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Inventory Transactions</w:t>
      </w:r>
    </w:p>
    <w:p>
      <w:pPr>
        <w:spacing w:before="0" w:after="160"/>
        <w:jc w:val="center"/>
      </w:pPr>
      <w:r>
        <w:rPr>
          <w:rFonts w:ascii="Calibri" w:hAnsi="Calibri"/>
          <w:color w:val="2E75B6"/>
          <w:sz w:val="32"/>
        </w:rPr>
        <w:t>Inventory Transactions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Inventory Transactions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inventory transactions including issues and receipts.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Critical for managing inventory transactions which are essential for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Manage unplanned inventory receipts and issues</w:t>
      </w:r>
    </w:p>
    <w:p>
      <w:pPr>
        <w:pStyle w:val="ListBullet"/>
        <w:spacing w:before="20" w:after="20"/>
      </w:pPr>
      <w:r>
        <w:rPr>
          <w:rFonts w:ascii="Calibri" w:hAnsi="Calibri"/>
          <w:color w:val="404040"/>
          <w:sz w:val="20"/>
        </w:rPr>
        <w:t>Maintain requisition purposes</w:t>
      </w:r>
    </w:p>
    <w:p>
      <w:pPr>
        <w:pStyle w:val="ListBullet"/>
        <w:spacing w:before="20" w:after="20"/>
      </w:pPr>
      <w:r>
        <w:rPr>
          <w:rFonts w:ascii="Calibri" w:hAnsi="Calibri"/>
          <w:color w:val="404040"/>
          <w:sz w:val="20"/>
        </w:rPr>
        <w:t>Handle inventory transaction history</w:t>
      </w:r>
    </w:p>
    <w:p>
      <w:pPr>
        <w:pStyle w:val="ListBullet"/>
        <w:spacing w:before="20" w:after="20"/>
      </w:pPr>
      <w:r>
        <w:rPr>
          <w:rFonts w:ascii="Calibri" w:hAnsi="Calibri"/>
          <w:color w:val="404040"/>
          <w:sz w:val="20"/>
        </w:rPr>
        <w:t>Support for consignment inventory management</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Inventory transactions including unplanned receipts and issues, requisition maintenance, and consignment management.</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inventory management processes not related to unplanned transactions.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This module was developed to handle specific inventory transaction scenarios not covered by standard QAD functionality, such as unplanned issues and receipts. It addresses operational needs for flexibility in inventory management and supports consignment inventory processes.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initiates an inventory transaction.2. System checks for transaction type and site validity.3. User enters transaction details including site, location, and quantity.4. System validates and processes the transaction, updating inventory records.5. Transaction history is recorded for audit purposes.</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Oversees inventory transactions, ensures accuracy and 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authorization for transaction approvals.</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This customization is structured as a standalone 4GL application with multiple .p programs handling different aspects of inventory transactions. It is deployed as part of the QAD ERP system and integrates with existing inventory and requisition modules.</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 Module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transaction tables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Both</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temporary attribute values for inventory transactions.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tt_attr_pfvalue.tt_part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 number associated with the transaction.</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pt_mstr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part master data for inventory transactions.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routine for inventory issues and receipts.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xxmrpmmt.p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Handles requisition purpose maintenance.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xxicintra.p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600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Continues handling miscellaneous inventory transactions.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Manages requisition maintenance.</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xxmrmtir.p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Maintenance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xxicintra.p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sr_wkfl, tr_hist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pt_mstr, xxmp_mstr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Defines transaction types, processes inventory transactions, updates records, and handles errors.</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assign transtype = "RCT-UNP".</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ON ERROR blocks to handle transaction errors and validation failures.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Approval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 requisition cannot be approved by the same user who created it.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approval blocked.</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ENABLE_CUSTOMER_CONSIGNMENT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CUST_CONSIGN_CTRL_TABLE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Enables or disables customer consignment functionality.</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Transaction history is logged in tr_hist table, capturing transaction number, date, and user details.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roles.</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Test unplanned receipt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Initiate transaction. 2. Enter details. 3. Submit.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processed successfully.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lock contention on sr_wkfl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Retry transaction after a short delay.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Unplanned Receipt</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 receipt transaction not pre-scheduled or planned.</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2026-04-09T15:52:34</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xxmrmtir.p, xxmrpmmt.p, xxicintra.p, 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1850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Inventory Transactions</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