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highlight w:val="yellow"/>
          <w:lang w:val="en-US"/>
        </w:rPr>
      </w:pPr>
      <w:r>
        <w:rPr>
          <w:rFonts w:hint="default"/>
          <w:sz w:val="28"/>
          <w:szCs w:val="28"/>
          <w:highlight w:val="yellow"/>
          <w:lang w:val="en-US"/>
        </w:rPr>
        <w:t>New VM IN Azure</w:t>
      </w:r>
    </w:p>
    <w:p>
      <w:pPr>
        <w:jc w:val="center"/>
        <w:rPr>
          <w:rFonts w:hint="default"/>
          <w:lang w:val="en-US"/>
        </w:rPr>
      </w:pPr>
    </w:p>
    <w:p>
      <w:pPr>
        <w:jc w:val="left"/>
        <w:rPr>
          <w:rFonts w:hint="default"/>
          <w:lang w:val="en-US"/>
        </w:rPr>
      </w:pPr>
      <w:r>
        <w:rPr>
          <w:rFonts w:hint="default"/>
          <w:b/>
          <w:bCs/>
          <w:lang w:val="en-US"/>
        </w:rPr>
        <w:t>Steps 1:</w:t>
      </w:r>
      <w:r>
        <w:rPr>
          <w:rFonts w:hint="default"/>
          <w:lang w:val="en-US"/>
        </w:rPr>
        <w:t xml:space="preserve"> Enter virtual machines in the search.</w:t>
      </w:r>
    </w:p>
    <w:p>
      <w:pPr>
        <w:jc w:val="left"/>
        <w:rPr>
          <w:rFonts w:hint="default"/>
          <w:lang w:val="en-US"/>
        </w:rPr>
      </w:pPr>
      <w:r>
        <w:rPr>
          <w:rFonts w:hint="default"/>
          <w:b/>
          <w:bCs/>
          <w:lang w:val="en-US"/>
        </w:rPr>
        <w:t>Steps 2:</w:t>
      </w:r>
      <w:r>
        <w:rPr>
          <w:rFonts w:hint="default"/>
          <w:lang w:val="en-US"/>
        </w:rPr>
        <w:t xml:space="preserve"> Under </w:t>
      </w:r>
      <w:r>
        <w:rPr>
          <w:rFonts w:hint="default"/>
          <w:b/>
          <w:bCs/>
          <w:lang w:val="en-US"/>
        </w:rPr>
        <w:t>Services</w:t>
      </w:r>
      <w:r>
        <w:rPr>
          <w:rFonts w:hint="default"/>
          <w:lang w:val="en-US"/>
        </w:rPr>
        <w:t xml:space="preserve">, select </w:t>
      </w:r>
      <w:r>
        <w:rPr>
          <w:rFonts w:hint="default"/>
          <w:b/>
          <w:bCs/>
          <w:lang w:val="en-US"/>
        </w:rPr>
        <w:t>Virtual machines.</w:t>
      </w:r>
    </w:p>
    <w:p>
      <w:pPr>
        <w:jc w:val="left"/>
        <w:rPr>
          <w:rFonts w:hint="default"/>
          <w:lang w:val="en-US"/>
        </w:rPr>
      </w:pPr>
    </w:p>
    <w:p>
      <w:pPr>
        <w:jc w:val="left"/>
        <w:rPr>
          <w:rFonts w:hint="default"/>
          <w:lang w:val="en-US"/>
        </w:rPr>
      </w:pPr>
      <w:r>
        <w:rPr>
          <w:rFonts w:hint="default"/>
          <w:b/>
          <w:bCs/>
          <w:lang w:val="en-US"/>
        </w:rPr>
        <w:t>Steps 3:</w:t>
      </w:r>
      <w:r>
        <w:rPr>
          <w:rFonts w:hint="default"/>
          <w:lang w:val="en-US"/>
        </w:rPr>
        <w:t xml:space="preserve"> In the </w:t>
      </w:r>
      <w:r>
        <w:rPr>
          <w:rFonts w:hint="default"/>
          <w:b/>
          <w:bCs/>
          <w:lang w:val="en-US"/>
        </w:rPr>
        <w:t>Virtual machines page</w:t>
      </w:r>
      <w:r>
        <w:rPr>
          <w:rFonts w:hint="default"/>
          <w:lang w:val="en-US"/>
        </w:rPr>
        <w:t xml:space="preserve">, select </w:t>
      </w:r>
      <w:r>
        <w:rPr>
          <w:rFonts w:hint="default"/>
          <w:b/>
          <w:bCs/>
          <w:lang w:val="en-US"/>
        </w:rPr>
        <w:t xml:space="preserve">Create </w:t>
      </w:r>
      <w:r>
        <w:rPr>
          <w:rFonts w:hint="default"/>
          <w:lang w:val="en-US"/>
        </w:rPr>
        <w:t xml:space="preserve">and then </w:t>
      </w:r>
      <w:r>
        <w:rPr>
          <w:rFonts w:hint="default"/>
          <w:b/>
          <w:bCs/>
          <w:lang w:val="en-US"/>
        </w:rPr>
        <w:t>Virtual machine</w:t>
      </w:r>
      <w:r>
        <w:rPr>
          <w:rFonts w:hint="default"/>
          <w:lang w:val="en-US"/>
        </w:rPr>
        <w:t xml:space="preserve">. The </w:t>
      </w:r>
      <w:r>
        <w:rPr>
          <w:rFonts w:hint="default"/>
          <w:b/>
          <w:bCs/>
          <w:lang w:val="en-US"/>
        </w:rPr>
        <w:t>Create a virtual machine</w:t>
      </w:r>
      <w:r>
        <w:rPr>
          <w:rFonts w:hint="default"/>
          <w:lang w:val="en-US"/>
        </w:rPr>
        <w:t xml:space="preserve"> page opens.</w:t>
      </w:r>
    </w:p>
    <w:p>
      <w:pPr>
        <w:jc w:val="left"/>
        <w:rPr>
          <w:rFonts w:hint="default"/>
          <w:lang w:val="en-US"/>
        </w:rPr>
      </w:pPr>
    </w:p>
    <w:p>
      <w:pPr>
        <w:jc w:val="left"/>
        <w:rPr>
          <w:rFonts w:hint="default"/>
          <w:lang w:val="en-US"/>
        </w:rPr>
      </w:pPr>
      <w:r>
        <w:rPr>
          <w:rFonts w:hint="default"/>
          <w:b/>
          <w:bCs/>
          <w:lang w:val="en-US"/>
        </w:rPr>
        <w:t>Steps 4:</w:t>
      </w:r>
      <w:r>
        <w:rPr>
          <w:rFonts w:hint="default"/>
          <w:lang w:val="en-US"/>
        </w:rPr>
        <w:t xml:space="preserve"> In the </w:t>
      </w:r>
      <w:r>
        <w:rPr>
          <w:rFonts w:hint="default"/>
          <w:b/>
          <w:bCs/>
          <w:lang w:val="en-US"/>
        </w:rPr>
        <w:t>Basics</w:t>
      </w:r>
      <w:r>
        <w:rPr>
          <w:rFonts w:hint="default"/>
          <w:lang w:val="en-US"/>
        </w:rPr>
        <w:t xml:space="preserve"> tab, under</w:t>
      </w:r>
      <w:r>
        <w:rPr>
          <w:rFonts w:hint="default"/>
          <w:b/>
          <w:bCs/>
          <w:lang w:val="en-US"/>
        </w:rPr>
        <w:t xml:space="preserve"> Project details</w:t>
      </w:r>
      <w:r>
        <w:rPr>
          <w:rFonts w:hint="default"/>
          <w:lang w:val="en-US"/>
        </w:rPr>
        <w:t xml:space="preserve">, make sure the correct subscription is selected and then choose to </w:t>
      </w:r>
      <w:r>
        <w:rPr>
          <w:rFonts w:hint="default"/>
          <w:b/>
          <w:bCs/>
          <w:lang w:val="en-US"/>
        </w:rPr>
        <w:t>Create new</w:t>
      </w:r>
      <w:r>
        <w:rPr>
          <w:rFonts w:hint="default"/>
          <w:lang w:val="en-US"/>
        </w:rPr>
        <w:t xml:space="preserve"> resource group. Enter </w:t>
      </w:r>
      <w:r>
        <w:rPr>
          <w:rFonts w:hint="default"/>
          <w:b/>
          <w:bCs/>
          <w:lang w:val="en-US"/>
        </w:rPr>
        <w:t>myResourceGroup</w:t>
      </w:r>
      <w:r>
        <w:rPr>
          <w:rFonts w:hint="default"/>
          <w:lang w:val="en-US"/>
        </w:rPr>
        <w:t xml:space="preserve"> for the name.*.</w:t>
      </w:r>
    </w:p>
    <w:p>
      <w:pPr>
        <w:jc w:val="left"/>
        <w:rPr>
          <w:rFonts w:hint="default"/>
          <w:lang w:val="en-US"/>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4984750" cy="1174115"/>
            <wp:effectExtent l="0" t="0" r="6350" b="698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4984750" cy="1174115"/>
                    </a:xfrm>
                    <a:prstGeom prst="rect">
                      <a:avLst/>
                    </a:prstGeom>
                    <a:noFill/>
                    <a:ln w="9525">
                      <a:noFill/>
                    </a:ln>
                  </pic:spPr>
                </pic:pic>
              </a:graphicData>
            </a:graphic>
          </wp:inline>
        </w:drawing>
      </w:r>
    </w:p>
    <w:p>
      <w:pPr>
        <w:jc w:val="left"/>
        <w:rPr>
          <w:rFonts w:hint="default" w:ascii="SimSun" w:hAnsi="SimSun" w:eastAsia="SimSun" w:cs="SimSun"/>
          <w:sz w:val="24"/>
          <w:szCs w:val="24"/>
          <w:lang w:val="en-US"/>
        </w:rPr>
      </w:pPr>
    </w:p>
    <w:p>
      <w:pPr>
        <w:jc w:val="left"/>
        <w:rPr>
          <w:rFonts w:hint="default"/>
          <w:lang w:val="en-US"/>
        </w:rPr>
      </w:pPr>
      <w:r>
        <w:rPr>
          <w:rFonts w:hint="default"/>
          <w:b/>
          <w:bCs/>
          <w:lang w:val="en-US"/>
        </w:rPr>
        <w:t>Steps 5:</w:t>
      </w:r>
      <w:r>
        <w:rPr>
          <w:rFonts w:hint="default"/>
          <w:lang w:val="en-US"/>
        </w:rPr>
        <w:t xml:space="preserve"> Under I</w:t>
      </w:r>
      <w:r>
        <w:rPr>
          <w:rFonts w:hint="default"/>
          <w:b/>
          <w:bCs/>
          <w:lang w:val="en-US"/>
        </w:rPr>
        <w:t>nstance details</w:t>
      </w:r>
      <w:r>
        <w:rPr>
          <w:rFonts w:hint="default"/>
          <w:lang w:val="en-US"/>
        </w:rPr>
        <w:t xml:space="preserve">, enter myVM for the </w:t>
      </w:r>
      <w:r>
        <w:rPr>
          <w:rFonts w:hint="default"/>
          <w:b/>
          <w:bCs/>
          <w:lang w:val="en-US"/>
        </w:rPr>
        <w:t>Virtual machine name</w:t>
      </w:r>
      <w:r>
        <w:rPr>
          <w:rFonts w:hint="default"/>
          <w:lang w:val="en-US"/>
        </w:rPr>
        <w:t xml:space="preserve">, and choose Ubuntu 18.04 LTS - Gen2 for your </w:t>
      </w:r>
      <w:r>
        <w:rPr>
          <w:rFonts w:hint="default"/>
          <w:b/>
          <w:bCs/>
          <w:lang w:val="en-US"/>
        </w:rPr>
        <w:t>Image</w:t>
      </w:r>
      <w:r>
        <w:rPr>
          <w:rFonts w:hint="default"/>
          <w:lang w:val="en-US"/>
        </w:rPr>
        <w:t>. Leave the other defaults. The default size and pricing is only shown as an example. Size availability and pricing are dependent on your region and subscription.</w:t>
      </w:r>
    </w:p>
    <w:p>
      <w:pPr>
        <w:jc w:val="left"/>
        <w:rPr>
          <w:rFonts w:hint="default"/>
          <w:lang w:val="en-US"/>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4985385" cy="2171065"/>
            <wp:effectExtent l="0" t="0" r="5715" b="6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5"/>
                    <a:stretch>
                      <a:fillRect/>
                    </a:stretch>
                  </pic:blipFill>
                  <pic:spPr>
                    <a:xfrm>
                      <a:off x="0" y="0"/>
                      <a:ext cx="4985385" cy="2171065"/>
                    </a:xfrm>
                    <a:prstGeom prst="rect">
                      <a:avLst/>
                    </a:prstGeom>
                    <a:noFill/>
                    <a:ln w="9525">
                      <a:noFill/>
                    </a:ln>
                  </pic:spPr>
                </pic:pic>
              </a:graphicData>
            </a:graphic>
          </wp:inline>
        </w:drawing>
      </w:r>
    </w:p>
    <w:p>
      <w:pPr>
        <w:jc w:val="left"/>
        <w:rPr>
          <w:rFonts w:ascii="SimSun" w:hAnsi="SimSun" w:eastAsia="SimSun" w:cs="SimSun"/>
          <w:sz w:val="24"/>
          <w:szCs w:val="24"/>
        </w:rPr>
      </w:pPr>
    </w:p>
    <w:p>
      <w:pPr>
        <w:jc w:val="left"/>
        <w:rPr>
          <w:rFonts w:hint="default"/>
          <w:lang w:val="en-US"/>
        </w:rPr>
      </w:pPr>
      <w:r>
        <w:rPr>
          <w:rFonts w:hint="default"/>
          <w:b/>
          <w:bCs/>
          <w:lang w:val="en-US"/>
        </w:rPr>
        <w:t>Steps 6:</w:t>
      </w:r>
      <w:r>
        <w:rPr>
          <w:rFonts w:hint="default"/>
          <w:lang w:val="en-US"/>
        </w:rPr>
        <w:t xml:space="preserve"> Under </w:t>
      </w:r>
      <w:r>
        <w:rPr>
          <w:rFonts w:hint="default"/>
          <w:b/>
          <w:bCs/>
          <w:lang w:val="en-US"/>
        </w:rPr>
        <w:t>Administrator account</w:t>
      </w:r>
      <w:r>
        <w:rPr>
          <w:rFonts w:hint="default"/>
          <w:lang w:val="en-US"/>
        </w:rPr>
        <w:t xml:space="preserve">, select </w:t>
      </w:r>
      <w:r>
        <w:rPr>
          <w:rFonts w:hint="default"/>
          <w:b/>
          <w:bCs/>
          <w:lang w:val="en-US"/>
        </w:rPr>
        <w:t>SSH public key</w:t>
      </w:r>
      <w:r>
        <w:rPr>
          <w:rFonts w:hint="default"/>
          <w:lang w:val="en-US"/>
        </w:rPr>
        <w:t>.</w:t>
      </w:r>
    </w:p>
    <w:p>
      <w:pPr>
        <w:jc w:val="left"/>
        <w:rPr>
          <w:rFonts w:hint="default"/>
          <w:lang w:val="en-US"/>
        </w:rPr>
      </w:pPr>
    </w:p>
    <w:p>
      <w:pPr>
        <w:jc w:val="left"/>
        <w:rPr>
          <w:rFonts w:hint="default"/>
          <w:lang w:val="en-US"/>
        </w:rPr>
      </w:pPr>
      <w:r>
        <w:rPr>
          <w:rFonts w:hint="default"/>
          <w:b/>
          <w:bCs/>
          <w:lang w:val="en-US"/>
        </w:rPr>
        <w:t>Steps 7:</w:t>
      </w:r>
      <w:r>
        <w:rPr>
          <w:rFonts w:hint="default"/>
          <w:lang w:val="en-US"/>
        </w:rPr>
        <w:t xml:space="preserve"> In </w:t>
      </w:r>
      <w:r>
        <w:rPr>
          <w:rFonts w:hint="default"/>
          <w:b/>
          <w:bCs/>
          <w:lang w:val="en-US"/>
        </w:rPr>
        <w:t>Username</w:t>
      </w:r>
      <w:r>
        <w:rPr>
          <w:rFonts w:hint="default"/>
          <w:lang w:val="en-US"/>
        </w:rPr>
        <w:t xml:space="preserve"> enter azureuser.</w:t>
      </w:r>
    </w:p>
    <w:p>
      <w:pPr>
        <w:jc w:val="left"/>
        <w:rPr>
          <w:rFonts w:hint="default"/>
          <w:lang w:val="en-US"/>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4862195" cy="1263650"/>
            <wp:effectExtent l="0" t="0" r="5080" b="317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6"/>
                    <a:stretch>
                      <a:fillRect/>
                    </a:stretch>
                  </pic:blipFill>
                  <pic:spPr>
                    <a:xfrm>
                      <a:off x="0" y="0"/>
                      <a:ext cx="4862195" cy="1263650"/>
                    </a:xfrm>
                    <a:prstGeom prst="rect">
                      <a:avLst/>
                    </a:prstGeom>
                    <a:noFill/>
                    <a:ln w="9525">
                      <a:noFill/>
                    </a:ln>
                  </pic:spPr>
                </pic:pic>
              </a:graphicData>
            </a:graphic>
          </wp:inline>
        </w:drawing>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hint="default"/>
          <w:lang w:val="en-US"/>
        </w:rPr>
      </w:pPr>
      <w:r>
        <w:rPr>
          <w:rFonts w:hint="default"/>
          <w:b/>
          <w:bCs/>
          <w:lang w:val="en-US"/>
        </w:rPr>
        <w:t>Steps 8</w:t>
      </w:r>
      <w:r>
        <w:rPr>
          <w:rFonts w:hint="default"/>
          <w:lang w:val="en-US"/>
        </w:rPr>
        <w:t>: For </w:t>
      </w:r>
      <w:r>
        <w:rPr>
          <w:rFonts w:hint="default"/>
          <w:b/>
          <w:bCs/>
          <w:lang w:val="en-US"/>
        </w:rPr>
        <w:t>SSH public key source</w:t>
      </w:r>
      <w:r>
        <w:rPr>
          <w:rFonts w:hint="default"/>
          <w:lang w:val="en-US"/>
        </w:rPr>
        <w:t>, leave the default of G</w:t>
      </w:r>
      <w:r>
        <w:rPr>
          <w:rFonts w:hint="default"/>
          <w:b/>
          <w:bCs/>
          <w:lang w:val="en-US"/>
        </w:rPr>
        <w:t>enerate new key pair</w:t>
      </w:r>
      <w:r>
        <w:rPr>
          <w:rFonts w:hint="default"/>
          <w:lang w:val="en-US"/>
        </w:rPr>
        <w:t>, and then enter myKey for the</w:t>
      </w:r>
      <w:r>
        <w:rPr>
          <w:rFonts w:hint="default"/>
          <w:b/>
          <w:bCs/>
          <w:lang w:val="en-US"/>
        </w:rPr>
        <w:t> Key pair name.</w:t>
      </w:r>
    </w:p>
    <w:p>
      <w:pPr>
        <w:jc w:val="left"/>
        <w:rPr>
          <w:rFonts w:ascii="SimSun" w:hAnsi="SimSun" w:eastAsia="SimSun" w:cs="SimSun"/>
          <w:sz w:val="24"/>
          <w:szCs w:val="24"/>
        </w:rPr>
      </w:pPr>
    </w:p>
    <w:p>
      <w:pPr>
        <w:jc w:val="left"/>
        <w:rPr>
          <w:rFonts w:hint="default"/>
          <w:lang w:val="en-US"/>
        </w:rPr>
      </w:pPr>
      <w:r>
        <w:rPr>
          <w:rFonts w:ascii="SimSun" w:hAnsi="SimSun" w:eastAsia="SimSun" w:cs="SimSun"/>
          <w:sz w:val="24"/>
          <w:szCs w:val="24"/>
        </w:rPr>
        <w:drawing>
          <wp:inline distT="0" distB="0" distL="114300" distR="114300">
            <wp:extent cx="4862195" cy="1263650"/>
            <wp:effectExtent l="0" t="0" r="5080" b="317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6"/>
                    <a:stretch>
                      <a:fillRect/>
                    </a:stretch>
                  </pic:blipFill>
                  <pic:spPr>
                    <a:xfrm>
                      <a:off x="0" y="0"/>
                      <a:ext cx="4862195" cy="1263650"/>
                    </a:xfrm>
                    <a:prstGeom prst="rect">
                      <a:avLst/>
                    </a:prstGeom>
                    <a:noFill/>
                    <a:ln w="9525">
                      <a:noFill/>
                    </a:ln>
                  </pic:spPr>
                </pic:pic>
              </a:graphicData>
            </a:graphic>
          </wp:inline>
        </w:drawing>
      </w:r>
    </w:p>
    <w:p>
      <w:pPr>
        <w:jc w:val="left"/>
        <w:rPr>
          <w:rFonts w:hint="default"/>
          <w:lang w:val="en-US"/>
        </w:rPr>
      </w:pPr>
    </w:p>
    <w:p>
      <w:pPr>
        <w:jc w:val="left"/>
        <w:rPr>
          <w:rFonts w:hint="default"/>
          <w:lang w:val="en-US"/>
        </w:rPr>
      </w:pPr>
      <w:r>
        <w:rPr>
          <w:rFonts w:hint="default"/>
          <w:b/>
          <w:bCs/>
          <w:lang w:val="en-US"/>
        </w:rPr>
        <w:t>Steps 9 :</w:t>
      </w:r>
      <w:r>
        <w:rPr>
          <w:rFonts w:hint="default" w:ascii="SimSun" w:hAnsi="SimSun" w:eastAsia="SimSun"/>
          <w:b/>
          <w:bCs/>
          <w:sz w:val="24"/>
          <w:szCs w:val="24"/>
          <w:lang w:val="en-US"/>
        </w:rPr>
        <w:t xml:space="preserve"> </w:t>
      </w:r>
      <w:r>
        <w:rPr>
          <w:rFonts w:hint="default" w:ascii="SimSun" w:hAnsi="SimSun" w:eastAsia="SimSun"/>
          <w:sz w:val="24"/>
          <w:szCs w:val="24"/>
          <w:lang w:val="en-US"/>
        </w:rPr>
        <w:tab/>
      </w:r>
      <w:r>
        <w:rPr>
          <w:rFonts w:hint="default"/>
          <w:lang w:val="en-US"/>
        </w:rPr>
        <w:t xml:space="preserve">Under </w:t>
      </w:r>
      <w:r>
        <w:rPr>
          <w:rFonts w:hint="default"/>
          <w:b/>
          <w:bCs/>
          <w:lang w:val="en-US"/>
        </w:rPr>
        <w:t>Inbound port rules &gt; Public inbound ports</w:t>
      </w:r>
      <w:r>
        <w:rPr>
          <w:rFonts w:hint="default"/>
          <w:lang w:val="en-US"/>
        </w:rPr>
        <w:t xml:space="preserve">, choose </w:t>
      </w:r>
      <w:r>
        <w:rPr>
          <w:rFonts w:hint="default"/>
          <w:b/>
          <w:bCs/>
          <w:lang w:val="en-US"/>
        </w:rPr>
        <w:t>Allow selected ports</w:t>
      </w:r>
      <w:r>
        <w:rPr>
          <w:rFonts w:hint="default"/>
          <w:lang w:val="en-US"/>
        </w:rPr>
        <w:t xml:space="preserve"> and then select SSH (22) and HTTP (80) also you wan to Allow from the drop-down.</w:t>
      </w:r>
    </w:p>
    <w:p>
      <w:pPr>
        <w:jc w:val="left"/>
        <w:rPr>
          <w:rFonts w:hint="default"/>
          <w:lang w:val="en-US"/>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4644390" cy="1633855"/>
            <wp:effectExtent l="0" t="0" r="3810" b="4445"/>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7"/>
                    <a:stretch>
                      <a:fillRect/>
                    </a:stretch>
                  </pic:blipFill>
                  <pic:spPr>
                    <a:xfrm>
                      <a:off x="0" y="0"/>
                      <a:ext cx="4644390" cy="1633855"/>
                    </a:xfrm>
                    <a:prstGeom prst="rect">
                      <a:avLst/>
                    </a:prstGeom>
                    <a:noFill/>
                    <a:ln w="9525">
                      <a:noFill/>
                    </a:ln>
                  </pic:spPr>
                </pic:pic>
              </a:graphicData>
            </a:graphic>
          </wp:inline>
        </w:drawing>
      </w:r>
    </w:p>
    <w:p>
      <w:pPr>
        <w:jc w:val="left"/>
        <w:rPr>
          <w:rFonts w:ascii="SimSun" w:hAnsi="SimSun" w:eastAsia="SimSun" w:cs="SimSun"/>
          <w:sz w:val="24"/>
          <w:szCs w:val="24"/>
        </w:rPr>
      </w:pPr>
    </w:p>
    <w:p>
      <w:pPr>
        <w:jc w:val="left"/>
        <w:rPr>
          <w:rFonts w:hint="default"/>
          <w:lang w:val="en-US"/>
        </w:rPr>
      </w:pPr>
      <w:r>
        <w:rPr>
          <w:rFonts w:hint="default"/>
          <w:b/>
          <w:bCs/>
          <w:lang w:val="en-US"/>
        </w:rPr>
        <w:t>Steps 10:</w:t>
      </w:r>
      <w:r>
        <w:rPr>
          <w:rFonts w:hint="default"/>
          <w:lang w:val="en-US"/>
        </w:rPr>
        <w:t xml:space="preserve"> Leave the remaining defaults and then select the </w:t>
      </w:r>
      <w:r>
        <w:rPr>
          <w:rFonts w:hint="default"/>
          <w:b/>
          <w:bCs/>
          <w:lang w:val="en-US"/>
        </w:rPr>
        <w:t>Review + create</w:t>
      </w:r>
      <w:r>
        <w:rPr>
          <w:rFonts w:hint="default"/>
          <w:lang w:val="en-US"/>
        </w:rPr>
        <w:t xml:space="preserve"> button at the bottom of the page.</w:t>
      </w:r>
    </w:p>
    <w:p>
      <w:pPr>
        <w:jc w:val="left"/>
        <w:rPr>
          <w:rFonts w:hint="default"/>
          <w:lang w:val="en-US"/>
        </w:rPr>
      </w:pPr>
    </w:p>
    <w:p>
      <w:pPr>
        <w:jc w:val="left"/>
        <w:rPr>
          <w:rFonts w:hint="default"/>
          <w:lang w:val="en-US"/>
        </w:rPr>
      </w:pPr>
      <w:r>
        <w:rPr>
          <w:rFonts w:hint="default"/>
          <w:b/>
          <w:bCs/>
          <w:lang w:val="en-US"/>
        </w:rPr>
        <w:t xml:space="preserve">Steps 11: </w:t>
      </w:r>
      <w:r>
        <w:rPr>
          <w:rFonts w:hint="default"/>
          <w:lang w:val="en-US"/>
        </w:rPr>
        <w:t>On the</w:t>
      </w:r>
      <w:r>
        <w:rPr>
          <w:rFonts w:hint="default"/>
          <w:b/>
          <w:bCs/>
          <w:lang w:val="en-US"/>
        </w:rPr>
        <w:t xml:space="preserve"> Create a virtual machine page</w:t>
      </w:r>
      <w:r>
        <w:rPr>
          <w:rFonts w:hint="default"/>
          <w:lang w:val="en-US"/>
        </w:rPr>
        <w:t xml:space="preserve">, you can see the details about the VM you are about to create. When you are ready, select </w:t>
      </w:r>
      <w:r>
        <w:rPr>
          <w:rFonts w:hint="default"/>
          <w:b/>
          <w:bCs/>
          <w:lang w:val="en-US"/>
        </w:rPr>
        <w:t>Create</w:t>
      </w:r>
      <w:r>
        <w:rPr>
          <w:rFonts w:hint="default"/>
          <w:lang w:val="en-US"/>
        </w:rPr>
        <w:t>.</w:t>
      </w:r>
    </w:p>
    <w:p>
      <w:pPr>
        <w:jc w:val="left"/>
        <w:rPr>
          <w:rFonts w:hint="default"/>
          <w:lang w:val="en-US"/>
        </w:rPr>
      </w:pPr>
    </w:p>
    <w:p>
      <w:pPr>
        <w:jc w:val="left"/>
        <w:rPr>
          <w:rFonts w:hint="default"/>
          <w:lang w:val="en-US"/>
        </w:rPr>
      </w:pPr>
      <w:r>
        <w:rPr>
          <w:rFonts w:hint="default"/>
          <w:b/>
          <w:bCs/>
          <w:lang w:val="en-US"/>
        </w:rPr>
        <w:t>Steps 12:</w:t>
      </w:r>
      <w:r>
        <w:rPr>
          <w:rFonts w:hint="default"/>
          <w:lang w:val="en-US"/>
        </w:rPr>
        <w:t xml:space="preserve"> When the </w:t>
      </w:r>
      <w:r>
        <w:rPr>
          <w:rFonts w:hint="default"/>
          <w:b/>
          <w:bCs/>
          <w:lang w:val="en-US"/>
        </w:rPr>
        <w:t>Generate new key pair</w:t>
      </w:r>
      <w:r>
        <w:rPr>
          <w:rFonts w:hint="default"/>
          <w:lang w:val="en-US"/>
        </w:rPr>
        <w:t xml:space="preserve"> window opens, select </w:t>
      </w:r>
      <w:r>
        <w:rPr>
          <w:rFonts w:hint="default"/>
          <w:b/>
          <w:bCs/>
          <w:lang w:val="en-US"/>
        </w:rPr>
        <w:t>Download private key and create resource</w:t>
      </w:r>
      <w:r>
        <w:rPr>
          <w:rFonts w:hint="default"/>
          <w:lang w:val="en-US"/>
        </w:rPr>
        <w:t xml:space="preserve">. Your key file will be download as </w:t>
      </w:r>
      <w:r>
        <w:rPr>
          <w:rFonts w:hint="default"/>
          <w:b/>
          <w:bCs/>
          <w:lang w:val="en-US"/>
        </w:rPr>
        <w:t>myKey.pem</w:t>
      </w:r>
      <w:r>
        <w:rPr>
          <w:rFonts w:hint="default"/>
          <w:lang w:val="en-US"/>
        </w:rPr>
        <w:t>. Make sure you know where the .pem file was downloaded; you will need the path to it in the next step.</w:t>
      </w:r>
    </w:p>
    <w:p>
      <w:pPr>
        <w:jc w:val="left"/>
        <w:rPr>
          <w:rFonts w:hint="default"/>
          <w:lang w:val="en-US"/>
        </w:rPr>
      </w:pPr>
    </w:p>
    <w:p>
      <w:pPr>
        <w:jc w:val="left"/>
        <w:rPr>
          <w:rFonts w:hint="default"/>
          <w:b/>
          <w:bCs/>
          <w:lang w:val="en-US"/>
        </w:rPr>
      </w:pPr>
      <w:r>
        <w:rPr>
          <w:rFonts w:hint="default"/>
          <w:b/>
          <w:bCs/>
          <w:lang w:val="en-US"/>
        </w:rPr>
        <w:t>Steps 13</w:t>
      </w:r>
      <w:r>
        <w:rPr>
          <w:rFonts w:hint="default"/>
          <w:lang w:val="en-US"/>
        </w:rPr>
        <w:t xml:space="preserve">: When the deployment is finished, select </w:t>
      </w:r>
      <w:r>
        <w:rPr>
          <w:rFonts w:hint="default"/>
          <w:b/>
          <w:bCs/>
          <w:lang w:val="en-US"/>
        </w:rPr>
        <w:t>Go to resource.</w:t>
      </w:r>
    </w:p>
    <w:p>
      <w:pPr>
        <w:jc w:val="left"/>
        <w:rPr>
          <w:rFonts w:hint="default"/>
          <w:b/>
          <w:bCs/>
          <w:lang w:val="en-US"/>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4741545" cy="1078865"/>
            <wp:effectExtent l="0" t="0" r="1905" b="6985"/>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8"/>
                    <a:stretch>
                      <a:fillRect/>
                    </a:stretch>
                  </pic:blipFill>
                  <pic:spPr>
                    <a:xfrm>
                      <a:off x="0" y="0"/>
                      <a:ext cx="4741545" cy="1078865"/>
                    </a:xfrm>
                    <a:prstGeom prst="rect">
                      <a:avLst/>
                    </a:prstGeom>
                    <a:noFill/>
                    <a:ln w="9525">
                      <a:noFill/>
                    </a:ln>
                  </pic:spPr>
                </pic:pic>
              </a:graphicData>
            </a:graphic>
          </wp:inline>
        </w:drawing>
      </w:r>
    </w:p>
    <w:p>
      <w:pPr>
        <w:jc w:val="left"/>
        <w:rPr>
          <w:rFonts w:ascii="SimSun" w:hAnsi="SimSun" w:eastAsia="SimSun" w:cs="SimSun"/>
          <w:b/>
          <w:bCs/>
          <w:sz w:val="28"/>
          <w:szCs w:val="28"/>
        </w:rPr>
      </w:pPr>
    </w:p>
    <w:p>
      <w:pPr>
        <w:jc w:val="left"/>
        <w:rPr>
          <w:rFonts w:ascii="SimSun" w:hAnsi="SimSun" w:eastAsia="SimSun" w:cs="SimSun"/>
          <w:b/>
          <w:bCs/>
          <w:sz w:val="28"/>
          <w:szCs w:val="28"/>
        </w:rPr>
      </w:pPr>
    </w:p>
    <w:p>
      <w:pPr>
        <w:jc w:val="left"/>
        <w:rPr>
          <w:rFonts w:ascii="SimSun" w:hAnsi="SimSun" w:eastAsia="SimSun" w:cs="SimSun"/>
          <w:b/>
          <w:bCs/>
          <w:sz w:val="28"/>
          <w:szCs w:val="28"/>
        </w:rPr>
      </w:pPr>
    </w:p>
    <w:p>
      <w:pPr>
        <w:jc w:val="left"/>
        <w:rPr>
          <w:rFonts w:ascii="SimSun" w:hAnsi="SimSun" w:eastAsia="SimSun" w:cs="SimSun"/>
          <w:b/>
          <w:bCs/>
          <w:sz w:val="28"/>
          <w:szCs w:val="28"/>
        </w:rPr>
      </w:pPr>
    </w:p>
    <w:p>
      <w:pPr>
        <w:jc w:val="left"/>
        <w:rPr>
          <w:rFonts w:ascii="SimSun" w:hAnsi="SimSun" w:eastAsia="SimSun" w:cs="SimSun"/>
          <w:b/>
          <w:bCs/>
          <w:sz w:val="28"/>
          <w:szCs w:val="28"/>
        </w:rPr>
      </w:pPr>
    </w:p>
    <w:p>
      <w:pPr>
        <w:jc w:val="left"/>
        <w:rPr>
          <w:rFonts w:ascii="SimSun" w:hAnsi="SimSun" w:eastAsia="SimSun" w:cs="SimSun"/>
          <w:b/>
          <w:bCs/>
          <w:sz w:val="28"/>
          <w:szCs w:val="28"/>
        </w:rPr>
      </w:pPr>
    </w:p>
    <w:p>
      <w:pPr>
        <w:jc w:val="left"/>
        <w:rPr>
          <w:rFonts w:ascii="SimSun" w:hAnsi="SimSun" w:eastAsia="SimSun" w:cs="SimSun"/>
          <w:b/>
          <w:bCs/>
          <w:sz w:val="28"/>
          <w:szCs w:val="28"/>
        </w:rPr>
      </w:pPr>
    </w:p>
    <w:p>
      <w:pPr>
        <w:jc w:val="center"/>
        <w:rPr>
          <w:rFonts w:hint="default"/>
          <w:b/>
          <w:bCs/>
          <w:sz w:val="28"/>
          <w:szCs w:val="28"/>
          <w:highlight w:val="yellow"/>
          <w:lang w:val="en-US"/>
        </w:rPr>
      </w:pPr>
      <w:r>
        <w:rPr>
          <w:rFonts w:hint="default"/>
          <w:b/>
          <w:bCs/>
          <w:sz w:val="28"/>
          <w:szCs w:val="28"/>
          <w:highlight w:val="yellow"/>
          <w:lang w:val="en-US"/>
        </w:rPr>
        <w:t>Connect to virtual machine</w:t>
      </w:r>
    </w:p>
    <w:p>
      <w:pPr>
        <w:jc w:val="left"/>
        <w:rPr>
          <w:rFonts w:hint="default"/>
          <w:lang w:val="en-US"/>
        </w:rPr>
      </w:pPr>
    </w:p>
    <w:p>
      <w:pPr>
        <w:jc w:val="left"/>
        <w:rPr>
          <w:rFonts w:hint="default"/>
          <w:lang w:val="en-US"/>
        </w:rPr>
      </w:pPr>
      <w:r>
        <w:rPr>
          <w:rFonts w:hint="default"/>
          <w:b/>
          <w:bCs/>
          <w:lang w:val="en-US"/>
        </w:rPr>
        <w:t>Steps 13:</w:t>
      </w:r>
      <w:r>
        <w:rPr>
          <w:rFonts w:hint="default"/>
          <w:lang w:val="en-US"/>
        </w:rPr>
        <w:t xml:space="preserve"> Create an SSH connection with the VM.</w:t>
      </w:r>
    </w:p>
    <w:p>
      <w:pPr>
        <w:jc w:val="left"/>
        <w:rPr>
          <w:rFonts w:hint="default"/>
          <w:lang w:val="en-US"/>
        </w:rPr>
      </w:pPr>
    </w:p>
    <w:p>
      <w:pPr>
        <w:jc w:val="left"/>
        <w:rPr>
          <w:rFonts w:hint="default"/>
          <w:lang w:val="en-US"/>
        </w:rPr>
      </w:pPr>
      <w:r>
        <w:rPr>
          <w:rFonts w:hint="default"/>
          <w:b/>
          <w:bCs/>
          <w:lang w:val="en-US"/>
        </w:rPr>
        <w:t>Steps 14:</w:t>
      </w:r>
      <w:r>
        <w:rPr>
          <w:rFonts w:hint="default"/>
          <w:lang w:val="en-US"/>
        </w:rPr>
        <w:t xml:space="preserve"> If you are on a Mac or Linux machine, open a Bash prompt and set read-only permission on the .pem file using </w:t>
      </w:r>
      <w:r>
        <w:rPr>
          <w:rFonts w:hint="default"/>
          <w:b/>
          <w:bCs/>
          <w:lang w:val="en-US"/>
        </w:rPr>
        <w:t>chmod 400 ~/Downloads/myKey.pem</w:t>
      </w:r>
      <w:r>
        <w:rPr>
          <w:rFonts w:hint="default"/>
          <w:lang w:val="en-US"/>
        </w:rPr>
        <w:t>. If you are on a Windows machine, open a PowerShell prompt.</w:t>
      </w:r>
    </w:p>
    <w:p>
      <w:pPr>
        <w:jc w:val="left"/>
        <w:rPr>
          <w:rFonts w:hint="default"/>
          <w:lang w:val="en-US"/>
        </w:rPr>
      </w:pPr>
    </w:p>
    <w:p>
      <w:pPr>
        <w:jc w:val="left"/>
        <w:rPr>
          <w:rFonts w:hint="default"/>
          <w:lang w:val="en-US"/>
        </w:rPr>
      </w:pPr>
      <w:r>
        <w:rPr>
          <w:rFonts w:hint="default"/>
          <w:b/>
          <w:bCs/>
          <w:lang w:val="en-US"/>
        </w:rPr>
        <w:t>Steps 15:</w:t>
      </w:r>
      <w:r>
        <w:rPr>
          <w:rFonts w:hint="default"/>
          <w:lang w:val="en-US"/>
        </w:rPr>
        <w:t xml:space="preserve"> At your prompt, open an SSH connection to your virtual machine. Replace the IP address with the one from your VM, and replace the path to the .pem with the path to where the key file was downloaded.hed, select Go to resource.</w:t>
      </w:r>
    </w:p>
    <w:p>
      <w:pPr>
        <w:jc w:val="left"/>
        <w:rPr>
          <w:rFonts w:hint="default"/>
          <w:lang w:val="en-US"/>
        </w:rPr>
      </w:pPr>
    </w:p>
    <w:p>
      <w:pPr>
        <w:jc w:val="left"/>
        <w:rPr>
          <w:rFonts w:hint="default"/>
          <w:b/>
          <w:bCs/>
          <w:lang w:val="en-US"/>
        </w:rPr>
      </w:pPr>
      <w:r>
        <w:rPr>
          <w:rFonts w:hint="default"/>
          <w:b/>
          <w:bCs/>
          <w:lang w:val="en-US"/>
        </w:rPr>
        <w:t xml:space="preserve">ssh -i ~/Downloads/myKey.pem </w:t>
      </w:r>
      <w:r>
        <w:rPr>
          <w:rFonts w:hint="default"/>
          <w:b/>
          <w:bCs/>
          <w:lang w:val="en-US"/>
        </w:rPr>
        <w:fldChar w:fldCharType="begin"/>
      </w:r>
      <w:r>
        <w:rPr>
          <w:rFonts w:hint="default"/>
          <w:b/>
          <w:bCs/>
          <w:lang w:val="en-US"/>
        </w:rPr>
        <w:instrText xml:space="preserve"> HYPERLINK "mailto:azureuser@10.111.12.123" </w:instrText>
      </w:r>
      <w:r>
        <w:rPr>
          <w:rFonts w:hint="default"/>
          <w:b/>
          <w:bCs/>
          <w:lang w:val="en-US"/>
        </w:rPr>
        <w:fldChar w:fldCharType="separate"/>
      </w:r>
      <w:r>
        <w:rPr>
          <w:rStyle w:val="8"/>
          <w:rFonts w:hint="default"/>
          <w:b/>
          <w:bCs/>
          <w:lang w:val="en-US"/>
        </w:rPr>
        <w:t>azureuser@10.111.12.123</w:t>
      </w:r>
      <w:r>
        <w:rPr>
          <w:rFonts w:hint="default"/>
          <w:b/>
          <w:bCs/>
          <w:lang w:val="en-US"/>
        </w:rPr>
        <w:fldChar w:fldCharType="end"/>
      </w:r>
      <w:r>
        <w:rPr>
          <w:rFonts w:hint="default"/>
          <w:b/>
          <w:bCs/>
          <w:lang w:val="en-US"/>
        </w:rPr>
        <w:t xml:space="preserve">   (Used which ip assig your VM)</w:t>
      </w:r>
    </w:p>
    <w:p>
      <w:pPr>
        <w:jc w:val="left"/>
        <w:rPr>
          <w:rFonts w:hint="default"/>
          <w:b/>
          <w:bCs/>
          <w:lang w:val="en-US"/>
        </w:rPr>
      </w:pPr>
    </w:p>
    <w:p>
      <w:pPr>
        <w:jc w:val="left"/>
        <w:rPr>
          <w:rFonts w:hint="default"/>
          <w:b/>
          <w:bCs/>
          <w:lang w:val="en-US"/>
        </w:rPr>
      </w:pPr>
    </w:p>
    <w:p>
      <w:pPr>
        <w:jc w:val="center"/>
        <w:rPr>
          <w:rFonts w:hint="default"/>
          <w:b/>
          <w:bCs/>
          <w:sz w:val="28"/>
          <w:szCs w:val="28"/>
          <w:highlight w:val="yellow"/>
          <w:lang w:val="en-US"/>
        </w:rPr>
      </w:pPr>
      <w:r>
        <w:rPr>
          <w:rFonts w:hint="default"/>
          <w:b/>
          <w:bCs/>
          <w:sz w:val="28"/>
          <w:szCs w:val="28"/>
          <w:highlight w:val="yellow"/>
          <w:lang w:val="en-US"/>
        </w:rPr>
        <w:t>Install web server</w:t>
      </w:r>
    </w:p>
    <w:p>
      <w:pPr>
        <w:jc w:val="center"/>
        <w:rPr>
          <w:rFonts w:hint="default"/>
          <w:b/>
          <w:bCs/>
          <w:sz w:val="28"/>
          <w:szCs w:val="28"/>
          <w:lang w:val="en-US"/>
        </w:rPr>
      </w:pPr>
    </w:p>
    <w:p>
      <w:pPr>
        <w:jc w:val="left"/>
        <w:rPr>
          <w:rFonts w:hint="default"/>
          <w:lang w:val="en-US"/>
        </w:rPr>
      </w:pPr>
      <w:r>
        <w:rPr>
          <w:rFonts w:hint="default"/>
          <w:lang w:val="en-US"/>
        </w:rPr>
        <w:t>To see your VM in action, install the NGINX web server. From your SSH session, update your package sources and then install the latest NGINX package.</w:t>
      </w:r>
    </w:p>
    <w:p>
      <w:pPr>
        <w:jc w:val="left"/>
        <w:rPr>
          <w:rFonts w:hint="default"/>
          <w:lang w:val="en-US"/>
        </w:rPr>
      </w:pPr>
    </w:p>
    <w:p>
      <w:pPr>
        <w:jc w:val="left"/>
        <w:rPr>
          <w:rFonts w:hint="default"/>
          <w:b/>
          <w:bCs/>
          <w:lang w:val="en-US"/>
        </w:rPr>
      </w:pPr>
      <w:r>
        <w:rPr>
          <w:rFonts w:hint="default"/>
          <w:b/>
          <w:bCs/>
          <w:lang w:val="en-US"/>
        </w:rPr>
        <w:t>sudo apt-get -y update</w:t>
      </w:r>
    </w:p>
    <w:p>
      <w:pPr>
        <w:jc w:val="left"/>
        <w:rPr>
          <w:rFonts w:hint="default"/>
          <w:lang w:val="en-US"/>
        </w:rPr>
      </w:pPr>
      <w:r>
        <w:rPr>
          <w:rFonts w:hint="default"/>
          <w:b/>
          <w:bCs/>
          <w:lang w:val="en-US"/>
        </w:rPr>
        <w:t>sudo apt-get -y install nginx</w:t>
      </w:r>
    </w:p>
    <w:p>
      <w:pPr>
        <w:jc w:val="left"/>
        <w:rPr>
          <w:rFonts w:hint="default"/>
          <w:lang w:val="en-US"/>
        </w:rPr>
      </w:pPr>
    </w:p>
    <w:p>
      <w:pPr>
        <w:jc w:val="left"/>
        <w:rPr>
          <w:rFonts w:hint="default"/>
          <w:lang w:val="en-US"/>
        </w:rPr>
      </w:pPr>
      <w:r>
        <w:rPr>
          <w:rFonts w:hint="default"/>
          <w:lang w:val="en-US"/>
        </w:rPr>
        <w:t>When done, type exit to leave the SSH session.</w:t>
      </w:r>
    </w:p>
    <w:p>
      <w:pPr>
        <w:jc w:val="left"/>
        <w:rPr>
          <w:rFonts w:hint="default"/>
          <w:lang w:val="en-US"/>
        </w:rPr>
      </w:pPr>
    </w:p>
    <w:p>
      <w:pPr>
        <w:jc w:val="center"/>
        <w:rPr>
          <w:rFonts w:hint="default"/>
          <w:b/>
          <w:bCs/>
          <w:sz w:val="28"/>
          <w:szCs w:val="28"/>
          <w:highlight w:val="yellow"/>
          <w:lang w:val="en-US"/>
        </w:rPr>
      </w:pPr>
      <w:r>
        <w:rPr>
          <w:rFonts w:hint="default"/>
          <w:b/>
          <w:bCs/>
          <w:sz w:val="28"/>
          <w:szCs w:val="28"/>
          <w:highlight w:val="yellow"/>
          <w:lang w:val="en-US"/>
        </w:rPr>
        <w:fldChar w:fldCharType="begin"/>
      </w:r>
      <w:r>
        <w:rPr>
          <w:rFonts w:hint="default"/>
          <w:b/>
          <w:bCs/>
          <w:sz w:val="28"/>
          <w:szCs w:val="28"/>
          <w:highlight w:val="yellow"/>
          <w:lang w:val="en-US"/>
        </w:rPr>
        <w:instrText xml:space="preserve"> HYPERLINK "https://learn.microsoft.com/en-us/azure/virtual-machines/linux/quick-create-portal" \l "view-the-web-server-in-action" </w:instrText>
      </w:r>
      <w:r>
        <w:rPr>
          <w:rFonts w:hint="default"/>
          <w:b/>
          <w:bCs/>
          <w:sz w:val="28"/>
          <w:szCs w:val="28"/>
          <w:highlight w:val="yellow"/>
          <w:lang w:val="en-US"/>
        </w:rPr>
        <w:fldChar w:fldCharType="separate"/>
      </w:r>
      <w:r>
        <w:rPr>
          <w:rFonts w:hint="default"/>
          <w:b/>
          <w:bCs/>
          <w:sz w:val="28"/>
          <w:szCs w:val="28"/>
          <w:highlight w:val="yellow"/>
          <w:lang w:val="en-US"/>
        </w:rPr>
        <w:fldChar w:fldCharType="end"/>
      </w:r>
      <w:r>
        <w:rPr>
          <w:rFonts w:hint="default"/>
          <w:b/>
          <w:bCs/>
          <w:sz w:val="28"/>
          <w:szCs w:val="28"/>
          <w:highlight w:val="yellow"/>
          <w:lang w:val="en-US"/>
        </w:rPr>
        <w:t>View the web server in action</w:t>
      </w:r>
    </w:p>
    <w:p>
      <w:pPr>
        <w:jc w:val="center"/>
        <w:rPr>
          <w:rFonts w:hint="default"/>
          <w:b/>
          <w:bCs/>
          <w:sz w:val="28"/>
          <w:szCs w:val="28"/>
          <w:lang w:val="en-US"/>
        </w:rPr>
      </w:pPr>
    </w:p>
    <w:p>
      <w:pPr>
        <w:jc w:val="left"/>
        <w:rPr>
          <w:rFonts w:hint="default"/>
          <w:lang w:val="en-US"/>
        </w:rPr>
      </w:pPr>
      <w:r>
        <w:rPr>
          <w:rFonts w:hint="default"/>
          <w:lang w:val="en-US"/>
        </w:rPr>
        <w:t>Use a web browser of your choice to view the default NGINX welcome page. Type the public IP address of the VM as the web address. The public IP address can be found on the VM overview page or as part of the SSH connection string you used earlier.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71717"/>
          <w:spacing w:val="0"/>
          <w:sz w:val="12"/>
          <w:szCs w:val="12"/>
          <w:bdr w:val="none" w:color="auto" w:sz="0" w:space="0"/>
          <w:shd w:val="clear" w:fill="FFFFFF"/>
          <w:vertAlign w:val="baseline"/>
        </w:rPr>
      </w:pPr>
      <w:r>
        <w:rPr>
          <w:rFonts w:hint="default" w:ascii="Segoe UI" w:hAnsi="Segoe UI" w:eastAsia="Segoe UI" w:cs="Segoe UI"/>
          <w:i w:val="0"/>
          <w:iCs w:val="0"/>
          <w:caps w:val="0"/>
          <w:color w:val="171717"/>
          <w:spacing w:val="0"/>
          <w:sz w:val="12"/>
          <w:szCs w:val="12"/>
          <w:bdr w:val="none" w:color="auto" w:sz="0" w:space="0"/>
          <w:shd w:val="clear" w:fill="FFFFFF"/>
          <w:vertAlign w:val="baseline"/>
        </w:rPr>
        <w:drawing>
          <wp:inline distT="0" distB="0" distL="114300" distR="114300">
            <wp:extent cx="4182745" cy="1859915"/>
            <wp:effectExtent l="0" t="0" r="8255" b="698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9"/>
                    <a:stretch>
                      <a:fillRect/>
                    </a:stretch>
                  </pic:blipFill>
                  <pic:spPr>
                    <a:xfrm>
                      <a:off x="0" y="0"/>
                      <a:ext cx="4182745" cy="1859915"/>
                    </a:xfrm>
                    <a:prstGeom prst="rect">
                      <a:avLst/>
                    </a:prstGeom>
                    <a:noFill/>
                    <a:ln w="9525">
                      <a:noFill/>
                    </a:ln>
                  </pic:spPr>
                </pic:pic>
              </a:graphicData>
            </a:graphic>
          </wp:inline>
        </w:drawing>
      </w:r>
    </w:p>
    <w:p>
      <w:pPr>
        <w:jc w:val="left"/>
        <w:rPr>
          <w:rFonts w:hint="default"/>
          <w:lang w:val="en-US"/>
        </w:rPr>
      </w:pPr>
      <w:r>
        <w:rPr>
          <w:rFonts w:hint="default"/>
          <w:lang w:val="en-US"/>
        </w:rPr>
        <w:t>Create User Sigmastream directory and move here Application Installation Setups.</w:t>
      </w:r>
    </w:p>
    <w:p>
      <w:pPr>
        <w:jc w:val="left"/>
        <w:rPr>
          <w:rFonts w:hint="default"/>
          <w:b/>
          <w:bCs/>
          <w:lang w:val="en-US"/>
        </w:rPr>
      </w:pPr>
    </w:p>
    <w:p>
      <w:pPr>
        <w:jc w:val="left"/>
        <w:rPr>
          <w:rFonts w:hint="default"/>
          <w:b w:val="0"/>
          <w:bCs w:val="0"/>
          <w:lang w:val="en-US"/>
        </w:rPr>
      </w:pPr>
      <w:r>
        <w:rPr>
          <w:rFonts w:hint="default"/>
          <w:b/>
          <w:bCs/>
          <w:lang w:val="en-US"/>
        </w:rPr>
        <w:t xml:space="preserve">Note : </w:t>
      </w:r>
      <w:r>
        <w:rPr>
          <w:rFonts w:hint="default"/>
          <w:b w:val="0"/>
          <w:bCs w:val="0"/>
          <w:lang w:val="en-US"/>
        </w:rPr>
        <w:t>For Installation of sigmastream Application we have already create zip file and place on knowlodgeHub teams channel just copy into respective Application and create its services file.</w:t>
      </w:r>
    </w:p>
    <w:p>
      <w:pPr>
        <w:jc w:val="left"/>
        <w:rPr>
          <w:rFonts w:hint="default"/>
          <w:b w:val="0"/>
          <w:bCs w:val="0"/>
          <w:lang w:val="en-US"/>
        </w:rPr>
      </w:pPr>
    </w:p>
    <w:p>
      <w:pPr>
        <w:jc w:val="left"/>
        <w:rPr>
          <w:rFonts w:hint="default"/>
          <w:b w:val="0"/>
          <w:bCs w:val="0"/>
          <w:lang w:val="en-US"/>
        </w:rPr>
      </w:pPr>
      <w:r>
        <w:rPr>
          <w:rFonts w:hint="default"/>
          <w:b w:val="0"/>
          <w:bCs w:val="0"/>
          <w:lang w:val="en-US"/>
        </w:rPr>
        <w:t>For more information to install app in linux follow respective installation checklist.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14F8A"/>
    <w:rsid w:val="13EE11AE"/>
    <w:rsid w:val="16114F8A"/>
    <w:rsid w:val="25736677"/>
    <w:rsid w:val="5487292F"/>
    <w:rsid w:val="79F4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2022-09-26T08:15:00Z</dcterms:created>
  <dc:creator>tripesh</dc:creator>
  <cp:lastModifiedBy>tripesh</cp:lastModifiedBy>
  <dcterms:modified xsi:type="dcterms:W3CDTF">2022-09-26T10:27:52Z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4DB957410F7F4183978F39844D481611</vt:lpwstr>
  </property>
</Properties>
</file>