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РАСЧЕТНО-ПОЯСНИТЕЛЬНАЯ ЗАПИСКА</w:t>
        <w:br/>
        <w:t>к выпускной квалификационной работе</w:t>
      </w:r>
    </w:p>
    <w:p>
      <w:r>
        <w:t>Тема: «Облачная система управления движением мобильного робота (AGV Denford)»</w:t>
        <w:br/>
      </w:r>
    </w:p>
    <w:p>
      <w:r>
        <w:t>Факультет: Робототехника и комплексная автоматизация</w:t>
        <w:br/>
        <w:t>Кафедра: Компьютерные системы автоматизации производства (РК-9)</w:t>
        <w:br/>
      </w:r>
    </w:p>
    <w:p>
      <w:pPr>
        <w:pStyle w:val="Heading2"/>
      </w:pPr>
      <w:r>
        <w:t>Введение</w:t>
      </w:r>
    </w:p>
    <w:p>
      <w:r>
        <w:t>В работе рассматривается разработка облачной системы управления движением мобильного робота в рамках концепции промышленного интернета вещей (IIoT). Актуальность обусловлена ростом распределённых киберфизических систем и необходимостью безопасного удалённого управления автономными мобильными платформами.</w:t>
      </w:r>
    </w:p>
    <w:p>
      <w:pPr>
        <w:pStyle w:val="Heading2"/>
      </w:pPr>
      <w:r>
        <w:t>1 Анализ предметной области</w:t>
      </w:r>
    </w:p>
    <w:p>
      <w:r>
        <w:t>Проанализированы современные облачные архитектуры управления AGV, протоколы MQTT и ROS2, edge–cloud подходы, а также существующие промышленные решения.</w:t>
      </w:r>
    </w:p>
    <w:p>
      <w:pPr>
        <w:pStyle w:val="Heading2"/>
      </w:pPr>
      <w:r>
        <w:t>2 Анализ задачи</w:t>
      </w:r>
    </w:p>
    <w:p>
      <w:r>
        <w:t>Задача заключается в создании архитектуры облачного управления мобильным роботом Denford с обеспечением устойчивости к сетевым задержкам и безопасного поведения.</w:t>
      </w:r>
    </w:p>
    <w:p>
      <w:pPr>
        <w:pStyle w:val="Heading2"/>
      </w:pPr>
      <w:r>
        <w:t>3 Концепция и пути решения</w:t>
      </w:r>
    </w:p>
    <w:p>
      <w:r>
        <w:t>Выбран гибридный edge-cloud подход с использованием локального управляющего узла (Raspberry Pi) и облачного сервера.</w:t>
      </w:r>
    </w:p>
    <w:p>
      <w:pPr>
        <w:pStyle w:val="Heading2"/>
      </w:pPr>
      <w:r>
        <w:t>4 Требования к системе</w:t>
      </w:r>
    </w:p>
    <w:p>
      <w:r>
        <w:t>Сформированы функциональные и нефункциональные требования, включая ограничения по задержке, надёжности и безопасности.</w:t>
      </w:r>
    </w:p>
    <w:p>
      <w:pPr>
        <w:pStyle w:val="Heading2"/>
      </w:pPr>
      <w:r>
        <w:t>5 Обзор робототехнической платформы</w:t>
      </w:r>
    </w:p>
    <w:p>
      <w:r>
        <w:t>Рассмотрена аппаратная структура AGV Denford, датчики, исполнительные механизмы и интерфейсы.</w:t>
      </w:r>
    </w:p>
    <w:p>
      <w:pPr>
        <w:pStyle w:val="Heading2"/>
      </w:pPr>
      <w:r>
        <w:t>6 Структурная схема системы</w:t>
      </w:r>
    </w:p>
    <w:p>
      <w:r>
        <w:t>Система состоит из облачного уровня, сетевого уровня и локального уровня управления роботом.</w:t>
      </w:r>
    </w:p>
    <w:p>
      <w:pPr>
        <w:pStyle w:val="Heading2"/>
      </w:pPr>
      <w:r>
        <w:t>7 Первоначальные алгоритмы</w:t>
      </w:r>
    </w:p>
    <w:p>
      <w:r>
        <w:t>Описаны алгоритмы приёма команд, обработки телеметрии и обеспечения безопасных режимов работы.</w:t>
      </w:r>
    </w:p>
    <w:p>
      <w:pPr>
        <w:pStyle w:val="Heading2"/>
      </w:pPr>
      <w:r>
        <w:t>Заключение</w:t>
      </w:r>
    </w:p>
    <w:p>
      <w:r>
        <w:t>Сформирована научно обоснованная концепция облачной системы управления AGV с потенциалом дальнейших исследований.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