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AF372" w14:textId="77777777" w:rsidR="00020183" w:rsidRPr="006715ED" w:rsidRDefault="00020183" w:rsidP="00020183">
      <w:pPr>
        <w:rPr>
          <w:rFonts w:ascii="Times New Roman" w:hAnsi="Times New Roman" w:cs="Times New Roman"/>
          <w:b/>
          <w:bCs/>
        </w:rPr>
      </w:pPr>
      <w:r w:rsidRPr="006715ED">
        <w:rPr>
          <w:rFonts w:ascii="Times New Roman" w:hAnsi="Times New Roman" w:cs="Times New Roman"/>
          <w:b/>
          <w:bCs/>
        </w:rPr>
        <w:t>TÀI LIỆU BLUEPRINT GIẢI PHÁP QUẢN LÝ HIỆU SUẤT (KPI) TOÀN DIỆN</w:t>
      </w:r>
    </w:p>
    <w:p w14:paraId="11FA2D0A" w14:textId="77777777" w:rsidR="00020183" w:rsidRPr="006715ED" w:rsidRDefault="00020183" w:rsidP="00020183">
      <w:pPr>
        <w:rPr>
          <w:rFonts w:ascii="Times New Roman" w:hAnsi="Times New Roman" w:cs="Times New Roman"/>
          <w:b/>
          <w:bCs/>
        </w:rPr>
      </w:pPr>
      <w:r w:rsidRPr="006715ED">
        <w:rPr>
          <w:rFonts w:ascii="Times New Roman" w:hAnsi="Times New Roman" w:cs="Times New Roman"/>
          <w:b/>
          <w:bCs/>
        </w:rPr>
        <w:t>TẠI NGÂN HÀNG LIÊN DOANH LÀO - VIỆT (LAOVIETBANK)</w:t>
      </w:r>
    </w:p>
    <w:p w14:paraId="459E9D31" w14:textId="77777777" w:rsidR="00020183" w:rsidRPr="006715ED" w:rsidRDefault="00020183" w:rsidP="00020183">
      <w:pPr>
        <w:rPr>
          <w:rFonts w:ascii="Times New Roman" w:hAnsi="Times New Roman" w:cs="Times New Roman"/>
        </w:rPr>
      </w:pPr>
      <w:proofErr w:type="spellStart"/>
      <w:r w:rsidRPr="006715ED">
        <w:rPr>
          <w:rFonts w:ascii="Times New Roman" w:hAnsi="Times New Roman" w:cs="Times New Roman"/>
          <w:b/>
          <w:bCs/>
          <w:i/>
          <w:iCs/>
        </w:rPr>
        <w:t>Đơn</w:t>
      </w:r>
      <w:proofErr w:type="spellEnd"/>
      <w:r w:rsidRPr="006715ED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  <w:i/>
          <w:iCs/>
        </w:rPr>
        <w:t>vị</w:t>
      </w:r>
      <w:proofErr w:type="spellEnd"/>
      <w:r w:rsidRPr="006715ED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  <w:i/>
          <w:iCs/>
        </w:rPr>
        <w:t>tư</w:t>
      </w:r>
      <w:proofErr w:type="spellEnd"/>
      <w:r w:rsidRPr="006715ED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  <w:i/>
          <w:iCs/>
        </w:rPr>
        <w:t>vấn</w:t>
      </w:r>
      <w:proofErr w:type="spellEnd"/>
      <w:r w:rsidRPr="006715ED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  <w:i/>
          <w:iCs/>
        </w:rPr>
        <w:t>và</w:t>
      </w:r>
      <w:proofErr w:type="spellEnd"/>
      <w:r w:rsidRPr="006715ED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  <w:i/>
          <w:iCs/>
        </w:rPr>
        <w:t>triển</w:t>
      </w:r>
      <w:proofErr w:type="spellEnd"/>
      <w:r w:rsidRPr="006715ED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  <w:i/>
          <w:iCs/>
        </w:rPr>
        <w:t>khai</w:t>
      </w:r>
      <w:proofErr w:type="spellEnd"/>
      <w:r w:rsidRPr="006715ED">
        <w:rPr>
          <w:rFonts w:ascii="Times New Roman" w:hAnsi="Times New Roman" w:cs="Times New Roman"/>
          <w:b/>
          <w:bCs/>
          <w:i/>
          <w:iCs/>
        </w:rPr>
        <w:t xml:space="preserve">: Công ty </w:t>
      </w:r>
      <w:proofErr w:type="spellStart"/>
      <w:r w:rsidRPr="006715ED">
        <w:rPr>
          <w:rFonts w:ascii="Times New Roman" w:hAnsi="Times New Roman" w:cs="Times New Roman"/>
          <w:b/>
          <w:bCs/>
          <w:i/>
          <w:iCs/>
        </w:rPr>
        <w:t>Cổ</w:t>
      </w:r>
      <w:proofErr w:type="spellEnd"/>
      <w:r w:rsidRPr="006715ED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  <w:i/>
          <w:iCs/>
        </w:rPr>
        <w:t>phần</w:t>
      </w:r>
      <w:proofErr w:type="spellEnd"/>
      <w:r w:rsidRPr="006715ED">
        <w:rPr>
          <w:rFonts w:ascii="Times New Roman" w:hAnsi="Times New Roman" w:cs="Times New Roman"/>
          <w:b/>
          <w:bCs/>
          <w:i/>
          <w:iCs/>
        </w:rPr>
        <w:t xml:space="preserve"> FOXAI</w:t>
      </w:r>
    </w:p>
    <w:p w14:paraId="585B89EE" w14:textId="77777777" w:rsidR="00020183" w:rsidRPr="006715ED" w:rsidRDefault="00000000" w:rsidP="000201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D4F2395">
          <v:rect id="_x0000_i1025" style="width:0;height:1.5pt" o:hralign="center" o:hrstd="t" o:hrnoshade="t" o:hr="t" fillcolor="gray" stroked="f"/>
        </w:pict>
      </w:r>
    </w:p>
    <w:p w14:paraId="4AC74674" w14:textId="77777777" w:rsidR="00020183" w:rsidRPr="006715ED" w:rsidRDefault="00020183" w:rsidP="00020183">
      <w:pPr>
        <w:rPr>
          <w:rFonts w:ascii="Times New Roman" w:hAnsi="Times New Roman" w:cs="Times New Roman"/>
          <w:b/>
          <w:bCs/>
        </w:rPr>
      </w:pPr>
      <w:r w:rsidRPr="006715ED">
        <w:rPr>
          <w:rFonts w:ascii="Times New Roman" w:hAnsi="Times New Roman" w:cs="Times New Roman"/>
          <w:b/>
          <w:bCs/>
        </w:rPr>
        <w:t>MỤC LỤC</w:t>
      </w:r>
    </w:p>
    <w:p w14:paraId="59E6A58F" w14:textId="77777777" w:rsidR="00020183" w:rsidRPr="006715ED" w:rsidRDefault="00020183" w:rsidP="00020183">
      <w:p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</w:rPr>
        <w:t>I. GIỚI THIỆU &amp; BỐI CẢNH DỰ ÁN</w:t>
      </w:r>
    </w:p>
    <w:p w14:paraId="006A3B7D" w14:textId="77777777" w:rsidR="00020183" w:rsidRPr="006715ED" w:rsidRDefault="00020183" w:rsidP="00020183">
      <w:p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</w:rPr>
        <w:t xml:space="preserve">1.1. </w:t>
      </w:r>
      <w:proofErr w:type="spellStart"/>
      <w:r w:rsidRPr="006715ED">
        <w:rPr>
          <w:rFonts w:ascii="Times New Roman" w:hAnsi="Times New Roman" w:cs="Times New Roman"/>
        </w:rPr>
        <w:t>Tóm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tắt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Dự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án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và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Mục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tiêu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Chiến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lược</w:t>
      </w:r>
      <w:proofErr w:type="spellEnd"/>
    </w:p>
    <w:p w14:paraId="0678EA67" w14:textId="77777777" w:rsidR="00020183" w:rsidRPr="006715ED" w:rsidRDefault="00020183" w:rsidP="00020183">
      <w:p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</w:rPr>
        <w:t xml:space="preserve">1.2. </w:t>
      </w:r>
      <w:proofErr w:type="spellStart"/>
      <w:r w:rsidRPr="006715ED">
        <w:rPr>
          <w:rFonts w:ascii="Times New Roman" w:hAnsi="Times New Roman" w:cs="Times New Roman"/>
        </w:rPr>
        <w:t>Phân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tích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Hiện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trạng</w:t>
      </w:r>
      <w:proofErr w:type="spellEnd"/>
      <w:r w:rsidRPr="006715ED">
        <w:rPr>
          <w:rFonts w:ascii="Times New Roman" w:hAnsi="Times New Roman" w:cs="Times New Roman"/>
        </w:rPr>
        <w:t xml:space="preserve"> Quản </w:t>
      </w:r>
      <w:proofErr w:type="spellStart"/>
      <w:r w:rsidRPr="006715ED">
        <w:rPr>
          <w:rFonts w:ascii="Times New Roman" w:hAnsi="Times New Roman" w:cs="Times New Roman"/>
        </w:rPr>
        <w:t>lý</w:t>
      </w:r>
      <w:proofErr w:type="spellEnd"/>
      <w:r w:rsidRPr="006715ED">
        <w:rPr>
          <w:rFonts w:ascii="Times New Roman" w:hAnsi="Times New Roman" w:cs="Times New Roman"/>
        </w:rPr>
        <w:t xml:space="preserve"> Hiệu </w:t>
      </w:r>
      <w:proofErr w:type="spellStart"/>
      <w:r w:rsidRPr="006715ED">
        <w:rPr>
          <w:rFonts w:ascii="Times New Roman" w:hAnsi="Times New Roman" w:cs="Times New Roman"/>
        </w:rPr>
        <w:t>suất</w:t>
      </w:r>
      <w:proofErr w:type="spellEnd"/>
      <w:r w:rsidRPr="006715ED">
        <w:rPr>
          <w:rFonts w:ascii="Times New Roman" w:hAnsi="Times New Roman" w:cs="Times New Roman"/>
        </w:rPr>
        <w:t xml:space="preserve"> (As-Is)</w:t>
      </w:r>
    </w:p>
    <w:p w14:paraId="67C5298A" w14:textId="296390D5" w:rsidR="00020183" w:rsidRPr="006715ED" w:rsidRDefault="00020183" w:rsidP="00020183">
      <w:p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</w:rPr>
        <w:t xml:space="preserve">1.3. Phạm vi </w:t>
      </w:r>
      <w:proofErr w:type="spellStart"/>
      <w:r w:rsidRPr="006715ED">
        <w:rPr>
          <w:rFonts w:ascii="Times New Roman" w:hAnsi="Times New Roman" w:cs="Times New Roman"/>
        </w:rPr>
        <w:t>Triển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khai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và</w:t>
      </w:r>
      <w:proofErr w:type="spellEnd"/>
      <w:r w:rsidRPr="006715ED">
        <w:rPr>
          <w:rFonts w:ascii="Times New Roman" w:hAnsi="Times New Roman" w:cs="Times New Roman"/>
        </w:rPr>
        <w:t xml:space="preserve"> Các </w:t>
      </w:r>
      <w:proofErr w:type="spellStart"/>
      <w:r w:rsidR="00F402AE" w:rsidRPr="006715ED">
        <w:rPr>
          <w:rFonts w:ascii="Times New Roman" w:hAnsi="Times New Roman" w:cs="Times New Roman"/>
        </w:rPr>
        <w:t>Hạng</w:t>
      </w:r>
      <w:proofErr w:type="spellEnd"/>
      <w:r w:rsidR="00F402AE" w:rsidRPr="006715ED">
        <w:rPr>
          <w:rFonts w:ascii="Times New Roman" w:hAnsi="Times New Roman" w:cs="Times New Roman"/>
        </w:rPr>
        <w:t xml:space="preserve"> </w:t>
      </w:r>
      <w:proofErr w:type="spellStart"/>
      <w:r w:rsidR="00F402AE" w:rsidRPr="006715ED">
        <w:rPr>
          <w:rFonts w:ascii="Times New Roman" w:hAnsi="Times New Roman" w:cs="Times New Roman"/>
        </w:rPr>
        <w:t>mục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Giải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pháp</w:t>
      </w:r>
      <w:proofErr w:type="spellEnd"/>
    </w:p>
    <w:p w14:paraId="11D77A58" w14:textId="77777777" w:rsidR="00020183" w:rsidRPr="006715ED" w:rsidRDefault="00020183" w:rsidP="00020183">
      <w:p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</w:rPr>
        <w:t xml:space="preserve">1.4. </w:t>
      </w:r>
      <w:proofErr w:type="spellStart"/>
      <w:r w:rsidRPr="006715ED">
        <w:rPr>
          <w:rFonts w:ascii="Times New Roman" w:hAnsi="Times New Roman" w:cs="Times New Roman"/>
        </w:rPr>
        <w:t>Kỳ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vọng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Kết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quả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và</w:t>
      </w:r>
      <w:proofErr w:type="spellEnd"/>
      <w:r w:rsidRPr="006715ED">
        <w:rPr>
          <w:rFonts w:ascii="Times New Roman" w:hAnsi="Times New Roman" w:cs="Times New Roman"/>
        </w:rPr>
        <w:t xml:space="preserve"> Lợi </w:t>
      </w:r>
      <w:proofErr w:type="spellStart"/>
      <w:r w:rsidRPr="006715ED">
        <w:rPr>
          <w:rFonts w:ascii="Times New Roman" w:hAnsi="Times New Roman" w:cs="Times New Roman"/>
        </w:rPr>
        <w:t>ích</w:t>
      </w:r>
      <w:proofErr w:type="spellEnd"/>
      <w:r w:rsidRPr="006715ED">
        <w:rPr>
          <w:rFonts w:ascii="Times New Roman" w:hAnsi="Times New Roman" w:cs="Times New Roman"/>
        </w:rPr>
        <w:t xml:space="preserve"> Mang </w:t>
      </w:r>
      <w:proofErr w:type="spellStart"/>
      <w:r w:rsidRPr="006715ED">
        <w:rPr>
          <w:rFonts w:ascii="Times New Roman" w:hAnsi="Times New Roman" w:cs="Times New Roman"/>
        </w:rPr>
        <w:t>lại</w:t>
      </w:r>
      <w:proofErr w:type="spellEnd"/>
    </w:p>
    <w:p w14:paraId="127D4914" w14:textId="77777777" w:rsidR="00020183" w:rsidRPr="006715ED" w:rsidRDefault="00020183" w:rsidP="00020183">
      <w:p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</w:rPr>
        <w:t>II. ĐỊNH HƯỚNG &amp; NGUYÊN TẮC THIẾT KẾ KPI</w:t>
      </w:r>
    </w:p>
    <w:p w14:paraId="6B694633" w14:textId="77777777" w:rsidR="00020183" w:rsidRPr="006715ED" w:rsidRDefault="00020183" w:rsidP="00020183">
      <w:p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</w:rPr>
        <w:t xml:space="preserve">2.1. Khung </w:t>
      </w:r>
      <w:proofErr w:type="spellStart"/>
      <w:r w:rsidRPr="006715ED">
        <w:rPr>
          <w:rFonts w:ascii="Times New Roman" w:hAnsi="Times New Roman" w:cs="Times New Roman"/>
        </w:rPr>
        <w:t>Chiến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lược</w:t>
      </w:r>
      <w:proofErr w:type="spellEnd"/>
      <w:r w:rsidRPr="006715ED">
        <w:rPr>
          <w:rFonts w:ascii="Times New Roman" w:hAnsi="Times New Roman" w:cs="Times New Roman"/>
        </w:rPr>
        <w:t xml:space="preserve"> Quản </w:t>
      </w:r>
      <w:proofErr w:type="spellStart"/>
      <w:r w:rsidRPr="006715ED">
        <w:rPr>
          <w:rFonts w:ascii="Times New Roman" w:hAnsi="Times New Roman" w:cs="Times New Roman"/>
        </w:rPr>
        <w:t>lý</w:t>
      </w:r>
      <w:proofErr w:type="spellEnd"/>
      <w:r w:rsidRPr="006715ED">
        <w:rPr>
          <w:rFonts w:ascii="Times New Roman" w:hAnsi="Times New Roman" w:cs="Times New Roman"/>
        </w:rPr>
        <w:t xml:space="preserve"> Hiệu </w:t>
      </w:r>
      <w:proofErr w:type="spellStart"/>
      <w:r w:rsidRPr="006715ED">
        <w:rPr>
          <w:rFonts w:ascii="Times New Roman" w:hAnsi="Times New Roman" w:cs="Times New Roman"/>
        </w:rPr>
        <w:t>suất</w:t>
      </w:r>
      <w:proofErr w:type="spellEnd"/>
      <w:r w:rsidRPr="006715ED">
        <w:rPr>
          <w:rFonts w:ascii="Times New Roman" w:hAnsi="Times New Roman" w:cs="Times New Roman"/>
        </w:rPr>
        <w:t xml:space="preserve"> (Performance Management Framework)</w:t>
      </w:r>
    </w:p>
    <w:p w14:paraId="40B70CBC" w14:textId="77777777" w:rsidR="00020183" w:rsidRPr="006715ED" w:rsidRDefault="00020183" w:rsidP="00020183">
      <w:p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</w:rPr>
        <w:t xml:space="preserve">2.2. Nguyên </w:t>
      </w:r>
      <w:proofErr w:type="spellStart"/>
      <w:r w:rsidRPr="006715ED">
        <w:rPr>
          <w:rFonts w:ascii="Times New Roman" w:hAnsi="Times New Roman" w:cs="Times New Roman"/>
        </w:rPr>
        <w:t>tắc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Xây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dựng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Chỉ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tiêu</w:t>
      </w:r>
      <w:proofErr w:type="spellEnd"/>
      <w:r w:rsidRPr="006715ED">
        <w:rPr>
          <w:rFonts w:ascii="Times New Roman" w:hAnsi="Times New Roman" w:cs="Times New Roman"/>
        </w:rPr>
        <w:t xml:space="preserve"> KPI (SMART, Strategy-linked)</w:t>
      </w:r>
    </w:p>
    <w:p w14:paraId="49706C07" w14:textId="77777777" w:rsidR="00020183" w:rsidRPr="006715ED" w:rsidRDefault="00020183" w:rsidP="00020183">
      <w:p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</w:rPr>
        <w:t xml:space="preserve">2.3. </w:t>
      </w:r>
      <w:proofErr w:type="spellStart"/>
      <w:r w:rsidRPr="006715ED">
        <w:rPr>
          <w:rFonts w:ascii="Times New Roman" w:hAnsi="Times New Roman" w:cs="Times New Roman"/>
        </w:rPr>
        <w:t>Mô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hình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Phân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tầng</w:t>
      </w:r>
      <w:proofErr w:type="spellEnd"/>
      <w:r w:rsidRPr="006715ED">
        <w:rPr>
          <w:rFonts w:ascii="Times New Roman" w:hAnsi="Times New Roman" w:cs="Times New Roman"/>
        </w:rPr>
        <w:t xml:space="preserve"> KPI (KPI Cascading Model)</w:t>
      </w:r>
    </w:p>
    <w:p w14:paraId="78ED1950" w14:textId="77777777" w:rsidR="00020183" w:rsidRPr="006715ED" w:rsidRDefault="00020183" w:rsidP="00020183">
      <w:p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</w:rPr>
        <w:t xml:space="preserve">2.4. </w:t>
      </w:r>
      <w:proofErr w:type="spellStart"/>
      <w:r w:rsidRPr="006715ED">
        <w:rPr>
          <w:rFonts w:ascii="Times New Roman" w:hAnsi="Times New Roman" w:cs="Times New Roman"/>
        </w:rPr>
        <w:t>Phân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nhóm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Chỉ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tiêu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và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Cơ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chế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Trọng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số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Cân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bằng</w:t>
      </w:r>
      <w:proofErr w:type="spellEnd"/>
    </w:p>
    <w:p w14:paraId="3AF10AEC" w14:textId="77777777" w:rsidR="00020183" w:rsidRPr="006715ED" w:rsidRDefault="00020183" w:rsidP="00020183">
      <w:p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</w:rPr>
        <w:t xml:space="preserve">2.5. </w:t>
      </w:r>
      <w:proofErr w:type="spellStart"/>
      <w:r w:rsidRPr="006715ED">
        <w:rPr>
          <w:rFonts w:ascii="Times New Roman" w:hAnsi="Times New Roman" w:cs="Times New Roman"/>
        </w:rPr>
        <w:t>Cơ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chế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Tính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điểm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Chuẩn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hóa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và</w:t>
      </w:r>
      <w:proofErr w:type="spellEnd"/>
      <w:r w:rsidRPr="006715ED">
        <w:rPr>
          <w:rFonts w:ascii="Times New Roman" w:hAnsi="Times New Roman" w:cs="Times New Roman"/>
        </w:rPr>
        <w:t xml:space="preserve"> Quy </w:t>
      </w:r>
      <w:proofErr w:type="spellStart"/>
      <w:r w:rsidRPr="006715ED">
        <w:rPr>
          <w:rFonts w:ascii="Times New Roman" w:hAnsi="Times New Roman" w:cs="Times New Roman"/>
        </w:rPr>
        <w:t>đổi</w:t>
      </w:r>
      <w:proofErr w:type="spellEnd"/>
      <w:r w:rsidRPr="006715ED">
        <w:rPr>
          <w:rFonts w:ascii="Times New Roman" w:hAnsi="Times New Roman" w:cs="Times New Roman"/>
        </w:rPr>
        <w:t xml:space="preserve"> Thu </w:t>
      </w:r>
      <w:proofErr w:type="spellStart"/>
      <w:r w:rsidRPr="006715ED">
        <w:rPr>
          <w:rFonts w:ascii="Times New Roman" w:hAnsi="Times New Roman" w:cs="Times New Roman"/>
        </w:rPr>
        <w:t>nhập</w:t>
      </w:r>
      <w:proofErr w:type="spellEnd"/>
      <w:r w:rsidRPr="006715ED">
        <w:rPr>
          <w:rFonts w:ascii="Times New Roman" w:hAnsi="Times New Roman" w:cs="Times New Roman"/>
        </w:rPr>
        <w:t xml:space="preserve"> Thuần (Net Income)</w:t>
      </w:r>
    </w:p>
    <w:p w14:paraId="4C3CD920" w14:textId="77777777" w:rsidR="00020183" w:rsidRPr="006715ED" w:rsidRDefault="00020183" w:rsidP="00020183">
      <w:p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</w:rPr>
        <w:t>III. MÔ HÌNH TỔ CHỨC &amp; VAI TRÒ VẬN HÀNH KPI (GOVERNANCE)</w:t>
      </w:r>
    </w:p>
    <w:p w14:paraId="55626ED9" w14:textId="77777777" w:rsidR="00020183" w:rsidRPr="006715ED" w:rsidRDefault="00020183" w:rsidP="00020183">
      <w:p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</w:rPr>
        <w:t xml:space="preserve">3.1. </w:t>
      </w:r>
      <w:proofErr w:type="spellStart"/>
      <w:r w:rsidRPr="006715ED">
        <w:rPr>
          <w:rFonts w:ascii="Times New Roman" w:hAnsi="Times New Roman" w:cs="Times New Roman"/>
        </w:rPr>
        <w:t>Cơ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cấu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Vận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hành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và</w:t>
      </w:r>
      <w:proofErr w:type="spellEnd"/>
      <w:r w:rsidRPr="006715ED">
        <w:rPr>
          <w:rFonts w:ascii="Times New Roman" w:hAnsi="Times New Roman" w:cs="Times New Roman"/>
        </w:rPr>
        <w:t xml:space="preserve"> Quản </w:t>
      </w:r>
      <w:proofErr w:type="spellStart"/>
      <w:r w:rsidRPr="006715ED">
        <w:rPr>
          <w:rFonts w:ascii="Times New Roman" w:hAnsi="Times New Roman" w:cs="Times New Roman"/>
        </w:rPr>
        <w:t>trị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Hệ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thống</w:t>
      </w:r>
      <w:proofErr w:type="spellEnd"/>
    </w:p>
    <w:p w14:paraId="3C436CF3" w14:textId="77777777" w:rsidR="00020183" w:rsidRPr="006715ED" w:rsidRDefault="00020183" w:rsidP="00020183">
      <w:p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</w:rPr>
        <w:t xml:space="preserve">3.2. Ma </w:t>
      </w:r>
      <w:proofErr w:type="spellStart"/>
      <w:r w:rsidRPr="006715ED">
        <w:rPr>
          <w:rFonts w:ascii="Times New Roman" w:hAnsi="Times New Roman" w:cs="Times New Roman"/>
        </w:rPr>
        <w:t>trận</w:t>
      </w:r>
      <w:proofErr w:type="spellEnd"/>
      <w:r w:rsidRPr="006715ED">
        <w:rPr>
          <w:rFonts w:ascii="Times New Roman" w:hAnsi="Times New Roman" w:cs="Times New Roman"/>
        </w:rPr>
        <w:t xml:space="preserve"> Trách </w:t>
      </w:r>
      <w:proofErr w:type="spellStart"/>
      <w:r w:rsidRPr="006715ED">
        <w:rPr>
          <w:rFonts w:ascii="Times New Roman" w:hAnsi="Times New Roman" w:cs="Times New Roman"/>
        </w:rPr>
        <w:t>nhiệm</w:t>
      </w:r>
      <w:proofErr w:type="spellEnd"/>
      <w:r w:rsidRPr="006715ED">
        <w:rPr>
          <w:rFonts w:ascii="Times New Roman" w:hAnsi="Times New Roman" w:cs="Times New Roman"/>
        </w:rPr>
        <w:t xml:space="preserve"> (RACI Matrix)</w:t>
      </w:r>
    </w:p>
    <w:p w14:paraId="01B77242" w14:textId="77777777" w:rsidR="00020183" w:rsidRPr="006715ED" w:rsidRDefault="00020183" w:rsidP="00020183">
      <w:p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</w:rPr>
        <w:t xml:space="preserve">3.3. Lưu </w:t>
      </w:r>
      <w:proofErr w:type="spellStart"/>
      <w:r w:rsidRPr="006715ED">
        <w:rPr>
          <w:rFonts w:ascii="Times New Roman" w:hAnsi="Times New Roman" w:cs="Times New Roman"/>
        </w:rPr>
        <w:t>đồ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Tổng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thể</w:t>
      </w:r>
      <w:proofErr w:type="spellEnd"/>
      <w:r w:rsidRPr="006715ED">
        <w:rPr>
          <w:rFonts w:ascii="Times New Roman" w:hAnsi="Times New Roman" w:cs="Times New Roman"/>
        </w:rPr>
        <w:t xml:space="preserve"> Quy </w:t>
      </w:r>
      <w:proofErr w:type="spellStart"/>
      <w:r w:rsidRPr="006715ED">
        <w:rPr>
          <w:rFonts w:ascii="Times New Roman" w:hAnsi="Times New Roman" w:cs="Times New Roman"/>
        </w:rPr>
        <w:t>trình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Vận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hành</w:t>
      </w:r>
      <w:proofErr w:type="spellEnd"/>
      <w:r w:rsidRPr="006715ED">
        <w:rPr>
          <w:rFonts w:ascii="Times New Roman" w:hAnsi="Times New Roman" w:cs="Times New Roman"/>
        </w:rPr>
        <w:t xml:space="preserve"> KPI </w:t>
      </w:r>
      <w:proofErr w:type="spellStart"/>
      <w:r w:rsidRPr="006715ED">
        <w:rPr>
          <w:rFonts w:ascii="Times New Roman" w:hAnsi="Times New Roman" w:cs="Times New Roman"/>
        </w:rPr>
        <w:t>Hàng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kỳ</w:t>
      </w:r>
      <w:proofErr w:type="spellEnd"/>
    </w:p>
    <w:p w14:paraId="75A7087E" w14:textId="77777777" w:rsidR="00020183" w:rsidRPr="006715ED" w:rsidRDefault="00020183" w:rsidP="00020183">
      <w:p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</w:rPr>
        <w:t>IV. THIẾT KẾ KIẾN TRÚC HỆ THỐNG PHẦN MỀM KPI (FOXAI SOLUTION)</w:t>
      </w:r>
    </w:p>
    <w:p w14:paraId="23FDC4A9" w14:textId="77777777" w:rsidR="00020183" w:rsidRPr="006715ED" w:rsidRDefault="00020183" w:rsidP="00020183">
      <w:p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</w:rPr>
        <w:t xml:space="preserve">4.1. </w:t>
      </w:r>
      <w:proofErr w:type="spellStart"/>
      <w:r w:rsidRPr="006715ED">
        <w:rPr>
          <w:rFonts w:ascii="Times New Roman" w:hAnsi="Times New Roman" w:cs="Times New Roman"/>
        </w:rPr>
        <w:t>Kiến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trúc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Tổng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thể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Hệ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thống</w:t>
      </w:r>
      <w:proofErr w:type="spellEnd"/>
      <w:r w:rsidRPr="006715ED">
        <w:rPr>
          <w:rFonts w:ascii="Times New Roman" w:hAnsi="Times New Roman" w:cs="Times New Roman"/>
        </w:rPr>
        <w:t xml:space="preserve"> (3-Tier Architecture)</w:t>
      </w:r>
    </w:p>
    <w:p w14:paraId="596E4DC0" w14:textId="77777777" w:rsidR="00020183" w:rsidRPr="006715ED" w:rsidRDefault="00020183" w:rsidP="00020183">
      <w:p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</w:rPr>
        <w:t xml:space="preserve">4.2. </w:t>
      </w:r>
      <w:proofErr w:type="spellStart"/>
      <w:r w:rsidRPr="006715ED">
        <w:rPr>
          <w:rFonts w:ascii="Times New Roman" w:hAnsi="Times New Roman" w:cs="Times New Roman"/>
        </w:rPr>
        <w:t>Luồng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Dữ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liệu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Tổng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thể</w:t>
      </w:r>
      <w:proofErr w:type="spellEnd"/>
      <w:r w:rsidRPr="006715ED">
        <w:rPr>
          <w:rFonts w:ascii="Times New Roman" w:hAnsi="Times New Roman" w:cs="Times New Roman"/>
        </w:rPr>
        <w:t xml:space="preserve"> (End-to-End Data Flow)</w:t>
      </w:r>
    </w:p>
    <w:p w14:paraId="77A9AE17" w14:textId="77777777" w:rsidR="00020183" w:rsidRPr="006715ED" w:rsidRDefault="00020183" w:rsidP="00020183">
      <w:p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</w:rPr>
        <w:t xml:space="preserve">4.3. Các Thành </w:t>
      </w:r>
      <w:proofErr w:type="spellStart"/>
      <w:r w:rsidRPr="006715ED">
        <w:rPr>
          <w:rFonts w:ascii="Times New Roman" w:hAnsi="Times New Roman" w:cs="Times New Roman"/>
        </w:rPr>
        <w:t>phần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Kỹ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thuật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Cốt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lõi</w:t>
      </w:r>
      <w:proofErr w:type="spellEnd"/>
    </w:p>
    <w:p w14:paraId="4388A569" w14:textId="77777777" w:rsidR="00020183" w:rsidRPr="006715ED" w:rsidRDefault="00020183" w:rsidP="00020183">
      <w:p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</w:rPr>
        <w:t xml:space="preserve">4.4. Các </w:t>
      </w:r>
      <w:proofErr w:type="spellStart"/>
      <w:r w:rsidRPr="006715ED">
        <w:rPr>
          <w:rFonts w:ascii="Times New Roman" w:hAnsi="Times New Roman" w:cs="Times New Roman"/>
        </w:rPr>
        <w:t>Phân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hệ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Chức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năng</w:t>
      </w:r>
      <w:proofErr w:type="spellEnd"/>
      <w:r w:rsidRPr="006715ED">
        <w:rPr>
          <w:rFonts w:ascii="Times New Roman" w:hAnsi="Times New Roman" w:cs="Times New Roman"/>
        </w:rPr>
        <w:t xml:space="preserve"> Chi </w:t>
      </w:r>
      <w:proofErr w:type="spellStart"/>
      <w:r w:rsidRPr="006715ED">
        <w:rPr>
          <w:rFonts w:ascii="Times New Roman" w:hAnsi="Times New Roman" w:cs="Times New Roman"/>
        </w:rPr>
        <w:t>tiết</w:t>
      </w:r>
      <w:proofErr w:type="spellEnd"/>
      <w:r w:rsidRPr="006715ED">
        <w:rPr>
          <w:rFonts w:ascii="Times New Roman" w:hAnsi="Times New Roman" w:cs="Times New Roman"/>
        </w:rPr>
        <w:t xml:space="preserve"> (Functional Modules)</w:t>
      </w:r>
    </w:p>
    <w:p w14:paraId="6C3E8D20" w14:textId="77777777" w:rsidR="00020183" w:rsidRPr="006715ED" w:rsidRDefault="00020183" w:rsidP="00020183">
      <w:p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</w:rPr>
        <w:t>V. THIẾT KẾ MÔ HÌNH DỮ LIỆU &amp; CÔNG THỨC TÍNH TOÁN</w:t>
      </w:r>
    </w:p>
    <w:p w14:paraId="36B8F89D" w14:textId="77777777" w:rsidR="00020183" w:rsidRPr="006715ED" w:rsidRDefault="00020183" w:rsidP="00020183">
      <w:p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</w:rPr>
        <w:t xml:space="preserve">5.1. </w:t>
      </w:r>
      <w:proofErr w:type="spellStart"/>
      <w:r w:rsidRPr="006715ED">
        <w:rPr>
          <w:rFonts w:ascii="Times New Roman" w:hAnsi="Times New Roman" w:cs="Times New Roman"/>
        </w:rPr>
        <w:t>Mô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hình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Dữ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liệu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Đầu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vào</w:t>
      </w:r>
      <w:proofErr w:type="spellEnd"/>
      <w:r w:rsidRPr="006715ED">
        <w:rPr>
          <w:rFonts w:ascii="Times New Roman" w:hAnsi="Times New Roman" w:cs="Times New Roman"/>
        </w:rPr>
        <w:t xml:space="preserve"> (Input Data Model)</w:t>
      </w:r>
    </w:p>
    <w:p w14:paraId="71267FC4" w14:textId="77777777" w:rsidR="00020183" w:rsidRPr="006715ED" w:rsidRDefault="00020183" w:rsidP="00020183">
      <w:p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</w:rPr>
        <w:lastRenderedPageBreak/>
        <w:t xml:space="preserve">5.2. Danh </w:t>
      </w:r>
      <w:proofErr w:type="spellStart"/>
      <w:r w:rsidRPr="006715ED">
        <w:rPr>
          <w:rFonts w:ascii="Times New Roman" w:hAnsi="Times New Roman" w:cs="Times New Roman"/>
        </w:rPr>
        <w:t>mục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Chỉ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tiêu</w:t>
      </w:r>
      <w:proofErr w:type="spellEnd"/>
      <w:r w:rsidRPr="006715ED">
        <w:rPr>
          <w:rFonts w:ascii="Times New Roman" w:hAnsi="Times New Roman" w:cs="Times New Roman"/>
        </w:rPr>
        <w:t xml:space="preserve"> KPI </w:t>
      </w:r>
      <w:proofErr w:type="spellStart"/>
      <w:r w:rsidRPr="006715ED">
        <w:rPr>
          <w:rFonts w:ascii="Times New Roman" w:hAnsi="Times New Roman" w:cs="Times New Roman"/>
        </w:rPr>
        <w:t>Mẫu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và</w:t>
      </w:r>
      <w:proofErr w:type="spellEnd"/>
      <w:r w:rsidRPr="006715ED">
        <w:rPr>
          <w:rFonts w:ascii="Times New Roman" w:hAnsi="Times New Roman" w:cs="Times New Roman"/>
        </w:rPr>
        <w:t xml:space="preserve"> Định </w:t>
      </w:r>
      <w:proofErr w:type="spellStart"/>
      <w:r w:rsidRPr="006715ED">
        <w:rPr>
          <w:rFonts w:ascii="Times New Roman" w:hAnsi="Times New Roman" w:cs="Times New Roman"/>
        </w:rPr>
        <w:t>nghĩa</w:t>
      </w:r>
      <w:proofErr w:type="spellEnd"/>
      <w:r w:rsidRPr="006715ED">
        <w:rPr>
          <w:rFonts w:ascii="Times New Roman" w:hAnsi="Times New Roman" w:cs="Times New Roman"/>
        </w:rPr>
        <w:t xml:space="preserve"> Công </w:t>
      </w:r>
      <w:proofErr w:type="spellStart"/>
      <w:r w:rsidRPr="006715ED">
        <w:rPr>
          <w:rFonts w:ascii="Times New Roman" w:hAnsi="Times New Roman" w:cs="Times New Roman"/>
        </w:rPr>
        <w:t>thức</w:t>
      </w:r>
      <w:proofErr w:type="spellEnd"/>
    </w:p>
    <w:p w14:paraId="6D006F25" w14:textId="77777777" w:rsidR="00020183" w:rsidRPr="006715ED" w:rsidRDefault="00020183" w:rsidP="00020183">
      <w:p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</w:rPr>
        <w:t xml:space="preserve">5.3. Chi </w:t>
      </w:r>
      <w:proofErr w:type="spellStart"/>
      <w:r w:rsidRPr="006715ED">
        <w:rPr>
          <w:rFonts w:ascii="Times New Roman" w:hAnsi="Times New Roman" w:cs="Times New Roman"/>
        </w:rPr>
        <w:t>tiết</w:t>
      </w:r>
      <w:proofErr w:type="spellEnd"/>
      <w:r w:rsidRPr="006715ED">
        <w:rPr>
          <w:rFonts w:ascii="Times New Roman" w:hAnsi="Times New Roman" w:cs="Times New Roman"/>
        </w:rPr>
        <w:t xml:space="preserve"> Công </w:t>
      </w:r>
      <w:proofErr w:type="spellStart"/>
      <w:r w:rsidRPr="006715ED">
        <w:rPr>
          <w:rFonts w:ascii="Times New Roman" w:hAnsi="Times New Roman" w:cs="Times New Roman"/>
        </w:rPr>
        <w:t>thức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Tính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Điểm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Chuẩn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hóa</w:t>
      </w:r>
      <w:proofErr w:type="spellEnd"/>
      <w:r w:rsidRPr="006715ED">
        <w:rPr>
          <w:rFonts w:ascii="Times New Roman" w:hAnsi="Times New Roman" w:cs="Times New Roman"/>
        </w:rPr>
        <w:t xml:space="preserve"> (Normalization)</w:t>
      </w:r>
    </w:p>
    <w:p w14:paraId="44B4E2D7" w14:textId="77777777" w:rsidR="00020183" w:rsidRPr="006715ED" w:rsidRDefault="00020183" w:rsidP="00020183">
      <w:p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</w:rPr>
        <w:t xml:space="preserve">5.4. Quy </w:t>
      </w:r>
      <w:proofErr w:type="spellStart"/>
      <w:r w:rsidRPr="006715ED">
        <w:rPr>
          <w:rFonts w:ascii="Times New Roman" w:hAnsi="Times New Roman" w:cs="Times New Roman"/>
        </w:rPr>
        <w:t>tắc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Xử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lý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Dữ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liệu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và</w:t>
      </w:r>
      <w:proofErr w:type="spellEnd"/>
      <w:r w:rsidRPr="006715ED">
        <w:rPr>
          <w:rFonts w:ascii="Times New Roman" w:hAnsi="Times New Roman" w:cs="Times New Roman"/>
        </w:rPr>
        <w:t xml:space="preserve"> Validation</w:t>
      </w:r>
    </w:p>
    <w:p w14:paraId="6A6F2A72" w14:textId="77777777" w:rsidR="00020183" w:rsidRPr="006715ED" w:rsidRDefault="00020183" w:rsidP="00020183">
      <w:p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</w:rPr>
        <w:t>VI. DASHBOARD HIỂN THỊ &amp; TRẢI NGHIỆM NGƯỜI DÙNG (UX/UI)</w:t>
      </w:r>
    </w:p>
    <w:p w14:paraId="45BC372C" w14:textId="77777777" w:rsidR="00020183" w:rsidRPr="006715ED" w:rsidRDefault="00020183" w:rsidP="00020183">
      <w:p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</w:rPr>
        <w:t xml:space="preserve">6.1. Thiết </w:t>
      </w:r>
      <w:proofErr w:type="spellStart"/>
      <w:r w:rsidRPr="006715ED">
        <w:rPr>
          <w:rFonts w:ascii="Times New Roman" w:hAnsi="Times New Roman" w:cs="Times New Roman"/>
        </w:rPr>
        <w:t>kế</w:t>
      </w:r>
      <w:proofErr w:type="spellEnd"/>
      <w:r w:rsidRPr="006715ED">
        <w:rPr>
          <w:rFonts w:ascii="Times New Roman" w:hAnsi="Times New Roman" w:cs="Times New Roman"/>
        </w:rPr>
        <w:t xml:space="preserve"> Danh </w:t>
      </w:r>
      <w:proofErr w:type="spellStart"/>
      <w:r w:rsidRPr="006715ED">
        <w:rPr>
          <w:rFonts w:ascii="Times New Roman" w:hAnsi="Times New Roman" w:cs="Times New Roman"/>
        </w:rPr>
        <w:t>mục</w:t>
      </w:r>
      <w:proofErr w:type="spellEnd"/>
      <w:r w:rsidRPr="006715ED">
        <w:rPr>
          <w:rFonts w:ascii="Times New Roman" w:hAnsi="Times New Roman" w:cs="Times New Roman"/>
        </w:rPr>
        <w:t xml:space="preserve"> Dashboard Theo </w:t>
      </w:r>
      <w:proofErr w:type="spellStart"/>
      <w:r w:rsidRPr="006715ED">
        <w:rPr>
          <w:rFonts w:ascii="Times New Roman" w:hAnsi="Times New Roman" w:cs="Times New Roman"/>
        </w:rPr>
        <w:t>Cấp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độ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Tổ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chức</w:t>
      </w:r>
      <w:proofErr w:type="spellEnd"/>
    </w:p>
    <w:p w14:paraId="609D7211" w14:textId="77777777" w:rsidR="00020183" w:rsidRPr="006715ED" w:rsidRDefault="00020183" w:rsidP="00020183">
      <w:p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</w:rPr>
        <w:t xml:space="preserve">6.2. Mock-up </w:t>
      </w:r>
      <w:proofErr w:type="spellStart"/>
      <w:r w:rsidRPr="006715ED">
        <w:rPr>
          <w:rFonts w:ascii="Times New Roman" w:hAnsi="Times New Roman" w:cs="Times New Roman"/>
        </w:rPr>
        <w:t>và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Nội</w:t>
      </w:r>
      <w:proofErr w:type="spellEnd"/>
      <w:r w:rsidRPr="006715ED">
        <w:rPr>
          <w:rFonts w:ascii="Times New Roman" w:hAnsi="Times New Roman" w:cs="Times New Roman"/>
        </w:rPr>
        <w:t xml:space="preserve"> dung </w:t>
      </w:r>
      <w:proofErr w:type="spellStart"/>
      <w:r w:rsidRPr="006715ED">
        <w:rPr>
          <w:rFonts w:ascii="Times New Roman" w:hAnsi="Times New Roman" w:cs="Times New Roman"/>
        </w:rPr>
        <w:t>Trình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bày</w:t>
      </w:r>
      <w:proofErr w:type="spellEnd"/>
      <w:r w:rsidRPr="006715ED">
        <w:rPr>
          <w:rFonts w:ascii="Times New Roman" w:hAnsi="Times New Roman" w:cs="Times New Roman"/>
        </w:rPr>
        <w:t xml:space="preserve"> Chi </w:t>
      </w:r>
      <w:proofErr w:type="spellStart"/>
      <w:r w:rsidRPr="006715ED">
        <w:rPr>
          <w:rFonts w:ascii="Times New Roman" w:hAnsi="Times New Roman" w:cs="Times New Roman"/>
        </w:rPr>
        <w:t>tiết</w:t>
      </w:r>
      <w:proofErr w:type="spellEnd"/>
    </w:p>
    <w:p w14:paraId="132DE346" w14:textId="77777777" w:rsidR="00020183" w:rsidRPr="006715ED" w:rsidRDefault="00020183" w:rsidP="00020183">
      <w:p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</w:rPr>
        <w:t xml:space="preserve">6.3. Nguyên </w:t>
      </w:r>
      <w:proofErr w:type="spellStart"/>
      <w:r w:rsidRPr="006715ED">
        <w:rPr>
          <w:rFonts w:ascii="Times New Roman" w:hAnsi="Times New Roman" w:cs="Times New Roman"/>
        </w:rPr>
        <w:t>tắc</w:t>
      </w:r>
      <w:proofErr w:type="spellEnd"/>
      <w:r w:rsidRPr="006715ED">
        <w:rPr>
          <w:rFonts w:ascii="Times New Roman" w:hAnsi="Times New Roman" w:cs="Times New Roman"/>
        </w:rPr>
        <w:t xml:space="preserve"> Thiết </w:t>
      </w:r>
      <w:proofErr w:type="spellStart"/>
      <w:r w:rsidRPr="006715ED">
        <w:rPr>
          <w:rFonts w:ascii="Times New Roman" w:hAnsi="Times New Roman" w:cs="Times New Roman"/>
        </w:rPr>
        <w:t>kế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Trải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nghiệm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Người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dùng</w:t>
      </w:r>
      <w:proofErr w:type="spellEnd"/>
      <w:r w:rsidRPr="006715ED">
        <w:rPr>
          <w:rFonts w:ascii="Times New Roman" w:hAnsi="Times New Roman" w:cs="Times New Roman"/>
        </w:rPr>
        <w:t xml:space="preserve"> (UX/UI Principles)</w:t>
      </w:r>
    </w:p>
    <w:p w14:paraId="6274B9E3" w14:textId="77777777" w:rsidR="00020183" w:rsidRPr="006715ED" w:rsidRDefault="00020183" w:rsidP="00020183">
      <w:p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</w:rPr>
        <w:t>VII. QUY TRÌNH VẬN HÀNH &amp; QUẢN TRỊ THAY ĐỔI KPI</w:t>
      </w:r>
    </w:p>
    <w:p w14:paraId="330C21EA" w14:textId="77777777" w:rsidR="00020183" w:rsidRPr="006715ED" w:rsidRDefault="00020183" w:rsidP="00020183">
      <w:p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</w:rPr>
        <w:t xml:space="preserve">7.1. Chu </w:t>
      </w:r>
      <w:proofErr w:type="spellStart"/>
      <w:r w:rsidRPr="006715ED">
        <w:rPr>
          <w:rFonts w:ascii="Times New Roman" w:hAnsi="Times New Roman" w:cs="Times New Roman"/>
        </w:rPr>
        <w:t>trình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Tính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toán</w:t>
      </w:r>
      <w:proofErr w:type="spellEnd"/>
      <w:r w:rsidRPr="006715ED">
        <w:rPr>
          <w:rFonts w:ascii="Times New Roman" w:hAnsi="Times New Roman" w:cs="Times New Roman"/>
        </w:rPr>
        <w:t xml:space="preserve"> – </w:t>
      </w:r>
      <w:proofErr w:type="spellStart"/>
      <w:r w:rsidRPr="006715ED">
        <w:rPr>
          <w:rFonts w:ascii="Times New Roman" w:hAnsi="Times New Roman" w:cs="Times New Roman"/>
        </w:rPr>
        <w:t>Đối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soát</w:t>
      </w:r>
      <w:proofErr w:type="spellEnd"/>
      <w:r w:rsidRPr="006715ED">
        <w:rPr>
          <w:rFonts w:ascii="Times New Roman" w:hAnsi="Times New Roman" w:cs="Times New Roman"/>
        </w:rPr>
        <w:t xml:space="preserve"> – </w:t>
      </w:r>
      <w:proofErr w:type="spellStart"/>
      <w:r w:rsidRPr="006715ED">
        <w:rPr>
          <w:rFonts w:ascii="Times New Roman" w:hAnsi="Times New Roman" w:cs="Times New Roman"/>
        </w:rPr>
        <w:t>Phê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duyệt</w:t>
      </w:r>
      <w:proofErr w:type="spellEnd"/>
      <w:r w:rsidRPr="006715ED">
        <w:rPr>
          <w:rFonts w:ascii="Times New Roman" w:hAnsi="Times New Roman" w:cs="Times New Roman"/>
        </w:rPr>
        <w:t xml:space="preserve"> (</w:t>
      </w:r>
      <w:proofErr w:type="spellStart"/>
      <w:r w:rsidRPr="006715ED">
        <w:rPr>
          <w:rFonts w:ascii="Times New Roman" w:hAnsi="Times New Roman" w:cs="Times New Roman"/>
        </w:rPr>
        <w:t>Tính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toán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Chính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thức</w:t>
      </w:r>
      <w:proofErr w:type="spellEnd"/>
      <w:r w:rsidRPr="006715ED">
        <w:rPr>
          <w:rFonts w:ascii="Times New Roman" w:hAnsi="Times New Roman" w:cs="Times New Roman"/>
        </w:rPr>
        <w:t>)</w:t>
      </w:r>
    </w:p>
    <w:p w14:paraId="737DEFC9" w14:textId="77777777" w:rsidR="00020183" w:rsidRPr="006715ED" w:rsidRDefault="00020183" w:rsidP="00020183">
      <w:p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</w:rPr>
        <w:t xml:space="preserve">7.2. Quy </w:t>
      </w:r>
      <w:proofErr w:type="spellStart"/>
      <w:r w:rsidRPr="006715ED">
        <w:rPr>
          <w:rFonts w:ascii="Times New Roman" w:hAnsi="Times New Roman" w:cs="Times New Roman"/>
        </w:rPr>
        <w:t>trình</w:t>
      </w:r>
      <w:proofErr w:type="spellEnd"/>
      <w:r w:rsidRPr="006715ED">
        <w:rPr>
          <w:rFonts w:ascii="Times New Roman" w:hAnsi="Times New Roman" w:cs="Times New Roman"/>
        </w:rPr>
        <w:t xml:space="preserve"> Quản </w:t>
      </w:r>
      <w:proofErr w:type="spellStart"/>
      <w:r w:rsidRPr="006715ED">
        <w:rPr>
          <w:rFonts w:ascii="Times New Roman" w:hAnsi="Times New Roman" w:cs="Times New Roman"/>
        </w:rPr>
        <w:t>trị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Chính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sách</w:t>
      </w:r>
      <w:proofErr w:type="spellEnd"/>
      <w:r w:rsidRPr="006715ED">
        <w:rPr>
          <w:rFonts w:ascii="Times New Roman" w:hAnsi="Times New Roman" w:cs="Times New Roman"/>
        </w:rPr>
        <w:t xml:space="preserve"> KPI </w:t>
      </w:r>
      <w:proofErr w:type="spellStart"/>
      <w:r w:rsidRPr="006715ED">
        <w:rPr>
          <w:rFonts w:ascii="Times New Roman" w:hAnsi="Times New Roman" w:cs="Times New Roman"/>
        </w:rPr>
        <w:t>và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Điều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chỉnh</w:t>
      </w:r>
      <w:proofErr w:type="spellEnd"/>
      <w:r w:rsidRPr="006715ED">
        <w:rPr>
          <w:rFonts w:ascii="Times New Roman" w:hAnsi="Times New Roman" w:cs="Times New Roman"/>
        </w:rPr>
        <w:t xml:space="preserve"> Công </w:t>
      </w:r>
      <w:proofErr w:type="spellStart"/>
      <w:r w:rsidRPr="006715ED">
        <w:rPr>
          <w:rFonts w:ascii="Times New Roman" w:hAnsi="Times New Roman" w:cs="Times New Roman"/>
        </w:rPr>
        <w:t>thức</w:t>
      </w:r>
      <w:proofErr w:type="spellEnd"/>
    </w:p>
    <w:p w14:paraId="4164F3CC" w14:textId="77777777" w:rsidR="00020183" w:rsidRPr="006715ED" w:rsidRDefault="00020183" w:rsidP="00020183">
      <w:p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</w:rPr>
        <w:t>VIII. LỘ TRÌNH TRIỂN KHAI DỰ ÁN (ROADMAP)</w:t>
      </w:r>
    </w:p>
    <w:p w14:paraId="58E9A3A9" w14:textId="77777777" w:rsidR="00020183" w:rsidRPr="006715ED" w:rsidRDefault="00020183" w:rsidP="00020183">
      <w:p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</w:rPr>
        <w:t xml:space="preserve">8.1. Các Giai </w:t>
      </w:r>
      <w:proofErr w:type="spellStart"/>
      <w:r w:rsidRPr="006715ED">
        <w:rPr>
          <w:rFonts w:ascii="Times New Roman" w:hAnsi="Times New Roman" w:cs="Times New Roman"/>
        </w:rPr>
        <w:t>đoạn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Triển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khai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và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Mục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tiêu</w:t>
      </w:r>
      <w:proofErr w:type="spellEnd"/>
    </w:p>
    <w:p w14:paraId="16388056" w14:textId="77777777" w:rsidR="00020183" w:rsidRPr="006715ED" w:rsidRDefault="00020183" w:rsidP="00020183">
      <w:p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</w:rPr>
        <w:t xml:space="preserve">8.2. </w:t>
      </w:r>
      <w:proofErr w:type="spellStart"/>
      <w:r w:rsidRPr="006715ED">
        <w:rPr>
          <w:rFonts w:ascii="Times New Roman" w:hAnsi="Times New Roman" w:cs="Times New Roman"/>
        </w:rPr>
        <w:t>Kế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hoạch</w:t>
      </w:r>
      <w:proofErr w:type="spellEnd"/>
      <w:r w:rsidRPr="006715ED">
        <w:rPr>
          <w:rFonts w:ascii="Times New Roman" w:hAnsi="Times New Roman" w:cs="Times New Roman"/>
        </w:rPr>
        <w:t xml:space="preserve"> Chi </w:t>
      </w:r>
      <w:proofErr w:type="spellStart"/>
      <w:r w:rsidRPr="006715ED">
        <w:rPr>
          <w:rFonts w:ascii="Times New Roman" w:hAnsi="Times New Roman" w:cs="Times New Roman"/>
        </w:rPr>
        <w:t>tiết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Hoạt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động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và</w:t>
      </w:r>
      <w:proofErr w:type="spellEnd"/>
      <w:r w:rsidRPr="006715ED">
        <w:rPr>
          <w:rFonts w:ascii="Times New Roman" w:hAnsi="Times New Roman" w:cs="Times New Roman"/>
        </w:rPr>
        <w:t xml:space="preserve"> Deliverables</w:t>
      </w:r>
    </w:p>
    <w:p w14:paraId="10A012FA" w14:textId="77777777" w:rsidR="00020183" w:rsidRPr="006715ED" w:rsidRDefault="00000000" w:rsidP="000201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014DE4E">
          <v:rect id="_x0000_i1026" style="width:0;height:1.5pt" o:hralign="center" o:hrstd="t" o:hrnoshade="t" o:hr="t" fillcolor="gray" stroked="f"/>
        </w:pict>
      </w:r>
    </w:p>
    <w:p w14:paraId="15D38CD0" w14:textId="4440666D" w:rsidR="00020183" w:rsidRPr="006715ED" w:rsidRDefault="00020183" w:rsidP="00BD2E58">
      <w:pPr>
        <w:pStyle w:val="ListParagraph"/>
        <w:numPr>
          <w:ilvl w:val="0"/>
          <w:numId w:val="20"/>
        </w:numPr>
        <w:ind w:left="450"/>
        <w:rPr>
          <w:rFonts w:ascii="Times New Roman" w:hAnsi="Times New Roman" w:cs="Times New Roman"/>
          <w:b/>
          <w:bCs/>
        </w:rPr>
      </w:pPr>
      <w:r w:rsidRPr="006715ED">
        <w:rPr>
          <w:rFonts w:ascii="Times New Roman" w:hAnsi="Times New Roman" w:cs="Times New Roman"/>
          <w:b/>
          <w:bCs/>
        </w:rPr>
        <w:t>GIỚI THIỆU &amp; BỐI CẢNH DỰ ÁN</w:t>
      </w:r>
    </w:p>
    <w:p w14:paraId="6FCDC30E" w14:textId="4BCD7248" w:rsidR="00020183" w:rsidRPr="006715ED" w:rsidRDefault="00020183" w:rsidP="00BD2E58">
      <w:pPr>
        <w:pStyle w:val="ListParagraph"/>
        <w:numPr>
          <w:ilvl w:val="0"/>
          <w:numId w:val="19"/>
        </w:numPr>
        <w:ind w:left="360"/>
        <w:rPr>
          <w:rFonts w:ascii="Times New Roman" w:hAnsi="Times New Roman" w:cs="Times New Roman"/>
          <w:b/>
          <w:bCs/>
        </w:rPr>
      </w:pPr>
      <w:proofErr w:type="spellStart"/>
      <w:r w:rsidRPr="006715ED">
        <w:rPr>
          <w:rFonts w:ascii="Times New Roman" w:hAnsi="Times New Roman" w:cs="Times New Roman"/>
          <w:b/>
          <w:bCs/>
        </w:rPr>
        <w:t>Tóm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tắt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Dự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án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và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Mục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tiêu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Chiến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lược</w:t>
      </w:r>
      <w:proofErr w:type="spellEnd"/>
    </w:p>
    <w:p w14:paraId="43C0D278" w14:textId="054648D4" w:rsidR="00020183" w:rsidRPr="006715ED" w:rsidRDefault="00020183" w:rsidP="00020183">
      <w:pPr>
        <w:rPr>
          <w:rFonts w:ascii="Times New Roman" w:hAnsi="Times New Roman" w:cs="Times New Roman"/>
        </w:rPr>
      </w:pPr>
      <w:proofErr w:type="spellStart"/>
      <w:r w:rsidRPr="006715ED">
        <w:rPr>
          <w:rFonts w:ascii="Times New Roman" w:hAnsi="Times New Roman" w:cs="Times New Roman"/>
          <w:b/>
          <w:bCs/>
        </w:rPr>
        <w:t>Tên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Dự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án</w:t>
      </w:r>
      <w:proofErr w:type="spellEnd"/>
      <w:r w:rsidRPr="006715ED">
        <w:rPr>
          <w:rFonts w:ascii="Times New Roman" w:hAnsi="Times New Roman" w:cs="Times New Roman"/>
          <w:b/>
          <w:bCs/>
        </w:rPr>
        <w:t>:</w:t>
      </w:r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Triển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khai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Giải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pháp</w:t>
      </w:r>
      <w:proofErr w:type="spellEnd"/>
      <w:r w:rsidRPr="006715ED">
        <w:rPr>
          <w:rFonts w:ascii="Times New Roman" w:hAnsi="Times New Roman" w:cs="Times New Roman"/>
        </w:rPr>
        <w:t xml:space="preserve"> Quản </w:t>
      </w:r>
      <w:proofErr w:type="spellStart"/>
      <w:r w:rsidRPr="006715ED">
        <w:rPr>
          <w:rFonts w:ascii="Times New Roman" w:hAnsi="Times New Roman" w:cs="Times New Roman"/>
        </w:rPr>
        <w:t>lý</w:t>
      </w:r>
      <w:proofErr w:type="spellEnd"/>
      <w:r w:rsidRPr="006715ED">
        <w:rPr>
          <w:rFonts w:ascii="Times New Roman" w:hAnsi="Times New Roman" w:cs="Times New Roman"/>
        </w:rPr>
        <w:t xml:space="preserve"> Hiệu </w:t>
      </w:r>
      <w:proofErr w:type="spellStart"/>
      <w:r w:rsidRPr="006715ED">
        <w:rPr>
          <w:rFonts w:ascii="Times New Roman" w:hAnsi="Times New Roman" w:cs="Times New Roman"/>
        </w:rPr>
        <w:t>suất</w:t>
      </w:r>
      <w:proofErr w:type="spellEnd"/>
      <w:r w:rsidRPr="006715ED">
        <w:rPr>
          <w:rFonts w:ascii="Times New Roman" w:hAnsi="Times New Roman" w:cs="Times New Roman"/>
        </w:rPr>
        <w:t xml:space="preserve"> (KPI) </w:t>
      </w:r>
      <w:proofErr w:type="spellStart"/>
      <w:r w:rsidR="006D6B72" w:rsidRPr="006715ED">
        <w:rPr>
          <w:rFonts w:ascii="Times New Roman" w:hAnsi="Times New Roman" w:cs="Times New Roman"/>
        </w:rPr>
        <w:t>Dành</w:t>
      </w:r>
      <w:proofErr w:type="spellEnd"/>
      <w:r w:rsidR="006D6B72" w:rsidRPr="006715ED">
        <w:rPr>
          <w:rFonts w:ascii="Times New Roman" w:hAnsi="Times New Roman" w:cs="Times New Roman"/>
        </w:rPr>
        <w:t xml:space="preserve"> </w:t>
      </w:r>
      <w:proofErr w:type="spellStart"/>
      <w:r w:rsidR="006D6B72" w:rsidRPr="006715ED">
        <w:rPr>
          <w:rFonts w:ascii="Times New Roman" w:hAnsi="Times New Roman" w:cs="Times New Roman"/>
        </w:rPr>
        <w:t>cho</w:t>
      </w:r>
      <w:proofErr w:type="spellEnd"/>
      <w:r w:rsidR="006D6B72" w:rsidRPr="006715ED">
        <w:rPr>
          <w:rFonts w:ascii="Times New Roman" w:hAnsi="Times New Roman" w:cs="Times New Roman"/>
        </w:rPr>
        <w:t xml:space="preserve"> </w:t>
      </w:r>
      <w:proofErr w:type="spellStart"/>
      <w:r w:rsidR="006D6B72" w:rsidRPr="006715ED">
        <w:rPr>
          <w:rFonts w:ascii="Times New Roman" w:hAnsi="Times New Roman" w:cs="Times New Roman"/>
        </w:rPr>
        <w:t>nhân</w:t>
      </w:r>
      <w:proofErr w:type="spellEnd"/>
      <w:r w:rsidR="006D6B72" w:rsidRPr="006715ED">
        <w:rPr>
          <w:rFonts w:ascii="Times New Roman" w:hAnsi="Times New Roman" w:cs="Times New Roman"/>
        </w:rPr>
        <w:t xml:space="preserve"> </w:t>
      </w:r>
      <w:proofErr w:type="spellStart"/>
      <w:r w:rsidR="006D6B72" w:rsidRPr="006715ED">
        <w:rPr>
          <w:rFonts w:ascii="Times New Roman" w:hAnsi="Times New Roman" w:cs="Times New Roman"/>
        </w:rPr>
        <w:t>viên</w:t>
      </w:r>
      <w:proofErr w:type="spellEnd"/>
      <w:r w:rsidR="006D6B72" w:rsidRPr="006715ED">
        <w:rPr>
          <w:rFonts w:ascii="Times New Roman" w:hAnsi="Times New Roman" w:cs="Times New Roman"/>
        </w:rPr>
        <w:t xml:space="preserve"> </w:t>
      </w:r>
      <w:proofErr w:type="spellStart"/>
      <w:r w:rsidR="006D6B72" w:rsidRPr="006715ED">
        <w:rPr>
          <w:rFonts w:ascii="Times New Roman" w:hAnsi="Times New Roman" w:cs="Times New Roman"/>
        </w:rPr>
        <w:t>bán</w:t>
      </w:r>
      <w:proofErr w:type="spellEnd"/>
      <w:r w:rsidR="006D6B72" w:rsidRPr="006715ED">
        <w:rPr>
          <w:rFonts w:ascii="Times New Roman" w:hAnsi="Times New Roman" w:cs="Times New Roman"/>
        </w:rPr>
        <w:t xml:space="preserve"> </w:t>
      </w:r>
      <w:proofErr w:type="spellStart"/>
      <w:r w:rsidR="006D6B72" w:rsidRPr="006715ED">
        <w:rPr>
          <w:rFonts w:ascii="Times New Roman" w:hAnsi="Times New Roman" w:cs="Times New Roman"/>
        </w:rPr>
        <w:t>hàng</w:t>
      </w:r>
      <w:proofErr w:type="spellEnd"/>
      <w:r w:rsidR="006D6B72" w:rsidRPr="006715ED">
        <w:rPr>
          <w:rFonts w:ascii="Times New Roman" w:hAnsi="Times New Roman" w:cs="Times New Roman"/>
        </w:rPr>
        <w:t xml:space="preserve"> </w:t>
      </w:r>
      <w:proofErr w:type="spellStart"/>
      <w:r w:rsidR="006D6B72" w:rsidRPr="006715ED">
        <w:rPr>
          <w:rFonts w:ascii="Times New Roman" w:hAnsi="Times New Roman" w:cs="Times New Roman"/>
        </w:rPr>
        <w:t>trực</w:t>
      </w:r>
      <w:proofErr w:type="spellEnd"/>
      <w:r w:rsidR="006D6B72" w:rsidRPr="006715ED">
        <w:rPr>
          <w:rFonts w:ascii="Times New Roman" w:hAnsi="Times New Roman" w:cs="Times New Roman"/>
        </w:rPr>
        <w:t xml:space="preserve"> </w:t>
      </w:r>
      <w:proofErr w:type="spellStart"/>
      <w:r w:rsidR="006D6B72" w:rsidRPr="006715ED">
        <w:rPr>
          <w:rFonts w:ascii="Times New Roman" w:hAnsi="Times New Roman" w:cs="Times New Roman"/>
        </w:rPr>
        <w:t>tiếp</w:t>
      </w:r>
      <w:proofErr w:type="spellEnd"/>
      <w:r w:rsidR="006D6B72" w:rsidRPr="006715ED">
        <w:rPr>
          <w:rFonts w:ascii="Times New Roman" w:hAnsi="Times New Roman" w:cs="Times New Roman"/>
        </w:rPr>
        <w:t xml:space="preserve"> </w:t>
      </w:r>
      <w:proofErr w:type="spellStart"/>
      <w:r w:rsidR="006D6B72" w:rsidRPr="006715ED">
        <w:rPr>
          <w:rFonts w:ascii="Times New Roman" w:hAnsi="Times New Roman" w:cs="Times New Roman"/>
        </w:rPr>
        <w:t>tại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LaoVietBank</w:t>
      </w:r>
      <w:proofErr w:type="spellEnd"/>
      <w:r w:rsidRPr="006715ED">
        <w:rPr>
          <w:rFonts w:ascii="Times New Roman" w:hAnsi="Times New Roman" w:cs="Times New Roman"/>
        </w:rPr>
        <w:t xml:space="preserve"> (LVB)</w:t>
      </w:r>
    </w:p>
    <w:p w14:paraId="57570C1A" w14:textId="54EC223E" w:rsidR="00020183" w:rsidRPr="006715ED" w:rsidRDefault="00020183" w:rsidP="00020183">
      <w:pPr>
        <w:rPr>
          <w:rFonts w:ascii="Times New Roman" w:hAnsi="Times New Roman" w:cs="Times New Roman"/>
        </w:rPr>
      </w:pPr>
      <w:proofErr w:type="spellStart"/>
      <w:r w:rsidRPr="006715ED">
        <w:rPr>
          <w:rFonts w:ascii="Times New Roman" w:hAnsi="Times New Roman" w:cs="Times New Roman"/>
          <w:b/>
          <w:bCs/>
        </w:rPr>
        <w:t>Mục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tiêu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Chiến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lược</w:t>
      </w:r>
      <w:proofErr w:type="spellEnd"/>
      <w:r w:rsidRPr="006715ED">
        <w:rPr>
          <w:rFonts w:ascii="Times New Roman" w:hAnsi="Times New Roman" w:cs="Times New Roman"/>
          <w:b/>
          <w:bCs/>
        </w:rPr>
        <w:t>:</w:t>
      </w:r>
      <w:r w:rsidRPr="006715ED">
        <w:rPr>
          <w:rFonts w:ascii="Times New Roman" w:hAnsi="Times New Roman" w:cs="Times New Roman"/>
        </w:rPr>
        <w:t xml:space="preserve"> Thiết </w:t>
      </w:r>
      <w:proofErr w:type="spellStart"/>
      <w:r w:rsidRPr="006715ED">
        <w:rPr>
          <w:rFonts w:ascii="Times New Roman" w:hAnsi="Times New Roman" w:cs="Times New Roman"/>
        </w:rPr>
        <w:t>lập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Hệ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thống</w:t>
      </w:r>
      <w:proofErr w:type="spellEnd"/>
      <w:r w:rsidRPr="006715ED">
        <w:rPr>
          <w:rFonts w:ascii="Times New Roman" w:hAnsi="Times New Roman" w:cs="Times New Roman"/>
        </w:rPr>
        <w:t xml:space="preserve"> Quản </w:t>
      </w:r>
      <w:proofErr w:type="spellStart"/>
      <w:r w:rsidRPr="006715ED">
        <w:rPr>
          <w:rFonts w:ascii="Times New Roman" w:hAnsi="Times New Roman" w:cs="Times New Roman"/>
        </w:rPr>
        <w:t>trị</w:t>
      </w:r>
      <w:proofErr w:type="spellEnd"/>
      <w:r w:rsidRPr="006715ED">
        <w:rPr>
          <w:rFonts w:ascii="Times New Roman" w:hAnsi="Times New Roman" w:cs="Times New Roman"/>
        </w:rPr>
        <w:t xml:space="preserve"> Hiệu </w:t>
      </w:r>
      <w:proofErr w:type="spellStart"/>
      <w:r w:rsidRPr="006715ED">
        <w:rPr>
          <w:rFonts w:ascii="Times New Roman" w:hAnsi="Times New Roman" w:cs="Times New Roman"/>
        </w:rPr>
        <w:t>suất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tích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hợp</w:t>
      </w:r>
      <w:proofErr w:type="spellEnd"/>
      <w:r w:rsidRPr="006715ED">
        <w:rPr>
          <w:rFonts w:ascii="Times New Roman" w:hAnsi="Times New Roman" w:cs="Times New Roman"/>
        </w:rPr>
        <w:t xml:space="preserve">, </w:t>
      </w:r>
      <w:proofErr w:type="spellStart"/>
      <w:r w:rsidRPr="006715ED">
        <w:rPr>
          <w:rFonts w:ascii="Times New Roman" w:hAnsi="Times New Roman" w:cs="Times New Roman"/>
        </w:rPr>
        <w:t>tự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động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hóa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quá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trình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tính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toán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và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gắn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kết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trực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tiếp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kết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quả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công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việc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cá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nhân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với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mục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tiêu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kinh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doanh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trọng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yếu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của</w:t>
      </w:r>
      <w:proofErr w:type="spellEnd"/>
      <w:r w:rsidRPr="006715ED">
        <w:rPr>
          <w:rFonts w:ascii="Times New Roman" w:hAnsi="Times New Roman" w:cs="Times New Roman"/>
        </w:rPr>
        <w:t xml:space="preserve"> Ngân </w:t>
      </w:r>
      <w:proofErr w:type="spellStart"/>
      <w:r w:rsidRPr="006715ED">
        <w:rPr>
          <w:rFonts w:ascii="Times New Roman" w:hAnsi="Times New Roman" w:cs="Times New Roman"/>
        </w:rPr>
        <w:t>hàng</w:t>
      </w:r>
      <w:proofErr w:type="spellEnd"/>
      <w:r w:rsidRPr="006715ED">
        <w:rPr>
          <w:rFonts w:ascii="Times New Roman" w:hAnsi="Times New Roman" w:cs="Times New Roman"/>
        </w:rPr>
        <w:t>.</w:t>
      </w:r>
    </w:p>
    <w:p w14:paraId="4178185D" w14:textId="1B913E51" w:rsidR="00020183" w:rsidRPr="006715ED" w:rsidRDefault="00020183" w:rsidP="00020183">
      <w:pPr>
        <w:rPr>
          <w:rFonts w:ascii="Times New Roman" w:hAnsi="Times New Roman" w:cs="Times New Roman"/>
        </w:rPr>
      </w:pPr>
      <w:proofErr w:type="spellStart"/>
      <w:r w:rsidRPr="006715ED">
        <w:rPr>
          <w:rFonts w:ascii="Times New Roman" w:hAnsi="Times New Roman" w:cs="Times New Roman"/>
          <w:b/>
          <w:bCs/>
        </w:rPr>
        <w:t>Sản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phẩm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Triển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khai</w:t>
      </w:r>
      <w:proofErr w:type="spellEnd"/>
      <w:r w:rsidRPr="006715ED">
        <w:rPr>
          <w:rFonts w:ascii="Times New Roman" w:hAnsi="Times New Roman" w:cs="Times New Roman"/>
          <w:b/>
          <w:bCs/>
        </w:rPr>
        <w:t>:</w:t>
      </w:r>
      <w:r w:rsidRPr="006715ED">
        <w:rPr>
          <w:rFonts w:ascii="Times New Roman" w:hAnsi="Times New Roman" w:cs="Times New Roman"/>
        </w:rPr>
        <w:t xml:space="preserve"> FOXAI KPI Solution – </w:t>
      </w:r>
      <w:proofErr w:type="spellStart"/>
      <w:r w:rsidRPr="006715ED">
        <w:rPr>
          <w:rFonts w:ascii="Times New Roman" w:hAnsi="Times New Roman" w:cs="Times New Roman"/>
        </w:rPr>
        <w:t>Một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nền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tảng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tập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trung</w:t>
      </w:r>
      <w:proofErr w:type="spellEnd"/>
      <w:r w:rsidRPr="006715ED">
        <w:rPr>
          <w:rFonts w:ascii="Times New Roman" w:hAnsi="Times New Roman" w:cs="Times New Roman"/>
        </w:rPr>
        <w:t xml:space="preserve"> (Unified Platform) </w:t>
      </w:r>
      <w:proofErr w:type="spellStart"/>
      <w:r w:rsidRPr="006715ED">
        <w:rPr>
          <w:rFonts w:ascii="Times New Roman" w:hAnsi="Times New Roman" w:cs="Times New Roman"/>
        </w:rPr>
        <w:t>cho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việc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cấu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hình</w:t>
      </w:r>
      <w:proofErr w:type="spellEnd"/>
      <w:r w:rsidRPr="006715ED">
        <w:rPr>
          <w:rFonts w:ascii="Times New Roman" w:hAnsi="Times New Roman" w:cs="Times New Roman"/>
        </w:rPr>
        <w:t xml:space="preserve">, </w:t>
      </w:r>
      <w:proofErr w:type="spellStart"/>
      <w:r w:rsidRPr="006715ED">
        <w:rPr>
          <w:rFonts w:ascii="Times New Roman" w:hAnsi="Times New Roman" w:cs="Times New Roman"/>
        </w:rPr>
        <w:t>tính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toán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và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hiển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thị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="006D6B72" w:rsidRPr="006715ED">
        <w:rPr>
          <w:rFonts w:ascii="Times New Roman" w:hAnsi="Times New Roman" w:cs="Times New Roman"/>
        </w:rPr>
        <w:t>kết</w:t>
      </w:r>
      <w:proofErr w:type="spellEnd"/>
      <w:r w:rsidR="006D6B72" w:rsidRPr="006715ED">
        <w:rPr>
          <w:rFonts w:ascii="Times New Roman" w:hAnsi="Times New Roman" w:cs="Times New Roman"/>
        </w:rPr>
        <w:t xml:space="preserve"> </w:t>
      </w:r>
      <w:proofErr w:type="spellStart"/>
      <w:r w:rsidR="006D6B72" w:rsidRPr="006715ED">
        <w:rPr>
          <w:rFonts w:ascii="Times New Roman" w:hAnsi="Times New Roman" w:cs="Times New Roman"/>
        </w:rPr>
        <w:t>quả</w:t>
      </w:r>
      <w:proofErr w:type="spellEnd"/>
      <w:r w:rsidR="006D6B72" w:rsidRPr="006715ED">
        <w:rPr>
          <w:rFonts w:ascii="Times New Roman" w:hAnsi="Times New Roman" w:cs="Times New Roman"/>
        </w:rPr>
        <w:t xml:space="preserve"> </w:t>
      </w:r>
      <w:r w:rsidRPr="006715ED">
        <w:rPr>
          <w:rFonts w:ascii="Times New Roman" w:hAnsi="Times New Roman" w:cs="Times New Roman"/>
        </w:rPr>
        <w:t>KPI.</w:t>
      </w:r>
    </w:p>
    <w:p w14:paraId="1B322B14" w14:textId="77777777" w:rsidR="003B6CF3" w:rsidRPr="006715ED" w:rsidRDefault="003B6CF3" w:rsidP="003B6CF3">
      <w:pPr>
        <w:rPr>
          <w:rFonts w:ascii="Times New Roman" w:hAnsi="Times New Roman" w:cs="Times New Roman"/>
          <w:b/>
          <w:bCs/>
        </w:rPr>
      </w:pPr>
      <w:r w:rsidRPr="006715ED">
        <w:rPr>
          <w:rFonts w:ascii="Times New Roman" w:hAnsi="Times New Roman" w:cs="Times New Roman"/>
          <w:b/>
          <w:bCs/>
        </w:rPr>
        <w:t xml:space="preserve">Phạm vi </w:t>
      </w:r>
      <w:proofErr w:type="spellStart"/>
      <w:r w:rsidRPr="006715ED">
        <w:rPr>
          <w:rFonts w:ascii="Times New Roman" w:hAnsi="Times New Roman" w:cs="Times New Roman"/>
          <w:b/>
          <w:bCs/>
        </w:rPr>
        <w:t>triển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khai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(Scope)</w:t>
      </w:r>
    </w:p>
    <w:p w14:paraId="6EAB5483" w14:textId="4C0C2F98" w:rsidR="003B6CF3" w:rsidRPr="006715ED" w:rsidRDefault="003B6CF3" w:rsidP="003B6CF3">
      <w:pPr>
        <w:rPr>
          <w:rFonts w:ascii="Times New Roman" w:hAnsi="Times New Roman" w:cs="Times New Roman"/>
        </w:rPr>
      </w:pPr>
      <w:proofErr w:type="spellStart"/>
      <w:r w:rsidRPr="006715ED">
        <w:rPr>
          <w:rFonts w:ascii="Times New Roman" w:hAnsi="Times New Roman" w:cs="Times New Roman"/>
        </w:rPr>
        <w:t>Giải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pháp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sẽ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triển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khai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cho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nhóm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cán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bộ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kinh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doanh</w:t>
      </w:r>
      <w:proofErr w:type="spellEnd"/>
      <w:r w:rsidRPr="006715ED">
        <w:rPr>
          <w:rFonts w:ascii="Times New Roman" w:hAnsi="Times New Roman" w:cs="Times New Roman"/>
        </w:rPr>
        <w:t xml:space="preserve"> (</w:t>
      </w:r>
      <w:proofErr w:type="spellStart"/>
      <w:r w:rsidRPr="006715ED">
        <w:rPr>
          <w:rFonts w:ascii="Times New Roman" w:hAnsi="Times New Roman" w:cs="Times New Roman"/>
        </w:rPr>
        <w:t>Cán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bộ</w:t>
      </w:r>
      <w:proofErr w:type="spellEnd"/>
      <w:r w:rsidRPr="006715ED">
        <w:rPr>
          <w:rFonts w:ascii="Times New Roman" w:hAnsi="Times New Roman" w:cs="Times New Roman"/>
        </w:rPr>
        <w:t xml:space="preserve"> Bán </w:t>
      </w:r>
      <w:proofErr w:type="spellStart"/>
      <w:r w:rsidRPr="006715ED">
        <w:rPr>
          <w:rFonts w:ascii="Times New Roman" w:hAnsi="Times New Roman" w:cs="Times New Roman"/>
        </w:rPr>
        <w:t>hàng</w:t>
      </w:r>
      <w:proofErr w:type="spellEnd"/>
      <w:r w:rsidRPr="006715ED">
        <w:rPr>
          <w:rFonts w:ascii="Times New Roman" w:hAnsi="Times New Roman" w:cs="Times New Roman"/>
        </w:rPr>
        <w:t xml:space="preserve"> - CBBH) </w:t>
      </w:r>
      <w:proofErr w:type="spellStart"/>
      <w:r w:rsidRPr="006715ED">
        <w:rPr>
          <w:rFonts w:ascii="Times New Roman" w:hAnsi="Times New Roman" w:cs="Times New Roman"/>
        </w:rPr>
        <w:t>và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các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chức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danh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bán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hàng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tại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Hội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sở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và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Đơn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vị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kinh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doanh</w:t>
      </w:r>
      <w:proofErr w:type="spellEnd"/>
      <w:r w:rsidRPr="006715ED">
        <w:rPr>
          <w:rFonts w:ascii="Times New Roman" w:hAnsi="Times New Roman" w:cs="Times New Roman"/>
        </w:rPr>
        <w:t xml:space="preserve"> (ĐVKD).</w:t>
      </w:r>
    </w:p>
    <w:p w14:paraId="3DD612E9" w14:textId="3423BBC9" w:rsidR="003B6CF3" w:rsidRPr="006715ED" w:rsidRDefault="003B6CF3" w:rsidP="00587475">
      <w:pPr>
        <w:rPr>
          <w:rFonts w:ascii="Times New Roman" w:hAnsi="Times New Roman" w:cs="Times New Roman"/>
        </w:rPr>
      </w:pPr>
      <w:proofErr w:type="spellStart"/>
      <w:r w:rsidRPr="006715ED">
        <w:rPr>
          <w:rFonts w:ascii="Times New Roman" w:hAnsi="Times New Roman" w:cs="Times New Roman"/>
          <w:b/>
          <w:bCs/>
        </w:rPr>
        <w:t>Đối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tượng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chính</w:t>
      </w:r>
      <w:proofErr w:type="spellEnd"/>
      <w:r w:rsidRPr="006715ED">
        <w:rPr>
          <w:rFonts w:ascii="Times New Roman" w:hAnsi="Times New Roman" w:cs="Times New Roman"/>
          <w:b/>
          <w:bCs/>
        </w:rPr>
        <w:t>:</w:t>
      </w:r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Cán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bộ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Quan </w:t>
      </w:r>
      <w:proofErr w:type="spellStart"/>
      <w:r w:rsidRPr="006715ED">
        <w:rPr>
          <w:rFonts w:ascii="Times New Roman" w:hAnsi="Times New Roman" w:cs="Times New Roman"/>
          <w:b/>
          <w:bCs/>
        </w:rPr>
        <w:t>hệ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Khách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hàng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(QHKH), Giao dịch </w:t>
      </w:r>
      <w:proofErr w:type="spellStart"/>
      <w:r w:rsidRPr="006715ED">
        <w:rPr>
          <w:rFonts w:ascii="Times New Roman" w:hAnsi="Times New Roman" w:cs="Times New Roman"/>
          <w:b/>
          <w:bCs/>
        </w:rPr>
        <w:t>viên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(DVKH),</w:t>
      </w:r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và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các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chức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danh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bán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hàng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tại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Phòng</w:t>
      </w:r>
      <w:proofErr w:type="spellEnd"/>
      <w:r w:rsidRPr="006715ED">
        <w:rPr>
          <w:rFonts w:ascii="Times New Roman" w:hAnsi="Times New Roman" w:cs="Times New Roman"/>
        </w:rPr>
        <w:t xml:space="preserve"> QHKHCN, </w:t>
      </w:r>
      <w:proofErr w:type="spellStart"/>
      <w:r w:rsidRPr="006715ED">
        <w:rPr>
          <w:rFonts w:ascii="Times New Roman" w:hAnsi="Times New Roman" w:cs="Times New Roman"/>
        </w:rPr>
        <w:t>Phòng</w:t>
      </w:r>
      <w:proofErr w:type="spellEnd"/>
      <w:r w:rsidRPr="006715ED">
        <w:rPr>
          <w:rFonts w:ascii="Times New Roman" w:hAnsi="Times New Roman" w:cs="Times New Roman"/>
        </w:rPr>
        <w:t xml:space="preserve"> QHKHDN.</w:t>
      </w:r>
    </w:p>
    <w:p w14:paraId="427EF2B7" w14:textId="58A04F15" w:rsidR="003B6CF3" w:rsidRPr="006715ED" w:rsidRDefault="003B6CF3" w:rsidP="003B6CF3">
      <w:p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  <w:b/>
          <w:bCs/>
        </w:rPr>
        <w:t xml:space="preserve">Phạm vi </w:t>
      </w:r>
      <w:proofErr w:type="spellStart"/>
      <w:r w:rsidRPr="006715ED">
        <w:rPr>
          <w:rFonts w:ascii="Times New Roman" w:hAnsi="Times New Roman" w:cs="Times New Roman"/>
          <w:b/>
          <w:bCs/>
        </w:rPr>
        <w:t>chức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năng</w:t>
      </w:r>
      <w:proofErr w:type="spellEnd"/>
      <w:r w:rsidRPr="006715ED">
        <w:rPr>
          <w:rFonts w:ascii="Times New Roman" w:hAnsi="Times New Roman" w:cs="Times New Roman"/>
          <w:b/>
          <w:bCs/>
        </w:rPr>
        <w:t>:</w:t>
      </w:r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Tư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vấn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Chính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sách</w:t>
      </w:r>
      <w:proofErr w:type="spellEnd"/>
      <w:r w:rsidRPr="006715ED">
        <w:rPr>
          <w:rFonts w:ascii="Times New Roman" w:hAnsi="Times New Roman" w:cs="Times New Roman"/>
        </w:rPr>
        <w:t xml:space="preserve"> KPI, Thiết </w:t>
      </w:r>
      <w:proofErr w:type="spellStart"/>
      <w:r w:rsidRPr="006715ED">
        <w:rPr>
          <w:rFonts w:ascii="Times New Roman" w:hAnsi="Times New Roman" w:cs="Times New Roman"/>
        </w:rPr>
        <w:t>kế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Giải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pháp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phần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mềm</w:t>
      </w:r>
      <w:proofErr w:type="spellEnd"/>
      <w:r w:rsidRPr="006715ED">
        <w:rPr>
          <w:rFonts w:ascii="Times New Roman" w:hAnsi="Times New Roman" w:cs="Times New Roman"/>
        </w:rPr>
        <w:t xml:space="preserve"> KPI </w:t>
      </w:r>
      <w:proofErr w:type="spellStart"/>
      <w:r w:rsidRPr="006715ED">
        <w:rPr>
          <w:rFonts w:ascii="Times New Roman" w:hAnsi="Times New Roman" w:cs="Times New Roman"/>
        </w:rPr>
        <w:t>và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Triển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khai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tích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hợp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hệ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thống</w:t>
      </w:r>
      <w:proofErr w:type="spellEnd"/>
      <w:r w:rsidRPr="006715ED">
        <w:rPr>
          <w:rFonts w:ascii="Times New Roman" w:hAnsi="Times New Roman" w:cs="Times New Roman"/>
        </w:rPr>
        <w:t>.</w:t>
      </w:r>
    </w:p>
    <w:p w14:paraId="374B763C" w14:textId="1E2D1616" w:rsidR="00020183" w:rsidRPr="006715ED" w:rsidRDefault="00020183" w:rsidP="00BD2E58">
      <w:pPr>
        <w:pStyle w:val="ListParagraph"/>
        <w:numPr>
          <w:ilvl w:val="0"/>
          <w:numId w:val="19"/>
        </w:numPr>
        <w:ind w:left="360"/>
        <w:rPr>
          <w:rFonts w:ascii="Times New Roman" w:hAnsi="Times New Roman" w:cs="Times New Roman"/>
          <w:b/>
          <w:bCs/>
        </w:rPr>
      </w:pPr>
      <w:proofErr w:type="spellStart"/>
      <w:r w:rsidRPr="006715ED">
        <w:rPr>
          <w:rFonts w:ascii="Times New Roman" w:hAnsi="Times New Roman" w:cs="Times New Roman"/>
          <w:b/>
          <w:bCs/>
        </w:rPr>
        <w:lastRenderedPageBreak/>
        <w:t>Phân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tích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Hiện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trạng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Quản </w:t>
      </w:r>
      <w:proofErr w:type="spellStart"/>
      <w:r w:rsidRPr="006715ED">
        <w:rPr>
          <w:rFonts w:ascii="Times New Roman" w:hAnsi="Times New Roman" w:cs="Times New Roman"/>
          <w:b/>
          <w:bCs/>
        </w:rPr>
        <w:t>lý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Hiệu </w:t>
      </w:r>
      <w:proofErr w:type="spellStart"/>
      <w:r w:rsidRPr="006715ED">
        <w:rPr>
          <w:rFonts w:ascii="Times New Roman" w:hAnsi="Times New Roman" w:cs="Times New Roman"/>
          <w:b/>
          <w:bCs/>
        </w:rPr>
        <w:t>suất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(As-Is)</w:t>
      </w:r>
    </w:p>
    <w:p w14:paraId="6503BC74" w14:textId="523A0741" w:rsidR="00020183" w:rsidRPr="006715ED" w:rsidRDefault="00020183" w:rsidP="00020183">
      <w:p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</w:rPr>
        <w:t xml:space="preserve">Qua </w:t>
      </w:r>
      <w:proofErr w:type="spellStart"/>
      <w:r w:rsidRPr="006715ED">
        <w:rPr>
          <w:rFonts w:ascii="Times New Roman" w:hAnsi="Times New Roman" w:cs="Times New Roman"/>
        </w:rPr>
        <w:t>các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cuộc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khảo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sát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tại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Phòng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Kế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hoạch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Tổng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hợp</w:t>
      </w:r>
      <w:proofErr w:type="spellEnd"/>
      <w:r w:rsidRPr="006715ED">
        <w:rPr>
          <w:rFonts w:ascii="Times New Roman" w:hAnsi="Times New Roman" w:cs="Times New Roman"/>
        </w:rPr>
        <w:t xml:space="preserve"> (KHTH), </w:t>
      </w:r>
      <w:proofErr w:type="spellStart"/>
      <w:r w:rsidRPr="006715ED">
        <w:rPr>
          <w:rFonts w:ascii="Times New Roman" w:hAnsi="Times New Roman" w:cs="Times New Roman"/>
        </w:rPr>
        <w:t>Tổ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chức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Cán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bộ</w:t>
      </w:r>
      <w:proofErr w:type="spellEnd"/>
      <w:r w:rsidRPr="006715ED">
        <w:rPr>
          <w:rFonts w:ascii="Times New Roman" w:hAnsi="Times New Roman" w:cs="Times New Roman"/>
        </w:rPr>
        <w:t xml:space="preserve"> (TCCB) </w:t>
      </w:r>
      <w:proofErr w:type="spellStart"/>
      <w:r w:rsidRPr="006715ED">
        <w:rPr>
          <w:rFonts w:ascii="Times New Roman" w:hAnsi="Times New Roman" w:cs="Times New Roman"/>
        </w:rPr>
        <w:t>và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các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="00494CDB" w:rsidRPr="006715ED">
        <w:rPr>
          <w:rFonts w:ascii="Times New Roman" w:hAnsi="Times New Roman" w:cs="Times New Roman"/>
        </w:rPr>
        <w:t>Phòng</w:t>
      </w:r>
      <w:proofErr w:type="spellEnd"/>
      <w:r w:rsidRPr="006715ED">
        <w:rPr>
          <w:rFonts w:ascii="Times New Roman" w:hAnsi="Times New Roman" w:cs="Times New Roman"/>
        </w:rPr>
        <w:t xml:space="preserve"> Kinh </w:t>
      </w:r>
      <w:proofErr w:type="spellStart"/>
      <w:r w:rsidRPr="006715ED">
        <w:rPr>
          <w:rFonts w:ascii="Times New Roman" w:hAnsi="Times New Roman" w:cs="Times New Roman"/>
        </w:rPr>
        <w:t>doanh</w:t>
      </w:r>
      <w:proofErr w:type="spellEnd"/>
      <w:r w:rsidRPr="006715ED">
        <w:rPr>
          <w:rFonts w:ascii="Times New Roman" w:hAnsi="Times New Roman" w:cs="Times New Roman"/>
        </w:rPr>
        <w:t xml:space="preserve"> (QHKH</w:t>
      </w:r>
      <w:r w:rsidR="00494CDB" w:rsidRPr="006715ED">
        <w:rPr>
          <w:rFonts w:ascii="Times New Roman" w:hAnsi="Times New Roman" w:cs="Times New Roman"/>
        </w:rPr>
        <w:t xml:space="preserve"> CN, QHKH DN</w:t>
      </w:r>
      <w:r w:rsidRPr="006715ED">
        <w:rPr>
          <w:rFonts w:ascii="Times New Roman" w:hAnsi="Times New Roman" w:cs="Times New Roman"/>
        </w:rPr>
        <w:t xml:space="preserve">, TTQT), FOXAI </w:t>
      </w:r>
      <w:proofErr w:type="spellStart"/>
      <w:r w:rsidRPr="006715ED">
        <w:rPr>
          <w:rFonts w:ascii="Times New Roman" w:hAnsi="Times New Roman" w:cs="Times New Roman"/>
        </w:rPr>
        <w:t>nhận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thấy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các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vấn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đề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cốt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lõi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cần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giải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quyết</w:t>
      </w:r>
      <w:proofErr w:type="spellEnd"/>
      <w:r w:rsidRPr="006715ED">
        <w:rPr>
          <w:rFonts w:ascii="Times New Roman" w:hAnsi="Times New Roman" w:cs="Times New Roman"/>
        </w:rPr>
        <w:t>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8"/>
        <w:gridCol w:w="4192"/>
        <w:gridCol w:w="3914"/>
      </w:tblGrid>
      <w:tr w:rsidR="00020183" w:rsidRPr="006715ED" w14:paraId="3F7CBC5A" w14:textId="77777777" w:rsidTr="0002018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61941E" w14:textId="77777777" w:rsidR="00020183" w:rsidRPr="006715ED" w:rsidRDefault="00020183" w:rsidP="00494C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Hạng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mục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7C24E8" w14:textId="77777777" w:rsidR="00020183" w:rsidRPr="006715ED" w:rsidRDefault="00020183" w:rsidP="00494C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Vấn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đề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Thực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trạng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tại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LVB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A0A23C" w14:textId="77777777" w:rsidR="00020183" w:rsidRPr="006715ED" w:rsidRDefault="00020183" w:rsidP="00494C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Yêu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cầu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Đặt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ra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cho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Giải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pháp</w:t>
            </w:r>
            <w:proofErr w:type="spellEnd"/>
          </w:p>
        </w:tc>
      </w:tr>
      <w:tr w:rsidR="00020183" w:rsidRPr="006715ED" w14:paraId="2252378A" w14:textId="77777777" w:rsidTr="0002018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529965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  <w:b/>
                <w:bCs/>
              </w:rPr>
              <w:t xml:space="preserve">Giao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Kế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hoạch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D38339" w14:textId="79729BC0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proofErr w:type="spellStart"/>
            <w:r w:rsidRPr="006715ED">
              <w:rPr>
                <w:rFonts w:ascii="Times New Roman" w:hAnsi="Times New Roman" w:cs="Times New Roman"/>
              </w:rPr>
              <w:t>Kế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hoạch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kinh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doanh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tiết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dừng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ở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cấp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độ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đơn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vị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(Chi </w:t>
            </w:r>
            <w:proofErr w:type="spellStart"/>
            <w:r w:rsidRPr="006715ED">
              <w:rPr>
                <w:rFonts w:ascii="Times New Roman" w:hAnsi="Times New Roman" w:cs="Times New Roman"/>
              </w:rPr>
              <w:t>nhánh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715ED">
              <w:rPr>
                <w:rFonts w:ascii="Times New Roman" w:hAnsi="Times New Roman" w:cs="Times New Roman"/>
              </w:rPr>
              <w:t>Phòng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Ban),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chưa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có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bộ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Kế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hoạch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chi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tiết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đến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từng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nhóm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cán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bộ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bán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hàng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(RM, GDV) </w:t>
            </w:r>
            <w:proofErr w:type="spellStart"/>
            <w:r w:rsidRPr="006715ED">
              <w:rPr>
                <w:rFonts w:ascii="Times New Roman" w:hAnsi="Times New Roman" w:cs="Times New Roman"/>
              </w:rPr>
              <w:t>dẫn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đến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đánh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giá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94CDB" w:rsidRPr="006715ED">
              <w:rPr>
                <w:rFonts w:ascii="Times New Roman" w:hAnsi="Times New Roman" w:cs="Times New Roman"/>
              </w:rPr>
              <w:t>chưa</w:t>
            </w:r>
            <w:proofErr w:type="spellEnd"/>
            <w:r w:rsidR="00494CDB"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94CDB" w:rsidRPr="006715ED">
              <w:rPr>
                <w:rFonts w:ascii="Times New Roman" w:hAnsi="Times New Roman" w:cs="Times New Roman"/>
              </w:rPr>
              <w:t>đủ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căn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cứ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định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lượng</w:t>
            </w:r>
            <w:proofErr w:type="spellEnd"/>
            <w:r w:rsidRPr="006715E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5DD8C7" w14:textId="01381FEE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proofErr w:type="spellStart"/>
            <w:r w:rsidRPr="006715ED">
              <w:rPr>
                <w:rFonts w:ascii="Times New Roman" w:hAnsi="Times New Roman" w:cs="Times New Roman"/>
              </w:rPr>
              <w:t>Xây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dựng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cơ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chế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Phân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tầng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KPI</w:t>
            </w:r>
            <w:r w:rsidRPr="006715ED">
              <w:rPr>
                <w:rFonts w:ascii="Times New Roman" w:hAnsi="Times New Roman" w:cs="Times New Roman"/>
              </w:rPr>
              <w:t xml:space="preserve"> (Cascading)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tự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động</w:t>
            </w:r>
            <w:proofErr w:type="spellEnd"/>
            <w:r w:rsidRPr="006715ED">
              <w:rPr>
                <w:rFonts w:ascii="Times New Roman" w:hAnsi="Times New Roman" w:cs="Times New Roman"/>
              </w:rPr>
              <w:t>/</w:t>
            </w:r>
            <w:proofErr w:type="spellStart"/>
            <w:r w:rsidRPr="006715ED">
              <w:rPr>
                <w:rFonts w:ascii="Times New Roman" w:hAnsi="Times New Roman" w:cs="Times New Roman"/>
              </w:rPr>
              <w:t>bán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tự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động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từ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94CDB" w:rsidRPr="006715ED">
              <w:rPr>
                <w:rFonts w:ascii="Times New Roman" w:hAnsi="Times New Roman" w:cs="Times New Roman"/>
              </w:rPr>
              <w:t>đơn</w:t>
            </w:r>
            <w:proofErr w:type="spellEnd"/>
            <w:r w:rsidR="00494CDB"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94CDB" w:rsidRPr="006715ED">
              <w:rPr>
                <w:rFonts w:ascii="Times New Roman" w:hAnsi="Times New Roman" w:cs="Times New Roman"/>
              </w:rPr>
              <w:t>vị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xuống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Cá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nhân</w:t>
            </w:r>
            <w:proofErr w:type="spellEnd"/>
            <w:r w:rsidRPr="006715ED">
              <w:rPr>
                <w:rFonts w:ascii="Times New Roman" w:hAnsi="Times New Roman" w:cs="Times New Roman"/>
              </w:rPr>
              <w:t>.</w:t>
            </w:r>
          </w:p>
        </w:tc>
      </w:tr>
      <w:tr w:rsidR="00020183" w:rsidRPr="006715ED" w14:paraId="2BE76107" w14:textId="77777777" w:rsidTr="0002018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297C87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Xử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lý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9B2741" w14:textId="69038FE2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proofErr w:type="spellStart"/>
            <w:r w:rsidRPr="006715ED">
              <w:rPr>
                <w:rFonts w:ascii="Times New Roman" w:hAnsi="Times New Roman" w:cs="Times New Roman"/>
              </w:rPr>
              <w:t>Dữ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liệu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KPI </w:t>
            </w:r>
            <w:proofErr w:type="spellStart"/>
            <w:r w:rsidRPr="006715ED">
              <w:rPr>
                <w:rFonts w:ascii="Times New Roman" w:hAnsi="Times New Roman" w:cs="Times New Roman"/>
              </w:rPr>
              <w:t>được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tổng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hợp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thủ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công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, qua file Excel (KHTH </w:t>
            </w:r>
            <w:proofErr w:type="spellStart"/>
            <w:r w:rsidRPr="006715ED">
              <w:rPr>
                <w:rFonts w:ascii="Times New Roman" w:hAnsi="Times New Roman" w:cs="Times New Roman"/>
              </w:rPr>
              <w:t>là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đầu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mối</w:t>
            </w:r>
            <w:proofErr w:type="spellEnd"/>
            <w:r w:rsidR="00494CDB"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94CDB" w:rsidRPr="006715ED">
              <w:rPr>
                <w:rFonts w:ascii="Times New Roman" w:hAnsi="Times New Roman" w:cs="Times New Roman"/>
              </w:rPr>
              <w:t>tổng</w:t>
            </w:r>
            <w:proofErr w:type="spellEnd"/>
            <w:r w:rsidR="00494CDB"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94CDB" w:rsidRPr="006715ED">
              <w:rPr>
                <w:rFonts w:ascii="Times New Roman" w:hAnsi="Times New Roman" w:cs="Times New Roman"/>
              </w:rPr>
              <w:t>hợp</w:t>
            </w:r>
            <w:proofErr w:type="spellEnd"/>
            <w:r w:rsidR="00494CDB"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94CDB" w:rsidRPr="006715ED">
              <w:rPr>
                <w:rFonts w:ascii="Times New Roman" w:hAnsi="Times New Roman" w:cs="Times New Roman"/>
              </w:rPr>
              <w:t>tính</w:t>
            </w:r>
            <w:proofErr w:type="spellEnd"/>
            <w:r w:rsidR="00494CDB"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94CDB" w:rsidRPr="006715ED">
              <w:rPr>
                <w:rFonts w:ascii="Times New Roman" w:hAnsi="Times New Roman" w:cs="Times New Roman"/>
              </w:rPr>
              <w:t>toán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),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tốn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thời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gian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đối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soát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và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dễ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sai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sót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6715ED">
              <w:rPr>
                <w:rFonts w:ascii="Times New Roman" w:hAnsi="Times New Roman" w:cs="Times New Roman"/>
              </w:rPr>
              <w:t>Việc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gắn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mã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Khách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hàng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Mã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RM</w:t>
            </w:r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còn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phân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tán</w:t>
            </w:r>
            <w:proofErr w:type="spellEnd"/>
            <w:r w:rsidRPr="006715E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3DA4C7" w14:textId="143517A2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Tích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hợp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liệu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tự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động</w:t>
            </w:r>
            <w:proofErr w:type="spellEnd"/>
            <w:r w:rsidR="00F402AE" w:rsidRPr="006715ED"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 w:rsidR="00F402AE" w:rsidRPr="006715ED">
              <w:rPr>
                <w:rFonts w:ascii="Times New Roman" w:hAnsi="Times New Roman" w:cs="Times New Roman"/>
                <w:b/>
                <w:bCs/>
              </w:rPr>
              <w:t>bán</w:t>
            </w:r>
            <w:proofErr w:type="spellEnd"/>
            <w:r w:rsidR="00F402AE"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F402AE" w:rsidRPr="006715ED">
              <w:rPr>
                <w:rFonts w:ascii="Times New Roman" w:hAnsi="Times New Roman" w:cs="Times New Roman"/>
                <w:b/>
                <w:bCs/>
              </w:rPr>
              <w:t>tự</w:t>
            </w:r>
            <w:proofErr w:type="spellEnd"/>
            <w:r w:rsidR="00F402AE"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F402AE" w:rsidRPr="006715ED">
              <w:rPr>
                <w:rFonts w:ascii="Times New Roman" w:hAnsi="Times New Roman" w:cs="Times New Roman"/>
                <w:b/>
                <w:bCs/>
              </w:rPr>
              <w:t>động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từ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DWH/Core Banking </w:t>
            </w:r>
            <w:proofErr w:type="spellStart"/>
            <w:r w:rsidRPr="006715ED">
              <w:rPr>
                <w:rFonts w:ascii="Times New Roman" w:hAnsi="Times New Roman" w:cs="Times New Roman"/>
              </w:rPr>
              <w:t>và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thiết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lập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Phân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hệ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Quản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trị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Mapping</w:t>
            </w:r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để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chuẩn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hóa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dữ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liệu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đầu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vào</w:t>
            </w:r>
            <w:proofErr w:type="spellEnd"/>
            <w:r w:rsidRPr="006715ED">
              <w:rPr>
                <w:rFonts w:ascii="Times New Roman" w:hAnsi="Times New Roman" w:cs="Times New Roman"/>
              </w:rPr>
              <w:t>.</w:t>
            </w:r>
          </w:p>
        </w:tc>
      </w:tr>
      <w:tr w:rsidR="00020183" w:rsidRPr="006715ED" w14:paraId="25FEAB72" w14:textId="77777777" w:rsidTr="0002018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82113F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Cơ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chế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Tính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điểm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DC9792" w14:textId="253C9E4D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proofErr w:type="spellStart"/>
            <w:r w:rsidRPr="006715ED">
              <w:rPr>
                <w:rFonts w:ascii="Times New Roman" w:hAnsi="Times New Roman" w:cs="Times New Roman"/>
              </w:rPr>
              <w:t>Việc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đánh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giá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kết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quả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kinh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doanh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còn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tập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trung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vào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r w:rsidRPr="006715ED">
              <w:rPr>
                <w:rFonts w:ascii="Times New Roman" w:hAnsi="Times New Roman" w:cs="Times New Roman"/>
                <w:b/>
                <w:bCs/>
              </w:rPr>
              <w:t xml:space="preserve">Doanh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số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mà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chưa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cân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đối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với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r w:rsidR="00F402AE" w:rsidRPr="006715ED">
              <w:rPr>
                <w:rFonts w:ascii="Times New Roman" w:hAnsi="Times New Roman" w:cs="Times New Roman"/>
              </w:rPr>
              <w:t xml:space="preserve">Thu </w:t>
            </w:r>
            <w:proofErr w:type="spellStart"/>
            <w:r w:rsidR="00F402AE" w:rsidRPr="006715ED">
              <w:rPr>
                <w:rFonts w:ascii="Times New Roman" w:hAnsi="Times New Roman" w:cs="Times New Roman"/>
              </w:rPr>
              <w:t>nhập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Thuần</w:t>
            </w:r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và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Rủi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ro</w:t>
            </w:r>
            <w:r w:rsidRPr="006715ED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6715ED">
              <w:rPr>
                <w:rFonts w:ascii="Times New Roman" w:hAnsi="Times New Roman" w:cs="Times New Roman"/>
              </w:rPr>
              <w:t>Ví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dụ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Cần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quy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đổi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thu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nhập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từ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GL Thu</w:t>
            </w:r>
            <w:r w:rsidR="00F402AE"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F402AE" w:rsidRPr="006715ED">
              <w:rPr>
                <w:rFonts w:ascii="Times New Roman" w:hAnsi="Times New Roman" w:cs="Times New Roman"/>
                <w:b/>
                <w:bCs/>
              </w:rPr>
              <w:t>nhập</w:t>
            </w:r>
            <w:proofErr w:type="spellEnd"/>
            <w:r w:rsidR="00F402AE" w:rsidRPr="006715ED">
              <w:rPr>
                <w:rFonts w:ascii="Times New Roman" w:hAnsi="Times New Roman" w:cs="Times New Roman"/>
                <w:b/>
                <w:bCs/>
              </w:rPr>
              <w:t>- chi</w:t>
            </w:r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phí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sang </w:t>
            </w:r>
            <w:proofErr w:type="spellStart"/>
            <w:r w:rsidRPr="006715ED">
              <w:rPr>
                <w:rFonts w:ascii="Times New Roman" w:hAnsi="Times New Roman" w:cs="Times New Roman"/>
              </w:rPr>
              <w:t>điểm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KPI.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AF9547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 xml:space="preserve">Thiết </w:t>
            </w:r>
            <w:proofErr w:type="spellStart"/>
            <w:r w:rsidRPr="006715ED">
              <w:rPr>
                <w:rFonts w:ascii="Times New Roman" w:hAnsi="Times New Roman" w:cs="Times New Roman"/>
              </w:rPr>
              <w:t>lập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r w:rsidRPr="006715ED">
              <w:rPr>
                <w:rFonts w:ascii="Times New Roman" w:hAnsi="Times New Roman" w:cs="Times New Roman"/>
                <w:b/>
                <w:bCs/>
              </w:rPr>
              <w:t xml:space="preserve">Công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thức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Chuẩn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hóa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Thu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nhập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(Net Income Normalization)</w:t>
            </w:r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và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áp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dụng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rõ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ràng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các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chỉ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tiêu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Rủi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ro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(NPL)</w:t>
            </w:r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cho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cán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bộ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kinh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doanh</w:t>
            </w:r>
            <w:proofErr w:type="spellEnd"/>
            <w:r w:rsidRPr="006715ED">
              <w:rPr>
                <w:rFonts w:ascii="Times New Roman" w:hAnsi="Times New Roman" w:cs="Times New Roman"/>
              </w:rPr>
              <w:t>.</w:t>
            </w:r>
          </w:p>
        </w:tc>
      </w:tr>
      <w:tr w:rsidR="00020183" w:rsidRPr="006715ED" w14:paraId="604F7B75" w14:textId="77777777" w:rsidTr="0002018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04088F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  <w:b/>
                <w:bCs/>
              </w:rPr>
              <w:t xml:space="preserve">Báo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cáo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C92F1D" w14:textId="5B5DDD19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proofErr w:type="spellStart"/>
            <w:r w:rsidRPr="006715ED">
              <w:rPr>
                <w:rFonts w:ascii="Times New Roman" w:hAnsi="Times New Roman" w:cs="Times New Roman"/>
              </w:rPr>
              <w:t>Thiếu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công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cụ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hiển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thị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trực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quan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F402AE" w:rsidRPr="006715ED">
              <w:rPr>
                <w:rFonts w:ascii="Times New Roman" w:hAnsi="Times New Roman" w:cs="Times New Roman"/>
              </w:rPr>
              <w:t>cập</w:t>
            </w:r>
            <w:proofErr w:type="spellEnd"/>
            <w:r w:rsidR="00F402AE"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02AE" w:rsidRPr="006715ED">
              <w:rPr>
                <w:rFonts w:ascii="Times New Roman" w:hAnsi="Times New Roman" w:cs="Times New Roman"/>
              </w:rPr>
              <w:t>nhật</w:t>
            </w:r>
            <w:proofErr w:type="spellEnd"/>
            <w:r w:rsidR="00F402AE"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02AE" w:rsidRPr="006715ED">
              <w:rPr>
                <w:rFonts w:ascii="Times New Roman" w:hAnsi="Times New Roman" w:cs="Times New Roman"/>
              </w:rPr>
              <w:t>theo</w:t>
            </w:r>
            <w:proofErr w:type="spellEnd"/>
            <w:r w:rsidR="00F402AE"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02AE" w:rsidRPr="006715ED">
              <w:rPr>
                <w:rFonts w:ascii="Times New Roman" w:hAnsi="Times New Roman" w:cs="Times New Roman"/>
              </w:rPr>
              <w:t>ngày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715ED">
              <w:rPr>
                <w:rFonts w:ascii="Times New Roman" w:hAnsi="Times New Roman" w:cs="Times New Roman"/>
              </w:rPr>
              <w:t>không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hỗ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trợ </w:t>
            </w:r>
            <w:r w:rsidRPr="006715ED">
              <w:rPr>
                <w:rFonts w:ascii="Times New Roman" w:hAnsi="Times New Roman" w:cs="Times New Roman"/>
                <w:b/>
                <w:bCs/>
              </w:rPr>
              <w:t>Drill-down</w:t>
            </w:r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xuống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tiết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để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đối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chiếu</w:t>
            </w:r>
            <w:proofErr w:type="spellEnd"/>
            <w:r w:rsidRPr="006715E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214B37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 xml:space="preserve">Cung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cấp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r w:rsidRPr="006715ED">
              <w:rPr>
                <w:rFonts w:ascii="Times New Roman" w:hAnsi="Times New Roman" w:cs="Times New Roman"/>
                <w:b/>
                <w:bCs/>
              </w:rPr>
              <w:t xml:space="preserve">Dashboard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Phân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cấp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6715ED">
              <w:rPr>
                <w:rFonts w:ascii="Times New Roman" w:hAnsi="Times New Roman" w:cs="Times New Roman"/>
              </w:rPr>
              <w:t>Toàn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hàng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, Chi </w:t>
            </w:r>
            <w:proofErr w:type="spellStart"/>
            <w:r w:rsidRPr="006715ED">
              <w:rPr>
                <w:rFonts w:ascii="Times New Roman" w:hAnsi="Times New Roman" w:cs="Times New Roman"/>
              </w:rPr>
              <w:t>nhánh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Cá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nhân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6715ED">
              <w:rPr>
                <w:rFonts w:ascii="Times New Roman" w:hAnsi="Times New Roman" w:cs="Times New Roman"/>
              </w:rPr>
              <w:t>với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tính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năng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Cảnh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báo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và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Phân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tích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Xu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hướng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(AI-based)</w:t>
            </w:r>
            <w:r w:rsidRPr="006715ED">
              <w:rPr>
                <w:rFonts w:ascii="Times New Roman" w:hAnsi="Times New Roman" w:cs="Times New Roman"/>
              </w:rPr>
              <w:t>.</w:t>
            </w:r>
          </w:p>
        </w:tc>
      </w:tr>
    </w:tbl>
    <w:p w14:paraId="644028B8" w14:textId="21B847C1" w:rsidR="00020183" w:rsidRPr="006715ED" w:rsidRDefault="00020183" w:rsidP="00BD2E58">
      <w:pPr>
        <w:pStyle w:val="ListParagraph"/>
        <w:numPr>
          <w:ilvl w:val="0"/>
          <w:numId w:val="19"/>
        </w:numPr>
        <w:ind w:left="360"/>
        <w:rPr>
          <w:rFonts w:ascii="Times New Roman" w:hAnsi="Times New Roman" w:cs="Times New Roman"/>
          <w:b/>
          <w:bCs/>
        </w:rPr>
      </w:pPr>
      <w:r w:rsidRPr="006715ED">
        <w:rPr>
          <w:rFonts w:ascii="Times New Roman" w:hAnsi="Times New Roman" w:cs="Times New Roman"/>
          <w:b/>
          <w:bCs/>
        </w:rPr>
        <w:t xml:space="preserve">Phạm vi </w:t>
      </w:r>
      <w:proofErr w:type="spellStart"/>
      <w:r w:rsidRPr="006715ED">
        <w:rPr>
          <w:rFonts w:ascii="Times New Roman" w:hAnsi="Times New Roman" w:cs="Times New Roman"/>
          <w:b/>
          <w:bCs/>
        </w:rPr>
        <w:t>Triển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khai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và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Các </w:t>
      </w:r>
      <w:proofErr w:type="spellStart"/>
      <w:r w:rsidR="00F402AE" w:rsidRPr="006715ED">
        <w:rPr>
          <w:rFonts w:ascii="Times New Roman" w:hAnsi="Times New Roman" w:cs="Times New Roman"/>
          <w:b/>
          <w:bCs/>
        </w:rPr>
        <w:t>Hạng</w:t>
      </w:r>
      <w:proofErr w:type="spellEnd"/>
      <w:r w:rsidR="00F402AE"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402AE" w:rsidRPr="006715ED">
        <w:rPr>
          <w:rFonts w:ascii="Times New Roman" w:hAnsi="Times New Roman" w:cs="Times New Roman"/>
          <w:b/>
          <w:bCs/>
        </w:rPr>
        <w:t>mục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Giải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pháp</w:t>
      </w:r>
      <w:proofErr w:type="spellEnd"/>
    </w:p>
    <w:p w14:paraId="0C67064B" w14:textId="1924EA27" w:rsidR="00020183" w:rsidRPr="006715ED" w:rsidRDefault="00020183" w:rsidP="00020183">
      <w:p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</w:rPr>
        <w:t xml:space="preserve">Phạm vi </w:t>
      </w:r>
      <w:proofErr w:type="spellStart"/>
      <w:r w:rsidRPr="006715ED">
        <w:rPr>
          <w:rFonts w:ascii="Times New Roman" w:hAnsi="Times New Roman" w:cs="Times New Roman"/>
        </w:rPr>
        <w:t>triển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khai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của</w:t>
      </w:r>
      <w:proofErr w:type="spellEnd"/>
      <w:r w:rsidRPr="006715ED">
        <w:rPr>
          <w:rFonts w:ascii="Times New Roman" w:hAnsi="Times New Roman" w:cs="Times New Roman"/>
        </w:rPr>
        <w:t xml:space="preserve"> FOXAI bao </w:t>
      </w:r>
      <w:proofErr w:type="spellStart"/>
      <w:r w:rsidRPr="006715ED">
        <w:rPr>
          <w:rFonts w:ascii="Times New Roman" w:hAnsi="Times New Roman" w:cs="Times New Roman"/>
        </w:rPr>
        <w:t>gồm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hai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="00F402AE" w:rsidRPr="006715ED">
        <w:rPr>
          <w:rFonts w:ascii="Times New Roman" w:hAnsi="Times New Roman" w:cs="Times New Roman"/>
        </w:rPr>
        <w:t>hạng</w:t>
      </w:r>
      <w:proofErr w:type="spellEnd"/>
      <w:r w:rsidR="00F402AE" w:rsidRPr="006715ED">
        <w:rPr>
          <w:rFonts w:ascii="Times New Roman" w:hAnsi="Times New Roman" w:cs="Times New Roman"/>
        </w:rPr>
        <w:t xml:space="preserve"> </w:t>
      </w:r>
      <w:proofErr w:type="spellStart"/>
      <w:r w:rsidR="00F402AE" w:rsidRPr="006715ED">
        <w:rPr>
          <w:rFonts w:ascii="Times New Roman" w:hAnsi="Times New Roman" w:cs="Times New Roman"/>
        </w:rPr>
        <w:t>mục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chính</w:t>
      </w:r>
      <w:proofErr w:type="spellEnd"/>
      <w:r w:rsidRPr="006715ED">
        <w:rPr>
          <w:rFonts w:ascii="Times New Roman" w:hAnsi="Times New Roman" w:cs="Times New Roman"/>
        </w:rPr>
        <w:t xml:space="preserve">, </w:t>
      </w:r>
      <w:proofErr w:type="spellStart"/>
      <w:r w:rsidRPr="006715ED">
        <w:rPr>
          <w:rFonts w:ascii="Times New Roman" w:hAnsi="Times New Roman" w:cs="Times New Roman"/>
        </w:rPr>
        <w:t>tích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hợp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và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tương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tác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chặt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chẽ</w:t>
      </w:r>
      <w:proofErr w:type="spellEnd"/>
      <w:r w:rsidRPr="006715ED">
        <w:rPr>
          <w:rFonts w:ascii="Times New Roman" w:hAnsi="Times New Roman" w:cs="Times New Roman"/>
        </w:rPr>
        <w:t>:</w:t>
      </w:r>
    </w:p>
    <w:p w14:paraId="676930DA" w14:textId="3DBE324B" w:rsidR="00020183" w:rsidRPr="006715ED" w:rsidRDefault="00F402AE" w:rsidP="00BD2E58">
      <w:pPr>
        <w:pStyle w:val="ListParagraph"/>
        <w:numPr>
          <w:ilvl w:val="1"/>
          <w:numId w:val="19"/>
        </w:numPr>
        <w:ind w:left="360"/>
        <w:rPr>
          <w:rFonts w:ascii="Times New Roman" w:hAnsi="Times New Roman" w:cs="Times New Roman"/>
        </w:rPr>
      </w:pPr>
      <w:proofErr w:type="spellStart"/>
      <w:r w:rsidRPr="006715ED">
        <w:rPr>
          <w:rFonts w:ascii="Times New Roman" w:hAnsi="Times New Roman" w:cs="Times New Roman"/>
          <w:b/>
          <w:bCs/>
        </w:rPr>
        <w:t>Hạng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mục</w:t>
      </w:r>
      <w:proofErr w:type="spellEnd"/>
      <w:r w:rsidR="00020183" w:rsidRPr="006715ED">
        <w:rPr>
          <w:rFonts w:ascii="Times New Roman" w:hAnsi="Times New Roman" w:cs="Times New Roman"/>
          <w:b/>
          <w:bCs/>
        </w:rPr>
        <w:t xml:space="preserve"> 1: </w:t>
      </w:r>
      <w:proofErr w:type="spellStart"/>
      <w:r w:rsidR="00020183" w:rsidRPr="006715ED">
        <w:rPr>
          <w:rFonts w:ascii="Times New Roman" w:hAnsi="Times New Roman" w:cs="Times New Roman"/>
          <w:b/>
          <w:bCs/>
        </w:rPr>
        <w:t>Tư</w:t>
      </w:r>
      <w:proofErr w:type="spellEnd"/>
      <w:r w:rsidR="00020183"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20183" w:rsidRPr="006715ED">
        <w:rPr>
          <w:rFonts w:ascii="Times New Roman" w:hAnsi="Times New Roman" w:cs="Times New Roman"/>
          <w:b/>
          <w:bCs/>
        </w:rPr>
        <w:t>vấn</w:t>
      </w:r>
      <w:proofErr w:type="spellEnd"/>
      <w:r w:rsidR="00020183"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20183" w:rsidRPr="006715ED">
        <w:rPr>
          <w:rFonts w:ascii="Times New Roman" w:hAnsi="Times New Roman" w:cs="Times New Roman"/>
          <w:b/>
          <w:bCs/>
        </w:rPr>
        <w:t>Chính</w:t>
      </w:r>
      <w:proofErr w:type="spellEnd"/>
      <w:r w:rsidR="00020183"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20183" w:rsidRPr="006715ED">
        <w:rPr>
          <w:rFonts w:ascii="Times New Roman" w:hAnsi="Times New Roman" w:cs="Times New Roman"/>
          <w:b/>
          <w:bCs/>
        </w:rPr>
        <w:t>sách</w:t>
      </w:r>
      <w:proofErr w:type="spellEnd"/>
      <w:r w:rsidR="00020183"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20183" w:rsidRPr="006715ED">
        <w:rPr>
          <w:rFonts w:ascii="Times New Roman" w:hAnsi="Times New Roman" w:cs="Times New Roman"/>
          <w:b/>
          <w:bCs/>
        </w:rPr>
        <w:t>và</w:t>
      </w:r>
      <w:proofErr w:type="spellEnd"/>
      <w:r w:rsidR="00020183" w:rsidRPr="006715ED">
        <w:rPr>
          <w:rFonts w:ascii="Times New Roman" w:hAnsi="Times New Roman" w:cs="Times New Roman"/>
          <w:b/>
          <w:bCs/>
        </w:rPr>
        <w:t xml:space="preserve"> Phương </w:t>
      </w:r>
      <w:proofErr w:type="spellStart"/>
      <w:r w:rsidR="00020183" w:rsidRPr="006715ED">
        <w:rPr>
          <w:rFonts w:ascii="Times New Roman" w:hAnsi="Times New Roman" w:cs="Times New Roman"/>
          <w:b/>
          <w:bCs/>
        </w:rPr>
        <w:t>pháp</w:t>
      </w:r>
      <w:proofErr w:type="spellEnd"/>
      <w:r w:rsidR="00020183" w:rsidRPr="006715ED">
        <w:rPr>
          <w:rFonts w:ascii="Times New Roman" w:hAnsi="Times New Roman" w:cs="Times New Roman"/>
          <w:b/>
          <w:bCs/>
        </w:rPr>
        <w:t xml:space="preserve"> KPI (</w:t>
      </w:r>
      <w:proofErr w:type="spellStart"/>
      <w:r w:rsidR="00020183" w:rsidRPr="006715ED">
        <w:rPr>
          <w:rFonts w:ascii="Times New Roman" w:hAnsi="Times New Roman" w:cs="Times New Roman"/>
          <w:b/>
          <w:bCs/>
        </w:rPr>
        <w:t>Nghiệp</w:t>
      </w:r>
      <w:proofErr w:type="spellEnd"/>
      <w:r w:rsidR="00020183" w:rsidRPr="006715ED">
        <w:rPr>
          <w:rFonts w:ascii="Times New Roman" w:hAnsi="Times New Roman" w:cs="Times New Roman"/>
          <w:b/>
          <w:bCs/>
        </w:rPr>
        <w:t xml:space="preserve"> vụ)</w:t>
      </w:r>
    </w:p>
    <w:p w14:paraId="49841195" w14:textId="77777777" w:rsidR="00020183" w:rsidRPr="00587475" w:rsidRDefault="00020183" w:rsidP="0058747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 w:rsidRPr="00587475">
        <w:rPr>
          <w:rFonts w:ascii="Times New Roman" w:hAnsi="Times New Roman" w:cs="Times New Roman"/>
        </w:rPr>
        <w:t>Tư</w:t>
      </w:r>
      <w:proofErr w:type="spellEnd"/>
      <w:r w:rsidRPr="00587475">
        <w:rPr>
          <w:rFonts w:ascii="Times New Roman" w:hAnsi="Times New Roman" w:cs="Times New Roman"/>
        </w:rPr>
        <w:t xml:space="preserve"> </w:t>
      </w:r>
      <w:proofErr w:type="spellStart"/>
      <w:r w:rsidRPr="00587475">
        <w:rPr>
          <w:rFonts w:ascii="Times New Roman" w:hAnsi="Times New Roman" w:cs="Times New Roman"/>
        </w:rPr>
        <w:t>vấn</w:t>
      </w:r>
      <w:proofErr w:type="spellEnd"/>
      <w:r w:rsidRPr="00587475">
        <w:rPr>
          <w:rFonts w:ascii="Times New Roman" w:hAnsi="Times New Roman" w:cs="Times New Roman"/>
        </w:rPr>
        <w:t xml:space="preserve">/Hoàn </w:t>
      </w:r>
      <w:proofErr w:type="spellStart"/>
      <w:r w:rsidRPr="00587475">
        <w:rPr>
          <w:rFonts w:ascii="Times New Roman" w:hAnsi="Times New Roman" w:cs="Times New Roman"/>
        </w:rPr>
        <w:t>thiện</w:t>
      </w:r>
      <w:proofErr w:type="spellEnd"/>
      <w:r w:rsidRPr="00587475">
        <w:rPr>
          <w:rFonts w:ascii="Times New Roman" w:hAnsi="Times New Roman" w:cs="Times New Roman"/>
        </w:rPr>
        <w:t xml:space="preserve"> </w:t>
      </w:r>
      <w:proofErr w:type="spellStart"/>
      <w:r w:rsidRPr="00587475">
        <w:rPr>
          <w:rFonts w:ascii="Times New Roman" w:hAnsi="Times New Roman" w:cs="Times New Roman"/>
        </w:rPr>
        <w:t>mô</w:t>
      </w:r>
      <w:proofErr w:type="spellEnd"/>
      <w:r w:rsidRPr="00587475">
        <w:rPr>
          <w:rFonts w:ascii="Times New Roman" w:hAnsi="Times New Roman" w:cs="Times New Roman"/>
        </w:rPr>
        <w:t xml:space="preserve"> </w:t>
      </w:r>
      <w:proofErr w:type="spellStart"/>
      <w:r w:rsidRPr="00587475">
        <w:rPr>
          <w:rFonts w:ascii="Times New Roman" w:hAnsi="Times New Roman" w:cs="Times New Roman"/>
        </w:rPr>
        <w:t>hình</w:t>
      </w:r>
      <w:proofErr w:type="spellEnd"/>
      <w:r w:rsidRPr="00587475">
        <w:rPr>
          <w:rFonts w:ascii="Times New Roman" w:hAnsi="Times New Roman" w:cs="Times New Roman"/>
        </w:rPr>
        <w:t xml:space="preserve"> </w:t>
      </w:r>
      <w:proofErr w:type="spellStart"/>
      <w:r w:rsidRPr="00587475">
        <w:rPr>
          <w:rFonts w:ascii="Times New Roman" w:hAnsi="Times New Roman" w:cs="Times New Roman"/>
        </w:rPr>
        <w:t>phân</w:t>
      </w:r>
      <w:proofErr w:type="spellEnd"/>
      <w:r w:rsidRPr="00587475">
        <w:rPr>
          <w:rFonts w:ascii="Times New Roman" w:hAnsi="Times New Roman" w:cs="Times New Roman"/>
        </w:rPr>
        <w:t xml:space="preserve"> </w:t>
      </w:r>
      <w:proofErr w:type="spellStart"/>
      <w:r w:rsidRPr="00587475">
        <w:rPr>
          <w:rFonts w:ascii="Times New Roman" w:hAnsi="Times New Roman" w:cs="Times New Roman"/>
        </w:rPr>
        <w:t>tầng</w:t>
      </w:r>
      <w:proofErr w:type="spellEnd"/>
      <w:r w:rsidRPr="00587475">
        <w:rPr>
          <w:rFonts w:ascii="Times New Roman" w:hAnsi="Times New Roman" w:cs="Times New Roman"/>
        </w:rPr>
        <w:t xml:space="preserve"> KPI.</w:t>
      </w:r>
    </w:p>
    <w:p w14:paraId="6AA35AAA" w14:textId="14236C5F" w:rsidR="00020183" w:rsidRPr="006715ED" w:rsidRDefault="00020183" w:rsidP="0058747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 w:rsidRPr="006715ED">
        <w:rPr>
          <w:rFonts w:ascii="Times New Roman" w:hAnsi="Times New Roman" w:cs="Times New Roman"/>
        </w:rPr>
        <w:lastRenderedPageBreak/>
        <w:t>Xây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dựng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phương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pháp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xác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định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Điểm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Kế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hoạch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Bình </w:t>
      </w:r>
      <w:proofErr w:type="spellStart"/>
      <w:r w:rsidRPr="006715ED">
        <w:rPr>
          <w:rFonts w:ascii="Times New Roman" w:hAnsi="Times New Roman" w:cs="Times New Roman"/>
          <w:b/>
          <w:bCs/>
        </w:rPr>
        <w:t>quân</w:t>
      </w:r>
      <w:proofErr w:type="spellEnd"/>
      <w:r w:rsidRPr="006715ED">
        <w:rPr>
          <w:rFonts w:ascii="Times New Roman" w:hAnsi="Times New Roman" w:cs="Times New Roman"/>
        </w:rPr>
        <w:t xml:space="preserve"> (</w:t>
      </w:r>
      <w:proofErr w:type="spellStart"/>
      <w:r w:rsidR="00E76EB5" w:rsidRPr="006715ED">
        <w:rPr>
          <w:rFonts w:ascii="Times New Roman" w:hAnsi="Times New Roman" w:cs="Times New Roman"/>
        </w:rPr>
        <w:t>căn</w:t>
      </w:r>
      <w:proofErr w:type="spellEnd"/>
      <w:r w:rsidR="00E76EB5" w:rsidRPr="006715ED">
        <w:rPr>
          <w:rFonts w:ascii="Times New Roman" w:hAnsi="Times New Roman" w:cs="Times New Roman"/>
        </w:rPr>
        <w:t xml:space="preserve"> </w:t>
      </w:r>
      <w:proofErr w:type="spellStart"/>
      <w:r w:rsidR="00E76EB5" w:rsidRPr="006715ED">
        <w:rPr>
          <w:rFonts w:ascii="Times New Roman" w:hAnsi="Times New Roman" w:cs="Times New Roman"/>
        </w:rPr>
        <w:t>cứ</w:t>
      </w:r>
      <w:proofErr w:type="spellEnd"/>
      <w:r w:rsidR="00E76EB5" w:rsidRPr="006715ED">
        <w:rPr>
          <w:rFonts w:ascii="Times New Roman" w:hAnsi="Times New Roman" w:cs="Times New Roman"/>
        </w:rPr>
        <w:t xml:space="preserve"> </w:t>
      </w:r>
      <w:proofErr w:type="spellStart"/>
      <w:r w:rsidR="00E76EB5" w:rsidRPr="006715ED">
        <w:rPr>
          <w:rFonts w:ascii="Times New Roman" w:hAnsi="Times New Roman" w:cs="Times New Roman"/>
        </w:rPr>
        <w:t>theo</w:t>
      </w:r>
      <w:proofErr w:type="spellEnd"/>
      <w:r w:rsidR="00E76EB5" w:rsidRPr="006715ED">
        <w:rPr>
          <w:rFonts w:ascii="Times New Roman" w:hAnsi="Times New Roman" w:cs="Times New Roman"/>
        </w:rPr>
        <w:t xml:space="preserve"> </w:t>
      </w:r>
      <w:proofErr w:type="spellStart"/>
      <w:r w:rsidR="00E76EB5" w:rsidRPr="006715ED">
        <w:rPr>
          <w:rFonts w:ascii="Times New Roman" w:hAnsi="Times New Roman" w:cs="Times New Roman"/>
        </w:rPr>
        <w:t>kế</w:t>
      </w:r>
      <w:proofErr w:type="spellEnd"/>
      <w:r w:rsidR="00E76EB5" w:rsidRPr="006715ED">
        <w:rPr>
          <w:rFonts w:ascii="Times New Roman" w:hAnsi="Times New Roman" w:cs="Times New Roman"/>
        </w:rPr>
        <w:t xml:space="preserve"> </w:t>
      </w:r>
      <w:proofErr w:type="spellStart"/>
      <w:r w:rsidR="00E76EB5" w:rsidRPr="006715ED">
        <w:rPr>
          <w:rFonts w:ascii="Times New Roman" w:hAnsi="Times New Roman" w:cs="Times New Roman"/>
        </w:rPr>
        <w:t>hoạch</w:t>
      </w:r>
      <w:proofErr w:type="spellEnd"/>
      <w:r w:rsidR="00E76EB5" w:rsidRPr="006715ED">
        <w:rPr>
          <w:rFonts w:ascii="Times New Roman" w:hAnsi="Times New Roman" w:cs="Times New Roman"/>
        </w:rPr>
        <w:t xml:space="preserve"> </w:t>
      </w:r>
      <w:proofErr w:type="spellStart"/>
      <w:r w:rsidR="00E76EB5" w:rsidRPr="006715ED">
        <w:rPr>
          <w:rFonts w:ascii="Times New Roman" w:hAnsi="Times New Roman" w:cs="Times New Roman"/>
        </w:rPr>
        <w:t>kinh</w:t>
      </w:r>
      <w:proofErr w:type="spellEnd"/>
      <w:r w:rsidR="00E76EB5" w:rsidRPr="006715ED">
        <w:rPr>
          <w:rFonts w:ascii="Times New Roman" w:hAnsi="Times New Roman" w:cs="Times New Roman"/>
        </w:rPr>
        <w:t xml:space="preserve"> </w:t>
      </w:r>
      <w:proofErr w:type="spellStart"/>
      <w:r w:rsidR="00E76EB5" w:rsidRPr="006715ED">
        <w:rPr>
          <w:rFonts w:ascii="Times New Roman" w:hAnsi="Times New Roman" w:cs="Times New Roman"/>
        </w:rPr>
        <w:t>doanh</w:t>
      </w:r>
      <w:proofErr w:type="spellEnd"/>
      <w:r w:rsidR="00E76EB5" w:rsidRPr="006715ED">
        <w:rPr>
          <w:rFonts w:ascii="Times New Roman" w:hAnsi="Times New Roman" w:cs="Times New Roman"/>
        </w:rPr>
        <w:t xml:space="preserve"> do</w:t>
      </w:r>
      <w:r w:rsidRPr="006715ED">
        <w:rPr>
          <w:rFonts w:ascii="Times New Roman" w:hAnsi="Times New Roman" w:cs="Times New Roman"/>
        </w:rPr>
        <w:t xml:space="preserve"> </w:t>
      </w:r>
      <w:r w:rsidR="00E76EB5" w:rsidRPr="006715ED">
        <w:rPr>
          <w:rFonts w:ascii="Times New Roman" w:hAnsi="Times New Roman" w:cs="Times New Roman"/>
        </w:rPr>
        <w:t>P.</w:t>
      </w:r>
      <w:r w:rsidRPr="006715ED">
        <w:rPr>
          <w:rFonts w:ascii="Times New Roman" w:hAnsi="Times New Roman" w:cs="Times New Roman"/>
        </w:rPr>
        <w:t>KHTH</w:t>
      </w:r>
      <w:r w:rsidR="00E76EB5" w:rsidRPr="006715ED">
        <w:rPr>
          <w:rFonts w:ascii="Times New Roman" w:hAnsi="Times New Roman" w:cs="Times New Roman"/>
        </w:rPr>
        <w:t xml:space="preserve"> </w:t>
      </w:r>
      <w:proofErr w:type="spellStart"/>
      <w:r w:rsidR="00E76EB5" w:rsidRPr="006715ED">
        <w:rPr>
          <w:rFonts w:ascii="Times New Roman" w:hAnsi="Times New Roman" w:cs="Times New Roman"/>
        </w:rPr>
        <w:t>phân</w:t>
      </w:r>
      <w:proofErr w:type="spellEnd"/>
      <w:r w:rsidR="00E76EB5" w:rsidRPr="006715ED">
        <w:rPr>
          <w:rFonts w:ascii="Times New Roman" w:hAnsi="Times New Roman" w:cs="Times New Roman"/>
        </w:rPr>
        <w:t xml:space="preserve"> chia</w:t>
      </w:r>
      <w:r w:rsidRPr="006715ED">
        <w:rPr>
          <w:rFonts w:ascii="Times New Roman" w:hAnsi="Times New Roman" w:cs="Times New Roman"/>
        </w:rPr>
        <w:t>).</w:t>
      </w:r>
    </w:p>
    <w:p w14:paraId="17DA2E49" w14:textId="7F06EECF" w:rsidR="00020183" w:rsidRPr="006715ED" w:rsidRDefault="00020183" w:rsidP="0058747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</w:rPr>
        <w:t xml:space="preserve">Thiết </w:t>
      </w:r>
      <w:proofErr w:type="spellStart"/>
      <w:r w:rsidRPr="006715ED">
        <w:rPr>
          <w:rFonts w:ascii="Times New Roman" w:hAnsi="Times New Roman" w:cs="Times New Roman"/>
        </w:rPr>
        <w:t>lập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cơ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chế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trọng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số</w:t>
      </w:r>
      <w:proofErr w:type="spellEnd"/>
      <w:r w:rsidRPr="006715ED">
        <w:rPr>
          <w:rFonts w:ascii="Times New Roman" w:hAnsi="Times New Roman" w:cs="Times New Roman"/>
        </w:rPr>
        <w:t xml:space="preserve">, </w:t>
      </w:r>
      <w:proofErr w:type="spellStart"/>
      <w:r w:rsidRPr="006715ED">
        <w:rPr>
          <w:rFonts w:ascii="Times New Roman" w:hAnsi="Times New Roman" w:cs="Times New Roman"/>
        </w:rPr>
        <w:t>công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thức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tính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điểm</w:t>
      </w:r>
      <w:proofErr w:type="spellEnd"/>
      <w:r w:rsidRPr="006715ED">
        <w:rPr>
          <w:rFonts w:ascii="Times New Roman" w:hAnsi="Times New Roman" w:cs="Times New Roman"/>
        </w:rPr>
        <w:t xml:space="preserve">, </w:t>
      </w:r>
      <w:proofErr w:type="spellStart"/>
      <w:r w:rsidRPr="006715ED">
        <w:rPr>
          <w:rFonts w:ascii="Times New Roman" w:hAnsi="Times New Roman" w:cs="Times New Roman"/>
        </w:rPr>
        <w:t>mức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587475">
        <w:rPr>
          <w:rFonts w:ascii="Times New Roman" w:hAnsi="Times New Roman" w:cs="Times New Roman"/>
        </w:rPr>
        <w:t>Điểm</w:t>
      </w:r>
      <w:proofErr w:type="spellEnd"/>
      <w:r w:rsidRPr="00587475">
        <w:rPr>
          <w:rFonts w:ascii="Times New Roman" w:hAnsi="Times New Roman" w:cs="Times New Roman"/>
        </w:rPr>
        <w:t xml:space="preserve"> </w:t>
      </w:r>
      <w:proofErr w:type="spellStart"/>
      <w:r w:rsidRPr="00587475">
        <w:rPr>
          <w:rFonts w:ascii="Times New Roman" w:hAnsi="Times New Roman" w:cs="Times New Roman"/>
        </w:rPr>
        <w:t>Trần</w:t>
      </w:r>
      <w:proofErr w:type="spellEnd"/>
      <w:r w:rsidRPr="00587475">
        <w:rPr>
          <w:rFonts w:ascii="Times New Roman" w:hAnsi="Times New Roman" w:cs="Times New Roman"/>
        </w:rPr>
        <w:t>/</w:t>
      </w:r>
      <w:proofErr w:type="spellStart"/>
      <w:r w:rsidRPr="00587475">
        <w:rPr>
          <w:rFonts w:ascii="Times New Roman" w:hAnsi="Times New Roman" w:cs="Times New Roman"/>
        </w:rPr>
        <w:t>Sàn</w:t>
      </w:r>
      <w:proofErr w:type="spellEnd"/>
      <w:r w:rsidRPr="006715ED">
        <w:rPr>
          <w:rFonts w:ascii="Times New Roman" w:hAnsi="Times New Roman" w:cs="Times New Roman"/>
        </w:rPr>
        <w:t xml:space="preserve"> (</w:t>
      </w:r>
      <w:proofErr w:type="spellStart"/>
      <w:r w:rsidRPr="006715ED">
        <w:rPr>
          <w:rFonts w:ascii="Times New Roman" w:hAnsi="Times New Roman" w:cs="Times New Roman"/>
        </w:rPr>
        <w:t>theo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yêu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cầu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của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r w:rsidR="00E76EB5" w:rsidRPr="006715ED">
        <w:rPr>
          <w:rFonts w:ascii="Times New Roman" w:hAnsi="Times New Roman" w:cs="Times New Roman"/>
        </w:rPr>
        <w:t>P.</w:t>
      </w:r>
      <w:r w:rsidR="00F402AE" w:rsidRPr="006715ED">
        <w:rPr>
          <w:rFonts w:ascii="Times New Roman" w:hAnsi="Times New Roman" w:cs="Times New Roman"/>
        </w:rPr>
        <w:t>TCCB</w:t>
      </w:r>
      <w:r w:rsidRPr="006715ED">
        <w:rPr>
          <w:rFonts w:ascii="Times New Roman" w:hAnsi="Times New Roman" w:cs="Times New Roman"/>
        </w:rPr>
        <w:t>).</w:t>
      </w:r>
    </w:p>
    <w:p w14:paraId="282E6A08" w14:textId="77777777" w:rsidR="00020183" w:rsidRPr="006715ED" w:rsidRDefault="00020183" w:rsidP="0058747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 w:rsidRPr="006715ED">
        <w:rPr>
          <w:rFonts w:ascii="Times New Roman" w:hAnsi="Times New Roman" w:cs="Times New Roman"/>
        </w:rPr>
        <w:t>Xây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dựng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quy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trình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vận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hành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và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quản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trị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thay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đổi</w:t>
      </w:r>
      <w:proofErr w:type="spellEnd"/>
      <w:r w:rsidRPr="006715ED">
        <w:rPr>
          <w:rFonts w:ascii="Times New Roman" w:hAnsi="Times New Roman" w:cs="Times New Roman"/>
        </w:rPr>
        <w:t>.</w:t>
      </w:r>
    </w:p>
    <w:p w14:paraId="17A681A3" w14:textId="7B2AC28C" w:rsidR="00020183" w:rsidRPr="006715ED" w:rsidRDefault="00F402AE" w:rsidP="00BD2E58">
      <w:pPr>
        <w:pStyle w:val="ListParagraph"/>
        <w:numPr>
          <w:ilvl w:val="1"/>
          <w:numId w:val="19"/>
        </w:numPr>
        <w:ind w:left="360"/>
        <w:rPr>
          <w:rFonts w:ascii="Times New Roman" w:hAnsi="Times New Roman" w:cs="Times New Roman"/>
        </w:rPr>
      </w:pPr>
      <w:proofErr w:type="spellStart"/>
      <w:r w:rsidRPr="006715ED">
        <w:rPr>
          <w:rFonts w:ascii="Times New Roman" w:hAnsi="Times New Roman" w:cs="Times New Roman"/>
          <w:b/>
          <w:bCs/>
        </w:rPr>
        <w:t>Hạng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mục</w:t>
      </w:r>
      <w:proofErr w:type="spellEnd"/>
      <w:r w:rsidR="00020183" w:rsidRPr="006715ED">
        <w:rPr>
          <w:rFonts w:ascii="Times New Roman" w:hAnsi="Times New Roman" w:cs="Times New Roman"/>
          <w:b/>
          <w:bCs/>
        </w:rPr>
        <w:t xml:space="preserve"> 2: Thiết </w:t>
      </w:r>
      <w:proofErr w:type="spellStart"/>
      <w:r w:rsidR="00020183" w:rsidRPr="006715ED">
        <w:rPr>
          <w:rFonts w:ascii="Times New Roman" w:hAnsi="Times New Roman" w:cs="Times New Roman"/>
          <w:b/>
          <w:bCs/>
        </w:rPr>
        <w:t>kế</w:t>
      </w:r>
      <w:proofErr w:type="spellEnd"/>
      <w:r w:rsidR="00020183"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20183" w:rsidRPr="006715ED">
        <w:rPr>
          <w:rFonts w:ascii="Times New Roman" w:hAnsi="Times New Roman" w:cs="Times New Roman"/>
          <w:b/>
          <w:bCs/>
        </w:rPr>
        <w:t>và</w:t>
      </w:r>
      <w:proofErr w:type="spellEnd"/>
      <w:r w:rsidR="00020183"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20183" w:rsidRPr="006715ED">
        <w:rPr>
          <w:rFonts w:ascii="Times New Roman" w:hAnsi="Times New Roman" w:cs="Times New Roman"/>
          <w:b/>
          <w:bCs/>
        </w:rPr>
        <w:t>Triển</w:t>
      </w:r>
      <w:proofErr w:type="spellEnd"/>
      <w:r w:rsidR="00020183"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20183" w:rsidRPr="006715ED">
        <w:rPr>
          <w:rFonts w:ascii="Times New Roman" w:hAnsi="Times New Roman" w:cs="Times New Roman"/>
          <w:b/>
          <w:bCs/>
        </w:rPr>
        <w:t>khai</w:t>
      </w:r>
      <w:proofErr w:type="spellEnd"/>
      <w:r w:rsidR="00020183"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20183" w:rsidRPr="006715ED">
        <w:rPr>
          <w:rFonts w:ascii="Times New Roman" w:hAnsi="Times New Roman" w:cs="Times New Roman"/>
          <w:b/>
          <w:bCs/>
        </w:rPr>
        <w:t>Hệ</w:t>
      </w:r>
      <w:proofErr w:type="spellEnd"/>
      <w:r w:rsidR="00020183"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20183" w:rsidRPr="006715ED">
        <w:rPr>
          <w:rFonts w:ascii="Times New Roman" w:hAnsi="Times New Roman" w:cs="Times New Roman"/>
          <w:b/>
          <w:bCs/>
        </w:rPr>
        <w:t>thống</w:t>
      </w:r>
      <w:proofErr w:type="spellEnd"/>
      <w:r w:rsidR="00020183"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20183" w:rsidRPr="006715ED">
        <w:rPr>
          <w:rFonts w:ascii="Times New Roman" w:hAnsi="Times New Roman" w:cs="Times New Roman"/>
          <w:b/>
          <w:bCs/>
        </w:rPr>
        <w:t>Phần</w:t>
      </w:r>
      <w:proofErr w:type="spellEnd"/>
      <w:r w:rsidR="00020183"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20183" w:rsidRPr="006715ED">
        <w:rPr>
          <w:rFonts w:ascii="Times New Roman" w:hAnsi="Times New Roman" w:cs="Times New Roman"/>
          <w:b/>
          <w:bCs/>
        </w:rPr>
        <w:t>mềm</w:t>
      </w:r>
      <w:proofErr w:type="spellEnd"/>
      <w:r w:rsidR="00020183" w:rsidRPr="006715ED">
        <w:rPr>
          <w:rFonts w:ascii="Times New Roman" w:hAnsi="Times New Roman" w:cs="Times New Roman"/>
          <w:b/>
          <w:bCs/>
        </w:rPr>
        <w:t xml:space="preserve"> KPI (Công </w:t>
      </w:r>
      <w:proofErr w:type="spellStart"/>
      <w:r w:rsidR="00020183" w:rsidRPr="006715ED">
        <w:rPr>
          <w:rFonts w:ascii="Times New Roman" w:hAnsi="Times New Roman" w:cs="Times New Roman"/>
          <w:b/>
          <w:bCs/>
        </w:rPr>
        <w:t>nghệ</w:t>
      </w:r>
      <w:proofErr w:type="spellEnd"/>
      <w:r w:rsidR="00020183" w:rsidRPr="006715ED">
        <w:rPr>
          <w:rFonts w:ascii="Times New Roman" w:hAnsi="Times New Roman" w:cs="Times New Roman"/>
          <w:b/>
          <w:bCs/>
        </w:rPr>
        <w:t>)</w:t>
      </w:r>
    </w:p>
    <w:p w14:paraId="69C7FDB0" w14:textId="77777777" w:rsidR="00020183" w:rsidRPr="006715ED" w:rsidRDefault="00020183" w:rsidP="0058747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</w:rPr>
        <w:t xml:space="preserve">Thiết </w:t>
      </w:r>
      <w:proofErr w:type="spellStart"/>
      <w:r w:rsidRPr="006715ED">
        <w:rPr>
          <w:rFonts w:ascii="Times New Roman" w:hAnsi="Times New Roman" w:cs="Times New Roman"/>
        </w:rPr>
        <w:t>kế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Kiến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trúc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Hệ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thống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và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Mô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hình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Dữ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liệu</w:t>
      </w:r>
      <w:proofErr w:type="spellEnd"/>
      <w:r w:rsidRPr="006715ED">
        <w:rPr>
          <w:rFonts w:ascii="Times New Roman" w:hAnsi="Times New Roman" w:cs="Times New Roman"/>
        </w:rPr>
        <w:t xml:space="preserve"> (Data Model).</w:t>
      </w:r>
    </w:p>
    <w:p w14:paraId="385C40F9" w14:textId="77777777" w:rsidR="00020183" w:rsidRPr="006715ED" w:rsidRDefault="00020183" w:rsidP="0058747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 w:rsidRPr="006715ED">
        <w:rPr>
          <w:rFonts w:ascii="Times New Roman" w:hAnsi="Times New Roman" w:cs="Times New Roman"/>
        </w:rPr>
        <w:t>Xây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dựng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r w:rsidRPr="00587475">
        <w:rPr>
          <w:rFonts w:ascii="Times New Roman" w:hAnsi="Times New Roman" w:cs="Times New Roman"/>
        </w:rPr>
        <w:t>Calculation Engine</w:t>
      </w:r>
      <w:r w:rsidRPr="006715ED">
        <w:rPr>
          <w:rFonts w:ascii="Times New Roman" w:hAnsi="Times New Roman" w:cs="Times New Roman"/>
        </w:rPr>
        <w:t xml:space="preserve"> (</w:t>
      </w:r>
      <w:proofErr w:type="spellStart"/>
      <w:r w:rsidRPr="006715ED">
        <w:rPr>
          <w:rFonts w:ascii="Times New Roman" w:hAnsi="Times New Roman" w:cs="Times New Roman"/>
        </w:rPr>
        <w:t>Động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cơ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Tính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toán</w:t>
      </w:r>
      <w:proofErr w:type="spellEnd"/>
      <w:r w:rsidRPr="006715ED">
        <w:rPr>
          <w:rFonts w:ascii="Times New Roman" w:hAnsi="Times New Roman" w:cs="Times New Roman"/>
        </w:rPr>
        <w:t>).</w:t>
      </w:r>
    </w:p>
    <w:p w14:paraId="463569D9" w14:textId="77777777" w:rsidR="00020183" w:rsidRPr="006715ED" w:rsidRDefault="00020183" w:rsidP="0058747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 w:rsidRPr="006715ED">
        <w:rPr>
          <w:rFonts w:ascii="Times New Roman" w:hAnsi="Times New Roman" w:cs="Times New Roman"/>
        </w:rPr>
        <w:t>Triển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khai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các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Phân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hệ</w:t>
      </w:r>
      <w:proofErr w:type="spellEnd"/>
      <w:r w:rsidRPr="006715ED">
        <w:rPr>
          <w:rFonts w:ascii="Times New Roman" w:hAnsi="Times New Roman" w:cs="Times New Roman"/>
        </w:rPr>
        <w:t xml:space="preserve"> Quản </w:t>
      </w:r>
      <w:proofErr w:type="spellStart"/>
      <w:r w:rsidRPr="006715ED">
        <w:rPr>
          <w:rFonts w:ascii="Times New Roman" w:hAnsi="Times New Roman" w:cs="Times New Roman"/>
        </w:rPr>
        <w:t>trị</w:t>
      </w:r>
      <w:proofErr w:type="spellEnd"/>
      <w:r w:rsidRPr="006715ED">
        <w:rPr>
          <w:rFonts w:ascii="Times New Roman" w:hAnsi="Times New Roman" w:cs="Times New Roman"/>
        </w:rPr>
        <w:t xml:space="preserve">, </w:t>
      </w:r>
      <w:proofErr w:type="spellStart"/>
      <w:r w:rsidRPr="006715ED">
        <w:rPr>
          <w:rFonts w:ascii="Times New Roman" w:hAnsi="Times New Roman" w:cs="Times New Roman"/>
        </w:rPr>
        <w:t>Phê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duyệt</w:t>
      </w:r>
      <w:proofErr w:type="spellEnd"/>
      <w:r w:rsidRPr="006715ED">
        <w:rPr>
          <w:rFonts w:ascii="Times New Roman" w:hAnsi="Times New Roman" w:cs="Times New Roman"/>
        </w:rPr>
        <w:t xml:space="preserve">, </w:t>
      </w:r>
      <w:proofErr w:type="spellStart"/>
      <w:r w:rsidRPr="006715ED">
        <w:rPr>
          <w:rFonts w:ascii="Times New Roman" w:hAnsi="Times New Roman" w:cs="Times New Roman"/>
        </w:rPr>
        <w:t>và</w:t>
      </w:r>
      <w:proofErr w:type="spellEnd"/>
      <w:r w:rsidRPr="006715ED">
        <w:rPr>
          <w:rFonts w:ascii="Times New Roman" w:hAnsi="Times New Roman" w:cs="Times New Roman"/>
        </w:rPr>
        <w:t xml:space="preserve"> Dashboard </w:t>
      </w:r>
      <w:proofErr w:type="spellStart"/>
      <w:r w:rsidRPr="006715ED">
        <w:rPr>
          <w:rFonts w:ascii="Times New Roman" w:hAnsi="Times New Roman" w:cs="Times New Roman"/>
        </w:rPr>
        <w:t>hiển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thị</w:t>
      </w:r>
      <w:proofErr w:type="spellEnd"/>
      <w:r w:rsidRPr="006715ED">
        <w:rPr>
          <w:rFonts w:ascii="Times New Roman" w:hAnsi="Times New Roman" w:cs="Times New Roman"/>
        </w:rPr>
        <w:t>.</w:t>
      </w:r>
    </w:p>
    <w:p w14:paraId="0A2A7810" w14:textId="77777777" w:rsidR="00020183" w:rsidRPr="006715ED" w:rsidRDefault="00020183" w:rsidP="0058747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 w:rsidRPr="006715ED">
        <w:rPr>
          <w:rFonts w:ascii="Times New Roman" w:hAnsi="Times New Roman" w:cs="Times New Roman"/>
        </w:rPr>
        <w:t>Tích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hợp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dữ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liệu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tự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động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với</w:t>
      </w:r>
      <w:proofErr w:type="spellEnd"/>
      <w:r w:rsidRPr="006715ED">
        <w:rPr>
          <w:rFonts w:ascii="Times New Roman" w:hAnsi="Times New Roman" w:cs="Times New Roman"/>
        </w:rPr>
        <w:t xml:space="preserve"> DWH/Core Banking </w:t>
      </w:r>
      <w:proofErr w:type="spellStart"/>
      <w:r w:rsidRPr="006715ED">
        <w:rPr>
          <w:rFonts w:ascii="Times New Roman" w:hAnsi="Times New Roman" w:cs="Times New Roman"/>
        </w:rPr>
        <w:t>của</w:t>
      </w:r>
      <w:proofErr w:type="spellEnd"/>
      <w:r w:rsidRPr="006715ED">
        <w:rPr>
          <w:rFonts w:ascii="Times New Roman" w:hAnsi="Times New Roman" w:cs="Times New Roman"/>
        </w:rPr>
        <w:t xml:space="preserve"> LVB.</w:t>
      </w:r>
    </w:p>
    <w:p w14:paraId="091DCDDF" w14:textId="77777777" w:rsidR="00020183" w:rsidRPr="006715ED" w:rsidRDefault="00000000" w:rsidP="000201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BA0FB47">
          <v:rect id="_x0000_i1027" style="width:0;height:1.5pt" o:hralign="center" o:hrstd="t" o:hrnoshade="t" o:hr="t" fillcolor="gray" stroked="f"/>
        </w:pict>
      </w:r>
    </w:p>
    <w:p w14:paraId="576F9E88" w14:textId="61F2A2BD" w:rsidR="00020183" w:rsidRPr="006715ED" w:rsidRDefault="00020183" w:rsidP="00BD2E58">
      <w:pPr>
        <w:pStyle w:val="ListParagraph"/>
        <w:numPr>
          <w:ilvl w:val="0"/>
          <w:numId w:val="20"/>
        </w:numPr>
        <w:ind w:left="450"/>
        <w:rPr>
          <w:rFonts w:ascii="Times New Roman" w:hAnsi="Times New Roman" w:cs="Times New Roman"/>
          <w:b/>
          <w:bCs/>
        </w:rPr>
      </w:pPr>
      <w:r w:rsidRPr="006715ED">
        <w:rPr>
          <w:rFonts w:ascii="Times New Roman" w:hAnsi="Times New Roman" w:cs="Times New Roman"/>
          <w:b/>
          <w:bCs/>
        </w:rPr>
        <w:t>ĐỊNH HƯỚNG &amp; NGUYÊN TẮC THIẾT KẾ KPI</w:t>
      </w:r>
    </w:p>
    <w:p w14:paraId="70219BEC" w14:textId="65A543ED" w:rsidR="00020183" w:rsidRPr="006715ED" w:rsidRDefault="00020183" w:rsidP="00BD2E58">
      <w:pPr>
        <w:pStyle w:val="ListParagraph"/>
        <w:numPr>
          <w:ilvl w:val="0"/>
          <w:numId w:val="22"/>
        </w:numPr>
        <w:ind w:left="360"/>
        <w:rPr>
          <w:rFonts w:ascii="Times New Roman" w:hAnsi="Times New Roman" w:cs="Times New Roman"/>
          <w:b/>
          <w:bCs/>
        </w:rPr>
      </w:pPr>
      <w:r w:rsidRPr="006715ED">
        <w:rPr>
          <w:rFonts w:ascii="Times New Roman" w:hAnsi="Times New Roman" w:cs="Times New Roman"/>
          <w:b/>
          <w:bCs/>
        </w:rPr>
        <w:t xml:space="preserve">Khung </w:t>
      </w:r>
      <w:proofErr w:type="spellStart"/>
      <w:r w:rsidRPr="006715ED">
        <w:rPr>
          <w:rFonts w:ascii="Times New Roman" w:hAnsi="Times New Roman" w:cs="Times New Roman"/>
          <w:b/>
          <w:bCs/>
        </w:rPr>
        <w:t>Chiến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lược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Quản </w:t>
      </w:r>
      <w:proofErr w:type="spellStart"/>
      <w:r w:rsidRPr="006715ED">
        <w:rPr>
          <w:rFonts w:ascii="Times New Roman" w:hAnsi="Times New Roman" w:cs="Times New Roman"/>
          <w:b/>
          <w:bCs/>
        </w:rPr>
        <w:t>lý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Hiệu </w:t>
      </w:r>
      <w:proofErr w:type="spellStart"/>
      <w:r w:rsidRPr="006715ED">
        <w:rPr>
          <w:rFonts w:ascii="Times New Roman" w:hAnsi="Times New Roman" w:cs="Times New Roman"/>
          <w:b/>
          <w:bCs/>
        </w:rPr>
        <w:t>suất</w:t>
      </w:r>
      <w:proofErr w:type="spellEnd"/>
    </w:p>
    <w:p w14:paraId="5467A8BD" w14:textId="77777777" w:rsidR="00020183" w:rsidRPr="006715ED" w:rsidRDefault="00020183" w:rsidP="00020183">
      <w:pPr>
        <w:rPr>
          <w:rFonts w:ascii="Times New Roman" w:hAnsi="Times New Roman" w:cs="Times New Roman"/>
        </w:rPr>
      </w:pPr>
      <w:proofErr w:type="spellStart"/>
      <w:r w:rsidRPr="006715ED">
        <w:rPr>
          <w:rFonts w:ascii="Times New Roman" w:hAnsi="Times New Roman" w:cs="Times New Roman"/>
        </w:rPr>
        <w:t>Hệ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thống</w:t>
      </w:r>
      <w:proofErr w:type="spellEnd"/>
      <w:r w:rsidRPr="006715ED">
        <w:rPr>
          <w:rFonts w:ascii="Times New Roman" w:hAnsi="Times New Roman" w:cs="Times New Roman"/>
        </w:rPr>
        <w:t xml:space="preserve"> KPI </w:t>
      </w:r>
      <w:proofErr w:type="spellStart"/>
      <w:r w:rsidRPr="006715ED">
        <w:rPr>
          <w:rFonts w:ascii="Times New Roman" w:hAnsi="Times New Roman" w:cs="Times New Roman"/>
        </w:rPr>
        <w:t>sẽ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được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xây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dựng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dựa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trên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nguyên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tắc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r w:rsidRPr="006715ED">
        <w:rPr>
          <w:rFonts w:ascii="Times New Roman" w:hAnsi="Times New Roman" w:cs="Times New Roman"/>
          <w:b/>
          <w:bCs/>
        </w:rPr>
        <w:t>Balanced Scorecard (BSC)</w:t>
      </w:r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hiện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đại</w:t>
      </w:r>
      <w:proofErr w:type="spellEnd"/>
      <w:r w:rsidRPr="006715ED">
        <w:rPr>
          <w:rFonts w:ascii="Times New Roman" w:hAnsi="Times New Roman" w:cs="Times New Roman"/>
        </w:rPr>
        <w:t xml:space="preserve">, </w:t>
      </w:r>
      <w:proofErr w:type="spellStart"/>
      <w:r w:rsidRPr="006715ED">
        <w:rPr>
          <w:rFonts w:ascii="Times New Roman" w:hAnsi="Times New Roman" w:cs="Times New Roman"/>
        </w:rPr>
        <w:t>cân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bằng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giữa</w:t>
      </w:r>
      <w:proofErr w:type="spellEnd"/>
      <w:r w:rsidRPr="006715ED">
        <w:rPr>
          <w:rFonts w:ascii="Times New Roman" w:hAnsi="Times New Roman" w:cs="Times New Roman"/>
        </w:rPr>
        <w:t xml:space="preserve"> 4 </w:t>
      </w:r>
      <w:proofErr w:type="spellStart"/>
      <w:r w:rsidRPr="006715ED">
        <w:rPr>
          <w:rFonts w:ascii="Times New Roman" w:hAnsi="Times New Roman" w:cs="Times New Roman"/>
        </w:rPr>
        <w:t>góc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độ</w:t>
      </w:r>
      <w:proofErr w:type="spellEnd"/>
      <w:r w:rsidRPr="006715ED">
        <w:rPr>
          <w:rFonts w:ascii="Times New Roman" w:hAnsi="Times New Roman" w:cs="Times New Roman"/>
        </w:rPr>
        <w:t xml:space="preserve">: Tài </w:t>
      </w:r>
      <w:proofErr w:type="spellStart"/>
      <w:r w:rsidRPr="006715ED">
        <w:rPr>
          <w:rFonts w:ascii="Times New Roman" w:hAnsi="Times New Roman" w:cs="Times New Roman"/>
        </w:rPr>
        <w:t>chính</w:t>
      </w:r>
      <w:proofErr w:type="spellEnd"/>
      <w:r w:rsidRPr="006715ED">
        <w:rPr>
          <w:rFonts w:ascii="Times New Roman" w:hAnsi="Times New Roman" w:cs="Times New Roman"/>
        </w:rPr>
        <w:t xml:space="preserve"> (Financial), </w:t>
      </w:r>
      <w:proofErr w:type="spellStart"/>
      <w:r w:rsidRPr="006715ED">
        <w:rPr>
          <w:rFonts w:ascii="Times New Roman" w:hAnsi="Times New Roman" w:cs="Times New Roman"/>
        </w:rPr>
        <w:t>Khách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hàng</w:t>
      </w:r>
      <w:proofErr w:type="spellEnd"/>
      <w:r w:rsidRPr="006715ED">
        <w:rPr>
          <w:rFonts w:ascii="Times New Roman" w:hAnsi="Times New Roman" w:cs="Times New Roman"/>
        </w:rPr>
        <w:t xml:space="preserve"> (Customer), Quy </w:t>
      </w:r>
      <w:proofErr w:type="spellStart"/>
      <w:r w:rsidRPr="006715ED">
        <w:rPr>
          <w:rFonts w:ascii="Times New Roman" w:hAnsi="Times New Roman" w:cs="Times New Roman"/>
        </w:rPr>
        <w:t>trình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Nội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bộ</w:t>
      </w:r>
      <w:proofErr w:type="spellEnd"/>
      <w:r w:rsidRPr="006715ED">
        <w:rPr>
          <w:rFonts w:ascii="Times New Roman" w:hAnsi="Times New Roman" w:cs="Times New Roman"/>
        </w:rPr>
        <w:t xml:space="preserve"> (Internal Process), </w:t>
      </w:r>
      <w:proofErr w:type="spellStart"/>
      <w:r w:rsidRPr="006715ED">
        <w:rPr>
          <w:rFonts w:ascii="Times New Roman" w:hAnsi="Times New Roman" w:cs="Times New Roman"/>
        </w:rPr>
        <w:t>và</w:t>
      </w:r>
      <w:proofErr w:type="spellEnd"/>
      <w:r w:rsidRPr="006715ED">
        <w:rPr>
          <w:rFonts w:ascii="Times New Roman" w:hAnsi="Times New Roman" w:cs="Times New Roman"/>
        </w:rPr>
        <w:t xml:space="preserve"> Học </w:t>
      </w:r>
      <w:proofErr w:type="spellStart"/>
      <w:r w:rsidRPr="006715ED">
        <w:rPr>
          <w:rFonts w:ascii="Times New Roman" w:hAnsi="Times New Roman" w:cs="Times New Roman"/>
        </w:rPr>
        <w:t>hỏi</w:t>
      </w:r>
      <w:proofErr w:type="spellEnd"/>
      <w:r w:rsidRPr="006715ED">
        <w:rPr>
          <w:rFonts w:ascii="Times New Roman" w:hAnsi="Times New Roman" w:cs="Times New Roman"/>
        </w:rPr>
        <w:t xml:space="preserve"> &amp; </w:t>
      </w:r>
      <w:proofErr w:type="spellStart"/>
      <w:r w:rsidRPr="006715ED">
        <w:rPr>
          <w:rFonts w:ascii="Times New Roman" w:hAnsi="Times New Roman" w:cs="Times New Roman"/>
        </w:rPr>
        <w:t>Phát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triển</w:t>
      </w:r>
      <w:proofErr w:type="spellEnd"/>
      <w:r w:rsidRPr="006715ED">
        <w:rPr>
          <w:rFonts w:ascii="Times New Roman" w:hAnsi="Times New Roman" w:cs="Times New Roman"/>
        </w:rPr>
        <w:t xml:space="preserve"> (Learning &amp; Growth).</w:t>
      </w:r>
    </w:p>
    <w:p w14:paraId="27C14C2E" w14:textId="4589404A" w:rsidR="00020183" w:rsidRPr="006715ED" w:rsidRDefault="00020183" w:rsidP="002646C5">
      <w:pPr>
        <w:pStyle w:val="ListParagraph"/>
        <w:numPr>
          <w:ilvl w:val="0"/>
          <w:numId w:val="22"/>
        </w:numPr>
        <w:ind w:left="360"/>
        <w:rPr>
          <w:rFonts w:ascii="Times New Roman" w:hAnsi="Times New Roman" w:cs="Times New Roman"/>
          <w:b/>
          <w:bCs/>
        </w:rPr>
      </w:pPr>
      <w:r w:rsidRPr="006715ED">
        <w:rPr>
          <w:rFonts w:ascii="Times New Roman" w:hAnsi="Times New Roman" w:cs="Times New Roman"/>
          <w:b/>
          <w:bCs/>
        </w:rPr>
        <w:t xml:space="preserve">Nguyên </w:t>
      </w:r>
      <w:proofErr w:type="spellStart"/>
      <w:r w:rsidRPr="006715ED">
        <w:rPr>
          <w:rFonts w:ascii="Times New Roman" w:hAnsi="Times New Roman" w:cs="Times New Roman"/>
          <w:b/>
          <w:bCs/>
        </w:rPr>
        <w:t>tắc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Xây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dựng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Chỉ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tiêu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KPI (SMART, Strategy-linked)</w:t>
      </w:r>
    </w:p>
    <w:p w14:paraId="3D943B4E" w14:textId="3F80B467" w:rsidR="00020183" w:rsidRPr="006715ED" w:rsidRDefault="00020183" w:rsidP="00020183">
      <w:pPr>
        <w:rPr>
          <w:rFonts w:ascii="Times New Roman" w:hAnsi="Times New Roman" w:cs="Times New Roman"/>
        </w:rPr>
      </w:pPr>
      <w:proofErr w:type="spellStart"/>
      <w:r w:rsidRPr="006715ED">
        <w:rPr>
          <w:rFonts w:ascii="Times New Roman" w:hAnsi="Times New Roman" w:cs="Times New Roman"/>
        </w:rPr>
        <w:t>Đảm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bảo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tính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r w:rsidRPr="006715ED">
        <w:rPr>
          <w:rFonts w:ascii="Times New Roman" w:hAnsi="Times New Roman" w:cs="Times New Roman"/>
          <w:b/>
          <w:bCs/>
        </w:rPr>
        <w:t>Strategy-linked</w:t>
      </w:r>
      <w:r w:rsidRPr="006715ED">
        <w:rPr>
          <w:rFonts w:ascii="Times New Roman" w:hAnsi="Times New Roman" w:cs="Times New Roman"/>
        </w:rPr>
        <w:t xml:space="preserve">: </w:t>
      </w:r>
      <w:proofErr w:type="spellStart"/>
      <w:r w:rsidRPr="006715ED">
        <w:rPr>
          <w:rFonts w:ascii="Times New Roman" w:hAnsi="Times New Roman" w:cs="Times New Roman"/>
        </w:rPr>
        <w:t>Mọi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chỉ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tiêu</w:t>
      </w:r>
      <w:proofErr w:type="spellEnd"/>
      <w:r w:rsidRPr="006715ED">
        <w:rPr>
          <w:rFonts w:ascii="Times New Roman" w:hAnsi="Times New Roman" w:cs="Times New Roman"/>
        </w:rPr>
        <w:t xml:space="preserve"> KPI </w:t>
      </w:r>
      <w:proofErr w:type="spellStart"/>
      <w:r w:rsidRPr="006715ED">
        <w:rPr>
          <w:rFonts w:ascii="Times New Roman" w:hAnsi="Times New Roman" w:cs="Times New Roman"/>
        </w:rPr>
        <w:t>từ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cấp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thấp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nhất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phải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truy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ngược</w:t>
      </w:r>
      <w:proofErr w:type="spellEnd"/>
      <w:r w:rsidRPr="006715ED">
        <w:rPr>
          <w:rFonts w:ascii="Times New Roman" w:hAnsi="Times New Roman" w:cs="Times New Roman"/>
        </w:rPr>
        <w:t xml:space="preserve"> (trace-back) </w:t>
      </w:r>
      <w:proofErr w:type="spellStart"/>
      <w:r w:rsidRPr="006715ED">
        <w:rPr>
          <w:rFonts w:ascii="Times New Roman" w:hAnsi="Times New Roman" w:cs="Times New Roman"/>
        </w:rPr>
        <w:t>được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về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mục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tiêu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r w:rsidR="003D393C" w:rsidRPr="006715ED">
        <w:rPr>
          <w:rFonts w:ascii="Times New Roman" w:hAnsi="Times New Roman" w:cs="Times New Roman"/>
        </w:rPr>
        <w:t xml:space="preserve">Thu </w:t>
      </w:r>
      <w:proofErr w:type="spellStart"/>
      <w:r w:rsidR="003D393C" w:rsidRPr="006715ED">
        <w:rPr>
          <w:rFonts w:ascii="Times New Roman" w:hAnsi="Times New Roman" w:cs="Times New Roman"/>
        </w:rPr>
        <w:t>nhập</w:t>
      </w:r>
      <w:proofErr w:type="spellEnd"/>
      <w:r w:rsidR="003D393C" w:rsidRPr="006715ED">
        <w:rPr>
          <w:rFonts w:ascii="Times New Roman" w:hAnsi="Times New Roman" w:cs="Times New Roman"/>
        </w:rPr>
        <w:t xml:space="preserve"> </w:t>
      </w:r>
      <w:proofErr w:type="spellStart"/>
      <w:r w:rsidR="003D393C" w:rsidRPr="006715ED">
        <w:rPr>
          <w:rFonts w:ascii="Times New Roman" w:hAnsi="Times New Roman" w:cs="Times New Roman"/>
        </w:rPr>
        <w:t>thuần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của</w:t>
      </w:r>
      <w:proofErr w:type="spellEnd"/>
      <w:r w:rsidRPr="006715ED">
        <w:rPr>
          <w:rFonts w:ascii="Times New Roman" w:hAnsi="Times New Roman" w:cs="Times New Roman"/>
        </w:rPr>
        <w:t xml:space="preserve"> LVB.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7623"/>
      </w:tblGrid>
      <w:tr w:rsidR="00020183" w:rsidRPr="006715ED" w14:paraId="4FB983CD" w14:textId="77777777" w:rsidTr="0002018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B3FAD2" w14:textId="77777777" w:rsidR="00020183" w:rsidRPr="006715ED" w:rsidRDefault="00020183" w:rsidP="003D39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15ED">
              <w:rPr>
                <w:rFonts w:ascii="Times New Roman" w:hAnsi="Times New Roman" w:cs="Times New Roman"/>
                <w:b/>
                <w:bCs/>
              </w:rPr>
              <w:t xml:space="preserve">Nguyên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tắc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AA422C" w14:textId="77777777" w:rsidR="00020183" w:rsidRPr="006715ED" w:rsidRDefault="00020183" w:rsidP="003D39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Mô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tả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Chi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tiết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trong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bối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cảnh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LVB</w:t>
            </w:r>
          </w:p>
        </w:tc>
      </w:tr>
      <w:tr w:rsidR="00020183" w:rsidRPr="006715ED" w14:paraId="23566F9C" w14:textId="77777777" w:rsidTr="0002018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0225F1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  <w:b/>
                <w:bCs/>
              </w:rPr>
              <w:t>Measurable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76598E" w14:textId="1424DFC6" w:rsidR="00020183" w:rsidRPr="006715ED" w:rsidRDefault="003D393C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>Các</w:t>
            </w:r>
            <w:r w:rsidR="00020183"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20183" w:rsidRPr="006715ED">
              <w:rPr>
                <w:rFonts w:ascii="Times New Roman" w:hAnsi="Times New Roman" w:cs="Times New Roman"/>
              </w:rPr>
              <w:t>chỉ</w:t>
            </w:r>
            <w:proofErr w:type="spellEnd"/>
            <w:r w:rsidR="00020183"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20183" w:rsidRPr="006715ED">
              <w:rPr>
                <w:rFonts w:ascii="Times New Roman" w:hAnsi="Times New Roman" w:cs="Times New Roman"/>
              </w:rPr>
              <w:t>tiêu</w:t>
            </w:r>
            <w:proofErr w:type="spellEnd"/>
            <w:r w:rsidR="00020183"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20183" w:rsidRPr="006715ED">
              <w:rPr>
                <w:rFonts w:ascii="Times New Roman" w:hAnsi="Times New Roman" w:cs="Times New Roman"/>
              </w:rPr>
              <w:t>phải</w:t>
            </w:r>
            <w:proofErr w:type="spellEnd"/>
            <w:r w:rsidR="00020183"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20183" w:rsidRPr="006715ED">
              <w:rPr>
                <w:rFonts w:ascii="Times New Roman" w:hAnsi="Times New Roman" w:cs="Times New Roman"/>
              </w:rPr>
              <w:t>được</w:t>
            </w:r>
            <w:proofErr w:type="spellEnd"/>
            <w:r w:rsidR="00020183"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20183" w:rsidRPr="006715ED">
              <w:rPr>
                <w:rFonts w:ascii="Times New Roman" w:hAnsi="Times New Roman" w:cs="Times New Roman"/>
              </w:rPr>
              <w:t>định</w:t>
            </w:r>
            <w:proofErr w:type="spellEnd"/>
            <w:r w:rsidR="00020183"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20183" w:rsidRPr="006715ED">
              <w:rPr>
                <w:rFonts w:ascii="Times New Roman" w:hAnsi="Times New Roman" w:cs="Times New Roman"/>
              </w:rPr>
              <w:t>lượng</w:t>
            </w:r>
            <w:proofErr w:type="spellEnd"/>
            <w:r w:rsidR="00020183"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20183" w:rsidRPr="006715ED">
              <w:rPr>
                <w:rFonts w:ascii="Times New Roman" w:hAnsi="Times New Roman" w:cs="Times New Roman"/>
              </w:rPr>
              <w:t>hóa</w:t>
            </w:r>
            <w:proofErr w:type="spellEnd"/>
            <w:r w:rsidR="00020183" w:rsidRPr="006715ED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020183" w:rsidRPr="006715ED">
              <w:rPr>
                <w:rFonts w:ascii="Times New Roman" w:hAnsi="Times New Roman" w:cs="Times New Roman"/>
              </w:rPr>
              <w:t>Dữ</w:t>
            </w:r>
            <w:proofErr w:type="spellEnd"/>
            <w:r w:rsidR="00020183"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20183" w:rsidRPr="006715ED">
              <w:rPr>
                <w:rFonts w:ascii="Times New Roman" w:hAnsi="Times New Roman" w:cs="Times New Roman"/>
              </w:rPr>
              <w:t>liệu</w:t>
            </w:r>
            <w:proofErr w:type="spellEnd"/>
            <w:r w:rsidR="00020183"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20183" w:rsidRPr="006715ED">
              <w:rPr>
                <w:rFonts w:ascii="Times New Roman" w:hAnsi="Times New Roman" w:cs="Times New Roman"/>
              </w:rPr>
              <w:t>phải</w:t>
            </w:r>
            <w:proofErr w:type="spellEnd"/>
            <w:r w:rsidR="00020183"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20183" w:rsidRPr="006715ED">
              <w:rPr>
                <w:rFonts w:ascii="Times New Roman" w:hAnsi="Times New Roman" w:cs="Times New Roman"/>
              </w:rPr>
              <w:t>có</w:t>
            </w:r>
            <w:proofErr w:type="spellEnd"/>
            <w:r w:rsidR="00020183"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20183" w:rsidRPr="006715ED">
              <w:rPr>
                <w:rFonts w:ascii="Times New Roman" w:hAnsi="Times New Roman" w:cs="Times New Roman"/>
              </w:rPr>
              <w:t>sẵn</w:t>
            </w:r>
            <w:proofErr w:type="spellEnd"/>
            <w:r w:rsidR="00020183"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20183" w:rsidRPr="006715ED">
              <w:rPr>
                <w:rFonts w:ascii="Times New Roman" w:hAnsi="Times New Roman" w:cs="Times New Roman"/>
              </w:rPr>
              <w:t>và</w:t>
            </w:r>
            <w:proofErr w:type="spellEnd"/>
            <w:r w:rsidR="00020183"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20183" w:rsidRPr="006715ED">
              <w:rPr>
                <w:rFonts w:ascii="Times New Roman" w:hAnsi="Times New Roman" w:cs="Times New Roman"/>
              </w:rPr>
              <w:t>được</w:t>
            </w:r>
            <w:proofErr w:type="spellEnd"/>
            <w:r w:rsidR="00020183"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20183" w:rsidRPr="006715ED">
              <w:rPr>
                <w:rFonts w:ascii="Times New Roman" w:hAnsi="Times New Roman" w:cs="Times New Roman"/>
              </w:rPr>
              <w:t>trích</w:t>
            </w:r>
            <w:proofErr w:type="spellEnd"/>
            <w:r w:rsidR="00020183"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20183" w:rsidRPr="006715ED">
              <w:rPr>
                <w:rFonts w:ascii="Times New Roman" w:hAnsi="Times New Roman" w:cs="Times New Roman"/>
              </w:rPr>
              <w:t>xuất</w:t>
            </w:r>
            <w:proofErr w:type="spellEnd"/>
            <w:r w:rsidR="00020183"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20183" w:rsidRPr="006715ED">
              <w:rPr>
                <w:rFonts w:ascii="Times New Roman" w:hAnsi="Times New Roman" w:cs="Times New Roman"/>
              </w:rPr>
              <w:t>từ</w:t>
            </w:r>
            <w:proofErr w:type="spellEnd"/>
            <w:r w:rsidR="00020183"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20183" w:rsidRPr="006715ED">
              <w:rPr>
                <w:rFonts w:ascii="Times New Roman" w:hAnsi="Times New Roman" w:cs="Times New Roman"/>
              </w:rPr>
              <w:t>hệ</w:t>
            </w:r>
            <w:proofErr w:type="spellEnd"/>
            <w:r w:rsidR="00020183"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20183" w:rsidRPr="006715ED">
              <w:rPr>
                <w:rFonts w:ascii="Times New Roman" w:hAnsi="Times New Roman" w:cs="Times New Roman"/>
              </w:rPr>
              <w:t>thống</w:t>
            </w:r>
            <w:proofErr w:type="spellEnd"/>
            <w:r w:rsidR="00020183" w:rsidRPr="006715ED">
              <w:rPr>
                <w:rFonts w:ascii="Times New Roman" w:hAnsi="Times New Roman" w:cs="Times New Roman"/>
              </w:rPr>
              <w:t xml:space="preserve"> (Core Banking, DWH). </w:t>
            </w:r>
            <w:proofErr w:type="spellStart"/>
            <w:r w:rsidR="00020183" w:rsidRPr="006715ED">
              <w:rPr>
                <w:rFonts w:ascii="Times New Roman" w:hAnsi="Times New Roman" w:cs="Times New Roman"/>
              </w:rPr>
              <w:t>Đặc</w:t>
            </w:r>
            <w:proofErr w:type="spellEnd"/>
            <w:r w:rsidR="00020183"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20183" w:rsidRPr="006715ED">
              <w:rPr>
                <w:rFonts w:ascii="Times New Roman" w:hAnsi="Times New Roman" w:cs="Times New Roman"/>
              </w:rPr>
              <w:t>biệt</w:t>
            </w:r>
            <w:proofErr w:type="spellEnd"/>
            <w:r w:rsidR="00020183" w:rsidRPr="006715E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020183" w:rsidRPr="006715ED">
              <w:rPr>
                <w:rFonts w:ascii="Times New Roman" w:hAnsi="Times New Roman" w:cs="Times New Roman"/>
              </w:rPr>
              <w:t>phải</w:t>
            </w:r>
            <w:proofErr w:type="spellEnd"/>
            <w:r w:rsidR="00020183"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20183" w:rsidRPr="006715ED">
              <w:rPr>
                <w:rFonts w:ascii="Times New Roman" w:hAnsi="Times New Roman" w:cs="Times New Roman"/>
              </w:rPr>
              <w:t>định</w:t>
            </w:r>
            <w:proofErr w:type="spellEnd"/>
            <w:r w:rsidR="00020183"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20183" w:rsidRPr="006715ED">
              <w:rPr>
                <w:rFonts w:ascii="Times New Roman" w:hAnsi="Times New Roman" w:cs="Times New Roman"/>
              </w:rPr>
              <w:t>nghĩa</w:t>
            </w:r>
            <w:proofErr w:type="spellEnd"/>
            <w:r w:rsidR="00020183"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20183" w:rsidRPr="006715ED">
              <w:rPr>
                <w:rFonts w:ascii="Times New Roman" w:hAnsi="Times New Roman" w:cs="Times New Roman"/>
              </w:rPr>
              <w:t>rõ</w:t>
            </w:r>
            <w:proofErr w:type="spellEnd"/>
            <w:r w:rsidR="00020183" w:rsidRPr="006715ED">
              <w:rPr>
                <w:rFonts w:ascii="Times New Roman" w:hAnsi="Times New Roman" w:cs="Times New Roman"/>
              </w:rPr>
              <w:t xml:space="preserve"> </w:t>
            </w:r>
            <w:r w:rsidR="00020183" w:rsidRPr="006715ED">
              <w:rPr>
                <w:rFonts w:ascii="Times New Roman" w:hAnsi="Times New Roman" w:cs="Times New Roman"/>
                <w:b/>
                <w:bCs/>
              </w:rPr>
              <w:t xml:space="preserve">Nguyên </w:t>
            </w:r>
            <w:proofErr w:type="spellStart"/>
            <w:r w:rsidR="00020183" w:rsidRPr="006715ED">
              <w:rPr>
                <w:rFonts w:ascii="Times New Roman" w:hAnsi="Times New Roman" w:cs="Times New Roman"/>
                <w:b/>
                <w:bCs/>
              </w:rPr>
              <w:t>tắc</w:t>
            </w:r>
            <w:proofErr w:type="spellEnd"/>
            <w:r w:rsidR="00020183" w:rsidRPr="006715ED">
              <w:rPr>
                <w:rFonts w:ascii="Times New Roman" w:hAnsi="Times New Roman" w:cs="Times New Roman"/>
                <w:b/>
                <w:bCs/>
              </w:rPr>
              <w:t xml:space="preserve"> Ánh </w:t>
            </w:r>
            <w:proofErr w:type="spellStart"/>
            <w:r w:rsidR="00020183" w:rsidRPr="006715ED">
              <w:rPr>
                <w:rFonts w:ascii="Times New Roman" w:hAnsi="Times New Roman" w:cs="Times New Roman"/>
                <w:b/>
                <w:bCs/>
              </w:rPr>
              <w:t>xạ</w:t>
            </w:r>
            <w:proofErr w:type="spellEnd"/>
            <w:r w:rsidR="00020183" w:rsidRPr="006715ED">
              <w:rPr>
                <w:rFonts w:ascii="Times New Roman" w:hAnsi="Times New Roman" w:cs="Times New Roman"/>
                <w:b/>
                <w:bCs/>
              </w:rPr>
              <w:t xml:space="preserve"> Thu </w:t>
            </w:r>
            <w:proofErr w:type="spellStart"/>
            <w:r w:rsidR="00020183" w:rsidRPr="006715ED">
              <w:rPr>
                <w:rFonts w:ascii="Times New Roman" w:hAnsi="Times New Roman" w:cs="Times New Roman"/>
                <w:b/>
                <w:bCs/>
              </w:rPr>
              <w:t>nhập</w:t>
            </w:r>
            <w:proofErr w:type="spellEnd"/>
            <w:r w:rsidR="00020183"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20183" w:rsidRPr="006715ED">
              <w:rPr>
                <w:rFonts w:ascii="Times New Roman" w:hAnsi="Times New Roman" w:cs="Times New Roman"/>
              </w:rPr>
              <w:t>từ</w:t>
            </w:r>
            <w:proofErr w:type="spellEnd"/>
            <w:r w:rsidR="00020183"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20183" w:rsidRPr="006715ED">
              <w:rPr>
                <w:rFonts w:ascii="Times New Roman" w:hAnsi="Times New Roman" w:cs="Times New Roman"/>
              </w:rPr>
              <w:t>các</w:t>
            </w:r>
            <w:proofErr w:type="spellEnd"/>
            <w:r w:rsidR="00020183" w:rsidRPr="006715ED">
              <w:rPr>
                <w:rFonts w:ascii="Times New Roman" w:hAnsi="Times New Roman" w:cs="Times New Roman"/>
              </w:rPr>
              <w:t xml:space="preserve"> GL</w:t>
            </w:r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số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dư</w:t>
            </w:r>
            <w:proofErr w:type="spellEnd"/>
            <w:r w:rsidRPr="006715ED">
              <w:rPr>
                <w:rFonts w:ascii="Times New Roman" w:hAnsi="Times New Roman" w:cs="Times New Roman"/>
              </w:rPr>
              <w:t>,</w:t>
            </w:r>
            <w:r w:rsidR="00020183"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20183" w:rsidRPr="006715ED">
              <w:rPr>
                <w:rFonts w:ascii="Times New Roman" w:hAnsi="Times New Roman" w:cs="Times New Roman"/>
              </w:rPr>
              <w:t>thu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nhập</w:t>
            </w:r>
            <w:proofErr w:type="spellEnd"/>
            <w:r w:rsidR="00020183" w:rsidRPr="006715ED">
              <w:rPr>
                <w:rFonts w:ascii="Times New Roman" w:hAnsi="Times New Roman" w:cs="Times New Roman"/>
              </w:rPr>
              <w:t>.</w:t>
            </w:r>
          </w:p>
        </w:tc>
      </w:tr>
      <w:tr w:rsidR="00020183" w:rsidRPr="006715ED" w14:paraId="1F193148" w14:textId="77777777" w:rsidTr="0002018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04710A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  <w:b/>
                <w:bCs/>
              </w:rPr>
              <w:t>Achievable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715D68" w14:textId="0C855B92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proofErr w:type="spellStart"/>
            <w:r w:rsidRPr="006715ED">
              <w:rPr>
                <w:rFonts w:ascii="Times New Roman" w:hAnsi="Times New Roman" w:cs="Times New Roman"/>
              </w:rPr>
              <w:t>Kế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hoạch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giao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phải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căn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cứ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trên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tiềm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năng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địa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bàn</w:t>
            </w:r>
            <w:proofErr w:type="spellEnd"/>
            <w:r w:rsidR="003D393C" w:rsidRPr="006715ED"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 w:rsidR="003D393C" w:rsidRPr="006715ED">
              <w:rPr>
                <w:rFonts w:ascii="Times New Roman" w:hAnsi="Times New Roman" w:cs="Times New Roman"/>
                <w:b/>
                <w:bCs/>
              </w:rPr>
              <w:t>nhóm</w:t>
            </w:r>
            <w:proofErr w:type="spellEnd"/>
            <w:r w:rsidR="003D393C"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3D393C" w:rsidRPr="006715ED">
              <w:rPr>
                <w:rFonts w:ascii="Times New Roman" w:hAnsi="Times New Roman" w:cs="Times New Roman"/>
                <w:b/>
                <w:bCs/>
              </w:rPr>
              <w:t>chức</w:t>
            </w:r>
            <w:proofErr w:type="spellEnd"/>
            <w:r w:rsidR="003D393C"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3D393C" w:rsidRPr="006715ED">
              <w:rPr>
                <w:rFonts w:ascii="Times New Roman" w:hAnsi="Times New Roman" w:cs="Times New Roman"/>
                <w:b/>
                <w:bCs/>
              </w:rPr>
              <w:t>danh</w:t>
            </w:r>
            <w:proofErr w:type="spellEnd"/>
            <w:r w:rsidR="003D393C"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3D393C" w:rsidRPr="006715ED">
              <w:rPr>
                <w:rFonts w:ascii="Times New Roman" w:hAnsi="Times New Roman" w:cs="Times New Roman"/>
                <w:b/>
                <w:bCs/>
              </w:rPr>
              <w:t>bán</w:t>
            </w:r>
            <w:proofErr w:type="spellEnd"/>
            <w:r w:rsidR="003D393C"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3D393C" w:rsidRPr="006715ED">
              <w:rPr>
                <w:rFonts w:ascii="Times New Roman" w:hAnsi="Times New Roman" w:cs="Times New Roman"/>
                <w:b/>
                <w:bCs/>
              </w:rPr>
              <w:t>hàng</w:t>
            </w:r>
            <w:proofErr w:type="spellEnd"/>
            <w:r w:rsidR="003D393C"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và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Điểm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Kế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hoạch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Bình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quân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(do </w:t>
            </w:r>
            <w:r w:rsidR="00E76EB5" w:rsidRPr="006715ED">
              <w:rPr>
                <w:rFonts w:ascii="Times New Roman" w:hAnsi="Times New Roman" w:cs="Times New Roman"/>
              </w:rPr>
              <w:t>P.</w:t>
            </w:r>
            <w:r w:rsidRPr="006715ED">
              <w:rPr>
                <w:rFonts w:ascii="Times New Roman" w:hAnsi="Times New Roman" w:cs="Times New Roman"/>
              </w:rPr>
              <w:t>KHTH</w:t>
            </w:r>
            <w:r w:rsidR="00E76EB5"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76EB5" w:rsidRPr="006715ED">
              <w:rPr>
                <w:rFonts w:ascii="Times New Roman" w:hAnsi="Times New Roman" w:cs="Times New Roman"/>
              </w:rPr>
              <w:t>phối</w:t>
            </w:r>
            <w:proofErr w:type="spellEnd"/>
            <w:r w:rsidR="00E76EB5"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76EB5" w:rsidRPr="006715ED">
              <w:rPr>
                <w:rFonts w:ascii="Times New Roman" w:hAnsi="Times New Roman" w:cs="Times New Roman"/>
              </w:rPr>
              <w:t>hợp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cung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cấp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phương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pháp</w:t>
            </w:r>
            <w:proofErr w:type="spellEnd"/>
            <w:r w:rsidRPr="006715ED">
              <w:rPr>
                <w:rFonts w:ascii="Times New Roman" w:hAnsi="Times New Roman" w:cs="Times New Roman"/>
              </w:rPr>
              <w:t>).</w:t>
            </w:r>
          </w:p>
        </w:tc>
      </w:tr>
      <w:tr w:rsidR="00020183" w:rsidRPr="006715ED" w14:paraId="01BDDAD7" w14:textId="77777777" w:rsidTr="0002018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844A1C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  <w:b/>
                <w:bCs/>
              </w:rPr>
              <w:t>Risk-adjusted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1BDB6F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 xml:space="preserve">KPI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cần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tính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toán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cả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yếu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tố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r w:rsidRPr="006715ED">
              <w:rPr>
                <w:rFonts w:ascii="Times New Roman" w:hAnsi="Times New Roman" w:cs="Times New Roman"/>
                <w:b/>
                <w:bCs/>
              </w:rPr>
              <w:t xml:space="preserve">Quản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trị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Rủi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ro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(KPI </w:t>
            </w:r>
            <w:proofErr w:type="spellStart"/>
            <w:r w:rsidRPr="006715ED">
              <w:rPr>
                <w:rFonts w:ascii="Times New Roman" w:hAnsi="Times New Roman" w:cs="Times New Roman"/>
              </w:rPr>
              <w:t>Phạt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6715ED">
              <w:rPr>
                <w:rFonts w:ascii="Times New Roman" w:hAnsi="Times New Roman" w:cs="Times New Roman"/>
              </w:rPr>
              <w:t>như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Tỷ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lệ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Nợ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Xấu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(NPL)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cá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nhân</w:t>
            </w:r>
            <w:proofErr w:type="spellEnd"/>
            <w:r w:rsidRPr="006715ED">
              <w:rPr>
                <w:rFonts w:ascii="Times New Roman" w:hAnsi="Times New Roman" w:cs="Times New Roman"/>
              </w:rPr>
              <w:t>/</w:t>
            </w:r>
            <w:proofErr w:type="spellStart"/>
            <w:r w:rsidRPr="006715ED">
              <w:rPr>
                <w:rFonts w:ascii="Times New Roman" w:hAnsi="Times New Roman" w:cs="Times New Roman"/>
              </w:rPr>
              <w:t>đơn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vị</w:t>
            </w:r>
            <w:proofErr w:type="spellEnd"/>
            <w:r w:rsidRPr="006715ED">
              <w:rPr>
                <w:rFonts w:ascii="Times New Roman" w:hAnsi="Times New Roman" w:cs="Times New Roman"/>
              </w:rPr>
              <w:t>.</w:t>
            </w:r>
          </w:p>
        </w:tc>
      </w:tr>
      <w:tr w:rsidR="00020183" w:rsidRPr="006715ED" w14:paraId="37667B01" w14:textId="77777777" w:rsidTr="0002018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810F58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  <w:b/>
                <w:bCs/>
              </w:rPr>
              <w:t>Fairness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369E5F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proofErr w:type="spellStart"/>
            <w:r w:rsidRPr="006715ED">
              <w:rPr>
                <w:rFonts w:ascii="Times New Roman" w:hAnsi="Times New Roman" w:cs="Times New Roman"/>
              </w:rPr>
              <w:t>Cơ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chế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tính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điểm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phải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công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bằng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715ED">
              <w:rPr>
                <w:rFonts w:ascii="Times New Roman" w:hAnsi="Times New Roman" w:cs="Times New Roman"/>
              </w:rPr>
              <w:t>minh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bạch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715ED">
              <w:rPr>
                <w:rFonts w:ascii="Times New Roman" w:hAnsi="Times New Roman" w:cs="Times New Roman"/>
              </w:rPr>
              <w:t>áp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dụng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đồng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nhất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giữa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các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 w:rsidRPr="006715ED">
              <w:rPr>
                <w:rFonts w:ascii="Times New Roman" w:hAnsi="Times New Roman" w:cs="Times New Roman"/>
              </w:rPr>
              <w:t>nhánh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và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Khối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chức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năng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tương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đương</w:t>
            </w:r>
            <w:proofErr w:type="spellEnd"/>
            <w:r w:rsidRPr="006715ED">
              <w:rPr>
                <w:rFonts w:ascii="Times New Roman" w:hAnsi="Times New Roman" w:cs="Times New Roman"/>
              </w:rPr>
              <w:t>.</w:t>
            </w:r>
          </w:p>
        </w:tc>
      </w:tr>
    </w:tbl>
    <w:p w14:paraId="71899CB1" w14:textId="27E2DAE5" w:rsidR="00020183" w:rsidRPr="006715ED" w:rsidRDefault="00020183" w:rsidP="002646C5">
      <w:pPr>
        <w:pStyle w:val="ListParagraph"/>
        <w:numPr>
          <w:ilvl w:val="0"/>
          <w:numId w:val="22"/>
        </w:numPr>
        <w:ind w:left="360"/>
        <w:rPr>
          <w:rFonts w:ascii="Times New Roman" w:hAnsi="Times New Roman" w:cs="Times New Roman"/>
          <w:b/>
          <w:bCs/>
        </w:rPr>
      </w:pPr>
      <w:proofErr w:type="spellStart"/>
      <w:r w:rsidRPr="006715ED">
        <w:rPr>
          <w:rFonts w:ascii="Times New Roman" w:hAnsi="Times New Roman" w:cs="Times New Roman"/>
          <w:b/>
          <w:bCs/>
        </w:rPr>
        <w:lastRenderedPageBreak/>
        <w:t>Mô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hình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Phân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tầng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KPI (KPI Cascading Model)</w:t>
      </w:r>
    </w:p>
    <w:p w14:paraId="087CDA34" w14:textId="5C946C6D" w:rsidR="00020183" w:rsidRPr="006715ED" w:rsidRDefault="00020183" w:rsidP="003D393C">
      <w:p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</w:rPr>
        <w:t xml:space="preserve">KPI </w:t>
      </w:r>
      <w:proofErr w:type="spellStart"/>
      <w:r w:rsidRPr="006715ED">
        <w:rPr>
          <w:rFonts w:ascii="Times New Roman" w:hAnsi="Times New Roman" w:cs="Times New Roman"/>
        </w:rPr>
        <w:t>được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phân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bổ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theo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mô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hình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r w:rsidRPr="006715ED">
        <w:rPr>
          <w:rFonts w:ascii="Times New Roman" w:hAnsi="Times New Roman" w:cs="Times New Roman"/>
          <w:b/>
          <w:bCs/>
        </w:rPr>
        <w:t>Top-down</w:t>
      </w:r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và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r w:rsidRPr="006715ED">
        <w:rPr>
          <w:rFonts w:ascii="Times New Roman" w:hAnsi="Times New Roman" w:cs="Times New Roman"/>
          <w:b/>
          <w:bCs/>
        </w:rPr>
        <w:t>Bottom-up</w:t>
      </w:r>
      <w:r w:rsidRPr="006715ED">
        <w:rPr>
          <w:rFonts w:ascii="Times New Roman" w:hAnsi="Times New Roman" w:cs="Times New Roman"/>
        </w:rPr>
        <w:t xml:space="preserve"> (</w:t>
      </w:r>
      <w:proofErr w:type="spellStart"/>
      <w:r w:rsidRPr="006715ED">
        <w:rPr>
          <w:rFonts w:ascii="Times New Roman" w:hAnsi="Times New Roman" w:cs="Times New Roman"/>
        </w:rPr>
        <w:t>từ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Thác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đổ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Chiến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lược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xuống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và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phản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hồi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khả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thi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từ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thực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tế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lên</w:t>
      </w:r>
      <w:proofErr w:type="spellEnd"/>
      <w:r w:rsidRPr="006715ED">
        <w:rPr>
          <w:rFonts w:ascii="Times New Roman" w:hAnsi="Times New Roman" w:cs="Times New Roman"/>
        </w:rPr>
        <w:t>)</w:t>
      </w:r>
      <w:r w:rsidR="003D393C" w:rsidRPr="006715ED">
        <w:rPr>
          <w:rFonts w:ascii="Times New Roman" w:hAnsi="Times New Roman" w:cs="Times New Roman"/>
        </w:rPr>
        <w:t xml:space="preserve">. </w:t>
      </w:r>
      <w:proofErr w:type="spellStart"/>
      <w:r w:rsidR="003D393C" w:rsidRPr="006715ED">
        <w:rPr>
          <w:rFonts w:ascii="Times New Roman" w:hAnsi="Times New Roman" w:cs="Times New Roman"/>
        </w:rPr>
        <w:t>Đối</w:t>
      </w:r>
      <w:proofErr w:type="spellEnd"/>
      <w:r w:rsidR="003D393C" w:rsidRPr="006715ED">
        <w:rPr>
          <w:rFonts w:ascii="Times New Roman" w:hAnsi="Times New Roman" w:cs="Times New Roman"/>
        </w:rPr>
        <w:t xml:space="preserve"> </w:t>
      </w:r>
      <w:proofErr w:type="spellStart"/>
      <w:r w:rsidR="003D393C" w:rsidRPr="006715ED">
        <w:rPr>
          <w:rFonts w:ascii="Times New Roman" w:hAnsi="Times New Roman" w:cs="Times New Roman"/>
        </w:rPr>
        <w:t>với</w:t>
      </w:r>
      <w:proofErr w:type="spellEnd"/>
      <w:r w:rsidR="003D393C" w:rsidRPr="006715ED">
        <w:rPr>
          <w:rFonts w:ascii="Times New Roman" w:hAnsi="Times New Roman" w:cs="Times New Roman"/>
        </w:rPr>
        <w:t xml:space="preserve"> </w:t>
      </w:r>
      <w:r w:rsidRPr="006715ED">
        <w:rPr>
          <w:rFonts w:ascii="Times New Roman" w:hAnsi="Times New Roman" w:cs="Times New Roman"/>
        </w:rPr>
        <w:t xml:space="preserve">KPI </w:t>
      </w:r>
      <w:proofErr w:type="spellStart"/>
      <w:r w:rsidRPr="006715ED">
        <w:rPr>
          <w:rFonts w:ascii="Times New Roman" w:hAnsi="Times New Roman" w:cs="Times New Roman"/>
        </w:rPr>
        <w:t>Cá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nhân</w:t>
      </w:r>
      <w:proofErr w:type="spellEnd"/>
      <w:r w:rsidR="003D393C" w:rsidRPr="006715ED">
        <w:rPr>
          <w:rFonts w:ascii="Times New Roman" w:hAnsi="Times New Roman" w:cs="Times New Roman"/>
        </w:rPr>
        <w:t>:</w:t>
      </w:r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Kết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hợp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các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chỉ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tiêu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r w:rsidRPr="006715ED">
        <w:rPr>
          <w:rFonts w:ascii="Times New Roman" w:hAnsi="Times New Roman" w:cs="Times New Roman"/>
          <w:b/>
          <w:bCs/>
        </w:rPr>
        <w:t xml:space="preserve">Doanh </w:t>
      </w:r>
      <w:proofErr w:type="spellStart"/>
      <w:r w:rsidRPr="006715ED">
        <w:rPr>
          <w:rFonts w:ascii="Times New Roman" w:hAnsi="Times New Roman" w:cs="Times New Roman"/>
          <w:b/>
          <w:bCs/>
        </w:rPr>
        <w:t>số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, Lợi </w:t>
      </w:r>
      <w:proofErr w:type="spellStart"/>
      <w:r w:rsidRPr="006715ED">
        <w:rPr>
          <w:rFonts w:ascii="Times New Roman" w:hAnsi="Times New Roman" w:cs="Times New Roman"/>
          <w:b/>
          <w:bCs/>
        </w:rPr>
        <w:t>nhuận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6715ED">
        <w:rPr>
          <w:rFonts w:ascii="Times New Roman" w:hAnsi="Times New Roman" w:cs="Times New Roman"/>
          <w:b/>
          <w:bCs/>
        </w:rPr>
        <w:t>và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Rủi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ro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có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trọng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số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rõ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ràng</w:t>
      </w:r>
      <w:proofErr w:type="spellEnd"/>
      <w:r w:rsidRPr="006715ED">
        <w:rPr>
          <w:rFonts w:ascii="Times New Roman" w:hAnsi="Times New Roman" w:cs="Times New Roman"/>
        </w:rPr>
        <w:t>.</w:t>
      </w:r>
    </w:p>
    <w:p w14:paraId="38CBA953" w14:textId="69688DAE" w:rsidR="00020183" w:rsidRPr="006715ED" w:rsidRDefault="00020183" w:rsidP="002646C5">
      <w:pPr>
        <w:pStyle w:val="ListParagraph"/>
        <w:numPr>
          <w:ilvl w:val="0"/>
          <w:numId w:val="22"/>
        </w:numPr>
        <w:ind w:left="360"/>
        <w:rPr>
          <w:rFonts w:ascii="Times New Roman" w:hAnsi="Times New Roman" w:cs="Times New Roman"/>
          <w:b/>
          <w:bCs/>
        </w:rPr>
      </w:pPr>
      <w:proofErr w:type="spellStart"/>
      <w:r w:rsidRPr="006715ED">
        <w:rPr>
          <w:rFonts w:ascii="Times New Roman" w:hAnsi="Times New Roman" w:cs="Times New Roman"/>
          <w:b/>
          <w:bCs/>
        </w:rPr>
        <w:t>Phân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nhóm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Chỉ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tiêu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và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Cơ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chế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Trọng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số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Cân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bằng</w:t>
      </w:r>
      <w:proofErr w:type="spellEnd"/>
    </w:p>
    <w:p w14:paraId="782BA3F9" w14:textId="77777777" w:rsidR="00020183" w:rsidRPr="006715ED" w:rsidRDefault="00020183" w:rsidP="00020183">
      <w:pPr>
        <w:rPr>
          <w:rFonts w:ascii="Times New Roman" w:hAnsi="Times New Roman" w:cs="Times New Roman"/>
        </w:rPr>
      </w:pPr>
      <w:proofErr w:type="spellStart"/>
      <w:r w:rsidRPr="006715ED">
        <w:rPr>
          <w:rFonts w:ascii="Times New Roman" w:hAnsi="Times New Roman" w:cs="Times New Roman"/>
        </w:rPr>
        <w:t>Trọng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số</w:t>
      </w:r>
      <w:proofErr w:type="spellEnd"/>
      <w:r w:rsidRPr="006715ED">
        <w:rPr>
          <w:rFonts w:ascii="Times New Roman" w:hAnsi="Times New Roman" w:cs="Times New Roman"/>
        </w:rPr>
        <w:t xml:space="preserve"> KPI </w:t>
      </w:r>
      <w:proofErr w:type="spellStart"/>
      <w:r w:rsidRPr="006715ED">
        <w:rPr>
          <w:rFonts w:ascii="Times New Roman" w:hAnsi="Times New Roman" w:cs="Times New Roman"/>
        </w:rPr>
        <w:t>được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thiết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lập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linh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hoạt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theo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chức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danh</w:t>
      </w:r>
      <w:proofErr w:type="spellEnd"/>
      <w:r w:rsidRPr="006715ED">
        <w:rPr>
          <w:rFonts w:ascii="Times New Roman" w:hAnsi="Times New Roman" w:cs="Times New Roman"/>
        </w:rPr>
        <w:t xml:space="preserve">, </w:t>
      </w:r>
      <w:proofErr w:type="spellStart"/>
      <w:r w:rsidRPr="006715ED">
        <w:rPr>
          <w:rFonts w:ascii="Times New Roman" w:hAnsi="Times New Roman" w:cs="Times New Roman"/>
        </w:rPr>
        <w:t>nhưng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phải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đảm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bảo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tính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cân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bằng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giữa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các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nhóm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chỉ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tiêu</w:t>
      </w:r>
      <w:proofErr w:type="spellEnd"/>
      <w:r w:rsidRPr="006715ED">
        <w:rPr>
          <w:rFonts w:ascii="Times New Roman" w:hAnsi="Times New Roman" w:cs="Times New Roman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7"/>
        <w:gridCol w:w="2085"/>
        <w:gridCol w:w="2858"/>
        <w:gridCol w:w="1640"/>
      </w:tblGrid>
      <w:tr w:rsidR="00020183" w:rsidRPr="006715ED" w14:paraId="1187631D" w14:textId="77777777" w:rsidTr="006715ED">
        <w:trPr>
          <w:tblHeader/>
          <w:tblCellSpacing w:w="15" w:type="dxa"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3E8AF5" w14:textId="77777777" w:rsidR="00020183" w:rsidRPr="006715ED" w:rsidRDefault="00020183" w:rsidP="003D39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Nhóm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Chỉ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tiêu</w:t>
            </w:r>
            <w:proofErr w:type="spellEnd"/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65AA74" w14:textId="77777777" w:rsidR="00020183" w:rsidRPr="006715ED" w:rsidRDefault="00020183" w:rsidP="003D39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Mục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đích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Chiến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lược</w:t>
            </w:r>
            <w:proofErr w:type="spellEnd"/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48E8A1" w14:textId="77777777" w:rsidR="00020183" w:rsidRPr="006715ED" w:rsidRDefault="00020183" w:rsidP="003D39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Ví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dụ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Chỉ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tiêu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Cụ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thể</w:t>
            </w:r>
            <w:proofErr w:type="spellEnd"/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111CB7" w14:textId="77777777" w:rsidR="00020183" w:rsidRPr="006715ED" w:rsidRDefault="00020183" w:rsidP="003D39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Trọng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số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Đề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xuất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Nhóm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RM)</w:t>
            </w:r>
          </w:p>
        </w:tc>
      </w:tr>
      <w:tr w:rsidR="00020183" w:rsidRPr="006715ED" w14:paraId="2C59F4EA" w14:textId="77777777" w:rsidTr="006715ED">
        <w:trPr>
          <w:tblCellSpacing w:w="15" w:type="dxa"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F1FFB8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  <w:b/>
                <w:bCs/>
              </w:rPr>
              <w:t>Financial/Growth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EBE175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proofErr w:type="spellStart"/>
            <w:r w:rsidRPr="006715ED">
              <w:rPr>
                <w:rFonts w:ascii="Times New Roman" w:hAnsi="Times New Roman" w:cs="Times New Roman"/>
              </w:rPr>
              <w:t>Thúc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đẩy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tăng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trưởng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quy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mô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kinh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doanh</w:t>
            </w:r>
            <w:proofErr w:type="spellEnd"/>
            <w:r w:rsidRPr="006715E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34EE0A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 xml:space="preserve">Huy </w:t>
            </w:r>
            <w:proofErr w:type="spellStart"/>
            <w:r w:rsidRPr="006715ED">
              <w:rPr>
                <w:rFonts w:ascii="Times New Roman" w:hAnsi="Times New Roman" w:cs="Times New Roman"/>
              </w:rPr>
              <w:t>động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715ED">
              <w:rPr>
                <w:rFonts w:ascii="Times New Roman" w:hAnsi="Times New Roman" w:cs="Times New Roman"/>
              </w:rPr>
              <w:t>Dư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nợ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/Tài trợ Thương </w:t>
            </w:r>
            <w:proofErr w:type="spellStart"/>
            <w:r w:rsidRPr="006715ED">
              <w:rPr>
                <w:rFonts w:ascii="Times New Roman" w:hAnsi="Times New Roman" w:cs="Times New Roman"/>
              </w:rPr>
              <w:t>mại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, Doanh </w:t>
            </w:r>
            <w:proofErr w:type="spellStart"/>
            <w:r w:rsidRPr="006715ED">
              <w:rPr>
                <w:rFonts w:ascii="Times New Roman" w:hAnsi="Times New Roman" w:cs="Times New Roman"/>
              </w:rPr>
              <w:t>số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Thẻ</w:t>
            </w:r>
            <w:proofErr w:type="spellEnd"/>
            <w:r w:rsidRPr="006715E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9CD9BC" w14:textId="5EBC4280" w:rsidR="00020183" w:rsidRPr="006715ED" w:rsidRDefault="00AD3014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>6</w:t>
            </w:r>
            <w:r w:rsidR="00020183" w:rsidRPr="006715ED">
              <w:rPr>
                <w:rFonts w:ascii="Times New Roman" w:hAnsi="Times New Roman" w:cs="Times New Roman"/>
              </w:rPr>
              <w:t xml:space="preserve">0% - </w:t>
            </w:r>
            <w:r w:rsidRPr="006715ED">
              <w:rPr>
                <w:rFonts w:ascii="Times New Roman" w:hAnsi="Times New Roman" w:cs="Times New Roman"/>
              </w:rPr>
              <w:t>7</w:t>
            </w:r>
            <w:r w:rsidR="00020183" w:rsidRPr="006715ED">
              <w:rPr>
                <w:rFonts w:ascii="Times New Roman" w:hAnsi="Times New Roman" w:cs="Times New Roman"/>
              </w:rPr>
              <w:t>0%</w:t>
            </w:r>
          </w:p>
        </w:tc>
      </w:tr>
      <w:tr w:rsidR="00020183" w:rsidRPr="006715ED" w14:paraId="07AD703A" w14:textId="77777777" w:rsidTr="006715ED">
        <w:trPr>
          <w:tblCellSpacing w:w="15" w:type="dxa"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1572E7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  <w:b/>
                <w:bCs/>
              </w:rPr>
              <w:t>Profitability/Efficiency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E5BCBE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proofErr w:type="spellStart"/>
            <w:r w:rsidRPr="006715ED">
              <w:rPr>
                <w:rFonts w:ascii="Times New Roman" w:hAnsi="Times New Roman" w:cs="Times New Roman"/>
              </w:rPr>
              <w:t>Tối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ưu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hóa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lợi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nhuận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ròng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715ED">
              <w:rPr>
                <w:rFonts w:ascii="Times New Roman" w:hAnsi="Times New Roman" w:cs="Times New Roman"/>
              </w:rPr>
              <w:t>quản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lý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 w:rsidRPr="006715ED">
              <w:rPr>
                <w:rFonts w:ascii="Times New Roman" w:hAnsi="Times New Roman" w:cs="Times New Roman"/>
              </w:rPr>
              <w:t>phí</w:t>
            </w:r>
            <w:proofErr w:type="spellEnd"/>
            <w:r w:rsidRPr="006715E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86A10A" w14:textId="45106CEF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 xml:space="preserve">Thu </w:t>
            </w:r>
            <w:proofErr w:type="spellStart"/>
            <w:r w:rsidRPr="006715ED">
              <w:rPr>
                <w:rFonts w:ascii="Times New Roman" w:hAnsi="Times New Roman" w:cs="Times New Roman"/>
              </w:rPr>
              <w:t>nhập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Thuần (Net Income)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từ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phí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dịch vụ/TTQT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DCB235" w14:textId="619EE1C3" w:rsidR="00020183" w:rsidRPr="006715ED" w:rsidRDefault="00AD3014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>2</w:t>
            </w:r>
            <w:r w:rsidR="00020183" w:rsidRPr="006715ED">
              <w:rPr>
                <w:rFonts w:ascii="Times New Roman" w:hAnsi="Times New Roman" w:cs="Times New Roman"/>
              </w:rPr>
              <w:t xml:space="preserve">0% - </w:t>
            </w:r>
            <w:r w:rsidRPr="006715ED">
              <w:rPr>
                <w:rFonts w:ascii="Times New Roman" w:hAnsi="Times New Roman" w:cs="Times New Roman"/>
              </w:rPr>
              <w:t>3</w:t>
            </w:r>
            <w:r w:rsidR="00020183" w:rsidRPr="006715ED">
              <w:rPr>
                <w:rFonts w:ascii="Times New Roman" w:hAnsi="Times New Roman" w:cs="Times New Roman"/>
              </w:rPr>
              <w:t>0%</w:t>
            </w:r>
          </w:p>
        </w:tc>
      </w:tr>
      <w:tr w:rsidR="00020183" w:rsidRPr="006715ED" w14:paraId="2747FF4E" w14:textId="77777777" w:rsidTr="006715ED">
        <w:trPr>
          <w:tblCellSpacing w:w="15" w:type="dxa"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B713CC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  <w:b/>
                <w:bCs/>
              </w:rPr>
              <w:t>Risk Management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7F51D3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proofErr w:type="spellStart"/>
            <w:r w:rsidRPr="006715ED">
              <w:rPr>
                <w:rFonts w:ascii="Times New Roman" w:hAnsi="Times New Roman" w:cs="Times New Roman"/>
              </w:rPr>
              <w:t>Đảm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bảo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chất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lượng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tài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sản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tuân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thủ</w:t>
            </w:r>
            <w:proofErr w:type="spellEnd"/>
            <w:r w:rsidRPr="006715E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72E7E3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proofErr w:type="spellStart"/>
            <w:r w:rsidRPr="006715ED">
              <w:rPr>
                <w:rFonts w:ascii="Times New Roman" w:hAnsi="Times New Roman" w:cs="Times New Roman"/>
              </w:rPr>
              <w:t>Tỷ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lệ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Nợ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Xấu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(NPL)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cá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nhân</w:t>
            </w:r>
            <w:proofErr w:type="spellEnd"/>
            <w:r w:rsidRPr="006715ED">
              <w:rPr>
                <w:rFonts w:ascii="Times New Roman" w:hAnsi="Times New Roman" w:cs="Times New Roman"/>
              </w:rPr>
              <w:t>/</w:t>
            </w:r>
            <w:proofErr w:type="spellStart"/>
            <w:r w:rsidRPr="006715ED">
              <w:rPr>
                <w:rFonts w:ascii="Times New Roman" w:hAnsi="Times New Roman" w:cs="Times New Roman"/>
              </w:rPr>
              <w:t>đơn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vị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Tỷ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lệ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Thu </w:t>
            </w:r>
            <w:proofErr w:type="spellStart"/>
            <w:r w:rsidRPr="006715ED">
              <w:rPr>
                <w:rFonts w:ascii="Times New Roman" w:hAnsi="Times New Roman" w:cs="Times New Roman"/>
              </w:rPr>
              <w:t>hồi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Nợ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đã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Xử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lý</w:t>
            </w:r>
            <w:proofErr w:type="spellEnd"/>
            <w:r w:rsidRPr="006715E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36E04E" w14:textId="47B58C75" w:rsidR="00020183" w:rsidRPr="006715ED" w:rsidRDefault="00AD3014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>5</w:t>
            </w:r>
            <w:r w:rsidR="00020183" w:rsidRPr="006715ED">
              <w:rPr>
                <w:rFonts w:ascii="Times New Roman" w:hAnsi="Times New Roman" w:cs="Times New Roman"/>
              </w:rPr>
              <w:t xml:space="preserve">% - </w:t>
            </w:r>
            <w:r w:rsidRPr="006715ED">
              <w:rPr>
                <w:rFonts w:ascii="Times New Roman" w:hAnsi="Times New Roman" w:cs="Times New Roman"/>
              </w:rPr>
              <w:t>1</w:t>
            </w:r>
            <w:r w:rsidR="00020183" w:rsidRPr="006715ED">
              <w:rPr>
                <w:rFonts w:ascii="Times New Roman" w:hAnsi="Times New Roman" w:cs="Times New Roman"/>
              </w:rPr>
              <w:t>0%</w:t>
            </w:r>
          </w:p>
        </w:tc>
      </w:tr>
      <w:tr w:rsidR="00020183" w:rsidRPr="006715ED" w14:paraId="69C557CC" w14:textId="77777777" w:rsidTr="006715ED">
        <w:trPr>
          <w:tblCellSpacing w:w="15" w:type="dxa"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1A2DA1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  <w:b/>
                <w:bCs/>
              </w:rPr>
              <w:t>Customer/Support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55283E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proofErr w:type="spellStart"/>
            <w:r w:rsidRPr="006715ED">
              <w:rPr>
                <w:rFonts w:ascii="Times New Roman" w:hAnsi="Times New Roman" w:cs="Times New Roman"/>
              </w:rPr>
              <w:t>Phát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triển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khách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hàng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mới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chất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lượng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dịch vụ,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tuân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thủ</w:t>
            </w:r>
            <w:proofErr w:type="spellEnd"/>
            <w:r w:rsidRPr="006715E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F5B98C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proofErr w:type="spellStart"/>
            <w:r w:rsidRPr="006715ED">
              <w:rPr>
                <w:rFonts w:ascii="Times New Roman" w:hAnsi="Times New Roman" w:cs="Times New Roman"/>
              </w:rPr>
              <w:t>Số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lượng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KH </w:t>
            </w:r>
            <w:proofErr w:type="spellStart"/>
            <w:r w:rsidRPr="006715ED">
              <w:rPr>
                <w:rFonts w:ascii="Times New Roman" w:hAnsi="Times New Roman" w:cs="Times New Roman"/>
              </w:rPr>
              <w:t>mới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(CIF),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Chỉ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số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Hài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lòng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KH (NPS), Tuân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thủ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quy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trình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nghiệp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vụ.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DC26B3" w14:textId="0069F160" w:rsidR="00020183" w:rsidRPr="006715ED" w:rsidRDefault="00AD3014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>5</w:t>
            </w:r>
            <w:r w:rsidR="00020183" w:rsidRPr="006715ED">
              <w:rPr>
                <w:rFonts w:ascii="Times New Roman" w:hAnsi="Times New Roman" w:cs="Times New Roman"/>
              </w:rPr>
              <w:t xml:space="preserve">% - </w:t>
            </w:r>
            <w:r w:rsidRPr="006715ED">
              <w:rPr>
                <w:rFonts w:ascii="Times New Roman" w:hAnsi="Times New Roman" w:cs="Times New Roman"/>
              </w:rPr>
              <w:t>1</w:t>
            </w:r>
            <w:r w:rsidR="00020183" w:rsidRPr="006715ED">
              <w:rPr>
                <w:rFonts w:ascii="Times New Roman" w:hAnsi="Times New Roman" w:cs="Times New Roman"/>
              </w:rPr>
              <w:t>0%</w:t>
            </w:r>
          </w:p>
        </w:tc>
      </w:tr>
    </w:tbl>
    <w:p w14:paraId="367FAA37" w14:textId="77777777" w:rsidR="00587475" w:rsidRDefault="00587475" w:rsidP="00587475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13A0469B" w14:textId="205D4DD5" w:rsidR="00BD2E58" w:rsidRPr="006715ED" w:rsidRDefault="00BD2E58" w:rsidP="002646C5">
      <w:pPr>
        <w:pStyle w:val="ListParagraph"/>
        <w:numPr>
          <w:ilvl w:val="0"/>
          <w:numId w:val="22"/>
        </w:numPr>
        <w:ind w:left="360"/>
        <w:rPr>
          <w:rFonts w:ascii="Times New Roman" w:hAnsi="Times New Roman" w:cs="Times New Roman"/>
          <w:b/>
          <w:bCs/>
        </w:rPr>
      </w:pPr>
      <w:proofErr w:type="spellStart"/>
      <w:r w:rsidRPr="006715ED">
        <w:rPr>
          <w:rFonts w:ascii="Times New Roman" w:hAnsi="Times New Roman" w:cs="Times New Roman"/>
          <w:b/>
          <w:bCs/>
        </w:rPr>
        <w:t>Bộ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chỉ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tiêu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KPI </w:t>
      </w:r>
      <w:proofErr w:type="spellStart"/>
      <w:r w:rsidRPr="006715ED">
        <w:rPr>
          <w:rFonts w:ascii="Times New Roman" w:hAnsi="Times New Roman" w:cs="Times New Roman"/>
          <w:b/>
          <w:bCs/>
        </w:rPr>
        <w:t>và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bảng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điểm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kế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hoạch</w:t>
      </w:r>
      <w:proofErr w:type="spellEnd"/>
    </w:p>
    <w:p w14:paraId="51D04110" w14:textId="06FFE47F" w:rsidR="00220097" w:rsidRPr="006715ED" w:rsidRDefault="00220097" w:rsidP="00587475">
      <w:pPr>
        <w:jc w:val="both"/>
        <w:rPr>
          <w:rFonts w:ascii="Times New Roman" w:hAnsi="Times New Roman" w:cs="Times New Roman"/>
        </w:rPr>
      </w:pPr>
      <w:proofErr w:type="spellStart"/>
      <w:r w:rsidRPr="006715ED">
        <w:rPr>
          <w:rFonts w:ascii="Times New Roman" w:hAnsi="Times New Roman" w:cs="Times New Roman"/>
          <w:b/>
          <w:bCs/>
        </w:rPr>
        <w:t>Bộ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chỉ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tiêu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và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Điểm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kế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hoạch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được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xây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dựng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dựa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trên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nguyên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tắc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Điểm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Kế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hoạch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Bình </w:t>
      </w:r>
      <w:proofErr w:type="spellStart"/>
      <w:r w:rsidRPr="006715ED">
        <w:rPr>
          <w:rFonts w:ascii="Times New Roman" w:hAnsi="Times New Roman" w:cs="Times New Roman"/>
          <w:b/>
          <w:bCs/>
        </w:rPr>
        <w:t>quân</w:t>
      </w:r>
      <w:proofErr w:type="spellEnd"/>
      <w:r w:rsidRPr="006715ED">
        <w:rPr>
          <w:rFonts w:ascii="Times New Roman" w:hAnsi="Times New Roman" w:cs="Times New Roman"/>
          <w:b/>
          <w:bCs/>
        </w:rPr>
        <w:t>/</w:t>
      </w:r>
      <w:proofErr w:type="spellStart"/>
      <w:r w:rsidRPr="006715ED">
        <w:rPr>
          <w:rFonts w:ascii="Times New Roman" w:hAnsi="Times New Roman" w:cs="Times New Roman"/>
          <w:b/>
          <w:bCs/>
        </w:rPr>
        <w:t>tháng</w:t>
      </w:r>
      <w:proofErr w:type="spellEnd"/>
      <w:r w:rsidRPr="006715ED">
        <w:rPr>
          <w:rFonts w:ascii="Times New Roman" w:hAnsi="Times New Roman" w:cs="Times New Roman"/>
        </w:rPr>
        <w:t xml:space="preserve"> (</w:t>
      </w:r>
      <w:proofErr w:type="spellStart"/>
      <w:r w:rsidRPr="006715ED">
        <w:rPr>
          <w:rFonts w:ascii="Times New Roman" w:hAnsi="Times New Roman" w:cs="Times New Roman"/>
        </w:rPr>
        <w:t>Điểm</w:t>
      </w:r>
      <w:proofErr w:type="spellEnd"/>
      <w:r w:rsidRPr="006715ED">
        <w:rPr>
          <w:rFonts w:ascii="Times New Roman" w:hAnsi="Times New Roman" w:cs="Times New Roman"/>
        </w:rPr>
        <w:t xml:space="preserve"> BQ), </w:t>
      </w:r>
      <w:proofErr w:type="spellStart"/>
      <w:r w:rsidRPr="006715ED">
        <w:rPr>
          <w:rFonts w:ascii="Times New Roman" w:hAnsi="Times New Roman" w:cs="Times New Roman"/>
        </w:rPr>
        <w:t>được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quy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đổi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dựa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trên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kế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hoạch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số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dư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được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giao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tương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ứng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với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mỗi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nhóm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chức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danh</w:t>
      </w:r>
      <w:proofErr w:type="spellEnd"/>
      <w:r w:rsidRPr="006715ED">
        <w:rPr>
          <w:rFonts w:ascii="Times New Roman" w:hAnsi="Times New Roman" w:cs="Times New Roman"/>
        </w:rPr>
        <w:t xml:space="preserve">. Nguyên </w:t>
      </w:r>
      <w:proofErr w:type="spellStart"/>
      <w:r w:rsidRPr="006715ED">
        <w:rPr>
          <w:rFonts w:ascii="Times New Roman" w:hAnsi="Times New Roman" w:cs="Times New Roman"/>
        </w:rPr>
        <w:t>tắc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quy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đổi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từ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số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dư</w:t>
      </w:r>
      <w:proofErr w:type="spellEnd"/>
      <w:r w:rsidRPr="006715ED">
        <w:rPr>
          <w:rFonts w:ascii="Times New Roman" w:hAnsi="Times New Roman" w:cs="Times New Roman"/>
        </w:rPr>
        <w:t>/</w:t>
      </w:r>
      <w:proofErr w:type="spellStart"/>
      <w:r w:rsidRPr="006715ED">
        <w:rPr>
          <w:rFonts w:ascii="Times New Roman" w:hAnsi="Times New Roman" w:cs="Times New Roman"/>
        </w:rPr>
        <w:t>doanh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số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ra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điểm</w:t>
      </w:r>
      <w:proofErr w:type="spellEnd"/>
      <w:r w:rsidRPr="006715ED">
        <w:rPr>
          <w:rFonts w:ascii="Times New Roman" w:hAnsi="Times New Roman" w:cs="Times New Roman"/>
        </w:rPr>
        <w:t xml:space="preserve">: </w:t>
      </w:r>
      <w:proofErr w:type="spellStart"/>
      <w:r w:rsidRPr="006715ED">
        <w:rPr>
          <w:rFonts w:ascii="Times New Roman" w:hAnsi="Times New Roman" w:cs="Times New Roman"/>
        </w:rPr>
        <w:t>Dựa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trên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cơ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sở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ghi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nhận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thu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nhập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thuần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mang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lại</w:t>
      </w:r>
      <w:proofErr w:type="spellEnd"/>
      <w:r w:rsidRPr="006715ED">
        <w:rPr>
          <w:rFonts w:ascii="Times New Roman" w:hAnsi="Times New Roman" w:cs="Times New Roman"/>
        </w:rPr>
        <w:t xml:space="preserve"> (Margin </w:t>
      </w:r>
      <w:proofErr w:type="spellStart"/>
      <w:r w:rsidRPr="006715ED">
        <w:rPr>
          <w:rFonts w:ascii="Times New Roman" w:hAnsi="Times New Roman" w:cs="Times New Roman"/>
        </w:rPr>
        <w:t>huy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động</w:t>
      </w:r>
      <w:proofErr w:type="spellEnd"/>
      <w:r w:rsidRPr="006715ED">
        <w:rPr>
          <w:rFonts w:ascii="Times New Roman" w:hAnsi="Times New Roman" w:cs="Times New Roman"/>
        </w:rPr>
        <w:t>/</w:t>
      </w:r>
      <w:proofErr w:type="spellStart"/>
      <w:r w:rsidRPr="006715ED">
        <w:rPr>
          <w:rFonts w:ascii="Times New Roman" w:hAnsi="Times New Roman" w:cs="Times New Roman"/>
        </w:rPr>
        <w:t>cho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vay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bình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quân</w:t>
      </w:r>
      <w:proofErr w:type="spellEnd"/>
      <w:r w:rsidRPr="006715ED">
        <w:rPr>
          <w:rFonts w:ascii="Times New Roman" w:hAnsi="Times New Roman" w:cs="Times New Roman"/>
        </w:rPr>
        <w:t xml:space="preserve">; </w:t>
      </w:r>
      <w:proofErr w:type="spellStart"/>
      <w:r w:rsidRPr="006715ED">
        <w:rPr>
          <w:rFonts w:ascii="Times New Roman" w:hAnsi="Times New Roman" w:cs="Times New Roman"/>
        </w:rPr>
        <w:t>tỷ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lệ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quy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đổi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bình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quân</w:t>
      </w:r>
      <w:proofErr w:type="spellEnd"/>
      <w:r w:rsidRPr="006715ED">
        <w:rPr>
          <w:rFonts w:ascii="Times New Roman" w:hAnsi="Times New Roman" w:cs="Times New Roman"/>
        </w:rPr>
        <w:t>,…).</w:t>
      </w:r>
    </w:p>
    <w:p w14:paraId="71F1AB87" w14:textId="4048A89C" w:rsidR="00BF2D07" w:rsidRPr="006715ED" w:rsidRDefault="00BF2D07" w:rsidP="00BF2D07">
      <w:pPr>
        <w:pStyle w:val="ListParagraph"/>
        <w:numPr>
          <w:ilvl w:val="1"/>
          <w:numId w:val="22"/>
        </w:numPr>
        <w:ind w:left="450"/>
        <w:rPr>
          <w:rFonts w:ascii="Times New Roman" w:hAnsi="Times New Roman" w:cs="Times New Roman"/>
          <w:b/>
          <w:bCs/>
        </w:rPr>
      </w:pPr>
      <w:r w:rsidRPr="006715ED">
        <w:rPr>
          <w:rFonts w:ascii="Times New Roman" w:hAnsi="Times New Roman" w:cs="Times New Roman"/>
          <w:b/>
          <w:bCs/>
        </w:rPr>
        <w:lastRenderedPageBreak/>
        <w:t xml:space="preserve">Các </w:t>
      </w:r>
      <w:proofErr w:type="spellStart"/>
      <w:r w:rsidRPr="006715ED">
        <w:rPr>
          <w:rFonts w:ascii="Times New Roman" w:hAnsi="Times New Roman" w:cs="Times New Roman"/>
          <w:b/>
          <w:bCs/>
        </w:rPr>
        <w:t>nhóm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chức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danh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được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giao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KPI </w:t>
      </w:r>
      <w:proofErr w:type="spellStart"/>
      <w:r w:rsidRPr="006715ED">
        <w:rPr>
          <w:rFonts w:ascii="Times New Roman" w:hAnsi="Times New Roman" w:cs="Times New Roman"/>
          <w:b/>
          <w:bCs/>
        </w:rPr>
        <w:t>và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trọng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số</w:t>
      </w:r>
      <w:proofErr w:type="spellEnd"/>
    </w:p>
    <w:tbl>
      <w:tblPr>
        <w:tblW w:w="9212" w:type="dxa"/>
        <w:tblInd w:w="121" w:type="dxa"/>
        <w:tblLook w:val="04A0" w:firstRow="1" w:lastRow="0" w:firstColumn="1" w:lastColumn="0" w:noHBand="0" w:noVBand="1"/>
      </w:tblPr>
      <w:tblGrid>
        <w:gridCol w:w="630"/>
        <w:gridCol w:w="3339"/>
        <w:gridCol w:w="2543"/>
        <w:gridCol w:w="2700"/>
      </w:tblGrid>
      <w:tr w:rsidR="00BF2D07" w:rsidRPr="006715ED" w14:paraId="353927BB" w14:textId="77777777" w:rsidTr="00720C6D">
        <w:trPr>
          <w:trHeight w:val="53"/>
          <w:tblHeader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A015F" w14:textId="77777777" w:rsidR="00BF2D07" w:rsidRPr="006715ED" w:rsidRDefault="00BF2D07" w:rsidP="00720C6D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lang w:val="vi-VN" w:eastAsia="vi-VN"/>
              </w:rPr>
            </w:pPr>
            <w:r w:rsidRPr="006715ED">
              <w:rPr>
                <w:rFonts w:ascii="Times New Roman" w:hAnsi="Times New Roman" w:cs="Times New Roman"/>
                <w:b/>
                <w:bCs/>
                <w:lang w:eastAsia="vi-VN"/>
              </w:rPr>
              <w:t>T</w:t>
            </w:r>
            <w:r w:rsidRPr="006715ED">
              <w:rPr>
                <w:rFonts w:ascii="Times New Roman" w:hAnsi="Times New Roman" w:cs="Times New Roman"/>
                <w:b/>
                <w:bCs/>
                <w:lang w:val="vi-VN" w:eastAsia="vi-VN"/>
              </w:rPr>
              <w:t>T</w:t>
            </w:r>
          </w:p>
        </w:tc>
        <w:tc>
          <w:tcPr>
            <w:tcW w:w="3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33C6D" w14:textId="77777777" w:rsidR="00BF2D07" w:rsidRPr="006715ED" w:rsidRDefault="00BF2D07" w:rsidP="00720C6D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vi-VN"/>
              </w:rPr>
            </w:pPr>
            <w:proofErr w:type="spellStart"/>
            <w:r w:rsidRPr="006715ED">
              <w:rPr>
                <w:rFonts w:ascii="Times New Roman" w:hAnsi="Times New Roman" w:cs="Times New Roman"/>
                <w:b/>
                <w:bCs/>
                <w:lang w:eastAsia="vi-VN"/>
              </w:rPr>
              <w:t>Nhóm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  <w:lang w:eastAsia="vi-V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  <w:lang w:eastAsia="vi-VN"/>
              </w:rPr>
              <w:t>chức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  <w:lang w:eastAsia="vi-V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  <w:lang w:eastAsia="vi-VN"/>
              </w:rPr>
              <w:t>danh</w:t>
            </w:r>
            <w:proofErr w:type="spellEnd"/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2142A" w14:textId="77777777" w:rsidR="00BF2D07" w:rsidRPr="006715ED" w:rsidRDefault="00BF2D07" w:rsidP="00720C6D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lang w:val="vi-VN" w:eastAsia="vi-VN"/>
              </w:rPr>
            </w:pPr>
            <w:r w:rsidRPr="006715ED">
              <w:rPr>
                <w:rFonts w:ascii="Times New Roman" w:hAnsi="Times New Roman" w:cs="Times New Roman"/>
                <w:b/>
                <w:bCs/>
                <w:lang w:val="vi-VN" w:eastAsia="vi-VN"/>
              </w:rPr>
              <w:t>Tỷ trọng KPI cá nhân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C5EB0" w14:textId="77777777" w:rsidR="00BF2D07" w:rsidRPr="006715ED" w:rsidRDefault="00BF2D07" w:rsidP="00720C6D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lang w:val="vi-VN" w:eastAsia="vi-VN"/>
              </w:rPr>
            </w:pPr>
            <w:r w:rsidRPr="006715ED">
              <w:rPr>
                <w:rFonts w:ascii="Times New Roman" w:hAnsi="Times New Roman" w:cs="Times New Roman"/>
                <w:b/>
                <w:bCs/>
                <w:lang w:val="vi-VN" w:eastAsia="vi-VN"/>
              </w:rPr>
              <w:t>Tỷ trọng KPI Bộ phận</w:t>
            </w:r>
          </w:p>
        </w:tc>
      </w:tr>
      <w:tr w:rsidR="00BF2D07" w:rsidRPr="006715ED" w14:paraId="498CB01C" w14:textId="77777777" w:rsidTr="00720C6D">
        <w:trPr>
          <w:trHeight w:val="5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607B3" w14:textId="77777777" w:rsidR="00BF2D07" w:rsidRPr="006715ED" w:rsidRDefault="00BF2D07" w:rsidP="00720C6D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vi-VN"/>
              </w:rPr>
            </w:pPr>
            <w:r w:rsidRPr="006715ED">
              <w:rPr>
                <w:rFonts w:ascii="Times New Roman" w:hAnsi="Times New Roman" w:cs="Times New Roman"/>
                <w:b/>
                <w:bCs/>
                <w:lang w:eastAsia="vi-VN"/>
              </w:rPr>
              <w:t>I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244E8" w14:textId="490A7116" w:rsidR="00BF2D07" w:rsidRPr="006715ED" w:rsidRDefault="00BF2D07" w:rsidP="00720C6D">
            <w:pPr>
              <w:spacing w:before="60" w:after="60" w:line="240" w:lineRule="auto"/>
              <w:rPr>
                <w:rFonts w:ascii="Times New Roman" w:hAnsi="Times New Roman" w:cs="Times New Roman"/>
                <w:b/>
                <w:bCs/>
                <w:lang w:eastAsia="vi-VN"/>
              </w:rPr>
            </w:pPr>
            <w:proofErr w:type="spellStart"/>
            <w:r w:rsidRPr="006715ED">
              <w:rPr>
                <w:rFonts w:ascii="Times New Roman" w:hAnsi="Times New Roman" w:cs="Times New Roman"/>
                <w:b/>
                <w:bCs/>
                <w:lang w:eastAsia="vi-VN"/>
              </w:rPr>
              <w:t>Nhóm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  <w:lang w:eastAsia="vi-V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  <w:lang w:eastAsia="vi-VN"/>
              </w:rPr>
              <w:t>cấp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  <w:lang w:eastAsia="vi-V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  <w:lang w:eastAsia="vi-VN"/>
              </w:rPr>
              <w:t>quản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  <w:lang w:eastAsia="vi-V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  <w:lang w:eastAsia="vi-VN"/>
              </w:rPr>
              <w:t>lý</w:t>
            </w:r>
            <w:proofErr w:type="spellEnd"/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A3AE4" w14:textId="77777777" w:rsidR="00BF2D07" w:rsidRPr="006715ED" w:rsidRDefault="00BF2D07" w:rsidP="00720C6D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22906" w14:textId="77777777" w:rsidR="00BF2D07" w:rsidRPr="006715ED" w:rsidRDefault="00BF2D07" w:rsidP="00720C6D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BF2D07" w:rsidRPr="006715ED" w14:paraId="074514CA" w14:textId="77777777" w:rsidTr="00720C6D">
        <w:trPr>
          <w:trHeight w:val="5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4CEF59" w14:textId="77777777" w:rsidR="00BF2D07" w:rsidRPr="006715ED" w:rsidRDefault="00BF2D07" w:rsidP="00720C6D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eastAsia="vi-VN"/>
              </w:rPr>
            </w:pPr>
            <w:r w:rsidRPr="006715ED">
              <w:rPr>
                <w:rFonts w:ascii="Times New Roman" w:hAnsi="Times New Roman" w:cs="Times New Roman"/>
                <w:lang w:eastAsia="vi-VN"/>
              </w:rPr>
              <w:t>-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7069E" w14:textId="77777777" w:rsidR="00BF2D07" w:rsidRPr="006715ED" w:rsidRDefault="00BF2D07" w:rsidP="00720C6D">
            <w:pPr>
              <w:spacing w:before="60" w:after="60" w:line="240" w:lineRule="auto"/>
              <w:rPr>
                <w:rFonts w:ascii="Times New Roman" w:hAnsi="Times New Roman" w:cs="Times New Roman"/>
                <w:lang w:eastAsia="vi-VN"/>
              </w:rPr>
            </w:pPr>
            <w:r w:rsidRPr="006715ED">
              <w:rPr>
                <w:rFonts w:ascii="Times New Roman" w:hAnsi="Times New Roman" w:cs="Times New Roman"/>
                <w:lang w:eastAsia="vi-VN"/>
              </w:rPr>
              <w:t>PGĐ CN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5BAB5" w14:textId="77777777" w:rsidR="00BF2D07" w:rsidRPr="006715ED" w:rsidRDefault="00BF2D07" w:rsidP="00720C6D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>20%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88D64" w14:textId="77777777" w:rsidR="00BF2D07" w:rsidRPr="006715ED" w:rsidRDefault="00BF2D07" w:rsidP="00720C6D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>80%</w:t>
            </w:r>
          </w:p>
        </w:tc>
      </w:tr>
      <w:tr w:rsidR="00BF2D07" w:rsidRPr="006715ED" w14:paraId="41C8F4D6" w14:textId="77777777" w:rsidTr="00720C6D">
        <w:trPr>
          <w:trHeight w:val="5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B4C99" w14:textId="77777777" w:rsidR="00BF2D07" w:rsidRPr="006715ED" w:rsidRDefault="00BF2D07" w:rsidP="00720C6D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eastAsia="vi-VN"/>
              </w:rPr>
            </w:pPr>
            <w:r w:rsidRPr="006715ED">
              <w:rPr>
                <w:rFonts w:ascii="Times New Roman" w:hAnsi="Times New Roman" w:cs="Times New Roman"/>
                <w:lang w:eastAsia="vi-VN"/>
              </w:rPr>
              <w:t>-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63A6F" w14:textId="77777777" w:rsidR="00BF2D07" w:rsidRPr="006715ED" w:rsidRDefault="00BF2D07" w:rsidP="00720C6D">
            <w:pPr>
              <w:spacing w:before="60" w:after="60" w:line="240" w:lineRule="auto"/>
              <w:rPr>
                <w:rFonts w:ascii="Times New Roman" w:hAnsi="Times New Roman" w:cs="Times New Roman"/>
                <w:lang w:eastAsia="vi-VN"/>
              </w:rPr>
            </w:pPr>
            <w:r w:rsidRPr="006715ED">
              <w:rPr>
                <w:rFonts w:ascii="Times New Roman" w:hAnsi="Times New Roman" w:cs="Times New Roman"/>
                <w:lang w:eastAsia="vi-VN"/>
              </w:rPr>
              <w:t>PGĐ PGD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C9EA6" w14:textId="77777777" w:rsidR="00BF2D07" w:rsidRPr="006715ED" w:rsidRDefault="00BF2D07" w:rsidP="00720C6D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>20%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F24F0" w14:textId="77777777" w:rsidR="00BF2D07" w:rsidRPr="006715ED" w:rsidRDefault="00BF2D07" w:rsidP="00720C6D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>80%</w:t>
            </w:r>
          </w:p>
        </w:tc>
      </w:tr>
      <w:tr w:rsidR="00BF2D07" w:rsidRPr="006715ED" w14:paraId="6A9445BE" w14:textId="77777777" w:rsidTr="00720C6D">
        <w:trPr>
          <w:trHeight w:val="5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593ED" w14:textId="77777777" w:rsidR="00BF2D07" w:rsidRPr="006715ED" w:rsidRDefault="00BF2D07" w:rsidP="00720C6D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eastAsia="vi-VN"/>
              </w:rPr>
            </w:pPr>
            <w:r w:rsidRPr="006715ED">
              <w:rPr>
                <w:rFonts w:ascii="Times New Roman" w:hAnsi="Times New Roman" w:cs="Times New Roman"/>
                <w:lang w:eastAsia="vi-VN"/>
              </w:rPr>
              <w:t>-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8D14D" w14:textId="77777777" w:rsidR="00BF2D07" w:rsidRPr="006715ED" w:rsidRDefault="00BF2D07" w:rsidP="00720C6D">
            <w:pPr>
              <w:spacing w:before="60" w:after="60" w:line="240" w:lineRule="auto"/>
              <w:rPr>
                <w:rFonts w:ascii="Times New Roman" w:hAnsi="Times New Roman" w:cs="Times New Roman"/>
                <w:lang w:val="vi-VN" w:eastAsia="vi-VN"/>
              </w:rPr>
            </w:pPr>
            <w:r w:rsidRPr="006715ED">
              <w:rPr>
                <w:rFonts w:ascii="Times New Roman" w:hAnsi="Times New Roman" w:cs="Times New Roman"/>
                <w:lang w:val="vi-VN" w:eastAsia="vi-VN"/>
              </w:rPr>
              <w:t>GĐ QH</w:t>
            </w:r>
            <w:r w:rsidRPr="006715ED">
              <w:rPr>
                <w:rFonts w:ascii="Times New Roman" w:hAnsi="Times New Roman" w:cs="Times New Roman"/>
                <w:lang w:eastAsia="vi-VN"/>
              </w:rPr>
              <w:t xml:space="preserve"> </w:t>
            </w:r>
            <w:r w:rsidRPr="006715ED">
              <w:rPr>
                <w:rFonts w:ascii="Times New Roman" w:hAnsi="Times New Roman" w:cs="Times New Roman"/>
                <w:lang w:val="vi-VN" w:eastAsia="vi-VN"/>
              </w:rPr>
              <w:t>KH</w:t>
            </w:r>
            <w:r w:rsidRPr="006715ED">
              <w:rPr>
                <w:rFonts w:ascii="Times New Roman" w:hAnsi="Times New Roman" w:cs="Times New Roman"/>
                <w:lang w:eastAsia="vi-VN"/>
              </w:rPr>
              <w:t>CN/KHDN</w:t>
            </w:r>
            <w:r w:rsidRPr="006715ED">
              <w:rPr>
                <w:rFonts w:ascii="Times New Roman" w:hAnsi="Times New Roman" w:cs="Times New Roman"/>
                <w:lang w:val="vi-VN" w:eastAsia="vi-VN"/>
              </w:rPr>
              <w:t xml:space="preserve"> CN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24785" w14:textId="77777777" w:rsidR="00BF2D07" w:rsidRPr="006715ED" w:rsidRDefault="00BF2D07" w:rsidP="00720C6D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  <w:lang w:val="vi-VN" w:eastAsia="vi-VN"/>
              </w:rPr>
            </w:pPr>
            <w:r w:rsidRPr="006715ED">
              <w:rPr>
                <w:rFonts w:ascii="Times New Roman" w:hAnsi="Times New Roman" w:cs="Times New Roman"/>
              </w:rPr>
              <w:t>70%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E9D45" w14:textId="77777777" w:rsidR="00BF2D07" w:rsidRPr="006715ED" w:rsidRDefault="00BF2D07" w:rsidP="00720C6D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  <w:lang w:val="vi-VN" w:eastAsia="vi-VN"/>
              </w:rPr>
            </w:pPr>
            <w:r w:rsidRPr="006715ED">
              <w:rPr>
                <w:rFonts w:ascii="Times New Roman" w:hAnsi="Times New Roman" w:cs="Times New Roman"/>
              </w:rPr>
              <w:t>30%</w:t>
            </w:r>
          </w:p>
        </w:tc>
      </w:tr>
      <w:tr w:rsidR="00BF2D07" w:rsidRPr="006715ED" w14:paraId="5C8A135F" w14:textId="77777777" w:rsidTr="00720C6D">
        <w:trPr>
          <w:trHeight w:val="5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47698" w14:textId="77777777" w:rsidR="00BF2D07" w:rsidRPr="006715ED" w:rsidRDefault="00BF2D07" w:rsidP="00720C6D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eastAsia="vi-VN"/>
              </w:rPr>
            </w:pPr>
            <w:r w:rsidRPr="006715ED">
              <w:rPr>
                <w:rFonts w:ascii="Times New Roman" w:hAnsi="Times New Roman" w:cs="Times New Roman"/>
                <w:lang w:eastAsia="vi-VN"/>
              </w:rPr>
              <w:t>-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686A0" w14:textId="77777777" w:rsidR="00BF2D07" w:rsidRPr="006715ED" w:rsidRDefault="00BF2D07" w:rsidP="00720C6D">
            <w:pPr>
              <w:spacing w:before="60" w:after="60" w:line="240" w:lineRule="auto"/>
              <w:rPr>
                <w:rFonts w:ascii="Times New Roman" w:hAnsi="Times New Roman" w:cs="Times New Roman"/>
                <w:lang w:val="vi-VN" w:eastAsia="vi-VN"/>
              </w:rPr>
            </w:pPr>
            <w:r w:rsidRPr="006715ED">
              <w:rPr>
                <w:rFonts w:ascii="Times New Roman" w:hAnsi="Times New Roman" w:cs="Times New Roman"/>
                <w:lang w:val="vi-VN" w:eastAsia="vi-VN"/>
              </w:rPr>
              <w:t>PGĐ QH</w:t>
            </w:r>
            <w:r w:rsidRPr="006715ED">
              <w:rPr>
                <w:rFonts w:ascii="Times New Roman" w:hAnsi="Times New Roman" w:cs="Times New Roman"/>
                <w:lang w:eastAsia="vi-VN"/>
              </w:rPr>
              <w:t xml:space="preserve"> </w:t>
            </w:r>
            <w:r w:rsidRPr="006715ED">
              <w:rPr>
                <w:rFonts w:ascii="Times New Roman" w:hAnsi="Times New Roman" w:cs="Times New Roman"/>
                <w:lang w:val="vi-VN" w:eastAsia="vi-VN"/>
              </w:rPr>
              <w:t>KH</w:t>
            </w:r>
            <w:r w:rsidRPr="006715ED">
              <w:rPr>
                <w:rFonts w:ascii="Times New Roman" w:hAnsi="Times New Roman" w:cs="Times New Roman"/>
                <w:lang w:eastAsia="vi-VN"/>
              </w:rPr>
              <w:t>CN/KHDN</w:t>
            </w:r>
            <w:r w:rsidRPr="006715ED">
              <w:rPr>
                <w:rFonts w:ascii="Times New Roman" w:hAnsi="Times New Roman" w:cs="Times New Roman"/>
                <w:lang w:val="vi-VN" w:eastAsia="vi-VN"/>
              </w:rPr>
              <w:t xml:space="preserve"> CN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7870F" w14:textId="77777777" w:rsidR="00BF2D07" w:rsidRPr="006715ED" w:rsidRDefault="00BF2D07" w:rsidP="00720C6D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  <w:lang w:val="vi-VN" w:eastAsia="vi-VN"/>
              </w:rPr>
            </w:pPr>
            <w:r w:rsidRPr="006715ED">
              <w:rPr>
                <w:rFonts w:ascii="Times New Roman" w:hAnsi="Times New Roman" w:cs="Times New Roman"/>
              </w:rPr>
              <w:t>70%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5299B" w14:textId="77777777" w:rsidR="00BF2D07" w:rsidRPr="006715ED" w:rsidRDefault="00BF2D07" w:rsidP="00720C6D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  <w:lang w:val="vi-VN" w:eastAsia="vi-VN"/>
              </w:rPr>
            </w:pPr>
            <w:r w:rsidRPr="006715ED">
              <w:rPr>
                <w:rFonts w:ascii="Times New Roman" w:hAnsi="Times New Roman" w:cs="Times New Roman"/>
              </w:rPr>
              <w:t>30%</w:t>
            </w:r>
          </w:p>
        </w:tc>
      </w:tr>
      <w:tr w:rsidR="00BF2D07" w:rsidRPr="006715ED" w14:paraId="55B2FE70" w14:textId="77777777" w:rsidTr="00720C6D">
        <w:trPr>
          <w:trHeight w:val="5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60B37" w14:textId="77777777" w:rsidR="00BF2D07" w:rsidRPr="006715ED" w:rsidRDefault="00BF2D07" w:rsidP="00720C6D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eastAsia="vi-VN"/>
              </w:rPr>
            </w:pPr>
            <w:r w:rsidRPr="006715ED">
              <w:rPr>
                <w:rFonts w:ascii="Times New Roman" w:hAnsi="Times New Roman" w:cs="Times New Roman"/>
                <w:lang w:eastAsia="vi-VN"/>
              </w:rPr>
              <w:t>-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8FF71" w14:textId="77777777" w:rsidR="00BF2D07" w:rsidRPr="006715ED" w:rsidRDefault="00BF2D07" w:rsidP="00720C6D">
            <w:pPr>
              <w:spacing w:before="60" w:after="60" w:line="240" w:lineRule="auto"/>
              <w:rPr>
                <w:rFonts w:ascii="Times New Roman" w:hAnsi="Times New Roman" w:cs="Times New Roman"/>
                <w:lang w:val="vi-VN" w:eastAsia="vi-VN"/>
              </w:rPr>
            </w:pPr>
            <w:r w:rsidRPr="006715ED">
              <w:rPr>
                <w:rFonts w:ascii="Times New Roman" w:hAnsi="Times New Roman" w:cs="Times New Roman"/>
                <w:lang w:val="vi-VN" w:eastAsia="vi-VN"/>
              </w:rPr>
              <w:t>GĐ DVKH CN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C7050" w14:textId="77777777" w:rsidR="00BF2D07" w:rsidRPr="006715ED" w:rsidRDefault="00BF2D07" w:rsidP="00720C6D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  <w:lang w:val="vi-VN" w:eastAsia="vi-VN"/>
              </w:rPr>
            </w:pPr>
            <w:r w:rsidRPr="006715ED">
              <w:rPr>
                <w:rFonts w:ascii="Times New Roman" w:hAnsi="Times New Roman" w:cs="Times New Roman"/>
              </w:rPr>
              <w:t>60%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D73E0" w14:textId="77777777" w:rsidR="00BF2D07" w:rsidRPr="006715ED" w:rsidRDefault="00BF2D07" w:rsidP="00720C6D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  <w:lang w:val="vi-VN" w:eastAsia="vi-VN"/>
              </w:rPr>
            </w:pPr>
            <w:r w:rsidRPr="006715ED">
              <w:rPr>
                <w:rFonts w:ascii="Times New Roman" w:hAnsi="Times New Roman" w:cs="Times New Roman"/>
              </w:rPr>
              <w:t>40%</w:t>
            </w:r>
          </w:p>
        </w:tc>
      </w:tr>
      <w:tr w:rsidR="00BF2D07" w:rsidRPr="006715ED" w14:paraId="797D3D92" w14:textId="77777777" w:rsidTr="00720C6D">
        <w:trPr>
          <w:trHeight w:val="5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F304" w14:textId="77777777" w:rsidR="00BF2D07" w:rsidRPr="006715ED" w:rsidRDefault="00BF2D07" w:rsidP="00720C6D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eastAsia="vi-VN"/>
              </w:rPr>
            </w:pPr>
            <w:r w:rsidRPr="006715ED">
              <w:rPr>
                <w:rFonts w:ascii="Times New Roman" w:hAnsi="Times New Roman" w:cs="Times New Roman"/>
                <w:lang w:eastAsia="vi-VN"/>
              </w:rPr>
              <w:t>-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2C29C" w14:textId="77777777" w:rsidR="00BF2D07" w:rsidRPr="006715ED" w:rsidRDefault="00BF2D07" w:rsidP="00720C6D">
            <w:pPr>
              <w:spacing w:before="60" w:after="60" w:line="240" w:lineRule="auto"/>
              <w:rPr>
                <w:rFonts w:ascii="Times New Roman" w:hAnsi="Times New Roman" w:cs="Times New Roman"/>
                <w:lang w:val="vi-VN" w:eastAsia="vi-VN"/>
              </w:rPr>
            </w:pPr>
            <w:r w:rsidRPr="006715ED">
              <w:rPr>
                <w:rFonts w:ascii="Times New Roman" w:hAnsi="Times New Roman" w:cs="Times New Roman"/>
                <w:lang w:val="vi-VN" w:eastAsia="vi-VN"/>
              </w:rPr>
              <w:t>PGĐ DVKH CN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0B291" w14:textId="77777777" w:rsidR="00BF2D07" w:rsidRPr="006715ED" w:rsidRDefault="00BF2D07" w:rsidP="00720C6D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  <w:lang w:val="vi-VN" w:eastAsia="vi-VN"/>
              </w:rPr>
            </w:pPr>
            <w:r w:rsidRPr="006715ED">
              <w:rPr>
                <w:rFonts w:ascii="Times New Roman" w:hAnsi="Times New Roman" w:cs="Times New Roman"/>
              </w:rPr>
              <w:t>60%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F1AA0" w14:textId="77777777" w:rsidR="00BF2D07" w:rsidRPr="006715ED" w:rsidRDefault="00BF2D07" w:rsidP="00720C6D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  <w:lang w:val="vi-VN" w:eastAsia="vi-VN"/>
              </w:rPr>
            </w:pPr>
            <w:r w:rsidRPr="006715ED">
              <w:rPr>
                <w:rFonts w:ascii="Times New Roman" w:hAnsi="Times New Roman" w:cs="Times New Roman"/>
              </w:rPr>
              <w:t>40%</w:t>
            </w:r>
          </w:p>
        </w:tc>
      </w:tr>
      <w:tr w:rsidR="00BF2D07" w:rsidRPr="006715ED" w14:paraId="747A394C" w14:textId="77777777" w:rsidTr="00720C6D">
        <w:trPr>
          <w:trHeight w:val="5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FF4E3" w14:textId="77777777" w:rsidR="00BF2D07" w:rsidRPr="006715ED" w:rsidRDefault="00BF2D07" w:rsidP="00720C6D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eastAsia="vi-VN"/>
              </w:rPr>
            </w:pPr>
            <w:r w:rsidRPr="006715ED">
              <w:rPr>
                <w:rFonts w:ascii="Times New Roman" w:hAnsi="Times New Roman" w:cs="Times New Roman"/>
                <w:lang w:eastAsia="vi-VN"/>
              </w:rPr>
              <w:t>-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28333" w14:textId="37196888" w:rsidR="00BF2D07" w:rsidRPr="006715ED" w:rsidRDefault="00BF2D07" w:rsidP="00720C6D">
            <w:pPr>
              <w:spacing w:before="60" w:after="60" w:line="240" w:lineRule="auto"/>
              <w:rPr>
                <w:rFonts w:ascii="Times New Roman" w:hAnsi="Times New Roman" w:cs="Times New Roman"/>
                <w:lang w:eastAsia="vi-VN"/>
              </w:rPr>
            </w:pPr>
            <w:r w:rsidRPr="006715ED">
              <w:rPr>
                <w:rFonts w:ascii="Times New Roman" w:hAnsi="Times New Roman" w:cs="Times New Roman"/>
                <w:lang w:eastAsia="vi-VN"/>
              </w:rPr>
              <w:t xml:space="preserve">KSV </w:t>
            </w:r>
            <w:proofErr w:type="spellStart"/>
            <w:r w:rsidRPr="006715ED">
              <w:rPr>
                <w:rFonts w:ascii="Times New Roman" w:hAnsi="Times New Roman" w:cs="Times New Roman"/>
                <w:lang w:eastAsia="vi-VN"/>
              </w:rPr>
              <w:t>cấp</w:t>
            </w:r>
            <w:proofErr w:type="spellEnd"/>
            <w:r w:rsidRPr="006715ED">
              <w:rPr>
                <w:rFonts w:ascii="Times New Roman" w:hAnsi="Times New Roman" w:cs="Times New Roman"/>
                <w:lang w:eastAsia="vi-VN"/>
              </w:rPr>
              <w:t xml:space="preserve"> 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03A74" w14:textId="77777777" w:rsidR="00BF2D07" w:rsidRPr="006715ED" w:rsidRDefault="00BF2D07" w:rsidP="00720C6D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  <w:lang w:val="vi-VN" w:eastAsia="vi-VN"/>
              </w:rPr>
            </w:pPr>
            <w:r w:rsidRPr="006715ED">
              <w:rPr>
                <w:rFonts w:ascii="Times New Roman" w:hAnsi="Times New Roman" w:cs="Times New Roman"/>
              </w:rPr>
              <w:t>60%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F68F5" w14:textId="77777777" w:rsidR="00BF2D07" w:rsidRPr="006715ED" w:rsidRDefault="00BF2D07" w:rsidP="00720C6D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  <w:lang w:val="vi-VN" w:eastAsia="vi-VN"/>
              </w:rPr>
            </w:pPr>
            <w:r w:rsidRPr="006715ED">
              <w:rPr>
                <w:rFonts w:ascii="Times New Roman" w:hAnsi="Times New Roman" w:cs="Times New Roman"/>
              </w:rPr>
              <w:t>40%</w:t>
            </w:r>
          </w:p>
        </w:tc>
      </w:tr>
      <w:tr w:rsidR="00BF2D07" w:rsidRPr="006715ED" w14:paraId="39CF1D91" w14:textId="77777777" w:rsidTr="00720C6D">
        <w:trPr>
          <w:trHeight w:val="5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4FE97" w14:textId="77777777" w:rsidR="00BF2D07" w:rsidRPr="006715ED" w:rsidRDefault="00BF2D07" w:rsidP="00720C6D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eastAsia="vi-VN"/>
              </w:rPr>
            </w:pPr>
            <w:r w:rsidRPr="006715ED">
              <w:rPr>
                <w:rFonts w:ascii="Times New Roman" w:hAnsi="Times New Roman" w:cs="Times New Roman"/>
                <w:lang w:eastAsia="vi-VN"/>
              </w:rPr>
              <w:t>-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7A293" w14:textId="5E63B463" w:rsidR="00BF2D07" w:rsidRPr="006715ED" w:rsidRDefault="00BF2D07" w:rsidP="00720C6D">
            <w:pPr>
              <w:spacing w:before="60" w:after="60" w:line="240" w:lineRule="auto"/>
              <w:rPr>
                <w:rFonts w:ascii="Times New Roman" w:hAnsi="Times New Roman" w:cs="Times New Roman"/>
                <w:lang w:eastAsia="vi-VN"/>
              </w:rPr>
            </w:pPr>
            <w:r w:rsidRPr="006715ED">
              <w:rPr>
                <w:rFonts w:ascii="Times New Roman" w:hAnsi="Times New Roman" w:cs="Times New Roman"/>
                <w:lang w:eastAsia="vi-VN"/>
              </w:rPr>
              <w:t xml:space="preserve">KSV </w:t>
            </w:r>
            <w:proofErr w:type="spellStart"/>
            <w:r w:rsidRPr="006715ED">
              <w:rPr>
                <w:rFonts w:ascii="Times New Roman" w:hAnsi="Times New Roman" w:cs="Times New Roman"/>
                <w:lang w:eastAsia="vi-VN"/>
              </w:rPr>
              <w:t>cấp</w:t>
            </w:r>
            <w:proofErr w:type="spellEnd"/>
            <w:r w:rsidRPr="006715ED">
              <w:rPr>
                <w:rFonts w:ascii="Times New Roman" w:hAnsi="Times New Roman" w:cs="Times New Roman"/>
                <w:lang w:eastAsia="vi-VN"/>
              </w:rPr>
              <w:t xml:space="preserve"> 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4B254" w14:textId="77777777" w:rsidR="00BF2D07" w:rsidRPr="006715ED" w:rsidRDefault="00BF2D07" w:rsidP="00720C6D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  <w:lang w:val="vi-VN" w:eastAsia="vi-VN"/>
              </w:rPr>
            </w:pPr>
            <w:r w:rsidRPr="006715ED">
              <w:rPr>
                <w:rFonts w:ascii="Times New Roman" w:hAnsi="Times New Roman" w:cs="Times New Roman"/>
              </w:rPr>
              <w:t>60%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9FA96" w14:textId="77777777" w:rsidR="00BF2D07" w:rsidRPr="006715ED" w:rsidRDefault="00BF2D07" w:rsidP="00720C6D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  <w:lang w:val="vi-VN" w:eastAsia="vi-VN"/>
              </w:rPr>
            </w:pPr>
            <w:r w:rsidRPr="006715ED">
              <w:rPr>
                <w:rFonts w:ascii="Times New Roman" w:hAnsi="Times New Roman" w:cs="Times New Roman"/>
              </w:rPr>
              <w:t>40%</w:t>
            </w:r>
          </w:p>
        </w:tc>
      </w:tr>
      <w:tr w:rsidR="00BF2D07" w:rsidRPr="006715ED" w14:paraId="0E5249A5" w14:textId="77777777" w:rsidTr="00720C6D">
        <w:trPr>
          <w:trHeight w:val="5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E0BAE" w14:textId="77777777" w:rsidR="00BF2D07" w:rsidRPr="006715ED" w:rsidRDefault="00BF2D07" w:rsidP="00720C6D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eastAsia="vi-VN"/>
              </w:rPr>
            </w:pPr>
            <w:r w:rsidRPr="006715ED">
              <w:rPr>
                <w:rFonts w:ascii="Times New Roman" w:hAnsi="Times New Roman" w:cs="Times New Roman"/>
                <w:lang w:eastAsia="vi-VN"/>
              </w:rPr>
              <w:t>-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30169" w14:textId="77777777" w:rsidR="00BF2D07" w:rsidRPr="006715ED" w:rsidRDefault="00BF2D07" w:rsidP="00720C6D">
            <w:pPr>
              <w:spacing w:before="60" w:after="60" w:line="240" w:lineRule="auto"/>
              <w:rPr>
                <w:rFonts w:ascii="Times New Roman" w:hAnsi="Times New Roman" w:cs="Times New Roman"/>
                <w:lang w:val="vi-VN" w:eastAsia="vi-VN"/>
              </w:rPr>
            </w:pPr>
            <w:r w:rsidRPr="006715ED">
              <w:rPr>
                <w:rFonts w:ascii="Times New Roman" w:hAnsi="Times New Roman" w:cs="Times New Roman"/>
                <w:lang w:val="vi-VN" w:eastAsia="vi-VN"/>
              </w:rPr>
              <w:t>GĐ QH KH</w:t>
            </w:r>
            <w:r w:rsidRPr="006715ED">
              <w:rPr>
                <w:rFonts w:ascii="Times New Roman" w:hAnsi="Times New Roman" w:cs="Times New Roman"/>
                <w:lang w:eastAsia="vi-VN"/>
              </w:rPr>
              <w:t>CN/KHDN</w:t>
            </w:r>
            <w:r w:rsidRPr="006715ED">
              <w:rPr>
                <w:rFonts w:ascii="Times New Roman" w:hAnsi="Times New Roman" w:cs="Times New Roman"/>
                <w:lang w:val="vi-VN" w:eastAsia="vi-VN"/>
              </w:rPr>
              <w:t xml:space="preserve"> PGD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9BB89" w14:textId="77777777" w:rsidR="00BF2D07" w:rsidRPr="006715ED" w:rsidRDefault="00BF2D07" w:rsidP="00720C6D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  <w:lang w:val="vi-VN" w:eastAsia="vi-VN"/>
              </w:rPr>
            </w:pPr>
            <w:r w:rsidRPr="006715ED">
              <w:rPr>
                <w:rFonts w:ascii="Times New Roman" w:hAnsi="Times New Roman" w:cs="Times New Roman"/>
              </w:rPr>
              <w:t>70%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C5EEC" w14:textId="77777777" w:rsidR="00BF2D07" w:rsidRPr="006715ED" w:rsidRDefault="00BF2D07" w:rsidP="00720C6D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  <w:lang w:val="vi-VN" w:eastAsia="vi-VN"/>
              </w:rPr>
            </w:pPr>
            <w:r w:rsidRPr="006715ED">
              <w:rPr>
                <w:rFonts w:ascii="Times New Roman" w:hAnsi="Times New Roman" w:cs="Times New Roman"/>
              </w:rPr>
              <w:t>30%</w:t>
            </w:r>
          </w:p>
        </w:tc>
      </w:tr>
      <w:tr w:rsidR="00BF2D07" w:rsidRPr="006715ED" w14:paraId="4F02C4B9" w14:textId="77777777" w:rsidTr="00720C6D">
        <w:trPr>
          <w:trHeight w:val="5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0047B" w14:textId="77777777" w:rsidR="00BF2D07" w:rsidRPr="006715ED" w:rsidRDefault="00BF2D07" w:rsidP="00720C6D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eastAsia="vi-VN"/>
              </w:rPr>
            </w:pPr>
            <w:r w:rsidRPr="006715ED">
              <w:rPr>
                <w:rFonts w:ascii="Times New Roman" w:hAnsi="Times New Roman" w:cs="Times New Roman"/>
                <w:lang w:eastAsia="vi-VN"/>
              </w:rPr>
              <w:t>-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8855F" w14:textId="77777777" w:rsidR="00BF2D07" w:rsidRPr="006715ED" w:rsidRDefault="00BF2D07" w:rsidP="00720C6D">
            <w:pPr>
              <w:spacing w:before="60" w:after="60" w:line="240" w:lineRule="auto"/>
              <w:rPr>
                <w:rFonts w:ascii="Times New Roman" w:hAnsi="Times New Roman" w:cs="Times New Roman"/>
                <w:lang w:val="vi-VN" w:eastAsia="vi-VN"/>
              </w:rPr>
            </w:pPr>
            <w:r w:rsidRPr="006715ED">
              <w:rPr>
                <w:rFonts w:ascii="Times New Roman" w:hAnsi="Times New Roman" w:cs="Times New Roman"/>
                <w:lang w:val="vi-VN" w:eastAsia="vi-VN"/>
              </w:rPr>
              <w:t>PGĐ QH</w:t>
            </w:r>
            <w:r w:rsidRPr="006715ED">
              <w:rPr>
                <w:rFonts w:ascii="Times New Roman" w:hAnsi="Times New Roman" w:cs="Times New Roman"/>
                <w:lang w:eastAsia="vi-VN"/>
              </w:rPr>
              <w:t xml:space="preserve"> </w:t>
            </w:r>
            <w:r w:rsidRPr="006715ED">
              <w:rPr>
                <w:rFonts w:ascii="Times New Roman" w:hAnsi="Times New Roman" w:cs="Times New Roman"/>
                <w:lang w:val="vi-VN" w:eastAsia="vi-VN"/>
              </w:rPr>
              <w:t>KH</w:t>
            </w:r>
            <w:r w:rsidRPr="006715ED">
              <w:rPr>
                <w:rFonts w:ascii="Times New Roman" w:hAnsi="Times New Roman" w:cs="Times New Roman"/>
                <w:lang w:eastAsia="vi-VN"/>
              </w:rPr>
              <w:t>CN/KHDN</w:t>
            </w:r>
            <w:r w:rsidRPr="006715ED">
              <w:rPr>
                <w:rFonts w:ascii="Times New Roman" w:hAnsi="Times New Roman" w:cs="Times New Roman"/>
                <w:lang w:val="vi-VN" w:eastAsia="vi-VN"/>
              </w:rPr>
              <w:t xml:space="preserve"> PGD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1918A" w14:textId="77777777" w:rsidR="00BF2D07" w:rsidRPr="006715ED" w:rsidRDefault="00BF2D07" w:rsidP="00720C6D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  <w:lang w:val="vi-VN" w:eastAsia="vi-VN"/>
              </w:rPr>
            </w:pPr>
            <w:r w:rsidRPr="006715ED">
              <w:rPr>
                <w:rFonts w:ascii="Times New Roman" w:hAnsi="Times New Roman" w:cs="Times New Roman"/>
              </w:rPr>
              <w:t>70%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910B5" w14:textId="77777777" w:rsidR="00BF2D07" w:rsidRPr="006715ED" w:rsidRDefault="00BF2D07" w:rsidP="00720C6D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  <w:lang w:val="vi-VN" w:eastAsia="vi-VN"/>
              </w:rPr>
            </w:pPr>
            <w:r w:rsidRPr="006715ED">
              <w:rPr>
                <w:rFonts w:ascii="Times New Roman" w:hAnsi="Times New Roman" w:cs="Times New Roman"/>
              </w:rPr>
              <w:t>30%</w:t>
            </w:r>
          </w:p>
        </w:tc>
      </w:tr>
      <w:tr w:rsidR="00BF2D07" w:rsidRPr="006715ED" w14:paraId="4A5539CE" w14:textId="77777777" w:rsidTr="00720C6D">
        <w:trPr>
          <w:trHeight w:val="5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1C64C" w14:textId="77777777" w:rsidR="00BF2D07" w:rsidRPr="006715ED" w:rsidRDefault="00BF2D07" w:rsidP="00720C6D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eastAsia="vi-VN"/>
              </w:rPr>
            </w:pPr>
            <w:r w:rsidRPr="006715ED">
              <w:rPr>
                <w:rFonts w:ascii="Times New Roman" w:hAnsi="Times New Roman" w:cs="Times New Roman"/>
                <w:lang w:eastAsia="vi-VN"/>
              </w:rPr>
              <w:t>-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12A53" w14:textId="77777777" w:rsidR="00BF2D07" w:rsidRPr="006715ED" w:rsidRDefault="00BF2D07" w:rsidP="00720C6D">
            <w:pPr>
              <w:spacing w:before="60" w:after="60" w:line="240" w:lineRule="auto"/>
              <w:rPr>
                <w:rFonts w:ascii="Times New Roman" w:hAnsi="Times New Roman" w:cs="Times New Roman"/>
                <w:lang w:val="vi-VN" w:eastAsia="vi-VN"/>
              </w:rPr>
            </w:pPr>
            <w:r w:rsidRPr="006715ED">
              <w:rPr>
                <w:rFonts w:ascii="Times New Roman" w:hAnsi="Times New Roman" w:cs="Times New Roman"/>
                <w:lang w:val="vi-VN" w:eastAsia="vi-VN"/>
              </w:rPr>
              <w:t xml:space="preserve">GĐ </w:t>
            </w:r>
            <w:r w:rsidRPr="006715ED">
              <w:rPr>
                <w:rFonts w:ascii="Times New Roman" w:hAnsi="Times New Roman" w:cs="Times New Roman"/>
                <w:lang w:eastAsia="vi-VN"/>
              </w:rPr>
              <w:t>DV</w:t>
            </w:r>
            <w:r w:rsidRPr="006715ED">
              <w:rPr>
                <w:rFonts w:ascii="Times New Roman" w:hAnsi="Times New Roman" w:cs="Times New Roman"/>
                <w:lang w:val="vi-VN" w:eastAsia="vi-VN"/>
              </w:rPr>
              <w:t>KH PGD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18E65" w14:textId="77777777" w:rsidR="00BF2D07" w:rsidRPr="006715ED" w:rsidRDefault="00BF2D07" w:rsidP="00720C6D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>60%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05CCE" w14:textId="77777777" w:rsidR="00BF2D07" w:rsidRPr="006715ED" w:rsidRDefault="00BF2D07" w:rsidP="00720C6D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>40%</w:t>
            </w:r>
          </w:p>
        </w:tc>
      </w:tr>
      <w:tr w:rsidR="00BF2D07" w:rsidRPr="006715ED" w14:paraId="467A603D" w14:textId="77777777" w:rsidTr="00720C6D">
        <w:trPr>
          <w:trHeight w:val="5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77984" w14:textId="77777777" w:rsidR="00BF2D07" w:rsidRPr="006715ED" w:rsidRDefault="00BF2D07" w:rsidP="00720C6D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eastAsia="vi-VN"/>
              </w:rPr>
            </w:pPr>
            <w:r w:rsidRPr="006715ED">
              <w:rPr>
                <w:rFonts w:ascii="Times New Roman" w:hAnsi="Times New Roman" w:cs="Times New Roman"/>
                <w:lang w:eastAsia="vi-VN"/>
              </w:rPr>
              <w:t>-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D8316" w14:textId="77777777" w:rsidR="00BF2D07" w:rsidRPr="006715ED" w:rsidRDefault="00BF2D07" w:rsidP="00720C6D">
            <w:pPr>
              <w:spacing w:before="60" w:after="60" w:line="240" w:lineRule="auto"/>
              <w:rPr>
                <w:rFonts w:ascii="Times New Roman" w:hAnsi="Times New Roman" w:cs="Times New Roman"/>
                <w:lang w:val="vi-VN" w:eastAsia="vi-VN"/>
              </w:rPr>
            </w:pPr>
            <w:r w:rsidRPr="006715ED">
              <w:rPr>
                <w:rFonts w:ascii="Times New Roman" w:hAnsi="Times New Roman" w:cs="Times New Roman"/>
                <w:lang w:val="vi-VN" w:eastAsia="vi-VN"/>
              </w:rPr>
              <w:t xml:space="preserve">PGĐ </w:t>
            </w:r>
            <w:r w:rsidRPr="006715ED">
              <w:rPr>
                <w:rFonts w:ascii="Times New Roman" w:hAnsi="Times New Roman" w:cs="Times New Roman"/>
                <w:lang w:eastAsia="vi-VN"/>
              </w:rPr>
              <w:t>DV</w:t>
            </w:r>
            <w:r w:rsidRPr="006715ED">
              <w:rPr>
                <w:rFonts w:ascii="Times New Roman" w:hAnsi="Times New Roman" w:cs="Times New Roman"/>
                <w:lang w:val="vi-VN" w:eastAsia="vi-VN"/>
              </w:rPr>
              <w:t>KH PGD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ABD6F" w14:textId="77777777" w:rsidR="00BF2D07" w:rsidRPr="006715ED" w:rsidRDefault="00BF2D07" w:rsidP="00720C6D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>60%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20803" w14:textId="77777777" w:rsidR="00BF2D07" w:rsidRPr="006715ED" w:rsidRDefault="00BF2D07" w:rsidP="00720C6D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>40%</w:t>
            </w:r>
          </w:p>
        </w:tc>
      </w:tr>
      <w:tr w:rsidR="00BF2D07" w:rsidRPr="006715ED" w14:paraId="40A5A4A2" w14:textId="77777777" w:rsidTr="00720C6D">
        <w:trPr>
          <w:trHeight w:val="5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AD575" w14:textId="77777777" w:rsidR="00BF2D07" w:rsidRPr="006715ED" w:rsidRDefault="00BF2D07" w:rsidP="00720C6D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vi-VN"/>
              </w:rPr>
            </w:pPr>
            <w:r w:rsidRPr="006715ED">
              <w:rPr>
                <w:rFonts w:ascii="Times New Roman" w:hAnsi="Times New Roman" w:cs="Times New Roman"/>
                <w:b/>
                <w:bCs/>
                <w:lang w:eastAsia="vi-VN"/>
              </w:rPr>
              <w:t>II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6BC66B" w14:textId="77777777" w:rsidR="00BF2D07" w:rsidRPr="006715ED" w:rsidRDefault="00BF2D07" w:rsidP="00720C6D">
            <w:pPr>
              <w:spacing w:before="60" w:after="60" w:line="240" w:lineRule="auto"/>
              <w:rPr>
                <w:rFonts w:ascii="Times New Roman" w:hAnsi="Times New Roman" w:cs="Times New Roman"/>
                <w:b/>
                <w:bCs/>
                <w:lang w:eastAsia="vi-VN"/>
              </w:rPr>
            </w:pPr>
            <w:proofErr w:type="spellStart"/>
            <w:r w:rsidRPr="006715ED">
              <w:rPr>
                <w:rFonts w:ascii="Times New Roman" w:hAnsi="Times New Roman" w:cs="Times New Roman"/>
                <w:b/>
                <w:bCs/>
                <w:lang w:eastAsia="vi-VN"/>
              </w:rPr>
              <w:t>Nhóm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  <w:lang w:eastAsia="vi-VN"/>
              </w:rPr>
              <w:t xml:space="preserve"> Quản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  <w:lang w:eastAsia="vi-VN"/>
              </w:rPr>
              <w:t>lý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  <w:lang w:eastAsia="vi-V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  <w:lang w:eastAsia="vi-VN"/>
              </w:rPr>
              <w:t>khách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  <w:lang w:eastAsia="vi-V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  <w:lang w:eastAsia="vi-VN"/>
              </w:rPr>
              <w:t>hàng</w:t>
            </w:r>
            <w:proofErr w:type="spellEnd"/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7B356" w14:textId="77777777" w:rsidR="00BF2D07" w:rsidRPr="006715ED" w:rsidRDefault="00BF2D07" w:rsidP="00720C6D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  <w:lang w:val="vi-VN" w:eastAsia="vi-VN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7DA7C" w14:textId="77777777" w:rsidR="00BF2D07" w:rsidRPr="006715ED" w:rsidRDefault="00BF2D07" w:rsidP="00720C6D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  <w:lang w:val="vi-VN" w:eastAsia="vi-VN"/>
              </w:rPr>
            </w:pPr>
          </w:p>
        </w:tc>
      </w:tr>
      <w:tr w:rsidR="00943DF1" w:rsidRPr="006715ED" w14:paraId="7A1BAC7A" w14:textId="77777777" w:rsidTr="00720C6D">
        <w:trPr>
          <w:trHeight w:val="5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9AFAC" w14:textId="77777777" w:rsidR="00943DF1" w:rsidRPr="006715ED" w:rsidRDefault="00943DF1" w:rsidP="00943DF1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eastAsia="vi-VN"/>
              </w:rPr>
            </w:pPr>
            <w:r w:rsidRPr="006715ED">
              <w:rPr>
                <w:rFonts w:ascii="Times New Roman" w:hAnsi="Times New Roman" w:cs="Times New Roman"/>
                <w:lang w:eastAsia="vi-VN"/>
              </w:rPr>
              <w:t>-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524A3" w14:textId="7454FE68" w:rsidR="00943DF1" w:rsidRPr="006715ED" w:rsidRDefault="00943DF1" w:rsidP="00943DF1">
            <w:pPr>
              <w:spacing w:before="60" w:after="60" w:line="240" w:lineRule="auto"/>
              <w:rPr>
                <w:rFonts w:ascii="Times New Roman" w:hAnsi="Times New Roman" w:cs="Times New Roman"/>
                <w:lang w:eastAsia="vi-VN"/>
              </w:rPr>
            </w:pPr>
            <w:r w:rsidRPr="006715ED">
              <w:rPr>
                <w:rFonts w:ascii="Times New Roman" w:hAnsi="Times New Roman" w:cs="Times New Roman"/>
                <w:lang w:eastAsia="vi-VN"/>
              </w:rPr>
              <w:t xml:space="preserve">CV Quản </w:t>
            </w:r>
            <w:proofErr w:type="spellStart"/>
            <w:r w:rsidRPr="006715ED">
              <w:rPr>
                <w:rFonts w:ascii="Times New Roman" w:hAnsi="Times New Roman" w:cs="Times New Roman"/>
                <w:lang w:eastAsia="vi-VN"/>
              </w:rPr>
              <w:t>lý</w:t>
            </w:r>
            <w:proofErr w:type="spellEnd"/>
            <w:r w:rsidRPr="006715ED">
              <w:rPr>
                <w:rFonts w:ascii="Times New Roman" w:hAnsi="Times New Roman" w:cs="Times New Roman"/>
                <w:lang w:eastAsia="vi-VN"/>
              </w:rPr>
              <w:t xml:space="preserve"> K</w:t>
            </w:r>
            <w:r w:rsidRPr="006715ED">
              <w:rPr>
                <w:rFonts w:ascii="Times New Roman" w:hAnsi="Times New Roman" w:cs="Times New Roman"/>
                <w:lang w:val="vi-VN" w:eastAsia="vi-VN"/>
              </w:rPr>
              <w:t>H</w:t>
            </w:r>
            <w:r w:rsidRPr="006715ED">
              <w:rPr>
                <w:rFonts w:ascii="Times New Roman" w:hAnsi="Times New Roman" w:cs="Times New Roman"/>
                <w:lang w:eastAsia="vi-VN"/>
              </w:rPr>
              <w:t xml:space="preserve">CN/KHDN </w:t>
            </w:r>
            <w:proofErr w:type="spellStart"/>
            <w:r w:rsidRPr="006715ED">
              <w:rPr>
                <w:rFonts w:ascii="Times New Roman" w:hAnsi="Times New Roman" w:cs="Times New Roman"/>
                <w:lang w:eastAsia="vi-VN"/>
              </w:rPr>
              <w:t>cấp</w:t>
            </w:r>
            <w:proofErr w:type="spellEnd"/>
            <w:r w:rsidRPr="006715ED">
              <w:rPr>
                <w:rFonts w:ascii="Times New Roman" w:hAnsi="Times New Roman" w:cs="Times New Roman"/>
                <w:lang w:eastAsia="vi-VN"/>
              </w:rPr>
              <w:t xml:space="preserve"> 1 (ĐVKD)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B622C" w14:textId="77777777" w:rsidR="00943DF1" w:rsidRPr="006715ED" w:rsidRDefault="00943DF1" w:rsidP="00943DF1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  <w:lang w:eastAsia="vi-VN"/>
              </w:rPr>
            </w:pPr>
            <w:r w:rsidRPr="006715ED">
              <w:rPr>
                <w:rFonts w:ascii="Times New Roman" w:hAnsi="Times New Roman" w:cs="Times New Roman"/>
                <w:lang w:eastAsia="vi-VN"/>
              </w:rPr>
              <w:t>100%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20D79" w14:textId="77777777" w:rsidR="00943DF1" w:rsidRPr="006715ED" w:rsidRDefault="00943DF1" w:rsidP="00943DF1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  <w:lang w:eastAsia="vi-VN"/>
              </w:rPr>
            </w:pPr>
            <w:r w:rsidRPr="006715ED">
              <w:rPr>
                <w:rFonts w:ascii="Times New Roman" w:hAnsi="Times New Roman" w:cs="Times New Roman"/>
                <w:lang w:eastAsia="vi-VN"/>
              </w:rPr>
              <w:t>0%</w:t>
            </w:r>
          </w:p>
        </w:tc>
      </w:tr>
      <w:tr w:rsidR="00943DF1" w:rsidRPr="006715ED" w14:paraId="0F657375" w14:textId="77777777" w:rsidTr="00720C6D">
        <w:trPr>
          <w:trHeight w:val="5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4B624" w14:textId="77777777" w:rsidR="00943DF1" w:rsidRPr="006715ED" w:rsidRDefault="00943DF1" w:rsidP="00943DF1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eastAsia="vi-VN"/>
              </w:rPr>
            </w:pPr>
            <w:r w:rsidRPr="006715ED">
              <w:rPr>
                <w:rFonts w:ascii="Times New Roman" w:hAnsi="Times New Roman" w:cs="Times New Roman"/>
                <w:lang w:eastAsia="vi-VN"/>
              </w:rPr>
              <w:t>-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C3342" w14:textId="2C957527" w:rsidR="00943DF1" w:rsidRPr="006715ED" w:rsidRDefault="00943DF1" w:rsidP="00943DF1">
            <w:pPr>
              <w:spacing w:before="60" w:after="60" w:line="240" w:lineRule="auto"/>
              <w:rPr>
                <w:rFonts w:ascii="Times New Roman" w:hAnsi="Times New Roman" w:cs="Times New Roman"/>
                <w:lang w:eastAsia="vi-VN"/>
              </w:rPr>
            </w:pPr>
            <w:r w:rsidRPr="006715ED">
              <w:rPr>
                <w:rFonts w:ascii="Times New Roman" w:hAnsi="Times New Roman" w:cs="Times New Roman"/>
                <w:lang w:eastAsia="vi-VN"/>
              </w:rPr>
              <w:t xml:space="preserve">CV Quản </w:t>
            </w:r>
            <w:proofErr w:type="spellStart"/>
            <w:r w:rsidRPr="006715ED">
              <w:rPr>
                <w:rFonts w:ascii="Times New Roman" w:hAnsi="Times New Roman" w:cs="Times New Roman"/>
                <w:lang w:eastAsia="vi-VN"/>
              </w:rPr>
              <w:t>lý</w:t>
            </w:r>
            <w:proofErr w:type="spellEnd"/>
            <w:r w:rsidRPr="006715ED">
              <w:rPr>
                <w:rFonts w:ascii="Times New Roman" w:hAnsi="Times New Roman" w:cs="Times New Roman"/>
                <w:lang w:eastAsia="vi-VN"/>
              </w:rPr>
              <w:t xml:space="preserve"> </w:t>
            </w:r>
            <w:r w:rsidRPr="006715ED">
              <w:rPr>
                <w:rFonts w:ascii="Times New Roman" w:hAnsi="Times New Roman" w:cs="Times New Roman"/>
                <w:lang w:val="vi-VN" w:eastAsia="vi-VN"/>
              </w:rPr>
              <w:t>KH</w:t>
            </w:r>
            <w:r w:rsidRPr="006715ED">
              <w:rPr>
                <w:rFonts w:ascii="Times New Roman" w:hAnsi="Times New Roman" w:cs="Times New Roman"/>
                <w:lang w:eastAsia="vi-VN"/>
              </w:rPr>
              <w:t xml:space="preserve">CN/KHDN </w:t>
            </w:r>
            <w:proofErr w:type="spellStart"/>
            <w:r w:rsidRPr="006715ED">
              <w:rPr>
                <w:rFonts w:ascii="Times New Roman" w:hAnsi="Times New Roman" w:cs="Times New Roman"/>
                <w:lang w:eastAsia="vi-VN"/>
              </w:rPr>
              <w:t>cấp</w:t>
            </w:r>
            <w:proofErr w:type="spellEnd"/>
            <w:r w:rsidRPr="006715ED">
              <w:rPr>
                <w:rFonts w:ascii="Times New Roman" w:hAnsi="Times New Roman" w:cs="Times New Roman"/>
                <w:lang w:eastAsia="vi-VN"/>
              </w:rPr>
              <w:t xml:space="preserve"> 2 (ĐVKD)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073CF4" w14:textId="77777777" w:rsidR="00943DF1" w:rsidRPr="006715ED" w:rsidRDefault="00943DF1" w:rsidP="00943DF1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  <w:lang w:val="vi-VN" w:eastAsia="vi-VN"/>
              </w:rPr>
            </w:pPr>
            <w:r w:rsidRPr="006715ED">
              <w:rPr>
                <w:rFonts w:ascii="Times New Roman" w:hAnsi="Times New Roman" w:cs="Times New Roman"/>
                <w:lang w:eastAsia="vi-VN"/>
              </w:rPr>
              <w:t>100%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BA052E" w14:textId="77777777" w:rsidR="00943DF1" w:rsidRPr="006715ED" w:rsidRDefault="00943DF1" w:rsidP="00943DF1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  <w:lang w:eastAsia="vi-VN"/>
              </w:rPr>
            </w:pPr>
            <w:r w:rsidRPr="006715ED">
              <w:rPr>
                <w:rFonts w:ascii="Times New Roman" w:hAnsi="Times New Roman" w:cs="Times New Roman"/>
                <w:lang w:eastAsia="vi-VN"/>
              </w:rPr>
              <w:t>0%</w:t>
            </w:r>
          </w:p>
        </w:tc>
      </w:tr>
      <w:tr w:rsidR="00943DF1" w:rsidRPr="006715ED" w14:paraId="04D764A1" w14:textId="77777777" w:rsidTr="00720C6D">
        <w:trPr>
          <w:trHeight w:val="5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AF664" w14:textId="77777777" w:rsidR="00943DF1" w:rsidRPr="006715ED" w:rsidRDefault="00943DF1" w:rsidP="00943DF1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eastAsia="vi-VN"/>
              </w:rPr>
            </w:pPr>
            <w:r w:rsidRPr="006715ED">
              <w:rPr>
                <w:rFonts w:ascii="Times New Roman" w:hAnsi="Times New Roman" w:cs="Times New Roman"/>
                <w:lang w:eastAsia="vi-VN"/>
              </w:rPr>
              <w:t>-</w:t>
            </w:r>
          </w:p>
        </w:tc>
        <w:tc>
          <w:tcPr>
            <w:tcW w:w="3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B3E95" w14:textId="5C0237A6" w:rsidR="00943DF1" w:rsidRPr="006715ED" w:rsidRDefault="00943DF1" w:rsidP="00943DF1">
            <w:pPr>
              <w:spacing w:before="60" w:after="60" w:line="240" w:lineRule="auto"/>
              <w:rPr>
                <w:rFonts w:ascii="Times New Roman" w:hAnsi="Times New Roman" w:cs="Times New Roman"/>
                <w:lang w:eastAsia="vi-VN"/>
              </w:rPr>
            </w:pPr>
            <w:r w:rsidRPr="006715ED">
              <w:rPr>
                <w:rFonts w:ascii="Times New Roman" w:hAnsi="Times New Roman" w:cs="Times New Roman"/>
                <w:lang w:eastAsia="vi-VN"/>
              </w:rPr>
              <w:t xml:space="preserve">CV Quản </w:t>
            </w:r>
            <w:proofErr w:type="spellStart"/>
            <w:r w:rsidRPr="006715ED">
              <w:rPr>
                <w:rFonts w:ascii="Times New Roman" w:hAnsi="Times New Roman" w:cs="Times New Roman"/>
                <w:lang w:eastAsia="vi-VN"/>
              </w:rPr>
              <w:t>lý</w:t>
            </w:r>
            <w:proofErr w:type="spellEnd"/>
            <w:r w:rsidRPr="006715ED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lang w:eastAsia="vi-VN"/>
              </w:rPr>
              <w:t>cao</w:t>
            </w:r>
            <w:proofErr w:type="spellEnd"/>
            <w:r w:rsidRPr="006715ED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lang w:eastAsia="vi-VN"/>
              </w:rPr>
              <w:t>cấp</w:t>
            </w:r>
            <w:proofErr w:type="spellEnd"/>
            <w:r w:rsidRPr="006715ED">
              <w:rPr>
                <w:rFonts w:ascii="Times New Roman" w:hAnsi="Times New Roman" w:cs="Times New Roman"/>
                <w:lang w:val="vi-VN" w:eastAsia="vi-VN"/>
              </w:rPr>
              <w:t xml:space="preserve"> KH</w:t>
            </w:r>
            <w:r w:rsidRPr="006715ED">
              <w:rPr>
                <w:rFonts w:ascii="Times New Roman" w:hAnsi="Times New Roman" w:cs="Times New Roman"/>
                <w:lang w:eastAsia="vi-VN"/>
              </w:rPr>
              <w:t>CN/KHDN (ĐVKD)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BCB552" w14:textId="77777777" w:rsidR="00943DF1" w:rsidRPr="006715ED" w:rsidRDefault="00943DF1" w:rsidP="00943DF1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  <w:lang w:val="vi-VN" w:eastAsia="vi-VN"/>
              </w:rPr>
            </w:pPr>
            <w:r w:rsidRPr="006715ED">
              <w:rPr>
                <w:rFonts w:ascii="Times New Roman" w:hAnsi="Times New Roman" w:cs="Times New Roman"/>
                <w:lang w:eastAsia="vi-VN"/>
              </w:rPr>
              <w:t>100%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84C070" w14:textId="77777777" w:rsidR="00943DF1" w:rsidRPr="006715ED" w:rsidRDefault="00943DF1" w:rsidP="00943DF1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  <w:lang w:val="vi-VN" w:eastAsia="vi-VN"/>
              </w:rPr>
            </w:pPr>
            <w:r w:rsidRPr="006715ED">
              <w:rPr>
                <w:rFonts w:ascii="Times New Roman" w:hAnsi="Times New Roman" w:cs="Times New Roman"/>
                <w:lang w:eastAsia="vi-VN"/>
              </w:rPr>
              <w:t>0%</w:t>
            </w:r>
          </w:p>
        </w:tc>
      </w:tr>
      <w:tr w:rsidR="00BF2D07" w:rsidRPr="006715ED" w14:paraId="2F0EA15E" w14:textId="77777777" w:rsidTr="00720C6D">
        <w:trPr>
          <w:trHeight w:val="5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3C2318" w14:textId="77777777" w:rsidR="00BF2D07" w:rsidRPr="006715ED" w:rsidRDefault="00BF2D07" w:rsidP="00720C6D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vi-VN"/>
              </w:rPr>
            </w:pPr>
            <w:r w:rsidRPr="006715ED">
              <w:rPr>
                <w:rFonts w:ascii="Times New Roman" w:hAnsi="Times New Roman" w:cs="Times New Roman"/>
                <w:b/>
                <w:bCs/>
                <w:lang w:eastAsia="vi-VN"/>
              </w:rPr>
              <w:t>III</w:t>
            </w:r>
          </w:p>
        </w:tc>
        <w:tc>
          <w:tcPr>
            <w:tcW w:w="3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B28CF" w14:textId="77777777" w:rsidR="00BF2D07" w:rsidRPr="006715ED" w:rsidRDefault="00BF2D07" w:rsidP="00720C6D">
            <w:pPr>
              <w:spacing w:before="60" w:after="60" w:line="240" w:lineRule="auto"/>
              <w:rPr>
                <w:rFonts w:ascii="Times New Roman" w:hAnsi="Times New Roman" w:cs="Times New Roman"/>
                <w:b/>
                <w:bCs/>
                <w:lang w:eastAsia="vi-VN"/>
              </w:rPr>
            </w:pPr>
            <w:proofErr w:type="spellStart"/>
            <w:r w:rsidRPr="006715ED">
              <w:rPr>
                <w:rFonts w:ascii="Times New Roman" w:hAnsi="Times New Roman" w:cs="Times New Roman"/>
                <w:b/>
                <w:bCs/>
                <w:lang w:eastAsia="vi-VN"/>
              </w:rPr>
              <w:t>Nhóm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  <w:lang w:eastAsia="vi-VN"/>
              </w:rPr>
              <w:t xml:space="preserve"> GDV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F965EB" w14:textId="77777777" w:rsidR="00BF2D07" w:rsidRPr="006715ED" w:rsidRDefault="00BF2D07" w:rsidP="00720C6D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  <w:lang w:eastAsia="vi-V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C79E3F" w14:textId="77777777" w:rsidR="00BF2D07" w:rsidRPr="006715ED" w:rsidRDefault="00BF2D07" w:rsidP="00720C6D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  <w:lang w:eastAsia="vi-VN"/>
              </w:rPr>
            </w:pPr>
          </w:p>
        </w:tc>
      </w:tr>
      <w:tr w:rsidR="00BF2D07" w:rsidRPr="006715ED" w14:paraId="16469588" w14:textId="77777777" w:rsidTr="00720C6D">
        <w:trPr>
          <w:trHeight w:val="5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15BC1" w14:textId="77777777" w:rsidR="00BF2D07" w:rsidRPr="006715ED" w:rsidRDefault="00BF2D07" w:rsidP="00720C6D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eastAsia="vi-VN"/>
              </w:rPr>
            </w:pPr>
            <w:r w:rsidRPr="006715ED">
              <w:rPr>
                <w:rFonts w:ascii="Times New Roman" w:hAnsi="Times New Roman" w:cs="Times New Roman"/>
                <w:lang w:eastAsia="vi-VN"/>
              </w:rPr>
              <w:t>-</w:t>
            </w:r>
          </w:p>
        </w:tc>
        <w:tc>
          <w:tcPr>
            <w:tcW w:w="3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9D554" w14:textId="652B6195" w:rsidR="00BF2D07" w:rsidRPr="006715ED" w:rsidRDefault="00BF2D07" w:rsidP="00720C6D">
            <w:pPr>
              <w:spacing w:before="60" w:after="60" w:line="240" w:lineRule="auto"/>
              <w:rPr>
                <w:rFonts w:ascii="Times New Roman" w:hAnsi="Times New Roman" w:cs="Times New Roman"/>
                <w:lang w:eastAsia="vi-VN"/>
              </w:rPr>
            </w:pPr>
            <w:r w:rsidRPr="006715ED">
              <w:rPr>
                <w:rFonts w:ascii="Times New Roman" w:hAnsi="Times New Roman" w:cs="Times New Roman"/>
                <w:lang w:eastAsia="vi-VN"/>
              </w:rPr>
              <w:t xml:space="preserve">GDV </w:t>
            </w:r>
            <w:proofErr w:type="spellStart"/>
            <w:r w:rsidRPr="006715ED">
              <w:rPr>
                <w:rFonts w:ascii="Times New Roman" w:hAnsi="Times New Roman" w:cs="Times New Roman"/>
                <w:lang w:eastAsia="vi-VN"/>
              </w:rPr>
              <w:t>cấp</w:t>
            </w:r>
            <w:proofErr w:type="spellEnd"/>
            <w:r w:rsidRPr="006715ED">
              <w:rPr>
                <w:rFonts w:ascii="Times New Roman" w:hAnsi="Times New Roman" w:cs="Times New Roman"/>
                <w:lang w:eastAsia="vi-VN"/>
              </w:rPr>
              <w:t xml:space="preserve"> 1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B9C5AA" w14:textId="77777777" w:rsidR="00BF2D07" w:rsidRPr="006715ED" w:rsidRDefault="00BF2D07" w:rsidP="00720C6D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  <w:lang w:val="vi-VN" w:eastAsia="vi-VN"/>
              </w:rPr>
            </w:pPr>
            <w:r w:rsidRPr="006715ED">
              <w:rPr>
                <w:rFonts w:ascii="Times New Roman" w:hAnsi="Times New Roman" w:cs="Times New Roman"/>
                <w:lang w:eastAsia="vi-VN"/>
              </w:rPr>
              <w:t>100%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E0F5E9" w14:textId="77777777" w:rsidR="00BF2D07" w:rsidRPr="006715ED" w:rsidRDefault="00BF2D07" w:rsidP="00720C6D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  <w:lang w:val="vi-VN" w:eastAsia="vi-VN"/>
              </w:rPr>
            </w:pPr>
            <w:r w:rsidRPr="006715ED">
              <w:rPr>
                <w:rFonts w:ascii="Times New Roman" w:hAnsi="Times New Roman" w:cs="Times New Roman"/>
                <w:lang w:eastAsia="vi-VN"/>
              </w:rPr>
              <w:t>0%</w:t>
            </w:r>
          </w:p>
        </w:tc>
      </w:tr>
      <w:tr w:rsidR="00BF2D07" w:rsidRPr="006715ED" w14:paraId="2C8894AE" w14:textId="77777777" w:rsidTr="00720C6D">
        <w:trPr>
          <w:trHeight w:val="5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34A7D" w14:textId="77777777" w:rsidR="00BF2D07" w:rsidRPr="006715ED" w:rsidRDefault="00BF2D07" w:rsidP="00720C6D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eastAsia="vi-VN"/>
              </w:rPr>
            </w:pPr>
            <w:r w:rsidRPr="006715ED">
              <w:rPr>
                <w:rFonts w:ascii="Times New Roman" w:hAnsi="Times New Roman" w:cs="Times New Roman"/>
                <w:lang w:eastAsia="vi-VN"/>
              </w:rPr>
              <w:t>-</w:t>
            </w:r>
          </w:p>
        </w:tc>
        <w:tc>
          <w:tcPr>
            <w:tcW w:w="3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D6D36" w14:textId="6F333DE2" w:rsidR="00BF2D07" w:rsidRPr="006715ED" w:rsidRDefault="00BF2D07" w:rsidP="00720C6D">
            <w:pPr>
              <w:spacing w:before="60" w:after="60" w:line="240" w:lineRule="auto"/>
              <w:rPr>
                <w:rFonts w:ascii="Times New Roman" w:hAnsi="Times New Roman" w:cs="Times New Roman"/>
                <w:lang w:eastAsia="vi-VN"/>
              </w:rPr>
            </w:pPr>
            <w:r w:rsidRPr="006715ED">
              <w:rPr>
                <w:rFonts w:ascii="Times New Roman" w:hAnsi="Times New Roman" w:cs="Times New Roman"/>
                <w:lang w:eastAsia="vi-VN"/>
              </w:rPr>
              <w:t xml:space="preserve">GDV </w:t>
            </w:r>
            <w:proofErr w:type="spellStart"/>
            <w:r w:rsidRPr="006715ED">
              <w:rPr>
                <w:rFonts w:ascii="Times New Roman" w:hAnsi="Times New Roman" w:cs="Times New Roman"/>
                <w:lang w:eastAsia="vi-VN"/>
              </w:rPr>
              <w:t>cấp</w:t>
            </w:r>
            <w:proofErr w:type="spellEnd"/>
            <w:r w:rsidRPr="006715ED">
              <w:rPr>
                <w:rFonts w:ascii="Times New Roman" w:hAnsi="Times New Roman" w:cs="Times New Roman"/>
                <w:lang w:eastAsia="vi-VN"/>
              </w:rPr>
              <w:t xml:space="preserve"> 2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437540" w14:textId="77777777" w:rsidR="00BF2D07" w:rsidRPr="006715ED" w:rsidRDefault="00BF2D07" w:rsidP="00720C6D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  <w:lang w:val="vi-VN" w:eastAsia="vi-VN"/>
              </w:rPr>
            </w:pPr>
            <w:r w:rsidRPr="006715ED">
              <w:rPr>
                <w:rFonts w:ascii="Times New Roman" w:hAnsi="Times New Roman" w:cs="Times New Roman"/>
                <w:lang w:eastAsia="vi-VN"/>
              </w:rPr>
              <w:t>100%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F600C6" w14:textId="77777777" w:rsidR="00BF2D07" w:rsidRPr="006715ED" w:rsidRDefault="00BF2D07" w:rsidP="00720C6D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  <w:lang w:val="vi-VN" w:eastAsia="vi-VN"/>
              </w:rPr>
            </w:pPr>
            <w:r w:rsidRPr="006715ED">
              <w:rPr>
                <w:rFonts w:ascii="Times New Roman" w:hAnsi="Times New Roman" w:cs="Times New Roman"/>
                <w:lang w:eastAsia="vi-VN"/>
              </w:rPr>
              <w:t>0%</w:t>
            </w:r>
          </w:p>
        </w:tc>
      </w:tr>
      <w:tr w:rsidR="00BF2D07" w:rsidRPr="006715ED" w14:paraId="3A23771E" w14:textId="77777777" w:rsidTr="00720C6D">
        <w:trPr>
          <w:trHeight w:val="5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02056" w14:textId="63DC2C35" w:rsidR="00BF2D07" w:rsidRPr="006715ED" w:rsidRDefault="00BF2D07" w:rsidP="00720C6D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highlight w:val="yellow"/>
                <w:lang w:eastAsia="vi-VN"/>
              </w:rPr>
            </w:pPr>
            <w:r w:rsidRPr="006715ED">
              <w:rPr>
                <w:rFonts w:ascii="Times New Roman" w:hAnsi="Times New Roman" w:cs="Times New Roman"/>
                <w:b/>
                <w:bCs/>
                <w:highlight w:val="yellow"/>
                <w:lang w:eastAsia="vi-VN"/>
              </w:rPr>
              <w:t>IV</w:t>
            </w:r>
          </w:p>
        </w:tc>
        <w:tc>
          <w:tcPr>
            <w:tcW w:w="3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58BC3" w14:textId="1E8C0F41" w:rsidR="00BF2D07" w:rsidRPr="006715ED" w:rsidRDefault="00BF2D07" w:rsidP="00720C6D">
            <w:pPr>
              <w:spacing w:before="60" w:after="60" w:line="240" w:lineRule="auto"/>
              <w:rPr>
                <w:rFonts w:ascii="Times New Roman" w:hAnsi="Times New Roman" w:cs="Times New Roman"/>
                <w:b/>
                <w:bCs/>
                <w:highlight w:val="yellow"/>
                <w:lang w:eastAsia="vi-VN"/>
              </w:rPr>
            </w:pPr>
            <w:proofErr w:type="spellStart"/>
            <w:r w:rsidRPr="006715ED">
              <w:rPr>
                <w:rFonts w:ascii="Times New Roman" w:hAnsi="Times New Roman" w:cs="Times New Roman"/>
                <w:b/>
                <w:bCs/>
                <w:highlight w:val="yellow"/>
                <w:lang w:eastAsia="vi-VN"/>
              </w:rPr>
              <w:t>Nhóm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  <w:highlight w:val="yellow"/>
                <w:lang w:eastAsia="vi-VN"/>
              </w:rPr>
              <w:t xml:space="preserve"> QLKHCN</w:t>
            </w:r>
            <w:r w:rsidR="00943DF1" w:rsidRPr="006715ED">
              <w:rPr>
                <w:rFonts w:ascii="Times New Roman" w:hAnsi="Times New Roman" w:cs="Times New Roman"/>
                <w:b/>
                <w:bCs/>
                <w:highlight w:val="yellow"/>
                <w:lang w:eastAsia="vi-VN"/>
              </w:rPr>
              <w:t>/KHDN</w:t>
            </w:r>
            <w:r w:rsidRPr="006715ED">
              <w:rPr>
                <w:rFonts w:ascii="Times New Roman" w:hAnsi="Times New Roman" w:cs="Times New Roman"/>
                <w:b/>
                <w:bCs/>
                <w:highlight w:val="yellow"/>
                <w:lang w:eastAsia="vi-V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  <w:highlight w:val="yellow"/>
                <w:lang w:eastAsia="vi-VN"/>
              </w:rPr>
              <w:t>Hội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  <w:highlight w:val="yellow"/>
                <w:lang w:eastAsia="vi-V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  <w:highlight w:val="yellow"/>
                <w:lang w:eastAsia="vi-VN"/>
              </w:rPr>
              <w:t>sở</w:t>
            </w:r>
            <w:proofErr w:type="spellEnd"/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DF8FE2" w14:textId="77777777" w:rsidR="00BF2D07" w:rsidRPr="006715ED" w:rsidRDefault="00BF2D07" w:rsidP="00720C6D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  <w:lang w:eastAsia="vi-V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9F94FD" w14:textId="77777777" w:rsidR="00BF2D07" w:rsidRPr="006715ED" w:rsidRDefault="00BF2D07" w:rsidP="00720C6D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  <w:lang w:eastAsia="vi-VN"/>
              </w:rPr>
            </w:pPr>
          </w:p>
        </w:tc>
      </w:tr>
      <w:tr w:rsidR="00943DF1" w:rsidRPr="006715ED" w14:paraId="77AFBD84" w14:textId="77777777" w:rsidTr="00720C6D">
        <w:trPr>
          <w:trHeight w:val="5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94800" w14:textId="77777777" w:rsidR="00943DF1" w:rsidRPr="006715ED" w:rsidRDefault="00943DF1" w:rsidP="00943DF1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eastAsia="vi-VN"/>
              </w:rPr>
            </w:pPr>
          </w:p>
        </w:tc>
        <w:tc>
          <w:tcPr>
            <w:tcW w:w="3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BE48B" w14:textId="1838D582" w:rsidR="00943DF1" w:rsidRPr="006715ED" w:rsidRDefault="00943DF1" w:rsidP="00943DF1">
            <w:pPr>
              <w:spacing w:before="60" w:after="60" w:line="240" w:lineRule="auto"/>
              <w:rPr>
                <w:rFonts w:ascii="Times New Roman" w:hAnsi="Times New Roman" w:cs="Times New Roman"/>
                <w:lang w:eastAsia="vi-VN"/>
              </w:rPr>
            </w:pPr>
            <w:r w:rsidRPr="006715ED">
              <w:rPr>
                <w:rFonts w:ascii="Times New Roman" w:hAnsi="Times New Roman" w:cs="Times New Roman"/>
                <w:lang w:eastAsia="vi-VN"/>
              </w:rPr>
              <w:t xml:space="preserve">CV Quản </w:t>
            </w:r>
            <w:proofErr w:type="spellStart"/>
            <w:r w:rsidRPr="006715ED">
              <w:rPr>
                <w:rFonts w:ascii="Times New Roman" w:hAnsi="Times New Roman" w:cs="Times New Roman"/>
                <w:lang w:eastAsia="vi-VN"/>
              </w:rPr>
              <w:t>lý</w:t>
            </w:r>
            <w:proofErr w:type="spellEnd"/>
            <w:r w:rsidRPr="006715ED">
              <w:rPr>
                <w:rFonts w:ascii="Times New Roman" w:hAnsi="Times New Roman" w:cs="Times New Roman"/>
                <w:lang w:eastAsia="vi-VN"/>
              </w:rPr>
              <w:t xml:space="preserve"> K</w:t>
            </w:r>
            <w:r w:rsidRPr="006715ED">
              <w:rPr>
                <w:rFonts w:ascii="Times New Roman" w:hAnsi="Times New Roman" w:cs="Times New Roman"/>
                <w:lang w:val="vi-VN" w:eastAsia="vi-VN"/>
              </w:rPr>
              <w:t>H</w:t>
            </w:r>
            <w:r w:rsidRPr="006715ED">
              <w:rPr>
                <w:rFonts w:ascii="Times New Roman" w:hAnsi="Times New Roman" w:cs="Times New Roman"/>
                <w:lang w:eastAsia="vi-VN"/>
              </w:rPr>
              <w:t xml:space="preserve">CN/KHDN </w:t>
            </w:r>
            <w:proofErr w:type="spellStart"/>
            <w:r w:rsidRPr="006715ED">
              <w:rPr>
                <w:rFonts w:ascii="Times New Roman" w:hAnsi="Times New Roman" w:cs="Times New Roman"/>
                <w:lang w:eastAsia="vi-VN"/>
              </w:rPr>
              <w:t>cấp</w:t>
            </w:r>
            <w:proofErr w:type="spellEnd"/>
            <w:r w:rsidRPr="006715ED">
              <w:rPr>
                <w:rFonts w:ascii="Times New Roman" w:hAnsi="Times New Roman" w:cs="Times New Roman"/>
                <w:lang w:eastAsia="vi-VN"/>
              </w:rPr>
              <w:t xml:space="preserve"> 1 (HO)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FB7958" w14:textId="77777777" w:rsidR="00943DF1" w:rsidRPr="006715ED" w:rsidRDefault="00943DF1" w:rsidP="00943DF1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  <w:lang w:eastAsia="vi-V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6AFE6E" w14:textId="77777777" w:rsidR="00943DF1" w:rsidRPr="006715ED" w:rsidRDefault="00943DF1" w:rsidP="00943DF1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  <w:lang w:eastAsia="vi-VN"/>
              </w:rPr>
            </w:pPr>
          </w:p>
        </w:tc>
      </w:tr>
      <w:tr w:rsidR="00943DF1" w:rsidRPr="006715ED" w14:paraId="635DC621" w14:textId="77777777" w:rsidTr="00720C6D">
        <w:trPr>
          <w:trHeight w:val="5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0A066A" w14:textId="77777777" w:rsidR="00943DF1" w:rsidRPr="006715ED" w:rsidRDefault="00943DF1" w:rsidP="00943DF1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eastAsia="vi-VN"/>
              </w:rPr>
            </w:pPr>
          </w:p>
        </w:tc>
        <w:tc>
          <w:tcPr>
            <w:tcW w:w="3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4F7FD" w14:textId="57639BFD" w:rsidR="00943DF1" w:rsidRPr="006715ED" w:rsidRDefault="00943DF1" w:rsidP="00943DF1">
            <w:pPr>
              <w:spacing w:before="60" w:after="60" w:line="240" w:lineRule="auto"/>
              <w:rPr>
                <w:rFonts w:ascii="Times New Roman" w:hAnsi="Times New Roman" w:cs="Times New Roman"/>
                <w:lang w:eastAsia="vi-VN"/>
              </w:rPr>
            </w:pPr>
            <w:r w:rsidRPr="006715ED">
              <w:rPr>
                <w:rFonts w:ascii="Times New Roman" w:hAnsi="Times New Roman" w:cs="Times New Roman"/>
                <w:lang w:eastAsia="vi-VN"/>
              </w:rPr>
              <w:t xml:space="preserve">CV Quản </w:t>
            </w:r>
            <w:proofErr w:type="spellStart"/>
            <w:r w:rsidRPr="006715ED">
              <w:rPr>
                <w:rFonts w:ascii="Times New Roman" w:hAnsi="Times New Roman" w:cs="Times New Roman"/>
                <w:lang w:eastAsia="vi-VN"/>
              </w:rPr>
              <w:t>lý</w:t>
            </w:r>
            <w:proofErr w:type="spellEnd"/>
            <w:r w:rsidRPr="006715ED">
              <w:rPr>
                <w:rFonts w:ascii="Times New Roman" w:hAnsi="Times New Roman" w:cs="Times New Roman"/>
                <w:lang w:eastAsia="vi-VN"/>
              </w:rPr>
              <w:t xml:space="preserve"> </w:t>
            </w:r>
            <w:r w:rsidRPr="006715ED">
              <w:rPr>
                <w:rFonts w:ascii="Times New Roman" w:hAnsi="Times New Roman" w:cs="Times New Roman"/>
                <w:lang w:val="vi-VN" w:eastAsia="vi-VN"/>
              </w:rPr>
              <w:t>KH</w:t>
            </w:r>
            <w:r w:rsidRPr="006715ED">
              <w:rPr>
                <w:rFonts w:ascii="Times New Roman" w:hAnsi="Times New Roman" w:cs="Times New Roman"/>
                <w:lang w:eastAsia="vi-VN"/>
              </w:rPr>
              <w:t xml:space="preserve">CN/KHDN </w:t>
            </w:r>
            <w:proofErr w:type="spellStart"/>
            <w:r w:rsidRPr="006715ED">
              <w:rPr>
                <w:rFonts w:ascii="Times New Roman" w:hAnsi="Times New Roman" w:cs="Times New Roman"/>
                <w:lang w:eastAsia="vi-VN"/>
              </w:rPr>
              <w:t>cấp</w:t>
            </w:r>
            <w:proofErr w:type="spellEnd"/>
            <w:r w:rsidRPr="006715ED">
              <w:rPr>
                <w:rFonts w:ascii="Times New Roman" w:hAnsi="Times New Roman" w:cs="Times New Roman"/>
                <w:lang w:eastAsia="vi-VN"/>
              </w:rPr>
              <w:t xml:space="preserve"> 2 (HO)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CA528B" w14:textId="77777777" w:rsidR="00943DF1" w:rsidRPr="006715ED" w:rsidRDefault="00943DF1" w:rsidP="00943DF1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  <w:lang w:eastAsia="vi-V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CD69BA" w14:textId="77777777" w:rsidR="00943DF1" w:rsidRPr="006715ED" w:rsidRDefault="00943DF1" w:rsidP="00943DF1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  <w:lang w:eastAsia="vi-VN"/>
              </w:rPr>
            </w:pPr>
          </w:p>
        </w:tc>
      </w:tr>
      <w:tr w:rsidR="00943DF1" w:rsidRPr="006715ED" w14:paraId="0401A8EF" w14:textId="77777777" w:rsidTr="00720C6D">
        <w:trPr>
          <w:trHeight w:val="5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5398C" w14:textId="51A30B5E" w:rsidR="00943DF1" w:rsidRPr="006715ED" w:rsidRDefault="00943DF1" w:rsidP="00943DF1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highlight w:val="yellow"/>
                <w:lang w:eastAsia="vi-VN"/>
              </w:rPr>
            </w:pPr>
          </w:p>
        </w:tc>
        <w:tc>
          <w:tcPr>
            <w:tcW w:w="3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D95EA" w14:textId="54801B45" w:rsidR="00943DF1" w:rsidRPr="006715ED" w:rsidRDefault="00943DF1" w:rsidP="00943DF1">
            <w:pPr>
              <w:spacing w:before="60" w:after="60" w:line="240" w:lineRule="auto"/>
              <w:rPr>
                <w:rFonts w:ascii="Times New Roman" w:hAnsi="Times New Roman" w:cs="Times New Roman"/>
                <w:b/>
                <w:bCs/>
                <w:highlight w:val="yellow"/>
                <w:lang w:eastAsia="vi-VN"/>
              </w:rPr>
            </w:pPr>
            <w:r w:rsidRPr="006715ED">
              <w:rPr>
                <w:rFonts w:ascii="Times New Roman" w:hAnsi="Times New Roman" w:cs="Times New Roman"/>
                <w:lang w:eastAsia="vi-VN"/>
              </w:rPr>
              <w:t xml:space="preserve">CV Quản </w:t>
            </w:r>
            <w:proofErr w:type="spellStart"/>
            <w:r w:rsidRPr="006715ED">
              <w:rPr>
                <w:rFonts w:ascii="Times New Roman" w:hAnsi="Times New Roman" w:cs="Times New Roman"/>
                <w:lang w:eastAsia="vi-VN"/>
              </w:rPr>
              <w:t>lý</w:t>
            </w:r>
            <w:proofErr w:type="spellEnd"/>
            <w:r w:rsidRPr="006715ED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lang w:eastAsia="vi-VN"/>
              </w:rPr>
              <w:t>cao</w:t>
            </w:r>
            <w:proofErr w:type="spellEnd"/>
            <w:r w:rsidRPr="006715ED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lang w:eastAsia="vi-VN"/>
              </w:rPr>
              <w:t>cấp</w:t>
            </w:r>
            <w:proofErr w:type="spellEnd"/>
            <w:r w:rsidRPr="006715ED">
              <w:rPr>
                <w:rFonts w:ascii="Times New Roman" w:hAnsi="Times New Roman" w:cs="Times New Roman"/>
                <w:lang w:val="vi-VN" w:eastAsia="vi-VN"/>
              </w:rPr>
              <w:t xml:space="preserve"> KH</w:t>
            </w:r>
            <w:r w:rsidRPr="006715ED">
              <w:rPr>
                <w:rFonts w:ascii="Times New Roman" w:hAnsi="Times New Roman" w:cs="Times New Roman"/>
                <w:lang w:eastAsia="vi-VN"/>
              </w:rPr>
              <w:t>CN/KHDN (HO)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0CF4C5" w14:textId="77777777" w:rsidR="00943DF1" w:rsidRPr="006715ED" w:rsidRDefault="00943DF1" w:rsidP="00943DF1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  <w:lang w:eastAsia="vi-V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16FD56" w14:textId="77777777" w:rsidR="00943DF1" w:rsidRPr="006715ED" w:rsidRDefault="00943DF1" w:rsidP="00943DF1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  <w:lang w:eastAsia="vi-VN"/>
              </w:rPr>
            </w:pPr>
          </w:p>
        </w:tc>
      </w:tr>
    </w:tbl>
    <w:p w14:paraId="4B711D9C" w14:textId="19BA973C" w:rsidR="000B4830" w:rsidRPr="006715ED" w:rsidRDefault="000B4830">
      <w:pPr>
        <w:rPr>
          <w:rFonts w:ascii="Times New Roman" w:hAnsi="Times New Roman" w:cs="Times New Roman"/>
        </w:rPr>
      </w:pPr>
    </w:p>
    <w:p w14:paraId="0EDFA074" w14:textId="61382FCB" w:rsidR="00943DF1" w:rsidRPr="006715ED" w:rsidRDefault="00943DF1" w:rsidP="00754075">
      <w:pPr>
        <w:pStyle w:val="ListParagraph"/>
        <w:numPr>
          <w:ilvl w:val="1"/>
          <w:numId w:val="22"/>
        </w:numPr>
        <w:ind w:left="450"/>
        <w:rPr>
          <w:rFonts w:ascii="Times New Roman" w:hAnsi="Times New Roman" w:cs="Times New Roman"/>
          <w:b/>
          <w:bCs/>
        </w:rPr>
      </w:pPr>
      <w:proofErr w:type="spellStart"/>
      <w:r w:rsidRPr="006715ED">
        <w:rPr>
          <w:rFonts w:ascii="Times New Roman" w:hAnsi="Times New Roman" w:cs="Times New Roman"/>
          <w:b/>
          <w:bCs/>
        </w:rPr>
        <w:lastRenderedPageBreak/>
        <w:t>Bảng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F3F27" w:rsidRPr="006715ED">
        <w:rPr>
          <w:rFonts w:ascii="Times New Roman" w:hAnsi="Times New Roman" w:cs="Times New Roman"/>
          <w:b/>
          <w:bCs/>
        </w:rPr>
        <w:t>quy</w:t>
      </w:r>
      <w:proofErr w:type="spellEnd"/>
      <w:r w:rsidR="004F3F27"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F3F27" w:rsidRPr="006715ED">
        <w:rPr>
          <w:rFonts w:ascii="Times New Roman" w:hAnsi="Times New Roman" w:cs="Times New Roman"/>
          <w:b/>
          <w:bCs/>
        </w:rPr>
        <w:t>đổi</w:t>
      </w:r>
      <w:proofErr w:type="spellEnd"/>
      <w:r w:rsidR="004F3F27"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điểm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kế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hoạch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từ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Kế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hoạch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kinh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doanh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được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giao</w:t>
      </w:r>
      <w:proofErr w:type="spellEnd"/>
    </w:p>
    <w:tbl>
      <w:tblPr>
        <w:tblpPr w:leftFromText="180" w:rightFromText="180" w:vertAnchor="text" w:tblpXSpec="right" w:tblpY="1"/>
        <w:tblOverlap w:val="never"/>
        <w:tblW w:w="9918" w:type="dxa"/>
        <w:tblLook w:val="04A0" w:firstRow="1" w:lastRow="0" w:firstColumn="1" w:lastColumn="0" w:noHBand="0" w:noVBand="1"/>
      </w:tblPr>
      <w:tblGrid>
        <w:gridCol w:w="580"/>
        <w:gridCol w:w="3782"/>
        <w:gridCol w:w="860"/>
        <w:gridCol w:w="1650"/>
        <w:gridCol w:w="1100"/>
        <w:gridCol w:w="1946"/>
      </w:tblGrid>
      <w:tr w:rsidR="004F3F27" w:rsidRPr="006715ED" w14:paraId="25FECE6B" w14:textId="77777777" w:rsidTr="00BD46D9">
        <w:trPr>
          <w:trHeight w:val="570"/>
          <w:tblHeader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3DDF5" w14:textId="77777777" w:rsidR="004F3F27" w:rsidRPr="006715ED" w:rsidRDefault="004F3F27" w:rsidP="00BD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TT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6C312" w14:textId="77777777" w:rsidR="004F3F27" w:rsidRPr="006715ED" w:rsidRDefault="004F3F27" w:rsidP="00BD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BỘ CHỈ TIÊU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62C74" w14:textId="77777777" w:rsidR="004F3F27" w:rsidRPr="006715ED" w:rsidRDefault="004F3F27" w:rsidP="00BD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vi-VN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ĐV</w:t>
            </w:r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:lang w:val="vi-VN"/>
                <w14:ligatures w14:val="none"/>
              </w:rPr>
              <w:t>T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450B4" w14:textId="295F471B" w:rsidR="004F3F27" w:rsidRPr="006715ED" w:rsidRDefault="004F3F27" w:rsidP="00BD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Số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dư</w:t>
            </w:r>
            <w:proofErr w:type="spellEnd"/>
            <w:r w:rsidR="00BD46D9"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/Doanh </w:t>
            </w:r>
            <w:proofErr w:type="spellStart"/>
            <w:r w:rsidR="00BD46D9"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số</w:t>
            </w:r>
            <w:proofErr w:type="spellEnd"/>
            <w:r w:rsidR="001D1B14"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(</w:t>
            </w:r>
            <w:proofErr w:type="spellStart"/>
            <w:r w:rsidR="001D1B14"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Kế</w:t>
            </w:r>
            <w:proofErr w:type="spellEnd"/>
            <w:r w:rsidR="001D1B14"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="001D1B14"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hoạch</w:t>
            </w:r>
            <w:proofErr w:type="spellEnd"/>
            <w:r w:rsidR="001D1B14"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)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8FF2E" w14:textId="6CB1738C" w:rsidR="004F3F27" w:rsidRPr="006715ED" w:rsidRDefault="001D1B14" w:rsidP="00BD46D9">
            <w:pPr>
              <w:spacing w:after="0" w:line="240" w:lineRule="auto"/>
              <w:ind w:left="-88" w:right="-9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:highlight w:val="yellow"/>
                <w14:ligatures w14:val="none"/>
              </w:rPr>
              <w:t>Margin (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:highlight w:val="yellow"/>
                <w14:ligatures w14:val="none"/>
              </w:rPr>
              <w:t>kế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:highlight w:val="yellow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:highlight w:val="yellow"/>
                <w14:ligatures w14:val="none"/>
              </w:rPr>
              <w:t>hoạch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:highlight w:val="yellow"/>
                <w14:ligatures w14:val="none"/>
              </w:rPr>
              <w:t>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24FDE" w14:textId="0C59BA38" w:rsidR="004F3F27" w:rsidRPr="006715ED" w:rsidRDefault="004F3F27" w:rsidP="00BD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Điểm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r w:rsidR="001D1B14"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KPI </w:t>
            </w:r>
            <w:proofErr w:type="spellStart"/>
            <w:r w:rsidR="001D1B14"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kế</w:t>
            </w:r>
            <w:proofErr w:type="spellEnd"/>
            <w:r w:rsidR="001D1B14"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="001D1B14"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hoạch</w:t>
            </w:r>
            <w:proofErr w:type="spellEnd"/>
            <w:r w:rsidR="001D1B14"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(</w:t>
            </w:r>
            <w:proofErr w:type="spellStart"/>
            <w:r w:rsidR="001D1B14"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năm</w:t>
            </w:r>
            <w:proofErr w:type="spellEnd"/>
            <w:r w:rsidR="001D1B14"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)</w:t>
            </w:r>
          </w:p>
        </w:tc>
      </w:tr>
      <w:tr w:rsidR="004F3F27" w:rsidRPr="006715ED" w14:paraId="587A3DD0" w14:textId="77777777" w:rsidTr="00BD46D9">
        <w:trPr>
          <w:trHeight w:val="397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19F63" w14:textId="77777777" w:rsidR="004F3F27" w:rsidRPr="006715ED" w:rsidRDefault="004F3F27" w:rsidP="00BD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C5B80" w14:textId="77777777" w:rsidR="004F3F27" w:rsidRPr="006715ED" w:rsidRDefault="004F3F27" w:rsidP="00BD46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CHỈ TIÊU TÀI CHÍNH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F22BB" w14:textId="77777777" w:rsidR="004F3F27" w:rsidRPr="006715ED" w:rsidRDefault="004F3F27" w:rsidP="00BD46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4229F" w14:textId="77777777" w:rsidR="004F3F27" w:rsidRPr="006715ED" w:rsidRDefault="004F3F27" w:rsidP="00BD46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0FA90" w14:textId="77777777" w:rsidR="004F3F27" w:rsidRPr="006715ED" w:rsidRDefault="004F3F27" w:rsidP="00BD46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9471F" w14:textId="77777777" w:rsidR="004F3F27" w:rsidRPr="006715ED" w:rsidRDefault="004F3F27" w:rsidP="00BD46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4F3F27" w:rsidRPr="006715ED" w14:paraId="79CB8026" w14:textId="77777777" w:rsidTr="00BD46D9">
        <w:trPr>
          <w:trHeight w:val="397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22E53" w14:textId="77777777" w:rsidR="004F3F27" w:rsidRPr="006715ED" w:rsidRDefault="004F3F27" w:rsidP="00BD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1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81738" w14:textId="77777777" w:rsidR="004F3F27" w:rsidRPr="006715ED" w:rsidRDefault="004F3F27" w:rsidP="00BD46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</w:pPr>
            <w:proofErr w:type="spellStart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Dư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 xml:space="preserve"> nợ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F9CDB" w14:textId="77777777" w:rsidR="004F3F27" w:rsidRPr="006715ED" w:rsidRDefault="004F3F27" w:rsidP="00BD46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14B6A" w14:textId="77777777" w:rsidR="004F3F27" w:rsidRPr="006715ED" w:rsidRDefault="004F3F27" w:rsidP="00BD46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6CA6C" w14:textId="77777777" w:rsidR="004F3F27" w:rsidRPr="006715ED" w:rsidRDefault="004F3F27" w:rsidP="00BD46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04B75" w14:textId="77777777" w:rsidR="004F3F27" w:rsidRPr="006715ED" w:rsidRDefault="004F3F27" w:rsidP="00BD46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4F3F27" w:rsidRPr="006715ED" w14:paraId="6928947C" w14:textId="77777777" w:rsidTr="00BD46D9">
        <w:trPr>
          <w:trHeight w:val="397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017EF" w14:textId="77777777" w:rsidR="004F3F27" w:rsidRPr="006715ED" w:rsidRDefault="004F3F27" w:rsidP="00BD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1.1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2F57B" w14:textId="24012654" w:rsidR="004F3F27" w:rsidRPr="006715ED" w:rsidRDefault="001D1B14" w:rsidP="00BD46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Dư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nợ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KHCN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bình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quân</w:t>
            </w:r>
            <w:proofErr w:type="spellEnd"/>
          </w:p>
        </w:tc>
        <w:tc>
          <w:tcPr>
            <w:tcW w:w="8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0385D" w14:textId="727835E1" w:rsidR="004F3F27" w:rsidRPr="006715ED" w:rsidRDefault="004F3F27" w:rsidP="00BD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="001D1B14"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KIP</w:t>
            </w: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165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F28F9" w14:textId="0F1C888B" w:rsidR="004F3F27" w:rsidRPr="006715ED" w:rsidRDefault="00BD46D9" w:rsidP="00BD46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X</w:t>
            </w:r>
            <w:r w:rsidR="004F3F27" w:rsidRPr="006715ED"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.</w:t>
            </w:r>
            <w:r w:rsidR="004F3F27"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000</w:t>
            </w:r>
            <w:r w:rsidR="004F3F27" w:rsidRPr="006715ED"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.</w:t>
            </w:r>
            <w:r w:rsidR="004F3F27"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000</w:t>
            </w:r>
            <w:r w:rsidR="004F3F27" w:rsidRPr="006715ED"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.</w:t>
            </w:r>
            <w:r w:rsidR="004F3F27"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37C1F" w14:textId="480D3B15" w:rsidR="004F3F27" w:rsidRPr="006715ED" w:rsidRDefault="001D1B14" w:rsidP="00BD46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…</w:t>
            </w:r>
          </w:p>
        </w:tc>
        <w:tc>
          <w:tcPr>
            <w:tcW w:w="194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D9CCA" w14:textId="4EC42A03" w:rsidR="004F3F27" w:rsidRPr="006715ED" w:rsidRDefault="001D1B14" w:rsidP="00BD46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Điểm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KH =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Số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dư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* Margin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kế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hoạch</w:t>
            </w:r>
            <w:proofErr w:type="spellEnd"/>
          </w:p>
          <w:p w14:paraId="56B49798" w14:textId="77777777" w:rsidR="004F3F27" w:rsidRPr="006715ED" w:rsidRDefault="004F3F27" w:rsidP="00BD46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4F3F27" w:rsidRPr="006715ED" w14:paraId="4C914E39" w14:textId="77777777" w:rsidTr="00BD46D9">
        <w:trPr>
          <w:trHeight w:val="397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54159" w14:textId="77777777" w:rsidR="004F3F27" w:rsidRPr="006715ED" w:rsidRDefault="004F3F27" w:rsidP="00BD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1.2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8C72E" w14:textId="664C5843" w:rsidR="004F3F27" w:rsidRPr="006715ED" w:rsidRDefault="001D1B14" w:rsidP="00BD46D9">
            <w:pPr>
              <w:spacing w:after="0" w:line="240" w:lineRule="auto"/>
              <w:ind w:right="-76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Dư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nợ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KHDN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bình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quân</w:t>
            </w:r>
            <w:proofErr w:type="spellEnd"/>
          </w:p>
        </w:tc>
        <w:tc>
          <w:tcPr>
            <w:tcW w:w="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DED00" w14:textId="77777777" w:rsidR="004F3F27" w:rsidRPr="006715ED" w:rsidRDefault="004F3F27" w:rsidP="00BD46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6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A092C" w14:textId="77777777" w:rsidR="004F3F27" w:rsidRPr="006715ED" w:rsidRDefault="004F3F27" w:rsidP="00BD46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E8D3D" w14:textId="270AED60" w:rsidR="004F3F27" w:rsidRPr="006715ED" w:rsidRDefault="001D1B14" w:rsidP="00BD46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……</w:t>
            </w:r>
          </w:p>
        </w:tc>
        <w:tc>
          <w:tcPr>
            <w:tcW w:w="194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D361A" w14:textId="77777777" w:rsidR="004F3F27" w:rsidRPr="006715ED" w:rsidRDefault="004F3F27" w:rsidP="00BD46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4F3F27" w:rsidRPr="006715ED" w14:paraId="68A6B654" w14:textId="77777777" w:rsidTr="00BD46D9">
        <w:trPr>
          <w:trHeight w:val="397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C99F8" w14:textId="77777777" w:rsidR="004F3F27" w:rsidRPr="006715ED" w:rsidRDefault="004F3F27" w:rsidP="00BD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2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BADC3" w14:textId="77777777" w:rsidR="004F3F27" w:rsidRPr="006715ED" w:rsidRDefault="004F3F27" w:rsidP="00BD46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 xml:space="preserve">Huy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động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5F68C" w14:textId="77777777" w:rsidR="004F3F27" w:rsidRPr="006715ED" w:rsidRDefault="004F3F27" w:rsidP="00BD46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01121" w14:textId="77777777" w:rsidR="004F3F27" w:rsidRPr="006715ED" w:rsidRDefault="004F3F27" w:rsidP="00BD46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E08A2" w14:textId="77777777" w:rsidR="004F3F27" w:rsidRPr="006715ED" w:rsidRDefault="004F3F27" w:rsidP="00BD46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E3366" w14:textId="77777777" w:rsidR="004F3F27" w:rsidRPr="006715ED" w:rsidRDefault="004F3F27" w:rsidP="00BD46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4F3F27" w:rsidRPr="006715ED" w14:paraId="01557D5E" w14:textId="77777777" w:rsidTr="00BD46D9">
        <w:trPr>
          <w:trHeight w:val="397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DB278" w14:textId="77777777" w:rsidR="004F3F27" w:rsidRPr="006715ED" w:rsidRDefault="004F3F27" w:rsidP="00BD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2.1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48C65" w14:textId="24C24B49" w:rsidR="004F3F27" w:rsidRPr="006715ED" w:rsidRDefault="001D1B14" w:rsidP="00BD46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Huy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động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KHCN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bình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quân</w:t>
            </w:r>
            <w:proofErr w:type="spellEnd"/>
          </w:p>
        </w:tc>
        <w:tc>
          <w:tcPr>
            <w:tcW w:w="8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AE09F" w14:textId="11860D60" w:rsidR="004F3F27" w:rsidRPr="006715ED" w:rsidRDefault="004F3F27" w:rsidP="00BD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="001D1B14"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KIP</w:t>
            </w:r>
          </w:p>
        </w:tc>
        <w:tc>
          <w:tcPr>
            <w:tcW w:w="165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81D1D" w14:textId="38C9D736" w:rsidR="004F3F27" w:rsidRPr="006715ED" w:rsidRDefault="00BD46D9" w:rsidP="00BD46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X</w:t>
            </w:r>
            <w:r w:rsidR="004F3F27" w:rsidRPr="006715ED"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.</w:t>
            </w:r>
            <w:r w:rsidR="004F3F27"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000</w:t>
            </w:r>
            <w:r w:rsidR="004F3F27" w:rsidRPr="006715ED"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.</w:t>
            </w:r>
            <w:r w:rsidR="004F3F27"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000</w:t>
            </w:r>
            <w:r w:rsidR="004F3F27" w:rsidRPr="006715ED"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.</w:t>
            </w:r>
            <w:r w:rsidR="004F3F27"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1A3FF" w14:textId="63BEFBC2" w:rsidR="004F3F27" w:rsidRPr="006715ED" w:rsidRDefault="001D1B14" w:rsidP="00BD46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…….</w:t>
            </w:r>
          </w:p>
        </w:tc>
        <w:tc>
          <w:tcPr>
            <w:tcW w:w="194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D4BE6" w14:textId="6DDF601A" w:rsidR="004F3F27" w:rsidRPr="006715ED" w:rsidRDefault="00C47536" w:rsidP="00BD46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Điểm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KH =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Số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dư</w:t>
            </w:r>
            <w:proofErr w:type="spellEnd"/>
            <w:r w:rsidR="00BD46D9"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KH</w:t>
            </w: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* Margin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kế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hoạch</w:t>
            </w:r>
            <w:proofErr w:type="spellEnd"/>
            <w:r w:rsidR="006256C2"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/10^6</w:t>
            </w:r>
          </w:p>
        </w:tc>
      </w:tr>
      <w:tr w:rsidR="004F3F27" w:rsidRPr="006715ED" w14:paraId="399755AE" w14:textId="77777777" w:rsidTr="00BD46D9">
        <w:trPr>
          <w:trHeight w:val="397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72536" w14:textId="77777777" w:rsidR="004F3F27" w:rsidRPr="006715ED" w:rsidRDefault="004F3F27" w:rsidP="00BD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2.2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B6CF2" w14:textId="229BCB11" w:rsidR="004F3F27" w:rsidRPr="006715ED" w:rsidRDefault="001D1B14" w:rsidP="00BD46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Huy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động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KHDN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bình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quân</w:t>
            </w:r>
            <w:proofErr w:type="spellEnd"/>
          </w:p>
        </w:tc>
        <w:tc>
          <w:tcPr>
            <w:tcW w:w="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F6D89" w14:textId="77777777" w:rsidR="004F3F27" w:rsidRPr="006715ED" w:rsidRDefault="004F3F27" w:rsidP="00BD46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6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9F0A5" w14:textId="77777777" w:rsidR="004F3F27" w:rsidRPr="006715ED" w:rsidRDefault="004F3F27" w:rsidP="00BD46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1B58B" w14:textId="49150B08" w:rsidR="004F3F27" w:rsidRPr="006715ED" w:rsidRDefault="001D1B14" w:rsidP="00BD46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……</w:t>
            </w:r>
          </w:p>
        </w:tc>
        <w:tc>
          <w:tcPr>
            <w:tcW w:w="194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E79E7" w14:textId="77777777" w:rsidR="004F3F27" w:rsidRPr="006715ED" w:rsidRDefault="004F3F27" w:rsidP="00BD46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4F3F27" w:rsidRPr="006715ED" w14:paraId="78B0C25F" w14:textId="77777777" w:rsidTr="00BD46D9">
        <w:trPr>
          <w:trHeight w:val="397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EC7FA" w14:textId="77777777" w:rsidR="004F3F27" w:rsidRPr="006715ED" w:rsidRDefault="004F3F27" w:rsidP="00BD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II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AC4DF" w14:textId="513D8333" w:rsidR="004F3F27" w:rsidRPr="006715ED" w:rsidRDefault="004F3F27" w:rsidP="00BD46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CHỈ TIÊU </w:t>
            </w:r>
            <w:r w:rsidR="00C47536"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CIF KH MỞ MỚI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F6D04" w14:textId="77777777" w:rsidR="004F3F27" w:rsidRPr="006715ED" w:rsidRDefault="004F3F27" w:rsidP="00BD46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5E94D" w14:textId="77777777" w:rsidR="004F3F27" w:rsidRPr="006715ED" w:rsidRDefault="004F3F27" w:rsidP="00BD46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40750" w14:textId="77777777" w:rsidR="004F3F27" w:rsidRPr="006715ED" w:rsidRDefault="004F3F27" w:rsidP="00BD46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967D2" w14:textId="74C4B838" w:rsidR="004F3F27" w:rsidRPr="006715ED" w:rsidRDefault="004F3F27" w:rsidP="00BD46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  <w:proofErr w:type="spellStart"/>
            <w:r w:rsidR="006256C2"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Điểm</w:t>
            </w:r>
            <w:proofErr w:type="spellEnd"/>
            <w:r w:rsidR="006256C2"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KH = </w:t>
            </w:r>
            <w:proofErr w:type="spellStart"/>
            <w:r w:rsidR="006256C2"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Số</w:t>
            </w:r>
            <w:proofErr w:type="spellEnd"/>
            <w:r w:rsidR="006256C2"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="006256C2"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lượng</w:t>
            </w:r>
            <w:proofErr w:type="spellEnd"/>
            <w:r w:rsidR="006256C2"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* </w:t>
            </w:r>
            <w:proofErr w:type="spellStart"/>
            <w:r w:rsidR="006256C2"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tỷ</w:t>
            </w:r>
            <w:proofErr w:type="spellEnd"/>
            <w:r w:rsidR="006256C2"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="006256C2"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lệ</w:t>
            </w:r>
            <w:proofErr w:type="spellEnd"/>
            <w:r w:rsidR="006256C2"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="006256C2"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quy</w:t>
            </w:r>
            <w:proofErr w:type="spellEnd"/>
            <w:r w:rsidR="006256C2"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="006256C2"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đổi</w:t>
            </w:r>
            <w:proofErr w:type="spellEnd"/>
            <w:r w:rsidR="006256C2"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/10^6</w:t>
            </w:r>
          </w:p>
        </w:tc>
      </w:tr>
      <w:tr w:rsidR="00C47536" w:rsidRPr="006715ED" w14:paraId="5117379E" w14:textId="77777777" w:rsidTr="00BD46D9">
        <w:trPr>
          <w:trHeight w:val="397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21597" w14:textId="02BD986C" w:rsidR="00C47536" w:rsidRPr="006715ED" w:rsidRDefault="00C47536" w:rsidP="00BD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31C71" w14:textId="3EAF42EA" w:rsidR="00C47536" w:rsidRPr="006715ED" w:rsidRDefault="00C47536" w:rsidP="00BD46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Số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lượng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CIF KHCN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mở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mới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70C0A" w14:textId="04550C98" w:rsidR="00C47536" w:rsidRPr="006715ED" w:rsidRDefault="00C47536" w:rsidP="00BD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CIF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85D889" w14:textId="43336B92" w:rsidR="00C47536" w:rsidRPr="006715ED" w:rsidRDefault="00BD46D9" w:rsidP="00BD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0F82F" w14:textId="77777777" w:rsidR="00C47536" w:rsidRPr="006715ED" w:rsidRDefault="00C47536" w:rsidP="00BD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DD2A7" w14:textId="31CF9B14" w:rsidR="00C47536" w:rsidRPr="006715ED" w:rsidRDefault="00C47536" w:rsidP="00BD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C47536" w:rsidRPr="006715ED" w14:paraId="6B7696BA" w14:textId="77777777" w:rsidTr="00BD46D9">
        <w:trPr>
          <w:trHeight w:val="12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458D2" w14:textId="63941CF4" w:rsidR="00C47536" w:rsidRPr="006715ED" w:rsidRDefault="00C47536" w:rsidP="00BD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05C6A" w14:textId="366EAE9E" w:rsidR="00C47536" w:rsidRPr="006715ED" w:rsidRDefault="00C47536" w:rsidP="00BD46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Số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lượng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CIF KHDN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mở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mới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6061B" w14:textId="4DF3291D" w:rsidR="00C47536" w:rsidRPr="006715ED" w:rsidRDefault="00C47536" w:rsidP="00BD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CIF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050B1A" w14:textId="26B288DF" w:rsidR="00C47536" w:rsidRPr="006715ED" w:rsidRDefault="00BD46D9" w:rsidP="00BD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7E7B9" w14:textId="77777777" w:rsidR="00C47536" w:rsidRPr="006715ED" w:rsidRDefault="00C47536" w:rsidP="00BD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160AD" w14:textId="047D1B39" w:rsidR="00C47536" w:rsidRPr="006715ED" w:rsidRDefault="00C47536" w:rsidP="00BD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1D1B14" w:rsidRPr="006715ED" w14:paraId="01CC8345" w14:textId="77777777" w:rsidTr="00BD46D9">
        <w:trPr>
          <w:trHeight w:val="397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EF4530" w14:textId="458168C3" w:rsidR="001D1B14" w:rsidRPr="006715ED" w:rsidRDefault="001D1B14" w:rsidP="00BD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III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E0160" w14:textId="36216EC2" w:rsidR="001D1B14" w:rsidRPr="006715ED" w:rsidRDefault="00BD46D9" w:rsidP="00BD46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CHỈ TIÊU DỊCH VỤ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7AFE6" w14:textId="2FBB74ED" w:rsidR="001D1B14" w:rsidRPr="006715ED" w:rsidRDefault="001D1B14" w:rsidP="00BD46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3ACF2" w14:textId="77777777" w:rsidR="001D1B14" w:rsidRPr="006715ED" w:rsidRDefault="001D1B14" w:rsidP="00BD46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EA810" w14:textId="77777777" w:rsidR="001D1B14" w:rsidRPr="006715ED" w:rsidRDefault="001D1B14" w:rsidP="00BD46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825A3B" w14:textId="246DE521" w:rsidR="001D1B14" w:rsidRPr="006715ED" w:rsidRDefault="006256C2" w:rsidP="00BD46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Điểm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KH =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Số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lượng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*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tỷ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lệ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quy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đổi</w:t>
            </w:r>
            <w:proofErr w:type="spellEnd"/>
          </w:p>
        </w:tc>
      </w:tr>
      <w:tr w:rsidR="001D1B14" w:rsidRPr="006715ED" w14:paraId="312EC923" w14:textId="77777777" w:rsidTr="00BD46D9">
        <w:trPr>
          <w:trHeight w:val="397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DA39C" w14:textId="77777777" w:rsidR="001D1B14" w:rsidRPr="006715ED" w:rsidRDefault="001D1B14" w:rsidP="00BD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1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A5D21" w14:textId="4A6EC1A7" w:rsidR="001D1B14" w:rsidRPr="006715ED" w:rsidRDefault="00BD46D9" w:rsidP="00BD46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</w:pPr>
            <w:proofErr w:type="spellStart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Số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lượng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 xml:space="preserve"> KH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sử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dụng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Digibank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3A371" w14:textId="72C0A961" w:rsidR="001D1B14" w:rsidRPr="006715ED" w:rsidRDefault="001D1B14" w:rsidP="00BD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  <w:r w:rsidR="00BD46D9"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1E19E" w14:textId="77777777" w:rsidR="001D1B14" w:rsidRPr="006715ED" w:rsidRDefault="001D1B14" w:rsidP="00BD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953C0" w14:textId="77777777" w:rsidR="001D1B14" w:rsidRPr="006715ED" w:rsidRDefault="001D1B14" w:rsidP="00BD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EAF10" w14:textId="77777777" w:rsidR="001D1B14" w:rsidRPr="006715ED" w:rsidRDefault="001D1B14" w:rsidP="00BD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1D1B14" w:rsidRPr="006715ED" w14:paraId="2378A3CE" w14:textId="77777777" w:rsidTr="00BD46D9">
        <w:trPr>
          <w:trHeight w:val="397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9673F" w14:textId="77777777" w:rsidR="001D1B14" w:rsidRPr="006715ED" w:rsidRDefault="001D1B14" w:rsidP="00BD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2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AD199" w14:textId="2CB729E0" w:rsidR="001D1B14" w:rsidRPr="006715ED" w:rsidRDefault="00BD46D9" w:rsidP="00BD46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</w:pPr>
            <w:proofErr w:type="spellStart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Thẻ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ghi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nợ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phát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hành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 xml:space="preserve"> mới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7C222" w14:textId="242E73C9" w:rsidR="001D1B14" w:rsidRPr="006715ED" w:rsidRDefault="001D1B14" w:rsidP="00BD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="00BD46D9"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Thẻ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F6D64" w14:textId="68A9BC12" w:rsidR="001D1B14" w:rsidRPr="006715ED" w:rsidRDefault="001D1B14" w:rsidP="00BD46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46367" w14:textId="75CF5614" w:rsidR="001D1B14" w:rsidRPr="006715ED" w:rsidRDefault="001D1B14" w:rsidP="00BD46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64A98" w14:textId="77777777" w:rsidR="001D1B14" w:rsidRPr="006715ED" w:rsidRDefault="001D1B14" w:rsidP="00BD46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1D1B14" w:rsidRPr="006715ED" w14:paraId="06D30E3D" w14:textId="77777777" w:rsidTr="00BD46D9">
        <w:trPr>
          <w:trHeight w:val="397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0CF9B" w14:textId="77777777" w:rsidR="001D1B14" w:rsidRPr="006715ED" w:rsidRDefault="001D1B14" w:rsidP="00BD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3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948DE" w14:textId="643EA57E" w:rsidR="001D1B14" w:rsidRPr="006715ED" w:rsidRDefault="00BD46D9" w:rsidP="00BD46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</w:pPr>
            <w:proofErr w:type="spellStart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Thẻ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tín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dụng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phát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hành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 xml:space="preserve"> mới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D6B81" w14:textId="71124A22" w:rsidR="001D1B14" w:rsidRPr="006715ED" w:rsidRDefault="001D1B14" w:rsidP="00BD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="00BD46D9"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Thẻ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1FB45" w14:textId="52A0F680" w:rsidR="001D1B14" w:rsidRPr="006715ED" w:rsidRDefault="001D1B14" w:rsidP="00BD46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163E1" w14:textId="2E262F02" w:rsidR="001D1B14" w:rsidRPr="006715ED" w:rsidRDefault="001D1B14" w:rsidP="00BD46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1721A" w14:textId="77777777" w:rsidR="001D1B14" w:rsidRPr="006715ED" w:rsidRDefault="001D1B14" w:rsidP="00BD46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1D1B14" w:rsidRPr="006715ED" w14:paraId="0F681E07" w14:textId="77777777" w:rsidTr="00BD46D9">
        <w:trPr>
          <w:trHeight w:val="397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5F5E0" w14:textId="77777777" w:rsidR="001D1B14" w:rsidRPr="006715ED" w:rsidRDefault="001D1B14" w:rsidP="00BD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4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689A9" w14:textId="6FA9D0D9" w:rsidR="001D1B14" w:rsidRPr="006715ED" w:rsidRDefault="00BD46D9" w:rsidP="00BD46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</w:pPr>
            <w:proofErr w:type="spellStart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Số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lượng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QRPay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mới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BF8D4" w14:textId="5E045E7D" w:rsidR="001D1B14" w:rsidRPr="006715ED" w:rsidRDefault="001D1B14" w:rsidP="00BD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="00BD46D9"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TK</w:t>
            </w: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5AE16" w14:textId="041D5EED" w:rsidR="001D1B14" w:rsidRPr="006715ED" w:rsidRDefault="001D1B14" w:rsidP="00BD46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4705D" w14:textId="09E62F61" w:rsidR="001D1B14" w:rsidRPr="006715ED" w:rsidRDefault="001D1B14" w:rsidP="00BD46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768B0" w14:textId="77777777" w:rsidR="001D1B14" w:rsidRPr="006715ED" w:rsidRDefault="001D1B14" w:rsidP="00BD46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6256C2" w:rsidRPr="006715ED" w14:paraId="029A63BE" w14:textId="77777777" w:rsidTr="00BD46D9">
        <w:trPr>
          <w:trHeight w:val="397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4B036" w14:textId="1897AA48" w:rsidR="006256C2" w:rsidRPr="006715ED" w:rsidRDefault="006256C2" w:rsidP="00625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IV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8CDE6" w14:textId="16659D0C" w:rsidR="006256C2" w:rsidRPr="006715ED" w:rsidRDefault="006256C2" w:rsidP="006256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THU DỊCH VỤ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FD8EF" w14:textId="77777777" w:rsidR="006256C2" w:rsidRPr="006715ED" w:rsidRDefault="006256C2" w:rsidP="006256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1FD47" w14:textId="77777777" w:rsidR="006256C2" w:rsidRPr="006715ED" w:rsidRDefault="006256C2" w:rsidP="00625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E45F6" w14:textId="77777777" w:rsidR="006256C2" w:rsidRPr="006715ED" w:rsidRDefault="006256C2" w:rsidP="00625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EDEE8" w14:textId="77777777" w:rsidR="006256C2" w:rsidRPr="006715ED" w:rsidRDefault="006256C2" w:rsidP="00625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1D1B14" w:rsidRPr="006715ED" w14:paraId="65D89081" w14:textId="77777777" w:rsidTr="00BD46D9">
        <w:trPr>
          <w:trHeight w:val="397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1346E" w14:textId="77777777" w:rsidR="001D1B14" w:rsidRPr="006715ED" w:rsidRDefault="001D1B14" w:rsidP="00BD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5.1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559F1" w14:textId="01DB1814" w:rsidR="001D1B14" w:rsidRPr="006715ED" w:rsidRDefault="006256C2" w:rsidP="00BD46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Thu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nhập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ròng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từ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tín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dụng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Bảo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hiểm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dịch vụ khác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87EBD" w14:textId="77777777" w:rsidR="001D1B14" w:rsidRPr="006715ED" w:rsidRDefault="001D1B14" w:rsidP="00BD46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3132B" w14:textId="77777777" w:rsidR="001D1B14" w:rsidRPr="006715ED" w:rsidRDefault="001D1B14" w:rsidP="00BD46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331C9" w14:textId="77777777" w:rsidR="001D1B14" w:rsidRPr="006715ED" w:rsidRDefault="001D1B14" w:rsidP="00BD46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5360E" w14:textId="77777777" w:rsidR="001D1B14" w:rsidRPr="006715ED" w:rsidRDefault="001D1B14" w:rsidP="00BD46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  <w:proofErr w:type="spellStart"/>
            <w:r w:rsidR="006256C2"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Điểm</w:t>
            </w:r>
            <w:proofErr w:type="spellEnd"/>
            <w:r w:rsidR="006256C2"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KH = Thu </w:t>
            </w:r>
            <w:proofErr w:type="spellStart"/>
            <w:r w:rsidR="006256C2"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nhập</w:t>
            </w:r>
            <w:proofErr w:type="spellEnd"/>
            <w:r w:rsidR="006256C2"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="006256C2"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thuần</w:t>
            </w:r>
            <w:proofErr w:type="spellEnd"/>
            <w:r w:rsidR="006256C2"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/10^6</w:t>
            </w:r>
          </w:p>
          <w:p w14:paraId="6F09CBB3" w14:textId="5EAE1EAA" w:rsidR="000B4830" w:rsidRPr="006715ED" w:rsidRDefault="000B4830" w:rsidP="00BD46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(GL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thu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phí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do P.TCKT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cung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cấp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0B4830" w:rsidRPr="006715ED" w14:paraId="5BEBD803" w14:textId="77777777" w:rsidTr="00356081">
        <w:trPr>
          <w:trHeight w:val="397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C9615" w14:textId="6DDD4A8D" w:rsidR="000B4830" w:rsidRPr="006715ED" w:rsidRDefault="000B4830" w:rsidP="000B4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5.2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668B7" w14:textId="2A54BEA0" w:rsidR="000B4830" w:rsidRPr="006715ED" w:rsidRDefault="000B4830" w:rsidP="000B4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Thu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nhập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ròng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từ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dịch vụ TTQT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BFA18" w14:textId="430B1F38" w:rsidR="000B4830" w:rsidRPr="006715ED" w:rsidRDefault="000B4830" w:rsidP="000B4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61461" w14:textId="1601FE34" w:rsidR="000B4830" w:rsidRPr="006715ED" w:rsidRDefault="000B4830" w:rsidP="000B48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8A6C8" w14:textId="3EF534B5" w:rsidR="000B4830" w:rsidRPr="006715ED" w:rsidRDefault="000B4830" w:rsidP="000B48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F3E0AA" w14:textId="77777777" w:rsidR="000B4830" w:rsidRPr="006715ED" w:rsidRDefault="000B4830" w:rsidP="000B4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Điểm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KH = Thu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nhập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thuần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/10^6</w:t>
            </w:r>
          </w:p>
          <w:p w14:paraId="0292FC75" w14:textId="7EFA31D8" w:rsidR="000B4830" w:rsidRPr="006715ED" w:rsidRDefault="000B4830" w:rsidP="000B4830">
            <w:pPr>
              <w:spacing w:after="0" w:line="240" w:lineRule="auto"/>
              <w:ind w:left="-81" w:right="-8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(GL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thu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phí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do P.TTQT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cung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cấp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0B4830" w:rsidRPr="006715ED" w14:paraId="1765C762" w14:textId="77777777" w:rsidTr="00BD46D9">
        <w:trPr>
          <w:trHeight w:val="397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DB711" w14:textId="77777777" w:rsidR="000B4830" w:rsidRPr="006715ED" w:rsidRDefault="000B4830" w:rsidP="000B4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III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4DAE0" w14:textId="77777777" w:rsidR="000B4830" w:rsidRPr="006715ED" w:rsidRDefault="000B4830" w:rsidP="000B48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ĐIỂM CỘNG/ĐIỂM TRỪ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D72BB" w14:textId="77777777" w:rsidR="000B4830" w:rsidRPr="006715ED" w:rsidRDefault="000B4830" w:rsidP="000B48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741FB" w14:textId="77777777" w:rsidR="000B4830" w:rsidRPr="006715ED" w:rsidRDefault="000B4830" w:rsidP="000B4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B100E" w14:textId="77777777" w:rsidR="000B4830" w:rsidRPr="006715ED" w:rsidRDefault="000B4830" w:rsidP="000B4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3A2B4" w14:textId="77777777" w:rsidR="000B4830" w:rsidRPr="006715ED" w:rsidRDefault="000B4830" w:rsidP="000B4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0B4830" w:rsidRPr="006715ED" w14:paraId="792F14A5" w14:textId="77777777" w:rsidTr="00BD46D9">
        <w:trPr>
          <w:trHeight w:val="397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EB4F9" w14:textId="77777777" w:rsidR="000B4830" w:rsidRPr="006715ED" w:rsidRDefault="000B4830" w:rsidP="000B4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17B0B" w14:textId="77777777" w:rsidR="000B4830" w:rsidRPr="006715ED" w:rsidRDefault="000B4830" w:rsidP="000B48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Kiểm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soát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chất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lượng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tín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dụng</w:t>
            </w:r>
            <w:proofErr w:type="spellEnd"/>
          </w:p>
        </w:tc>
        <w:tc>
          <w:tcPr>
            <w:tcW w:w="555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A0C85" w14:textId="77777777" w:rsidR="000B4830" w:rsidRPr="006715ED" w:rsidRDefault="000B4830" w:rsidP="000B4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Áp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dụng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đối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với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CBNV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bộ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phận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Quan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hệ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khách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hàng</w:t>
            </w:r>
            <w:proofErr w:type="spellEnd"/>
          </w:p>
        </w:tc>
      </w:tr>
      <w:tr w:rsidR="000B4830" w:rsidRPr="006715ED" w14:paraId="6FED84C1" w14:textId="77777777" w:rsidTr="00BD46D9">
        <w:trPr>
          <w:trHeight w:val="591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7EA71" w14:textId="77777777" w:rsidR="000B4830" w:rsidRPr="006715ED" w:rsidRDefault="000B4830" w:rsidP="000B4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9A520" w14:textId="4119B436" w:rsidR="000B4830" w:rsidRPr="006715ED" w:rsidRDefault="000B4830" w:rsidP="000B4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Tỷ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lệ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6715ED"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N</w:t>
            </w: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ợ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xấu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(Bán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lẻ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09FAD" w14:textId="77777777" w:rsidR="000B4830" w:rsidRPr="006715ED" w:rsidRDefault="000B4830" w:rsidP="000B4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AB4FE" w14:textId="77777777" w:rsidR="000B4830" w:rsidRPr="006715ED" w:rsidRDefault="000B4830" w:rsidP="000B4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E6BEF" w14:textId="77777777" w:rsidR="000B4830" w:rsidRPr="006715ED" w:rsidRDefault="000B4830" w:rsidP="000B48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+/-</w:t>
            </w: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3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F8CD0" w14:textId="77777777" w:rsidR="000B4830" w:rsidRPr="006715ED" w:rsidRDefault="000B4830" w:rsidP="000B4830">
            <w:pPr>
              <w:spacing w:after="0" w:line="240" w:lineRule="auto"/>
              <w:ind w:left="-95" w:right="-109"/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 xml:space="preserve">Tỷ lệ &lt; 3%: </w:t>
            </w: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+ 3</w:t>
            </w:r>
            <w:r w:rsidRPr="006715ED"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 xml:space="preserve"> điểm</w:t>
            </w:r>
          </w:p>
          <w:p w14:paraId="1EF9CB00" w14:textId="77777777" w:rsidR="000B4830" w:rsidRPr="006715ED" w:rsidRDefault="000B4830" w:rsidP="000B4830">
            <w:pPr>
              <w:spacing w:after="0" w:line="240" w:lineRule="auto"/>
              <w:ind w:left="-95" w:right="-10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lastRenderedPageBreak/>
              <w:t xml:space="preserve">Tỷ lệ </w:t>
            </w:r>
            <w:r w:rsidRPr="006715ED">
              <w:rPr>
                <w:rFonts w:ascii="Times New Roman" w:eastAsia="Times New Roman" w:hAnsi="Times New Roman" w:cs="Times New Roman"/>
                <w:kern w:val="0"/>
                <w:u w:val="single"/>
                <w:lang w:val="vi-VN"/>
                <w14:ligatures w14:val="none"/>
              </w:rPr>
              <w:t>&gt;</w:t>
            </w:r>
            <w:r w:rsidRPr="006715ED"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 xml:space="preserve"> 3%:  - 3 điểm</w:t>
            </w:r>
          </w:p>
        </w:tc>
      </w:tr>
      <w:tr w:rsidR="000B4830" w:rsidRPr="006715ED" w14:paraId="7956E8DD" w14:textId="77777777" w:rsidTr="00BD46D9">
        <w:trPr>
          <w:trHeight w:val="577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AE471" w14:textId="77777777" w:rsidR="000B4830" w:rsidRPr="006715ED" w:rsidRDefault="000B4830" w:rsidP="000B4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B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A6E22" w14:textId="0F0A4B92" w:rsidR="000B4830" w:rsidRPr="006715ED" w:rsidRDefault="000B4830" w:rsidP="000B4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Tỷ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lệ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nợ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Nợ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xấu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phát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sinh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mới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trên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tổng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dư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nợ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tốt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FF933" w14:textId="77777777" w:rsidR="000B4830" w:rsidRPr="006715ED" w:rsidRDefault="000B4830" w:rsidP="000B4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7F444" w14:textId="77777777" w:rsidR="000B4830" w:rsidRPr="006715ED" w:rsidRDefault="000B4830" w:rsidP="000B4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2AD45" w14:textId="77777777" w:rsidR="000B4830" w:rsidRPr="006715ED" w:rsidRDefault="000B4830" w:rsidP="000B48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+/-</w:t>
            </w: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3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42EDF" w14:textId="34937ACF" w:rsidR="000B4830" w:rsidRPr="006715ED" w:rsidRDefault="000B4830" w:rsidP="000B4830">
            <w:pPr>
              <w:spacing w:after="0" w:line="240" w:lineRule="auto"/>
              <w:ind w:left="-95" w:right="-10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BDA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cung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câp</w:t>
            </w:r>
            <w:proofErr w:type="spellEnd"/>
          </w:p>
        </w:tc>
      </w:tr>
      <w:tr w:rsidR="000B4830" w:rsidRPr="006715ED" w14:paraId="14002FB0" w14:textId="77777777" w:rsidTr="00BD46D9">
        <w:trPr>
          <w:trHeight w:val="397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06DE9" w14:textId="77777777" w:rsidR="000B4830" w:rsidRPr="006715ED" w:rsidRDefault="000B4830" w:rsidP="000B4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52E6D" w14:textId="77777777" w:rsidR="000B4830" w:rsidRPr="006715ED" w:rsidRDefault="000B4830" w:rsidP="000B48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Kiểm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soát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Chất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lượng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dịch vụ</w:t>
            </w:r>
          </w:p>
        </w:tc>
        <w:tc>
          <w:tcPr>
            <w:tcW w:w="555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300F0" w14:textId="77777777" w:rsidR="000B4830" w:rsidRPr="006715ED" w:rsidRDefault="000B4830" w:rsidP="000B4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proofErr w:type="spellStart"/>
            <w:r w:rsidRPr="006715ED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Áp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dụng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đối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với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 xml:space="preserve"> CBNV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bộ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phận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 xml:space="preserve"> Dịch vụ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khách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hàng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.</w:t>
            </w:r>
          </w:p>
          <w:p w14:paraId="0D47BBE6" w14:textId="261AE361" w:rsidR="000B4830" w:rsidRPr="006715ED" w:rsidRDefault="000B4830" w:rsidP="000B4830">
            <w:pPr>
              <w:spacing w:after="0" w:line="240" w:lineRule="auto"/>
              <w:ind w:right="-6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 xml:space="preserve">Theo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điểm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chất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lượng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 xml:space="preserve"> dịch vụ (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nếu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có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)</w:t>
            </w:r>
          </w:p>
        </w:tc>
      </w:tr>
      <w:tr w:rsidR="000B4830" w:rsidRPr="006715ED" w14:paraId="0EAFDEB7" w14:textId="77777777" w:rsidTr="00BD46D9">
        <w:trPr>
          <w:trHeight w:val="397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23133" w14:textId="77777777" w:rsidR="000B4830" w:rsidRPr="006715ED" w:rsidRDefault="000B4830" w:rsidP="000B4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IV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66F8F" w14:textId="18DB195D" w:rsidR="000B4830" w:rsidRPr="006715ED" w:rsidRDefault="000B4830" w:rsidP="000B48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ĐIỂM CỘNG KHÁC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2885B" w14:textId="77777777" w:rsidR="000B4830" w:rsidRPr="006715ED" w:rsidRDefault="000B4830" w:rsidP="000B48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5E8DE" w14:textId="77777777" w:rsidR="000B4830" w:rsidRPr="006715ED" w:rsidRDefault="000B4830" w:rsidP="000B4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3765F" w14:textId="77777777" w:rsidR="000B4830" w:rsidRPr="006715ED" w:rsidRDefault="000B4830" w:rsidP="000B4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0FFBE" w14:textId="77777777" w:rsidR="000B4830" w:rsidRPr="006715ED" w:rsidRDefault="000B4830" w:rsidP="000B4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</w:tbl>
    <w:p w14:paraId="76CFCDFF" w14:textId="7091C2B2" w:rsidR="00943DF1" w:rsidRPr="006715ED" w:rsidRDefault="00943DF1" w:rsidP="00943DF1">
      <w:pPr>
        <w:pStyle w:val="ListParagraph"/>
        <w:ind w:left="450"/>
        <w:rPr>
          <w:rFonts w:ascii="Times New Roman" w:hAnsi="Times New Roman" w:cs="Times New Roman"/>
          <w:b/>
          <w:bCs/>
        </w:rPr>
      </w:pPr>
    </w:p>
    <w:p w14:paraId="32694067" w14:textId="77777777" w:rsidR="00943DF1" w:rsidRPr="006715ED" w:rsidRDefault="00943DF1" w:rsidP="00943DF1">
      <w:pPr>
        <w:pStyle w:val="ListParagraph"/>
        <w:ind w:left="450"/>
        <w:rPr>
          <w:rFonts w:ascii="Times New Roman" w:hAnsi="Times New Roman" w:cs="Times New Roman"/>
          <w:b/>
          <w:bCs/>
        </w:rPr>
      </w:pPr>
    </w:p>
    <w:p w14:paraId="7071BAAB" w14:textId="39F166BA" w:rsidR="00943DF1" w:rsidRPr="006715ED" w:rsidRDefault="00943DF1" w:rsidP="00754075">
      <w:pPr>
        <w:pStyle w:val="ListParagraph"/>
        <w:numPr>
          <w:ilvl w:val="1"/>
          <w:numId w:val="22"/>
        </w:numPr>
        <w:ind w:left="450"/>
        <w:rPr>
          <w:rFonts w:ascii="Times New Roman" w:hAnsi="Times New Roman" w:cs="Times New Roman"/>
          <w:b/>
          <w:bCs/>
        </w:rPr>
      </w:pPr>
      <w:proofErr w:type="spellStart"/>
      <w:r w:rsidRPr="006715ED">
        <w:rPr>
          <w:rFonts w:ascii="Times New Roman" w:hAnsi="Times New Roman" w:cs="Times New Roman"/>
          <w:b/>
          <w:bCs/>
        </w:rPr>
        <w:t>Bảng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điểm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kế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hoạch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từng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nhóm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chức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danh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(Quy </w:t>
      </w:r>
      <w:proofErr w:type="spellStart"/>
      <w:r w:rsidRPr="006715ED">
        <w:rPr>
          <w:rFonts w:ascii="Times New Roman" w:hAnsi="Times New Roman" w:cs="Times New Roman"/>
          <w:b/>
          <w:bCs/>
        </w:rPr>
        <w:t>đổi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từ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Kế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hoạch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kinh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doanh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được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giao</w:t>
      </w:r>
      <w:proofErr w:type="spellEnd"/>
      <w:r w:rsidRPr="006715ED">
        <w:rPr>
          <w:rFonts w:ascii="Times New Roman" w:hAnsi="Times New Roman" w:cs="Times New Roman"/>
          <w:b/>
          <w:bCs/>
        </w:rPr>
        <w:t>)</w:t>
      </w:r>
    </w:p>
    <w:tbl>
      <w:tblPr>
        <w:tblW w:w="9234" w:type="dxa"/>
        <w:tblInd w:w="121" w:type="dxa"/>
        <w:tblLook w:val="04A0" w:firstRow="1" w:lastRow="0" w:firstColumn="1" w:lastColumn="0" w:noHBand="0" w:noVBand="1"/>
      </w:tblPr>
      <w:tblGrid>
        <w:gridCol w:w="630"/>
        <w:gridCol w:w="4464"/>
        <w:gridCol w:w="4140"/>
      </w:tblGrid>
      <w:tr w:rsidR="006715ED" w:rsidRPr="006715ED" w14:paraId="64E10162" w14:textId="77777777" w:rsidTr="006715ED">
        <w:trPr>
          <w:trHeight w:val="53"/>
          <w:tblHeader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D585E" w14:textId="77777777" w:rsidR="006715ED" w:rsidRPr="006715ED" w:rsidRDefault="006715ED" w:rsidP="00720C6D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lang w:val="vi-VN" w:eastAsia="vi-VN"/>
              </w:rPr>
            </w:pPr>
            <w:r w:rsidRPr="006715ED">
              <w:rPr>
                <w:rFonts w:ascii="Times New Roman" w:hAnsi="Times New Roman" w:cs="Times New Roman"/>
                <w:b/>
                <w:bCs/>
                <w:lang w:eastAsia="vi-VN"/>
              </w:rPr>
              <w:t>T</w:t>
            </w:r>
            <w:r w:rsidRPr="006715ED">
              <w:rPr>
                <w:rFonts w:ascii="Times New Roman" w:hAnsi="Times New Roman" w:cs="Times New Roman"/>
                <w:b/>
                <w:bCs/>
                <w:lang w:val="vi-VN" w:eastAsia="vi-VN"/>
              </w:rPr>
              <w:t>T</w:t>
            </w:r>
          </w:p>
        </w:tc>
        <w:tc>
          <w:tcPr>
            <w:tcW w:w="4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3DE53" w14:textId="77777777" w:rsidR="006715ED" w:rsidRPr="006715ED" w:rsidRDefault="006715ED" w:rsidP="00720C6D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vi-VN"/>
              </w:rPr>
            </w:pPr>
            <w:proofErr w:type="spellStart"/>
            <w:r w:rsidRPr="006715ED">
              <w:rPr>
                <w:rFonts w:ascii="Times New Roman" w:hAnsi="Times New Roman" w:cs="Times New Roman"/>
                <w:b/>
                <w:bCs/>
                <w:lang w:eastAsia="vi-VN"/>
              </w:rPr>
              <w:t>Nhóm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  <w:lang w:eastAsia="vi-V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  <w:lang w:eastAsia="vi-VN"/>
              </w:rPr>
              <w:t>chức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  <w:lang w:eastAsia="vi-V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  <w:lang w:eastAsia="vi-VN"/>
              </w:rPr>
              <w:t>danh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4D743" w14:textId="68367412" w:rsidR="006715ED" w:rsidRPr="006715ED" w:rsidRDefault="006715ED" w:rsidP="00720C6D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lang w:val="vi-VN" w:eastAsia="vi-VN"/>
              </w:rPr>
            </w:pPr>
            <w:proofErr w:type="spellStart"/>
            <w:r w:rsidRPr="006715ED">
              <w:rPr>
                <w:rFonts w:ascii="Times New Roman" w:hAnsi="Times New Roman" w:cs="Times New Roman"/>
                <w:b/>
                <w:bCs/>
                <w:highlight w:val="yellow"/>
              </w:rPr>
              <w:t>Điểm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 KPI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  <w:highlight w:val="yellow"/>
              </w:rPr>
              <w:t>Kế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  <w:highlight w:val="yellow"/>
              </w:rPr>
              <w:t>hoạch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 (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  <w:highlight w:val="yellow"/>
              </w:rPr>
              <w:t>điểm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  <w:highlight w:val="yellow"/>
              </w:rPr>
              <w:t>)/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  <w:highlight w:val="yellow"/>
              </w:rPr>
              <w:t>năm</w:t>
            </w:r>
            <w:proofErr w:type="spellEnd"/>
          </w:p>
        </w:tc>
      </w:tr>
      <w:tr w:rsidR="006715ED" w:rsidRPr="006715ED" w14:paraId="75132DFC" w14:textId="77777777" w:rsidTr="006715ED">
        <w:trPr>
          <w:trHeight w:val="5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EF8BA" w14:textId="77777777" w:rsidR="006715ED" w:rsidRPr="006715ED" w:rsidRDefault="006715ED" w:rsidP="00720C6D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vi-VN"/>
              </w:rPr>
            </w:pPr>
            <w:r w:rsidRPr="006715ED">
              <w:rPr>
                <w:rFonts w:ascii="Times New Roman" w:hAnsi="Times New Roman" w:cs="Times New Roman"/>
                <w:b/>
                <w:bCs/>
                <w:lang w:eastAsia="vi-VN"/>
              </w:rPr>
              <w:t>I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8AF2B" w14:textId="77777777" w:rsidR="006715ED" w:rsidRPr="006715ED" w:rsidRDefault="006715ED" w:rsidP="00720C6D">
            <w:pPr>
              <w:spacing w:before="60" w:after="60" w:line="240" w:lineRule="auto"/>
              <w:rPr>
                <w:rFonts w:ascii="Times New Roman" w:hAnsi="Times New Roman" w:cs="Times New Roman"/>
                <w:b/>
                <w:bCs/>
                <w:lang w:eastAsia="vi-VN"/>
              </w:rPr>
            </w:pPr>
            <w:proofErr w:type="spellStart"/>
            <w:r w:rsidRPr="006715ED">
              <w:rPr>
                <w:rFonts w:ascii="Times New Roman" w:hAnsi="Times New Roman" w:cs="Times New Roman"/>
                <w:b/>
                <w:bCs/>
                <w:lang w:eastAsia="vi-VN"/>
              </w:rPr>
              <w:t>Nhóm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  <w:lang w:eastAsia="vi-V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  <w:lang w:eastAsia="vi-VN"/>
              </w:rPr>
              <w:t>cấp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  <w:lang w:eastAsia="vi-V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  <w:lang w:eastAsia="vi-VN"/>
              </w:rPr>
              <w:t>quản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  <w:lang w:eastAsia="vi-V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  <w:lang w:eastAsia="vi-VN"/>
              </w:rPr>
              <w:t>lý</w:t>
            </w:r>
            <w:proofErr w:type="spellEnd"/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4D5EB" w14:textId="77777777" w:rsidR="006715ED" w:rsidRPr="006715ED" w:rsidRDefault="006715ED" w:rsidP="00720C6D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715ED" w:rsidRPr="006715ED" w14:paraId="1860E027" w14:textId="77777777" w:rsidTr="006715ED">
        <w:trPr>
          <w:trHeight w:val="5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80CC9" w14:textId="77777777" w:rsidR="006715ED" w:rsidRPr="006715ED" w:rsidRDefault="006715ED" w:rsidP="00720C6D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eastAsia="vi-VN"/>
              </w:rPr>
            </w:pPr>
            <w:r w:rsidRPr="006715ED">
              <w:rPr>
                <w:rFonts w:ascii="Times New Roman" w:hAnsi="Times New Roman" w:cs="Times New Roman"/>
                <w:lang w:eastAsia="vi-VN"/>
              </w:rPr>
              <w:t>-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6F7F1F" w14:textId="77777777" w:rsidR="006715ED" w:rsidRPr="006715ED" w:rsidRDefault="006715ED" w:rsidP="00720C6D">
            <w:pPr>
              <w:spacing w:before="60" w:after="60" w:line="240" w:lineRule="auto"/>
              <w:rPr>
                <w:rFonts w:ascii="Times New Roman" w:hAnsi="Times New Roman" w:cs="Times New Roman"/>
                <w:lang w:eastAsia="vi-VN"/>
              </w:rPr>
            </w:pPr>
            <w:r w:rsidRPr="006715ED">
              <w:rPr>
                <w:rFonts w:ascii="Times New Roman" w:hAnsi="Times New Roman" w:cs="Times New Roman"/>
                <w:lang w:eastAsia="vi-VN"/>
              </w:rPr>
              <w:t>PGĐ CN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C84BB" w14:textId="7A6DCF17" w:rsidR="006715ED" w:rsidRPr="006715ED" w:rsidRDefault="006715ED" w:rsidP="00720C6D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715ED" w:rsidRPr="006715ED" w14:paraId="29E4756D" w14:textId="77777777" w:rsidTr="006715ED">
        <w:trPr>
          <w:trHeight w:val="5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3E69F" w14:textId="77777777" w:rsidR="006715ED" w:rsidRPr="006715ED" w:rsidRDefault="006715ED" w:rsidP="00720C6D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eastAsia="vi-VN"/>
              </w:rPr>
            </w:pPr>
            <w:r w:rsidRPr="006715ED">
              <w:rPr>
                <w:rFonts w:ascii="Times New Roman" w:hAnsi="Times New Roman" w:cs="Times New Roman"/>
                <w:lang w:eastAsia="vi-VN"/>
              </w:rPr>
              <w:t>-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35346" w14:textId="77777777" w:rsidR="006715ED" w:rsidRPr="006715ED" w:rsidRDefault="006715ED" w:rsidP="00720C6D">
            <w:pPr>
              <w:spacing w:before="60" w:after="60" w:line="240" w:lineRule="auto"/>
              <w:rPr>
                <w:rFonts w:ascii="Times New Roman" w:hAnsi="Times New Roman" w:cs="Times New Roman"/>
                <w:lang w:eastAsia="vi-VN"/>
              </w:rPr>
            </w:pPr>
            <w:r w:rsidRPr="006715ED">
              <w:rPr>
                <w:rFonts w:ascii="Times New Roman" w:hAnsi="Times New Roman" w:cs="Times New Roman"/>
                <w:lang w:eastAsia="vi-VN"/>
              </w:rPr>
              <w:t>PGĐ PGD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EABC1" w14:textId="61AE8D5B" w:rsidR="006715ED" w:rsidRPr="006715ED" w:rsidRDefault="006715ED" w:rsidP="00720C6D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715ED" w:rsidRPr="006715ED" w14:paraId="69EC58B2" w14:textId="77777777" w:rsidTr="006715ED">
        <w:trPr>
          <w:trHeight w:val="5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999CF" w14:textId="77777777" w:rsidR="006715ED" w:rsidRPr="006715ED" w:rsidRDefault="006715ED" w:rsidP="00720C6D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eastAsia="vi-VN"/>
              </w:rPr>
            </w:pPr>
            <w:r w:rsidRPr="006715ED">
              <w:rPr>
                <w:rFonts w:ascii="Times New Roman" w:hAnsi="Times New Roman" w:cs="Times New Roman"/>
                <w:lang w:eastAsia="vi-VN"/>
              </w:rPr>
              <w:t>-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E716B" w14:textId="77777777" w:rsidR="006715ED" w:rsidRPr="006715ED" w:rsidRDefault="006715ED" w:rsidP="00720C6D">
            <w:pPr>
              <w:spacing w:before="60" w:after="60" w:line="240" w:lineRule="auto"/>
              <w:rPr>
                <w:rFonts w:ascii="Times New Roman" w:hAnsi="Times New Roman" w:cs="Times New Roman"/>
                <w:lang w:val="vi-VN" w:eastAsia="vi-VN"/>
              </w:rPr>
            </w:pPr>
            <w:r w:rsidRPr="006715ED">
              <w:rPr>
                <w:rFonts w:ascii="Times New Roman" w:hAnsi="Times New Roman" w:cs="Times New Roman"/>
                <w:lang w:val="vi-VN" w:eastAsia="vi-VN"/>
              </w:rPr>
              <w:t>GĐ QH</w:t>
            </w:r>
            <w:r w:rsidRPr="006715ED">
              <w:rPr>
                <w:rFonts w:ascii="Times New Roman" w:hAnsi="Times New Roman" w:cs="Times New Roman"/>
                <w:lang w:eastAsia="vi-VN"/>
              </w:rPr>
              <w:t xml:space="preserve"> </w:t>
            </w:r>
            <w:r w:rsidRPr="006715ED">
              <w:rPr>
                <w:rFonts w:ascii="Times New Roman" w:hAnsi="Times New Roman" w:cs="Times New Roman"/>
                <w:lang w:val="vi-VN" w:eastAsia="vi-VN"/>
              </w:rPr>
              <w:t>KH</w:t>
            </w:r>
            <w:r w:rsidRPr="006715ED">
              <w:rPr>
                <w:rFonts w:ascii="Times New Roman" w:hAnsi="Times New Roman" w:cs="Times New Roman"/>
                <w:lang w:eastAsia="vi-VN"/>
              </w:rPr>
              <w:t>CN/KHDN</w:t>
            </w:r>
            <w:r w:rsidRPr="006715ED">
              <w:rPr>
                <w:rFonts w:ascii="Times New Roman" w:hAnsi="Times New Roman" w:cs="Times New Roman"/>
                <w:lang w:val="vi-VN" w:eastAsia="vi-VN"/>
              </w:rPr>
              <w:t xml:space="preserve"> CN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1D9D4" w14:textId="0071BA66" w:rsidR="006715ED" w:rsidRPr="006715ED" w:rsidRDefault="006715ED" w:rsidP="00720C6D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  <w:lang w:val="vi-VN" w:eastAsia="vi-VN"/>
              </w:rPr>
            </w:pPr>
          </w:p>
        </w:tc>
      </w:tr>
      <w:tr w:rsidR="006715ED" w:rsidRPr="006715ED" w14:paraId="01D0C3DE" w14:textId="77777777" w:rsidTr="006715ED">
        <w:trPr>
          <w:trHeight w:val="5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39EF3" w14:textId="77777777" w:rsidR="006715ED" w:rsidRPr="006715ED" w:rsidRDefault="006715ED" w:rsidP="00720C6D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eastAsia="vi-VN"/>
              </w:rPr>
            </w:pPr>
            <w:r w:rsidRPr="006715ED">
              <w:rPr>
                <w:rFonts w:ascii="Times New Roman" w:hAnsi="Times New Roman" w:cs="Times New Roman"/>
                <w:lang w:eastAsia="vi-VN"/>
              </w:rPr>
              <w:t>-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5948A" w14:textId="77777777" w:rsidR="006715ED" w:rsidRPr="006715ED" w:rsidRDefault="006715ED" w:rsidP="00720C6D">
            <w:pPr>
              <w:spacing w:before="60" w:after="60" w:line="240" w:lineRule="auto"/>
              <w:rPr>
                <w:rFonts w:ascii="Times New Roman" w:hAnsi="Times New Roman" w:cs="Times New Roman"/>
                <w:lang w:val="vi-VN" w:eastAsia="vi-VN"/>
              </w:rPr>
            </w:pPr>
            <w:r w:rsidRPr="006715ED">
              <w:rPr>
                <w:rFonts w:ascii="Times New Roman" w:hAnsi="Times New Roman" w:cs="Times New Roman"/>
                <w:lang w:val="vi-VN" w:eastAsia="vi-VN"/>
              </w:rPr>
              <w:t>PGĐ QH</w:t>
            </w:r>
            <w:r w:rsidRPr="006715ED">
              <w:rPr>
                <w:rFonts w:ascii="Times New Roman" w:hAnsi="Times New Roman" w:cs="Times New Roman"/>
                <w:lang w:eastAsia="vi-VN"/>
              </w:rPr>
              <w:t xml:space="preserve"> </w:t>
            </w:r>
            <w:r w:rsidRPr="006715ED">
              <w:rPr>
                <w:rFonts w:ascii="Times New Roman" w:hAnsi="Times New Roman" w:cs="Times New Roman"/>
                <w:lang w:val="vi-VN" w:eastAsia="vi-VN"/>
              </w:rPr>
              <w:t>KH</w:t>
            </w:r>
            <w:r w:rsidRPr="006715ED">
              <w:rPr>
                <w:rFonts w:ascii="Times New Roman" w:hAnsi="Times New Roman" w:cs="Times New Roman"/>
                <w:lang w:eastAsia="vi-VN"/>
              </w:rPr>
              <w:t>CN/KHDN</w:t>
            </w:r>
            <w:r w:rsidRPr="006715ED">
              <w:rPr>
                <w:rFonts w:ascii="Times New Roman" w:hAnsi="Times New Roman" w:cs="Times New Roman"/>
                <w:lang w:val="vi-VN" w:eastAsia="vi-VN"/>
              </w:rPr>
              <w:t xml:space="preserve"> CN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037D0" w14:textId="26088278" w:rsidR="006715ED" w:rsidRPr="006715ED" w:rsidRDefault="006715ED" w:rsidP="00720C6D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  <w:lang w:val="vi-VN" w:eastAsia="vi-VN"/>
              </w:rPr>
            </w:pPr>
          </w:p>
        </w:tc>
      </w:tr>
      <w:tr w:rsidR="006715ED" w:rsidRPr="006715ED" w14:paraId="00A6CADC" w14:textId="77777777" w:rsidTr="006715ED">
        <w:trPr>
          <w:trHeight w:val="5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6D8CA" w14:textId="77777777" w:rsidR="006715ED" w:rsidRPr="006715ED" w:rsidRDefault="006715ED" w:rsidP="00720C6D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eastAsia="vi-VN"/>
              </w:rPr>
            </w:pPr>
            <w:r w:rsidRPr="006715ED">
              <w:rPr>
                <w:rFonts w:ascii="Times New Roman" w:hAnsi="Times New Roman" w:cs="Times New Roman"/>
                <w:lang w:eastAsia="vi-VN"/>
              </w:rPr>
              <w:t>-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79F9D" w14:textId="77777777" w:rsidR="006715ED" w:rsidRPr="006715ED" w:rsidRDefault="006715ED" w:rsidP="00720C6D">
            <w:pPr>
              <w:spacing w:before="60" w:after="60" w:line="240" w:lineRule="auto"/>
              <w:rPr>
                <w:rFonts w:ascii="Times New Roman" w:hAnsi="Times New Roman" w:cs="Times New Roman"/>
                <w:lang w:val="vi-VN" w:eastAsia="vi-VN"/>
              </w:rPr>
            </w:pPr>
            <w:r w:rsidRPr="006715ED">
              <w:rPr>
                <w:rFonts w:ascii="Times New Roman" w:hAnsi="Times New Roman" w:cs="Times New Roman"/>
                <w:lang w:val="vi-VN" w:eastAsia="vi-VN"/>
              </w:rPr>
              <w:t>GĐ DVKH CN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33FE6" w14:textId="2F81FDE7" w:rsidR="006715ED" w:rsidRPr="006715ED" w:rsidRDefault="006715ED" w:rsidP="00720C6D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  <w:lang w:val="vi-VN" w:eastAsia="vi-VN"/>
              </w:rPr>
            </w:pPr>
          </w:p>
        </w:tc>
      </w:tr>
      <w:tr w:rsidR="006715ED" w:rsidRPr="006715ED" w14:paraId="04C35E3E" w14:textId="77777777" w:rsidTr="006715ED">
        <w:trPr>
          <w:trHeight w:val="5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11AD0" w14:textId="77777777" w:rsidR="006715ED" w:rsidRPr="006715ED" w:rsidRDefault="006715ED" w:rsidP="00720C6D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eastAsia="vi-VN"/>
              </w:rPr>
            </w:pPr>
            <w:r w:rsidRPr="006715ED">
              <w:rPr>
                <w:rFonts w:ascii="Times New Roman" w:hAnsi="Times New Roman" w:cs="Times New Roman"/>
                <w:lang w:eastAsia="vi-VN"/>
              </w:rPr>
              <w:t>-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E5C95" w14:textId="77777777" w:rsidR="006715ED" w:rsidRPr="006715ED" w:rsidRDefault="006715ED" w:rsidP="00720C6D">
            <w:pPr>
              <w:spacing w:before="60" w:after="60" w:line="240" w:lineRule="auto"/>
              <w:rPr>
                <w:rFonts w:ascii="Times New Roman" w:hAnsi="Times New Roman" w:cs="Times New Roman"/>
                <w:lang w:val="vi-VN" w:eastAsia="vi-VN"/>
              </w:rPr>
            </w:pPr>
            <w:r w:rsidRPr="006715ED">
              <w:rPr>
                <w:rFonts w:ascii="Times New Roman" w:hAnsi="Times New Roman" w:cs="Times New Roman"/>
                <w:lang w:val="vi-VN" w:eastAsia="vi-VN"/>
              </w:rPr>
              <w:t>PGĐ DVKH CN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275E4" w14:textId="28F650C3" w:rsidR="006715ED" w:rsidRPr="006715ED" w:rsidRDefault="006715ED" w:rsidP="00720C6D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  <w:lang w:val="vi-VN" w:eastAsia="vi-VN"/>
              </w:rPr>
            </w:pPr>
          </w:p>
        </w:tc>
      </w:tr>
      <w:tr w:rsidR="006715ED" w:rsidRPr="006715ED" w14:paraId="087E2C98" w14:textId="77777777" w:rsidTr="006715ED">
        <w:trPr>
          <w:trHeight w:val="5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323C6" w14:textId="77777777" w:rsidR="006715ED" w:rsidRPr="006715ED" w:rsidRDefault="006715ED" w:rsidP="00720C6D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eastAsia="vi-VN"/>
              </w:rPr>
            </w:pPr>
            <w:r w:rsidRPr="006715ED">
              <w:rPr>
                <w:rFonts w:ascii="Times New Roman" w:hAnsi="Times New Roman" w:cs="Times New Roman"/>
                <w:lang w:eastAsia="vi-VN"/>
              </w:rPr>
              <w:t>-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0460F" w14:textId="77777777" w:rsidR="006715ED" w:rsidRPr="006715ED" w:rsidRDefault="006715ED" w:rsidP="00720C6D">
            <w:pPr>
              <w:spacing w:before="60" w:after="60" w:line="240" w:lineRule="auto"/>
              <w:rPr>
                <w:rFonts w:ascii="Times New Roman" w:hAnsi="Times New Roman" w:cs="Times New Roman"/>
                <w:lang w:eastAsia="vi-VN"/>
              </w:rPr>
            </w:pPr>
            <w:r w:rsidRPr="006715ED">
              <w:rPr>
                <w:rFonts w:ascii="Times New Roman" w:hAnsi="Times New Roman" w:cs="Times New Roman"/>
                <w:lang w:eastAsia="vi-VN"/>
              </w:rPr>
              <w:t xml:space="preserve">KSV </w:t>
            </w:r>
            <w:proofErr w:type="spellStart"/>
            <w:r w:rsidRPr="006715ED">
              <w:rPr>
                <w:rFonts w:ascii="Times New Roman" w:hAnsi="Times New Roman" w:cs="Times New Roman"/>
                <w:lang w:eastAsia="vi-VN"/>
              </w:rPr>
              <w:t>cấp</w:t>
            </w:r>
            <w:proofErr w:type="spellEnd"/>
            <w:r w:rsidRPr="006715ED">
              <w:rPr>
                <w:rFonts w:ascii="Times New Roman" w:hAnsi="Times New Roman" w:cs="Times New Roman"/>
                <w:lang w:eastAsia="vi-VN"/>
              </w:rPr>
              <w:t xml:space="preserve"> 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C9334" w14:textId="0C850FC3" w:rsidR="006715ED" w:rsidRPr="006715ED" w:rsidRDefault="006715ED" w:rsidP="00720C6D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  <w:lang w:val="vi-VN" w:eastAsia="vi-VN"/>
              </w:rPr>
            </w:pPr>
          </w:p>
        </w:tc>
      </w:tr>
      <w:tr w:rsidR="006715ED" w:rsidRPr="006715ED" w14:paraId="0800572F" w14:textId="77777777" w:rsidTr="006715ED">
        <w:trPr>
          <w:trHeight w:val="5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18048" w14:textId="77777777" w:rsidR="006715ED" w:rsidRPr="006715ED" w:rsidRDefault="006715ED" w:rsidP="00720C6D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eastAsia="vi-VN"/>
              </w:rPr>
            </w:pPr>
            <w:r w:rsidRPr="006715ED">
              <w:rPr>
                <w:rFonts w:ascii="Times New Roman" w:hAnsi="Times New Roman" w:cs="Times New Roman"/>
                <w:lang w:eastAsia="vi-VN"/>
              </w:rPr>
              <w:t>-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34BC8" w14:textId="77777777" w:rsidR="006715ED" w:rsidRPr="006715ED" w:rsidRDefault="006715ED" w:rsidP="00720C6D">
            <w:pPr>
              <w:spacing w:before="60" w:after="60" w:line="240" w:lineRule="auto"/>
              <w:rPr>
                <w:rFonts w:ascii="Times New Roman" w:hAnsi="Times New Roman" w:cs="Times New Roman"/>
                <w:lang w:eastAsia="vi-VN"/>
              </w:rPr>
            </w:pPr>
            <w:r w:rsidRPr="006715ED">
              <w:rPr>
                <w:rFonts w:ascii="Times New Roman" w:hAnsi="Times New Roman" w:cs="Times New Roman"/>
                <w:lang w:eastAsia="vi-VN"/>
              </w:rPr>
              <w:t xml:space="preserve">KSV </w:t>
            </w:r>
            <w:proofErr w:type="spellStart"/>
            <w:r w:rsidRPr="006715ED">
              <w:rPr>
                <w:rFonts w:ascii="Times New Roman" w:hAnsi="Times New Roman" w:cs="Times New Roman"/>
                <w:lang w:eastAsia="vi-VN"/>
              </w:rPr>
              <w:t>cấp</w:t>
            </w:r>
            <w:proofErr w:type="spellEnd"/>
            <w:r w:rsidRPr="006715ED">
              <w:rPr>
                <w:rFonts w:ascii="Times New Roman" w:hAnsi="Times New Roman" w:cs="Times New Roman"/>
                <w:lang w:eastAsia="vi-VN"/>
              </w:rPr>
              <w:t xml:space="preserve"> 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F1AC8" w14:textId="67BA6F89" w:rsidR="006715ED" w:rsidRPr="006715ED" w:rsidRDefault="006715ED" w:rsidP="00720C6D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  <w:lang w:val="vi-VN" w:eastAsia="vi-VN"/>
              </w:rPr>
            </w:pPr>
          </w:p>
        </w:tc>
      </w:tr>
      <w:tr w:rsidR="006715ED" w:rsidRPr="006715ED" w14:paraId="60C7161A" w14:textId="77777777" w:rsidTr="006715ED">
        <w:trPr>
          <w:trHeight w:val="5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D63F8" w14:textId="77777777" w:rsidR="006715ED" w:rsidRPr="006715ED" w:rsidRDefault="006715ED" w:rsidP="00720C6D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eastAsia="vi-VN"/>
              </w:rPr>
            </w:pPr>
            <w:r w:rsidRPr="006715ED">
              <w:rPr>
                <w:rFonts w:ascii="Times New Roman" w:hAnsi="Times New Roman" w:cs="Times New Roman"/>
                <w:lang w:eastAsia="vi-VN"/>
              </w:rPr>
              <w:t>-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90D5EB" w14:textId="77777777" w:rsidR="006715ED" w:rsidRPr="006715ED" w:rsidRDefault="006715ED" w:rsidP="00720C6D">
            <w:pPr>
              <w:spacing w:before="60" w:after="60" w:line="240" w:lineRule="auto"/>
              <w:rPr>
                <w:rFonts w:ascii="Times New Roman" w:hAnsi="Times New Roman" w:cs="Times New Roman"/>
                <w:lang w:val="vi-VN" w:eastAsia="vi-VN"/>
              </w:rPr>
            </w:pPr>
            <w:r w:rsidRPr="006715ED">
              <w:rPr>
                <w:rFonts w:ascii="Times New Roman" w:hAnsi="Times New Roman" w:cs="Times New Roman"/>
                <w:lang w:val="vi-VN" w:eastAsia="vi-VN"/>
              </w:rPr>
              <w:t>GĐ QH KH</w:t>
            </w:r>
            <w:r w:rsidRPr="006715ED">
              <w:rPr>
                <w:rFonts w:ascii="Times New Roman" w:hAnsi="Times New Roman" w:cs="Times New Roman"/>
                <w:lang w:eastAsia="vi-VN"/>
              </w:rPr>
              <w:t>CN/KHDN</w:t>
            </w:r>
            <w:r w:rsidRPr="006715ED">
              <w:rPr>
                <w:rFonts w:ascii="Times New Roman" w:hAnsi="Times New Roman" w:cs="Times New Roman"/>
                <w:lang w:val="vi-VN" w:eastAsia="vi-VN"/>
              </w:rPr>
              <w:t xml:space="preserve"> PGD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B7463" w14:textId="7655CC18" w:rsidR="006715ED" w:rsidRPr="006715ED" w:rsidRDefault="006715ED" w:rsidP="00720C6D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  <w:lang w:val="vi-VN" w:eastAsia="vi-VN"/>
              </w:rPr>
            </w:pPr>
          </w:p>
        </w:tc>
      </w:tr>
      <w:tr w:rsidR="006715ED" w:rsidRPr="006715ED" w14:paraId="59C5CC9B" w14:textId="77777777" w:rsidTr="006715ED">
        <w:trPr>
          <w:trHeight w:val="5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7BC89" w14:textId="77777777" w:rsidR="006715ED" w:rsidRPr="006715ED" w:rsidRDefault="006715ED" w:rsidP="00720C6D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eastAsia="vi-VN"/>
              </w:rPr>
            </w:pPr>
            <w:r w:rsidRPr="006715ED">
              <w:rPr>
                <w:rFonts w:ascii="Times New Roman" w:hAnsi="Times New Roman" w:cs="Times New Roman"/>
                <w:lang w:eastAsia="vi-VN"/>
              </w:rPr>
              <w:t>-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8AC7C" w14:textId="77777777" w:rsidR="006715ED" w:rsidRPr="006715ED" w:rsidRDefault="006715ED" w:rsidP="00720C6D">
            <w:pPr>
              <w:spacing w:before="60" w:after="60" w:line="240" w:lineRule="auto"/>
              <w:rPr>
                <w:rFonts w:ascii="Times New Roman" w:hAnsi="Times New Roman" w:cs="Times New Roman"/>
                <w:lang w:val="vi-VN" w:eastAsia="vi-VN"/>
              </w:rPr>
            </w:pPr>
            <w:r w:rsidRPr="006715ED">
              <w:rPr>
                <w:rFonts w:ascii="Times New Roman" w:hAnsi="Times New Roman" w:cs="Times New Roman"/>
                <w:lang w:val="vi-VN" w:eastAsia="vi-VN"/>
              </w:rPr>
              <w:t>PGĐ QH</w:t>
            </w:r>
            <w:r w:rsidRPr="006715ED">
              <w:rPr>
                <w:rFonts w:ascii="Times New Roman" w:hAnsi="Times New Roman" w:cs="Times New Roman"/>
                <w:lang w:eastAsia="vi-VN"/>
              </w:rPr>
              <w:t xml:space="preserve"> </w:t>
            </w:r>
            <w:r w:rsidRPr="006715ED">
              <w:rPr>
                <w:rFonts w:ascii="Times New Roman" w:hAnsi="Times New Roman" w:cs="Times New Roman"/>
                <w:lang w:val="vi-VN" w:eastAsia="vi-VN"/>
              </w:rPr>
              <w:t>KH</w:t>
            </w:r>
            <w:r w:rsidRPr="006715ED">
              <w:rPr>
                <w:rFonts w:ascii="Times New Roman" w:hAnsi="Times New Roman" w:cs="Times New Roman"/>
                <w:lang w:eastAsia="vi-VN"/>
              </w:rPr>
              <w:t>CN/KHDN</w:t>
            </w:r>
            <w:r w:rsidRPr="006715ED">
              <w:rPr>
                <w:rFonts w:ascii="Times New Roman" w:hAnsi="Times New Roman" w:cs="Times New Roman"/>
                <w:lang w:val="vi-VN" w:eastAsia="vi-VN"/>
              </w:rPr>
              <w:t xml:space="preserve"> PGD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DED48" w14:textId="5483BDD6" w:rsidR="006715ED" w:rsidRPr="006715ED" w:rsidRDefault="006715ED" w:rsidP="00720C6D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  <w:lang w:val="vi-VN" w:eastAsia="vi-VN"/>
              </w:rPr>
            </w:pPr>
          </w:p>
        </w:tc>
      </w:tr>
      <w:tr w:rsidR="006715ED" w:rsidRPr="006715ED" w14:paraId="1BB61C92" w14:textId="77777777" w:rsidTr="006715ED">
        <w:trPr>
          <w:trHeight w:val="5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73086" w14:textId="77777777" w:rsidR="006715ED" w:rsidRPr="006715ED" w:rsidRDefault="006715ED" w:rsidP="00720C6D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eastAsia="vi-VN"/>
              </w:rPr>
            </w:pPr>
            <w:r w:rsidRPr="006715ED">
              <w:rPr>
                <w:rFonts w:ascii="Times New Roman" w:hAnsi="Times New Roman" w:cs="Times New Roman"/>
                <w:lang w:eastAsia="vi-VN"/>
              </w:rPr>
              <w:t>-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D52D5" w14:textId="77777777" w:rsidR="006715ED" w:rsidRPr="006715ED" w:rsidRDefault="006715ED" w:rsidP="00720C6D">
            <w:pPr>
              <w:spacing w:before="60" w:after="60" w:line="240" w:lineRule="auto"/>
              <w:rPr>
                <w:rFonts w:ascii="Times New Roman" w:hAnsi="Times New Roman" w:cs="Times New Roman"/>
                <w:lang w:val="vi-VN" w:eastAsia="vi-VN"/>
              </w:rPr>
            </w:pPr>
            <w:r w:rsidRPr="006715ED">
              <w:rPr>
                <w:rFonts w:ascii="Times New Roman" w:hAnsi="Times New Roman" w:cs="Times New Roman"/>
                <w:lang w:val="vi-VN" w:eastAsia="vi-VN"/>
              </w:rPr>
              <w:t xml:space="preserve">GĐ </w:t>
            </w:r>
            <w:r w:rsidRPr="006715ED">
              <w:rPr>
                <w:rFonts w:ascii="Times New Roman" w:hAnsi="Times New Roman" w:cs="Times New Roman"/>
                <w:lang w:eastAsia="vi-VN"/>
              </w:rPr>
              <w:t>DV</w:t>
            </w:r>
            <w:r w:rsidRPr="006715ED">
              <w:rPr>
                <w:rFonts w:ascii="Times New Roman" w:hAnsi="Times New Roman" w:cs="Times New Roman"/>
                <w:lang w:val="vi-VN" w:eastAsia="vi-VN"/>
              </w:rPr>
              <w:t>KH PGD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F7A2A" w14:textId="5D16A42A" w:rsidR="006715ED" w:rsidRPr="006715ED" w:rsidRDefault="006715ED" w:rsidP="00720C6D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715ED" w:rsidRPr="006715ED" w14:paraId="30E4659C" w14:textId="77777777" w:rsidTr="006715ED">
        <w:trPr>
          <w:trHeight w:val="5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2BEB8" w14:textId="77777777" w:rsidR="006715ED" w:rsidRPr="006715ED" w:rsidRDefault="006715ED" w:rsidP="00720C6D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eastAsia="vi-VN"/>
              </w:rPr>
            </w:pPr>
            <w:r w:rsidRPr="006715ED">
              <w:rPr>
                <w:rFonts w:ascii="Times New Roman" w:hAnsi="Times New Roman" w:cs="Times New Roman"/>
                <w:lang w:eastAsia="vi-VN"/>
              </w:rPr>
              <w:t>-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B5CBB" w14:textId="77777777" w:rsidR="006715ED" w:rsidRPr="006715ED" w:rsidRDefault="006715ED" w:rsidP="00720C6D">
            <w:pPr>
              <w:spacing w:before="60" w:after="60" w:line="240" w:lineRule="auto"/>
              <w:rPr>
                <w:rFonts w:ascii="Times New Roman" w:hAnsi="Times New Roman" w:cs="Times New Roman"/>
                <w:lang w:val="vi-VN" w:eastAsia="vi-VN"/>
              </w:rPr>
            </w:pPr>
            <w:r w:rsidRPr="006715ED">
              <w:rPr>
                <w:rFonts w:ascii="Times New Roman" w:hAnsi="Times New Roman" w:cs="Times New Roman"/>
                <w:lang w:val="vi-VN" w:eastAsia="vi-VN"/>
              </w:rPr>
              <w:t xml:space="preserve">PGĐ </w:t>
            </w:r>
            <w:r w:rsidRPr="006715ED">
              <w:rPr>
                <w:rFonts w:ascii="Times New Roman" w:hAnsi="Times New Roman" w:cs="Times New Roman"/>
                <w:lang w:eastAsia="vi-VN"/>
              </w:rPr>
              <w:t>DV</w:t>
            </w:r>
            <w:r w:rsidRPr="006715ED">
              <w:rPr>
                <w:rFonts w:ascii="Times New Roman" w:hAnsi="Times New Roman" w:cs="Times New Roman"/>
                <w:lang w:val="vi-VN" w:eastAsia="vi-VN"/>
              </w:rPr>
              <w:t>KH PGD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13B24" w14:textId="48A4CEE7" w:rsidR="006715ED" w:rsidRPr="006715ED" w:rsidRDefault="006715ED" w:rsidP="00720C6D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715ED" w:rsidRPr="006715ED" w14:paraId="1C8589CC" w14:textId="77777777" w:rsidTr="006715ED">
        <w:trPr>
          <w:trHeight w:val="5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AD974" w14:textId="77777777" w:rsidR="006715ED" w:rsidRPr="006715ED" w:rsidRDefault="006715ED" w:rsidP="00720C6D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vi-VN"/>
              </w:rPr>
            </w:pPr>
            <w:r w:rsidRPr="006715ED">
              <w:rPr>
                <w:rFonts w:ascii="Times New Roman" w:hAnsi="Times New Roman" w:cs="Times New Roman"/>
                <w:b/>
                <w:bCs/>
                <w:lang w:eastAsia="vi-VN"/>
              </w:rPr>
              <w:t>II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5116E" w14:textId="77777777" w:rsidR="006715ED" w:rsidRPr="006715ED" w:rsidRDefault="006715ED" w:rsidP="00720C6D">
            <w:pPr>
              <w:spacing w:before="60" w:after="60" w:line="240" w:lineRule="auto"/>
              <w:rPr>
                <w:rFonts w:ascii="Times New Roman" w:hAnsi="Times New Roman" w:cs="Times New Roman"/>
                <w:b/>
                <w:bCs/>
                <w:lang w:eastAsia="vi-VN"/>
              </w:rPr>
            </w:pPr>
            <w:proofErr w:type="spellStart"/>
            <w:r w:rsidRPr="006715ED">
              <w:rPr>
                <w:rFonts w:ascii="Times New Roman" w:hAnsi="Times New Roman" w:cs="Times New Roman"/>
                <w:b/>
                <w:bCs/>
                <w:lang w:eastAsia="vi-VN"/>
              </w:rPr>
              <w:t>Nhóm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  <w:lang w:eastAsia="vi-VN"/>
              </w:rPr>
              <w:t xml:space="preserve"> Quản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  <w:lang w:eastAsia="vi-VN"/>
              </w:rPr>
              <w:t>lý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  <w:lang w:eastAsia="vi-V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  <w:lang w:eastAsia="vi-VN"/>
              </w:rPr>
              <w:t>khách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  <w:lang w:eastAsia="vi-V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  <w:lang w:eastAsia="vi-VN"/>
              </w:rPr>
              <w:t>hàng</w:t>
            </w:r>
            <w:proofErr w:type="spellEnd"/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A7E14" w14:textId="77777777" w:rsidR="006715ED" w:rsidRPr="006715ED" w:rsidRDefault="006715ED" w:rsidP="00720C6D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  <w:lang w:val="vi-VN" w:eastAsia="vi-VN"/>
              </w:rPr>
            </w:pPr>
          </w:p>
        </w:tc>
      </w:tr>
      <w:tr w:rsidR="006715ED" w:rsidRPr="006715ED" w14:paraId="5A74DFF9" w14:textId="77777777" w:rsidTr="006715ED">
        <w:trPr>
          <w:trHeight w:val="5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414B3" w14:textId="77777777" w:rsidR="006715ED" w:rsidRPr="006715ED" w:rsidRDefault="006715ED" w:rsidP="00720C6D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eastAsia="vi-VN"/>
              </w:rPr>
            </w:pPr>
            <w:r w:rsidRPr="006715ED">
              <w:rPr>
                <w:rFonts w:ascii="Times New Roman" w:hAnsi="Times New Roman" w:cs="Times New Roman"/>
                <w:lang w:eastAsia="vi-VN"/>
              </w:rPr>
              <w:t>-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9AFCB5" w14:textId="77777777" w:rsidR="006715ED" w:rsidRPr="006715ED" w:rsidRDefault="006715ED" w:rsidP="00720C6D">
            <w:pPr>
              <w:spacing w:before="60" w:after="60" w:line="240" w:lineRule="auto"/>
              <w:rPr>
                <w:rFonts w:ascii="Times New Roman" w:hAnsi="Times New Roman" w:cs="Times New Roman"/>
                <w:lang w:eastAsia="vi-VN"/>
              </w:rPr>
            </w:pPr>
            <w:r w:rsidRPr="006715ED">
              <w:rPr>
                <w:rFonts w:ascii="Times New Roman" w:hAnsi="Times New Roman" w:cs="Times New Roman"/>
                <w:lang w:eastAsia="vi-VN"/>
              </w:rPr>
              <w:t xml:space="preserve">CV Quản </w:t>
            </w:r>
            <w:proofErr w:type="spellStart"/>
            <w:r w:rsidRPr="006715ED">
              <w:rPr>
                <w:rFonts w:ascii="Times New Roman" w:hAnsi="Times New Roman" w:cs="Times New Roman"/>
                <w:lang w:eastAsia="vi-VN"/>
              </w:rPr>
              <w:t>lý</w:t>
            </w:r>
            <w:proofErr w:type="spellEnd"/>
            <w:r w:rsidRPr="006715ED">
              <w:rPr>
                <w:rFonts w:ascii="Times New Roman" w:hAnsi="Times New Roman" w:cs="Times New Roman"/>
                <w:lang w:eastAsia="vi-VN"/>
              </w:rPr>
              <w:t xml:space="preserve"> K</w:t>
            </w:r>
            <w:r w:rsidRPr="006715ED">
              <w:rPr>
                <w:rFonts w:ascii="Times New Roman" w:hAnsi="Times New Roman" w:cs="Times New Roman"/>
                <w:lang w:val="vi-VN" w:eastAsia="vi-VN"/>
              </w:rPr>
              <w:t>H</w:t>
            </w:r>
            <w:r w:rsidRPr="006715ED">
              <w:rPr>
                <w:rFonts w:ascii="Times New Roman" w:hAnsi="Times New Roman" w:cs="Times New Roman"/>
                <w:lang w:eastAsia="vi-VN"/>
              </w:rPr>
              <w:t xml:space="preserve">CN/KHDN </w:t>
            </w:r>
            <w:proofErr w:type="spellStart"/>
            <w:r w:rsidRPr="006715ED">
              <w:rPr>
                <w:rFonts w:ascii="Times New Roman" w:hAnsi="Times New Roman" w:cs="Times New Roman"/>
                <w:lang w:eastAsia="vi-VN"/>
              </w:rPr>
              <w:t>cấp</w:t>
            </w:r>
            <w:proofErr w:type="spellEnd"/>
            <w:r w:rsidRPr="006715ED">
              <w:rPr>
                <w:rFonts w:ascii="Times New Roman" w:hAnsi="Times New Roman" w:cs="Times New Roman"/>
                <w:lang w:eastAsia="vi-VN"/>
              </w:rPr>
              <w:t xml:space="preserve"> 1 (ĐVKD)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D71E2" w14:textId="75A2401E" w:rsidR="006715ED" w:rsidRPr="006715ED" w:rsidRDefault="006715ED" w:rsidP="00720C6D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  <w:lang w:eastAsia="vi-VN"/>
              </w:rPr>
            </w:pPr>
          </w:p>
        </w:tc>
      </w:tr>
      <w:tr w:rsidR="006715ED" w:rsidRPr="006715ED" w14:paraId="797D12D5" w14:textId="77777777" w:rsidTr="006715ED">
        <w:trPr>
          <w:trHeight w:val="5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13264" w14:textId="77777777" w:rsidR="006715ED" w:rsidRPr="006715ED" w:rsidRDefault="006715ED" w:rsidP="00720C6D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eastAsia="vi-VN"/>
              </w:rPr>
            </w:pPr>
            <w:r w:rsidRPr="006715ED">
              <w:rPr>
                <w:rFonts w:ascii="Times New Roman" w:hAnsi="Times New Roman" w:cs="Times New Roman"/>
                <w:lang w:eastAsia="vi-VN"/>
              </w:rPr>
              <w:t>-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7057D" w14:textId="77777777" w:rsidR="006715ED" w:rsidRPr="006715ED" w:rsidRDefault="006715ED" w:rsidP="00720C6D">
            <w:pPr>
              <w:spacing w:before="60" w:after="60" w:line="240" w:lineRule="auto"/>
              <w:rPr>
                <w:rFonts w:ascii="Times New Roman" w:hAnsi="Times New Roman" w:cs="Times New Roman"/>
                <w:lang w:eastAsia="vi-VN"/>
              </w:rPr>
            </w:pPr>
            <w:r w:rsidRPr="006715ED">
              <w:rPr>
                <w:rFonts w:ascii="Times New Roman" w:hAnsi="Times New Roman" w:cs="Times New Roman"/>
                <w:lang w:eastAsia="vi-VN"/>
              </w:rPr>
              <w:t xml:space="preserve">CV Quản </w:t>
            </w:r>
            <w:proofErr w:type="spellStart"/>
            <w:r w:rsidRPr="006715ED">
              <w:rPr>
                <w:rFonts w:ascii="Times New Roman" w:hAnsi="Times New Roman" w:cs="Times New Roman"/>
                <w:lang w:eastAsia="vi-VN"/>
              </w:rPr>
              <w:t>lý</w:t>
            </w:r>
            <w:proofErr w:type="spellEnd"/>
            <w:r w:rsidRPr="006715ED">
              <w:rPr>
                <w:rFonts w:ascii="Times New Roman" w:hAnsi="Times New Roman" w:cs="Times New Roman"/>
                <w:lang w:eastAsia="vi-VN"/>
              </w:rPr>
              <w:t xml:space="preserve"> </w:t>
            </w:r>
            <w:r w:rsidRPr="006715ED">
              <w:rPr>
                <w:rFonts w:ascii="Times New Roman" w:hAnsi="Times New Roman" w:cs="Times New Roman"/>
                <w:lang w:val="vi-VN" w:eastAsia="vi-VN"/>
              </w:rPr>
              <w:t>KH</w:t>
            </w:r>
            <w:r w:rsidRPr="006715ED">
              <w:rPr>
                <w:rFonts w:ascii="Times New Roman" w:hAnsi="Times New Roman" w:cs="Times New Roman"/>
                <w:lang w:eastAsia="vi-VN"/>
              </w:rPr>
              <w:t xml:space="preserve">CN/KHDN </w:t>
            </w:r>
            <w:proofErr w:type="spellStart"/>
            <w:r w:rsidRPr="006715ED">
              <w:rPr>
                <w:rFonts w:ascii="Times New Roman" w:hAnsi="Times New Roman" w:cs="Times New Roman"/>
                <w:lang w:eastAsia="vi-VN"/>
              </w:rPr>
              <w:t>cấp</w:t>
            </w:r>
            <w:proofErr w:type="spellEnd"/>
            <w:r w:rsidRPr="006715ED">
              <w:rPr>
                <w:rFonts w:ascii="Times New Roman" w:hAnsi="Times New Roman" w:cs="Times New Roman"/>
                <w:lang w:eastAsia="vi-VN"/>
              </w:rPr>
              <w:t xml:space="preserve"> 2 (ĐVKD)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5A5A1C" w14:textId="6C82B4AF" w:rsidR="006715ED" w:rsidRPr="006715ED" w:rsidRDefault="006715ED" w:rsidP="00720C6D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  <w:lang w:val="vi-VN" w:eastAsia="vi-VN"/>
              </w:rPr>
            </w:pPr>
          </w:p>
        </w:tc>
      </w:tr>
      <w:tr w:rsidR="006715ED" w:rsidRPr="006715ED" w14:paraId="33958385" w14:textId="77777777" w:rsidTr="006715ED">
        <w:trPr>
          <w:trHeight w:val="5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87A00" w14:textId="77777777" w:rsidR="006715ED" w:rsidRPr="006715ED" w:rsidRDefault="006715ED" w:rsidP="00720C6D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eastAsia="vi-VN"/>
              </w:rPr>
            </w:pPr>
            <w:r w:rsidRPr="006715ED">
              <w:rPr>
                <w:rFonts w:ascii="Times New Roman" w:hAnsi="Times New Roman" w:cs="Times New Roman"/>
                <w:lang w:eastAsia="vi-VN"/>
              </w:rPr>
              <w:t>-</w:t>
            </w:r>
          </w:p>
        </w:tc>
        <w:tc>
          <w:tcPr>
            <w:tcW w:w="4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7D3F52" w14:textId="77777777" w:rsidR="006715ED" w:rsidRPr="006715ED" w:rsidRDefault="006715ED" w:rsidP="00720C6D">
            <w:pPr>
              <w:spacing w:before="60" w:after="60" w:line="240" w:lineRule="auto"/>
              <w:rPr>
                <w:rFonts w:ascii="Times New Roman" w:hAnsi="Times New Roman" w:cs="Times New Roman"/>
                <w:lang w:eastAsia="vi-VN"/>
              </w:rPr>
            </w:pPr>
            <w:r w:rsidRPr="006715ED">
              <w:rPr>
                <w:rFonts w:ascii="Times New Roman" w:hAnsi="Times New Roman" w:cs="Times New Roman"/>
                <w:lang w:eastAsia="vi-VN"/>
              </w:rPr>
              <w:t xml:space="preserve">CV Quản </w:t>
            </w:r>
            <w:proofErr w:type="spellStart"/>
            <w:r w:rsidRPr="006715ED">
              <w:rPr>
                <w:rFonts w:ascii="Times New Roman" w:hAnsi="Times New Roman" w:cs="Times New Roman"/>
                <w:lang w:eastAsia="vi-VN"/>
              </w:rPr>
              <w:t>lý</w:t>
            </w:r>
            <w:proofErr w:type="spellEnd"/>
            <w:r w:rsidRPr="006715ED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lang w:eastAsia="vi-VN"/>
              </w:rPr>
              <w:t>cao</w:t>
            </w:r>
            <w:proofErr w:type="spellEnd"/>
            <w:r w:rsidRPr="006715ED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lang w:eastAsia="vi-VN"/>
              </w:rPr>
              <w:t>cấp</w:t>
            </w:r>
            <w:proofErr w:type="spellEnd"/>
            <w:r w:rsidRPr="006715ED">
              <w:rPr>
                <w:rFonts w:ascii="Times New Roman" w:hAnsi="Times New Roman" w:cs="Times New Roman"/>
                <w:lang w:val="vi-VN" w:eastAsia="vi-VN"/>
              </w:rPr>
              <w:t xml:space="preserve"> KH</w:t>
            </w:r>
            <w:r w:rsidRPr="006715ED">
              <w:rPr>
                <w:rFonts w:ascii="Times New Roman" w:hAnsi="Times New Roman" w:cs="Times New Roman"/>
                <w:lang w:eastAsia="vi-VN"/>
              </w:rPr>
              <w:t>CN/KHDN (ĐVKD)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F30727" w14:textId="6D5A8C17" w:rsidR="006715ED" w:rsidRPr="006715ED" w:rsidRDefault="006715ED" w:rsidP="00720C6D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  <w:lang w:val="vi-VN" w:eastAsia="vi-VN"/>
              </w:rPr>
            </w:pPr>
          </w:p>
        </w:tc>
      </w:tr>
      <w:tr w:rsidR="006715ED" w:rsidRPr="006715ED" w14:paraId="4BDC01F2" w14:textId="77777777" w:rsidTr="006715ED">
        <w:trPr>
          <w:trHeight w:val="5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3562B" w14:textId="77777777" w:rsidR="006715ED" w:rsidRPr="006715ED" w:rsidRDefault="006715ED" w:rsidP="00720C6D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vi-VN"/>
              </w:rPr>
            </w:pPr>
            <w:r w:rsidRPr="006715ED">
              <w:rPr>
                <w:rFonts w:ascii="Times New Roman" w:hAnsi="Times New Roman" w:cs="Times New Roman"/>
                <w:b/>
                <w:bCs/>
                <w:lang w:eastAsia="vi-VN"/>
              </w:rPr>
              <w:t>III</w:t>
            </w:r>
          </w:p>
        </w:tc>
        <w:tc>
          <w:tcPr>
            <w:tcW w:w="4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D62B8" w14:textId="77777777" w:rsidR="006715ED" w:rsidRPr="006715ED" w:rsidRDefault="006715ED" w:rsidP="00720C6D">
            <w:pPr>
              <w:spacing w:before="60" w:after="60" w:line="240" w:lineRule="auto"/>
              <w:rPr>
                <w:rFonts w:ascii="Times New Roman" w:hAnsi="Times New Roman" w:cs="Times New Roman"/>
                <w:b/>
                <w:bCs/>
                <w:lang w:eastAsia="vi-VN"/>
              </w:rPr>
            </w:pPr>
            <w:proofErr w:type="spellStart"/>
            <w:r w:rsidRPr="006715ED">
              <w:rPr>
                <w:rFonts w:ascii="Times New Roman" w:hAnsi="Times New Roman" w:cs="Times New Roman"/>
                <w:b/>
                <w:bCs/>
                <w:lang w:eastAsia="vi-VN"/>
              </w:rPr>
              <w:t>Nhóm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  <w:lang w:eastAsia="vi-VN"/>
              </w:rPr>
              <w:t xml:space="preserve"> GDV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712867" w14:textId="77777777" w:rsidR="006715ED" w:rsidRPr="006715ED" w:rsidRDefault="006715ED" w:rsidP="00720C6D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  <w:lang w:eastAsia="vi-VN"/>
              </w:rPr>
            </w:pPr>
          </w:p>
        </w:tc>
      </w:tr>
      <w:tr w:rsidR="006715ED" w:rsidRPr="006715ED" w14:paraId="0B688952" w14:textId="77777777" w:rsidTr="006715ED">
        <w:trPr>
          <w:trHeight w:val="5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37A27" w14:textId="77777777" w:rsidR="006715ED" w:rsidRPr="006715ED" w:rsidRDefault="006715ED" w:rsidP="00720C6D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eastAsia="vi-VN"/>
              </w:rPr>
            </w:pPr>
            <w:r w:rsidRPr="006715ED">
              <w:rPr>
                <w:rFonts w:ascii="Times New Roman" w:hAnsi="Times New Roman" w:cs="Times New Roman"/>
                <w:lang w:eastAsia="vi-VN"/>
              </w:rPr>
              <w:t>-</w:t>
            </w:r>
          </w:p>
        </w:tc>
        <w:tc>
          <w:tcPr>
            <w:tcW w:w="4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210D3" w14:textId="77777777" w:rsidR="006715ED" w:rsidRPr="006715ED" w:rsidRDefault="006715ED" w:rsidP="00720C6D">
            <w:pPr>
              <w:spacing w:before="60" w:after="60" w:line="240" w:lineRule="auto"/>
              <w:rPr>
                <w:rFonts w:ascii="Times New Roman" w:hAnsi="Times New Roman" w:cs="Times New Roman"/>
                <w:lang w:eastAsia="vi-VN"/>
              </w:rPr>
            </w:pPr>
            <w:r w:rsidRPr="006715ED">
              <w:rPr>
                <w:rFonts w:ascii="Times New Roman" w:hAnsi="Times New Roman" w:cs="Times New Roman"/>
                <w:lang w:eastAsia="vi-VN"/>
              </w:rPr>
              <w:t xml:space="preserve">GDV </w:t>
            </w:r>
            <w:proofErr w:type="spellStart"/>
            <w:r w:rsidRPr="006715ED">
              <w:rPr>
                <w:rFonts w:ascii="Times New Roman" w:hAnsi="Times New Roman" w:cs="Times New Roman"/>
                <w:lang w:eastAsia="vi-VN"/>
              </w:rPr>
              <w:t>cấp</w:t>
            </w:r>
            <w:proofErr w:type="spellEnd"/>
            <w:r w:rsidRPr="006715ED">
              <w:rPr>
                <w:rFonts w:ascii="Times New Roman" w:hAnsi="Times New Roman" w:cs="Times New Roman"/>
                <w:lang w:eastAsia="vi-VN"/>
              </w:rPr>
              <w:t xml:space="preserve"> 1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3C1C49" w14:textId="45BD4B90" w:rsidR="006715ED" w:rsidRPr="006715ED" w:rsidRDefault="006715ED" w:rsidP="00720C6D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  <w:lang w:val="vi-VN" w:eastAsia="vi-VN"/>
              </w:rPr>
            </w:pPr>
          </w:p>
        </w:tc>
      </w:tr>
      <w:tr w:rsidR="006715ED" w:rsidRPr="006715ED" w14:paraId="6DC2C3C6" w14:textId="77777777" w:rsidTr="006715ED">
        <w:trPr>
          <w:trHeight w:val="5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8B6BA" w14:textId="77777777" w:rsidR="006715ED" w:rsidRPr="006715ED" w:rsidRDefault="006715ED" w:rsidP="00720C6D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eastAsia="vi-VN"/>
              </w:rPr>
            </w:pPr>
            <w:r w:rsidRPr="006715ED">
              <w:rPr>
                <w:rFonts w:ascii="Times New Roman" w:hAnsi="Times New Roman" w:cs="Times New Roman"/>
                <w:lang w:eastAsia="vi-VN"/>
              </w:rPr>
              <w:lastRenderedPageBreak/>
              <w:t>-</w:t>
            </w:r>
          </w:p>
        </w:tc>
        <w:tc>
          <w:tcPr>
            <w:tcW w:w="4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6D04C" w14:textId="77777777" w:rsidR="006715ED" w:rsidRPr="006715ED" w:rsidRDefault="006715ED" w:rsidP="00720C6D">
            <w:pPr>
              <w:spacing w:before="60" w:after="60" w:line="240" w:lineRule="auto"/>
              <w:rPr>
                <w:rFonts w:ascii="Times New Roman" w:hAnsi="Times New Roman" w:cs="Times New Roman"/>
                <w:lang w:eastAsia="vi-VN"/>
              </w:rPr>
            </w:pPr>
            <w:r w:rsidRPr="006715ED">
              <w:rPr>
                <w:rFonts w:ascii="Times New Roman" w:hAnsi="Times New Roman" w:cs="Times New Roman"/>
                <w:lang w:eastAsia="vi-VN"/>
              </w:rPr>
              <w:t xml:space="preserve">GDV </w:t>
            </w:r>
            <w:proofErr w:type="spellStart"/>
            <w:r w:rsidRPr="006715ED">
              <w:rPr>
                <w:rFonts w:ascii="Times New Roman" w:hAnsi="Times New Roman" w:cs="Times New Roman"/>
                <w:lang w:eastAsia="vi-VN"/>
              </w:rPr>
              <w:t>cấp</w:t>
            </w:r>
            <w:proofErr w:type="spellEnd"/>
            <w:r w:rsidRPr="006715ED">
              <w:rPr>
                <w:rFonts w:ascii="Times New Roman" w:hAnsi="Times New Roman" w:cs="Times New Roman"/>
                <w:lang w:eastAsia="vi-VN"/>
              </w:rPr>
              <w:t xml:space="preserve"> 2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E1951A" w14:textId="0A089ADF" w:rsidR="006715ED" w:rsidRPr="006715ED" w:rsidRDefault="006715ED" w:rsidP="00720C6D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  <w:lang w:val="vi-VN" w:eastAsia="vi-VN"/>
              </w:rPr>
            </w:pPr>
          </w:p>
        </w:tc>
      </w:tr>
      <w:tr w:rsidR="006715ED" w:rsidRPr="006715ED" w14:paraId="3302BCB4" w14:textId="77777777" w:rsidTr="006715ED">
        <w:trPr>
          <w:trHeight w:val="5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D6589" w14:textId="77777777" w:rsidR="006715ED" w:rsidRPr="006715ED" w:rsidRDefault="006715ED" w:rsidP="00720C6D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highlight w:val="yellow"/>
                <w:lang w:eastAsia="vi-VN"/>
              </w:rPr>
            </w:pPr>
            <w:r w:rsidRPr="006715ED">
              <w:rPr>
                <w:rFonts w:ascii="Times New Roman" w:hAnsi="Times New Roman" w:cs="Times New Roman"/>
                <w:b/>
                <w:bCs/>
                <w:highlight w:val="yellow"/>
                <w:lang w:eastAsia="vi-VN"/>
              </w:rPr>
              <w:t>IV</w:t>
            </w:r>
          </w:p>
        </w:tc>
        <w:tc>
          <w:tcPr>
            <w:tcW w:w="4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D141C" w14:textId="77777777" w:rsidR="006715ED" w:rsidRPr="006715ED" w:rsidRDefault="006715ED" w:rsidP="00720C6D">
            <w:pPr>
              <w:spacing w:before="60" w:after="60" w:line="240" w:lineRule="auto"/>
              <w:rPr>
                <w:rFonts w:ascii="Times New Roman" w:hAnsi="Times New Roman" w:cs="Times New Roman"/>
                <w:b/>
                <w:bCs/>
                <w:highlight w:val="yellow"/>
                <w:lang w:eastAsia="vi-VN"/>
              </w:rPr>
            </w:pPr>
            <w:proofErr w:type="spellStart"/>
            <w:r w:rsidRPr="006715ED">
              <w:rPr>
                <w:rFonts w:ascii="Times New Roman" w:hAnsi="Times New Roman" w:cs="Times New Roman"/>
                <w:b/>
                <w:bCs/>
                <w:highlight w:val="yellow"/>
                <w:lang w:eastAsia="vi-VN"/>
              </w:rPr>
              <w:t>Nhóm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  <w:highlight w:val="yellow"/>
                <w:lang w:eastAsia="vi-VN"/>
              </w:rPr>
              <w:t xml:space="preserve"> QLKHCN/KHDN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  <w:highlight w:val="yellow"/>
                <w:lang w:eastAsia="vi-VN"/>
              </w:rPr>
              <w:t>Hội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  <w:highlight w:val="yellow"/>
                <w:lang w:eastAsia="vi-V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  <w:highlight w:val="yellow"/>
                <w:lang w:eastAsia="vi-VN"/>
              </w:rPr>
              <w:t>sở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4939C2" w14:textId="77777777" w:rsidR="006715ED" w:rsidRPr="006715ED" w:rsidRDefault="006715ED" w:rsidP="00720C6D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  <w:lang w:eastAsia="vi-VN"/>
              </w:rPr>
            </w:pPr>
          </w:p>
        </w:tc>
      </w:tr>
      <w:tr w:rsidR="006715ED" w:rsidRPr="006715ED" w14:paraId="30F50C7E" w14:textId="77777777" w:rsidTr="006715ED">
        <w:trPr>
          <w:trHeight w:val="5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E1771" w14:textId="77777777" w:rsidR="006715ED" w:rsidRPr="006715ED" w:rsidRDefault="006715ED" w:rsidP="00720C6D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eastAsia="vi-VN"/>
              </w:rPr>
            </w:pPr>
          </w:p>
        </w:tc>
        <w:tc>
          <w:tcPr>
            <w:tcW w:w="4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5F98E" w14:textId="77777777" w:rsidR="006715ED" w:rsidRPr="006715ED" w:rsidRDefault="006715ED" w:rsidP="00720C6D">
            <w:pPr>
              <w:spacing w:before="60" w:after="60" w:line="240" w:lineRule="auto"/>
              <w:rPr>
                <w:rFonts w:ascii="Times New Roman" w:hAnsi="Times New Roman" w:cs="Times New Roman"/>
                <w:lang w:eastAsia="vi-VN"/>
              </w:rPr>
            </w:pPr>
            <w:r w:rsidRPr="006715ED">
              <w:rPr>
                <w:rFonts w:ascii="Times New Roman" w:hAnsi="Times New Roman" w:cs="Times New Roman"/>
                <w:lang w:eastAsia="vi-VN"/>
              </w:rPr>
              <w:t xml:space="preserve">CV Quản </w:t>
            </w:r>
            <w:proofErr w:type="spellStart"/>
            <w:r w:rsidRPr="006715ED">
              <w:rPr>
                <w:rFonts w:ascii="Times New Roman" w:hAnsi="Times New Roman" w:cs="Times New Roman"/>
                <w:lang w:eastAsia="vi-VN"/>
              </w:rPr>
              <w:t>lý</w:t>
            </w:r>
            <w:proofErr w:type="spellEnd"/>
            <w:r w:rsidRPr="006715ED">
              <w:rPr>
                <w:rFonts w:ascii="Times New Roman" w:hAnsi="Times New Roman" w:cs="Times New Roman"/>
                <w:lang w:eastAsia="vi-VN"/>
              </w:rPr>
              <w:t xml:space="preserve"> K</w:t>
            </w:r>
            <w:r w:rsidRPr="006715ED">
              <w:rPr>
                <w:rFonts w:ascii="Times New Roman" w:hAnsi="Times New Roman" w:cs="Times New Roman"/>
                <w:lang w:val="vi-VN" w:eastAsia="vi-VN"/>
              </w:rPr>
              <w:t>H</w:t>
            </w:r>
            <w:r w:rsidRPr="006715ED">
              <w:rPr>
                <w:rFonts w:ascii="Times New Roman" w:hAnsi="Times New Roman" w:cs="Times New Roman"/>
                <w:lang w:eastAsia="vi-VN"/>
              </w:rPr>
              <w:t xml:space="preserve">CN/KHDN </w:t>
            </w:r>
            <w:proofErr w:type="spellStart"/>
            <w:r w:rsidRPr="006715ED">
              <w:rPr>
                <w:rFonts w:ascii="Times New Roman" w:hAnsi="Times New Roman" w:cs="Times New Roman"/>
                <w:lang w:eastAsia="vi-VN"/>
              </w:rPr>
              <w:t>cấp</w:t>
            </w:r>
            <w:proofErr w:type="spellEnd"/>
            <w:r w:rsidRPr="006715ED">
              <w:rPr>
                <w:rFonts w:ascii="Times New Roman" w:hAnsi="Times New Roman" w:cs="Times New Roman"/>
                <w:lang w:eastAsia="vi-VN"/>
              </w:rPr>
              <w:t xml:space="preserve"> 1 (HO)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639C92" w14:textId="77777777" w:rsidR="006715ED" w:rsidRPr="006715ED" w:rsidRDefault="006715ED" w:rsidP="00720C6D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  <w:lang w:eastAsia="vi-VN"/>
              </w:rPr>
            </w:pPr>
          </w:p>
        </w:tc>
      </w:tr>
      <w:tr w:rsidR="006715ED" w:rsidRPr="006715ED" w14:paraId="4C0C8B0B" w14:textId="77777777" w:rsidTr="006715ED">
        <w:trPr>
          <w:trHeight w:val="5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D045B" w14:textId="77777777" w:rsidR="006715ED" w:rsidRPr="006715ED" w:rsidRDefault="006715ED" w:rsidP="00720C6D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eastAsia="vi-VN"/>
              </w:rPr>
            </w:pPr>
          </w:p>
        </w:tc>
        <w:tc>
          <w:tcPr>
            <w:tcW w:w="4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CF4F1" w14:textId="77777777" w:rsidR="006715ED" w:rsidRPr="006715ED" w:rsidRDefault="006715ED" w:rsidP="00720C6D">
            <w:pPr>
              <w:spacing w:before="60" w:after="60" w:line="240" w:lineRule="auto"/>
              <w:rPr>
                <w:rFonts w:ascii="Times New Roman" w:hAnsi="Times New Roman" w:cs="Times New Roman"/>
                <w:lang w:eastAsia="vi-VN"/>
              </w:rPr>
            </w:pPr>
            <w:r w:rsidRPr="006715ED">
              <w:rPr>
                <w:rFonts w:ascii="Times New Roman" w:hAnsi="Times New Roman" w:cs="Times New Roman"/>
                <w:lang w:eastAsia="vi-VN"/>
              </w:rPr>
              <w:t xml:space="preserve">CV Quản </w:t>
            </w:r>
            <w:proofErr w:type="spellStart"/>
            <w:r w:rsidRPr="006715ED">
              <w:rPr>
                <w:rFonts w:ascii="Times New Roman" w:hAnsi="Times New Roman" w:cs="Times New Roman"/>
                <w:lang w:eastAsia="vi-VN"/>
              </w:rPr>
              <w:t>lý</w:t>
            </w:r>
            <w:proofErr w:type="spellEnd"/>
            <w:r w:rsidRPr="006715ED">
              <w:rPr>
                <w:rFonts w:ascii="Times New Roman" w:hAnsi="Times New Roman" w:cs="Times New Roman"/>
                <w:lang w:eastAsia="vi-VN"/>
              </w:rPr>
              <w:t xml:space="preserve"> </w:t>
            </w:r>
            <w:r w:rsidRPr="006715ED">
              <w:rPr>
                <w:rFonts w:ascii="Times New Roman" w:hAnsi="Times New Roman" w:cs="Times New Roman"/>
                <w:lang w:val="vi-VN" w:eastAsia="vi-VN"/>
              </w:rPr>
              <w:t>KH</w:t>
            </w:r>
            <w:r w:rsidRPr="006715ED">
              <w:rPr>
                <w:rFonts w:ascii="Times New Roman" w:hAnsi="Times New Roman" w:cs="Times New Roman"/>
                <w:lang w:eastAsia="vi-VN"/>
              </w:rPr>
              <w:t xml:space="preserve">CN/KHDN </w:t>
            </w:r>
            <w:proofErr w:type="spellStart"/>
            <w:r w:rsidRPr="006715ED">
              <w:rPr>
                <w:rFonts w:ascii="Times New Roman" w:hAnsi="Times New Roman" w:cs="Times New Roman"/>
                <w:lang w:eastAsia="vi-VN"/>
              </w:rPr>
              <w:t>cấp</w:t>
            </w:r>
            <w:proofErr w:type="spellEnd"/>
            <w:r w:rsidRPr="006715ED">
              <w:rPr>
                <w:rFonts w:ascii="Times New Roman" w:hAnsi="Times New Roman" w:cs="Times New Roman"/>
                <w:lang w:eastAsia="vi-VN"/>
              </w:rPr>
              <w:t xml:space="preserve"> 2 (HO)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DDB23F" w14:textId="77777777" w:rsidR="006715ED" w:rsidRPr="006715ED" w:rsidRDefault="006715ED" w:rsidP="00720C6D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  <w:lang w:eastAsia="vi-VN"/>
              </w:rPr>
            </w:pPr>
          </w:p>
        </w:tc>
      </w:tr>
      <w:tr w:rsidR="006715ED" w:rsidRPr="006715ED" w14:paraId="4DBECE28" w14:textId="77777777" w:rsidTr="006715ED">
        <w:trPr>
          <w:trHeight w:val="5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EF266" w14:textId="77777777" w:rsidR="006715ED" w:rsidRPr="006715ED" w:rsidRDefault="006715ED" w:rsidP="00720C6D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highlight w:val="yellow"/>
                <w:lang w:eastAsia="vi-VN"/>
              </w:rPr>
            </w:pPr>
          </w:p>
        </w:tc>
        <w:tc>
          <w:tcPr>
            <w:tcW w:w="4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5FEE2" w14:textId="77777777" w:rsidR="006715ED" w:rsidRPr="006715ED" w:rsidRDefault="006715ED" w:rsidP="00720C6D">
            <w:pPr>
              <w:spacing w:before="60" w:after="60" w:line="240" w:lineRule="auto"/>
              <w:rPr>
                <w:rFonts w:ascii="Times New Roman" w:hAnsi="Times New Roman" w:cs="Times New Roman"/>
                <w:b/>
                <w:bCs/>
                <w:highlight w:val="yellow"/>
                <w:lang w:eastAsia="vi-VN"/>
              </w:rPr>
            </w:pPr>
            <w:r w:rsidRPr="006715ED">
              <w:rPr>
                <w:rFonts w:ascii="Times New Roman" w:hAnsi="Times New Roman" w:cs="Times New Roman"/>
                <w:lang w:eastAsia="vi-VN"/>
              </w:rPr>
              <w:t xml:space="preserve">CV Quản </w:t>
            </w:r>
            <w:proofErr w:type="spellStart"/>
            <w:r w:rsidRPr="006715ED">
              <w:rPr>
                <w:rFonts w:ascii="Times New Roman" w:hAnsi="Times New Roman" w:cs="Times New Roman"/>
                <w:lang w:eastAsia="vi-VN"/>
              </w:rPr>
              <w:t>lý</w:t>
            </w:r>
            <w:proofErr w:type="spellEnd"/>
            <w:r w:rsidRPr="006715ED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lang w:eastAsia="vi-VN"/>
              </w:rPr>
              <w:t>cao</w:t>
            </w:r>
            <w:proofErr w:type="spellEnd"/>
            <w:r w:rsidRPr="006715ED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lang w:eastAsia="vi-VN"/>
              </w:rPr>
              <w:t>cấp</w:t>
            </w:r>
            <w:proofErr w:type="spellEnd"/>
            <w:r w:rsidRPr="006715ED">
              <w:rPr>
                <w:rFonts w:ascii="Times New Roman" w:hAnsi="Times New Roman" w:cs="Times New Roman"/>
                <w:lang w:val="vi-VN" w:eastAsia="vi-VN"/>
              </w:rPr>
              <w:t xml:space="preserve"> KH</w:t>
            </w:r>
            <w:r w:rsidRPr="006715ED">
              <w:rPr>
                <w:rFonts w:ascii="Times New Roman" w:hAnsi="Times New Roman" w:cs="Times New Roman"/>
                <w:lang w:eastAsia="vi-VN"/>
              </w:rPr>
              <w:t>CN/KHDN (HO)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6FF70C" w14:textId="77777777" w:rsidR="006715ED" w:rsidRPr="006715ED" w:rsidRDefault="006715ED" w:rsidP="00720C6D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  <w:lang w:eastAsia="vi-VN"/>
              </w:rPr>
            </w:pPr>
          </w:p>
        </w:tc>
      </w:tr>
      <w:tr w:rsidR="006715ED" w:rsidRPr="006715ED" w14:paraId="6BFC139E" w14:textId="77777777" w:rsidTr="006715ED">
        <w:trPr>
          <w:trHeight w:val="5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7A6BB" w14:textId="77777777" w:rsidR="006715ED" w:rsidRPr="006715ED" w:rsidRDefault="006715ED" w:rsidP="00720C6D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eastAsia="vi-VN"/>
              </w:rPr>
            </w:pPr>
          </w:p>
        </w:tc>
        <w:tc>
          <w:tcPr>
            <w:tcW w:w="4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41160" w14:textId="77777777" w:rsidR="006715ED" w:rsidRPr="006715ED" w:rsidRDefault="006715ED" w:rsidP="00720C6D">
            <w:pPr>
              <w:spacing w:before="60" w:after="60" w:line="240" w:lineRule="auto"/>
              <w:rPr>
                <w:rFonts w:ascii="Times New Roman" w:hAnsi="Times New Roman" w:cs="Times New Roman"/>
                <w:lang w:eastAsia="vi-VN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DB679E" w14:textId="77777777" w:rsidR="006715ED" w:rsidRPr="006715ED" w:rsidRDefault="006715ED" w:rsidP="00720C6D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  <w:lang w:eastAsia="vi-VN"/>
              </w:rPr>
            </w:pPr>
          </w:p>
        </w:tc>
      </w:tr>
      <w:tr w:rsidR="006715ED" w:rsidRPr="006715ED" w14:paraId="585E2850" w14:textId="77777777" w:rsidTr="006715ED">
        <w:trPr>
          <w:trHeight w:val="5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97E7F" w14:textId="77777777" w:rsidR="006715ED" w:rsidRPr="006715ED" w:rsidRDefault="006715ED" w:rsidP="00720C6D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eastAsia="vi-VN"/>
              </w:rPr>
            </w:pPr>
          </w:p>
        </w:tc>
        <w:tc>
          <w:tcPr>
            <w:tcW w:w="4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6AFC4" w14:textId="77777777" w:rsidR="006715ED" w:rsidRPr="006715ED" w:rsidRDefault="006715ED" w:rsidP="00720C6D">
            <w:pPr>
              <w:spacing w:before="60" w:after="60" w:line="240" w:lineRule="auto"/>
              <w:rPr>
                <w:rFonts w:ascii="Times New Roman" w:hAnsi="Times New Roman" w:cs="Times New Roman"/>
                <w:lang w:eastAsia="vi-VN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51E60A" w14:textId="77777777" w:rsidR="006715ED" w:rsidRPr="006715ED" w:rsidRDefault="006715ED" w:rsidP="00720C6D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  <w:lang w:eastAsia="vi-VN"/>
              </w:rPr>
            </w:pPr>
          </w:p>
        </w:tc>
      </w:tr>
    </w:tbl>
    <w:p w14:paraId="32A3CF88" w14:textId="77777777" w:rsidR="006715ED" w:rsidRPr="006715ED" w:rsidRDefault="006715ED" w:rsidP="006715ED">
      <w:pPr>
        <w:pStyle w:val="ListParagraph"/>
        <w:ind w:left="450"/>
        <w:rPr>
          <w:rFonts w:ascii="Times New Roman" w:hAnsi="Times New Roman" w:cs="Times New Roman"/>
          <w:b/>
          <w:bCs/>
        </w:rPr>
      </w:pPr>
    </w:p>
    <w:p w14:paraId="502E0D39" w14:textId="1379E25A" w:rsidR="00943DF1" w:rsidRPr="006715ED" w:rsidRDefault="006715ED" w:rsidP="00754075">
      <w:pPr>
        <w:pStyle w:val="ListParagraph"/>
        <w:numPr>
          <w:ilvl w:val="1"/>
          <w:numId w:val="22"/>
        </w:numPr>
        <w:ind w:left="450"/>
        <w:rPr>
          <w:rFonts w:ascii="Times New Roman" w:hAnsi="Times New Roman" w:cs="Times New Roman"/>
          <w:b/>
          <w:bCs/>
        </w:rPr>
      </w:pPr>
      <w:proofErr w:type="spellStart"/>
      <w:r w:rsidRPr="006715ED">
        <w:rPr>
          <w:rFonts w:ascii="Times New Roman" w:hAnsi="Times New Roman" w:cs="Times New Roman"/>
          <w:b/>
          <w:bCs/>
        </w:rPr>
        <w:t>Cơ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sở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ghi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nhận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chỉ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tiêu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KPI</w:t>
      </w:r>
    </w:p>
    <w:p w14:paraId="76422295" w14:textId="02CC271E" w:rsidR="00BF2D07" w:rsidRPr="006715ED" w:rsidRDefault="006715ED" w:rsidP="006715ED">
      <w:pPr>
        <w:pStyle w:val="ListParagraph"/>
        <w:numPr>
          <w:ilvl w:val="2"/>
          <w:numId w:val="22"/>
        </w:numPr>
        <w:ind w:left="810"/>
        <w:rPr>
          <w:rFonts w:ascii="Times New Roman" w:hAnsi="Times New Roman" w:cs="Times New Roman"/>
          <w:b/>
          <w:bCs/>
        </w:rPr>
      </w:pPr>
      <w:r w:rsidRPr="006715ED">
        <w:rPr>
          <w:rFonts w:ascii="Times New Roman" w:hAnsi="Times New Roman" w:cs="Times New Roman"/>
          <w:b/>
          <w:bCs/>
        </w:rPr>
        <w:t xml:space="preserve">Nguyên </w:t>
      </w:r>
      <w:proofErr w:type="spellStart"/>
      <w:r w:rsidRPr="006715ED">
        <w:rPr>
          <w:rFonts w:ascii="Times New Roman" w:hAnsi="Times New Roman" w:cs="Times New Roman"/>
          <w:b/>
          <w:bCs/>
        </w:rPr>
        <w:t>tắc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gắn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mã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cán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bộ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nhân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viên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6715ED">
        <w:rPr>
          <w:rFonts w:ascii="Times New Roman" w:hAnsi="Times New Roman" w:cs="Times New Roman"/>
          <w:b/>
          <w:bCs/>
        </w:rPr>
        <w:t>Gán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ROLE)</w:t>
      </w:r>
    </w:p>
    <w:p w14:paraId="0423834D" w14:textId="53DC9C82" w:rsidR="006715ED" w:rsidRDefault="006715ED" w:rsidP="001F5556">
      <w:pPr>
        <w:pStyle w:val="ListParagraph"/>
        <w:numPr>
          <w:ilvl w:val="0"/>
          <w:numId w:val="24"/>
        </w:numPr>
        <w:snapToGrid w:val="0"/>
        <w:spacing w:before="120" w:after="0" w:line="288" w:lineRule="auto"/>
        <w:ind w:left="574" w:hanging="308"/>
        <w:contextualSpacing w:val="0"/>
        <w:jc w:val="both"/>
        <w:rPr>
          <w:rFonts w:ascii="Times New Roman" w:hAnsi="Times New Roman" w:cs="Times New Roman"/>
        </w:rPr>
      </w:pPr>
      <w:proofErr w:type="spellStart"/>
      <w:r w:rsidRPr="006715ED"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lõi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>.</w:t>
      </w:r>
    </w:p>
    <w:p w14:paraId="5D673F80" w14:textId="51CBC5C5" w:rsidR="006715ED" w:rsidRDefault="006715ED" w:rsidP="001F5556">
      <w:pPr>
        <w:pStyle w:val="ListParagraph"/>
        <w:numPr>
          <w:ilvl w:val="0"/>
          <w:numId w:val="24"/>
        </w:numPr>
        <w:snapToGrid w:val="0"/>
        <w:spacing w:before="120" w:after="0" w:line="288" w:lineRule="auto"/>
        <w:ind w:left="574" w:hanging="308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Nguyên </w:t>
      </w:r>
      <w:proofErr w:type="spellStart"/>
      <w:r>
        <w:rPr>
          <w:rFonts w:ascii="Times New Roman" w:hAnsi="Times New Roman" w:cs="Times New Roman"/>
        </w:rPr>
        <w:t>tắc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chung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Gán</w:t>
      </w:r>
      <w:proofErr w:type="spellEnd"/>
      <w:r>
        <w:rPr>
          <w:rFonts w:ascii="Times New Roman" w:hAnsi="Times New Roman" w:cs="Times New Roman"/>
        </w:rPr>
        <w:t xml:space="preserve"> ROLE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CIF </w:t>
      </w:r>
      <w:proofErr w:type="spellStart"/>
      <w:r>
        <w:rPr>
          <w:rFonts w:ascii="Times New Roman" w:hAnsi="Times New Roman" w:cs="Times New Roman"/>
        </w:rPr>
        <w:t>khách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bảo</w:t>
      </w:r>
      <w:proofErr w:type="spellEnd"/>
      <w:r w:rsidR="001F5556">
        <w:rPr>
          <w:rFonts w:ascii="Times New Roman" w:hAnsi="Times New Roman" w:cs="Times New Roman"/>
        </w:rPr>
        <w:t xml:space="preserve"> </w:t>
      </w:r>
      <w:proofErr w:type="spellStart"/>
      <w:r w:rsidR="001F5556">
        <w:rPr>
          <w:rFonts w:ascii="Times New Roman" w:hAnsi="Times New Roman" w:cs="Times New Roman"/>
        </w:rPr>
        <w:t>việc</w:t>
      </w:r>
      <w:proofErr w:type="spellEnd"/>
      <w:r w:rsidR="001F5556">
        <w:rPr>
          <w:rFonts w:ascii="Times New Roman" w:hAnsi="Times New Roman" w:cs="Times New Roman"/>
        </w:rPr>
        <w:t xml:space="preserve"> </w:t>
      </w:r>
      <w:proofErr w:type="spellStart"/>
      <w:r w:rsidR="001F5556">
        <w:rPr>
          <w:rFonts w:ascii="Times New Roman" w:hAnsi="Times New Roman" w:cs="Times New Roman"/>
        </w:rPr>
        <w:t>chuyên</w:t>
      </w:r>
      <w:proofErr w:type="spellEnd"/>
      <w:r w:rsidR="001F5556">
        <w:rPr>
          <w:rFonts w:ascii="Times New Roman" w:hAnsi="Times New Roman" w:cs="Times New Roman"/>
        </w:rPr>
        <w:t xml:space="preserve"> </w:t>
      </w:r>
      <w:proofErr w:type="spellStart"/>
      <w:r w:rsidR="001F5556">
        <w:rPr>
          <w:rFonts w:ascii="Times New Roman" w:hAnsi="Times New Roman" w:cs="Times New Roman"/>
        </w:rPr>
        <w:t>nghiệp</w:t>
      </w:r>
      <w:proofErr w:type="spellEnd"/>
      <w:r w:rsidR="001F5556">
        <w:rPr>
          <w:rFonts w:ascii="Times New Roman" w:hAnsi="Times New Roman" w:cs="Times New Roman"/>
        </w:rPr>
        <w:t xml:space="preserve"> </w:t>
      </w:r>
      <w:proofErr w:type="spellStart"/>
      <w:r w:rsidR="001F5556">
        <w:rPr>
          <w:rFonts w:ascii="Times New Roman" w:hAnsi="Times New Roman" w:cs="Times New Roman"/>
        </w:rPr>
        <w:t>hóa</w:t>
      </w:r>
      <w:proofErr w:type="spellEnd"/>
      <w:r w:rsidR="001F5556">
        <w:rPr>
          <w:rFonts w:ascii="Times New Roman" w:hAnsi="Times New Roman" w:cs="Times New Roman"/>
        </w:rPr>
        <w:t xml:space="preserve"> </w:t>
      </w:r>
      <w:proofErr w:type="spellStart"/>
      <w:r w:rsidR="001F5556">
        <w:rPr>
          <w:rFonts w:ascii="Times New Roman" w:hAnsi="Times New Roman" w:cs="Times New Roman"/>
        </w:rPr>
        <w:t>trong</w:t>
      </w:r>
      <w:proofErr w:type="spellEnd"/>
      <w:r w:rsidR="001F5556">
        <w:rPr>
          <w:rFonts w:ascii="Times New Roman" w:hAnsi="Times New Roman" w:cs="Times New Roman"/>
        </w:rPr>
        <w:t xml:space="preserve"> </w:t>
      </w:r>
      <w:proofErr w:type="spellStart"/>
      <w:r w:rsidR="001F5556">
        <w:rPr>
          <w:rFonts w:ascii="Times New Roman" w:hAnsi="Times New Roman" w:cs="Times New Roman"/>
        </w:rPr>
        <w:t>chăm</w:t>
      </w:r>
      <w:proofErr w:type="spellEnd"/>
      <w:r w:rsidR="001F5556">
        <w:rPr>
          <w:rFonts w:ascii="Times New Roman" w:hAnsi="Times New Roman" w:cs="Times New Roman"/>
        </w:rPr>
        <w:t xml:space="preserve"> </w:t>
      </w:r>
      <w:proofErr w:type="spellStart"/>
      <w:r w:rsidR="001F5556">
        <w:rPr>
          <w:rFonts w:ascii="Times New Roman" w:hAnsi="Times New Roman" w:cs="Times New Roman"/>
        </w:rPr>
        <w:t>sóc</w:t>
      </w:r>
      <w:proofErr w:type="spellEnd"/>
      <w:r w:rsidR="001F5556">
        <w:rPr>
          <w:rFonts w:ascii="Times New Roman" w:hAnsi="Times New Roman" w:cs="Times New Roman"/>
        </w:rPr>
        <w:t xml:space="preserve"> </w:t>
      </w:r>
      <w:proofErr w:type="spellStart"/>
      <w:r w:rsidR="001F5556">
        <w:rPr>
          <w:rFonts w:ascii="Times New Roman" w:hAnsi="Times New Roman" w:cs="Times New Roman"/>
        </w:rPr>
        <w:t>và</w:t>
      </w:r>
      <w:proofErr w:type="spellEnd"/>
      <w:r w:rsidR="001F5556">
        <w:rPr>
          <w:rFonts w:ascii="Times New Roman" w:hAnsi="Times New Roman" w:cs="Times New Roman"/>
        </w:rPr>
        <w:t xml:space="preserve"> </w:t>
      </w:r>
      <w:proofErr w:type="spellStart"/>
      <w:r w:rsidR="001F5556">
        <w:rPr>
          <w:rFonts w:ascii="Times New Roman" w:hAnsi="Times New Roman" w:cs="Times New Roman"/>
        </w:rPr>
        <w:t>quản</w:t>
      </w:r>
      <w:proofErr w:type="spellEnd"/>
      <w:r w:rsidR="001F5556">
        <w:rPr>
          <w:rFonts w:ascii="Times New Roman" w:hAnsi="Times New Roman" w:cs="Times New Roman"/>
        </w:rPr>
        <w:t xml:space="preserve"> </w:t>
      </w:r>
      <w:proofErr w:type="spellStart"/>
      <w:r w:rsidR="001F5556">
        <w:rPr>
          <w:rFonts w:ascii="Times New Roman" w:hAnsi="Times New Roman" w:cs="Times New Roman"/>
        </w:rPr>
        <w:t>lý</w:t>
      </w:r>
      <w:proofErr w:type="spellEnd"/>
      <w:r w:rsidR="001F5556">
        <w:rPr>
          <w:rFonts w:ascii="Times New Roman" w:hAnsi="Times New Roman" w:cs="Times New Roman"/>
        </w:rPr>
        <w:t xml:space="preserve"> </w:t>
      </w:r>
      <w:proofErr w:type="spellStart"/>
      <w:r w:rsidR="001F5556">
        <w:rPr>
          <w:rFonts w:ascii="Times New Roman" w:hAnsi="Times New Roman" w:cs="Times New Roman"/>
        </w:rPr>
        <w:t>khách</w:t>
      </w:r>
      <w:proofErr w:type="spellEnd"/>
      <w:r w:rsidR="001F5556">
        <w:rPr>
          <w:rFonts w:ascii="Times New Roman" w:hAnsi="Times New Roman" w:cs="Times New Roman"/>
        </w:rPr>
        <w:t xml:space="preserve"> </w:t>
      </w:r>
      <w:proofErr w:type="spellStart"/>
      <w:r w:rsidR="001F5556">
        <w:rPr>
          <w:rFonts w:ascii="Times New Roman" w:hAnsi="Times New Roman" w:cs="Times New Roman"/>
        </w:rPr>
        <w:t>hàng</w:t>
      </w:r>
      <w:proofErr w:type="spellEnd"/>
      <w:r w:rsidR="001F5556">
        <w:rPr>
          <w:rFonts w:ascii="Times New Roman" w:hAnsi="Times New Roman" w:cs="Times New Roman"/>
        </w:rPr>
        <w:t>.</w:t>
      </w:r>
    </w:p>
    <w:p w14:paraId="42D37C7C" w14:textId="77777777" w:rsidR="001F5556" w:rsidRPr="001F5556" w:rsidRDefault="001F5556" w:rsidP="001F5556">
      <w:pPr>
        <w:pStyle w:val="ListParagraph"/>
        <w:numPr>
          <w:ilvl w:val="0"/>
          <w:numId w:val="24"/>
        </w:numPr>
        <w:snapToGrid w:val="0"/>
        <w:spacing w:before="120" w:after="0" w:line="288" w:lineRule="auto"/>
        <w:ind w:left="574" w:hanging="308"/>
        <w:contextualSpacing w:val="0"/>
        <w:jc w:val="both"/>
        <w:rPr>
          <w:rFonts w:ascii="Times New Roman" w:hAnsi="Times New Roman" w:cs="Times New Roman"/>
          <w:bCs/>
          <w:szCs w:val="26"/>
        </w:rPr>
      </w:pPr>
      <w:proofErr w:type="spellStart"/>
      <w:r w:rsidRPr="001F5556">
        <w:rPr>
          <w:rFonts w:ascii="Times New Roman" w:hAnsi="Times New Roman" w:cs="Times New Roman"/>
          <w:bCs/>
          <w:szCs w:val="26"/>
        </w:rPr>
        <w:t>Đối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với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các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chỉ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tiêu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Huy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động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, Cho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vay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: </w:t>
      </w:r>
    </w:p>
    <w:p w14:paraId="465B672E" w14:textId="77777777" w:rsidR="001F5556" w:rsidRPr="001F5556" w:rsidRDefault="001F5556" w:rsidP="001F5556">
      <w:pPr>
        <w:pStyle w:val="ListParagraph"/>
        <w:numPr>
          <w:ilvl w:val="0"/>
          <w:numId w:val="26"/>
        </w:numPr>
        <w:snapToGrid w:val="0"/>
        <w:spacing w:before="120" w:after="0" w:line="276" w:lineRule="auto"/>
        <w:ind w:left="938"/>
        <w:contextualSpacing w:val="0"/>
        <w:jc w:val="both"/>
        <w:rPr>
          <w:rFonts w:ascii="Times New Roman" w:hAnsi="Times New Roman" w:cs="Times New Roman"/>
          <w:bCs/>
          <w:szCs w:val="26"/>
        </w:rPr>
      </w:pPr>
      <w:r w:rsidRPr="001F5556">
        <w:rPr>
          <w:rFonts w:ascii="Times New Roman" w:hAnsi="Times New Roman" w:cs="Times New Roman"/>
          <w:bCs/>
          <w:szCs w:val="26"/>
        </w:rPr>
        <w:t xml:space="preserve">Nguyên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tắc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chung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: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Gán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ROLE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theo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CIF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khách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hàng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,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cụ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thể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>:</w:t>
      </w:r>
    </w:p>
    <w:tbl>
      <w:tblPr>
        <w:tblStyle w:val="TableGrid"/>
        <w:tblW w:w="8868" w:type="dxa"/>
        <w:tblInd w:w="938" w:type="dxa"/>
        <w:tblLook w:val="04A0" w:firstRow="1" w:lastRow="0" w:firstColumn="1" w:lastColumn="0" w:noHBand="0" w:noVBand="1"/>
      </w:tblPr>
      <w:tblGrid>
        <w:gridCol w:w="1479"/>
        <w:gridCol w:w="2380"/>
        <w:gridCol w:w="2477"/>
        <w:gridCol w:w="2532"/>
      </w:tblGrid>
      <w:tr w:rsidR="001F5556" w:rsidRPr="001F5556" w14:paraId="768990A1" w14:textId="77777777" w:rsidTr="00720C6D">
        <w:trPr>
          <w:trHeight w:val="397"/>
        </w:trPr>
        <w:tc>
          <w:tcPr>
            <w:tcW w:w="1479" w:type="dxa"/>
            <w:vMerge w:val="restart"/>
            <w:vAlign w:val="center"/>
          </w:tcPr>
          <w:p w14:paraId="3B922A26" w14:textId="77777777" w:rsidR="001F5556" w:rsidRPr="001F5556" w:rsidRDefault="001F5556" w:rsidP="00720C6D">
            <w:pPr>
              <w:pStyle w:val="ListParagraph"/>
              <w:snapToGrid w:val="0"/>
              <w:ind w:left="0"/>
              <w:contextualSpacing w:val="0"/>
              <w:jc w:val="center"/>
              <w:rPr>
                <w:b/>
                <w:sz w:val="24"/>
              </w:rPr>
            </w:pPr>
            <w:proofErr w:type="spellStart"/>
            <w:r w:rsidRPr="001F5556">
              <w:rPr>
                <w:b/>
                <w:sz w:val="24"/>
              </w:rPr>
              <w:t>Khách</w:t>
            </w:r>
            <w:proofErr w:type="spellEnd"/>
            <w:r w:rsidRPr="001F5556">
              <w:rPr>
                <w:b/>
                <w:sz w:val="24"/>
              </w:rPr>
              <w:t xml:space="preserve"> </w:t>
            </w:r>
            <w:proofErr w:type="spellStart"/>
            <w:r w:rsidRPr="001F5556">
              <w:rPr>
                <w:b/>
                <w:sz w:val="24"/>
              </w:rPr>
              <w:t>hàng</w:t>
            </w:r>
            <w:proofErr w:type="spellEnd"/>
          </w:p>
        </w:tc>
        <w:tc>
          <w:tcPr>
            <w:tcW w:w="2380" w:type="dxa"/>
            <w:vAlign w:val="center"/>
          </w:tcPr>
          <w:p w14:paraId="7167D6DB" w14:textId="77777777" w:rsidR="001F5556" w:rsidRPr="001F5556" w:rsidRDefault="001F5556" w:rsidP="00720C6D">
            <w:pPr>
              <w:pStyle w:val="ListParagraph"/>
              <w:snapToGrid w:val="0"/>
              <w:ind w:left="0"/>
              <w:contextualSpacing w:val="0"/>
              <w:jc w:val="center"/>
              <w:rPr>
                <w:b/>
                <w:sz w:val="24"/>
              </w:rPr>
            </w:pPr>
            <w:r w:rsidRPr="001F5556">
              <w:rPr>
                <w:b/>
                <w:sz w:val="24"/>
              </w:rPr>
              <w:t>ROLE_GT</w:t>
            </w:r>
          </w:p>
        </w:tc>
        <w:tc>
          <w:tcPr>
            <w:tcW w:w="2477" w:type="dxa"/>
            <w:vAlign w:val="center"/>
          </w:tcPr>
          <w:p w14:paraId="37AA94B5" w14:textId="77777777" w:rsidR="001F5556" w:rsidRPr="001F5556" w:rsidRDefault="001F5556" w:rsidP="00720C6D">
            <w:pPr>
              <w:pStyle w:val="ListParagraph"/>
              <w:snapToGrid w:val="0"/>
              <w:ind w:left="0"/>
              <w:contextualSpacing w:val="0"/>
              <w:jc w:val="center"/>
              <w:rPr>
                <w:b/>
                <w:sz w:val="24"/>
              </w:rPr>
            </w:pPr>
            <w:r w:rsidRPr="001F5556">
              <w:rPr>
                <w:b/>
                <w:sz w:val="24"/>
              </w:rPr>
              <w:t>ROLE_QL_G</w:t>
            </w:r>
          </w:p>
        </w:tc>
        <w:tc>
          <w:tcPr>
            <w:tcW w:w="2532" w:type="dxa"/>
            <w:vAlign w:val="center"/>
          </w:tcPr>
          <w:p w14:paraId="2617B50E" w14:textId="77777777" w:rsidR="001F5556" w:rsidRPr="001F5556" w:rsidRDefault="001F5556" w:rsidP="00720C6D">
            <w:pPr>
              <w:pStyle w:val="ListParagraph"/>
              <w:snapToGrid w:val="0"/>
              <w:ind w:left="0"/>
              <w:contextualSpacing w:val="0"/>
              <w:jc w:val="center"/>
              <w:rPr>
                <w:b/>
                <w:sz w:val="24"/>
              </w:rPr>
            </w:pPr>
            <w:r w:rsidRPr="001F5556">
              <w:rPr>
                <w:b/>
                <w:sz w:val="24"/>
              </w:rPr>
              <w:t>ROLE_QL_V</w:t>
            </w:r>
          </w:p>
        </w:tc>
      </w:tr>
      <w:tr w:rsidR="001F5556" w:rsidRPr="001F5556" w14:paraId="0B0A7903" w14:textId="77777777" w:rsidTr="00720C6D">
        <w:trPr>
          <w:trHeight w:val="397"/>
        </w:trPr>
        <w:tc>
          <w:tcPr>
            <w:tcW w:w="1479" w:type="dxa"/>
            <w:vMerge/>
            <w:vAlign w:val="center"/>
          </w:tcPr>
          <w:p w14:paraId="167E79AF" w14:textId="77777777" w:rsidR="001F5556" w:rsidRPr="001F5556" w:rsidRDefault="001F5556" w:rsidP="00720C6D">
            <w:pPr>
              <w:pStyle w:val="ListParagraph"/>
              <w:snapToGrid w:val="0"/>
              <w:ind w:left="0"/>
              <w:contextualSpacing w:val="0"/>
              <w:jc w:val="center"/>
              <w:rPr>
                <w:b/>
                <w:sz w:val="24"/>
              </w:rPr>
            </w:pPr>
          </w:p>
        </w:tc>
        <w:tc>
          <w:tcPr>
            <w:tcW w:w="2380" w:type="dxa"/>
          </w:tcPr>
          <w:p w14:paraId="0D0EF888" w14:textId="77777777" w:rsidR="001F5556" w:rsidRPr="001F5556" w:rsidRDefault="001F5556" w:rsidP="00720C6D">
            <w:pPr>
              <w:pStyle w:val="ListParagraph"/>
              <w:snapToGrid w:val="0"/>
              <w:ind w:left="-119" w:right="-88"/>
              <w:contextualSpacing w:val="0"/>
              <w:jc w:val="center"/>
              <w:rPr>
                <w:bCs/>
                <w:sz w:val="24"/>
              </w:rPr>
            </w:pPr>
            <w:proofErr w:type="spellStart"/>
            <w:r w:rsidRPr="001F5556">
              <w:rPr>
                <w:bCs/>
                <w:sz w:val="24"/>
              </w:rPr>
              <w:t>Gán</w:t>
            </w:r>
            <w:proofErr w:type="spellEnd"/>
            <w:r w:rsidRPr="001F5556">
              <w:rPr>
                <w:bCs/>
                <w:sz w:val="24"/>
              </w:rPr>
              <w:t xml:space="preserve"> </w:t>
            </w:r>
            <w:proofErr w:type="spellStart"/>
            <w:r w:rsidRPr="001F5556">
              <w:rPr>
                <w:bCs/>
                <w:sz w:val="24"/>
              </w:rPr>
              <w:t>cho</w:t>
            </w:r>
            <w:proofErr w:type="spellEnd"/>
            <w:r w:rsidRPr="001F5556">
              <w:rPr>
                <w:bCs/>
                <w:sz w:val="24"/>
              </w:rPr>
              <w:t xml:space="preserve"> </w:t>
            </w:r>
            <w:proofErr w:type="spellStart"/>
            <w:r w:rsidRPr="001F5556">
              <w:rPr>
                <w:bCs/>
                <w:sz w:val="24"/>
              </w:rPr>
              <w:t>tất</w:t>
            </w:r>
            <w:proofErr w:type="spellEnd"/>
            <w:r w:rsidRPr="001F5556">
              <w:rPr>
                <w:bCs/>
                <w:sz w:val="24"/>
              </w:rPr>
              <w:t xml:space="preserve"> </w:t>
            </w:r>
            <w:proofErr w:type="spellStart"/>
            <w:r w:rsidRPr="001F5556">
              <w:rPr>
                <w:bCs/>
                <w:sz w:val="24"/>
              </w:rPr>
              <w:t>cả</w:t>
            </w:r>
            <w:proofErr w:type="spellEnd"/>
            <w:r w:rsidRPr="001F5556">
              <w:rPr>
                <w:bCs/>
                <w:sz w:val="24"/>
              </w:rPr>
              <w:t xml:space="preserve"> CBNV (</w:t>
            </w:r>
            <w:proofErr w:type="spellStart"/>
            <w:r w:rsidRPr="001F5556">
              <w:rPr>
                <w:bCs/>
                <w:sz w:val="24"/>
              </w:rPr>
              <w:t>kể</w:t>
            </w:r>
            <w:proofErr w:type="spellEnd"/>
            <w:r w:rsidRPr="001F5556">
              <w:rPr>
                <w:bCs/>
                <w:sz w:val="24"/>
              </w:rPr>
              <w:t xml:space="preserve"> </w:t>
            </w:r>
            <w:proofErr w:type="spellStart"/>
            <w:r w:rsidRPr="001F5556">
              <w:rPr>
                <w:bCs/>
                <w:sz w:val="24"/>
              </w:rPr>
              <w:t>cả</w:t>
            </w:r>
            <w:proofErr w:type="spellEnd"/>
            <w:r w:rsidRPr="001F5556">
              <w:rPr>
                <w:bCs/>
                <w:sz w:val="24"/>
              </w:rPr>
              <w:t xml:space="preserve"> </w:t>
            </w:r>
            <w:proofErr w:type="spellStart"/>
            <w:r w:rsidRPr="001F5556">
              <w:rPr>
                <w:bCs/>
                <w:sz w:val="24"/>
              </w:rPr>
              <w:t>Bộ</w:t>
            </w:r>
            <w:proofErr w:type="spellEnd"/>
            <w:r w:rsidRPr="001F5556">
              <w:rPr>
                <w:bCs/>
                <w:sz w:val="24"/>
              </w:rPr>
              <w:t xml:space="preserve"> </w:t>
            </w:r>
            <w:proofErr w:type="spellStart"/>
            <w:r w:rsidRPr="001F5556">
              <w:rPr>
                <w:bCs/>
                <w:sz w:val="24"/>
              </w:rPr>
              <w:t>phận</w:t>
            </w:r>
            <w:proofErr w:type="spellEnd"/>
            <w:r w:rsidRPr="001F5556">
              <w:rPr>
                <w:bCs/>
                <w:sz w:val="24"/>
              </w:rPr>
              <w:t xml:space="preserve"> Hỗ trợ)</w:t>
            </w:r>
          </w:p>
        </w:tc>
        <w:tc>
          <w:tcPr>
            <w:tcW w:w="2477" w:type="dxa"/>
          </w:tcPr>
          <w:p w14:paraId="1261379A" w14:textId="5B2C624F" w:rsidR="001F5556" w:rsidRPr="001F5556" w:rsidRDefault="001F5556" w:rsidP="00720C6D">
            <w:pPr>
              <w:pStyle w:val="ListParagraph"/>
              <w:snapToGrid w:val="0"/>
              <w:ind w:left="-119" w:right="-88"/>
              <w:contextualSpacing w:val="0"/>
              <w:jc w:val="center"/>
              <w:rPr>
                <w:bCs/>
                <w:sz w:val="24"/>
              </w:rPr>
            </w:pPr>
            <w:proofErr w:type="spellStart"/>
            <w:r w:rsidRPr="001F5556">
              <w:rPr>
                <w:bCs/>
                <w:sz w:val="24"/>
              </w:rPr>
              <w:t>Gán</w:t>
            </w:r>
            <w:proofErr w:type="spellEnd"/>
            <w:r w:rsidRPr="001F5556">
              <w:rPr>
                <w:bCs/>
                <w:sz w:val="24"/>
              </w:rPr>
              <w:t xml:space="preserve"> </w:t>
            </w:r>
            <w:proofErr w:type="spellStart"/>
            <w:r w:rsidRPr="001F5556">
              <w:rPr>
                <w:bCs/>
                <w:sz w:val="24"/>
              </w:rPr>
              <w:t>cho</w:t>
            </w:r>
            <w:proofErr w:type="spellEnd"/>
            <w:r w:rsidRPr="001F5556">
              <w:rPr>
                <w:bCs/>
                <w:sz w:val="24"/>
              </w:rPr>
              <w:t xml:space="preserve"> CBNV </w:t>
            </w:r>
            <w:proofErr w:type="spellStart"/>
            <w:r w:rsidRPr="001F5556">
              <w:rPr>
                <w:bCs/>
                <w:sz w:val="24"/>
              </w:rPr>
              <w:t>Bộ</w:t>
            </w:r>
            <w:proofErr w:type="spellEnd"/>
            <w:r w:rsidRPr="001F5556">
              <w:rPr>
                <w:bCs/>
                <w:sz w:val="24"/>
              </w:rPr>
              <w:t xml:space="preserve"> </w:t>
            </w:r>
            <w:proofErr w:type="spellStart"/>
            <w:r w:rsidRPr="001F5556">
              <w:rPr>
                <w:bCs/>
                <w:sz w:val="24"/>
              </w:rPr>
              <w:t>phận</w:t>
            </w:r>
            <w:proofErr w:type="spellEnd"/>
            <w:r w:rsidRPr="001F5556">
              <w:rPr>
                <w:bCs/>
                <w:sz w:val="24"/>
              </w:rPr>
              <w:t xml:space="preserve"> DVKH </w:t>
            </w:r>
            <w:proofErr w:type="spellStart"/>
            <w:r w:rsidRPr="001F5556">
              <w:rPr>
                <w:bCs/>
                <w:sz w:val="24"/>
              </w:rPr>
              <w:t>và</w:t>
            </w:r>
            <w:proofErr w:type="spellEnd"/>
            <w:r w:rsidRPr="001F5556">
              <w:rPr>
                <w:bCs/>
                <w:sz w:val="24"/>
              </w:rPr>
              <w:t xml:space="preserve"> QHKH</w:t>
            </w:r>
          </w:p>
        </w:tc>
        <w:tc>
          <w:tcPr>
            <w:tcW w:w="2532" w:type="dxa"/>
          </w:tcPr>
          <w:p w14:paraId="0236CAB0" w14:textId="334D5A2E" w:rsidR="001F5556" w:rsidRPr="001A2290" w:rsidRDefault="001F5556" w:rsidP="001A2290">
            <w:pPr>
              <w:pStyle w:val="ListParagraph"/>
              <w:snapToGrid w:val="0"/>
              <w:ind w:left="-119" w:right="-88"/>
              <w:contextualSpacing w:val="0"/>
              <w:jc w:val="center"/>
              <w:rPr>
                <w:bCs/>
                <w:sz w:val="24"/>
              </w:rPr>
            </w:pPr>
            <w:proofErr w:type="spellStart"/>
            <w:r w:rsidRPr="001F5556">
              <w:rPr>
                <w:bCs/>
                <w:sz w:val="24"/>
              </w:rPr>
              <w:t>Gán</w:t>
            </w:r>
            <w:proofErr w:type="spellEnd"/>
            <w:r w:rsidRPr="001F5556">
              <w:rPr>
                <w:bCs/>
                <w:sz w:val="24"/>
              </w:rPr>
              <w:t xml:space="preserve"> </w:t>
            </w:r>
            <w:proofErr w:type="spellStart"/>
            <w:r w:rsidRPr="001F5556">
              <w:rPr>
                <w:bCs/>
                <w:sz w:val="24"/>
              </w:rPr>
              <w:t>cho</w:t>
            </w:r>
            <w:proofErr w:type="spellEnd"/>
            <w:r w:rsidRPr="001F5556">
              <w:rPr>
                <w:bCs/>
                <w:sz w:val="24"/>
              </w:rPr>
              <w:t xml:space="preserve"> CBNV </w:t>
            </w:r>
            <w:proofErr w:type="spellStart"/>
            <w:r w:rsidRPr="001F5556">
              <w:rPr>
                <w:bCs/>
                <w:sz w:val="24"/>
              </w:rPr>
              <w:t>Bộ</w:t>
            </w:r>
            <w:proofErr w:type="spellEnd"/>
            <w:r w:rsidRPr="001F5556">
              <w:rPr>
                <w:bCs/>
                <w:sz w:val="24"/>
              </w:rPr>
              <w:t xml:space="preserve"> </w:t>
            </w:r>
            <w:proofErr w:type="spellStart"/>
            <w:r w:rsidRPr="001F5556">
              <w:rPr>
                <w:bCs/>
                <w:sz w:val="24"/>
              </w:rPr>
              <w:t>phận</w:t>
            </w:r>
            <w:proofErr w:type="spellEnd"/>
            <w:r w:rsidRPr="001F5556">
              <w:rPr>
                <w:bCs/>
                <w:sz w:val="24"/>
              </w:rPr>
              <w:t xml:space="preserve"> QHKH </w:t>
            </w:r>
          </w:p>
        </w:tc>
      </w:tr>
      <w:tr w:rsidR="001F5556" w:rsidRPr="001F5556" w14:paraId="41607D1B" w14:textId="77777777" w:rsidTr="00720C6D">
        <w:trPr>
          <w:trHeight w:val="397"/>
        </w:trPr>
        <w:tc>
          <w:tcPr>
            <w:tcW w:w="1479" w:type="dxa"/>
            <w:vAlign w:val="center"/>
          </w:tcPr>
          <w:p w14:paraId="2BD12EFA" w14:textId="77777777" w:rsidR="001F5556" w:rsidRPr="001F5556" w:rsidRDefault="001F5556" w:rsidP="00720C6D">
            <w:pPr>
              <w:pStyle w:val="ListParagraph"/>
              <w:snapToGrid w:val="0"/>
              <w:ind w:left="-56" w:right="-34"/>
              <w:contextualSpacing w:val="0"/>
              <w:rPr>
                <w:bCs/>
                <w:sz w:val="24"/>
              </w:rPr>
            </w:pPr>
            <w:r w:rsidRPr="001F5556">
              <w:rPr>
                <w:bCs/>
                <w:sz w:val="24"/>
              </w:rPr>
              <w:t xml:space="preserve">Huy </w:t>
            </w:r>
            <w:proofErr w:type="spellStart"/>
            <w:r w:rsidRPr="001F5556">
              <w:rPr>
                <w:bCs/>
                <w:sz w:val="24"/>
              </w:rPr>
              <w:t>động</w:t>
            </w:r>
            <w:proofErr w:type="spellEnd"/>
            <w:r w:rsidRPr="001F5556">
              <w:rPr>
                <w:bCs/>
                <w:sz w:val="24"/>
              </w:rPr>
              <w:t xml:space="preserve"> </w:t>
            </w:r>
            <w:proofErr w:type="spellStart"/>
            <w:r w:rsidRPr="001F5556">
              <w:rPr>
                <w:bCs/>
                <w:sz w:val="24"/>
              </w:rPr>
              <w:t>vốn</w:t>
            </w:r>
            <w:proofErr w:type="spellEnd"/>
          </w:p>
        </w:tc>
        <w:tc>
          <w:tcPr>
            <w:tcW w:w="2380" w:type="dxa"/>
            <w:vAlign w:val="center"/>
          </w:tcPr>
          <w:p w14:paraId="1303F0D9" w14:textId="77777777" w:rsidR="001F5556" w:rsidRPr="001F5556" w:rsidRDefault="001F5556" w:rsidP="00720C6D">
            <w:pPr>
              <w:pStyle w:val="ListParagraph"/>
              <w:snapToGrid w:val="0"/>
              <w:ind w:left="0"/>
              <w:contextualSpacing w:val="0"/>
              <w:jc w:val="center"/>
              <w:rPr>
                <w:bCs/>
                <w:sz w:val="24"/>
              </w:rPr>
            </w:pPr>
            <w:r w:rsidRPr="001F5556">
              <w:rPr>
                <w:bCs/>
                <w:sz w:val="24"/>
              </w:rPr>
              <w:t>X</w:t>
            </w:r>
          </w:p>
        </w:tc>
        <w:tc>
          <w:tcPr>
            <w:tcW w:w="2477" w:type="dxa"/>
            <w:vAlign w:val="center"/>
          </w:tcPr>
          <w:p w14:paraId="193B7CBA" w14:textId="77777777" w:rsidR="001F5556" w:rsidRPr="001F5556" w:rsidRDefault="001F5556" w:rsidP="00720C6D">
            <w:pPr>
              <w:pStyle w:val="ListParagraph"/>
              <w:snapToGrid w:val="0"/>
              <w:ind w:left="0"/>
              <w:contextualSpacing w:val="0"/>
              <w:jc w:val="center"/>
              <w:rPr>
                <w:bCs/>
                <w:sz w:val="24"/>
              </w:rPr>
            </w:pPr>
            <w:r w:rsidRPr="001F5556">
              <w:rPr>
                <w:bCs/>
                <w:sz w:val="24"/>
              </w:rPr>
              <w:t>x</w:t>
            </w:r>
          </w:p>
        </w:tc>
        <w:tc>
          <w:tcPr>
            <w:tcW w:w="2532" w:type="dxa"/>
            <w:vAlign w:val="center"/>
          </w:tcPr>
          <w:p w14:paraId="1A2CBD22" w14:textId="77777777" w:rsidR="001F5556" w:rsidRPr="001F5556" w:rsidRDefault="001F5556" w:rsidP="00720C6D">
            <w:pPr>
              <w:pStyle w:val="ListParagraph"/>
              <w:snapToGrid w:val="0"/>
              <w:ind w:left="0"/>
              <w:contextualSpacing w:val="0"/>
              <w:jc w:val="center"/>
              <w:rPr>
                <w:bCs/>
                <w:sz w:val="24"/>
              </w:rPr>
            </w:pPr>
          </w:p>
        </w:tc>
      </w:tr>
      <w:tr w:rsidR="001F5556" w:rsidRPr="001F5556" w14:paraId="7755D688" w14:textId="77777777" w:rsidTr="00720C6D">
        <w:trPr>
          <w:trHeight w:val="397"/>
        </w:trPr>
        <w:tc>
          <w:tcPr>
            <w:tcW w:w="1479" w:type="dxa"/>
            <w:vAlign w:val="center"/>
          </w:tcPr>
          <w:p w14:paraId="2DAC5C66" w14:textId="77777777" w:rsidR="001F5556" w:rsidRPr="001F5556" w:rsidRDefault="001F5556" w:rsidP="00720C6D">
            <w:pPr>
              <w:pStyle w:val="ListParagraph"/>
              <w:snapToGrid w:val="0"/>
              <w:ind w:left="-56" w:right="78"/>
              <w:contextualSpacing w:val="0"/>
              <w:rPr>
                <w:bCs/>
                <w:sz w:val="24"/>
              </w:rPr>
            </w:pPr>
            <w:proofErr w:type="spellStart"/>
            <w:r w:rsidRPr="001F5556">
              <w:rPr>
                <w:bCs/>
                <w:sz w:val="24"/>
              </w:rPr>
              <w:t>Tín</w:t>
            </w:r>
            <w:proofErr w:type="spellEnd"/>
            <w:r w:rsidRPr="001F5556">
              <w:rPr>
                <w:bCs/>
                <w:sz w:val="24"/>
              </w:rPr>
              <w:t xml:space="preserve"> </w:t>
            </w:r>
            <w:proofErr w:type="spellStart"/>
            <w:r w:rsidRPr="001F5556">
              <w:rPr>
                <w:bCs/>
                <w:sz w:val="24"/>
              </w:rPr>
              <w:t>dụng</w:t>
            </w:r>
            <w:proofErr w:type="spellEnd"/>
          </w:p>
        </w:tc>
        <w:tc>
          <w:tcPr>
            <w:tcW w:w="2380" w:type="dxa"/>
            <w:vAlign w:val="center"/>
          </w:tcPr>
          <w:p w14:paraId="48618048" w14:textId="77777777" w:rsidR="001F5556" w:rsidRPr="001F5556" w:rsidRDefault="001F5556" w:rsidP="00720C6D">
            <w:pPr>
              <w:pStyle w:val="ListParagraph"/>
              <w:snapToGrid w:val="0"/>
              <w:ind w:left="0"/>
              <w:contextualSpacing w:val="0"/>
              <w:jc w:val="center"/>
              <w:rPr>
                <w:bCs/>
                <w:sz w:val="24"/>
              </w:rPr>
            </w:pPr>
            <w:r w:rsidRPr="001F5556">
              <w:rPr>
                <w:bCs/>
                <w:sz w:val="24"/>
              </w:rPr>
              <w:t>X</w:t>
            </w:r>
          </w:p>
        </w:tc>
        <w:tc>
          <w:tcPr>
            <w:tcW w:w="2477" w:type="dxa"/>
            <w:vAlign w:val="center"/>
          </w:tcPr>
          <w:p w14:paraId="5F833215" w14:textId="77777777" w:rsidR="001F5556" w:rsidRPr="001F5556" w:rsidRDefault="001F5556" w:rsidP="00720C6D">
            <w:pPr>
              <w:pStyle w:val="ListParagraph"/>
              <w:snapToGrid w:val="0"/>
              <w:ind w:left="0"/>
              <w:contextualSpacing w:val="0"/>
              <w:jc w:val="center"/>
              <w:rPr>
                <w:bCs/>
                <w:sz w:val="24"/>
              </w:rPr>
            </w:pPr>
          </w:p>
        </w:tc>
        <w:tc>
          <w:tcPr>
            <w:tcW w:w="2532" w:type="dxa"/>
            <w:vAlign w:val="center"/>
          </w:tcPr>
          <w:p w14:paraId="472526FF" w14:textId="77777777" w:rsidR="001F5556" w:rsidRPr="001F5556" w:rsidRDefault="001F5556" w:rsidP="00720C6D">
            <w:pPr>
              <w:pStyle w:val="ListParagraph"/>
              <w:snapToGrid w:val="0"/>
              <w:ind w:left="0"/>
              <w:contextualSpacing w:val="0"/>
              <w:jc w:val="center"/>
              <w:rPr>
                <w:bCs/>
                <w:sz w:val="24"/>
              </w:rPr>
            </w:pPr>
            <w:r w:rsidRPr="001F5556">
              <w:rPr>
                <w:bCs/>
                <w:sz w:val="24"/>
              </w:rPr>
              <w:t>x</w:t>
            </w:r>
          </w:p>
        </w:tc>
      </w:tr>
      <w:tr w:rsidR="001F5556" w:rsidRPr="001F5556" w14:paraId="1DD0CFF2" w14:textId="77777777" w:rsidTr="00720C6D">
        <w:trPr>
          <w:trHeight w:val="397"/>
        </w:trPr>
        <w:tc>
          <w:tcPr>
            <w:tcW w:w="1479" w:type="dxa"/>
            <w:vAlign w:val="center"/>
          </w:tcPr>
          <w:p w14:paraId="33140DB4" w14:textId="77777777" w:rsidR="001F5556" w:rsidRPr="001F5556" w:rsidRDefault="001F5556" w:rsidP="00720C6D">
            <w:pPr>
              <w:pStyle w:val="ListParagraph"/>
              <w:snapToGrid w:val="0"/>
              <w:ind w:left="-56" w:right="-34"/>
              <w:contextualSpacing w:val="0"/>
              <w:rPr>
                <w:bCs/>
                <w:sz w:val="24"/>
              </w:rPr>
            </w:pPr>
            <w:r w:rsidRPr="001F5556">
              <w:rPr>
                <w:bCs/>
                <w:sz w:val="24"/>
              </w:rPr>
              <w:t xml:space="preserve">Huy </w:t>
            </w:r>
            <w:proofErr w:type="spellStart"/>
            <w:r w:rsidRPr="001F5556">
              <w:rPr>
                <w:bCs/>
                <w:sz w:val="24"/>
              </w:rPr>
              <w:t>động</w:t>
            </w:r>
            <w:proofErr w:type="spellEnd"/>
            <w:r w:rsidRPr="001F5556">
              <w:rPr>
                <w:bCs/>
                <w:sz w:val="24"/>
              </w:rPr>
              <w:t xml:space="preserve"> </w:t>
            </w:r>
            <w:proofErr w:type="spellStart"/>
            <w:r w:rsidRPr="001F5556">
              <w:rPr>
                <w:bCs/>
                <w:sz w:val="24"/>
              </w:rPr>
              <w:t>vốn</w:t>
            </w:r>
            <w:proofErr w:type="spellEnd"/>
            <w:r w:rsidRPr="001F5556">
              <w:rPr>
                <w:bCs/>
                <w:sz w:val="24"/>
              </w:rPr>
              <w:t xml:space="preserve"> </w:t>
            </w:r>
            <w:proofErr w:type="spellStart"/>
            <w:r w:rsidRPr="001F5556">
              <w:rPr>
                <w:bCs/>
                <w:sz w:val="24"/>
              </w:rPr>
              <w:t>và</w:t>
            </w:r>
            <w:proofErr w:type="spellEnd"/>
            <w:r w:rsidRPr="001F5556">
              <w:rPr>
                <w:bCs/>
                <w:sz w:val="24"/>
              </w:rPr>
              <w:t xml:space="preserve"> </w:t>
            </w:r>
            <w:proofErr w:type="spellStart"/>
            <w:r w:rsidRPr="001F5556">
              <w:rPr>
                <w:bCs/>
                <w:sz w:val="24"/>
              </w:rPr>
              <w:t>Tín</w:t>
            </w:r>
            <w:proofErr w:type="spellEnd"/>
            <w:r w:rsidRPr="001F5556">
              <w:rPr>
                <w:bCs/>
                <w:sz w:val="24"/>
              </w:rPr>
              <w:t xml:space="preserve"> </w:t>
            </w:r>
            <w:proofErr w:type="spellStart"/>
            <w:r w:rsidRPr="001F5556">
              <w:rPr>
                <w:bCs/>
                <w:sz w:val="24"/>
              </w:rPr>
              <w:t>dụng</w:t>
            </w:r>
            <w:proofErr w:type="spellEnd"/>
          </w:p>
        </w:tc>
        <w:tc>
          <w:tcPr>
            <w:tcW w:w="2380" w:type="dxa"/>
            <w:vAlign w:val="center"/>
          </w:tcPr>
          <w:p w14:paraId="235E7441" w14:textId="77777777" w:rsidR="001F5556" w:rsidRPr="001F5556" w:rsidRDefault="001F5556" w:rsidP="00720C6D">
            <w:pPr>
              <w:pStyle w:val="ListParagraph"/>
              <w:snapToGrid w:val="0"/>
              <w:ind w:left="0"/>
              <w:contextualSpacing w:val="0"/>
              <w:jc w:val="center"/>
              <w:rPr>
                <w:bCs/>
                <w:sz w:val="24"/>
              </w:rPr>
            </w:pPr>
            <w:r w:rsidRPr="001F5556">
              <w:rPr>
                <w:bCs/>
                <w:sz w:val="24"/>
              </w:rPr>
              <w:t>X</w:t>
            </w:r>
          </w:p>
        </w:tc>
        <w:tc>
          <w:tcPr>
            <w:tcW w:w="2477" w:type="dxa"/>
            <w:vAlign w:val="center"/>
          </w:tcPr>
          <w:p w14:paraId="799EAE7D" w14:textId="77777777" w:rsidR="001F5556" w:rsidRPr="001F5556" w:rsidRDefault="001F5556" w:rsidP="00720C6D">
            <w:pPr>
              <w:pStyle w:val="ListParagraph"/>
              <w:snapToGrid w:val="0"/>
              <w:ind w:left="0"/>
              <w:contextualSpacing w:val="0"/>
              <w:jc w:val="center"/>
              <w:rPr>
                <w:bCs/>
                <w:sz w:val="24"/>
              </w:rPr>
            </w:pPr>
            <w:r w:rsidRPr="001F5556">
              <w:rPr>
                <w:bCs/>
                <w:sz w:val="24"/>
              </w:rPr>
              <w:t>x</w:t>
            </w:r>
          </w:p>
        </w:tc>
        <w:tc>
          <w:tcPr>
            <w:tcW w:w="2532" w:type="dxa"/>
            <w:vAlign w:val="center"/>
          </w:tcPr>
          <w:p w14:paraId="5798D92F" w14:textId="77777777" w:rsidR="001F5556" w:rsidRPr="001F5556" w:rsidRDefault="001F5556" w:rsidP="00720C6D">
            <w:pPr>
              <w:pStyle w:val="ListParagraph"/>
              <w:snapToGrid w:val="0"/>
              <w:ind w:left="0"/>
              <w:contextualSpacing w:val="0"/>
              <w:jc w:val="center"/>
              <w:rPr>
                <w:bCs/>
                <w:sz w:val="24"/>
              </w:rPr>
            </w:pPr>
            <w:r w:rsidRPr="001F5556">
              <w:rPr>
                <w:bCs/>
                <w:sz w:val="24"/>
              </w:rPr>
              <w:t>x</w:t>
            </w:r>
          </w:p>
        </w:tc>
      </w:tr>
    </w:tbl>
    <w:p w14:paraId="6EC631A8" w14:textId="77777777" w:rsidR="001F5556" w:rsidRPr="001F5556" w:rsidRDefault="001F5556" w:rsidP="001F5556">
      <w:pPr>
        <w:pStyle w:val="ListParagraph"/>
        <w:snapToGrid w:val="0"/>
        <w:spacing w:before="120" w:after="0" w:line="240" w:lineRule="auto"/>
        <w:ind w:left="938"/>
        <w:contextualSpacing w:val="0"/>
        <w:rPr>
          <w:rFonts w:ascii="Times New Roman" w:hAnsi="Times New Roman" w:cs="Times New Roman"/>
          <w:bCs/>
          <w:szCs w:val="26"/>
        </w:rPr>
      </w:pPr>
      <w:proofErr w:type="spellStart"/>
      <w:r w:rsidRPr="001F5556">
        <w:rPr>
          <w:rFonts w:ascii="Times New Roman" w:hAnsi="Times New Roman" w:cs="Times New Roman"/>
          <w:bCs/>
          <w:i/>
          <w:iCs/>
          <w:szCs w:val="26"/>
          <w:u w:val="single"/>
        </w:rPr>
        <w:t>Ghi</w:t>
      </w:r>
      <w:proofErr w:type="spellEnd"/>
      <w:r w:rsidRPr="001F5556">
        <w:rPr>
          <w:rFonts w:ascii="Times New Roman" w:hAnsi="Times New Roman" w:cs="Times New Roman"/>
          <w:bCs/>
          <w:i/>
          <w:iCs/>
          <w:szCs w:val="26"/>
          <w:u w:val="single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i/>
          <w:iCs/>
          <w:szCs w:val="26"/>
          <w:u w:val="single"/>
        </w:rPr>
        <w:t>chú</w:t>
      </w:r>
      <w:proofErr w:type="spellEnd"/>
      <w:r w:rsidRPr="001F5556">
        <w:rPr>
          <w:rFonts w:ascii="Times New Roman" w:hAnsi="Times New Roman" w:cs="Times New Roman"/>
          <w:bCs/>
          <w:i/>
          <w:iCs/>
          <w:szCs w:val="26"/>
          <w:u w:val="single"/>
        </w:rPr>
        <w:t>:</w:t>
      </w:r>
      <w:r w:rsidRPr="001F5556">
        <w:rPr>
          <w:rFonts w:ascii="Times New Roman" w:hAnsi="Times New Roman" w:cs="Times New Roman"/>
          <w:bCs/>
          <w:szCs w:val="26"/>
        </w:rPr>
        <w:t xml:space="preserve"> </w:t>
      </w:r>
      <w:r w:rsidRPr="001F5556">
        <w:rPr>
          <w:rFonts w:ascii="Times New Roman" w:hAnsi="Times New Roman" w:cs="Times New Roman"/>
          <w:bCs/>
          <w:i/>
          <w:iCs/>
          <w:szCs w:val="26"/>
        </w:rPr>
        <w:t xml:space="preserve">“x”: </w:t>
      </w:r>
      <w:proofErr w:type="spellStart"/>
      <w:r w:rsidRPr="001F5556">
        <w:rPr>
          <w:rFonts w:ascii="Times New Roman" w:hAnsi="Times New Roman" w:cs="Times New Roman"/>
          <w:bCs/>
          <w:i/>
          <w:iCs/>
          <w:szCs w:val="26"/>
        </w:rPr>
        <w:t>Yêu</w:t>
      </w:r>
      <w:proofErr w:type="spellEnd"/>
      <w:r w:rsidRPr="001F5556">
        <w:rPr>
          <w:rFonts w:ascii="Times New Roman" w:hAnsi="Times New Roman" w:cs="Times New Roman"/>
          <w:bCs/>
          <w:i/>
          <w:i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i/>
          <w:iCs/>
          <w:szCs w:val="26"/>
        </w:rPr>
        <w:t>cầu</w:t>
      </w:r>
      <w:proofErr w:type="spellEnd"/>
      <w:r w:rsidRPr="001F5556">
        <w:rPr>
          <w:rFonts w:ascii="Times New Roman" w:hAnsi="Times New Roman" w:cs="Times New Roman"/>
          <w:bCs/>
          <w:i/>
          <w:i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i/>
          <w:iCs/>
          <w:szCs w:val="26"/>
        </w:rPr>
        <w:t>gán</w:t>
      </w:r>
      <w:proofErr w:type="spellEnd"/>
      <w:r w:rsidRPr="001F5556">
        <w:rPr>
          <w:rFonts w:ascii="Times New Roman" w:hAnsi="Times New Roman" w:cs="Times New Roman"/>
          <w:bCs/>
          <w:i/>
          <w:iCs/>
          <w:szCs w:val="26"/>
        </w:rPr>
        <w:t xml:space="preserve"> role.</w:t>
      </w:r>
    </w:p>
    <w:p w14:paraId="446BE375" w14:textId="77777777" w:rsidR="001F5556" w:rsidRPr="001F5556" w:rsidRDefault="001F5556" w:rsidP="001F5556">
      <w:pPr>
        <w:pStyle w:val="ListParagraph"/>
        <w:snapToGrid w:val="0"/>
        <w:spacing w:before="120" w:after="0" w:line="288" w:lineRule="auto"/>
        <w:ind w:left="798" w:right="-425"/>
        <w:contextualSpacing w:val="0"/>
        <w:rPr>
          <w:rFonts w:ascii="Times New Roman" w:hAnsi="Times New Roman" w:cs="Times New Roman"/>
          <w:bCs/>
          <w:i/>
          <w:iCs/>
          <w:szCs w:val="26"/>
        </w:rPr>
      </w:pPr>
      <w:r w:rsidRPr="001F5556">
        <w:rPr>
          <w:rFonts w:ascii="Times New Roman" w:hAnsi="Times New Roman" w:cs="Times New Roman"/>
          <w:bCs/>
          <w:i/>
          <w:iCs/>
          <w:szCs w:val="26"/>
        </w:rPr>
        <w:t>(</w:t>
      </w:r>
      <w:proofErr w:type="spellStart"/>
      <w:r w:rsidRPr="001F5556">
        <w:rPr>
          <w:rFonts w:ascii="Times New Roman" w:hAnsi="Times New Roman" w:cs="Times New Roman"/>
          <w:bCs/>
          <w:i/>
          <w:iCs/>
          <w:szCs w:val="26"/>
        </w:rPr>
        <w:t>Việc</w:t>
      </w:r>
      <w:proofErr w:type="spellEnd"/>
      <w:r w:rsidRPr="001F5556">
        <w:rPr>
          <w:rFonts w:ascii="Times New Roman" w:hAnsi="Times New Roman" w:cs="Times New Roman"/>
          <w:bCs/>
          <w:i/>
          <w:i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i/>
          <w:iCs/>
          <w:szCs w:val="26"/>
        </w:rPr>
        <w:t>gán</w:t>
      </w:r>
      <w:proofErr w:type="spellEnd"/>
      <w:r w:rsidRPr="001F5556">
        <w:rPr>
          <w:rFonts w:ascii="Times New Roman" w:hAnsi="Times New Roman" w:cs="Times New Roman"/>
          <w:bCs/>
          <w:i/>
          <w:iCs/>
          <w:szCs w:val="26"/>
        </w:rPr>
        <w:t xml:space="preserve"> ROLE </w:t>
      </w:r>
      <w:proofErr w:type="spellStart"/>
      <w:r w:rsidRPr="001F5556">
        <w:rPr>
          <w:rFonts w:ascii="Times New Roman" w:hAnsi="Times New Roman" w:cs="Times New Roman"/>
          <w:bCs/>
          <w:i/>
          <w:iCs/>
          <w:szCs w:val="26"/>
        </w:rPr>
        <w:t>trên</w:t>
      </w:r>
      <w:proofErr w:type="spellEnd"/>
      <w:r w:rsidRPr="001F5556">
        <w:rPr>
          <w:rFonts w:ascii="Times New Roman" w:hAnsi="Times New Roman" w:cs="Times New Roman"/>
          <w:bCs/>
          <w:i/>
          <w:iCs/>
          <w:szCs w:val="26"/>
        </w:rPr>
        <w:t xml:space="preserve"> Corebanking </w:t>
      </w:r>
      <w:proofErr w:type="spellStart"/>
      <w:r w:rsidRPr="001F5556">
        <w:rPr>
          <w:rFonts w:ascii="Times New Roman" w:hAnsi="Times New Roman" w:cs="Times New Roman"/>
          <w:bCs/>
          <w:i/>
          <w:iCs/>
          <w:szCs w:val="26"/>
        </w:rPr>
        <w:t>được</w:t>
      </w:r>
      <w:proofErr w:type="spellEnd"/>
      <w:r w:rsidRPr="001F5556">
        <w:rPr>
          <w:rFonts w:ascii="Times New Roman" w:hAnsi="Times New Roman" w:cs="Times New Roman"/>
          <w:bCs/>
          <w:i/>
          <w:i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i/>
          <w:iCs/>
          <w:szCs w:val="26"/>
        </w:rPr>
        <w:t>thực</w:t>
      </w:r>
      <w:proofErr w:type="spellEnd"/>
      <w:r w:rsidRPr="001F5556">
        <w:rPr>
          <w:rFonts w:ascii="Times New Roman" w:hAnsi="Times New Roman" w:cs="Times New Roman"/>
          <w:bCs/>
          <w:i/>
          <w:i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i/>
          <w:iCs/>
          <w:szCs w:val="26"/>
        </w:rPr>
        <w:t>hiện</w:t>
      </w:r>
      <w:proofErr w:type="spellEnd"/>
      <w:r w:rsidRPr="001F5556">
        <w:rPr>
          <w:rFonts w:ascii="Times New Roman" w:hAnsi="Times New Roman" w:cs="Times New Roman"/>
          <w:bCs/>
          <w:i/>
          <w:i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i/>
          <w:iCs/>
          <w:szCs w:val="26"/>
        </w:rPr>
        <w:t>theo</w:t>
      </w:r>
      <w:proofErr w:type="spellEnd"/>
      <w:r w:rsidRPr="001F5556">
        <w:rPr>
          <w:rFonts w:ascii="Times New Roman" w:hAnsi="Times New Roman" w:cs="Times New Roman"/>
          <w:bCs/>
          <w:i/>
          <w:i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i/>
          <w:iCs/>
          <w:szCs w:val="26"/>
        </w:rPr>
        <w:t>Hướng</w:t>
      </w:r>
      <w:proofErr w:type="spellEnd"/>
      <w:r w:rsidRPr="001F5556">
        <w:rPr>
          <w:rFonts w:ascii="Times New Roman" w:hAnsi="Times New Roman" w:cs="Times New Roman"/>
          <w:bCs/>
          <w:i/>
          <w:i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i/>
          <w:iCs/>
          <w:szCs w:val="26"/>
        </w:rPr>
        <w:t>dẫn</w:t>
      </w:r>
      <w:proofErr w:type="spellEnd"/>
      <w:r w:rsidRPr="001F5556">
        <w:rPr>
          <w:rFonts w:ascii="Times New Roman" w:hAnsi="Times New Roman" w:cs="Times New Roman"/>
          <w:bCs/>
          <w:i/>
          <w:i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i/>
          <w:iCs/>
          <w:szCs w:val="26"/>
        </w:rPr>
        <w:t>gán</w:t>
      </w:r>
      <w:proofErr w:type="spellEnd"/>
      <w:r w:rsidRPr="001F5556">
        <w:rPr>
          <w:rFonts w:ascii="Times New Roman" w:hAnsi="Times New Roman" w:cs="Times New Roman"/>
          <w:bCs/>
          <w:i/>
          <w:iCs/>
          <w:szCs w:val="26"/>
        </w:rPr>
        <w:t xml:space="preserve"> role </w:t>
      </w:r>
      <w:proofErr w:type="spellStart"/>
      <w:r w:rsidRPr="001F5556">
        <w:rPr>
          <w:rFonts w:ascii="Times New Roman" w:hAnsi="Times New Roman" w:cs="Times New Roman"/>
          <w:bCs/>
          <w:i/>
          <w:iCs/>
          <w:szCs w:val="26"/>
        </w:rPr>
        <w:t>đính</w:t>
      </w:r>
      <w:proofErr w:type="spellEnd"/>
      <w:r w:rsidRPr="001F5556">
        <w:rPr>
          <w:rFonts w:ascii="Times New Roman" w:hAnsi="Times New Roman" w:cs="Times New Roman"/>
          <w:bCs/>
          <w:i/>
          <w:i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i/>
          <w:iCs/>
          <w:szCs w:val="26"/>
        </w:rPr>
        <w:t>kèm</w:t>
      </w:r>
      <w:proofErr w:type="spellEnd"/>
      <w:r w:rsidRPr="001F5556">
        <w:rPr>
          <w:rFonts w:ascii="Times New Roman" w:hAnsi="Times New Roman" w:cs="Times New Roman"/>
          <w:bCs/>
          <w:i/>
          <w:iCs/>
          <w:szCs w:val="26"/>
        </w:rPr>
        <w:t>)</w:t>
      </w:r>
    </w:p>
    <w:p w14:paraId="7A01C8DB" w14:textId="77777777" w:rsidR="001F5556" w:rsidRPr="001F5556" w:rsidRDefault="001F5556" w:rsidP="001F5556">
      <w:pPr>
        <w:pStyle w:val="ListParagraph"/>
        <w:numPr>
          <w:ilvl w:val="0"/>
          <w:numId w:val="26"/>
        </w:numPr>
        <w:snapToGrid w:val="0"/>
        <w:spacing w:before="120" w:after="0" w:line="288" w:lineRule="auto"/>
        <w:ind w:left="938" w:hanging="357"/>
        <w:contextualSpacing w:val="0"/>
        <w:jc w:val="both"/>
        <w:rPr>
          <w:rFonts w:ascii="Times New Roman" w:hAnsi="Times New Roman" w:cs="Times New Roman"/>
          <w:bCs/>
          <w:szCs w:val="26"/>
        </w:rPr>
      </w:pPr>
      <w:proofErr w:type="spellStart"/>
      <w:r w:rsidRPr="001F5556">
        <w:rPr>
          <w:rFonts w:ascii="Times New Roman" w:hAnsi="Times New Roman" w:cs="Times New Roman"/>
          <w:bCs/>
          <w:szCs w:val="26"/>
        </w:rPr>
        <w:t>Một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số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trường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hợp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đặc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thù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cho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phép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gán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ROLE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theo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Tài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khoản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>:</w:t>
      </w:r>
    </w:p>
    <w:p w14:paraId="31837318" w14:textId="77777777" w:rsidR="001F5556" w:rsidRPr="001F5556" w:rsidRDefault="001F5556" w:rsidP="001F5556">
      <w:pPr>
        <w:pStyle w:val="ListParagraph"/>
        <w:numPr>
          <w:ilvl w:val="0"/>
          <w:numId w:val="27"/>
        </w:numPr>
        <w:snapToGrid w:val="0"/>
        <w:spacing w:before="120" w:after="0" w:line="288" w:lineRule="auto"/>
        <w:ind w:left="1316" w:hanging="357"/>
        <w:contextualSpacing w:val="0"/>
        <w:jc w:val="both"/>
        <w:rPr>
          <w:rFonts w:ascii="Times New Roman" w:hAnsi="Times New Roman" w:cs="Times New Roman"/>
          <w:bCs/>
          <w:szCs w:val="26"/>
        </w:rPr>
      </w:pPr>
      <w:proofErr w:type="spellStart"/>
      <w:r w:rsidRPr="001F5556">
        <w:rPr>
          <w:rFonts w:ascii="Times New Roman" w:hAnsi="Times New Roman" w:cs="Times New Roman"/>
          <w:bCs/>
          <w:szCs w:val="26"/>
        </w:rPr>
        <w:t>Khách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hàng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mở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CIF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tại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01 ĐVKD,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giao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dịch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tại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nhiều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ĐVKD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khác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: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Gán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ROLE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theo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Tài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khoản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cho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ĐVKD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phát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sinh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giao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dịch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khi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tổng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số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dư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của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Khách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hàng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phát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sinh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tại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ĐV </w:t>
      </w:r>
      <w:proofErr w:type="spellStart"/>
      <w:r w:rsidRPr="001A2290">
        <w:rPr>
          <w:rFonts w:ascii="Times New Roman" w:hAnsi="Times New Roman" w:cs="Times New Roman"/>
          <w:bCs/>
          <w:szCs w:val="26"/>
          <w:highlight w:val="yellow"/>
        </w:rPr>
        <w:t>đạt</w:t>
      </w:r>
      <w:proofErr w:type="spellEnd"/>
      <w:r w:rsidRPr="001A2290">
        <w:rPr>
          <w:rFonts w:ascii="Times New Roman" w:hAnsi="Times New Roman" w:cs="Times New Roman"/>
          <w:bCs/>
          <w:szCs w:val="26"/>
          <w:highlight w:val="yellow"/>
        </w:rPr>
        <w:t xml:space="preserve"> </w:t>
      </w:r>
      <w:proofErr w:type="spellStart"/>
      <w:r w:rsidRPr="001A2290">
        <w:rPr>
          <w:rFonts w:ascii="Times New Roman" w:hAnsi="Times New Roman" w:cs="Times New Roman"/>
          <w:bCs/>
          <w:szCs w:val="26"/>
          <w:highlight w:val="yellow"/>
        </w:rPr>
        <w:t>từ</w:t>
      </w:r>
      <w:proofErr w:type="spellEnd"/>
      <w:r w:rsidRPr="001A2290">
        <w:rPr>
          <w:rFonts w:ascii="Times New Roman" w:hAnsi="Times New Roman" w:cs="Times New Roman"/>
          <w:bCs/>
          <w:szCs w:val="26"/>
          <w:highlight w:val="yellow"/>
        </w:rPr>
        <w:t xml:space="preserve"> 01 </w:t>
      </w:r>
      <w:proofErr w:type="spellStart"/>
      <w:r w:rsidRPr="001A2290">
        <w:rPr>
          <w:rFonts w:ascii="Times New Roman" w:hAnsi="Times New Roman" w:cs="Times New Roman"/>
          <w:bCs/>
          <w:szCs w:val="26"/>
          <w:highlight w:val="yellow"/>
        </w:rPr>
        <w:t>tỷ</w:t>
      </w:r>
      <w:proofErr w:type="spellEnd"/>
      <w:r w:rsidRPr="001A2290">
        <w:rPr>
          <w:rFonts w:ascii="Times New Roman" w:hAnsi="Times New Roman" w:cs="Times New Roman"/>
          <w:bCs/>
          <w:szCs w:val="26"/>
          <w:highlight w:val="yellow"/>
        </w:rPr>
        <w:t xml:space="preserve"> </w:t>
      </w:r>
      <w:proofErr w:type="spellStart"/>
      <w:r w:rsidRPr="001A2290">
        <w:rPr>
          <w:rFonts w:ascii="Times New Roman" w:hAnsi="Times New Roman" w:cs="Times New Roman"/>
          <w:bCs/>
          <w:szCs w:val="26"/>
          <w:highlight w:val="yellow"/>
        </w:rPr>
        <w:t>đồng</w:t>
      </w:r>
      <w:proofErr w:type="spellEnd"/>
      <w:r w:rsidRPr="001A2290">
        <w:rPr>
          <w:rFonts w:ascii="Times New Roman" w:hAnsi="Times New Roman" w:cs="Times New Roman"/>
          <w:bCs/>
          <w:szCs w:val="26"/>
          <w:highlight w:val="yellow"/>
        </w:rPr>
        <w:t xml:space="preserve"> </w:t>
      </w:r>
      <w:proofErr w:type="spellStart"/>
      <w:r w:rsidRPr="001A2290">
        <w:rPr>
          <w:rFonts w:ascii="Times New Roman" w:hAnsi="Times New Roman" w:cs="Times New Roman"/>
          <w:bCs/>
          <w:szCs w:val="26"/>
          <w:highlight w:val="yellow"/>
        </w:rPr>
        <w:t>trở</w:t>
      </w:r>
      <w:proofErr w:type="spellEnd"/>
      <w:r w:rsidRPr="001A2290">
        <w:rPr>
          <w:rFonts w:ascii="Times New Roman" w:hAnsi="Times New Roman" w:cs="Times New Roman"/>
          <w:bCs/>
          <w:szCs w:val="26"/>
          <w:highlight w:val="yellow"/>
        </w:rPr>
        <w:t xml:space="preserve"> </w:t>
      </w:r>
      <w:proofErr w:type="spellStart"/>
      <w:r w:rsidRPr="001A2290">
        <w:rPr>
          <w:rFonts w:ascii="Times New Roman" w:hAnsi="Times New Roman" w:cs="Times New Roman"/>
          <w:bCs/>
          <w:szCs w:val="26"/>
          <w:highlight w:val="yellow"/>
        </w:rPr>
        <w:t>lên</w:t>
      </w:r>
      <w:proofErr w:type="spellEnd"/>
      <w:r w:rsidRPr="001A2290">
        <w:rPr>
          <w:rFonts w:ascii="Times New Roman" w:hAnsi="Times New Roman" w:cs="Times New Roman"/>
          <w:bCs/>
          <w:szCs w:val="26"/>
          <w:highlight w:val="yellow"/>
        </w:rPr>
        <w:t>.</w:t>
      </w:r>
    </w:p>
    <w:p w14:paraId="1AE32B2D" w14:textId="77777777" w:rsidR="001F5556" w:rsidRPr="001F5556" w:rsidRDefault="001F5556" w:rsidP="001F5556">
      <w:pPr>
        <w:pStyle w:val="ListParagraph"/>
        <w:numPr>
          <w:ilvl w:val="0"/>
          <w:numId w:val="27"/>
        </w:numPr>
        <w:snapToGrid w:val="0"/>
        <w:spacing w:before="120" w:after="0" w:line="288" w:lineRule="auto"/>
        <w:ind w:left="1316" w:hanging="357"/>
        <w:contextualSpacing w:val="0"/>
        <w:jc w:val="both"/>
        <w:rPr>
          <w:rFonts w:ascii="Times New Roman" w:hAnsi="Times New Roman" w:cs="Times New Roman"/>
          <w:bCs/>
          <w:szCs w:val="26"/>
        </w:rPr>
      </w:pPr>
      <w:r w:rsidRPr="001F5556">
        <w:rPr>
          <w:rFonts w:ascii="Times New Roman" w:hAnsi="Times New Roman" w:cs="Times New Roman"/>
          <w:bCs/>
          <w:szCs w:val="26"/>
        </w:rPr>
        <w:t xml:space="preserve">Các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trường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hợp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đặc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thù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ngoại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lệ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khác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được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các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cấp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có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thẩm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quyền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phê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duyệt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>.</w:t>
      </w:r>
    </w:p>
    <w:p w14:paraId="17FC0D74" w14:textId="77777777" w:rsidR="001F5556" w:rsidRPr="001F5556" w:rsidRDefault="001F5556" w:rsidP="001F5556">
      <w:pPr>
        <w:pStyle w:val="ListParagraph"/>
        <w:numPr>
          <w:ilvl w:val="0"/>
          <w:numId w:val="24"/>
        </w:numPr>
        <w:snapToGrid w:val="0"/>
        <w:spacing w:before="120" w:after="0" w:line="288" w:lineRule="auto"/>
        <w:ind w:left="574" w:hanging="308"/>
        <w:contextualSpacing w:val="0"/>
        <w:jc w:val="both"/>
        <w:rPr>
          <w:rFonts w:ascii="Times New Roman" w:hAnsi="Times New Roman" w:cs="Times New Roman"/>
          <w:bCs/>
          <w:szCs w:val="26"/>
          <w:lang w:val="vi-VN"/>
        </w:rPr>
      </w:pPr>
      <w:proofErr w:type="spellStart"/>
      <w:r w:rsidRPr="001F5556">
        <w:rPr>
          <w:rFonts w:ascii="Times New Roman" w:hAnsi="Times New Roman" w:cs="Times New Roman"/>
          <w:bCs/>
          <w:szCs w:val="26"/>
        </w:rPr>
        <w:t>Đối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với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các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chỉ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tiêu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Dịch vụ: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Ghi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nhận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theo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CBBH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thực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tế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hoặc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CBNV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giới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thiệu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khách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hàng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>.</w:t>
      </w:r>
    </w:p>
    <w:p w14:paraId="3B9CE625" w14:textId="77777777" w:rsidR="001F5556" w:rsidRPr="001F5556" w:rsidRDefault="001F5556" w:rsidP="001F5556">
      <w:pPr>
        <w:pStyle w:val="ListParagraph"/>
        <w:numPr>
          <w:ilvl w:val="0"/>
          <w:numId w:val="24"/>
        </w:numPr>
        <w:snapToGrid w:val="0"/>
        <w:spacing w:before="120" w:after="0" w:line="288" w:lineRule="auto"/>
        <w:ind w:left="574" w:hanging="308"/>
        <w:contextualSpacing w:val="0"/>
        <w:jc w:val="both"/>
        <w:rPr>
          <w:rFonts w:ascii="Times New Roman" w:hAnsi="Times New Roman" w:cs="Times New Roman"/>
          <w:bCs/>
          <w:szCs w:val="26"/>
          <w:lang w:val="vi-VN"/>
        </w:rPr>
      </w:pPr>
      <w:proofErr w:type="spellStart"/>
      <w:r w:rsidRPr="001F5556">
        <w:rPr>
          <w:rFonts w:ascii="Times New Roman" w:hAnsi="Times New Roman" w:cs="Times New Roman"/>
          <w:bCs/>
          <w:szCs w:val="26"/>
        </w:rPr>
        <w:lastRenderedPageBreak/>
        <w:t>Đối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với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một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số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chỉ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tiêu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để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tính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Điểm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cộng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>/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Điểm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trừ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r w:rsidRPr="001F5556">
        <w:rPr>
          <w:rFonts w:ascii="Times New Roman" w:hAnsi="Times New Roman" w:cs="Times New Roman"/>
          <w:bCs/>
          <w:i/>
          <w:iCs/>
          <w:szCs w:val="26"/>
        </w:rPr>
        <w:t>(</w:t>
      </w:r>
      <w:proofErr w:type="spellStart"/>
      <w:r w:rsidRPr="001F5556">
        <w:rPr>
          <w:rFonts w:ascii="Times New Roman" w:hAnsi="Times New Roman" w:cs="Times New Roman"/>
          <w:bCs/>
          <w:i/>
          <w:iCs/>
          <w:szCs w:val="26"/>
        </w:rPr>
        <w:t>Chất</w:t>
      </w:r>
      <w:proofErr w:type="spellEnd"/>
      <w:r w:rsidRPr="001F5556">
        <w:rPr>
          <w:rFonts w:ascii="Times New Roman" w:hAnsi="Times New Roman" w:cs="Times New Roman"/>
          <w:bCs/>
          <w:i/>
          <w:i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i/>
          <w:iCs/>
          <w:szCs w:val="26"/>
        </w:rPr>
        <w:t>lượng</w:t>
      </w:r>
      <w:proofErr w:type="spellEnd"/>
      <w:r w:rsidRPr="001F5556">
        <w:rPr>
          <w:rFonts w:ascii="Times New Roman" w:hAnsi="Times New Roman" w:cs="Times New Roman"/>
          <w:bCs/>
          <w:i/>
          <w:iCs/>
          <w:szCs w:val="26"/>
        </w:rPr>
        <w:t xml:space="preserve"> Dịch vụ, </w:t>
      </w:r>
      <w:proofErr w:type="spellStart"/>
      <w:r w:rsidRPr="001F5556">
        <w:rPr>
          <w:rFonts w:ascii="Times New Roman" w:hAnsi="Times New Roman" w:cs="Times New Roman"/>
          <w:bCs/>
          <w:i/>
          <w:iCs/>
          <w:szCs w:val="26"/>
        </w:rPr>
        <w:t>Chất</w:t>
      </w:r>
      <w:proofErr w:type="spellEnd"/>
      <w:r w:rsidRPr="001F5556">
        <w:rPr>
          <w:rFonts w:ascii="Times New Roman" w:hAnsi="Times New Roman" w:cs="Times New Roman"/>
          <w:bCs/>
          <w:i/>
          <w:i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i/>
          <w:iCs/>
          <w:szCs w:val="26"/>
        </w:rPr>
        <w:t>lượng</w:t>
      </w:r>
      <w:proofErr w:type="spellEnd"/>
      <w:r w:rsidRPr="001F5556">
        <w:rPr>
          <w:rFonts w:ascii="Times New Roman" w:hAnsi="Times New Roman" w:cs="Times New Roman"/>
          <w:bCs/>
          <w:i/>
          <w:i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i/>
          <w:iCs/>
          <w:szCs w:val="26"/>
        </w:rPr>
        <w:t>Tín</w:t>
      </w:r>
      <w:proofErr w:type="spellEnd"/>
      <w:r w:rsidRPr="001F5556">
        <w:rPr>
          <w:rFonts w:ascii="Times New Roman" w:hAnsi="Times New Roman" w:cs="Times New Roman"/>
          <w:bCs/>
          <w:i/>
          <w:i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i/>
          <w:iCs/>
          <w:szCs w:val="26"/>
        </w:rPr>
        <w:t>dụng</w:t>
      </w:r>
      <w:proofErr w:type="spellEnd"/>
      <w:r w:rsidRPr="001F5556">
        <w:rPr>
          <w:rFonts w:ascii="Times New Roman" w:hAnsi="Times New Roman" w:cs="Times New Roman"/>
          <w:bCs/>
          <w:i/>
          <w:iCs/>
          <w:szCs w:val="26"/>
        </w:rPr>
        <w:t>, …)</w:t>
      </w:r>
      <w:r w:rsidRPr="001F5556">
        <w:rPr>
          <w:rFonts w:ascii="Times New Roman" w:hAnsi="Times New Roman" w:cs="Times New Roman"/>
          <w:bCs/>
          <w:szCs w:val="26"/>
        </w:rPr>
        <w:t xml:space="preserve">: Theo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kết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quả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các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Phòng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/Ban/Trung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tâm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nghiệp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vụ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tại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Hội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sở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cung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cấp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hoặc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theo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phê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duyệt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của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TGĐ.</w:t>
      </w:r>
    </w:p>
    <w:p w14:paraId="0D35EC77" w14:textId="77777777" w:rsidR="001F5556" w:rsidRPr="001F5556" w:rsidRDefault="001F5556" w:rsidP="001F5556">
      <w:pPr>
        <w:pStyle w:val="ListParagraph"/>
        <w:numPr>
          <w:ilvl w:val="0"/>
          <w:numId w:val="24"/>
        </w:numPr>
        <w:snapToGrid w:val="0"/>
        <w:spacing w:before="120" w:after="0" w:line="360" w:lineRule="auto"/>
        <w:ind w:left="574" w:hanging="308"/>
        <w:contextualSpacing w:val="0"/>
        <w:jc w:val="both"/>
        <w:rPr>
          <w:rFonts w:ascii="Times New Roman" w:hAnsi="Times New Roman" w:cs="Times New Roman"/>
          <w:bCs/>
          <w:szCs w:val="26"/>
          <w:lang w:val="vi-VN"/>
        </w:rPr>
      </w:pPr>
      <w:proofErr w:type="spellStart"/>
      <w:r w:rsidRPr="001F5556">
        <w:rPr>
          <w:rFonts w:ascii="Times New Roman" w:hAnsi="Times New Roman" w:cs="Times New Roman"/>
          <w:bCs/>
          <w:szCs w:val="26"/>
        </w:rPr>
        <w:t>Tỷ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lệ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ghi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nhận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Doanh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số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thực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hiện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theo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kết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quả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gán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ROLE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dành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cho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cá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</w:t>
      </w:r>
      <w:proofErr w:type="spellStart"/>
      <w:r w:rsidRPr="001F5556">
        <w:rPr>
          <w:rFonts w:ascii="Times New Roman" w:hAnsi="Times New Roman" w:cs="Times New Roman"/>
          <w:bCs/>
          <w:szCs w:val="26"/>
        </w:rPr>
        <w:t>nhân</w:t>
      </w:r>
      <w:proofErr w:type="spellEnd"/>
      <w:r w:rsidRPr="001F5556">
        <w:rPr>
          <w:rFonts w:ascii="Times New Roman" w:hAnsi="Times New Roman" w:cs="Times New Roman"/>
          <w:bCs/>
          <w:szCs w:val="26"/>
        </w:rPr>
        <w:t xml:space="preserve"> CBBH: </w:t>
      </w:r>
    </w:p>
    <w:tbl>
      <w:tblPr>
        <w:tblStyle w:val="TableGrid"/>
        <w:tblW w:w="7917" w:type="dxa"/>
        <w:tblInd w:w="583" w:type="dxa"/>
        <w:tblLook w:val="04A0" w:firstRow="1" w:lastRow="0" w:firstColumn="1" w:lastColumn="0" w:noHBand="0" w:noVBand="1"/>
      </w:tblPr>
      <w:tblGrid>
        <w:gridCol w:w="569"/>
        <w:gridCol w:w="1699"/>
        <w:gridCol w:w="5649"/>
      </w:tblGrid>
      <w:tr w:rsidR="001F5556" w:rsidRPr="001F5556" w14:paraId="101555E7" w14:textId="77777777" w:rsidTr="00720C6D">
        <w:trPr>
          <w:tblHeader/>
        </w:trPr>
        <w:tc>
          <w:tcPr>
            <w:tcW w:w="569" w:type="dxa"/>
            <w:vAlign w:val="center"/>
          </w:tcPr>
          <w:p w14:paraId="68BD4E98" w14:textId="77777777" w:rsidR="001F5556" w:rsidRPr="001F5556" w:rsidRDefault="001F5556" w:rsidP="00720C6D">
            <w:pPr>
              <w:tabs>
                <w:tab w:val="left" w:pos="31"/>
                <w:tab w:val="left" w:pos="993"/>
              </w:tabs>
              <w:snapToGrid w:val="0"/>
              <w:spacing w:before="120" w:after="120"/>
              <w:ind w:right="32"/>
              <w:jc w:val="center"/>
              <w:rPr>
                <w:b/>
                <w:sz w:val="24"/>
                <w:szCs w:val="24"/>
              </w:rPr>
            </w:pPr>
            <w:r w:rsidRPr="001F5556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1699" w:type="dxa"/>
            <w:vAlign w:val="center"/>
          </w:tcPr>
          <w:p w14:paraId="417D145B" w14:textId="77777777" w:rsidR="001F5556" w:rsidRPr="001F5556" w:rsidRDefault="001F5556" w:rsidP="00720C6D">
            <w:pPr>
              <w:tabs>
                <w:tab w:val="left" w:pos="993"/>
              </w:tabs>
              <w:snapToGrid w:val="0"/>
              <w:spacing w:before="120" w:after="1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1F5556">
              <w:rPr>
                <w:b/>
                <w:sz w:val="24"/>
                <w:szCs w:val="24"/>
              </w:rPr>
              <w:t>Nhóm</w:t>
            </w:r>
            <w:proofErr w:type="spellEnd"/>
            <w:r w:rsidRPr="001F555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F5556">
              <w:rPr>
                <w:b/>
                <w:sz w:val="24"/>
                <w:szCs w:val="24"/>
              </w:rPr>
              <w:t>chỉ</w:t>
            </w:r>
            <w:proofErr w:type="spellEnd"/>
            <w:r w:rsidRPr="001F555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F5556">
              <w:rPr>
                <w:b/>
                <w:sz w:val="24"/>
                <w:szCs w:val="24"/>
              </w:rPr>
              <w:t>tiêu</w:t>
            </w:r>
            <w:proofErr w:type="spellEnd"/>
          </w:p>
        </w:tc>
        <w:tc>
          <w:tcPr>
            <w:tcW w:w="5649" w:type="dxa"/>
            <w:vAlign w:val="center"/>
          </w:tcPr>
          <w:p w14:paraId="7682B98D" w14:textId="77777777" w:rsidR="001F5556" w:rsidRPr="001F5556" w:rsidRDefault="001F5556" w:rsidP="00720C6D">
            <w:pPr>
              <w:tabs>
                <w:tab w:val="left" w:pos="993"/>
              </w:tabs>
              <w:snapToGrid w:val="0"/>
              <w:spacing w:before="120" w:after="1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1F5556">
              <w:rPr>
                <w:b/>
                <w:sz w:val="24"/>
                <w:szCs w:val="24"/>
              </w:rPr>
              <w:t>Tỷ</w:t>
            </w:r>
            <w:proofErr w:type="spellEnd"/>
            <w:r w:rsidRPr="001F555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F5556">
              <w:rPr>
                <w:b/>
                <w:sz w:val="24"/>
                <w:szCs w:val="24"/>
              </w:rPr>
              <w:t>lệ</w:t>
            </w:r>
            <w:proofErr w:type="spellEnd"/>
            <w:r w:rsidRPr="001F555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F5556">
              <w:rPr>
                <w:b/>
                <w:sz w:val="24"/>
                <w:szCs w:val="24"/>
              </w:rPr>
              <w:t>ghi</w:t>
            </w:r>
            <w:proofErr w:type="spellEnd"/>
            <w:r w:rsidRPr="001F555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F5556">
              <w:rPr>
                <w:b/>
                <w:sz w:val="24"/>
                <w:szCs w:val="24"/>
              </w:rPr>
              <w:t>nhận</w:t>
            </w:r>
            <w:proofErr w:type="spellEnd"/>
          </w:p>
        </w:tc>
      </w:tr>
      <w:tr w:rsidR="001F5556" w:rsidRPr="001F5556" w14:paraId="5CDF2F91" w14:textId="77777777" w:rsidTr="00720C6D">
        <w:trPr>
          <w:trHeight w:val="616"/>
        </w:trPr>
        <w:tc>
          <w:tcPr>
            <w:tcW w:w="569" w:type="dxa"/>
            <w:vAlign w:val="center"/>
          </w:tcPr>
          <w:p w14:paraId="1D8D462D" w14:textId="77777777" w:rsidR="001F5556" w:rsidRPr="001F5556" w:rsidRDefault="001F5556" w:rsidP="00720C6D">
            <w:pPr>
              <w:tabs>
                <w:tab w:val="left" w:pos="993"/>
              </w:tabs>
              <w:snapToGrid w:val="0"/>
              <w:spacing w:before="120" w:after="120"/>
              <w:ind w:left="-41" w:right="-76"/>
              <w:jc w:val="center"/>
              <w:rPr>
                <w:bCs/>
                <w:sz w:val="24"/>
                <w:szCs w:val="24"/>
              </w:rPr>
            </w:pPr>
            <w:r w:rsidRPr="001F5556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1699" w:type="dxa"/>
            <w:vAlign w:val="center"/>
          </w:tcPr>
          <w:p w14:paraId="4FC9FC38" w14:textId="77777777" w:rsidR="001F5556" w:rsidRPr="001F5556" w:rsidRDefault="001F5556" w:rsidP="00720C6D">
            <w:pPr>
              <w:tabs>
                <w:tab w:val="left" w:pos="993"/>
              </w:tabs>
              <w:snapToGrid w:val="0"/>
              <w:spacing w:before="120" w:after="120"/>
              <w:rPr>
                <w:bCs/>
                <w:sz w:val="24"/>
                <w:szCs w:val="24"/>
              </w:rPr>
            </w:pPr>
            <w:proofErr w:type="spellStart"/>
            <w:r w:rsidRPr="001F5556">
              <w:rPr>
                <w:bCs/>
                <w:sz w:val="24"/>
                <w:szCs w:val="24"/>
              </w:rPr>
              <w:t>Dư</w:t>
            </w:r>
            <w:proofErr w:type="spellEnd"/>
            <w:r w:rsidRPr="001F5556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1F5556">
              <w:rPr>
                <w:bCs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5649" w:type="dxa"/>
            <w:vAlign w:val="center"/>
          </w:tcPr>
          <w:p w14:paraId="12DDE250" w14:textId="77777777" w:rsidR="001F5556" w:rsidRPr="001F5556" w:rsidRDefault="001F5556" w:rsidP="001F5556">
            <w:pPr>
              <w:pStyle w:val="ListParagraph"/>
              <w:numPr>
                <w:ilvl w:val="0"/>
                <w:numId w:val="24"/>
              </w:numPr>
              <w:tabs>
                <w:tab w:val="left" w:pos="993"/>
              </w:tabs>
              <w:snapToGrid w:val="0"/>
              <w:spacing w:before="120" w:after="120"/>
              <w:ind w:left="281" w:hanging="248"/>
              <w:jc w:val="both"/>
              <w:rPr>
                <w:bCs/>
                <w:sz w:val="24"/>
              </w:rPr>
            </w:pPr>
            <w:r w:rsidRPr="001F5556">
              <w:rPr>
                <w:bCs/>
                <w:sz w:val="24"/>
              </w:rPr>
              <w:t xml:space="preserve">Role Quản </w:t>
            </w:r>
            <w:proofErr w:type="spellStart"/>
            <w:r w:rsidRPr="001F5556">
              <w:rPr>
                <w:bCs/>
                <w:sz w:val="24"/>
              </w:rPr>
              <w:t>lý</w:t>
            </w:r>
            <w:proofErr w:type="spellEnd"/>
            <w:r w:rsidRPr="001F5556">
              <w:rPr>
                <w:bCs/>
                <w:sz w:val="24"/>
              </w:rPr>
              <w:t xml:space="preserve"> </w:t>
            </w:r>
            <w:proofErr w:type="spellStart"/>
            <w:r w:rsidRPr="001F5556">
              <w:rPr>
                <w:bCs/>
                <w:sz w:val="24"/>
              </w:rPr>
              <w:t>vay</w:t>
            </w:r>
            <w:proofErr w:type="spellEnd"/>
            <w:r w:rsidRPr="001F5556">
              <w:rPr>
                <w:bCs/>
                <w:sz w:val="24"/>
              </w:rPr>
              <w:t>: 70%</w:t>
            </w:r>
          </w:p>
          <w:p w14:paraId="653FD51A" w14:textId="77777777" w:rsidR="001F5556" w:rsidRPr="001F5556" w:rsidRDefault="001F5556" w:rsidP="001F5556">
            <w:pPr>
              <w:pStyle w:val="ListParagraph"/>
              <w:numPr>
                <w:ilvl w:val="0"/>
                <w:numId w:val="24"/>
              </w:numPr>
              <w:tabs>
                <w:tab w:val="left" w:pos="993"/>
              </w:tabs>
              <w:snapToGrid w:val="0"/>
              <w:spacing w:before="120" w:after="120"/>
              <w:ind w:left="281" w:hanging="248"/>
              <w:jc w:val="both"/>
              <w:rPr>
                <w:bCs/>
                <w:sz w:val="24"/>
              </w:rPr>
            </w:pPr>
            <w:r w:rsidRPr="001F5556">
              <w:rPr>
                <w:bCs/>
                <w:sz w:val="24"/>
              </w:rPr>
              <w:t xml:space="preserve">Role </w:t>
            </w:r>
            <w:proofErr w:type="spellStart"/>
            <w:r w:rsidRPr="001F5556">
              <w:rPr>
                <w:bCs/>
                <w:sz w:val="24"/>
              </w:rPr>
              <w:t>Giới</w:t>
            </w:r>
            <w:proofErr w:type="spellEnd"/>
            <w:r w:rsidRPr="001F5556">
              <w:rPr>
                <w:bCs/>
                <w:sz w:val="24"/>
              </w:rPr>
              <w:t xml:space="preserve"> </w:t>
            </w:r>
            <w:proofErr w:type="spellStart"/>
            <w:r w:rsidRPr="001F5556">
              <w:rPr>
                <w:bCs/>
                <w:sz w:val="24"/>
              </w:rPr>
              <w:t>thiệu</w:t>
            </w:r>
            <w:proofErr w:type="spellEnd"/>
            <w:r w:rsidRPr="001F5556">
              <w:rPr>
                <w:bCs/>
                <w:sz w:val="24"/>
              </w:rPr>
              <w:t>: 30%</w:t>
            </w:r>
          </w:p>
        </w:tc>
      </w:tr>
      <w:tr w:rsidR="001F5556" w:rsidRPr="001F5556" w14:paraId="06498872" w14:textId="77777777" w:rsidTr="00720C6D">
        <w:tc>
          <w:tcPr>
            <w:tcW w:w="569" w:type="dxa"/>
            <w:vAlign w:val="center"/>
          </w:tcPr>
          <w:p w14:paraId="7930C7CE" w14:textId="77777777" w:rsidR="001F5556" w:rsidRPr="001F5556" w:rsidRDefault="001F5556" w:rsidP="00720C6D">
            <w:pPr>
              <w:tabs>
                <w:tab w:val="left" w:pos="993"/>
              </w:tabs>
              <w:snapToGrid w:val="0"/>
              <w:spacing w:before="120" w:after="120"/>
              <w:ind w:left="-41" w:right="-76"/>
              <w:jc w:val="center"/>
              <w:rPr>
                <w:bCs/>
                <w:sz w:val="24"/>
                <w:szCs w:val="24"/>
              </w:rPr>
            </w:pPr>
            <w:r w:rsidRPr="001F5556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1699" w:type="dxa"/>
            <w:vAlign w:val="center"/>
          </w:tcPr>
          <w:p w14:paraId="5F6E2CE2" w14:textId="77777777" w:rsidR="001F5556" w:rsidRPr="001F5556" w:rsidRDefault="001F5556" w:rsidP="00720C6D">
            <w:pPr>
              <w:tabs>
                <w:tab w:val="left" w:pos="993"/>
              </w:tabs>
              <w:snapToGrid w:val="0"/>
              <w:spacing w:before="120" w:after="120"/>
              <w:rPr>
                <w:bCs/>
                <w:sz w:val="24"/>
                <w:szCs w:val="24"/>
              </w:rPr>
            </w:pPr>
            <w:r w:rsidRPr="001F5556">
              <w:rPr>
                <w:bCs/>
                <w:sz w:val="24"/>
                <w:szCs w:val="24"/>
              </w:rPr>
              <w:t xml:space="preserve">Huy </w:t>
            </w:r>
            <w:proofErr w:type="spellStart"/>
            <w:r w:rsidRPr="001F5556">
              <w:rPr>
                <w:bCs/>
                <w:sz w:val="24"/>
                <w:szCs w:val="24"/>
              </w:rPr>
              <w:t>động</w:t>
            </w:r>
            <w:proofErr w:type="spellEnd"/>
          </w:p>
        </w:tc>
        <w:tc>
          <w:tcPr>
            <w:tcW w:w="5649" w:type="dxa"/>
            <w:vAlign w:val="center"/>
          </w:tcPr>
          <w:p w14:paraId="20BCCE78" w14:textId="77777777" w:rsidR="001F5556" w:rsidRPr="001F5556" w:rsidRDefault="001F5556" w:rsidP="00720C6D">
            <w:pPr>
              <w:tabs>
                <w:tab w:val="left" w:pos="993"/>
              </w:tabs>
              <w:snapToGrid w:val="0"/>
              <w:spacing w:before="120" w:after="120"/>
              <w:ind w:left="253"/>
              <w:rPr>
                <w:bCs/>
                <w:sz w:val="24"/>
                <w:szCs w:val="24"/>
              </w:rPr>
            </w:pPr>
            <w:r w:rsidRPr="001F5556">
              <w:rPr>
                <w:bCs/>
                <w:sz w:val="24"/>
              </w:rPr>
              <w:t xml:space="preserve">Role </w:t>
            </w:r>
            <w:proofErr w:type="spellStart"/>
            <w:r w:rsidRPr="001F5556">
              <w:rPr>
                <w:bCs/>
                <w:sz w:val="24"/>
              </w:rPr>
              <w:t>Giới</w:t>
            </w:r>
            <w:proofErr w:type="spellEnd"/>
            <w:r w:rsidRPr="001F5556">
              <w:rPr>
                <w:bCs/>
                <w:sz w:val="24"/>
              </w:rPr>
              <w:t xml:space="preserve"> </w:t>
            </w:r>
            <w:proofErr w:type="spellStart"/>
            <w:r w:rsidRPr="001F5556">
              <w:rPr>
                <w:bCs/>
                <w:sz w:val="24"/>
              </w:rPr>
              <w:t>thiệu</w:t>
            </w:r>
            <w:proofErr w:type="spellEnd"/>
            <w:r w:rsidRPr="001F5556">
              <w:rPr>
                <w:bCs/>
                <w:sz w:val="24"/>
                <w:szCs w:val="24"/>
              </w:rPr>
              <w:t>: 100%</w:t>
            </w:r>
          </w:p>
        </w:tc>
      </w:tr>
      <w:tr w:rsidR="001F5556" w:rsidRPr="00290DB3" w14:paraId="5C6A0BFF" w14:textId="77777777" w:rsidTr="00720C6D">
        <w:tc>
          <w:tcPr>
            <w:tcW w:w="569" w:type="dxa"/>
            <w:vAlign w:val="center"/>
          </w:tcPr>
          <w:p w14:paraId="4E042F64" w14:textId="77777777" w:rsidR="001F5556" w:rsidRPr="00290DB3" w:rsidRDefault="001F5556" w:rsidP="00720C6D">
            <w:pPr>
              <w:tabs>
                <w:tab w:val="left" w:pos="993"/>
              </w:tabs>
              <w:snapToGrid w:val="0"/>
              <w:spacing w:before="120" w:after="120"/>
              <w:ind w:left="-41" w:right="-76"/>
              <w:jc w:val="center"/>
              <w:rPr>
                <w:bCs/>
                <w:sz w:val="24"/>
                <w:szCs w:val="24"/>
              </w:rPr>
            </w:pPr>
            <w:r w:rsidRPr="00290DB3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1699" w:type="dxa"/>
            <w:vAlign w:val="center"/>
          </w:tcPr>
          <w:p w14:paraId="119AEF17" w14:textId="77777777" w:rsidR="001F5556" w:rsidRPr="00290DB3" w:rsidRDefault="001F5556" w:rsidP="00720C6D">
            <w:pPr>
              <w:tabs>
                <w:tab w:val="left" w:pos="993"/>
              </w:tabs>
              <w:snapToGrid w:val="0"/>
              <w:spacing w:before="120" w:after="120"/>
              <w:rPr>
                <w:bCs/>
                <w:sz w:val="24"/>
                <w:szCs w:val="24"/>
              </w:rPr>
            </w:pPr>
            <w:r w:rsidRPr="00290DB3">
              <w:rPr>
                <w:bCs/>
                <w:sz w:val="24"/>
                <w:szCs w:val="24"/>
              </w:rPr>
              <w:t>Dịch vụ</w:t>
            </w:r>
          </w:p>
        </w:tc>
        <w:tc>
          <w:tcPr>
            <w:tcW w:w="5649" w:type="dxa"/>
            <w:vAlign w:val="center"/>
          </w:tcPr>
          <w:p w14:paraId="7FD2FE13" w14:textId="77777777" w:rsidR="001F5556" w:rsidRPr="00290DB3" w:rsidRDefault="001F5556" w:rsidP="00720C6D">
            <w:pPr>
              <w:tabs>
                <w:tab w:val="left" w:pos="993"/>
              </w:tabs>
              <w:snapToGrid w:val="0"/>
              <w:spacing w:before="120" w:after="120"/>
              <w:ind w:left="253"/>
              <w:rPr>
                <w:bCs/>
                <w:sz w:val="24"/>
                <w:szCs w:val="24"/>
              </w:rPr>
            </w:pPr>
            <w:r w:rsidRPr="00290DB3">
              <w:rPr>
                <w:bCs/>
                <w:sz w:val="24"/>
                <w:szCs w:val="24"/>
              </w:rPr>
              <w:t xml:space="preserve">Role </w:t>
            </w:r>
            <w:proofErr w:type="spellStart"/>
            <w:r w:rsidRPr="00290DB3">
              <w:rPr>
                <w:bCs/>
                <w:sz w:val="24"/>
                <w:szCs w:val="24"/>
              </w:rPr>
              <w:t>người</w:t>
            </w:r>
            <w:proofErr w:type="spellEnd"/>
            <w:r w:rsidRPr="00290DB3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90DB3">
              <w:rPr>
                <w:bCs/>
                <w:sz w:val="24"/>
              </w:rPr>
              <w:t>giới</w:t>
            </w:r>
            <w:proofErr w:type="spellEnd"/>
            <w:r w:rsidRPr="00290DB3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90DB3">
              <w:rPr>
                <w:bCs/>
                <w:sz w:val="24"/>
                <w:szCs w:val="24"/>
              </w:rPr>
              <w:t>thiệu</w:t>
            </w:r>
            <w:proofErr w:type="spellEnd"/>
            <w:r w:rsidRPr="00290DB3">
              <w:rPr>
                <w:bCs/>
                <w:sz w:val="24"/>
                <w:szCs w:val="24"/>
              </w:rPr>
              <w:t xml:space="preserve">/CBBH </w:t>
            </w:r>
            <w:proofErr w:type="spellStart"/>
            <w:r w:rsidRPr="00290DB3">
              <w:rPr>
                <w:bCs/>
                <w:sz w:val="24"/>
                <w:szCs w:val="24"/>
              </w:rPr>
              <w:t>trực</w:t>
            </w:r>
            <w:proofErr w:type="spellEnd"/>
            <w:r w:rsidRPr="00290DB3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90DB3">
              <w:rPr>
                <w:bCs/>
                <w:sz w:val="24"/>
                <w:szCs w:val="24"/>
              </w:rPr>
              <w:t>tiếp</w:t>
            </w:r>
            <w:proofErr w:type="spellEnd"/>
            <w:r w:rsidRPr="00290DB3">
              <w:rPr>
                <w:bCs/>
                <w:sz w:val="24"/>
                <w:szCs w:val="24"/>
              </w:rPr>
              <w:t>: 100%</w:t>
            </w:r>
          </w:p>
        </w:tc>
      </w:tr>
    </w:tbl>
    <w:p w14:paraId="6A5F7C8D" w14:textId="7126B40C" w:rsidR="001F5556" w:rsidRPr="001A2290" w:rsidRDefault="001F5556" w:rsidP="001A2290">
      <w:pPr>
        <w:snapToGrid w:val="0"/>
        <w:spacing w:before="120" w:after="0" w:line="288" w:lineRule="auto"/>
        <w:jc w:val="both"/>
        <w:rPr>
          <w:b/>
          <w:szCs w:val="26"/>
        </w:rPr>
      </w:pPr>
    </w:p>
    <w:p w14:paraId="4F4406A1" w14:textId="5A4D4764" w:rsidR="006715ED" w:rsidRPr="00CC2383" w:rsidRDefault="00CC2383" w:rsidP="006715ED">
      <w:pPr>
        <w:pStyle w:val="ListParagraph"/>
        <w:numPr>
          <w:ilvl w:val="2"/>
          <w:numId w:val="22"/>
        </w:numPr>
        <w:ind w:left="810"/>
        <w:rPr>
          <w:rFonts w:ascii="Times New Roman" w:hAnsi="Times New Roman" w:cs="Times New Roman"/>
          <w:b/>
          <w:bCs/>
          <w:highlight w:val="yellow"/>
        </w:rPr>
      </w:pPr>
      <w:proofErr w:type="spellStart"/>
      <w:r w:rsidRPr="00CC2383">
        <w:rPr>
          <w:rFonts w:ascii="Times New Roman" w:hAnsi="Times New Roman" w:cs="Times New Roman"/>
          <w:b/>
          <w:bCs/>
          <w:highlight w:val="yellow"/>
        </w:rPr>
        <w:t>Mô</w:t>
      </w:r>
      <w:proofErr w:type="spellEnd"/>
      <w:r w:rsidRPr="00CC2383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CC2383">
        <w:rPr>
          <w:rFonts w:ascii="Times New Roman" w:hAnsi="Times New Roman" w:cs="Times New Roman"/>
          <w:b/>
          <w:bCs/>
          <w:highlight w:val="yellow"/>
        </w:rPr>
        <w:t>tả</w:t>
      </w:r>
      <w:proofErr w:type="spellEnd"/>
      <w:r w:rsidRPr="00CC2383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CC2383">
        <w:rPr>
          <w:rFonts w:ascii="Times New Roman" w:hAnsi="Times New Roman" w:cs="Times New Roman"/>
          <w:b/>
          <w:bCs/>
          <w:highlight w:val="yellow"/>
        </w:rPr>
        <w:t>cơ</w:t>
      </w:r>
      <w:proofErr w:type="spellEnd"/>
      <w:r w:rsidRPr="00CC2383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CC2383">
        <w:rPr>
          <w:rFonts w:ascii="Times New Roman" w:hAnsi="Times New Roman" w:cs="Times New Roman"/>
          <w:b/>
          <w:bCs/>
          <w:highlight w:val="yellow"/>
        </w:rPr>
        <w:t>sở</w:t>
      </w:r>
      <w:proofErr w:type="spellEnd"/>
      <w:r w:rsidRPr="00CC2383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CC2383">
        <w:rPr>
          <w:rFonts w:ascii="Times New Roman" w:hAnsi="Times New Roman" w:cs="Times New Roman"/>
          <w:b/>
          <w:bCs/>
          <w:highlight w:val="yellow"/>
        </w:rPr>
        <w:t>ghi</w:t>
      </w:r>
      <w:proofErr w:type="spellEnd"/>
      <w:r w:rsidRPr="00CC2383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CC2383">
        <w:rPr>
          <w:rFonts w:ascii="Times New Roman" w:hAnsi="Times New Roman" w:cs="Times New Roman"/>
          <w:b/>
          <w:bCs/>
          <w:highlight w:val="yellow"/>
        </w:rPr>
        <w:t>nhận</w:t>
      </w:r>
      <w:proofErr w:type="spellEnd"/>
      <w:r w:rsidRPr="00CC2383">
        <w:rPr>
          <w:rFonts w:ascii="Times New Roman" w:hAnsi="Times New Roman" w:cs="Times New Roman"/>
          <w:b/>
          <w:bCs/>
          <w:highlight w:val="yellow"/>
        </w:rPr>
        <w:t xml:space="preserve">, </w:t>
      </w:r>
      <w:proofErr w:type="spellStart"/>
      <w:r w:rsidRPr="00CC2383">
        <w:rPr>
          <w:rFonts w:ascii="Times New Roman" w:hAnsi="Times New Roman" w:cs="Times New Roman"/>
          <w:b/>
          <w:bCs/>
          <w:highlight w:val="yellow"/>
        </w:rPr>
        <w:t>tính</w:t>
      </w:r>
      <w:proofErr w:type="spellEnd"/>
      <w:r w:rsidRPr="00CC2383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CC2383">
        <w:rPr>
          <w:rFonts w:ascii="Times New Roman" w:hAnsi="Times New Roman" w:cs="Times New Roman"/>
          <w:b/>
          <w:bCs/>
          <w:highlight w:val="yellow"/>
        </w:rPr>
        <w:t>toán</w:t>
      </w:r>
      <w:proofErr w:type="spellEnd"/>
      <w:r w:rsidRPr="00CC2383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CC2383">
        <w:rPr>
          <w:rFonts w:ascii="Times New Roman" w:hAnsi="Times New Roman" w:cs="Times New Roman"/>
          <w:b/>
          <w:bCs/>
          <w:highlight w:val="yellow"/>
        </w:rPr>
        <w:t>từng</w:t>
      </w:r>
      <w:proofErr w:type="spellEnd"/>
      <w:r w:rsidRPr="00CC2383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CC2383">
        <w:rPr>
          <w:rFonts w:ascii="Times New Roman" w:hAnsi="Times New Roman" w:cs="Times New Roman"/>
          <w:b/>
          <w:bCs/>
          <w:highlight w:val="yellow"/>
        </w:rPr>
        <w:t>chỉ</w:t>
      </w:r>
      <w:proofErr w:type="spellEnd"/>
      <w:r w:rsidRPr="00CC2383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CC2383">
        <w:rPr>
          <w:rFonts w:ascii="Times New Roman" w:hAnsi="Times New Roman" w:cs="Times New Roman"/>
          <w:b/>
          <w:bCs/>
          <w:highlight w:val="yellow"/>
        </w:rPr>
        <w:t>tiêu</w:t>
      </w:r>
      <w:proofErr w:type="spellEnd"/>
      <w:r w:rsidRPr="00CC2383">
        <w:rPr>
          <w:rFonts w:ascii="Times New Roman" w:hAnsi="Times New Roman" w:cs="Times New Roman"/>
          <w:b/>
          <w:bCs/>
          <w:highlight w:val="yellow"/>
        </w:rPr>
        <w:t>:</w:t>
      </w:r>
    </w:p>
    <w:tbl>
      <w:tblPr>
        <w:tblW w:w="5080" w:type="pct"/>
        <w:tblInd w:w="-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"/>
        <w:gridCol w:w="3352"/>
        <w:gridCol w:w="5611"/>
      </w:tblGrid>
      <w:tr w:rsidR="00CC2383" w:rsidRPr="00CC2383" w14:paraId="4344B762" w14:textId="77777777" w:rsidTr="00E835CC">
        <w:trPr>
          <w:trHeight w:val="420"/>
          <w:tblHeader/>
        </w:trPr>
        <w:tc>
          <w:tcPr>
            <w:tcW w:w="283" w:type="pct"/>
            <w:shd w:val="clear" w:color="auto" w:fill="auto"/>
            <w:vAlign w:val="center"/>
            <w:hideMark/>
          </w:tcPr>
          <w:p w14:paraId="0B30C09A" w14:textId="77777777" w:rsidR="00CC2383" w:rsidRPr="00CC2383" w:rsidRDefault="00CC2383" w:rsidP="00CC238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CC2383">
              <w:rPr>
                <w:rFonts w:ascii="Times New Roman" w:hAnsi="Times New Roman" w:cs="Times New Roman"/>
                <w:b/>
                <w:bCs/>
                <w:highlight w:val="yellow"/>
              </w:rPr>
              <w:t>TT</w:t>
            </w:r>
          </w:p>
        </w:tc>
        <w:tc>
          <w:tcPr>
            <w:tcW w:w="1764" w:type="pct"/>
            <w:shd w:val="clear" w:color="auto" w:fill="auto"/>
            <w:vAlign w:val="center"/>
            <w:hideMark/>
          </w:tcPr>
          <w:p w14:paraId="68599761" w14:textId="4CB0E7AD" w:rsidR="00CC2383" w:rsidRPr="00CC2383" w:rsidRDefault="00CC2383" w:rsidP="00CC23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CC2383">
              <w:rPr>
                <w:rFonts w:ascii="Times New Roman" w:eastAsia="Times New Roman" w:hAnsi="Times New Roman" w:cs="Times New Roman"/>
                <w:b/>
                <w:bCs/>
                <w:kern w:val="0"/>
                <w:highlight w:val="yellow"/>
                <w14:ligatures w14:val="none"/>
              </w:rPr>
              <w:t>CHỈ TIÊU</w:t>
            </w:r>
          </w:p>
        </w:tc>
        <w:tc>
          <w:tcPr>
            <w:tcW w:w="2953" w:type="pct"/>
            <w:vAlign w:val="center"/>
          </w:tcPr>
          <w:p w14:paraId="5011505C" w14:textId="77777777" w:rsidR="00CC2383" w:rsidRPr="00CC2383" w:rsidRDefault="00CC2383" w:rsidP="00CC23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proofErr w:type="spellStart"/>
            <w:r w:rsidRPr="00CC2383">
              <w:rPr>
                <w:rFonts w:ascii="Times New Roman" w:hAnsi="Times New Roman" w:cs="Times New Roman"/>
                <w:b/>
                <w:bCs/>
                <w:highlight w:val="yellow"/>
              </w:rPr>
              <w:t>Cơ</w:t>
            </w:r>
            <w:proofErr w:type="spellEnd"/>
            <w:r w:rsidRPr="00CC238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 </w:t>
            </w:r>
            <w:proofErr w:type="spellStart"/>
            <w:r w:rsidRPr="00CC2383">
              <w:rPr>
                <w:rFonts w:ascii="Times New Roman" w:hAnsi="Times New Roman" w:cs="Times New Roman"/>
                <w:b/>
                <w:bCs/>
                <w:highlight w:val="yellow"/>
              </w:rPr>
              <w:t>sở</w:t>
            </w:r>
            <w:proofErr w:type="spellEnd"/>
            <w:r w:rsidRPr="00CC238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 </w:t>
            </w:r>
            <w:proofErr w:type="spellStart"/>
            <w:r w:rsidRPr="00CC2383">
              <w:rPr>
                <w:rFonts w:ascii="Times New Roman" w:hAnsi="Times New Roman" w:cs="Times New Roman"/>
                <w:b/>
                <w:bCs/>
                <w:highlight w:val="yellow"/>
              </w:rPr>
              <w:t>ghi</w:t>
            </w:r>
            <w:proofErr w:type="spellEnd"/>
            <w:r w:rsidRPr="00CC238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 </w:t>
            </w:r>
            <w:proofErr w:type="spellStart"/>
            <w:r w:rsidRPr="00CC2383">
              <w:rPr>
                <w:rFonts w:ascii="Times New Roman" w:hAnsi="Times New Roman" w:cs="Times New Roman"/>
                <w:b/>
                <w:bCs/>
                <w:highlight w:val="yellow"/>
              </w:rPr>
              <w:t>nhận</w:t>
            </w:r>
            <w:proofErr w:type="spellEnd"/>
          </w:p>
        </w:tc>
      </w:tr>
      <w:tr w:rsidR="00CC2383" w:rsidRPr="00CC2383" w14:paraId="6DF8E2B0" w14:textId="77777777" w:rsidTr="00E835CC">
        <w:trPr>
          <w:trHeight w:val="255"/>
        </w:trPr>
        <w:tc>
          <w:tcPr>
            <w:tcW w:w="283" w:type="pct"/>
            <w:shd w:val="clear" w:color="auto" w:fill="auto"/>
            <w:noWrap/>
            <w:vAlign w:val="center"/>
          </w:tcPr>
          <w:p w14:paraId="3E3BFBE6" w14:textId="77777777" w:rsidR="00CC2383" w:rsidRPr="00CC2383" w:rsidRDefault="00CC2383" w:rsidP="00CC2383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CC2383">
              <w:rPr>
                <w:rFonts w:ascii="Times New Roman" w:hAnsi="Times New Roman" w:cs="Times New Roman"/>
                <w:b/>
                <w:bCs/>
                <w:highlight w:val="yellow"/>
              </w:rPr>
              <w:t>I</w:t>
            </w:r>
          </w:p>
        </w:tc>
        <w:tc>
          <w:tcPr>
            <w:tcW w:w="1764" w:type="pct"/>
            <w:shd w:val="clear" w:color="auto" w:fill="auto"/>
            <w:vAlign w:val="center"/>
          </w:tcPr>
          <w:p w14:paraId="1E3B8378" w14:textId="6EBF1F9F" w:rsidR="00CC2383" w:rsidRPr="00CC2383" w:rsidRDefault="00CC2383" w:rsidP="00CC2383">
            <w:pPr>
              <w:spacing w:before="60" w:after="60" w:line="240" w:lineRule="auto"/>
              <w:ind w:right="-64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CC2383">
              <w:rPr>
                <w:rFonts w:ascii="Times New Roman" w:eastAsia="Times New Roman" w:hAnsi="Times New Roman" w:cs="Times New Roman"/>
                <w:b/>
                <w:bCs/>
                <w:kern w:val="0"/>
                <w:highlight w:val="yellow"/>
                <w14:ligatures w14:val="none"/>
              </w:rPr>
              <w:t>CHỈ TIÊU TÀI CHÍNH</w:t>
            </w:r>
          </w:p>
        </w:tc>
        <w:tc>
          <w:tcPr>
            <w:tcW w:w="2953" w:type="pct"/>
          </w:tcPr>
          <w:p w14:paraId="6C2F4F0F" w14:textId="77777777" w:rsidR="00CC2383" w:rsidRPr="00CC2383" w:rsidRDefault="00CC2383" w:rsidP="00CC2383">
            <w:pPr>
              <w:spacing w:before="60" w:after="60" w:line="240" w:lineRule="auto"/>
              <w:ind w:right="1760"/>
              <w:rPr>
                <w:rFonts w:ascii="Times New Roman" w:hAnsi="Times New Roman" w:cs="Times New Roman"/>
                <w:b/>
                <w:bCs/>
                <w:highlight w:val="yellow"/>
              </w:rPr>
            </w:pPr>
          </w:p>
        </w:tc>
      </w:tr>
      <w:tr w:rsidR="00CC2383" w:rsidRPr="00CC2383" w14:paraId="539F811C" w14:textId="77777777" w:rsidTr="00E835CC">
        <w:trPr>
          <w:trHeight w:val="255"/>
        </w:trPr>
        <w:tc>
          <w:tcPr>
            <w:tcW w:w="283" w:type="pct"/>
            <w:shd w:val="clear" w:color="auto" w:fill="auto"/>
            <w:noWrap/>
            <w:vAlign w:val="center"/>
            <w:hideMark/>
          </w:tcPr>
          <w:p w14:paraId="001D7E0A" w14:textId="77777777" w:rsidR="00CC2383" w:rsidRPr="00CC2383" w:rsidRDefault="00CC2383" w:rsidP="00CC2383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CC2383">
              <w:rPr>
                <w:rFonts w:ascii="Times New Roman" w:hAnsi="Times New Roman" w:cs="Times New Roman"/>
                <w:b/>
                <w:bCs/>
                <w:highlight w:val="yellow"/>
              </w:rPr>
              <w:t>1</w:t>
            </w:r>
          </w:p>
        </w:tc>
        <w:tc>
          <w:tcPr>
            <w:tcW w:w="1764" w:type="pct"/>
            <w:shd w:val="clear" w:color="auto" w:fill="auto"/>
            <w:vAlign w:val="center"/>
            <w:hideMark/>
          </w:tcPr>
          <w:p w14:paraId="0679021B" w14:textId="1BC5EB47" w:rsidR="00CC2383" w:rsidRPr="00CC2383" w:rsidRDefault="00CC2383" w:rsidP="00CC2383">
            <w:pPr>
              <w:spacing w:before="60" w:after="60" w:line="240" w:lineRule="auto"/>
              <w:ind w:right="1760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proofErr w:type="spellStart"/>
            <w:r w:rsidRPr="00CC2383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highlight w:val="yellow"/>
                <w14:ligatures w14:val="none"/>
              </w:rPr>
              <w:t>Dư</w:t>
            </w:r>
            <w:proofErr w:type="spellEnd"/>
            <w:r w:rsidRPr="00CC2383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highlight w:val="yellow"/>
                <w14:ligatures w14:val="none"/>
              </w:rPr>
              <w:t xml:space="preserve"> </w:t>
            </w:r>
            <w:proofErr w:type="spellStart"/>
            <w:r w:rsidRPr="00CC2383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highlight w:val="yellow"/>
                <w14:ligatures w14:val="none"/>
              </w:rPr>
              <w:t>nợ</w:t>
            </w:r>
            <w:proofErr w:type="spellEnd"/>
          </w:p>
        </w:tc>
        <w:tc>
          <w:tcPr>
            <w:tcW w:w="2953" w:type="pct"/>
          </w:tcPr>
          <w:p w14:paraId="6B526953" w14:textId="77777777" w:rsidR="00CC2383" w:rsidRPr="00CC2383" w:rsidRDefault="00CC2383" w:rsidP="00CC2383">
            <w:pPr>
              <w:spacing w:before="60" w:after="60" w:line="240" w:lineRule="auto"/>
              <w:ind w:right="1760"/>
              <w:rPr>
                <w:rFonts w:ascii="Times New Roman" w:hAnsi="Times New Roman" w:cs="Times New Roman"/>
                <w:b/>
                <w:bCs/>
                <w:highlight w:val="yellow"/>
              </w:rPr>
            </w:pPr>
          </w:p>
        </w:tc>
      </w:tr>
      <w:tr w:rsidR="00CC2383" w:rsidRPr="00CC2383" w14:paraId="4624F012" w14:textId="77777777" w:rsidTr="00E835CC">
        <w:trPr>
          <w:trHeight w:val="255"/>
        </w:trPr>
        <w:tc>
          <w:tcPr>
            <w:tcW w:w="283" w:type="pct"/>
            <w:shd w:val="clear" w:color="auto" w:fill="auto"/>
            <w:noWrap/>
            <w:vAlign w:val="center"/>
            <w:hideMark/>
          </w:tcPr>
          <w:p w14:paraId="2928EEB5" w14:textId="77777777" w:rsidR="00CC2383" w:rsidRPr="00CC2383" w:rsidRDefault="00CC2383" w:rsidP="00CC2383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C2383">
              <w:rPr>
                <w:rFonts w:ascii="Times New Roman" w:hAnsi="Times New Roman" w:cs="Times New Roman"/>
                <w:highlight w:val="yellow"/>
              </w:rPr>
              <w:t>A</w:t>
            </w:r>
          </w:p>
        </w:tc>
        <w:tc>
          <w:tcPr>
            <w:tcW w:w="1764" w:type="pct"/>
            <w:shd w:val="clear" w:color="auto" w:fill="auto"/>
            <w:vAlign w:val="center"/>
            <w:hideMark/>
          </w:tcPr>
          <w:p w14:paraId="225A5FEF" w14:textId="2B016B02" w:rsidR="00CC2383" w:rsidRPr="00CC2383" w:rsidRDefault="00CC2383" w:rsidP="00CC2383">
            <w:pPr>
              <w:spacing w:before="60" w:after="60" w:line="240" w:lineRule="auto"/>
              <w:rPr>
                <w:rFonts w:ascii="Times New Roman" w:hAnsi="Times New Roman" w:cs="Times New Roman"/>
                <w:highlight w:val="yellow"/>
              </w:rPr>
            </w:pPr>
            <w:proofErr w:type="spellStart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Dư</w:t>
            </w:r>
            <w:proofErr w:type="spellEnd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  <w:proofErr w:type="spellStart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nợ</w:t>
            </w:r>
            <w:proofErr w:type="spellEnd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KHCN </w:t>
            </w:r>
            <w:proofErr w:type="spellStart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bình</w:t>
            </w:r>
            <w:proofErr w:type="spellEnd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  <w:proofErr w:type="spellStart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quân</w:t>
            </w:r>
            <w:proofErr w:type="spellEnd"/>
          </w:p>
        </w:tc>
        <w:tc>
          <w:tcPr>
            <w:tcW w:w="2953" w:type="pct"/>
          </w:tcPr>
          <w:p w14:paraId="001F26ED" w14:textId="764CDAC4" w:rsidR="00CC2383" w:rsidRPr="00CC2383" w:rsidRDefault="00CC2383" w:rsidP="00CC2383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highlight w:val="yellow"/>
              </w:rPr>
            </w:pPr>
            <w:proofErr w:type="spellStart"/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>Là</w:t>
            </w:r>
            <w:proofErr w:type="spellEnd"/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>số</w:t>
            </w:r>
            <w:proofErr w:type="spellEnd"/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>dư</w:t>
            </w:r>
            <w:proofErr w:type="spellEnd"/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>nợ</w:t>
            </w:r>
            <w:proofErr w:type="spellEnd"/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>cấp</w:t>
            </w:r>
            <w:proofErr w:type="spellEnd"/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>tín</w:t>
            </w:r>
            <w:proofErr w:type="spellEnd"/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>dụng</w:t>
            </w:r>
            <w:proofErr w:type="spellEnd"/>
            <w:r w:rsidR="00E835CC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KHCN</w:t>
            </w:r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 w:rsidR="00E835CC">
              <w:rPr>
                <w:rFonts w:ascii="Times New Roman" w:hAnsi="Times New Roman" w:cs="Times New Roman"/>
                <w:color w:val="000000"/>
                <w:highlight w:val="yellow"/>
              </w:rPr>
              <w:t>bình</w:t>
            </w:r>
            <w:proofErr w:type="spellEnd"/>
            <w:r w:rsidR="00E835CC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 w:rsidR="00E835CC">
              <w:rPr>
                <w:rFonts w:ascii="Times New Roman" w:hAnsi="Times New Roman" w:cs="Times New Roman"/>
                <w:color w:val="000000"/>
                <w:highlight w:val="yellow"/>
              </w:rPr>
              <w:t>quân</w:t>
            </w:r>
            <w:proofErr w:type="spellEnd"/>
            <w:r w:rsidR="00E835CC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 w:rsidR="00E835CC">
              <w:rPr>
                <w:rFonts w:ascii="Times New Roman" w:hAnsi="Times New Roman" w:cs="Times New Roman"/>
                <w:color w:val="000000"/>
                <w:highlight w:val="yellow"/>
              </w:rPr>
              <w:t>tháng</w:t>
            </w:r>
            <w:proofErr w:type="spellEnd"/>
            <w:r w:rsidR="00E835CC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>được</w:t>
            </w:r>
            <w:proofErr w:type="spellEnd"/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>ghi</w:t>
            </w:r>
            <w:proofErr w:type="spellEnd"/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>nhận</w:t>
            </w:r>
            <w:proofErr w:type="spellEnd"/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ROLE_GT </w:t>
            </w:r>
            <w:proofErr w:type="spellStart"/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>và</w:t>
            </w:r>
            <w:proofErr w:type="spellEnd"/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ROLE_QL_V </w:t>
            </w:r>
            <w:r w:rsidR="00E835CC">
              <w:rPr>
                <w:rFonts w:ascii="Times New Roman" w:hAnsi="Times New Roman" w:cs="Times New Roman"/>
                <w:color w:val="000000"/>
                <w:highlight w:val="yellow"/>
              </w:rPr>
              <w:t>(</w:t>
            </w:r>
            <w:proofErr w:type="spellStart"/>
            <w:r w:rsidR="00E835CC">
              <w:rPr>
                <w:rFonts w:ascii="Times New Roman" w:hAnsi="Times New Roman" w:cs="Times New Roman"/>
                <w:color w:val="000000"/>
                <w:highlight w:val="yellow"/>
              </w:rPr>
              <w:t>được</w:t>
            </w:r>
            <w:proofErr w:type="spellEnd"/>
            <w:r w:rsidR="00E835CC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 w:rsidR="00E835CC">
              <w:rPr>
                <w:rFonts w:ascii="Times New Roman" w:hAnsi="Times New Roman" w:cs="Times New Roman"/>
                <w:color w:val="000000"/>
                <w:highlight w:val="yellow"/>
              </w:rPr>
              <w:t>tính</w:t>
            </w:r>
            <w:proofErr w:type="spellEnd"/>
            <w:r w:rsidR="00E835CC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 w:rsidR="00E835CC">
              <w:rPr>
                <w:rFonts w:ascii="Times New Roman" w:hAnsi="Times New Roman" w:cs="Times New Roman"/>
                <w:color w:val="000000"/>
                <w:highlight w:val="yellow"/>
              </w:rPr>
              <w:t>bằng</w:t>
            </w:r>
            <w:proofErr w:type="spellEnd"/>
            <w:r w:rsidR="00E835CC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 w:rsidR="00E835CC">
              <w:rPr>
                <w:rFonts w:ascii="Times New Roman" w:hAnsi="Times New Roman" w:cs="Times New Roman"/>
                <w:color w:val="000000"/>
                <w:highlight w:val="yellow"/>
              </w:rPr>
              <w:t>tổng</w:t>
            </w:r>
            <w:proofErr w:type="spellEnd"/>
            <w:r w:rsidR="00E835CC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 w:rsidR="00E835CC">
              <w:rPr>
                <w:rFonts w:ascii="Times New Roman" w:hAnsi="Times New Roman" w:cs="Times New Roman"/>
                <w:color w:val="000000"/>
                <w:highlight w:val="yellow"/>
              </w:rPr>
              <w:t>số</w:t>
            </w:r>
            <w:proofErr w:type="spellEnd"/>
            <w:r w:rsidR="00E835CC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 w:rsidR="00E835CC">
              <w:rPr>
                <w:rFonts w:ascii="Times New Roman" w:hAnsi="Times New Roman" w:cs="Times New Roman"/>
                <w:color w:val="000000"/>
                <w:highlight w:val="yellow"/>
              </w:rPr>
              <w:t>dư</w:t>
            </w:r>
            <w:proofErr w:type="spellEnd"/>
            <w:r w:rsidR="00E835CC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 w:rsidR="00E835CC">
              <w:rPr>
                <w:rFonts w:ascii="Times New Roman" w:hAnsi="Times New Roman" w:cs="Times New Roman"/>
                <w:color w:val="000000"/>
                <w:highlight w:val="yellow"/>
              </w:rPr>
              <w:t>các</w:t>
            </w:r>
            <w:proofErr w:type="spellEnd"/>
            <w:r w:rsidR="00E835CC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 w:rsidR="00E835CC">
              <w:rPr>
                <w:rFonts w:ascii="Times New Roman" w:hAnsi="Times New Roman" w:cs="Times New Roman"/>
                <w:color w:val="000000"/>
                <w:highlight w:val="yellow"/>
              </w:rPr>
              <w:t>ngày</w:t>
            </w:r>
            <w:proofErr w:type="spellEnd"/>
            <w:r w:rsidR="00E835CC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chia </w:t>
            </w:r>
            <w:proofErr w:type="spellStart"/>
            <w:r w:rsidR="00E835CC">
              <w:rPr>
                <w:rFonts w:ascii="Times New Roman" w:hAnsi="Times New Roman" w:cs="Times New Roman"/>
                <w:color w:val="000000"/>
                <w:highlight w:val="yellow"/>
              </w:rPr>
              <w:t>cho</w:t>
            </w:r>
            <w:proofErr w:type="spellEnd"/>
            <w:r w:rsidR="00E835CC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 w:rsidR="00E835CC">
              <w:rPr>
                <w:rFonts w:ascii="Times New Roman" w:hAnsi="Times New Roman" w:cs="Times New Roman"/>
                <w:color w:val="000000"/>
                <w:highlight w:val="yellow"/>
              </w:rPr>
              <w:t>số</w:t>
            </w:r>
            <w:proofErr w:type="spellEnd"/>
            <w:r w:rsidR="00E835CC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 w:rsidR="00E835CC">
              <w:rPr>
                <w:rFonts w:ascii="Times New Roman" w:hAnsi="Times New Roman" w:cs="Times New Roman"/>
                <w:color w:val="000000"/>
                <w:highlight w:val="yellow"/>
              </w:rPr>
              <w:t>ngày</w:t>
            </w:r>
            <w:proofErr w:type="spellEnd"/>
            <w:r w:rsidR="00E835CC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 w:rsidR="00E835CC">
              <w:rPr>
                <w:rFonts w:ascii="Times New Roman" w:hAnsi="Times New Roman" w:cs="Times New Roman"/>
                <w:color w:val="000000"/>
                <w:highlight w:val="yellow"/>
              </w:rPr>
              <w:t>thực</w:t>
            </w:r>
            <w:proofErr w:type="spellEnd"/>
            <w:r w:rsidR="00E835CC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 w:rsidR="00E835CC">
              <w:rPr>
                <w:rFonts w:ascii="Times New Roman" w:hAnsi="Times New Roman" w:cs="Times New Roman"/>
                <w:color w:val="000000"/>
                <w:highlight w:val="yellow"/>
              </w:rPr>
              <w:t>tế</w:t>
            </w:r>
            <w:proofErr w:type="spellEnd"/>
            <w:r w:rsidR="00E835CC">
              <w:rPr>
                <w:rFonts w:ascii="Times New Roman" w:hAnsi="Times New Roman" w:cs="Times New Roman"/>
                <w:color w:val="000000"/>
                <w:highlight w:val="yellow"/>
              </w:rPr>
              <w:t>)</w:t>
            </w:r>
          </w:p>
        </w:tc>
      </w:tr>
      <w:tr w:rsidR="00E835CC" w:rsidRPr="00CC2383" w14:paraId="5429F8D0" w14:textId="77777777" w:rsidTr="00E835CC">
        <w:trPr>
          <w:trHeight w:val="258"/>
        </w:trPr>
        <w:tc>
          <w:tcPr>
            <w:tcW w:w="283" w:type="pct"/>
            <w:shd w:val="clear" w:color="auto" w:fill="auto"/>
            <w:noWrap/>
            <w:vAlign w:val="center"/>
            <w:hideMark/>
          </w:tcPr>
          <w:p w14:paraId="121AAF32" w14:textId="77777777" w:rsidR="00E835CC" w:rsidRPr="00CC2383" w:rsidRDefault="00E835CC" w:rsidP="00E835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C2383">
              <w:rPr>
                <w:rFonts w:ascii="Times New Roman" w:hAnsi="Times New Roman" w:cs="Times New Roman"/>
                <w:highlight w:val="yellow"/>
              </w:rPr>
              <w:t>B</w:t>
            </w:r>
          </w:p>
        </w:tc>
        <w:tc>
          <w:tcPr>
            <w:tcW w:w="1764" w:type="pct"/>
            <w:shd w:val="clear" w:color="auto" w:fill="auto"/>
            <w:vAlign w:val="center"/>
            <w:hideMark/>
          </w:tcPr>
          <w:p w14:paraId="24BFCC0F" w14:textId="04FA5C43" w:rsidR="00E835CC" w:rsidRPr="00CC2383" w:rsidRDefault="00E835CC" w:rsidP="00E835CC">
            <w:pPr>
              <w:spacing w:before="60" w:after="60" w:line="240" w:lineRule="auto"/>
              <w:rPr>
                <w:rFonts w:ascii="Times New Roman" w:hAnsi="Times New Roman" w:cs="Times New Roman"/>
                <w:highlight w:val="yellow"/>
              </w:rPr>
            </w:pPr>
            <w:proofErr w:type="spellStart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Dư</w:t>
            </w:r>
            <w:proofErr w:type="spellEnd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 </w:t>
            </w:r>
            <w:proofErr w:type="spellStart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nợ</w:t>
            </w:r>
            <w:proofErr w:type="spellEnd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KHDN </w:t>
            </w:r>
            <w:proofErr w:type="spellStart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bình</w:t>
            </w:r>
            <w:proofErr w:type="spellEnd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  <w:proofErr w:type="spellStart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quân</w:t>
            </w:r>
            <w:proofErr w:type="spellEnd"/>
          </w:p>
        </w:tc>
        <w:tc>
          <w:tcPr>
            <w:tcW w:w="2953" w:type="pct"/>
          </w:tcPr>
          <w:p w14:paraId="6D042C72" w14:textId="4B67C168" w:rsidR="00E835CC" w:rsidRPr="00CC2383" w:rsidRDefault="00E835CC" w:rsidP="00E835CC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highlight w:val="yellow"/>
              </w:rPr>
            </w:pPr>
            <w:proofErr w:type="spellStart"/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>Là</w:t>
            </w:r>
            <w:proofErr w:type="spellEnd"/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>số</w:t>
            </w:r>
            <w:proofErr w:type="spellEnd"/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>dư</w:t>
            </w:r>
            <w:proofErr w:type="spellEnd"/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>nợ</w:t>
            </w:r>
            <w:proofErr w:type="spellEnd"/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>cấp</w:t>
            </w:r>
            <w:proofErr w:type="spellEnd"/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>tín</w:t>
            </w:r>
            <w:proofErr w:type="spellEnd"/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color w:val="000000"/>
                <w:highlight w:val="yellow"/>
              </w:rPr>
              <w:t xml:space="preserve"> KHCN</w:t>
            </w:r>
            <w:r w:rsidR="00AF638D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 w:rsidR="00AF638D">
              <w:rPr>
                <w:rFonts w:ascii="Times New Roman" w:hAnsi="Times New Roman" w:cs="Times New Roman"/>
                <w:color w:val="000000"/>
                <w:highlight w:val="yellow"/>
              </w:rPr>
              <w:t>bình</w:t>
            </w:r>
            <w:proofErr w:type="spellEnd"/>
            <w:r w:rsidR="00AF638D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 w:rsidR="00AF638D">
              <w:rPr>
                <w:rFonts w:ascii="Times New Roman" w:hAnsi="Times New Roman" w:cs="Times New Roman"/>
                <w:color w:val="000000"/>
                <w:highlight w:val="yellow"/>
              </w:rPr>
              <w:t>quân</w:t>
            </w:r>
            <w:proofErr w:type="spellEnd"/>
            <w:r w:rsidR="00AF638D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 w:rsidR="00AF638D">
              <w:rPr>
                <w:rFonts w:ascii="Times New Roman" w:hAnsi="Times New Roman" w:cs="Times New Roman"/>
                <w:color w:val="000000"/>
                <w:highlight w:val="yellow"/>
              </w:rPr>
              <w:t>tháng</w:t>
            </w:r>
            <w:proofErr w:type="spellEnd"/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>được</w:t>
            </w:r>
            <w:proofErr w:type="spellEnd"/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>ghi</w:t>
            </w:r>
            <w:proofErr w:type="spellEnd"/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>nhận</w:t>
            </w:r>
            <w:proofErr w:type="spellEnd"/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ROLE_GT </w:t>
            </w:r>
            <w:proofErr w:type="spellStart"/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>và</w:t>
            </w:r>
            <w:proofErr w:type="spellEnd"/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ROLE_QL_V </w:t>
            </w:r>
            <w:r>
              <w:rPr>
                <w:rFonts w:ascii="Times New Roman" w:hAnsi="Times New Roman" w:cs="Times New Roman"/>
                <w:color w:val="000000"/>
                <w:highlight w:val="yellow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0000"/>
                <w:highlight w:val="yellow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highlight w:val="yellow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highlight w:val="yellow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highlight w:val="yellow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highlight w:val="yellow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highlight w:val="yellow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highlight w:val="yellow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highlight w:val="yellow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color w:val="000000"/>
                <w:highlight w:val="yellow"/>
              </w:rPr>
              <w:t xml:space="preserve"> chia </w:t>
            </w:r>
            <w:proofErr w:type="spellStart"/>
            <w:r>
              <w:rPr>
                <w:rFonts w:ascii="Times New Roman" w:hAnsi="Times New Roman" w:cs="Times New Roman"/>
                <w:color w:val="000000"/>
                <w:highlight w:val="yellow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highlight w:val="yellow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highlight w:val="yellow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highlight w:val="yellow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highlight w:val="yellow"/>
              </w:rPr>
              <w:t>tế</w:t>
            </w:r>
            <w:proofErr w:type="spellEnd"/>
            <w:r>
              <w:rPr>
                <w:rFonts w:ascii="Times New Roman" w:hAnsi="Times New Roman" w:cs="Times New Roman"/>
                <w:color w:val="000000"/>
                <w:highlight w:val="yellow"/>
              </w:rPr>
              <w:t>)</w:t>
            </w:r>
          </w:p>
        </w:tc>
      </w:tr>
      <w:tr w:rsidR="00CC2383" w:rsidRPr="00CC2383" w14:paraId="048CCB8E" w14:textId="77777777" w:rsidTr="00E835CC">
        <w:trPr>
          <w:trHeight w:val="255"/>
        </w:trPr>
        <w:tc>
          <w:tcPr>
            <w:tcW w:w="283" w:type="pct"/>
            <w:shd w:val="clear" w:color="auto" w:fill="auto"/>
            <w:noWrap/>
            <w:vAlign w:val="center"/>
            <w:hideMark/>
          </w:tcPr>
          <w:p w14:paraId="693B36E0" w14:textId="77777777" w:rsidR="00CC2383" w:rsidRPr="00CC2383" w:rsidRDefault="00CC2383" w:rsidP="00CC2383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CC2383">
              <w:rPr>
                <w:rFonts w:ascii="Times New Roman" w:hAnsi="Times New Roman" w:cs="Times New Roman"/>
                <w:b/>
                <w:bCs/>
                <w:highlight w:val="yellow"/>
              </w:rPr>
              <w:t>2</w:t>
            </w:r>
          </w:p>
        </w:tc>
        <w:tc>
          <w:tcPr>
            <w:tcW w:w="1764" w:type="pct"/>
            <w:shd w:val="clear" w:color="auto" w:fill="auto"/>
            <w:vAlign w:val="center"/>
            <w:hideMark/>
          </w:tcPr>
          <w:p w14:paraId="1FB51E1F" w14:textId="330C9ED8" w:rsidR="00CC2383" w:rsidRPr="00CC2383" w:rsidRDefault="00CC2383" w:rsidP="00CC2383">
            <w:pPr>
              <w:spacing w:before="60" w:after="60" w:line="240" w:lineRule="auto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CC2383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highlight w:val="yellow"/>
                <w14:ligatures w14:val="none"/>
              </w:rPr>
              <w:t xml:space="preserve">Huy </w:t>
            </w:r>
            <w:proofErr w:type="spellStart"/>
            <w:r w:rsidRPr="00CC2383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highlight w:val="yellow"/>
                <w14:ligatures w14:val="none"/>
              </w:rPr>
              <w:t>động</w:t>
            </w:r>
            <w:proofErr w:type="spellEnd"/>
          </w:p>
        </w:tc>
        <w:tc>
          <w:tcPr>
            <w:tcW w:w="2953" w:type="pct"/>
          </w:tcPr>
          <w:p w14:paraId="02515093" w14:textId="77777777" w:rsidR="00CC2383" w:rsidRPr="00CC2383" w:rsidRDefault="00CC2383" w:rsidP="00CC2383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b/>
                <w:bCs/>
                <w:highlight w:val="yellow"/>
              </w:rPr>
            </w:pPr>
          </w:p>
        </w:tc>
      </w:tr>
      <w:tr w:rsidR="00CC2383" w:rsidRPr="00CC2383" w14:paraId="4DD69501" w14:textId="77777777" w:rsidTr="00E835CC">
        <w:trPr>
          <w:trHeight w:val="255"/>
        </w:trPr>
        <w:tc>
          <w:tcPr>
            <w:tcW w:w="283" w:type="pct"/>
            <w:shd w:val="clear" w:color="auto" w:fill="auto"/>
            <w:noWrap/>
            <w:vAlign w:val="center"/>
            <w:hideMark/>
          </w:tcPr>
          <w:p w14:paraId="2869CA40" w14:textId="77777777" w:rsidR="00CC2383" w:rsidRPr="00CC2383" w:rsidRDefault="00CC2383" w:rsidP="00CC2383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C2383">
              <w:rPr>
                <w:rFonts w:ascii="Times New Roman" w:hAnsi="Times New Roman" w:cs="Times New Roman"/>
                <w:highlight w:val="yellow"/>
              </w:rPr>
              <w:t>A</w:t>
            </w:r>
          </w:p>
        </w:tc>
        <w:tc>
          <w:tcPr>
            <w:tcW w:w="1764" w:type="pct"/>
            <w:shd w:val="clear" w:color="auto" w:fill="auto"/>
            <w:vAlign w:val="center"/>
            <w:hideMark/>
          </w:tcPr>
          <w:p w14:paraId="7D80C48A" w14:textId="755071CE" w:rsidR="00CC2383" w:rsidRPr="00CC2383" w:rsidRDefault="00CC2383" w:rsidP="00CC2383">
            <w:pPr>
              <w:spacing w:before="60" w:after="6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Huy </w:t>
            </w:r>
            <w:proofErr w:type="spellStart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động</w:t>
            </w:r>
            <w:proofErr w:type="spellEnd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KHCN </w:t>
            </w:r>
            <w:proofErr w:type="spellStart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bình</w:t>
            </w:r>
            <w:proofErr w:type="spellEnd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  <w:proofErr w:type="spellStart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quân</w:t>
            </w:r>
            <w:proofErr w:type="spellEnd"/>
          </w:p>
        </w:tc>
        <w:tc>
          <w:tcPr>
            <w:tcW w:w="2953" w:type="pct"/>
          </w:tcPr>
          <w:p w14:paraId="5000E824" w14:textId="63AE781B" w:rsidR="00CC2383" w:rsidRPr="00CC2383" w:rsidRDefault="00CC2383" w:rsidP="00CC2383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highlight w:val="yellow"/>
              </w:rPr>
            </w:pPr>
            <w:proofErr w:type="spellStart"/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>Là</w:t>
            </w:r>
            <w:proofErr w:type="spellEnd"/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>số</w:t>
            </w:r>
            <w:proofErr w:type="spellEnd"/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>dư</w:t>
            </w:r>
            <w:proofErr w:type="spellEnd"/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Huy </w:t>
            </w:r>
            <w:proofErr w:type="spellStart"/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>động</w:t>
            </w:r>
            <w:proofErr w:type="spellEnd"/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>vốn</w:t>
            </w:r>
            <w:proofErr w:type="spellEnd"/>
            <w:r w:rsidR="00E835CC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KHCN </w:t>
            </w:r>
            <w:proofErr w:type="spellStart"/>
            <w:r w:rsidR="00E835CC">
              <w:rPr>
                <w:rFonts w:ascii="Times New Roman" w:hAnsi="Times New Roman" w:cs="Times New Roman"/>
                <w:color w:val="000000"/>
                <w:highlight w:val="yellow"/>
              </w:rPr>
              <w:t>bình</w:t>
            </w:r>
            <w:proofErr w:type="spellEnd"/>
            <w:r w:rsidR="00E835CC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 w:rsidR="00E835CC">
              <w:rPr>
                <w:rFonts w:ascii="Times New Roman" w:hAnsi="Times New Roman" w:cs="Times New Roman"/>
                <w:color w:val="000000"/>
                <w:highlight w:val="yellow"/>
              </w:rPr>
              <w:t>quân</w:t>
            </w:r>
            <w:proofErr w:type="spellEnd"/>
            <w:r w:rsidR="00E835CC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 w:rsidR="00E835CC">
              <w:rPr>
                <w:rFonts w:ascii="Times New Roman" w:hAnsi="Times New Roman" w:cs="Times New Roman"/>
                <w:color w:val="000000"/>
                <w:highlight w:val="yellow"/>
              </w:rPr>
              <w:t>tháng</w:t>
            </w:r>
            <w:proofErr w:type="spellEnd"/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>được</w:t>
            </w:r>
            <w:proofErr w:type="spellEnd"/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>ghi</w:t>
            </w:r>
            <w:proofErr w:type="spellEnd"/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>nhận</w:t>
            </w:r>
            <w:proofErr w:type="spellEnd"/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ROLE_GT </w:t>
            </w:r>
            <w:r w:rsidR="00AF638D">
              <w:rPr>
                <w:rFonts w:ascii="Times New Roman" w:hAnsi="Times New Roman" w:cs="Times New Roman"/>
                <w:color w:val="000000"/>
                <w:highlight w:val="yellow"/>
              </w:rPr>
              <w:t>(</w:t>
            </w:r>
            <w:proofErr w:type="spellStart"/>
            <w:r w:rsidR="00AF638D">
              <w:rPr>
                <w:rFonts w:ascii="Times New Roman" w:hAnsi="Times New Roman" w:cs="Times New Roman"/>
                <w:color w:val="000000"/>
                <w:highlight w:val="yellow"/>
              </w:rPr>
              <w:t>được</w:t>
            </w:r>
            <w:proofErr w:type="spellEnd"/>
            <w:r w:rsidR="00AF638D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 w:rsidR="00AF638D">
              <w:rPr>
                <w:rFonts w:ascii="Times New Roman" w:hAnsi="Times New Roman" w:cs="Times New Roman"/>
                <w:color w:val="000000"/>
                <w:highlight w:val="yellow"/>
              </w:rPr>
              <w:t>tính</w:t>
            </w:r>
            <w:proofErr w:type="spellEnd"/>
            <w:r w:rsidR="00AF638D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 w:rsidR="00AF638D">
              <w:rPr>
                <w:rFonts w:ascii="Times New Roman" w:hAnsi="Times New Roman" w:cs="Times New Roman"/>
                <w:color w:val="000000"/>
                <w:highlight w:val="yellow"/>
              </w:rPr>
              <w:t>bằng</w:t>
            </w:r>
            <w:proofErr w:type="spellEnd"/>
            <w:r w:rsidR="00AF638D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 w:rsidR="00AF638D">
              <w:rPr>
                <w:rFonts w:ascii="Times New Roman" w:hAnsi="Times New Roman" w:cs="Times New Roman"/>
                <w:color w:val="000000"/>
                <w:highlight w:val="yellow"/>
              </w:rPr>
              <w:t>tổng</w:t>
            </w:r>
            <w:proofErr w:type="spellEnd"/>
            <w:r w:rsidR="00AF638D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 w:rsidR="00AF638D">
              <w:rPr>
                <w:rFonts w:ascii="Times New Roman" w:hAnsi="Times New Roman" w:cs="Times New Roman"/>
                <w:color w:val="000000"/>
                <w:highlight w:val="yellow"/>
              </w:rPr>
              <w:t>số</w:t>
            </w:r>
            <w:proofErr w:type="spellEnd"/>
            <w:r w:rsidR="00AF638D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 w:rsidR="00AF638D">
              <w:rPr>
                <w:rFonts w:ascii="Times New Roman" w:hAnsi="Times New Roman" w:cs="Times New Roman"/>
                <w:color w:val="000000"/>
                <w:highlight w:val="yellow"/>
              </w:rPr>
              <w:t>dư</w:t>
            </w:r>
            <w:proofErr w:type="spellEnd"/>
            <w:r w:rsidR="00AF638D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 w:rsidR="00AF638D">
              <w:rPr>
                <w:rFonts w:ascii="Times New Roman" w:hAnsi="Times New Roman" w:cs="Times New Roman"/>
                <w:color w:val="000000"/>
                <w:highlight w:val="yellow"/>
              </w:rPr>
              <w:t>các</w:t>
            </w:r>
            <w:proofErr w:type="spellEnd"/>
            <w:r w:rsidR="00AF638D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 w:rsidR="00AF638D">
              <w:rPr>
                <w:rFonts w:ascii="Times New Roman" w:hAnsi="Times New Roman" w:cs="Times New Roman"/>
                <w:color w:val="000000"/>
                <w:highlight w:val="yellow"/>
              </w:rPr>
              <w:t>ngày</w:t>
            </w:r>
            <w:proofErr w:type="spellEnd"/>
            <w:r w:rsidR="00AF638D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chia </w:t>
            </w:r>
            <w:proofErr w:type="spellStart"/>
            <w:r w:rsidR="00AF638D">
              <w:rPr>
                <w:rFonts w:ascii="Times New Roman" w:hAnsi="Times New Roman" w:cs="Times New Roman"/>
                <w:color w:val="000000"/>
                <w:highlight w:val="yellow"/>
              </w:rPr>
              <w:t>cho</w:t>
            </w:r>
            <w:proofErr w:type="spellEnd"/>
            <w:r w:rsidR="00AF638D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 w:rsidR="00AF638D">
              <w:rPr>
                <w:rFonts w:ascii="Times New Roman" w:hAnsi="Times New Roman" w:cs="Times New Roman"/>
                <w:color w:val="000000"/>
                <w:highlight w:val="yellow"/>
              </w:rPr>
              <w:t>số</w:t>
            </w:r>
            <w:proofErr w:type="spellEnd"/>
            <w:r w:rsidR="00AF638D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 w:rsidR="00AF638D">
              <w:rPr>
                <w:rFonts w:ascii="Times New Roman" w:hAnsi="Times New Roman" w:cs="Times New Roman"/>
                <w:color w:val="000000"/>
                <w:highlight w:val="yellow"/>
              </w:rPr>
              <w:t>ngày</w:t>
            </w:r>
            <w:proofErr w:type="spellEnd"/>
            <w:r w:rsidR="00AF638D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 w:rsidR="00AF638D">
              <w:rPr>
                <w:rFonts w:ascii="Times New Roman" w:hAnsi="Times New Roman" w:cs="Times New Roman"/>
                <w:color w:val="000000"/>
                <w:highlight w:val="yellow"/>
              </w:rPr>
              <w:t>thực</w:t>
            </w:r>
            <w:proofErr w:type="spellEnd"/>
            <w:r w:rsidR="00AF638D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 w:rsidR="00AF638D">
              <w:rPr>
                <w:rFonts w:ascii="Times New Roman" w:hAnsi="Times New Roman" w:cs="Times New Roman"/>
                <w:color w:val="000000"/>
                <w:highlight w:val="yellow"/>
              </w:rPr>
              <w:t>tế</w:t>
            </w:r>
            <w:proofErr w:type="spellEnd"/>
            <w:r w:rsidR="00AF638D">
              <w:rPr>
                <w:rFonts w:ascii="Times New Roman" w:hAnsi="Times New Roman" w:cs="Times New Roman"/>
                <w:color w:val="000000"/>
                <w:highlight w:val="yellow"/>
              </w:rPr>
              <w:t>)</w:t>
            </w:r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>.</w:t>
            </w:r>
          </w:p>
        </w:tc>
      </w:tr>
      <w:tr w:rsidR="00AF638D" w:rsidRPr="00CC2383" w14:paraId="35BF2AED" w14:textId="77777777" w:rsidTr="00E835CC">
        <w:trPr>
          <w:trHeight w:val="510"/>
        </w:trPr>
        <w:tc>
          <w:tcPr>
            <w:tcW w:w="283" w:type="pct"/>
            <w:shd w:val="clear" w:color="auto" w:fill="auto"/>
            <w:noWrap/>
            <w:vAlign w:val="center"/>
            <w:hideMark/>
          </w:tcPr>
          <w:p w14:paraId="3C1F1EBB" w14:textId="77777777" w:rsidR="00AF638D" w:rsidRPr="00CC2383" w:rsidRDefault="00AF638D" w:rsidP="00AF638D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C2383">
              <w:rPr>
                <w:rFonts w:ascii="Times New Roman" w:hAnsi="Times New Roman" w:cs="Times New Roman"/>
                <w:highlight w:val="yellow"/>
              </w:rPr>
              <w:t>B</w:t>
            </w:r>
          </w:p>
        </w:tc>
        <w:tc>
          <w:tcPr>
            <w:tcW w:w="1764" w:type="pct"/>
            <w:shd w:val="clear" w:color="auto" w:fill="auto"/>
            <w:vAlign w:val="center"/>
            <w:hideMark/>
          </w:tcPr>
          <w:p w14:paraId="10EABDD5" w14:textId="485B33A9" w:rsidR="00AF638D" w:rsidRPr="00CC2383" w:rsidRDefault="00AF638D" w:rsidP="00AF638D">
            <w:pPr>
              <w:spacing w:before="60" w:after="6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Huy </w:t>
            </w:r>
            <w:proofErr w:type="spellStart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động</w:t>
            </w:r>
            <w:proofErr w:type="spellEnd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KHDN </w:t>
            </w:r>
            <w:proofErr w:type="spellStart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bình</w:t>
            </w:r>
            <w:proofErr w:type="spellEnd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  <w:proofErr w:type="spellStart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quân</w:t>
            </w:r>
            <w:proofErr w:type="spellEnd"/>
          </w:p>
        </w:tc>
        <w:tc>
          <w:tcPr>
            <w:tcW w:w="2953" w:type="pct"/>
          </w:tcPr>
          <w:p w14:paraId="18815C50" w14:textId="58B4B80E" w:rsidR="00AF638D" w:rsidRPr="00CC2383" w:rsidRDefault="00AF638D" w:rsidP="00AF638D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highlight w:val="yellow"/>
              </w:rPr>
            </w:pPr>
            <w:proofErr w:type="spellStart"/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>Là</w:t>
            </w:r>
            <w:proofErr w:type="spellEnd"/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>số</w:t>
            </w:r>
            <w:proofErr w:type="spellEnd"/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>dư</w:t>
            </w:r>
            <w:proofErr w:type="spellEnd"/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Huy </w:t>
            </w:r>
            <w:proofErr w:type="spellStart"/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>động</w:t>
            </w:r>
            <w:proofErr w:type="spellEnd"/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>vốn</w:t>
            </w:r>
            <w:proofErr w:type="spellEnd"/>
            <w:r>
              <w:rPr>
                <w:rFonts w:ascii="Times New Roman" w:hAnsi="Times New Roman" w:cs="Times New Roman"/>
                <w:color w:val="000000"/>
                <w:highlight w:val="yellow"/>
              </w:rPr>
              <w:t xml:space="preserve"> KH</w:t>
            </w:r>
            <w:r w:rsidR="005736E8">
              <w:rPr>
                <w:rFonts w:ascii="Times New Roman" w:hAnsi="Times New Roman" w:cs="Times New Roman"/>
                <w:color w:val="000000"/>
                <w:highlight w:val="yellow"/>
              </w:rPr>
              <w:t>DN</w:t>
            </w:r>
            <w:r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highlight w:val="yellow"/>
              </w:rPr>
              <w:t>bình</w:t>
            </w:r>
            <w:proofErr w:type="spellEnd"/>
            <w:r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highlight w:val="yellow"/>
              </w:rPr>
              <w:t>quân</w:t>
            </w:r>
            <w:proofErr w:type="spellEnd"/>
            <w:r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highlight w:val="yellow"/>
              </w:rPr>
              <w:t>tháng</w:t>
            </w:r>
            <w:proofErr w:type="spellEnd"/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>được</w:t>
            </w:r>
            <w:proofErr w:type="spellEnd"/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>ghi</w:t>
            </w:r>
            <w:proofErr w:type="spellEnd"/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>nhận</w:t>
            </w:r>
            <w:proofErr w:type="spellEnd"/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ROLE_GT </w:t>
            </w:r>
            <w:r>
              <w:rPr>
                <w:rFonts w:ascii="Times New Roman" w:hAnsi="Times New Roman" w:cs="Times New Roman"/>
                <w:color w:val="000000"/>
                <w:highlight w:val="yellow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0000"/>
                <w:highlight w:val="yellow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highlight w:val="yellow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highlight w:val="yellow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highlight w:val="yellow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highlight w:val="yellow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highlight w:val="yellow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highlight w:val="yellow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highlight w:val="yellow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color w:val="000000"/>
                <w:highlight w:val="yellow"/>
              </w:rPr>
              <w:t xml:space="preserve"> chia </w:t>
            </w:r>
            <w:proofErr w:type="spellStart"/>
            <w:r>
              <w:rPr>
                <w:rFonts w:ascii="Times New Roman" w:hAnsi="Times New Roman" w:cs="Times New Roman"/>
                <w:color w:val="000000"/>
                <w:highlight w:val="yellow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highlight w:val="yellow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highlight w:val="yellow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highlight w:val="yellow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highlight w:val="yellow"/>
              </w:rPr>
              <w:t>tế</w:t>
            </w:r>
            <w:proofErr w:type="spellEnd"/>
            <w:r>
              <w:rPr>
                <w:rFonts w:ascii="Times New Roman" w:hAnsi="Times New Roman" w:cs="Times New Roman"/>
                <w:color w:val="000000"/>
                <w:highlight w:val="yellow"/>
              </w:rPr>
              <w:t>)</w:t>
            </w:r>
            <w:r w:rsidRPr="00CC2383">
              <w:rPr>
                <w:rFonts w:ascii="Times New Roman" w:hAnsi="Times New Roman" w:cs="Times New Roman"/>
                <w:color w:val="000000"/>
                <w:highlight w:val="yellow"/>
              </w:rPr>
              <w:t>.</w:t>
            </w:r>
          </w:p>
        </w:tc>
      </w:tr>
      <w:tr w:rsidR="00CC2383" w:rsidRPr="00CC2383" w14:paraId="24B7BF37" w14:textId="77777777" w:rsidTr="00E835CC">
        <w:trPr>
          <w:trHeight w:val="255"/>
        </w:trPr>
        <w:tc>
          <w:tcPr>
            <w:tcW w:w="283" w:type="pct"/>
            <w:shd w:val="clear" w:color="auto" w:fill="auto"/>
            <w:noWrap/>
            <w:vAlign w:val="center"/>
            <w:hideMark/>
          </w:tcPr>
          <w:p w14:paraId="01DE92FA" w14:textId="77777777" w:rsidR="00CC2383" w:rsidRPr="00CC2383" w:rsidRDefault="00CC2383" w:rsidP="00CC2383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CC2383">
              <w:rPr>
                <w:rFonts w:ascii="Times New Roman" w:hAnsi="Times New Roman" w:cs="Times New Roman"/>
                <w:b/>
                <w:bCs/>
                <w:highlight w:val="yellow"/>
              </w:rPr>
              <w:t>II</w:t>
            </w:r>
          </w:p>
        </w:tc>
        <w:tc>
          <w:tcPr>
            <w:tcW w:w="1764" w:type="pct"/>
            <w:shd w:val="clear" w:color="auto" w:fill="auto"/>
            <w:vAlign w:val="center"/>
            <w:hideMark/>
          </w:tcPr>
          <w:p w14:paraId="52B9423B" w14:textId="53B355AB" w:rsidR="00CC2383" w:rsidRPr="00CC2383" w:rsidRDefault="00CC2383" w:rsidP="00CC2383">
            <w:pPr>
              <w:spacing w:before="60" w:after="60" w:line="240" w:lineRule="auto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CC2383">
              <w:rPr>
                <w:rFonts w:ascii="Times New Roman" w:eastAsia="Times New Roman" w:hAnsi="Times New Roman" w:cs="Times New Roman"/>
                <w:b/>
                <w:bCs/>
                <w:kern w:val="0"/>
                <w:highlight w:val="yellow"/>
                <w14:ligatures w14:val="none"/>
              </w:rPr>
              <w:t>CHỈ TIÊU CIF KH MỞ MỚI</w:t>
            </w:r>
          </w:p>
        </w:tc>
        <w:tc>
          <w:tcPr>
            <w:tcW w:w="2953" w:type="pct"/>
          </w:tcPr>
          <w:p w14:paraId="282EC13B" w14:textId="47451E48" w:rsidR="00CC2383" w:rsidRPr="005736E8" w:rsidRDefault="005736E8" w:rsidP="00CC2383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highlight w:val="yellow"/>
              </w:rPr>
            </w:pPr>
            <w:proofErr w:type="spellStart"/>
            <w:r w:rsidRPr="005736E8">
              <w:rPr>
                <w:rFonts w:ascii="Times New Roman" w:hAnsi="Times New Roman" w:cs="Times New Roman"/>
                <w:highlight w:val="yellow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highlight w:val="yellow"/>
              </w:rPr>
              <w:t xml:space="preserve"> CIF </w:t>
            </w:r>
            <w:proofErr w:type="spellStart"/>
            <w:r>
              <w:rPr>
                <w:rFonts w:ascii="Times New Roman" w:hAnsi="Times New Roman" w:cs="Times New Roman"/>
                <w:highlight w:val="yellow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highlight w:val="yellow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highlight w:val="yellow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highlight w:val="yellow"/>
              </w:rPr>
              <w:t>kỳ</w:t>
            </w:r>
            <w:proofErr w:type="spellEnd"/>
            <w:r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highlight w:val="yellow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highlight w:val="yellow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highlight w:val="yellow"/>
              </w:rPr>
              <w:t xml:space="preserve"> ROLE_GT</w:t>
            </w:r>
          </w:p>
        </w:tc>
      </w:tr>
      <w:tr w:rsidR="00CC2383" w:rsidRPr="00CC2383" w14:paraId="55D8C6AD" w14:textId="77777777" w:rsidTr="00E835CC">
        <w:trPr>
          <w:trHeight w:val="255"/>
        </w:trPr>
        <w:tc>
          <w:tcPr>
            <w:tcW w:w="283" w:type="pct"/>
            <w:shd w:val="clear" w:color="auto" w:fill="auto"/>
            <w:noWrap/>
            <w:vAlign w:val="center"/>
            <w:hideMark/>
          </w:tcPr>
          <w:p w14:paraId="382F5F19" w14:textId="77777777" w:rsidR="00CC2383" w:rsidRPr="00CC2383" w:rsidRDefault="00CC2383" w:rsidP="00CC2383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CC2383">
              <w:rPr>
                <w:rFonts w:ascii="Times New Roman" w:hAnsi="Times New Roman" w:cs="Times New Roman"/>
                <w:b/>
                <w:bCs/>
                <w:highlight w:val="yellow"/>
              </w:rPr>
              <w:t>1</w:t>
            </w:r>
          </w:p>
        </w:tc>
        <w:tc>
          <w:tcPr>
            <w:tcW w:w="1764" w:type="pct"/>
            <w:shd w:val="clear" w:color="auto" w:fill="auto"/>
            <w:vAlign w:val="center"/>
            <w:hideMark/>
          </w:tcPr>
          <w:p w14:paraId="0C600BD1" w14:textId="35A22D32" w:rsidR="00CC2383" w:rsidRPr="00CC2383" w:rsidRDefault="00CC2383" w:rsidP="00CC2383">
            <w:pPr>
              <w:spacing w:before="60" w:after="60" w:line="240" w:lineRule="auto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proofErr w:type="spellStart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Số</w:t>
            </w:r>
            <w:proofErr w:type="spellEnd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  <w:proofErr w:type="spellStart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lượng</w:t>
            </w:r>
            <w:proofErr w:type="spellEnd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CIF KHCN </w:t>
            </w:r>
            <w:proofErr w:type="spellStart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mở</w:t>
            </w:r>
            <w:proofErr w:type="spellEnd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  <w:proofErr w:type="spellStart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mới</w:t>
            </w:r>
            <w:proofErr w:type="spellEnd"/>
          </w:p>
        </w:tc>
        <w:tc>
          <w:tcPr>
            <w:tcW w:w="2953" w:type="pct"/>
          </w:tcPr>
          <w:p w14:paraId="5BB1FA36" w14:textId="77777777" w:rsidR="00CC2383" w:rsidRPr="00CC2383" w:rsidRDefault="00CC2383" w:rsidP="00CC2383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b/>
                <w:bCs/>
                <w:highlight w:val="yellow"/>
              </w:rPr>
            </w:pPr>
          </w:p>
        </w:tc>
      </w:tr>
      <w:tr w:rsidR="00CC2383" w:rsidRPr="00CC2383" w14:paraId="2B142116" w14:textId="77777777" w:rsidTr="00E835CC">
        <w:trPr>
          <w:trHeight w:val="255"/>
        </w:trPr>
        <w:tc>
          <w:tcPr>
            <w:tcW w:w="283" w:type="pct"/>
            <w:shd w:val="clear" w:color="auto" w:fill="auto"/>
            <w:noWrap/>
            <w:vAlign w:val="center"/>
            <w:hideMark/>
          </w:tcPr>
          <w:p w14:paraId="784ACB9D" w14:textId="77777777" w:rsidR="00CC2383" w:rsidRPr="00CC2383" w:rsidRDefault="00CC2383" w:rsidP="00CC2383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C2383">
              <w:rPr>
                <w:rFonts w:ascii="Times New Roman" w:hAnsi="Times New Roman" w:cs="Times New Roman"/>
                <w:highlight w:val="yellow"/>
              </w:rPr>
              <w:t>A</w:t>
            </w:r>
          </w:p>
        </w:tc>
        <w:tc>
          <w:tcPr>
            <w:tcW w:w="1764" w:type="pct"/>
            <w:shd w:val="clear" w:color="auto" w:fill="auto"/>
            <w:vAlign w:val="center"/>
            <w:hideMark/>
          </w:tcPr>
          <w:p w14:paraId="68722E09" w14:textId="618DBF58" w:rsidR="00CC2383" w:rsidRPr="00CC2383" w:rsidRDefault="00CC2383" w:rsidP="00CC2383">
            <w:pPr>
              <w:spacing w:before="60" w:after="60" w:line="240" w:lineRule="auto"/>
              <w:rPr>
                <w:rFonts w:ascii="Times New Roman" w:hAnsi="Times New Roman" w:cs="Times New Roman"/>
                <w:highlight w:val="yellow"/>
              </w:rPr>
            </w:pPr>
            <w:proofErr w:type="spellStart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Số</w:t>
            </w:r>
            <w:proofErr w:type="spellEnd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  <w:proofErr w:type="spellStart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lượng</w:t>
            </w:r>
            <w:proofErr w:type="spellEnd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CIF KHDN </w:t>
            </w:r>
            <w:proofErr w:type="spellStart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mở</w:t>
            </w:r>
            <w:proofErr w:type="spellEnd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  <w:proofErr w:type="spellStart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mới</w:t>
            </w:r>
            <w:proofErr w:type="spellEnd"/>
          </w:p>
        </w:tc>
        <w:tc>
          <w:tcPr>
            <w:tcW w:w="2953" w:type="pct"/>
          </w:tcPr>
          <w:p w14:paraId="7F5CED9A" w14:textId="41A78CEB" w:rsidR="00CC2383" w:rsidRPr="00CC2383" w:rsidRDefault="00CC2383" w:rsidP="00CC2383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CC2383" w:rsidRPr="00CC2383" w14:paraId="0D28A2B9" w14:textId="77777777" w:rsidTr="00E835CC">
        <w:trPr>
          <w:trHeight w:val="233"/>
        </w:trPr>
        <w:tc>
          <w:tcPr>
            <w:tcW w:w="283" w:type="pct"/>
            <w:shd w:val="clear" w:color="auto" w:fill="auto"/>
            <w:noWrap/>
            <w:vAlign w:val="center"/>
            <w:hideMark/>
          </w:tcPr>
          <w:p w14:paraId="3E461173" w14:textId="77777777" w:rsidR="00CC2383" w:rsidRPr="00CC2383" w:rsidRDefault="00CC2383" w:rsidP="00CC2383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C2383">
              <w:rPr>
                <w:rFonts w:ascii="Times New Roman" w:hAnsi="Times New Roman" w:cs="Times New Roman"/>
                <w:highlight w:val="yellow"/>
              </w:rPr>
              <w:t>B</w:t>
            </w:r>
          </w:p>
        </w:tc>
        <w:tc>
          <w:tcPr>
            <w:tcW w:w="1764" w:type="pct"/>
            <w:shd w:val="clear" w:color="auto" w:fill="auto"/>
            <w:vAlign w:val="center"/>
            <w:hideMark/>
          </w:tcPr>
          <w:p w14:paraId="2118350E" w14:textId="11C6418B" w:rsidR="00CC2383" w:rsidRPr="00CC2383" w:rsidRDefault="00CC2383" w:rsidP="00CC2383">
            <w:pPr>
              <w:spacing w:before="60" w:after="6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CC2383">
              <w:rPr>
                <w:rFonts w:ascii="Times New Roman" w:eastAsia="Times New Roman" w:hAnsi="Times New Roman" w:cs="Times New Roman"/>
                <w:b/>
                <w:bCs/>
                <w:kern w:val="0"/>
                <w:highlight w:val="yellow"/>
                <w14:ligatures w14:val="none"/>
              </w:rPr>
              <w:t>CHỈ TIÊU DỊCH VỤ</w:t>
            </w:r>
          </w:p>
        </w:tc>
        <w:tc>
          <w:tcPr>
            <w:tcW w:w="2953" w:type="pct"/>
          </w:tcPr>
          <w:p w14:paraId="38B8307B" w14:textId="316D6473" w:rsidR="00CC2383" w:rsidRPr="00CC2383" w:rsidRDefault="005736E8" w:rsidP="00CC2383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highlight w:val="yellow"/>
              </w:rPr>
            </w:pPr>
            <w:proofErr w:type="spellStart"/>
            <w:r>
              <w:rPr>
                <w:rFonts w:ascii="Times New Roman" w:hAnsi="Times New Roman" w:cs="Times New Roman"/>
                <w:highlight w:val="yellow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highlight w:val="yellow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highlight w:val="yellow"/>
              </w:rPr>
              <w:t xml:space="preserve"> KH/</w:t>
            </w:r>
            <w:proofErr w:type="spellStart"/>
            <w:r>
              <w:rPr>
                <w:rFonts w:ascii="Times New Roman" w:hAnsi="Times New Roman" w:cs="Times New Roman"/>
                <w:highlight w:val="yellow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highlight w:val="yellow"/>
              </w:rPr>
              <w:t xml:space="preserve">/Tài </w:t>
            </w:r>
            <w:proofErr w:type="spellStart"/>
            <w:r>
              <w:rPr>
                <w:rFonts w:ascii="Times New Roman" w:hAnsi="Times New Roman" w:cs="Times New Roman"/>
                <w:highlight w:val="yellow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highlight w:val="yellow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highlight w:val="yellow"/>
              </w:rPr>
              <w:t xml:space="preserve">  do </w:t>
            </w:r>
            <w:proofErr w:type="spellStart"/>
            <w:r>
              <w:rPr>
                <w:rFonts w:ascii="Times New Roman" w:hAnsi="Times New Roman" w:cs="Times New Roman"/>
                <w:highlight w:val="yellow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highlight w:val="yellow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highlight w:val="yellow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highlight w:val="yellow"/>
              </w:rPr>
              <w:t>cấp</w:t>
            </w:r>
            <w:proofErr w:type="spellEnd"/>
          </w:p>
        </w:tc>
      </w:tr>
      <w:tr w:rsidR="00CC2383" w:rsidRPr="00CC2383" w14:paraId="1BC1CD76" w14:textId="77777777" w:rsidTr="00E835CC">
        <w:trPr>
          <w:trHeight w:val="255"/>
        </w:trPr>
        <w:tc>
          <w:tcPr>
            <w:tcW w:w="283" w:type="pct"/>
            <w:shd w:val="clear" w:color="auto" w:fill="auto"/>
            <w:noWrap/>
            <w:vAlign w:val="center"/>
            <w:hideMark/>
          </w:tcPr>
          <w:p w14:paraId="6AF743FC" w14:textId="77777777" w:rsidR="00CC2383" w:rsidRPr="00CC2383" w:rsidRDefault="00CC2383" w:rsidP="00CC2383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CC2383">
              <w:rPr>
                <w:rFonts w:ascii="Times New Roman" w:hAnsi="Times New Roman" w:cs="Times New Roman"/>
                <w:b/>
                <w:bCs/>
                <w:highlight w:val="yellow"/>
              </w:rPr>
              <w:t>2</w:t>
            </w:r>
          </w:p>
        </w:tc>
        <w:tc>
          <w:tcPr>
            <w:tcW w:w="1764" w:type="pct"/>
            <w:shd w:val="clear" w:color="auto" w:fill="auto"/>
            <w:vAlign w:val="center"/>
            <w:hideMark/>
          </w:tcPr>
          <w:p w14:paraId="2AF7FDE7" w14:textId="457A0ED0" w:rsidR="00CC2383" w:rsidRPr="00CC2383" w:rsidRDefault="00CC2383" w:rsidP="00CC2383">
            <w:pPr>
              <w:spacing w:before="60" w:after="60" w:line="240" w:lineRule="auto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proofErr w:type="spellStart"/>
            <w:r w:rsidRPr="00CC2383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highlight w:val="yellow"/>
                <w14:ligatures w14:val="none"/>
              </w:rPr>
              <w:t>Số</w:t>
            </w:r>
            <w:proofErr w:type="spellEnd"/>
            <w:r w:rsidRPr="00CC2383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highlight w:val="yellow"/>
                <w14:ligatures w14:val="none"/>
              </w:rPr>
              <w:t xml:space="preserve"> </w:t>
            </w:r>
            <w:proofErr w:type="spellStart"/>
            <w:r w:rsidRPr="00CC2383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highlight w:val="yellow"/>
                <w14:ligatures w14:val="none"/>
              </w:rPr>
              <w:t>lượng</w:t>
            </w:r>
            <w:proofErr w:type="spellEnd"/>
            <w:r w:rsidRPr="00CC2383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highlight w:val="yellow"/>
                <w14:ligatures w14:val="none"/>
              </w:rPr>
              <w:t xml:space="preserve"> KH </w:t>
            </w:r>
            <w:proofErr w:type="spellStart"/>
            <w:r w:rsidRPr="00CC2383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highlight w:val="yellow"/>
                <w14:ligatures w14:val="none"/>
              </w:rPr>
              <w:t>sử</w:t>
            </w:r>
            <w:proofErr w:type="spellEnd"/>
            <w:r w:rsidRPr="00CC2383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highlight w:val="yellow"/>
                <w14:ligatures w14:val="none"/>
              </w:rPr>
              <w:t xml:space="preserve"> </w:t>
            </w:r>
            <w:proofErr w:type="spellStart"/>
            <w:r w:rsidRPr="00CC2383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highlight w:val="yellow"/>
                <w14:ligatures w14:val="none"/>
              </w:rPr>
              <w:t>dụng</w:t>
            </w:r>
            <w:proofErr w:type="spellEnd"/>
            <w:r w:rsidRPr="00CC2383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highlight w:val="yellow"/>
                <w14:ligatures w14:val="none"/>
              </w:rPr>
              <w:t xml:space="preserve"> </w:t>
            </w:r>
            <w:proofErr w:type="spellStart"/>
            <w:r w:rsidRPr="00CC2383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highlight w:val="yellow"/>
                <w14:ligatures w14:val="none"/>
              </w:rPr>
              <w:t>Digibank</w:t>
            </w:r>
            <w:proofErr w:type="spellEnd"/>
          </w:p>
        </w:tc>
        <w:tc>
          <w:tcPr>
            <w:tcW w:w="2953" w:type="pct"/>
          </w:tcPr>
          <w:p w14:paraId="06D45B5E" w14:textId="53D5E844" w:rsidR="00CC2383" w:rsidRPr="00CC2383" w:rsidRDefault="00CC2383" w:rsidP="00CC2383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b/>
                <w:bCs/>
                <w:highlight w:val="yellow"/>
              </w:rPr>
            </w:pPr>
          </w:p>
        </w:tc>
      </w:tr>
      <w:tr w:rsidR="00CC2383" w:rsidRPr="00CC2383" w14:paraId="24221039" w14:textId="77777777" w:rsidTr="00E835CC">
        <w:trPr>
          <w:trHeight w:val="255"/>
        </w:trPr>
        <w:tc>
          <w:tcPr>
            <w:tcW w:w="283" w:type="pct"/>
            <w:shd w:val="clear" w:color="auto" w:fill="auto"/>
            <w:noWrap/>
            <w:vAlign w:val="center"/>
            <w:hideMark/>
          </w:tcPr>
          <w:p w14:paraId="74F3F710" w14:textId="77777777" w:rsidR="00CC2383" w:rsidRPr="00CC2383" w:rsidRDefault="00CC2383" w:rsidP="00CC2383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CC2383">
              <w:rPr>
                <w:rFonts w:ascii="Times New Roman" w:hAnsi="Times New Roman" w:cs="Times New Roman"/>
                <w:b/>
                <w:bCs/>
                <w:highlight w:val="yellow"/>
              </w:rPr>
              <w:lastRenderedPageBreak/>
              <w:t>3</w:t>
            </w:r>
          </w:p>
        </w:tc>
        <w:tc>
          <w:tcPr>
            <w:tcW w:w="1764" w:type="pct"/>
            <w:shd w:val="clear" w:color="auto" w:fill="auto"/>
            <w:vAlign w:val="center"/>
            <w:hideMark/>
          </w:tcPr>
          <w:p w14:paraId="4E5A20CA" w14:textId="1FF179D9" w:rsidR="00CC2383" w:rsidRPr="00CC2383" w:rsidRDefault="00CC2383" w:rsidP="00CC2383">
            <w:pPr>
              <w:spacing w:before="60" w:after="60" w:line="240" w:lineRule="auto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proofErr w:type="spellStart"/>
            <w:r w:rsidRPr="00CC2383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highlight w:val="yellow"/>
                <w14:ligatures w14:val="none"/>
              </w:rPr>
              <w:t>Thẻ</w:t>
            </w:r>
            <w:proofErr w:type="spellEnd"/>
            <w:r w:rsidRPr="00CC2383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highlight w:val="yellow"/>
                <w14:ligatures w14:val="none"/>
              </w:rPr>
              <w:t xml:space="preserve"> </w:t>
            </w:r>
            <w:proofErr w:type="spellStart"/>
            <w:r w:rsidRPr="00CC2383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highlight w:val="yellow"/>
                <w14:ligatures w14:val="none"/>
              </w:rPr>
              <w:t>ghi</w:t>
            </w:r>
            <w:proofErr w:type="spellEnd"/>
            <w:r w:rsidRPr="00CC2383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highlight w:val="yellow"/>
                <w14:ligatures w14:val="none"/>
              </w:rPr>
              <w:t xml:space="preserve"> </w:t>
            </w:r>
            <w:proofErr w:type="spellStart"/>
            <w:r w:rsidRPr="00CC2383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highlight w:val="yellow"/>
                <w14:ligatures w14:val="none"/>
              </w:rPr>
              <w:t>nợ</w:t>
            </w:r>
            <w:proofErr w:type="spellEnd"/>
            <w:r w:rsidRPr="00CC2383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highlight w:val="yellow"/>
                <w14:ligatures w14:val="none"/>
              </w:rPr>
              <w:t xml:space="preserve"> </w:t>
            </w:r>
            <w:proofErr w:type="spellStart"/>
            <w:r w:rsidRPr="00CC2383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highlight w:val="yellow"/>
                <w14:ligatures w14:val="none"/>
              </w:rPr>
              <w:t>phát</w:t>
            </w:r>
            <w:proofErr w:type="spellEnd"/>
            <w:r w:rsidRPr="00CC2383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highlight w:val="yellow"/>
                <w14:ligatures w14:val="none"/>
              </w:rPr>
              <w:t xml:space="preserve"> </w:t>
            </w:r>
            <w:proofErr w:type="spellStart"/>
            <w:r w:rsidRPr="00CC2383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highlight w:val="yellow"/>
                <w14:ligatures w14:val="none"/>
              </w:rPr>
              <w:t>hành</w:t>
            </w:r>
            <w:proofErr w:type="spellEnd"/>
            <w:r w:rsidRPr="00CC2383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highlight w:val="yellow"/>
                <w14:ligatures w14:val="none"/>
              </w:rPr>
              <w:t xml:space="preserve"> </w:t>
            </w:r>
            <w:proofErr w:type="spellStart"/>
            <w:r w:rsidRPr="00CC2383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highlight w:val="yellow"/>
                <w14:ligatures w14:val="none"/>
              </w:rPr>
              <w:t>mới</w:t>
            </w:r>
            <w:proofErr w:type="spellEnd"/>
          </w:p>
        </w:tc>
        <w:tc>
          <w:tcPr>
            <w:tcW w:w="2953" w:type="pct"/>
          </w:tcPr>
          <w:p w14:paraId="50212F58" w14:textId="4CB37036" w:rsidR="00CC2383" w:rsidRPr="00CC2383" w:rsidRDefault="00CC2383" w:rsidP="00CC2383">
            <w:pPr>
              <w:pStyle w:val="ListParagraph"/>
              <w:numPr>
                <w:ilvl w:val="6"/>
                <w:numId w:val="23"/>
              </w:numPr>
              <w:tabs>
                <w:tab w:val="left" w:pos="390"/>
              </w:tabs>
              <w:spacing w:before="60" w:after="60" w:line="240" w:lineRule="auto"/>
              <w:jc w:val="both"/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CC2383" w:rsidRPr="00CC2383" w14:paraId="107FCE63" w14:textId="77777777" w:rsidTr="00E835CC">
        <w:trPr>
          <w:trHeight w:val="255"/>
        </w:trPr>
        <w:tc>
          <w:tcPr>
            <w:tcW w:w="283" w:type="pct"/>
            <w:shd w:val="clear" w:color="auto" w:fill="auto"/>
            <w:noWrap/>
            <w:vAlign w:val="center"/>
            <w:hideMark/>
          </w:tcPr>
          <w:p w14:paraId="49D51899" w14:textId="77777777" w:rsidR="00CC2383" w:rsidRPr="00CC2383" w:rsidRDefault="00CC2383" w:rsidP="00CC2383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CC2383">
              <w:rPr>
                <w:rFonts w:ascii="Times New Roman" w:hAnsi="Times New Roman" w:cs="Times New Roman"/>
                <w:b/>
                <w:bCs/>
                <w:highlight w:val="yellow"/>
              </w:rPr>
              <w:t>4</w:t>
            </w:r>
          </w:p>
        </w:tc>
        <w:tc>
          <w:tcPr>
            <w:tcW w:w="1764" w:type="pct"/>
            <w:shd w:val="clear" w:color="auto" w:fill="auto"/>
            <w:vAlign w:val="center"/>
            <w:hideMark/>
          </w:tcPr>
          <w:p w14:paraId="0F1D80C6" w14:textId="55B9DF3A" w:rsidR="00CC2383" w:rsidRPr="00CC2383" w:rsidRDefault="00CC2383" w:rsidP="00CC2383">
            <w:pPr>
              <w:spacing w:before="60" w:after="60" w:line="240" w:lineRule="auto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proofErr w:type="spellStart"/>
            <w:r w:rsidRPr="00CC2383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highlight w:val="yellow"/>
                <w14:ligatures w14:val="none"/>
              </w:rPr>
              <w:t>Thẻ</w:t>
            </w:r>
            <w:proofErr w:type="spellEnd"/>
            <w:r w:rsidRPr="00CC2383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highlight w:val="yellow"/>
                <w14:ligatures w14:val="none"/>
              </w:rPr>
              <w:t xml:space="preserve"> </w:t>
            </w:r>
            <w:proofErr w:type="spellStart"/>
            <w:r w:rsidRPr="00CC2383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highlight w:val="yellow"/>
                <w14:ligatures w14:val="none"/>
              </w:rPr>
              <w:t>tín</w:t>
            </w:r>
            <w:proofErr w:type="spellEnd"/>
            <w:r w:rsidRPr="00CC2383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highlight w:val="yellow"/>
                <w14:ligatures w14:val="none"/>
              </w:rPr>
              <w:t xml:space="preserve"> </w:t>
            </w:r>
            <w:proofErr w:type="spellStart"/>
            <w:r w:rsidRPr="00CC2383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highlight w:val="yellow"/>
                <w14:ligatures w14:val="none"/>
              </w:rPr>
              <w:t>dụng</w:t>
            </w:r>
            <w:proofErr w:type="spellEnd"/>
            <w:r w:rsidRPr="00CC2383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highlight w:val="yellow"/>
                <w14:ligatures w14:val="none"/>
              </w:rPr>
              <w:t xml:space="preserve"> </w:t>
            </w:r>
            <w:proofErr w:type="spellStart"/>
            <w:r w:rsidRPr="00CC2383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highlight w:val="yellow"/>
                <w14:ligatures w14:val="none"/>
              </w:rPr>
              <w:t>phát</w:t>
            </w:r>
            <w:proofErr w:type="spellEnd"/>
            <w:r w:rsidRPr="00CC2383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highlight w:val="yellow"/>
                <w14:ligatures w14:val="none"/>
              </w:rPr>
              <w:t xml:space="preserve"> </w:t>
            </w:r>
            <w:proofErr w:type="spellStart"/>
            <w:r w:rsidRPr="00CC2383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highlight w:val="yellow"/>
                <w14:ligatures w14:val="none"/>
              </w:rPr>
              <w:t>hành</w:t>
            </w:r>
            <w:proofErr w:type="spellEnd"/>
            <w:r w:rsidRPr="00CC2383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highlight w:val="yellow"/>
                <w14:ligatures w14:val="none"/>
              </w:rPr>
              <w:t xml:space="preserve"> </w:t>
            </w:r>
            <w:proofErr w:type="spellStart"/>
            <w:r w:rsidRPr="00CC2383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highlight w:val="yellow"/>
                <w14:ligatures w14:val="none"/>
              </w:rPr>
              <w:t>mới</w:t>
            </w:r>
            <w:proofErr w:type="spellEnd"/>
          </w:p>
        </w:tc>
        <w:tc>
          <w:tcPr>
            <w:tcW w:w="2953" w:type="pct"/>
          </w:tcPr>
          <w:p w14:paraId="7EAEBC6E" w14:textId="1AE498B1" w:rsidR="00CC2383" w:rsidRPr="00CC2383" w:rsidRDefault="00CC2383" w:rsidP="00CC2383">
            <w:pPr>
              <w:pStyle w:val="ListParagraph"/>
              <w:numPr>
                <w:ilvl w:val="6"/>
                <w:numId w:val="23"/>
              </w:numPr>
              <w:tabs>
                <w:tab w:val="left" w:pos="390"/>
              </w:tabs>
              <w:spacing w:before="60" w:after="60" w:line="240" w:lineRule="auto"/>
              <w:jc w:val="both"/>
              <w:rPr>
                <w:rFonts w:ascii="Times New Roman" w:hAnsi="Times New Roman" w:cs="Times New Roman"/>
                <w:b/>
                <w:bCs/>
                <w:highlight w:val="yellow"/>
              </w:rPr>
            </w:pPr>
          </w:p>
        </w:tc>
      </w:tr>
      <w:tr w:rsidR="00CC2383" w:rsidRPr="00CC2383" w14:paraId="392E1305" w14:textId="77777777" w:rsidTr="00E835CC">
        <w:trPr>
          <w:trHeight w:val="255"/>
        </w:trPr>
        <w:tc>
          <w:tcPr>
            <w:tcW w:w="283" w:type="pct"/>
            <w:shd w:val="clear" w:color="auto" w:fill="auto"/>
            <w:noWrap/>
            <w:vAlign w:val="center"/>
          </w:tcPr>
          <w:p w14:paraId="121D5A59" w14:textId="77777777" w:rsidR="00CC2383" w:rsidRPr="00CC2383" w:rsidRDefault="00CC2383" w:rsidP="00CC2383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CC2383">
              <w:rPr>
                <w:rFonts w:ascii="Times New Roman" w:hAnsi="Times New Roman" w:cs="Times New Roman"/>
                <w:b/>
                <w:bCs/>
                <w:highlight w:val="yellow"/>
              </w:rPr>
              <w:t>5</w:t>
            </w:r>
          </w:p>
        </w:tc>
        <w:tc>
          <w:tcPr>
            <w:tcW w:w="1764" w:type="pct"/>
            <w:shd w:val="clear" w:color="auto" w:fill="auto"/>
            <w:vAlign w:val="center"/>
          </w:tcPr>
          <w:p w14:paraId="0B1FCC85" w14:textId="11AF8BAD" w:rsidR="00CC2383" w:rsidRPr="00CC2383" w:rsidRDefault="00CC2383" w:rsidP="00CC2383">
            <w:pPr>
              <w:spacing w:before="60" w:after="60" w:line="240" w:lineRule="auto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proofErr w:type="spellStart"/>
            <w:r w:rsidRPr="00CC2383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highlight w:val="yellow"/>
                <w14:ligatures w14:val="none"/>
              </w:rPr>
              <w:t>Số</w:t>
            </w:r>
            <w:proofErr w:type="spellEnd"/>
            <w:r w:rsidRPr="00CC2383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highlight w:val="yellow"/>
                <w14:ligatures w14:val="none"/>
              </w:rPr>
              <w:t xml:space="preserve"> </w:t>
            </w:r>
            <w:proofErr w:type="spellStart"/>
            <w:r w:rsidRPr="00CC2383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highlight w:val="yellow"/>
                <w14:ligatures w14:val="none"/>
              </w:rPr>
              <w:t>lượng</w:t>
            </w:r>
            <w:proofErr w:type="spellEnd"/>
            <w:r w:rsidRPr="00CC2383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highlight w:val="yellow"/>
                <w14:ligatures w14:val="none"/>
              </w:rPr>
              <w:t xml:space="preserve"> </w:t>
            </w:r>
            <w:proofErr w:type="spellStart"/>
            <w:r w:rsidRPr="00CC2383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highlight w:val="yellow"/>
                <w14:ligatures w14:val="none"/>
              </w:rPr>
              <w:t>QRPay</w:t>
            </w:r>
            <w:proofErr w:type="spellEnd"/>
            <w:r w:rsidRPr="00CC2383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highlight w:val="yellow"/>
                <w14:ligatures w14:val="none"/>
              </w:rPr>
              <w:t xml:space="preserve"> </w:t>
            </w:r>
            <w:proofErr w:type="spellStart"/>
            <w:r w:rsidRPr="00CC2383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highlight w:val="yellow"/>
                <w14:ligatures w14:val="none"/>
              </w:rPr>
              <w:t>mới</w:t>
            </w:r>
            <w:proofErr w:type="spellEnd"/>
          </w:p>
        </w:tc>
        <w:tc>
          <w:tcPr>
            <w:tcW w:w="2953" w:type="pct"/>
          </w:tcPr>
          <w:p w14:paraId="5DF5C908" w14:textId="77777777" w:rsidR="00CC2383" w:rsidRPr="00CC2383" w:rsidRDefault="00CC2383" w:rsidP="00CC2383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b/>
                <w:bCs/>
                <w:highlight w:val="yellow"/>
              </w:rPr>
            </w:pPr>
          </w:p>
        </w:tc>
      </w:tr>
      <w:tr w:rsidR="00CC2383" w:rsidRPr="00CC2383" w14:paraId="7FA7183C" w14:textId="77777777" w:rsidTr="00E835CC">
        <w:trPr>
          <w:trHeight w:val="255"/>
        </w:trPr>
        <w:tc>
          <w:tcPr>
            <w:tcW w:w="283" w:type="pct"/>
            <w:shd w:val="clear" w:color="auto" w:fill="auto"/>
            <w:noWrap/>
            <w:vAlign w:val="center"/>
          </w:tcPr>
          <w:p w14:paraId="379C7BDC" w14:textId="77777777" w:rsidR="00CC2383" w:rsidRPr="00CC2383" w:rsidRDefault="00CC2383" w:rsidP="00CC2383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C2383">
              <w:rPr>
                <w:rFonts w:ascii="Times New Roman" w:hAnsi="Times New Roman" w:cs="Times New Roman"/>
                <w:highlight w:val="yellow"/>
              </w:rPr>
              <w:t>A</w:t>
            </w:r>
          </w:p>
        </w:tc>
        <w:tc>
          <w:tcPr>
            <w:tcW w:w="1764" w:type="pct"/>
            <w:shd w:val="clear" w:color="auto" w:fill="auto"/>
            <w:vAlign w:val="center"/>
          </w:tcPr>
          <w:p w14:paraId="094886FC" w14:textId="679EEA71" w:rsidR="00CC2383" w:rsidRPr="00CC2383" w:rsidRDefault="00CC2383" w:rsidP="00CC2383">
            <w:pPr>
              <w:spacing w:before="60" w:after="6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CC2383">
              <w:rPr>
                <w:rFonts w:ascii="Times New Roman" w:eastAsia="Times New Roman" w:hAnsi="Times New Roman" w:cs="Times New Roman"/>
                <w:b/>
                <w:bCs/>
                <w:kern w:val="0"/>
                <w:highlight w:val="yellow"/>
                <w14:ligatures w14:val="none"/>
              </w:rPr>
              <w:t>THU DỊCH VỤ</w:t>
            </w:r>
          </w:p>
        </w:tc>
        <w:tc>
          <w:tcPr>
            <w:tcW w:w="2953" w:type="pct"/>
          </w:tcPr>
          <w:p w14:paraId="4822F1E7" w14:textId="4EC2864E" w:rsidR="00CC2383" w:rsidRPr="005736E8" w:rsidRDefault="00CC2383" w:rsidP="005736E8">
            <w:pPr>
              <w:tabs>
                <w:tab w:val="left" w:pos="390"/>
              </w:tabs>
              <w:spacing w:before="60" w:after="60" w:line="240" w:lineRule="auto"/>
              <w:jc w:val="both"/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CC2383" w:rsidRPr="00CC2383" w14:paraId="4BC0CECD" w14:textId="77777777" w:rsidTr="00E835CC">
        <w:trPr>
          <w:trHeight w:val="255"/>
        </w:trPr>
        <w:tc>
          <w:tcPr>
            <w:tcW w:w="283" w:type="pct"/>
            <w:shd w:val="clear" w:color="auto" w:fill="auto"/>
            <w:noWrap/>
            <w:vAlign w:val="center"/>
          </w:tcPr>
          <w:p w14:paraId="4859B686" w14:textId="77777777" w:rsidR="00CC2383" w:rsidRPr="00CC2383" w:rsidRDefault="00CC2383" w:rsidP="00CC2383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C2383">
              <w:rPr>
                <w:rFonts w:ascii="Times New Roman" w:hAnsi="Times New Roman" w:cs="Times New Roman"/>
                <w:highlight w:val="yellow"/>
              </w:rPr>
              <w:t>B</w:t>
            </w:r>
          </w:p>
        </w:tc>
        <w:tc>
          <w:tcPr>
            <w:tcW w:w="1764" w:type="pct"/>
            <w:shd w:val="clear" w:color="auto" w:fill="auto"/>
            <w:vAlign w:val="center"/>
          </w:tcPr>
          <w:p w14:paraId="34BC0EEB" w14:textId="25A59996" w:rsidR="00CC2383" w:rsidRPr="00CC2383" w:rsidRDefault="00CC2383" w:rsidP="00CC2383">
            <w:pPr>
              <w:spacing w:before="60" w:after="6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Thu </w:t>
            </w:r>
            <w:proofErr w:type="spellStart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nhập</w:t>
            </w:r>
            <w:proofErr w:type="spellEnd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  <w:proofErr w:type="spellStart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ròng</w:t>
            </w:r>
            <w:proofErr w:type="spellEnd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  <w:proofErr w:type="spellStart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từ</w:t>
            </w:r>
            <w:proofErr w:type="spellEnd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  <w:proofErr w:type="spellStart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tín</w:t>
            </w:r>
            <w:proofErr w:type="spellEnd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  <w:proofErr w:type="spellStart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dụng</w:t>
            </w:r>
            <w:proofErr w:type="spellEnd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, Bảo </w:t>
            </w:r>
            <w:proofErr w:type="spellStart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hiểm</w:t>
            </w:r>
            <w:proofErr w:type="spellEnd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, dịch vụ </w:t>
            </w:r>
            <w:proofErr w:type="spellStart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khác</w:t>
            </w:r>
            <w:proofErr w:type="spellEnd"/>
          </w:p>
        </w:tc>
        <w:tc>
          <w:tcPr>
            <w:tcW w:w="2953" w:type="pct"/>
          </w:tcPr>
          <w:p w14:paraId="2D9517DA" w14:textId="77777777" w:rsidR="00CC2383" w:rsidRPr="00CC2383" w:rsidRDefault="00CC2383" w:rsidP="00CC2383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CC2383" w:rsidRPr="00CC2383" w14:paraId="7C0D5653" w14:textId="77777777" w:rsidTr="00E835CC">
        <w:trPr>
          <w:trHeight w:val="255"/>
        </w:trPr>
        <w:tc>
          <w:tcPr>
            <w:tcW w:w="283" w:type="pct"/>
            <w:shd w:val="clear" w:color="auto" w:fill="auto"/>
            <w:noWrap/>
            <w:vAlign w:val="center"/>
          </w:tcPr>
          <w:p w14:paraId="3ECA68B0" w14:textId="77777777" w:rsidR="00CC2383" w:rsidRPr="00CC2383" w:rsidRDefault="00CC2383" w:rsidP="00CC2383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C2383">
              <w:rPr>
                <w:rFonts w:ascii="Times New Roman" w:hAnsi="Times New Roman" w:cs="Times New Roman"/>
                <w:highlight w:val="yellow"/>
              </w:rPr>
              <w:t>C</w:t>
            </w:r>
          </w:p>
        </w:tc>
        <w:tc>
          <w:tcPr>
            <w:tcW w:w="1764" w:type="pct"/>
            <w:shd w:val="clear" w:color="auto" w:fill="auto"/>
            <w:vAlign w:val="center"/>
          </w:tcPr>
          <w:p w14:paraId="761EF616" w14:textId="2CD739C3" w:rsidR="00CC2383" w:rsidRPr="00CC2383" w:rsidRDefault="00CC2383" w:rsidP="00CC2383">
            <w:pPr>
              <w:spacing w:before="60" w:after="6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Thu </w:t>
            </w:r>
            <w:proofErr w:type="spellStart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nhập</w:t>
            </w:r>
            <w:proofErr w:type="spellEnd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  <w:proofErr w:type="spellStart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ròng</w:t>
            </w:r>
            <w:proofErr w:type="spellEnd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  <w:proofErr w:type="spellStart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từ</w:t>
            </w:r>
            <w:proofErr w:type="spellEnd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dịch vụ TTQT</w:t>
            </w:r>
          </w:p>
        </w:tc>
        <w:tc>
          <w:tcPr>
            <w:tcW w:w="2953" w:type="pct"/>
          </w:tcPr>
          <w:p w14:paraId="1CD39524" w14:textId="77777777" w:rsidR="00CC2383" w:rsidRPr="00CC2383" w:rsidRDefault="00CC2383" w:rsidP="00CC2383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CC2383" w:rsidRPr="00CC2383" w14:paraId="4FD84F1A" w14:textId="77777777" w:rsidTr="00E835CC">
        <w:trPr>
          <w:trHeight w:val="50"/>
        </w:trPr>
        <w:tc>
          <w:tcPr>
            <w:tcW w:w="283" w:type="pct"/>
            <w:shd w:val="clear" w:color="auto" w:fill="auto"/>
            <w:noWrap/>
            <w:vAlign w:val="center"/>
            <w:hideMark/>
          </w:tcPr>
          <w:p w14:paraId="26B59C99" w14:textId="77777777" w:rsidR="00CC2383" w:rsidRPr="00CC2383" w:rsidRDefault="00CC2383" w:rsidP="00CC2383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CC2383">
              <w:rPr>
                <w:rFonts w:ascii="Times New Roman" w:hAnsi="Times New Roman" w:cs="Times New Roman"/>
                <w:b/>
                <w:bCs/>
                <w:highlight w:val="yellow"/>
              </w:rPr>
              <w:t>III</w:t>
            </w:r>
          </w:p>
        </w:tc>
        <w:tc>
          <w:tcPr>
            <w:tcW w:w="1764" w:type="pct"/>
            <w:shd w:val="clear" w:color="auto" w:fill="auto"/>
            <w:vAlign w:val="center"/>
            <w:hideMark/>
          </w:tcPr>
          <w:p w14:paraId="20456988" w14:textId="54412887" w:rsidR="00CC2383" w:rsidRPr="00CC2383" w:rsidRDefault="00CC2383" w:rsidP="00CC2383">
            <w:pPr>
              <w:spacing w:before="60" w:after="60" w:line="240" w:lineRule="auto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CC2383">
              <w:rPr>
                <w:rFonts w:ascii="Times New Roman" w:eastAsia="Times New Roman" w:hAnsi="Times New Roman" w:cs="Times New Roman"/>
                <w:b/>
                <w:bCs/>
                <w:kern w:val="0"/>
                <w:highlight w:val="yellow"/>
                <w14:ligatures w14:val="none"/>
              </w:rPr>
              <w:t>ĐIỂM CỘNG/ĐIỂM TRỪ</w:t>
            </w:r>
          </w:p>
        </w:tc>
        <w:tc>
          <w:tcPr>
            <w:tcW w:w="2953" w:type="pct"/>
          </w:tcPr>
          <w:p w14:paraId="21EE58FB" w14:textId="77777777" w:rsidR="00CC2383" w:rsidRPr="00CC2383" w:rsidRDefault="00CC2383" w:rsidP="00CC2383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b/>
                <w:bCs/>
                <w:highlight w:val="yellow"/>
              </w:rPr>
            </w:pPr>
          </w:p>
        </w:tc>
      </w:tr>
      <w:tr w:rsidR="00CC2383" w:rsidRPr="00CC2383" w14:paraId="50CBF967" w14:textId="77777777" w:rsidTr="00E835CC">
        <w:trPr>
          <w:trHeight w:val="255"/>
        </w:trPr>
        <w:tc>
          <w:tcPr>
            <w:tcW w:w="283" w:type="pct"/>
            <w:shd w:val="clear" w:color="auto" w:fill="auto"/>
            <w:noWrap/>
            <w:vAlign w:val="center"/>
          </w:tcPr>
          <w:p w14:paraId="385F81F2" w14:textId="77777777" w:rsidR="00CC2383" w:rsidRPr="00CC2383" w:rsidRDefault="00CC2383" w:rsidP="00CC2383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CC2383">
              <w:rPr>
                <w:rFonts w:ascii="Times New Roman" w:hAnsi="Times New Roman" w:cs="Times New Roman"/>
                <w:b/>
                <w:bCs/>
                <w:highlight w:val="yellow"/>
              </w:rPr>
              <w:t>1</w:t>
            </w:r>
          </w:p>
        </w:tc>
        <w:tc>
          <w:tcPr>
            <w:tcW w:w="1764" w:type="pct"/>
            <w:shd w:val="clear" w:color="auto" w:fill="auto"/>
            <w:vAlign w:val="center"/>
          </w:tcPr>
          <w:p w14:paraId="4308F12A" w14:textId="7914D92F" w:rsidR="00CC2383" w:rsidRPr="00CC2383" w:rsidRDefault="00CC2383" w:rsidP="00CC2383">
            <w:pPr>
              <w:spacing w:before="60" w:after="60" w:line="240" w:lineRule="auto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proofErr w:type="spellStart"/>
            <w:r w:rsidRPr="00CC2383">
              <w:rPr>
                <w:rFonts w:ascii="Times New Roman" w:eastAsia="Times New Roman" w:hAnsi="Times New Roman" w:cs="Times New Roman"/>
                <w:b/>
                <w:bCs/>
                <w:kern w:val="0"/>
                <w:highlight w:val="yellow"/>
                <w14:ligatures w14:val="none"/>
              </w:rPr>
              <w:t>Kiểm</w:t>
            </w:r>
            <w:proofErr w:type="spellEnd"/>
            <w:r w:rsidRPr="00CC2383">
              <w:rPr>
                <w:rFonts w:ascii="Times New Roman" w:eastAsia="Times New Roman" w:hAnsi="Times New Roman" w:cs="Times New Roman"/>
                <w:b/>
                <w:bCs/>
                <w:kern w:val="0"/>
                <w:highlight w:val="yellow"/>
                <w14:ligatures w14:val="none"/>
              </w:rPr>
              <w:t xml:space="preserve"> </w:t>
            </w:r>
            <w:proofErr w:type="spellStart"/>
            <w:r w:rsidRPr="00CC2383">
              <w:rPr>
                <w:rFonts w:ascii="Times New Roman" w:eastAsia="Times New Roman" w:hAnsi="Times New Roman" w:cs="Times New Roman"/>
                <w:b/>
                <w:bCs/>
                <w:kern w:val="0"/>
                <w:highlight w:val="yellow"/>
                <w14:ligatures w14:val="none"/>
              </w:rPr>
              <w:t>soát</w:t>
            </w:r>
            <w:proofErr w:type="spellEnd"/>
            <w:r w:rsidRPr="00CC2383">
              <w:rPr>
                <w:rFonts w:ascii="Times New Roman" w:eastAsia="Times New Roman" w:hAnsi="Times New Roman" w:cs="Times New Roman"/>
                <w:b/>
                <w:bCs/>
                <w:kern w:val="0"/>
                <w:highlight w:val="yellow"/>
                <w14:ligatures w14:val="none"/>
              </w:rPr>
              <w:t xml:space="preserve"> </w:t>
            </w:r>
            <w:proofErr w:type="spellStart"/>
            <w:r w:rsidRPr="00CC2383">
              <w:rPr>
                <w:rFonts w:ascii="Times New Roman" w:eastAsia="Times New Roman" w:hAnsi="Times New Roman" w:cs="Times New Roman"/>
                <w:b/>
                <w:bCs/>
                <w:kern w:val="0"/>
                <w:highlight w:val="yellow"/>
                <w14:ligatures w14:val="none"/>
              </w:rPr>
              <w:t>chất</w:t>
            </w:r>
            <w:proofErr w:type="spellEnd"/>
            <w:r w:rsidRPr="00CC2383">
              <w:rPr>
                <w:rFonts w:ascii="Times New Roman" w:eastAsia="Times New Roman" w:hAnsi="Times New Roman" w:cs="Times New Roman"/>
                <w:b/>
                <w:bCs/>
                <w:kern w:val="0"/>
                <w:highlight w:val="yellow"/>
                <w14:ligatures w14:val="none"/>
              </w:rPr>
              <w:t xml:space="preserve"> </w:t>
            </w:r>
            <w:proofErr w:type="spellStart"/>
            <w:r w:rsidRPr="00CC2383">
              <w:rPr>
                <w:rFonts w:ascii="Times New Roman" w:eastAsia="Times New Roman" w:hAnsi="Times New Roman" w:cs="Times New Roman"/>
                <w:b/>
                <w:bCs/>
                <w:kern w:val="0"/>
                <w:highlight w:val="yellow"/>
                <w14:ligatures w14:val="none"/>
              </w:rPr>
              <w:t>lượng</w:t>
            </w:r>
            <w:proofErr w:type="spellEnd"/>
            <w:r w:rsidRPr="00CC2383">
              <w:rPr>
                <w:rFonts w:ascii="Times New Roman" w:eastAsia="Times New Roman" w:hAnsi="Times New Roman" w:cs="Times New Roman"/>
                <w:b/>
                <w:bCs/>
                <w:kern w:val="0"/>
                <w:highlight w:val="yellow"/>
                <w14:ligatures w14:val="none"/>
              </w:rPr>
              <w:t xml:space="preserve"> </w:t>
            </w:r>
            <w:proofErr w:type="spellStart"/>
            <w:r w:rsidRPr="00CC2383">
              <w:rPr>
                <w:rFonts w:ascii="Times New Roman" w:eastAsia="Times New Roman" w:hAnsi="Times New Roman" w:cs="Times New Roman"/>
                <w:b/>
                <w:bCs/>
                <w:kern w:val="0"/>
                <w:highlight w:val="yellow"/>
                <w14:ligatures w14:val="none"/>
              </w:rPr>
              <w:t>tín</w:t>
            </w:r>
            <w:proofErr w:type="spellEnd"/>
            <w:r w:rsidRPr="00CC2383">
              <w:rPr>
                <w:rFonts w:ascii="Times New Roman" w:eastAsia="Times New Roman" w:hAnsi="Times New Roman" w:cs="Times New Roman"/>
                <w:b/>
                <w:bCs/>
                <w:kern w:val="0"/>
                <w:highlight w:val="yellow"/>
                <w14:ligatures w14:val="none"/>
              </w:rPr>
              <w:t xml:space="preserve"> </w:t>
            </w:r>
            <w:proofErr w:type="spellStart"/>
            <w:r w:rsidRPr="00CC2383">
              <w:rPr>
                <w:rFonts w:ascii="Times New Roman" w:eastAsia="Times New Roman" w:hAnsi="Times New Roman" w:cs="Times New Roman"/>
                <w:b/>
                <w:bCs/>
                <w:kern w:val="0"/>
                <w:highlight w:val="yellow"/>
                <w14:ligatures w14:val="none"/>
              </w:rPr>
              <w:t>dụng</w:t>
            </w:r>
            <w:proofErr w:type="spellEnd"/>
          </w:p>
        </w:tc>
        <w:tc>
          <w:tcPr>
            <w:tcW w:w="2953" w:type="pct"/>
          </w:tcPr>
          <w:p w14:paraId="4918A057" w14:textId="77777777" w:rsidR="00CC2383" w:rsidRPr="00CC2383" w:rsidRDefault="00CC2383" w:rsidP="00CC2383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highlight w:val="yellow"/>
              </w:rPr>
            </w:pPr>
            <w:proofErr w:type="spellStart"/>
            <w:r w:rsidRPr="00CC2383">
              <w:rPr>
                <w:rFonts w:ascii="Times New Roman" w:hAnsi="Times New Roman" w:cs="Times New Roman"/>
                <w:highlight w:val="yellow"/>
              </w:rPr>
              <w:t>Áp</w:t>
            </w:r>
            <w:proofErr w:type="spellEnd"/>
            <w:r w:rsidRPr="00CC23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CC2383">
              <w:rPr>
                <w:rFonts w:ascii="Times New Roman" w:hAnsi="Times New Roman" w:cs="Times New Roman"/>
                <w:highlight w:val="yellow"/>
              </w:rPr>
              <w:t>dụng</w:t>
            </w:r>
            <w:proofErr w:type="spellEnd"/>
            <w:r w:rsidRPr="00CC2383">
              <w:rPr>
                <w:rFonts w:ascii="Times New Roman" w:hAnsi="Times New Roman" w:cs="Times New Roman"/>
                <w:highlight w:val="yellow"/>
              </w:rPr>
              <w:t xml:space="preserve"> </w:t>
            </w:r>
          </w:p>
        </w:tc>
      </w:tr>
      <w:tr w:rsidR="00CC2383" w:rsidRPr="00CC2383" w14:paraId="0B55417A" w14:textId="77777777" w:rsidTr="00E835CC">
        <w:trPr>
          <w:trHeight w:val="255"/>
        </w:trPr>
        <w:tc>
          <w:tcPr>
            <w:tcW w:w="283" w:type="pct"/>
            <w:shd w:val="clear" w:color="auto" w:fill="auto"/>
            <w:noWrap/>
            <w:vAlign w:val="center"/>
            <w:hideMark/>
          </w:tcPr>
          <w:p w14:paraId="3C2BCF6B" w14:textId="77777777" w:rsidR="00CC2383" w:rsidRPr="00CC2383" w:rsidRDefault="00CC2383" w:rsidP="00CC2383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C2383">
              <w:rPr>
                <w:rFonts w:ascii="Times New Roman" w:hAnsi="Times New Roman" w:cs="Times New Roman"/>
                <w:highlight w:val="yellow"/>
              </w:rPr>
              <w:t>A</w:t>
            </w:r>
          </w:p>
        </w:tc>
        <w:tc>
          <w:tcPr>
            <w:tcW w:w="1764" w:type="pct"/>
            <w:shd w:val="clear" w:color="auto" w:fill="auto"/>
            <w:vAlign w:val="center"/>
            <w:hideMark/>
          </w:tcPr>
          <w:p w14:paraId="77C0FE08" w14:textId="46A92025" w:rsidR="00CC2383" w:rsidRPr="00CC2383" w:rsidRDefault="00CC2383" w:rsidP="00CC2383">
            <w:pPr>
              <w:spacing w:before="60" w:after="60" w:line="240" w:lineRule="auto"/>
              <w:rPr>
                <w:rFonts w:ascii="Times New Roman" w:hAnsi="Times New Roman" w:cs="Times New Roman"/>
                <w:highlight w:val="yellow"/>
              </w:rPr>
            </w:pPr>
            <w:proofErr w:type="spellStart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Tỷ</w:t>
            </w:r>
            <w:proofErr w:type="spellEnd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  <w:proofErr w:type="spellStart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lệ</w:t>
            </w:r>
            <w:proofErr w:type="spellEnd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:lang w:val="vi-VN"/>
                <w14:ligatures w14:val="none"/>
              </w:rPr>
              <w:t>N</w:t>
            </w:r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ợ </w:t>
            </w:r>
            <w:proofErr w:type="spellStart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xấu</w:t>
            </w:r>
            <w:proofErr w:type="spellEnd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(Bán </w:t>
            </w:r>
            <w:proofErr w:type="spellStart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lẻ</w:t>
            </w:r>
            <w:proofErr w:type="spellEnd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)</w:t>
            </w:r>
          </w:p>
        </w:tc>
        <w:tc>
          <w:tcPr>
            <w:tcW w:w="2953" w:type="pct"/>
          </w:tcPr>
          <w:p w14:paraId="41DE61A8" w14:textId="23EEF0C4" w:rsidR="00CC2383" w:rsidRPr="00CC2383" w:rsidRDefault="005736E8" w:rsidP="00CC2383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 xml:space="preserve">Do </w:t>
            </w:r>
            <w:proofErr w:type="spellStart"/>
            <w:r>
              <w:rPr>
                <w:rFonts w:ascii="Times New Roman" w:hAnsi="Times New Roman" w:cs="Times New Roman"/>
                <w:highlight w:val="yellow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highlight w:val="yellow"/>
              </w:rPr>
              <w:t xml:space="preserve"> XLN </w:t>
            </w:r>
            <w:proofErr w:type="spellStart"/>
            <w:r>
              <w:rPr>
                <w:rFonts w:ascii="Times New Roman" w:hAnsi="Times New Roman" w:cs="Times New Roman"/>
                <w:highlight w:val="yellow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highlight w:val="yellow"/>
              </w:rPr>
              <w:t>cấp</w:t>
            </w:r>
            <w:proofErr w:type="spellEnd"/>
            <w:r w:rsidR="00CC2383" w:rsidRPr="00CC2383">
              <w:rPr>
                <w:rFonts w:ascii="Times New Roman" w:hAnsi="Times New Roman" w:cs="Times New Roman"/>
                <w:highlight w:val="yellow"/>
              </w:rPr>
              <w:t xml:space="preserve">, </w:t>
            </w:r>
            <w:proofErr w:type="spellStart"/>
            <w:r w:rsidR="00CC2383" w:rsidRPr="00CC2383">
              <w:rPr>
                <w:rFonts w:ascii="Times New Roman" w:hAnsi="Times New Roman" w:cs="Times New Roman"/>
                <w:highlight w:val="yellow"/>
              </w:rPr>
              <w:t>ghi</w:t>
            </w:r>
            <w:proofErr w:type="spellEnd"/>
            <w:r w:rsidR="00CC2383" w:rsidRPr="00CC23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="00CC2383" w:rsidRPr="00CC2383">
              <w:rPr>
                <w:rFonts w:ascii="Times New Roman" w:hAnsi="Times New Roman" w:cs="Times New Roman"/>
                <w:highlight w:val="yellow"/>
              </w:rPr>
              <w:t>nhận</w:t>
            </w:r>
            <w:proofErr w:type="spellEnd"/>
            <w:r w:rsidR="00CC2383" w:rsidRPr="00CC23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="00CC2383" w:rsidRPr="00CC2383">
              <w:rPr>
                <w:rFonts w:ascii="Times New Roman" w:hAnsi="Times New Roman" w:cs="Times New Roman"/>
                <w:highlight w:val="yellow"/>
              </w:rPr>
              <w:t>theo</w:t>
            </w:r>
            <w:proofErr w:type="spellEnd"/>
            <w:r w:rsidR="00CC2383" w:rsidRPr="00CC23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="00CC2383" w:rsidRPr="00CC2383">
              <w:rPr>
                <w:rFonts w:ascii="Times New Roman" w:hAnsi="Times New Roman" w:cs="Times New Roman"/>
                <w:highlight w:val="yellow"/>
              </w:rPr>
              <w:t>từng</w:t>
            </w:r>
            <w:proofErr w:type="spellEnd"/>
            <w:r w:rsidR="00CC2383" w:rsidRPr="00CC2383">
              <w:rPr>
                <w:rFonts w:ascii="Times New Roman" w:hAnsi="Times New Roman" w:cs="Times New Roman"/>
                <w:highlight w:val="yellow"/>
              </w:rPr>
              <w:t xml:space="preserve"> CBBH </w:t>
            </w:r>
            <w:proofErr w:type="spellStart"/>
            <w:r w:rsidR="00CC2383" w:rsidRPr="00CC2383">
              <w:rPr>
                <w:rFonts w:ascii="Times New Roman" w:hAnsi="Times New Roman" w:cs="Times New Roman"/>
                <w:highlight w:val="yellow"/>
              </w:rPr>
              <w:t>thuộc</w:t>
            </w:r>
            <w:proofErr w:type="spellEnd"/>
            <w:r w:rsidR="00CC2383" w:rsidRPr="00CC23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="00CC2383" w:rsidRPr="00CC2383">
              <w:rPr>
                <w:rFonts w:ascii="Times New Roman" w:hAnsi="Times New Roman" w:cs="Times New Roman"/>
                <w:highlight w:val="yellow"/>
              </w:rPr>
              <w:t>Bộ</w:t>
            </w:r>
            <w:proofErr w:type="spellEnd"/>
            <w:r w:rsidR="00CC2383" w:rsidRPr="00CC23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="00CC2383" w:rsidRPr="00CC2383">
              <w:rPr>
                <w:rFonts w:ascii="Times New Roman" w:hAnsi="Times New Roman" w:cs="Times New Roman"/>
                <w:highlight w:val="yellow"/>
              </w:rPr>
              <w:t>phận</w:t>
            </w:r>
            <w:proofErr w:type="spellEnd"/>
            <w:r w:rsidR="00CC2383" w:rsidRPr="00CC23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="00CC2383" w:rsidRPr="00CC2383">
              <w:rPr>
                <w:rFonts w:ascii="Times New Roman" w:hAnsi="Times New Roman" w:cs="Times New Roman"/>
                <w:highlight w:val="yellow"/>
              </w:rPr>
              <w:t>Tín</w:t>
            </w:r>
            <w:proofErr w:type="spellEnd"/>
            <w:r w:rsidR="00CC2383" w:rsidRPr="00CC23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="00CC2383" w:rsidRPr="00CC2383">
              <w:rPr>
                <w:rFonts w:ascii="Times New Roman" w:hAnsi="Times New Roman" w:cs="Times New Roman"/>
                <w:highlight w:val="yellow"/>
              </w:rPr>
              <w:t>dụng</w:t>
            </w:r>
            <w:proofErr w:type="spellEnd"/>
            <w:r w:rsidR="00CC2383" w:rsidRPr="00CC2383">
              <w:rPr>
                <w:rFonts w:ascii="Times New Roman" w:hAnsi="Times New Roman" w:cs="Times New Roman"/>
                <w:highlight w:val="yellow"/>
              </w:rPr>
              <w:t xml:space="preserve"> (</w:t>
            </w:r>
            <w:proofErr w:type="spellStart"/>
            <w:r w:rsidR="00CC2383" w:rsidRPr="00CC2383">
              <w:rPr>
                <w:rFonts w:ascii="Times New Roman" w:hAnsi="Times New Roman" w:cs="Times New Roman"/>
                <w:highlight w:val="yellow"/>
              </w:rPr>
              <w:t>gán</w:t>
            </w:r>
            <w:proofErr w:type="spellEnd"/>
            <w:r w:rsidR="00CC2383" w:rsidRPr="00CC2383">
              <w:rPr>
                <w:rFonts w:ascii="Times New Roman" w:hAnsi="Times New Roman" w:cs="Times New Roman"/>
                <w:highlight w:val="yellow"/>
              </w:rPr>
              <w:t xml:space="preserve"> ROLE_GT </w:t>
            </w:r>
            <w:proofErr w:type="spellStart"/>
            <w:r w:rsidR="00CC2383" w:rsidRPr="00CC2383">
              <w:rPr>
                <w:rFonts w:ascii="Times New Roman" w:hAnsi="Times New Roman" w:cs="Times New Roman"/>
                <w:highlight w:val="yellow"/>
              </w:rPr>
              <w:t>và</w:t>
            </w:r>
            <w:proofErr w:type="spellEnd"/>
            <w:r w:rsidR="00CC2383" w:rsidRPr="00CC2383">
              <w:rPr>
                <w:rFonts w:ascii="Times New Roman" w:hAnsi="Times New Roman" w:cs="Times New Roman"/>
                <w:highlight w:val="yellow"/>
              </w:rPr>
              <w:t>/</w:t>
            </w:r>
            <w:proofErr w:type="spellStart"/>
            <w:r w:rsidR="00CC2383" w:rsidRPr="00CC2383">
              <w:rPr>
                <w:rFonts w:ascii="Times New Roman" w:hAnsi="Times New Roman" w:cs="Times New Roman"/>
                <w:highlight w:val="yellow"/>
              </w:rPr>
              <w:t>hoặc</w:t>
            </w:r>
            <w:proofErr w:type="spellEnd"/>
            <w:r w:rsidR="00CC2383" w:rsidRPr="00CC2383">
              <w:rPr>
                <w:rFonts w:ascii="Times New Roman" w:hAnsi="Times New Roman" w:cs="Times New Roman"/>
                <w:highlight w:val="yellow"/>
              </w:rPr>
              <w:t xml:space="preserve"> ROLE_QL_V), </w:t>
            </w:r>
            <w:proofErr w:type="spellStart"/>
            <w:r w:rsidR="00CC2383" w:rsidRPr="00CC2383">
              <w:rPr>
                <w:rFonts w:ascii="Times New Roman" w:hAnsi="Times New Roman" w:cs="Times New Roman"/>
                <w:highlight w:val="yellow"/>
              </w:rPr>
              <w:t>được</w:t>
            </w:r>
            <w:proofErr w:type="spellEnd"/>
            <w:r w:rsidR="00CC2383" w:rsidRPr="00CC23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="00CC2383" w:rsidRPr="00CC2383">
              <w:rPr>
                <w:rFonts w:ascii="Times New Roman" w:hAnsi="Times New Roman" w:cs="Times New Roman"/>
                <w:highlight w:val="yellow"/>
              </w:rPr>
              <w:t>trích</w:t>
            </w:r>
            <w:proofErr w:type="spellEnd"/>
            <w:r w:rsidR="00CC2383" w:rsidRPr="00CC23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="00CC2383" w:rsidRPr="00CC2383">
              <w:rPr>
                <w:rFonts w:ascii="Times New Roman" w:hAnsi="Times New Roman" w:cs="Times New Roman"/>
                <w:highlight w:val="yellow"/>
              </w:rPr>
              <w:t>xuất</w:t>
            </w:r>
            <w:proofErr w:type="spellEnd"/>
            <w:r w:rsidR="00CC2383" w:rsidRPr="00CC23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="00CC2383" w:rsidRPr="00CC2383">
              <w:rPr>
                <w:rFonts w:ascii="Times New Roman" w:hAnsi="Times New Roman" w:cs="Times New Roman"/>
                <w:highlight w:val="yellow"/>
              </w:rPr>
              <w:t>từ</w:t>
            </w:r>
            <w:proofErr w:type="spellEnd"/>
            <w:r w:rsidR="00CC2383" w:rsidRPr="00CC23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="00CC2383" w:rsidRPr="00CC2383">
              <w:rPr>
                <w:rFonts w:ascii="Times New Roman" w:hAnsi="Times New Roman" w:cs="Times New Roman"/>
                <w:highlight w:val="yellow"/>
              </w:rPr>
              <w:t>dữ</w:t>
            </w:r>
            <w:proofErr w:type="spellEnd"/>
            <w:r w:rsidR="00CC2383" w:rsidRPr="00CC23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="00CC2383" w:rsidRPr="00CC2383">
              <w:rPr>
                <w:rFonts w:ascii="Times New Roman" w:hAnsi="Times New Roman" w:cs="Times New Roman"/>
                <w:highlight w:val="yellow"/>
              </w:rPr>
              <w:t>liệu</w:t>
            </w:r>
            <w:proofErr w:type="spellEnd"/>
            <w:r w:rsidR="00CC2383" w:rsidRPr="00CC23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="00CC2383" w:rsidRPr="00CC2383">
              <w:rPr>
                <w:rFonts w:ascii="Times New Roman" w:hAnsi="Times New Roman" w:cs="Times New Roman"/>
                <w:highlight w:val="yellow"/>
              </w:rPr>
              <w:t>dư</w:t>
            </w:r>
            <w:proofErr w:type="spellEnd"/>
            <w:r w:rsidR="00CC2383" w:rsidRPr="00CC23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="00CC2383" w:rsidRPr="00CC2383">
              <w:rPr>
                <w:rFonts w:ascii="Times New Roman" w:hAnsi="Times New Roman" w:cs="Times New Roman"/>
                <w:highlight w:val="yellow"/>
              </w:rPr>
              <w:t>nợ</w:t>
            </w:r>
            <w:proofErr w:type="spellEnd"/>
            <w:r w:rsidR="00CC2383" w:rsidRPr="00CC23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="00CC2383" w:rsidRPr="00CC2383">
              <w:rPr>
                <w:rFonts w:ascii="Times New Roman" w:hAnsi="Times New Roman" w:cs="Times New Roman"/>
                <w:highlight w:val="yellow"/>
              </w:rPr>
              <w:t>cho</w:t>
            </w:r>
            <w:proofErr w:type="spellEnd"/>
            <w:r w:rsidR="00CC2383" w:rsidRPr="00CC23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="00CC2383" w:rsidRPr="00CC2383">
              <w:rPr>
                <w:rFonts w:ascii="Times New Roman" w:hAnsi="Times New Roman" w:cs="Times New Roman"/>
                <w:highlight w:val="yellow"/>
              </w:rPr>
              <w:t>vay</w:t>
            </w:r>
            <w:proofErr w:type="spellEnd"/>
            <w:r w:rsidR="00CC2383" w:rsidRPr="00CC2383">
              <w:rPr>
                <w:rFonts w:ascii="Times New Roman" w:hAnsi="Times New Roman" w:cs="Times New Roman"/>
                <w:highlight w:val="yellow"/>
              </w:rPr>
              <w:t xml:space="preserve">  </w:t>
            </w:r>
            <w:proofErr w:type="spellStart"/>
            <w:r w:rsidR="00CC2383" w:rsidRPr="00CC2383">
              <w:rPr>
                <w:rFonts w:ascii="Times New Roman" w:hAnsi="Times New Roman" w:cs="Times New Roman"/>
                <w:highlight w:val="yellow"/>
              </w:rPr>
              <w:t>theo</w:t>
            </w:r>
            <w:proofErr w:type="spellEnd"/>
            <w:r w:rsidR="00CC2383" w:rsidRPr="00CC23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="00CC2383" w:rsidRPr="00CC2383">
              <w:rPr>
                <w:rFonts w:ascii="Times New Roman" w:hAnsi="Times New Roman" w:cs="Times New Roman"/>
                <w:highlight w:val="yellow"/>
              </w:rPr>
              <w:t>từng</w:t>
            </w:r>
            <w:proofErr w:type="spellEnd"/>
            <w:r w:rsidR="00CC2383" w:rsidRPr="00CC23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="00CC2383" w:rsidRPr="00CC2383">
              <w:rPr>
                <w:rFonts w:ascii="Times New Roman" w:hAnsi="Times New Roman" w:cs="Times New Roman"/>
                <w:highlight w:val="yellow"/>
              </w:rPr>
              <w:t>thời</w:t>
            </w:r>
            <w:proofErr w:type="spellEnd"/>
            <w:r w:rsidR="00CC2383" w:rsidRPr="00CC23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="00CC2383" w:rsidRPr="00CC2383">
              <w:rPr>
                <w:rFonts w:ascii="Times New Roman" w:hAnsi="Times New Roman" w:cs="Times New Roman"/>
                <w:highlight w:val="yellow"/>
              </w:rPr>
              <w:t>kỳ</w:t>
            </w:r>
            <w:proofErr w:type="spellEnd"/>
            <w:r w:rsidR="00CC2383" w:rsidRPr="00CC2383">
              <w:rPr>
                <w:rFonts w:ascii="Times New Roman" w:hAnsi="Times New Roman" w:cs="Times New Roman"/>
                <w:highlight w:val="yellow"/>
              </w:rPr>
              <w:t>.</w:t>
            </w:r>
          </w:p>
        </w:tc>
      </w:tr>
      <w:tr w:rsidR="00CC2383" w:rsidRPr="00CC2383" w14:paraId="2E8484F3" w14:textId="77777777" w:rsidTr="00E835CC">
        <w:trPr>
          <w:trHeight w:val="255"/>
        </w:trPr>
        <w:tc>
          <w:tcPr>
            <w:tcW w:w="283" w:type="pct"/>
            <w:shd w:val="clear" w:color="auto" w:fill="auto"/>
            <w:noWrap/>
            <w:vAlign w:val="center"/>
            <w:hideMark/>
          </w:tcPr>
          <w:p w14:paraId="60BD97D2" w14:textId="77777777" w:rsidR="00CC2383" w:rsidRPr="00CC2383" w:rsidRDefault="00CC2383" w:rsidP="00CC2383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C2383">
              <w:rPr>
                <w:rFonts w:ascii="Times New Roman" w:hAnsi="Times New Roman" w:cs="Times New Roman"/>
                <w:highlight w:val="yellow"/>
              </w:rPr>
              <w:t>B</w:t>
            </w:r>
          </w:p>
        </w:tc>
        <w:tc>
          <w:tcPr>
            <w:tcW w:w="1764" w:type="pct"/>
            <w:shd w:val="clear" w:color="auto" w:fill="auto"/>
            <w:vAlign w:val="center"/>
            <w:hideMark/>
          </w:tcPr>
          <w:p w14:paraId="64763D76" w14:textId="630ECE40" w:rsidR="00CC2383" w:rsidRPr="00CC2383" w:rsidRDefault="00CC2383" w:rsidP="00CC2383">
            <w:pPr>
              <w:spacing w:before="60" w:after="60" w:line="240" w:lineRule="auto"/>
              <w:rPr>
                <w:rFonts w:ascii="Times New Roman" w:hAnsi="Times New Roman" w:cs="Times New Roman"/>
                <w:highlight w:val="yellow"/>
              </w:rPr>
            </w:pPr>
            <w:proofErr w:type="spellStart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Tỷ</w:t>
            </w:r>
            <w:proofErr w:type="spellEnd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  <w:proofErr w:type="spellStart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lệ</w:t>
            </w:r>
            <w:proofErr w:type="spellEnd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  <w:proofErr w:type="spellStart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nợ</w:t>
            </w:r>
            <w:proofErr w:type="spellEnd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  <w:proofErr w:type="spellStart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Nợ</w:t>
            </w:r>
            <w:proofErr w:type="spellEnd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  <w:proofErr w:type="spellStart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xấu</w:t>
            </w:r>
            <w:proofErr w:type="spellEnd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  <w:proofErr w:type="spellStart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phát</w:t>
            </w:r>
            <w:proofErr w:type="spellEnd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  <w:proofErr w:type="spellStart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sinh</w:t>
            </w:r>
            <w:proofErr w:type="spellEnd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  <w:proofErr w:type="spellStart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mới</w:t>
            </w:r>
            <w:proofErr w:type="spellEnd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  <w:proofErr w:type="spellStart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trên</w:t>
            </w:r>
            <w:proofErr w:type="spellEnd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  <w:proofErr w:type="spellStart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tổng</w:t>
            </w:r>
            <w:proofErr w:type="spellEnd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  <w:proofErr w:type="spellStart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dư</w:t>
            </w:r>
            <w:proofErr w:type="spellEnd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  <w:proofErr w:type="spellStart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nợ</w:t>
            </w:r>
            <w:proofErr w:type="spellEnd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  <w:proofErr w:type="spellStart"/>
            <w:r w:rsidRPr="00CC2383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tốt</w:t>
            </w:r>
            <w:proofErr w:type="spellEnd"/>
          </w:p>
        </w:tc>
        <w:tc>
          <w:tcPr>
            <w:tcW w:w="2953" w:type="pct"/>
          </w:tcPr>
          <w:p w14:paraId="2720C078" w14:textId="20975B2F" w:rsidR="00CC2383" w:rsidRPr="00CC2383" w:rsidRDefault="005736E8" w:rsidP="00CC2383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 xml:space="preserve">Do </w:t>
            </w:r>
            <w:proofErr w:type="spellStart"/>
            <w:r>
              <w:rPr>
                <w:rFonts w:ascii="Times New Roman" w:hAnsi="Times New Roman" w:cs="Times New Roman"/>
                <w:highlight w:val="yellow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highlight w:val="yellow"/>
              </w:rPr>
              <w:t xml:space="preserve"> XLN </w:t>
            </w:r>
            <w:proofErr w:type="spellStart"/>
            <w:r>
              <w:rPr>
                <w:rFonts w:ascii="Times New Roman" w:hAnsi="Times New Roman" w:cs="Times New Roman"/>
                <w:highlight w:val="yellow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highlight w:val="yellow"/>
              </w:rPr>
              <w:t>cấp</w:t>
            </w:r>
            <w:proofErr w:type="spellEnd"/>
            <w:r w:rsidR="00CC2383" w:rsidRPr="00CC2383">
              <w:rPr>
                <w:rFonts w:ascii="Times New Roman" w:hAnsi="Times New Roman" w:cs="Times New Roman"/>
                <w:highlight w:val="yellow"/>
              </w:rPr>
              <w:t xml:space="preserve">, </w:t>
            </w:r>
            <w:proofErr w:type="spellStart"/>
            <w:r w:rsidR="00CC2383" w:rsidRPr="00CC2383">
              <w:rPr>
                <w:rFonts w:ascii="Times New Roman" w:hAnsi="Times New Roman" w:cs="Times New Roman"/>
                <w:highlight w:val="yellow"/>
              </w:rPr>
              <w:t>ghi</w:t>
            </w:r>
            <w:proofErr w:type="spellEnd"/>
            <w:r w:rsidR="00CC2383" w:rsidRPr="00CC23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="00CC2383" w:rsidRPr="00CC2383">
              <w:rPr>
                <w:rFonts w:ascii="Times New Roman" w:hAnsi="Times New Roman" w:cs="Times New Roman"/>
                <w:highlight w:val="yellow"/>
              </w:rPr>
              <w:t>nhận</w:t>
            </w:r>
            <w:proofErr w:type="spellEnd"/>
            <w:r w:rsidR="00CC2383" w:rsidRPr="00CC23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="00CC2383" w:rsidRPr="00CC2383">
              <w:rPr>
                <w:rFonts w:ascii="Times New Roman" w:hAnsi="Times New Roman" w:cs="Times New Roman"/>
                <w:highlight w:val="yellow"/>
              </w:rPr>
              <w:t>theo</w:t>
            </w:r>
            <w:proofErr w:type="spellEnd"/>
            <w:r w:rsidR="00CC2383" w:rsidRPr="00CC23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="00CC2383" w:rsidRPr="00CC2383">
              <w:rPr>
                <w:rFonts w:ascii="Times New Roman" w:hAnsi="Times New Roman" w:cs="Times New Roman"/>
                <w:highlight w:val="yellow"/>
              </w:rPr>
              <w:t>từng</w:t>
            </w:r>
            <w:proofErr w:type="spellEnd"/>
            <w:r w:rsidR="00CC2383" w:rsidRPr="00CC2383">
              <w:rPr>
                <w:rFonts w:ascii="Times New Roman" w:hAnsi="Times New Roman" w:cs="Times New Roman"/>
                <w:highlight w:val="yellow"/>
              </w:rPr>
              <w:t xml:space="preserve"> CBBH </w:t>
            </w:r>
            <w:proofErr w:type="spellStart"/>
            <w:r w:rsidR="00CC2383" w:rsidRPr="00CC2383">
              <w:rPr>
                <w:rFonts w:ascii="Times New Roman" w:hAnsi="Times New Roman" w:cs="Times New Roman"/>
                <w:highlight w:val="yellow"/>
              </w:rPr>
              <w:t>thuộc</w:t>
            </w:r>
            <w:proofErr w:type="spellEnd"/>
            <w:r w:rsidR="00CC2383" w:rsidRPr="00CC23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="00CC2383" w:rsidRPr="00CC2383">
              <w:rPr>
                <w:rFonts w:ascii="Times New Roman" w:hAnsi="Times New Roman" w:cs="Times New Roman"/>
                <w:highlight w:val="yellow"/>
              </w:rPr>
              <w:t>Bộ</w:t>
            </w:r>
            <w:proofErr w:type="spellEnd"/>
            <w:r w:rsidR="00CC2383" w:rsidRPr="00CC23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="00CC2383" w:rsidRPr="00CC2383">
              <w:rPr>
                <w:rFonts w:ascii="Times New Roman" w:hAnsi="Times New Roman" w:cs="Times New Roman"/>
                <w:highlight w:val="yellow"/>
              </w:rPr>
              <w:t>phận</w:t>
            </w:r>
            <w:proofErr w:type="spellEnd"/>
            <w:r w:rsidR="00CC2383" w:rsidRPr="00CC23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="00CC2383" w:rsidRPr="00CC2383">
              <w:rPr>
                <w:rFonts w:ascii="Times New Roman" w:hAnsi="Times New Roman" w:cs="Times New Roman"/>
                <w:highlight w:val="yellow"/>
              </w:rPr>
              <w:t>Tín</w:t>
            </w:r>
            <w:proofErr w:type="spellEnd"/>
            <w:r w:rsidR="00CC2383" w:rsidRPr="00CC23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="00CC2383" w:rsidRPr="00CC2383">
              <w:rPr>
                <w:rFonts w:ascii="Times New Roman" w:hAnsi="Times New Roman" w:cs="Times New Roman"/>
                <w:highlight w:val="yellow"/>
              </w:rPr>
              <w:t>dụng</w:t>
            </w:r>
            <w:proofErr w:type="spellEnd"/>
            <w:r w:rsidR="00CC2383" w:rsidRPr="00CC2383">
              <w:rPr>
                <w:rFonts w:ascii="Times New Roman" w:hAnsi="Times New Roman" w:cs="Times New Roman"/>
                <w:highlight w:val="yellow"/>
              </w:rPr>
              <w:t xml:space="preserve"> (</w:t>
            </w:r>
            <w:proofErr w:type="spellStart"/>
            <w:r w:rsidR="00CC2383" w:rsidRPr="00CC2383">
              <w:rPr>
                <w:rFonts w:ascii="Times New Roman" w:hAnsi="Times New Roman" w:cs="Times New Roman"/>
                <w:highlight w:val="yellow"/>
              </w:rPr>
              <w:t>gán</w:t>
            </w:r>
            <w:proofErr w:type="spellEnd"/>
            <w:r w:rsidR="00CC2383" w:rsidRPr="00CC2383">
              <w:rPr>
                <w:rFonts w:ascii="Times New Roman" w:hAnsi="Times New Roman" w:cs="Times New Roman"/>
                <w:highlight w:val="yellow"/>
              </w:rPr>
              <w:t xml:space="preserve"> ROLE_GT </w:t>
            </w:r>
            <w:proofErr w:type="spellStart"/>
            <w:r w:rsidR="00CC2383" w:rsidRPr="00CC2383">
              <w:rPr>
                <w:rFonts w:ascii="Times New Roman" w:hAnsi="Times New Roman" w:cs="Times New Roman"/>
                <w:highlight w:val="yellow"/>
              </w:rPr>
              <w:t>và</w:t>
            </w:r>
            <w:proofErr w:type="spellEnd"/>
            <w:r w:rsidR="00CC2383" w:rsidRPr="00CC2383">
              <w:rPr>
                <w:rFonts w:ascii="Times New Roman" w:hAnsi="Times New Roman" w:cs="Times New Roman"/>
                <w:highlight w:val="yellow"/>
              </w:rPr>
              <w:t xml:space="preserve">/ </w:t>
            </w:r>
            <w:proofErr w:type="spellStart"/>
            <w:r w:rsidR="00CC2383" w:rsidRPr="00CC2383">
              <w:rPr>
                <w:rFonts w:ascii="Times New Roman" w:hAnsi="Times New Roman" w:cs="Times New Roman"/>
                <w:highlight w:val="yellow"/>
              </w:rPr>
              <w:t>hoặc</w:t>
            </w:r>
            <w:proofErr w:type="spellEnd"/>
            <w:r w:rsidR="00CC2383" w:rsidRPr="00CC2383">
              <w:rPr>
                <w:rFonts w:ascii="Times New Roman" w:hAnsi="Times New Roman" w:cs="Times New Roman"/>
                <w:highlight w:val="yellow"/>
              </w:rPr>
              <w:t xml:space="preserve"> ROLE_QL_V), </w:t>
            </w:r>
            <w:proofErr w:type="spellStart"/>
            <w:r w:rsidR="00CC2383" w:rsidRPr="00CC2383">
              <w:rPr>
                <w:rFonts w:ascii="Times New Roman" w:hAnsi="Times New Roman" w:cs="Times New Roman"/>
                <w:highlight w:val="yellow"/>
              </w:rPr>
              <w:t>được</w:t>
            </w:r>
            <w:proofErr w:type="spellEnd"/>
            <w:r w:rsidR="00CC2383" w:rsidRPr="00CC23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="00CC2383" w:rsidRPr="00CC2383">
              <w:rPr>
                <w:rFonts w:ascii="Times New Roman" w:hAnsi="Times New Roman" w:cs="Times New Roman"/>
                <w:highlight w:val="yellow"/>
              </w:rPr>
              <w:t>trích</w:t>
            </w:r>
            <w:proofErr w:type="spellEnd"/>
            <w:r w:rsidR="00CC2383" w:rsidRPr="00CC23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="00CC2383" w:rsidRPr="00CC2383">
              <w:rPr>
                <w:rFonts w:ascii="Times New Roman" w:hAnsi="Times New Roman" w:cs="Times New Roman"/>
                <w:highlight w:val="yellow"/>
              </w:rPr>
              <w:t>xuất</w:t>
            </w:r>
            <w:proofErr w:type="spellEnd"/>
            <w:r w:rsidR="00CC2383" w:rsidRPr="00CC23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="00CC2383" w:rsidRPr="00CC2383">
              <w:rPr>
                <w:rFonts w:ascii="Times New Roman" w:hAnsi="Times New Roman" w:cs="Times New Roman"/>
                <w:highlight w:val="yellow"/>
              </w:rPr>
              <w:t>từ</w:t>
            </w:r>
            <w:proofErr w:type="spellEnd"/>
            <w:r w:rsidR="00CC2383" w:rsidRPr="00CC23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="00CC2383" w:rsidRPr="00CC2383">
              <w:rPr>
                <w:rFonts w:ascii="Times New Roman" w:hAnsi="Times New Roman" w:cs="Times New Roman"/>
                <w:highlight w:val="yellow"/>
              </w:rPr>
              <w:t>dữ</w:t>
            </w:r>
            <w:proofErr w:type="spellEnd"/>
            <w:r w:rsidR="00CC2383" w:rsidRPr="00CC23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="00CC2383" w:rsidRPr="00CC2383">
              <w:rPr>
                <w:rFonts w:ascii="Times New Roman" w:hAnsi="Times New Roman" w:cs="Times New Roman"/>
                <w:highlight w:val="yellow"/>
              </w:rPr>
              <w:t>liệu</w:t>
            </w:r>
            <w:proofErr w:type="spellEnd"/>
            <w:r w:rsidR="00CC2383" w:rsidRPr="00CC23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="00CC2383" w:rsidRPr="00CC2383">
              <w:rPr>
                <w:rFonts w:ascii="Times New Roman" w:hAnsi="Times New Roman" w:cs="Times New Roman"/>
                <w:highlight w:val="yellow"/>
              </w:rPr>
              <w:t>dư</w:t>
            </w:r>
            <w:proofErr w:type="spellEnd"/>
            <w:r w:rsidR="00CC2383" w:rsidRPr="00CC23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="00CC2383" w:rsidRPr="00CC2383">
              <w:rPr>
                <w:rFonts w:ascii="Times New Roman" w:hAnsi="Times New Roman" w:cs="Times New Roman"/>
                <w:highlight w:val="yellow"/>
              </w:rPr>
              <w:t>nợ</w:t>
            </w:r>
            <w:proofErr w:type="spellEnd"/>
            <w:r w:rsidR="00CC2383" w:rsidRPr="00CC23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="00CC2383" w:rsidRPr="00CC2383">
              <w:rPr>
                <w:rFonts w:ascii="Times New Roman" w:hAnsi="Times New Roman" w:cs="Times New Roman"/>
                <w:highlight w:val="yellow"/>
              </w:rPr>
              <w:t>cho</w:t>
            </w:r>
            <w:proofErr w:type="spellEnd"/>
            <w:r w:rsidR="00CC2383" w:rsidRPr="00CC23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="00CC2383" w:rsidRPr="00CC2383">
              <w:rPr>
                <w:rFonts w:ascii="Times New Roman" w:hAnsi="Times New Roman" w:cs="Times New Roman"/>
                <w:highlight w:val="yellow"/>
              </w:rPr>
              <w:t>vay</w:t>
            </w:r>
            <w:proofErr w:type="spellEnd"/>
            <w:r w:rsidR="00CC2383" w:rsidRPr="00CC23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="00CC2383" w:rsidRPr="00CC2383">
              <w:rPr>
                <w:rFonts w:ascii="Times New Roman" w:hAnsi="Times New Roman" w:cs="Times New Roman"/>
                <w:highlight w:val="yellow"/>
              </w:rPr>
              <w:t>theo</w:t>
            </w:r>
            <w:proofErr w:type="spellEnd"/>
            <w:r w:rsidR="00CC2383" w:rsidRPr="00CC23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="00CC2383" w:rsidRPr="00CC2383">
              <w:rPr>
                <w:rFonts w:ascii="Times New Roman" w:hAnsi="Times New Roman" w:cs="Times New Roman"/>
                <w:highlight w:val="yellow"/>
              </w:rPr>
              <w:t>từng</w:t>
            </w:r>
            <w:proofErr w:type="spellEnd"/>
            <w:r w:rsidR="00CC2383" w:rsidRPr="00CC23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="00CC2383" w:rsidRPr="00CC2383">
              <w:rPr>
                <w:rFonts w:ascii="Times New Roman" w:hAnsi="Times New Roman" w:cs="Times New Roman"/>
                <w:highlight w:val="yellow"/>
              </w:rPr>
              <w:t>thời</w:t>
            </w:r>
            <w:proofErr w:type="spellEnd"/>
            <w:r w:rsidR="00CC2383" w:rsidRPr="00CC23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="00CC2383" w:rsidRPr="00CC2383">
              <w:rPr>
                <w:rFonts w:ascii="Times New Roman" w:hAnsi="Times New Roman" w:cs="Times New Roman"/>
                <w:highlight w:val="yellow"/>
              </w:rPr>
              <w:t>kỳ</w:t>
            </w:r>
            <w:proofErr w:type="spellEnd"/>
            <w:r w:rsidR="00CC2383" w:rsidRPr="00CC2383">
              <w:rPr>
                <w:rFonts w:ascii="Times New Roman" w:hAnsi="Times New Roman" w:cs="Times New Roman"/>
                <w:highlight w:val="yellow"/>
              </w:rPr>
              <w:t>.</w:t>
            </w:r>
          </w:p>
        </w:tc>
      </w:tr>
      <w:tr w:rsidR="00CC2383" w:rsidRPr="00CC2383" w14:paraId="0DD8E225" w14:textId="77777777" w:rsidTr="00E835CC">
        <w:trPr>
          <w:trHeight w:val="255"/>
        </w:trPr>
        <w:tc>
          <w:tcPr>
            <w:tcW w:w="283" w:type="pct"/>
            <w:shd w:val="clear" w:color="auto" w:fill="auto"/>
            <w:noWrap/>
            <w:vAlign w:val="center"/>
            <w:hideMark/>
          </w:tcPr>
          <w:p w14:paraId="2CED3173" w14:textId="77777777" w:rsidR="00CC2383" w:rsidRPr="00CC2383" w:rsidRDefault="00CC2383" w:rsidP="00CC2383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CC2383">
              <w:rPr>
                <w:rFonts w:ascii="Times New Roman" w:hAnsi="Times New Roman" w:cs="Times New Roman"/>
                <w:b/>
                <w:bCs/>
                <w:highlight w:val="yellow"/>
              </w:rPr>
              <w:t>2</w:t>
            </w:r>
          </w:p>
        </w:tc>
        <w:tc>
          <w:tcPr>
            <w:tcW w:w="1764" w:type="pct"/>
            <w:shd w:val="clear" w:color="auto" w:fill="auto"/>
            <w:vAlign w:val="center"/>
            <w:hideMark/>
          </w:tcPr>
          <w:p w14:paraId="228ED415" w14:textId="2EAD23C7" w:rsidR="00CC2383" w:rsidRPr="00CC2383" w:rsidRDefault="00CC2383" w:rsidP="00CC2383">
            <w:pPr>
              <w:spacing w:before="60" w:after="60" w:line="240" w:lineRule="auto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proofErr w:type="spellStart"/>
            <w:r w:rsidRPr="00CC2383">
              <w:rPr>
                <w:rFonts w:ascii="Times New Roman" w:eastAsia="Times New Roman" w:hAnsi="Times New Roman" w:cs="Times New Roman"/>
                <w:b/>
                <w:bCs/>
                <w:kern w:val="0"/>
                <w:highlight w:val="yellow"/>
                <w14:ligatures w14:val="none"/>
              </w:rPr>
              <w:t>Kiểm</w:t>
            </w:r>
            <w:proofErr w:type="spellEnd"/>
            <w:r w:rsidRPr="00CC2383">
              <w:rPr>
                <w:rFonts w:ascii="Times New Roman" w:eastAsia="Times New Roman" w:hAnsi="Times New Roman" w:cs="Times New Roman"/>
                <w:b/>
                <w:bCs/>
                <w:kern w:val="0"/>
                <w:highlight w:val="yellow"/>
                <w14:ligatures w14:val="none"/>
              </w:rPr>
              <w:t xml:space="preserve"> </w:t>
            </w:r>
            <w:proofErr w:type="spellStart"/>
            <w:r w:rsidRPr="00CC2383">
              <w:rPr>
                <w:rFonts w:ascii="Times New Roman" w:eastAsia="Times New Roman" w:hAnsi="Times New Roman" w:cs="Times New Roman"/>
                <w:b/>
                <w:bCs/>
                <w:kern w:val="0"/>
                <w:highlight w:val="yellow"/>
                <w14:ligatures w14:val="none"/>
              </w:rPr>
              <w:t>soát</w:t>
            </w:r>
            <w:proofErr w:type="spellEnd"/>
            <w:r w:rsidRPr="00CC2383">
              <w:rPr>
                <w:rFonts w:ascii="Times New Roman" w:eastAsia="Times New Roman" w:hAnsi="Times New Roman" w:cs="Times New Roman"/>
                <w:b/>
                <w:bCs/>
                <w:kern w:val="0"/>
                <w:highlight w:val="yellow"/>
                <w14:ligatures w14:val="none"/>
              </w:rPr>
              <w:t xml:space="preserve"> </w:t>
            </w:r>
            <w:proofErr w:type="spellStart"/>
            <w:r w:rsidRPr="00CC2383">
              <w:rPr>
                <w:rFonts w:ascii="Times New Roman" w:eastAsia="Times New Roman" w:hAnsi="Times New Roman" w:cs="Times New Roman"/>
                <w:b/>
                <w:bCs/>
                <w:kern w:val="0"/>
                <w:highlight w:val="yellow"/>
                <w14:ligatures w14:val="none"/>
              </w:rPr>
              <w:t>Chất</w:t>
            </w:r>
            <w:proofErr w:type="spellEnd"/>
            <w:r w:rsidRPr="00CC2383">
              <w:rPr>
                <w:rFonts w:ascii="Times New Roman" w:eastAsia="Times New Roman" w:hAnsi="Times New Roman" w:cs="Times New Roman"/>
                <w:b/>
                <w:bCs/>
                <w:kern w:val="0"/>
                <w:highlight w:val="yellow"/>
                <w14:ligatures w14:val="none"/>
              </w:rPr>
              <w:t xml:space="preserve"> </w:t>
            </w:r>
            <w:proofErr w:type="spellStart"/>
            <w:r w:rsidRPr="00CC2383">
              <w:rPr>
                <w:rFonts w:ascii="Times New Roman" w:eastAsia="Times New Roman" w:hAnsi="Times New Roman" w:cs="Times New Roman"/>
                <w:b/>
                <w:bCs/>
                <w:kern w:val="0"/>
                <w:highlight w:val="yellow"/>
                <w14:ligatures w14:val="none"/>
              </w:rPr>
              <w:t>lượng</w:t>
            </w:r>
            <w:proofErr w:type="spellEnd"/>
            <w:r w:rsidRPr="00CC2383">
              <w:rPr>
                <w:rFonts w:ascii="Times New Roman" w:eastAsia="Times New Roman" w:hAnsi="Times New Roman" w:cs="Times New Roman"/>
                <w:b/>
                <w:bCs/>
                <w:kern w:val="0"/>
                <w:highlight w:val="yellow"/>
                <w14:ligatures w14:val="none"/>
              </w:rPr>
              <w:t xml:space="preserve"> dịch vụ</w:t>
            </w:r>
          </w:p>
        </w:tc>
        <w:tc>
          <w:tcPr>
            <w:tcW w:w="2953" w:type="pct"/>
          </w:tcPr>
          <w:p w14:paraId="5C6AF228" w14:textId="77777777" w:rsidR="00CC2383" w:rsidRPr="00CC2383" w:rsidRDefault="00CC2383" w:rsidP="00CC2383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highlight w:val="yellow"/>
              </w:rPr>
            </w:pPr>
            <w:proofErr w:type="spellStart"/>
            <w:r w:rsidRPr="00CC2383">
              <w:rPr>
                <w:rFonts w:ascii="Times New Roman" w:hAnsi="Times New Roman" w:cs="Times New Roman"/>
                <w:highlight w:val="yellow"/>
              </w:rPr>
              <w:t>Là</w:t>
            </w:r>
            <w:proofErr w:type="spellEnd"/>
            <w:r w:rsidRPr="00CC23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CC2383">
              <w:rPr>
                <w:rFonts w:ascii="Times New Roman" w:hAnsi="Times New Roman" w:cs="Times New Roman"/>
                <w:highlight w:val="yellow"/>
              </w:rPr>
              <w:t>điểm</w:t>
            </w:r>
            <w:proofErr w:type="spellEnd"/>
            <w:r w:rsidRPr="00CC2383">
              <w:rPr>
                <w:rFonts w:ascii="Times New Roman" w:hAnsi="Times New Roman" w:cs="Times New Roman"/>
                <w:highlight w:val="yellow"/>
              </w:rPr>
              <w:t xml:space="preserve"> CLDV </w:t>
            </w:r>
            <w:proofErr w:type="spellStart"/>
            <w:r w:rsidRPr="00CC2383">
              <w:rPr>
                <w:rFonts w:ascii="Times New Roman" w:hAnsi="Times New Roman" w:cs="Times New Roman"/>
                <w:highlight w:val="yellow"/>
              </w:rPr>
              <w:t>ghi</w:t>
            </w:r>
            <w:proofErr w:type="spellEnd"/>
            <w:r w:rsidRPr="00CC23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CC2383">
              <w:rPr>
                <w:rFonts w:ascii="Times New Roman" w:hAnsi="Times New Roman" w:cs="Times New Roman"/>
                <w:highlight w:val="yellow"/>
              </w:rPr>
              <w:t>nhận</w:t>
            </w:r>
            <w:proofErr w:type="spellEnd"/>
            <w:r w:rsidRPr="00CC23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CC2383">
              <w:rPr>
                <w:rFonts w:ascii="Times New Roman" w:hAnsi="Times New Roman" w:cs="Times New Roman"/>
                <w:highlight w:val="yellow"/>
              </w:rPr>
              <w:t>cho</w:t>
            </w:r>
            <w:proofErr w:type="spellEnd"/>
            <w:r w:rsidRPr="00CC23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CC2383">
              <w:rPr>
                <w:rFonts w:ascii="Times New Roman" w:hAnsi="Times New Roman" w:cs="Times New Roman"/>
                <w:highlight w:val="yellow"/>
              </w:rPr>
              <w:t>từng</w:t>
            </w:r>
            <w:proofErr w:type="spellEnd"/>
            <w:r w:rsidRPr="00CC2383">
              <w:rPr>
                <w:rFonts w:ascii="Times New Roman" w:hAnsi="Times New Roman" w:cs="Times New Roman"/>
                <w:highlight w:val="yellow"/>
              </w:rPr>
              <w:t xml:space="preserve"> CBBH </w:t>
            </w:r>
            <w:proofErr w:type="spellStart"/>
            <w:r w:rsidRPr="00CC2383">
              <w:rPr>
                <w:rFonts w:ascii="Times New Roman" w:hAnsi="Times New Roman" w:cs="Times New Roman"/>
                <w:highlight w:val="yellow"/>
              </w:rPr>
              <w:t>thuộc</w:t>
            </w:r>
            <w:proofErr w:type="spellEnd"/>
            <w:r w:rsidRPr="00CC23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CC2383">
              <w:rPr>
                <w:rFonts w:ascii="Times New Roman" w:hAnsi="Times New Roman" w:cs="Times New Roman"/>
                <w:highlight w:val="yellow"/>
              </w:rPr>
              <w:t>Bộ</w:t>
            </w:r>
            <w:proofErr w:type="spellEnd"/>
            <w:r w:rsidRPr="00CC23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CC2383">
              <w:rPr>
                <w:rFonts w:ascii="Times New Roman" w:hAnsi="Times New Roman" w:cs="Times New Roman"/>
                <w:highlight w:val="yellow"/>
              </w:rPr>
              <w:t>phận</w:t>
            </w:r>
            <w:proofErr w:type="spellEnd"/>
            <w:r w:rsidRPr="00CC2383">
              <w:rPr>
                <w:rFonts w:ascii="Times New Roman" w:hAnsi="Times New Roman" w:cs="Times New Roman"/>
                <w:highlight w:val="yellow"/>
              </w:rPr>
              <w:t xml:space="preserve"> Dịch vụ </w:t>
            </w:r>
            <w:proofErr w:type="spellStart"/>
            <w:r w:rsidRPr="00CC2383">
              <w:rPr>
                <w:rFonts w:ascii="Times New Roman" w:hAnsi="Times New Roman" w:cs="Times New Roman"/>
                <w:highlight w:val="yellow"/>
              </w:rPr>
              <w:t>khách</w:t>
            </w:r>
            <w:proofErr w:type="spellEnd"/>
            <w:r w:rsidRPr="00CC23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CC2383">
              <w:rPr>
                <w:rFonts w:ascii="Times New Roman" w:hAnsi="Times New Roman" w:cs="Times New Roman"/>
                <w:highlight w:val="yellow"/>
              </w:rPr>
              <w:t>hàng</w:t>
            </w:r>
            <w:proofErr w:type="spellEnd"/>
            <w:r w:rsidRPr="00CC2383">
              <w:rPr>
                <w:rFonts w:ascii="Times New Roman" w:hAnsi="Times New Roman" w:cs="Times New Roman"/>
                <w:highlight w:val="yellow"/>
              </w:rPr>
              <w:t xml:space="preserve">, </w:t>
            </w:r>
            <w:proofErr w:type="spellStart"/>
            <w:r w:rsidRPr="00CC2383">
              <w:rPr>
                <w:rFonts w:ascii="Times New Roman" w:hAnsi="Times New Roman" w:cs="Times New Roman"/>
                <w:highlight w:val="yellow"/>
              </w:rPr>
              <w:t>căn</w:t>
            </w:r>
            <w:proofErr w:type="spellEnd"/>
            <w:r w:rsidRPr="00CC23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CC2383">
              <w:rPr>
                <w:rFonts w:ascii="Times New Roman" w:hAnsi="Times New Roman" w:cs="Times New Roman"/>
                <w:highlight w:val="yellow"/>
              </w:rPr>
              <w:t>cứ</w:t>
            </w:r>
            <w:proofErr w:type="spellEnd"/>
            <w:r w:rsidRPr="00CC23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CC2383">
              <w:rPr>
                <w:rFonts w:ascii="Times New Roman" w:hAnsi="Times New Roman" w:cs="Times New Roman"/>
                <w:highlight w:val="yellow"/>
              </w:rPr>
              <w:t>theo</w:t>
            </w:r>
            <w:proofErr w:type="spellEnd"/>
            <w:r w:rsidRPr="00CC23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CC2383">
              <w:rPr>
                <w:rFonts w:ascii="Times New Roman" w:hAnsi="Times New Roman" w:cs="Times New Roman"/>
                <w:highlight w:val="yellow"/>
              </w:rPr>
              <w:t>kết</w:t>
            </w:r>
            <w:proofErr w:type="spellEnd"/>
            <w:r w:rsidRPr="00CC23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CC2383">
              <w:rPr>
                <w:rFonts w:ascii="Times New Roman" w:hAnsi="Times New Roman" w:cs="Times New Roman"/>
                <w:highlight w:val="yellow"/>
              </w:rPr>
              <w:t>quả</w:t>
            </w:r>
            <w:proofErr w:type="spellEnd"/>
            <w:r w:rsidRPr="00CC23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CC2383">
              <w:rPr>
                <w:rFonts w:ascii="Times New Roman" w:hAnsi="Times New Roman" w:cs="Times New Roman"/>
                <w:highlight w:val="yellow"/>
              </w:rPr>
              <w:t>chấm</w:t>
            </w:r>
            <w:proofErr w:type="spellEnd"/>
            <w:r w:rsidRPr="00CC23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CC2383">
              <w:rPr>
                <w:rFonts w:ascii="Times New Roman" w:hAnsi="Times New Roman" w:cs="Times New Roman"/>
                <w:highlight w:val="yellow"/>
              </w:rPr>
              <w:t>điểm</w:t>
            </w:r>
            <w:proofErr w:type="spellEnd"/>
            <w:r w:rsidRPr="00CC2383">
              <w:rPr>
                <w:rFonts w:ascii="Times New Roman" w:hAnsi="Times New Roman" w:cs="Times New Roman"/>
                <w:highlight w:val="yellow"/>
              </w:rPr>
              <w:t xml:space="preserve"> CLDV HO </w:t>
            </w:r>
            <w:proofErr w:type="spellStart"/>
            <w:r w:rsidRPr="00CC2383">
              <w:rPr>
                <w:rFonts w:ascii="Times New Roman" w:hAnsi="Times New Roman" w:cs="Times New Roman"/>
                <w:highlight w:val="yellow"/>
              </w:rPr>
              <w:t>hàng</w:t>
            </w:r>
            <w:proofErr w:type="spellEnd"/>
            <w:r w:rsidRPr="00CC23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CC2383">
              <w:rPr>
                <w:rFonts w:ascii="Times New Roman" w:hAnsi="Times New Roman" w:cs="Times New Roman"/>
                <w:highlight w:val="yellow"/>
              </w:rPr>
              <w:t>quý</w:t>
            </w:r>
            <w:proofErr w:type="spellEnd"/>
            <w:r w:rsidRPr="00CC2383">
              <w:rPr>
                <w:rFonts w:ascii="Times New Roman" w:hAnsi="Times New Roman" w:cs="Times New Roman"/>
                <w:highlight w:val="yellow"/>
              </w:rPr>
              <w:t xml:space="preserve"> do Trung </w:t>
            </w:r>
            <w:proofErr w:type="spellStart"/>
            <w:r w:rsidRPr="00CC2383">
              <w:rPr>
                <w:rFonts w:ascii="Times New Roman" w:hAnsi="Times New Roman" w:cs="Times New Roman"/>
                <w:highlight w:val="yellow"/>
              </w:rPr>
              <w:t>tâm</w:t>
            </w:r>
            <w:proofErr w:type="spellEnd"/>
            <w:r w:rsidRPr="00CC2383">
              <w:rPr>
                <w:rFonts w:ascii="Times New Roman" w:hAnsi="Times New Roman" w:cs="Times New Roman"/>
                <w:highlight w:val="yellow"/>
              </w:rPr>
              <w:t xml:space="preserve"> Dịch vụ </w:t>
            </w:r>
            <w:proofErr w:type="spellStart"/>
            <w:r w:rsidRPr="00CC2383">
              <w:rPr>
                <w:rFonts w:ascii="Times New Roman" w:hAnsi="Times New Roman" w:cs="Times New Roman"/>
                <w:highlight w:val="yellow"/>
              </w:rPr>
              <w:t>khách</w:t>
            </w:r>
            <w:proofErr w:type="spellEnd"/>
            <w:r w:rsidRPr="00CC23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CC2383">
              <w:rPr>
                <w:rFonts w:ascii="Times New Roman" w:hAnsi="Times New Roman" w:cs="Times New Roman"/>
                <w:highlight w:val="yellow"/>
              </w:rPr>
              <w:t>hàng</w:t>
            </w:r>
            <w:proofErr w:type="spellEnd"/>
            <w:r w:rsidRPr="00CC23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CC2383">
              <w:rPr>
                <w:rFonts w:ascii="Times New Roman" w:hAnsi="Times New Roman" w:cs="Times New Roman"/>
                <w:highlight w:val="yellow"/>
              </w:rPr>
              <w:t>cung</w:t>
            </w:r>
            <w:proofErr w:type="spellEnd"/>
            <w:r w:rsidRPr="00CC23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CC2383">
              <w:rPr>
                <w:rFonts w:ascii="Times New Roman" w:hAnsi="Times New Roman" w:cs="Times New Roman"/>
                <w:highlight w:val="yellow"/>
              </w:rPr>
              <w:t>cấp</w:t>
            </w:r>
            <w:proofErr w:type="spellEnd"/>
            <w:r w:rsidRPr="00CC2383">
              <w:rPr>
                <w:rFonts w:ascii="Times New Roman" w:hAnsi="Times New Roman" w:cs="Times New Roman"/>
                <w:highlight w:val="yellow"/>
              </w:rPr>
              <w:t xml:space="preserve">, </w:t>
            </w:r>
            <w:proofErr w:type="spellStart"/>
            <w:r w:rsidRPr="00CC2383">
              <w:rPr>
                <w:rFonts w:ascii="Times New Roman" w:hAnsi="Times New Roman" w:cs="Times New Roman"/>
                <w:highlight w:val="yellow"/>
              </w:rPr>
              <w:t>kết</w:t>
            </w:r>
            <w:proofErr w:type="spellEnd"/>
            <w:r w:rsidRPr="00CC23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CC2383">
              <w:rPr>
                <w:rFonts w:ascii="Times New Roman" w:hAnsi="Times New Roman" w:cs="Times New Roman"/>
                <w:highlight w:val="yellow"/>
              </w:rPr>
              <w:t>quả</w:t>
            </w:r>
            <w:proofErr w:type="spellEnd"/>
            <w:r w:rsidRPr="00CC2383">
              <w:rPr>
                <w:rFonts w:ascii="Times New Roman" w:hAnsi="Times New Roman" w:cs="Times New Roman"/>
                <w:highlight w:val="yellow"/>
              </w:rPr>
              <w:t xml:space="preserve"> Quý T-1 </w:t>
            </w:r>
            <w:proofErr w:type="spellStart"/>
            <w:r w:rsidRPr="00CC2383">
              <w:rPr>
                <w:rFonts w:ascii="Times New Roman" w:hAnsi="Times New Roman" w:cs="Times New Roman"/>
                <w:highlight w:val="yellow"/>
              </w:rPr>
              <w:t>được</w:t>
            </w:r>
            <w:proofErr w:type="spellEnd"/>
            <w:r w:rsidRPr="00CC23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CC2383">
              <w:rPr>
                <w:rFonts w:ascii="Times New Roman" w:hAnsi="Times New Roman" w:cs="Times New Roman"/>
                <w:highlight w:val="yellow"/>
              </w:rPr>
              <w:t>sử</w:t>
            </w:r>
            <w:proofErr w:type="spellEnd"/>
            <w:r w:rsidRPr="00CC23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CC2383">
              <w:rPr>
                <w:rFonts w:ascii="Times New Roman" w:hAnsi="Times New Roman" w:cs="Times New Roman"/>
                <w:highlight w:val="yellow"/>
              </w:rPr>
              <w:t>dụng</w:t>
            </w:r>
            <w:proofErr w:type="spellEnd"/>
            <w:r w:rsidRPr="00CC23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CC2383">
              <w:rPr>
                <w:rFonts w:ascii="Times New Roman" w:hAnsi="Times New Roman" w:cs="Times New Roman"/>
                <w:highlight w:val="yellow"/>
              </w:rPr>
              <w:t>để</w:t>
            </w:r>
            <w:proofErr w:type="spellEnd"/>
            <w:r w:rsidRPr="00CC23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CC2383">
              <w:rPr>
                <w:rFonts w:ascii="Times New Roman" w:hAnsi="Times New Roman" w:cs="Times New Roman"/>
                <w:highlight w:val="yellow"/>
              </w:rPr>
              <w:t>cộng</w:t>
            </w:r>
            <w:proofErr w:type="spellEnd"/>
            <w:r w:rsidRPr="00CC2383">
              <w:rPr>
                <w:rFonts w:ascii="Times New Roman" w:hAnsi="Times New Roman" w:cs="Times New Roman"/>
                <w:highlight w:val="yellow"/>
              </w:rPr>
              <w:t>/</w:t>
            </w:r>
            <w:proofErr w:type="spellStart"/>
            <w:r w:rsidRPr="00CC2383">
              <w:rPr>
                <w:rFonts w:ascii="Times New Roman" w:hAnsi="Times New Roman" w:cs="Times New Roman"/>
                <w:highlight w:val="yellow"/>
              </w:rPr>
              <w:t>trừ</w:t>
            </w:r>
            <w:proofErr w:type="spellEnd"/>
            <w:r w:rsidRPr="00CC23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CC2383">
              <w:rPr>
                <w:rFonts w:ascii="Times New Roman" w:hAnsi="Times New Roman" w:cs="Times New Roman"/>
                <w:highlight w:val="yellow"/>
              </w:rPr>
              <w:t>điểm</w:t>
            </w:r>
            <w:proofErr w:type="spellEnd"/>
            <w:r w:rsidRPr="00CC23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CC2383">
              <w:rPr>
                <w:rFonts w:ascii="Times New Roman" w:hAnsi="Times New Roman" w:cs="Times New Roman"/>
                <w:highlight w:val="yellow"/>
              </w:rPr>
              <w:t>trong</w:t>
            </w:r>
            <w:proofErr w:type="spellEnd"/>
            <w:r w:rsidRPr="00CC23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CC2383">
              <w:rPr>
                <w:rFonts w:ascii="Times New Roman" w:hAnsi="Times New Roman" w:cs="Times New Roman"/>
                <w:highlight w:val="yellow"/>
              </w:rPr>
              <w:t>quý</w:t>
            </w:r>
            <w:proofErr w:type="spellEnd"/>
            <w:r w:rsidRPr="00CC23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CC2383">
              <w:rPr>
                <w:rFonts w:ascii="Times New Roman" w:hAnsi="Times New Roman" w:cs="Times New Roman"/>
                <w:highlight w:val="yellow"/>
              </w:rPr>
              <w:t>tiếp</w:t>
            </w:r>
            <w:proofErr w:type="spellEnd"/>
            <w:r w:rsidRPr="00CC23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CC2383">
              <w:rPr>
                <w:rFonts w:ascii="Times New Roman" w:hAnsi="Times New Roman" w:cs="Times New Roman"/>
                <w:highlight w:val="yellow"/>
              </w:rPr>
              <w:t>theo.</w:t>
            </w:r>
            <w:proofErr w:type="spellEnd"/>
          </w:p>
        </w:tc>
      </w:tr>
      <w:tr w:rsidR="00CC2383" w:rsidRPr="006715ED" w14:paraId="0243EBB7" w14:textId="77777777" w:rsidTr="00E835CC">
        <w:trPr>
          <w:trHeight w:val="255"/>
        </w:trPr>
        <w:tc>
          <w:tcPr>
            <w:tcW w:w="283" w:type="pct"/>
            <w:shd w:val="clear" w:color="auto" w:fill="auto"/>
            <w:noWrap/>
            <w:vAlign w:val="center"/>
          </w:tcPr>
          <w:p w14:paraId="54685159" w14:textId="77777777" w:rsidR="00CC2383" w:rsidRPr="00CC2383" w:rsidRDefault="00CC2383" w:rsidP="00CC2383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CC2383">
              <w:rPr>
                <w:rFonts w:ascii="Times New Roman" w:hAnsi="Times New Roman" w:cs="Times New Roman"/>
                <w:b/>
                <w:bCs/>
                <w:highlight w:val="yellow"/>
              </w:rPr>
              <w:t>3</w:t>
            </w:r>
          </w:p>
        </w:tc>
        <w:tc>
          <w:tcPr>
            <w:tcW w:w="1764" w:type="pct"/>
            <w:shd w:val="clear" w:color="auto" w:fill="auto"/>
            <w:vAlign w:val="center"/>
          </w:tcPr>
          <w:p w14:paraId="4105AE1B" w14:textId="77777777" w:rsidR="00CC2383" w:rsidRPr="00CC2383" w:rsidRDefault="00CC2383" w:rsidP="00CC2383">
            <w:pPr>
              <w:spacing w:before="60" w:after="60" w:line="240" w:lineRule="auto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proofErr w:type="spellStart"/>
            <w:r w:rsidRPr="00CC2383">
              <w:rPr>
                <w:rFonts w:ascii="Times New Roman" w:hAnsi="Times New Roman" w:cs="Times New Roman"/>
                <w:b/>
                <w:bCs/>
                <w:highlight w:val="yellow"/>
              </w:rPr>
              <w:t>Cộng</w:t>
            </w:r>
            <w:proofErr w:type="spellEnd"/>
            <w:r w:rsidRPr="00CC238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 </w:t>
            </w:r>
            <w:proofErr w:type="spellStart"/>
            <w:r w:rsidRPr="00CC2383">
              <w:rPr>
                <w:rFonts w:ascii="Times New Roman" w:hAnsi="Times New Roman" w:cs="Times New Roman"/>
                <w:b/>
                <w:bCs/>
                <w:highlight w:val="yellow"/>
              </w:rPr>
              <w:t>điểm</w:t>
            </w:r>
            <w:proofErr w:type="spellEnd"/>
            <w:r w:rsidRPr="00CC238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 </w:t>
            </w:r>
            <w:proofErr w:type="spellStart"/>
            <w:r w:rsidRPr="00CC2383">
              <w:rPr>
                <w:rFonts w:ascii="Times New Roman" w:hAnsi="Times New Roman" w:cs="Times New Roman"/>
                <w:b/>
                <w:bCs/>
                <w:highlight w:val="yellow"/>
              </w:rPr>
              <w:t>các</w:t>
            </w:r>
            <w:proofErr w:type="spellEnd"/>
            <w:r w:rsidRPr="00CC238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 </w:t>
            </w:r>
            <w:proofErr w:type="spellStart"/>
            <w:r w:rsidRPr="00CC2383">
              <w:rPr>
                <w:rFonts w:ascii="Times New Roman" w:hAnsi="Times New Roman" w:cs="Times New Roman"/>
                <w:b/>
                <w:bCs/>
                <w:highlight w:val="yellow"/>
              </w:rPr>
              <w:t>trường</w:t>
            </w:r>
            <w:proofErr w:type="spellEnd"/>
            <w:r w:rsidRPr="00CC238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 </w:t>
            </w:r>
            <w:proofErr w:type="spellStart"/>
            <w:r w:rsidRPr="00CC2383">
              <w:rPr>
                <w:rFonts w:ascii="Times New Roman" w:hAnsi="Times New Roman" w:cs="Times New Roman"/>
                <w:b/>
                <w:bCs/>
                <w:highlight w:val="yellow"/>
              </w:rPr>
              <w:t>hợp</w:t>
            </w:r>
            <w:proofErr w:type="spellEnd"/>
            <w:r w:rsidRPr="00CC238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 </w:t>
            </w:r>
            <w:proofErr w:type="spellStart"/>
            <w:r w:rsidRPr="00CC2383">
              <w:rPr>
                <w:rFonts w:ascii="Times New Roman" w:hAnsi="Times New Roman" w:cs="Times New Roman"/>
                <w:b/>
                <w:bCs/>
                <w:highlight w:val="yellow"/>
              </w:rPr>
              <w:t>đặc</w:t>
            </w:r>
            <w:proofErr w:type="spellEnd"/>
            <w:r w:rsidRPr="00CC238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 </w:t>
            </w:r>
            <w:proofErr w:type="spellStart"/>
            <w:r w:rsidRPr="00CC2383">
              <w:rPr>
                <w:rFonts w:ascii="Times New Roman" w:hAnsi="Times New Roman" w:cs="Times New Roman"/>
                <w:b/>
                <w:bCs/>
                <w:highlight w:val="yellow"/>
              </w:rPr>
              <w:t>thù</w:t>
            </w:r>
            <w:proofErr w:type="spellEnd"/>
            <w:r w:rsidRPr="00CC238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 </w:t>
            </w:r>
            <w:proofErr w:type="spellStart"/>
            <w:r w:rsidRPr="00CC2383">
              <w:rPr>
                <w:rFonts w:ascii="Times New Roman" w:hAnsi="Times New Roman" w:cs="Times New Roman"/>
                <w:b/>
                <w:bCs/>
                <w:highlight w:val="yellow"/>
              </w:rPr>
              <w:t>khác</w:t>
            </w:r>
            <w:proofErr w:type="spellEnd"/>
          </w:p>
        </w:tc>
        <w:tc>
          <w:tcPr>
            <w:tcW w:w="2953" w:type="pct"/>
          </w:tcPr>
          <w:p w14:paraId="11F5156F" w14:textId="77777777" w:rsidR="00CC2383" w:rsidRPr="006715ED" w:rsidRDefault="00CC2383" w:rsidP="00CC2383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</w:rPr>
            </w:pPr>
            <w:r w:rsidRPr="00CC2383">
              <w:rPr>
                <w:rFonts w:ascii="Times New Roman" w:hAnsi="Times New Roman" w:cs="Times New Roman"/>
                <w:highlight w:val="yellow"/>
              </w:rPr>
              <w:t xml:space="preserve">Theo </w:t>
            </w:r>
            <w:proofErr w:type="spellStart"/>
            <w:r w:rsidRPr="00CC2383">
              <w:rPr>
                <w:rFonts w:ascii="Times New Roman" w:hAnsi="Times New Roman" w:cs="Times New Roman"/>
                <w:highlight w:val="yellow"/>
              </w:rPr>
              <w:t>hướng</w:t>
            </w:r>
            <w:proofErr w:type="spellEnd"/>
            <w:r w:rsidRPr="00CC23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CC2383">
              <w:rPr>
                <w:rFonts w:ascii="Times New Roman" w:hAnsi="Times New Roman" w:cs="Times New Roman"/>
                <w:highlight w:val="yellow"/>
              </w:rPr>
              <w:t>dẫn</w:t>
            </w:r>
            <w:proofErr w:type="spellEnd"/>
            <w:r w:rsidRPr="00CC23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CC2383">
              <w:rPr>
                <w:rFonts w:ascii="Times New Roman" w:hAnsi="Times New Roman" w:cs="Times New Roman"/>
                <w:highlight w:val="yellow"/>
              </w:rPr>
              <w:t>của</w:t>
            </w:r>
            <w:proofErr w:type="spellEnd"/>
            <w:r w:rsidRPr="00CC23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CC2383">
              <w:rPr>
                <w:rFonts w:ascii="Times New Roman" w:hAnsi="Times New Roman" w:cs="Times New Roman"/>
                <w:highlight w:val="yellow"/>
              </w:rPr>
              <w:t>Tổng</w:t>
            </w:r>
            <w:proofErr w:type="spellEnd"/>
            <w:r w:rsidRPr="00CC23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CC2383">
              <w:rPr>
                <w:rFonts w:ascii="Times New Roman" w:hAnsi="Times New Roman" w:cs="Times New Roman"/>
                <w:highlight w:val="yellow"/>
              </w:rPr>
              <w:t>Giám</w:t>
            </w:r>
            <w:proofErr w:type="spellEnd"/>
            <w:r w:rsidRPr="00CC23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CC2383">
              <w:rPr>
                <w:rFonts w:ascii="Times New Roman" w:hAnsi="Times New Roman" w:cs="Times New Roman"/>
                <w:highlight w:val="yellow"/>
              </w:rPr>
              <w:t>đốc</w:t>
            </w:r>
            <w:proofErr w:type="spellEnd"/>
            <w:r w:rsidRPr="00CC23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CC2383">
              <w:rPr>
                <w:rFonts w:ascii="Times New Roman" w:hAnsi="Times New Roman" w:cs="Times New Roman"/>
                <w:highlight w:val="yellow"/>
              </w:rPr>
              <w:t>từng</w:t>
            </w:r>
            <w:proofErr w:type="spellEnd"/>
            <w:r w:rsidRPr="00CC23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CC2383">
              <w:rPr>
                <w:rFonts w:ascii="Times New Roman" w:hAnsi="Times New Roman" w:cs="Times New Roman"/>
                <w:highlight w:val="yellow"/>
              </w:rPr>
              <w:t>thời</w:t>
            </w:r>
            <w:proofErr w:type="spellEnd"/>
            <w:r w:rsidRPr="00CC23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CC2383">
              <w:rPr>
                <w:rFonts w:ascii="Times New Roman" w:hAnsi="Times New Roman" w:cs="Times New Roman"/>
                <w:highlight w:val="yellow"/>
              </w:rPr>
              <w:t>kỳ</w:t>
            </w:r>
            <w:proofErr w:type="spellEnd"/>
            <w:r w:rsidRPr="00CC2383">
              <w:rPr>
                <w:rFonts w:ascii="Times New Roman" w:hAnsi="Times New Roman" w:cs="Times New Roman"/>
                <w:highlight w:val="yellow"/>
              </w:rPr>
              <w:t>.</w:t>
            </w:r>
          </w:p>
        </w:tc>
      </w:tr>
    </w:tbl>
    <w:p w14:paraId="263580E6" w14:textId="3F8D2871" w:rsidR="001A2290" w:rsidRDefault="001A2290" w:rsidP="00C968B0">
      <w:pPr>
        <w:rPr>
          <w:rFonts w:ascii="Times New Roman" w:hAnsi="Times New Roman" w:cs="Times New Roman"/>
          <w:b/>
          <w:bCs/>
        </w:rPr>
      </w:pPr>
    </w:p>
    <w:p w14:paraId="015E2FCE" w14:textId="77777777" w:rsidR="00C968B0" w:rsidRPr="00C968B0" w:rsidRDefault="00C968B0" w:rsidP="00C968B0">
      <w:pPr>
        <w:rPr>
          <w:rFonts w:ascii="Times New Roman" w:hAnsi="Times New Roman" w:cs="Times New Roman"/>
          <w:b/>
          <w:bCs/>
        </w:rPr>
      </w:pPr>
    </w:p>
    <w:p w14:paraId="3DAA79E2" w14:textId="3569A2CF" w:rsidR="00FF6F10" w:rsidRDefault="00C968B0" w:rsidP="006715ED">
      <w:pPr>
        <w:pStyle w:val="ListParagraph"/>
        <w:numPr>
          <w:ilvl w:val="2"/>
          <w:numId w:val="22"/>
        </w:numPr>
        <w:ind w:left="810"/>
        <w:rPr>
          <w:rFonts w:ascii="Times New Roman" w:hAnsi="Times New Roman" w:cs="Times New Roman"/>
          <w:b/>
          <w:bCs/>
          <w:highlight w:val="yellow"/>
        </w:rPr>
      </w:pPr>
      <w:proofErr w:type="spellStart"/>
      <w:r>
        <w:rPr>
          <w:rFonts w:ascii="Times New Roman" w:hAnsi="Times New Roman" w:cs="Times New Roman"/>
          <w:b/>
          <w:bCs/>
          <w:highlight w:val="yellow"/>
        </w:rPr>
        <w:t>Xử</w:t>
      </w:r>
      <w:proofErr w:type="spellEnd"/>
      <w:r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highlight w:val="yellow"/>
        </w:rPr>
        <w:t>lý</w:t>
      </w:r>
      <w:proofErr w:type="spellEnd"/>
      <w:r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highlight w:val="yellow"/>
        </w:rPr>
        <w:t>các</w:t>
      </w:r>
      <w:proofErr w:type="spellEnd"/>
      <w:r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highlight w:val="yellow"/>
        </w:rPr>
        <w:t>trường</w:t>
      </w:r>
      <w:proofErr w:type="spellEnd"/>
      <w:r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highlight w:val="yellow"/>
        </w:rPr>
        <w:t>hợp</w:t>
      </w:r>
      <w:proofErr w:type="spellEnd"/>
      <w:r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highlight w:val="yellow"/>
        </w:rPr>
        <w:t>đặc</w:t>
      </w:r>
      <w:proofErr w:type="spellEnd"/>
      <w:r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highlight w:val="yellow"/>
        </w:rPr>
        <w:t>thù</w:t>
      </w:r>
      <w:proofErr w:type="spellEnd"/>
    </w:p>
    <w:p w14:paraId="64BBB02F" w14:textId="4FADFA06" w:rsidR="00A75438" w:rsidRDefault="00A75438" w:rsidP="006715ED">
      <w:pPr>
        <w:pStyle w:val="ListParagraph"/>
        <w:numPr>
          <w:ilvl w:val="2"/>
          <w:numId w:val="22"/>
        </w:numPr>
        <w:ind w:left="810"/>
        <w:rPr>
          <w:rFonts w:ascii="Times New Roman" w:hAnsi="Times New Roman" w:cs="Times New Roman"/>
          <w:b/>
          <w:bCs/>
          <w:highlight w:val="yellow"/>
        </w:rPr>
      </w:pPr>
      <w:proofErr w:type="spellStart"/>
      <w:r>
        <w:rPr>
          <w:rFonts w:ascii="Times New Roman" w:hAnsi="Times New Roman" w:cs="Times New Roman"/>
          <w:b/>
          <w:bCs/>
          <w:highlight w:val="yellow"/>
        </w:rPr>
        <w:t>Kỳ</w:t>
      </w:r>
      <w:proofErr w:type="spellEnd"/>
      <w:r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highlight w:val="yellow"/>
        </w:rPr>
        <w:t>đánh</w:t>
      </w:r>
      <w:proofErr w:type="spellEnd"/>
      <w:r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highlight w:val="yellow"/>
        </w:rPr>
        <w:t>giá</w:t>
      </w:r>
      <w:proofErr w:type="spellEnd"/>
      <w:r>
        <w:rPr>
          <w:rFonts w:ascii="Times New Roman" w:hAnsi="Times New Roman" w:cs="Times New Roman"/>
          <w:b/>
          <w:bCs/>
          <w:highlight w:val="yellow"/>
        </w:rPr>
        <w:t xml:space="preserve"> KPI</w:t>
      </w:r>
    </w:p>
    <w:p w14:paraId="0346FE02" w14:textId="4398CD39" w:rsidR="00A75438" w:rsidRDefault="00A75438" w:rsidP="00A75438">
      <w:pPr>
        <w:pStyle w:val="ListParagraph"/>
        <w:numPr>
          <w:ilvl w:val="6"/>
          <w:numId w:val="23"/>
        </w:numPr>
        <w:rPr>
          <w:rFonts w:ascii="Times New Roman" w:hAnsi="Times New Roman" w:cs="Times New Roman"/>
          <w:b/>
          <w:bCs/>
          <w:highlight w:val="yellow"/>
        </w:rPr>
      </w:pPr>
      <w:proofErr w:type="spellStart"/>
      <w:r>
        <w:rPr>
          <w:rFonts w:ascii="Times New Roman" w:hAnsi="Times New Roman" w:cs="Times New Roman"/>
          <w:b/>
          <w:bCs/>
          <w:highlight w:val="yellow"/>
        </w:rPr>
        <w:t>Dữ</w:t>
      </w:r>
      <w:proofErr w:type="spellEnd"/>
      <w:r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highlight w:val="yellow"/>
        </w:rPr>
        <w:t>liệu</w:t>
      </w:r>
      <w:proofErr w:type="spellEnd"/>
      <w:r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highlight w:val="yellow"/>
        </w:rPr>
        <w:t>tạm</w:t>
      </w:r>
      <w:proofErr w:type="spellEnd"/>
      <w:r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highlight w:val="yellow"/>
        </w:rPr>
        <w:t>tính</w:t>
      </w:r>
      <w:proofErr w:type="spellEnd"/>
      <w:r>
        <w:rPr>
          <w:rFonts w:ascii="Times New Roman" w:hAnsi="Times New Roman" w:cs="Times New Roman"/>
          <w:b/>
          <w:bCs/>
          <w:highlight w:val="yellow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highlight w:val="yellow"/>
        </w:rPr>
        <w:t>ngày</w:t>
      </w:r>
      <w:proofErr w:type="spellEnd"/>
    </w:p>
    <w:p w14:paraId="7694F88F" w14:textId="6797DDB7" w:rsidR="00A75438" w:rsidRPr="00C968B0" w:rsidRDefault="00A75438" w:rsidP="00A75438">
      <w:pPr>
        <w:pStyle w:val="ListParagraph"/>
        <w:numPr>
          <w:ilvl w:val="6"/>
          <w:numId w:val="23"/>
        </w:numPr>
        <w:rPr>
          <w:rFonts w:ascii="Times New Roman" w:hAnsi="Times New Roman" w:cs="Times New Roman"/>
          <w:b/>
          <w:bCs/>
          <w:highlight w:val="yellow"/>
        </w:rPr>
      </w:pPr>
      <w:r>
        <w:rPr>
          <w:rFonts w:ascii="Times New Roman" w:hAnsi="Times New Roman" w:cs="Times New Roman"/>
          <w:b/>
          <w:bCs/>
          <w:highlight w:val="yellow"/>
        </w:rPr>
        <w:t>…</w:t>
      </w:r>
    </w:p>
    <w:p w14:paraId="52C624D8" w14:textId="7C4C9BBE" w:rsidR="00020183" w:rsidRPr="006715ED" w:rsidRDefault="00020183" w:rsidP="002646C5">
      <w:pPr>
        <w:pStyle w:val="ListParagraph"/>
        <w:numPr>
          <w:ilvl w:val="0"/>
          <w:numId w:val="22"/>
        </w:numPr>
        <w:ind w:left="360"/>
        <w:rPr>
          <w:rFonts w:ascii="Times New Roman" w:hAnsi="Times New Roman" w:cs="Times New Roman"/>
          <w:b/>
          <w:bCs/>
        </w:rPr>
      </w:pPr>
      <w:proofErr w:type="spellStart"/>
      <w:r w:rsidRPr="00C968B0">
        <w:rPr>
          <w:rFonts w:ascii="Times New Roman" w:hAnsi="Times New Roman" w:cs="Times New Roman"/>
          <w:b/>
          <w:bCs/>
          <w:highlight w:val="yellow"/>
        </w:rPr>
        <w:t>Cơ</w:t>
      </w:r>
      <w:proofErr w:type="spellEnd"/>
      <w:r w:rsidRPr="00C968B0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C968B0">
        <w:rPr>
          <w:rFonts w:ascii="Times New Roman" w:hAnsi="Times New Roman" w:cs="Times New Roman"/>
          <w:b/>
          <w:bCs/>
          <w:highlight w:val="yellow"/>
        </w:rPr>
        <w:t>chế</w:t>
      </w:r>
      <w:proofErr w:type="spellEnd"/>
      <w:r w:rsidRPr="00C968B0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C968B0">
        <w:rPr>
          <w:rFonts w:ascii="Times New Roman" w:hAnsi="Times New Roman" w:cs="Times New Roman"/>
          <w:b/>
          <w:bCs/>
          <w:highlight w:val="yellow"/>
        </w:rPr>
        <w:t>Tính</w:t>
      </w:r>
      <w:proofErr w:type="spellEnd"/>
      <w:r w:rsidRPr="00C968B0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C968B0">
        <w:rPr>
          <w:rFonts w:ascii="Times New Roman" w:hAnsi="Times New Roman" w:cs="Times New Roman"/>
          <w:b/>
          <w:bCs/>
          <w:highlight w:val="yellow"/>
        </w:rPr>
        <w:t>điểm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Chuẩn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hóa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và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Quy </w:t>
      </w:r>
      <w:proofErr w:type="spellStart"/>
      <w:r w:rsidRPr="006715ED">
        <w:rPr>
          <w:rFonts w:ascii="Times New Roman" w:hAnsi="Times New Roman" w:cs="Times New Roman"/>
          <w:b/>
          <w:bCs/>
        </w:rPr>
        <w:t>đổi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Thu </w:t>
      </w:r>
      <w:proofErr w:type="spellStart"/>
      <w:r w:rsidRPr="006715ED">
        <w:rPr>
          <w:rFonts w:ascii="Times New Roman" w:hAnsi="Times New Roman" w:cs="Times New Roman"/>
          <w:b/>
          <w:bCs/>
        </w:rPr>
        <w:t>nhập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Thuần (Net Income)</w:t>
      </w:r>
    </w:p>
    <w:p w14:paraId="1680565A" w14:textId="05927745" w:rsidR="00020183" w:rsidRPr="006715ED" w:rsidRDefault="00020183" w:rsidP="00020183">
      <w:pPr>
        <w:rPr>
          <w:rFonts w:ascii="Times New Roman" w:hAnsi="Times New Roman" w:cs="Times New Roman"/>
          <w:highlight w:val="yellow"/>
        </w:rPr>
      </w:pPr>
      <w:proofErr w:type="spellStart"/>
      <w:r w:rsidRPr="006715ED">
        <w:rPr>
          <w:rFonts w:ascii="Times New Roman" w:hAnsi="Times New Roman" w:cs="Times New Roman"/>
        </w:rPr>
        <w:t>Đây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là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="00F402AE" w:rsidRPr="006715ED">
        <w:rPr>
          <w:rFonts w:ascii="Times New Roman" w:hAnsi="Times New Roman" w:cs="Times New Roman"/>
        </w:rPr>
        <w:t>hạng</w:t>
      </w:r>
      <w:proofErr w:type="spellEnd"/>
      <w:r w:rsidR="00F402AE" w:rsidRPr="006715ED">
        <w:rPr>
          <w:rFonts w:ascii="Times New Roman" w:hAnsi="Times New Roman" w:cs="Times New Roman"/>
        </w:rPr>
        <w:t xml:space="preserve"> </w:t>
      </w:r>
      <w:proofErr w:type="spellStart"/>
      <w:r w:rsidR="00F402AE" w:rsidRPr="006715ED">
        <w:rPr>
          <w:rFonts w:ascii="Times New Roman" w:hAnsi="Times New Roman" w:cs="Times New Roman"/>
        </w:rPr>
        <w:t>mục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quan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trọng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nhằm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giải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quyết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yêu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cầu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gắn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KPI </w:t>
      </w:r>
      <w:proofErr w:type="spellStart"/>
      <w:r w:rsidRPr="006715ED">
        <w:rPr>
          <w:rFonts w:ascii="Times New Roman" w:hAnsi="Times New Roman" w:cs="Times New Roman"/>
          <w:b/>
          <w:bCs/>
        </w:rPr>
        <w:t>với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lợi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ích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kinh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tế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thực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tế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của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r w:rsidRPr="006715ED">
        <w:rPr>
          <w:rFonts w:ascii="Times New Roman" w:hAnsi="Times New Roman" w:cs="Times New Roman"/>
          <w:highlight w:val="yellow"/>
        </w:rPr>
        <w:t xml:space="preserve">Ngân </w:t>
      </w:r>
      <w:proofErr w:type="spellStart"/>
      <w:r w:rsidRPr="006715ED">
        <w:rPr>
          <w:rFonts w:ascii="Times New Roman" w:hAnsi="Times New Roman" w:cs="Times New Roman"/>
          <w:highlight w:val="yellow"/>
        </w:rPr>
        <w:t>hàng</w:t>
      </w:r>
      <w:proofErr w:type="spellEnd"/>
      <w:r w:rsidRPr="006715ED">
        <w:rPr>
          <w:rFonts w:ascii="Times New Roman" w:hAnsi="Times New Roman" w:cs="Times New Roman"/>
          <w:highlight w:val="yellow"/>
        </w:rPr>
        <w:t>:</w:t>
      </w:r>
    </w:p>
    <w:p w14:paraId="547D730A" w14:textId="038303C6" w:rsidR="00020183" w:rsidRPr="00A75438" w:rsidRDefault="00020183" w:rsidP="00A75438">
      <w:pPr>
        <w:pStyle w:val="ListParagraph"/>
        <w:numPr>
          <w:ilvl w:val="1"/>
          <w:numId w:val="22"/>
        </w:numPr>
        <w:ind w:left="360"/>
        <w:rPr>
          <w:rFonts w:ascii="Times New Roman" w:hAnsi="Times New Roman" w:cs="Times New Roman"/>
          <w:highlight w:val="yellow"/>
        </w:rPr>
      </w:pPr>
      <w:r w:rsidRPr="00A75438">
        <w:rPr>
          <w:rFonts w:ascii="Times New Roman" w:hAnsi="Times New Roman" w:cs="Times New Roman"/>
          <w:b/>
          <w:bCs/>
          <w:highlight w:val="yellow"/>
        </w:rPr>
        <w:t xml:space="preserve">Nguyên </w:t>
      </w:r>
      <w:proofErr w:type="spellStart"/>
      <w:r w:rsidRPr="00A75438">
        <w:rPr>
          <w:rFonts w:ascii="Times New Roman" w:hAnsi="Times New Roman" w:cs="Times New Roman"/>
          <w:b/>
          <w:bCs/>
          <w:highlight w:val="yellow"/>
        </w:rPr>
        <w:t>tắc</w:t>
      </w:r>
      <w:proofErr w:type="spellEnd"/>
      <w:r w:rsidRPr="00A75438">
        <w:rPr>
          <w:rFonts w:ascii="Times New Roman" w:hAnsi="Times New Roman" w:cs="Times New Roman"/>
          <w:b/>
          <w:bCs/>
          <w:highlight w:val="yellow"/>
        </w:rPr>
        <w:t xml:space="preserve"> Quy </w:t>
      </w:r>
      <w:proofErr w:type="spellStart"/>
      <w:r w:rsidRPr="00A75438">
        <w:rPr>
          <w:rFonts w:ascii="Times New Roman" w:hAnsi="Times New Roman" w:cs="Times New Roman"/>
          <w:b/>
          <w:bCs/>
          <w:highlight w:val="yellow"/>
        </w:rPr>
        <w:t>đổi</w:t>
      </w:r>
      <w:proofErr w:type="spellEnd"/>
      <w:r w:rsidRPr="00A75438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="00416002" w:rsidRPr="00A75438">
        <w:rPr>
          <w:rFonts w:ascii="Times New Roman" w:hAnsi="Times New Roman" w:cs="Times New Roman"/>
          <w:b/>
          <w:bCs/>
          <w:highlight w:val="yellow"/>
        </w:rPr>
        <w:t>thu</w:t>
      </w:r>
      <w:proofErr w:type="spellEnd"/>
      <w:r w:rsidR="00416002" w:rsidRPr="00A75438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="00416002" w:rsidRPr="00A75438">
        <w:rPr>
          <w:rFonts w:ascii="Times New Roman" w:hAnsi="Times New Roman" w:cs="Times New Roman"/>
          <w:b/>
          <w:bCs/>
          <w:highlight w:val="yellow"/>
        </w:rPr>
        <w:t>nhập</w:t>
      </w:r>
      <w:proofErr w:type="spellEnd"/>
      <w:r w:rsidR="00416002" w:rsidRPr="00A75438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="00416002" w:rsidRPr="00A75438">
        <w:rPr>
          <w:rFonts w:ascii="Times New Roman" w:hAnsi="Times New Roman" w:cs="Times New Roman"/>
          <w:b/>
          <w:bCs/>
          <w:highlight w:val="yellow"/>
        </w:rPr>
        <w:t>thuần</w:t>
      </w:r>
      <w:proofErr w:type="spellEnd"/>
      <w:r w:rsidRPr="00A75438">
        <w:rPr>
          <w:rFonts w:ascii="Times New Roman" w:hAnsi="Times New Roman" w:cs="Times New Roman"/>
          <w:b/>
          <w:bCs/>
          <w:highlight w:val="yellow"/>
        </w:rPr>
        <w:t>:</w:t>
      </w:r>
    </w:p>
    <w:p w14:paraId="6BB3373F" w14:textId="33569721" w:rsidR="00020183" w:rsidRDefault="00020183" w:rsidP="00020183">
      <w:pPr>
        <w:rPr>
          <w:rFonts w:ascii="Times New Roman" w:hAnsi="Times New Roman" w:cs="Times New Roman"/>
          <w:highlight w:val="yellow"/>
        </w:rPr>
      </w:pPr>
      <w:proofErr w:type="spellStart"/>
      <w:r w:rsidRPr="006715ED">
        <w:rPr>
          <w:rFonts w:ascii="Times New Roman" w:hAnsi="Times New Roman" w:cs="Times New Roman"/>
          <w:highlight w:val="yellow"/>
        </w:rPr>
        <w:lastRenderedPageBreak/>
        <w:t>Hệ</w:t>
      </w:r>
      <w:proofErr w:type="spellEnd"/>
      <w:r w:rsidRPr="006715E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6715ED">
        <w:rPr>
          <w:rFonts w:ascii="Times New Roman" w:hAnsi="Times New Roman" w:cs="Times New Roman"/>
          <w:highlight w:val="yellow"/>
        </w:rPr>
        <w:t>thống</w:t>
      </w:r>
      <w:proofErr w:type="spellEnd"/>
      <w:r w:rsidRPr="006715E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6715ED">
        <w:rPr>
          <w:rFonts w:ascii="Times New Roman" w:hAnsi="Times New Roman" w:cs="Times New Roman"/>
          <w:highlight w:val="yellow"/>
        </w:rPr>
        <w:t>sẽ</w:t>
      </w:r>
      <w:proofErr w:type="spellEnd"/>
      <w:r w:rsidRPr="006715E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6715ED">
        <w:rPr>
          <w:rFonts w:ascii="Times New Roman" w:hAnsi="Times New Roman" w:cs="Times New Roman"/>
          <w:highlight w:val="yellow"/>
        </w:rPr>
        <w:t>thực</w:t>
      </w:r>
      <w:proofErr w:type="spellEnd"/>
      <w:r w:rsidRPr="006715E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6715ED">
        <w:rPr>
          <w:rFonts w:ascii="Times New Roman" w:hAnsi="Times New Roman" w:cs="Times New Roman"/>
          <w:highlight w:val="yellow"/>
        </w:rPr>
        <w:t>hiện</w:t>
      </w:r>
      <w:proofErr w:type="spellEnd"/>
      <w:r w:rsidRPr="006715E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6715ED">
        <w:rPr>
          <w:rFonts w:ascii="Times New Roman" w:hAnsi="Times New Roman" w:cs="Times New Roman"/>
          <w:highlight w:val="yellow"/>
        </w:rPr>
        <w:t>tính</w:t>
      </w:r>
      <w:proofErr w:type="spellEnd"/>
      <w:r w:rsidRPr="006715E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6715ED">
        <w:rPr>
          <w:rFonts w:ascii="Times New Roman" w:hAnsi="Times New Roman" w:cs="Times New Roman"/>
          <w:highlight w:val="yellow"/>
        </w:rPr>
        <w:t>toán</w:t>
      </w:r>
      <w:proofErr w:type="spellEnd"/>
      <w:r w:rsidRPr="006715ED">
        <w:rPr>
          <w:rFonts w:ascii="Times New Roman" w:hAnsi="Times New Roman" w:cs="Times New Roman"/>
          <w:highlight w:val="yellow"/>
        </w:rPr>
        <w:t xml:space="preserve"> </w:t>
      </w:r>
      <w:r w:rsidRPr="006715ED">
        <w:rPr>
          <w:rFonts w:ascii="Times New Roman" w:hAnsi="Times New Roman" w:cs="Times New Roman"/>
          <w:b/>
          <w:bCs/>
          <w:highlight w:val="yellow"/>
        </w:rPr>
        <w:t xml:space="preserve">Thu </w:t>
      </w:r>
      <w:proofErr w:type="spellStart"/>
      <w:r w:rsidRPr="006715ED">
        <w:rPr>
          <w:rFonts w:ascii="Times New Roman" w:hAnsi="Times New Roman" w:cs="Times New Roman"/>
          <w:b/>
          <w:bCs/>
          <w:highlight w:val="yellow"/>
        </w:rPr>
        <w:t>nhập</w:t>
      </w:r>
      <w:proofErr w:type="spellEnd"/>
      <w:r w:rsidRPr="006715ED">
        <w:rPr>
          <w:rFonts w:ascii="Times New Roman" w:hAnsi="Times New Roman" w:cs="Times New Roman"/>
          <w:b/>
          <w:bCs/>
          <w:highlight w:val="yellow"/>
        </w:rPr>
        <w:t xml:space="preserve"> Thuần (Net Income)</w:t>
      </w:r>
      <w:r w:rsidRPr="006715E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6715ED">
        <w:rPr>
          <w:rFonts w:ascii="Times New Roman" w:hAnsi="Times New Roman" w:cs="Times New Roman"/>
          <w:highlight w:val="yellow"/>
        </w:rPr>
        <w:t>của</w:t>
      </w:r>
      <w:proofErr w:type="spellEnd"/>
      <w:r w:rsidRPr="006715E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6715ED">
        <w:rPr>
          <w:rFonts w:ascii="Times New Roman" w:hAnsi="Times New Roman" w:cs="Times New Roman"/>
          <w:highlight w:val="yellow"/>
        </w:rPr>
        <w:t>từng</w:t>
      </w:r>
      <w:proofErr w:type="spellEnd"/>
      <w:r w:rsidRPr="006715E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6715ED">
        <w:rPr>
          <w:rFonts w:ascii="Times New Roman" w:hAnsi="Times New Roman" w:cs="Times New Roman"/>
          <w:highlight w:val="yellow"/>
        </w:rPr>
        <w:t>giao</w:t>
      </w:r>
      <w:proofErr w:type="spellEnd"/>
      <w:r w:rsidRPr="006715ED">
        <w:rPr>
          <w:rFonts w:ascii="Times New Roman" w:hAnsi="Times New Roman" w:cs="Times New Roman"/>
          <w:highlight w:val="yellow"/>
        </w:rPr>
        <w:t xml:space="preserve"> dịch/</w:t>
      </w:r>
      <w:proofErr w:type="spellStart"/>
      <w:r w:rsidRPr="006715ED">
        <w:rPr>
          <w:rFonts w:ascii="Times New Roman" w:hAnsi="Times New Roman" w:cs="Times New Roman"/>
          <w:highlight w:val="yellow"/>
        </w:rPr>
        <w:t>khách</w:t>
      </w:r>
      <w:proofErr w:type="spellEnd"/>
      <w:r w:rsidRPr="006715E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6715ED">
        <w:rPr>
          <w:rFonts w:ascii="Times New Roman" w:hAnsi="Times New Roman" w:cs="Times New Roman"/>
          <w:highlight w:val="yellow"/>
        </w:rPr>
        <w:t>hàng</w:t>
      </w:r>
      <w:proofErr w:type="spellEnd"/>
      <w:r w:rsidRPr="006715ED">
        <w:rPr>
          <w:rFonts w:ascii="Times New Roman" w:hAnsi="Times New Roman" w:cs="Times New Roman"/>
          <w:highlight w:val="yellow"/>
        </w:rPr>
        <w:t xml:space="preserve"> do </w:t>
      </w:r>
      <w:proofErr w:type="spellStart"/>
      <w:r w:rsidRPr="006715ED">
        <w:rPr>
          <w:rFonts w:ascii="Times New Roman" w:hAnsi="Times New Roman" w:cs="Times New Roman"/>
          <w:highlight w:val="yellow"/>
        </w:rPr>
        <w:t>cán</w:t>
      </w:r>
      <w:proofErr w:type="spellEnd"/>
      <w:r w:rsidRPr="006715E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6715ED">
        <w:rPr>
          <w:rFonts w:ascii="Times New Roman" w:hAnsi="Times New Roman" w:cs="Times New Roman"/>
          <w:highlight w:val="yellow"/>
        </w:rPr>
        <w:t>bộ</w:t>
      </w:r>
      <w:proofErr w:type="spellEnd"/>
      <w:r w:rsidRPr="006715E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6715ED">
        <w:rPr>
          <w:rFonts w:ascii="Times New Roman" w:hAnsi="Times New Roman" w:cs="Times New Roman"/>
          <w:highlight w:val="yellow"/>
        </w:rPr>
        <w:t>quản</w:t>
      </w:r>
      <w:proofErr w:type="spellEnd"/>
      <w:r w:rsidRPr="006715E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6715ED">
        <w:rPr>
          <w:rFonts w:ascii="Times New Roman" w:hAnsi="Times New Roman" w:cs="Times New Roman"/>
          <w:highlight w:val="yellow"/>
        </w:rPr>
        <w:t>lý</w:t>
      </w:r>
      <w:proofErr w:type="spellEnd"/>
      <w:r w:rsidRPr="006715ED">
        <w:rPr>
          <w:rFonts w:ascii="Times New Roman" w:hAnsi="Times New Roman" w:cs="Times New Roman"/>
          <w:highlight w:val="yellow"/>
        </w:rPr>
        <w:t xml:space="preserve"> (RM/GDV) </w:t>
      </w:r>
      <w:proofErr w:type="spellStart"/>
      <w:r w:rsidRPr="006715ED">
        <w:rPr>
          <w:rFonts w:ascii="Times New Roman" w:hAnsi="Times New Roman" w:cs="Times New Roman"/>
          <w:highlight w:val="yellow"/>
        </w:rPr>
        <w:t>thực</w:t>
      </w:r>
      <w:proofErr w:type="spellEnd"/>
      <w:r w:rsidRPr="006715E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6715ED">
        <w:rPr>
          <w:rFonts w:ascii="Times New Roman" w:hAnsi="Times New Roman" w:cs="Times New Roman"/>
          <w:highlight w:val="yellow"/>
        </w:rPr>
        <w:t>hiện</w:t>
      </w:r>
      <w:proofErr w:type="spellEnd"/>
      <w:r w:rsidRPr="006715ED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6715ED">
        <w:rPr>
          <w:rFonts w:ascii="Times New Roman" w:hAnsi="Times New Roman" w:cs="Times New Roman"/>
          <w:highlight w:val="yellow"/>
        </w:rPr>
        <w:t>dựa</w:t>
      </w:r>
      <w:proofErr w:type="spellEnd"/>
      <w:r w:rsidRPr="006715E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6715ED">
        <w:rPr>
          <w:rFonts w:ascii="Times New Roman" w:hAnsi="Times New Roman" w:cs="Times New Roman"/>
          <w:highlight w:val="yellow"/>
        </w:rPr>
        <w:t>trên</w:t>
      </w:r>
      <w:proofErr w:type="spellEnd"/>
      <w:r w:rsidRPr="006715E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6715ED">
        <w:rPr>
          <w:rFonts w:ascii="Times New Roman" w:hAnsi="Times New Roman" w:cs="Times New Roman"/>
          <w:highlight w:val="yellow"/>
        </w:rPr>
        <w:t>việc</w:t>
      </w:r>
      <w:proofErr w:type="spellEnd"/>
      <w:r w:rsidRPr="006715E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6715ED">
        <w:rPr>
          <w:rFonts w:ascii="Times New Roman" w:hAnsi="Times New Roman" w:cs="Times New Roman"/>
          <w:highlight w:val="yellow"/>
        </w:rPr>
        <w:t>ánh</w:t>
      </w:r>
      <w:proofErr w:type="spellEnd"/>
      <w:r w:rsidRPr="006715E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6715ED">
        <w:rPr>
          <w:rFonts w:ascii="Times New Roman" w:hAnsi="Times New Roman" w:cs="Times New Roman"/>
          <w:highlight w:val="yellow"/>
        </w:rPr>
        <w:t>xạ</w:t>
      </w:r>
      <w:proofErr w:type="spellEnd"/>
      <w:r w:rsidRPr="006715E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6715ED">
        <w:rPr>
          <w:rFonts w:ascii="Times New Roman" w:hAnsi="Times New Roman" w:cs="Times New Roman"/>
          <w:highlight w:val="yellow"/>
        </w:rPr>
        <w:t>từ</w:t>
      </w:r>
      <w:proofErr w:type="spellEnd"/>
      <w:r w:rsidRPr="006715E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6715ED">
        <w:rPr>
          <w:rFonts w:ascii="Times New Roman" w:hAnsi="Times New Roman" w:cs="Times New Roman"/>
          <w:highlight w:val="yellow"/>
        </w:rPr>
        <w:t>các</w:t>
      </w:r>
      <w:proofErr w:type="spellEnd"/>
      <w:r w:rsidRPr="006715E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6715ED">
        <w:rPr>
          <w:rFonts w:ascii="Times New Roman" w:hAnsi="Times New Roman" w:cs="Times New Roman"/>
          <w:highlight w:val="yellow"/>
        </w:rPr>
        <w:t>tài</w:t>
      </w:r>
      <w:proofErr w:type="spellEnd"/>
      <w:r w:rsidRPr="006715E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6715ED">
        <w:rPr>
          <w:rFonts w:ascii="Times New Roman" w:hAnsi="Times New Roman" w:cs="Times New Roman"/>
          <w:highlight w:val="yellow"/>
        </w:rPr>
        <w:t>khoản</w:t>
      </w:r>
      <w:proofErr w:type="spellEnd"/>
      <w:r w:rsidRPr="006715ED">
        <w:rPr>
          <w:rFonts w:ascii="Times New Roman" w:hAnsi="Times New Roman" w:cs="Times New Roman"/>
          <w:highlight w:val="yellow"/>
        </w:rPr>
        <w:t xml:space="preserve"> GL</w:t>
      </w:r>
      <w:r w:rsidR="00AD3014" w:rsidRPr="006715E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AD3014" w:rsidRPr="006715ED">
        <w:rPr>
          <w:rFonts w:ascii="Times New Roman" w:hAnsi="Times New Roman" w:cs="Times New Roman"/>
          <w:highlight w:val="yellow"/>
        </w:rPr>
        <w:t>số</w:t>
      </w:r>
      <w:proofErr w:type="spellEnd"/>
      <w:r w:rsidR="00AD3014" w:rsidRPr="006715E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AD3014" w:rsidRPr="006715ED">
        <w:rPr>
          <w:rFonts w:ascii="Times New Roman" w:hAnsi="Times New Roman" w:cs="Times New Roman"/>
          <w:highlight w:val="yellow"/>
        </w:rPr>
        <w:t>dư</w:t>
      </w:r>
      <w:proofErr w:type="spellEnd"/>
      <w:r w:rsidR="00AD3014" w:rsidRPr="006715E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AD3014" w:rsidRPr="006715ED">
        <w:rPr>
          <w:rFonts w:ascii="Times New Roman" w:hAnsi="Times New Roman" w:cs="Times New Roman"/>
          <w:highlight w:val="yellow"/>
        </w:rPr>
        <w:t>và</w:t>
      </w:r>
      <w:proofErr w:type="spellEnd"/>
      <w:r w:rsidRPr="006715E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6715ED">
        <w:rPr>
          <w:rFonts w:ascii="Times New Roman" w:hAnsi="Times New Roman" w:cs="Times New Roman"/>
          <w:highlight w:val="yellow"/>
        </w:rPr>
        <w:t>thu</w:t>
      </w:r>
      <w:proofErr w:type="spellEnd"/>
      <w:r w:rsidRPr="006715E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6715ED">
        <w:rPr>
          <w:rFonts w:ascii="Times New Roman" w:hAnsi="Times New Roman" w:cs="Times New Roman"/>
          <w:highlight w:val="yellow"/>
        </w:rPr>
        <w:t>phí</w:t>
      </w:r>
      <w:proofErr w:type="spellEnd"/>
      <w:r w:rsidRPr="006715ED">
        <w:rPr>
          <w:rFonts w:ascii="Times New Roman" w:hAnsi="Times New Roman" w:cs="Times New Roman"/>
          <w:highlight w:val="yellow"/>
        </w:rPr>
        <w:t>:</w:t>
      </w:r>
    </w:p>
    <w:tbl>
      <w:tblPr>
        <w:tblpPr w:leftFromText="180" w:rightFromText="180" w:vertAnchor="text" w:tblpXSpec="right" w:tblpY="1"/>
        <w:tblOverlap w:val="never"/>
        <w:tblW w:w="9918" w:type="dxa"/>
        <w:tblLook w:val="04A0" w:firstRow="1" w:lastRow="0" w:firstColumn="1" w:lastColumn="0" w:noHBand="0" w:noVBand="1"/>
      </w:tblPr>
      <w:tblGrid>
        <w:gridCol w:w="580"/>
        <w:gridCol w:w="3782"/>
        <w:gridCol w:w="860"/>
        <w:gridCol w:w="1650"/>
        <w:gridCol w:w="1100"/>
        <w:gridCol w:w="1946"/>
      </w:tblGrid>
      <w:tr w:rsidR="00A75438" w:rsidRPr="006715ED" w14:paraId="2D2E9FBA" w14:textId="77777777" w:rsidTr="00720C6D">
        <w:trPr>
          <w:trHeight w:val="570"/>
          <w:tblHeader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6A41F" w14:textId="77777777" w:rsidR="00A75438" w:rsidRPr="006715ED" w:rsidRDefault="00A75438" w:rsidP="00720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TT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2FA74" w14:textId="77777777" w:rsidR="00A75438" w:rsidRPr="006715ED" w:rsidRDefault="00A75438" w:rsidP="00720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BỘ CHỈ TIÊU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EE8AA" w14:textId="77777777" w:rsidR="00A75438" w:rsidRPr="006715ED" w:rsidRDefault="00A75438" w:rsidP="00720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vi-VN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ĐV</w:t>
            </w:r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:lang w:val="vi-VN"/>
                <w14:ligatures w14:val="none"/>
              </w:rPr>
              <w:t>T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A842" w14:textId="074BB146" w:rsidR="00A75438" w:rsidRPr="006715ED" w:rsidRDefault="00A75438" w:rsidP="00720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Số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dư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/Doanh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số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3D867" w14:textId="6197880C" w:rsidR="00A75438" w:rsidRPr="006715ED" w:rsidRDefault="00A75438" w:rsidP="00720C6D">
            <w:pPr>
              <w:spacing w:after="0" w:line="240" w:lineRule="auto"/>
              <w:ind w:left="-88" w:right="-9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:highlight w:val="yellow"/>
                <w14:ligatures w14:val="none"/>
              </w:rPr>
              <w:t>Margin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highlight w:val="yellow"/>
                <w14:ligatures w14:val="none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kern w:val="0"/>
                <w:highlight w:val="yellow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highlight w:val="yellow"/>
                <w14:ligatures w14:val="none"/>
              </w:rPr>
              <w:t>quân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:highlight w:val="yellow"/>
                <w14:ligatures w14:val="none"/>
              </w:rPr>
              <w:t>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19499" w14:textId="311815E5" w:rsidR="00A75438" w:rsidRPr="006715ED" w:rsidRDefault="00A75438" w:rsidP="00720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Điểm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KPI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đổi</w:t>
            </w:r>
            <w:proofErr w:type="spellEnd"/>
          </w:p>
        </w:tc>
      </w:tr>
      <w:tr w:rsidR="00A75438" w:rsidRPr="006715ED" w14:paraId="635FFF6D" w14:textId="77777777" w:rsidTr="00720C6D">
        <w:trPr>
          <w:trHeight w:val="397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27CDB" w14:textId="77777777" w:rsidR="00A75438" w:rsidRPr="006715ED" w:rsidRDefault="00A75438" w:rsidP="00720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CD90B" w14:textId="77777777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CHỈ TIÊU TÀI CHÍNH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F3BAA" w14:textId="77777777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092DF" w14:textId="77777777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2BA3" w14:textId="77777777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9CFA7" w14:textId="77777777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A75438" w:rsidRPr="006715ED" w14:paraId="2F5B0540" w14:textId="77777777" w:rsidTr="00720C6D">
        <w:trPr>
          <w:trHeight w:val="397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6D68E" w14:textId="77777777" w:rsidR="00A75438" w:rsidRPr="006715ED" w:rsidRDefault="00A75438" w:rsidP="00720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1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1FD3E" w14:textId="77777777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</w:pPr>
            <w:proofErr w:type="spellStart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Dư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nợ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D36E0" w14:textId="77777777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EF2E2" w14:textId="77777777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8BB31" w14:textId="77777777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220A4" w14:textId="77777777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A75438" w:rsidRPr="006715ED" w14:paraId="4945A4C1" w14:textId="77777777" w:rsidTr="00720C6D">
        <w:trPr>
          <w:trHeight w:val="397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541A4" w14:textId="77777777" w:rsidR="00A75438" w:rsidRPr="006715ED" w:rsidRDefault="00A75438" w:rsidP="00720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1.1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3FECD" w14:textId="77777777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Dư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nợ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KHCN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bình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quân</w:t>
            </w:r>
            <w:proofErr w:type="spellEnd"/>
          </w:p>
        </w:tc>
        <w:tc>
          <w:tcPr>
            <w:tcW w:w="8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2F097" w14:textId="77777777" w:rsidR="00A75438" w:rsidRPr="006715ED" w:rsidRDefault="00A75438" w:rsidP="00720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KIP </w:t>
            </w:r>
          </w:p>
        </w:tc>
        <w:tc>
          <w:tcPr>
            <w:tcW w:w="165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49CD6" w14:textId="6EB433FC" w:rsidR="00A75438" w:rsidRPr="006715ED" w:rsidRDefault="00A75438" w:rsidP="00720C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  <w:r w:rsidRPr="006715ED"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.</w:t>
            </w: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000</w:t>
            </w:r>
            <w:r w:rsidRPr="006715ED"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.</w:t>
            </w: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000</w:t>
            </w:r>
            <w:r w:rsidRPr="006715ED"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.</w:t>
            </w: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17844" w14:textId="77777777" w:rsidR="00A75438" w:rsidRPr="006715ED" w:rsidRDefault="00A75438" w:rsidP="00720C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…</w:t>
            </w:r>
          </w:p>
        </w:tc>
        <w:tc>
          <w:tcPr>
            <w:tcW w:w="194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F76DD" w14:textId="77B49AD4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Điểm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</w:t>
            </w: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 =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Số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dư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* Margin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kế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hoạch</w:t>
            </w:r>
            <w:proofErr w:type="spellEnd"/>
          </w:p>
          <w:p w14:paraId="385FAB91" w14:textId="77777777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A75438" w:rsidRPr="006715ED" w14:paraId="054FA155" w14:textId="77777777" w:rsidTr="00720C6D">
        <w:trPr>
          <w:trHeight w:val="397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E5A1B" w14:textId="77777777" w:rsidR="00A75438" w:rsidRPr="006715ED" w:rsidRDefault="00A75438" w:rsidP="00720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1.2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3770D" w14:textId="77777777" w:rsidR="00A75438" w:rsidRPr="006715ED" w:rsidRDefault="00A75438" w:rsidP="00720C6D">
            <w:pPr>
              <w:spacing w:after="0" w:line="240" w:lineRule="auto"/>
              <w:ind w:right="-76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Dư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nợ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KHDN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bình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quân</w:t>
            </w:r>
            <w:proofErr w:type="spellEnd"/>
          </w:p>
        </w:tc>
        <w:tc>
          <w:tcPr>
            <w:tcW w:w="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B253B" w14:textId="77777777" w:rsidR="00A75438" w:rsidRPr="006715ED" w:rsidRDefault="00A75438" w:rsidP="00720C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6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03DD8" w14:textId="77777777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17983" w14:textId="77777777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……</w:t>
            </w:r>
          </w:p>
        </w:tc>
        <w:tc>
          <w:tcPr>
            <w:tcW w:w="194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F5BC0" w14:textId="77777777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75438" w:rsidRPr="006715ED" w14:paraId="75038966" w14:textId="77777777" w:rsidTr="00720C6D">
        <w:trPr>
          <w:trHeight w:val="397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CDF6B" w14:textId="77777777" w:rsidR="00A75438" w:rsidRPr="006715ED" w:rsidRDefault="00A75438" w:rsidP="00720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2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3E5C9" w14:textId="77777777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 xml:space="preserve">Huy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động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328A8" w14:textId="77777777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BB0AA" w14:textId="77777777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5385C" w14:textId="77777777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FE9A7" w14:textId="77777777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A75438" w:rsidRPr="006715ED" w14:paraId="6C68E4E2" w14:textId="77777777" w:rsidTr="00720C6D">
        <w:trPr>
          <w:trHeight w:val="397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B172D" w14:textId="77777777" w:rsidR="00A75438" w:rsidRPr="006715ED" w:rsidRDefault="00A75438" w:rsidP="00720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2.1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4DC68" w14:textId="77777777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Huy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động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KHCN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bình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quân</w:t>
            </w:r>
            <w:proofErr w:type="spellEnd"/>
          </w:p>
        </w:tc>
        <w:tc>
          <w:tcPr>
            <w:tcW w:w="8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8716D" w14:textId="77777777" w:rsidR="00A75438" w:rsidRPr="006715ED" w:rsidRDefault="00A75438" w:rsidP="00720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KIP</w:t>
            </w:r>
          </w:p>
        </w:tc>
        <w:tc>
          <w:tcPr>
            <w:tcW w:w="165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42ECC" w14:textId="08089591" w:rsidR="00A75438" w:rsidRPr="006715ED" w:rsidRDefault="00A75438" w:rsidP="00720C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  <w:r w:rsidRPr="006715ED"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.</w:t>
            </w: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000</w:t>
            </w:r>
            <w:r w:rsidRPr="006715ED"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.</w:t>
            </w: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000</w:t>
            </w:r>
            <w:r w:rsidRPr="006715ED"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.</w:t>
            </w: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43DE6" w14:textId="77777777" w:rsidR="00A75438" w:rsidRPr="006715ED" w:rsidRDefault="00A75438" w:rsidP="00720C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…….</w:t>
            </w:r>
          </w:p>
        </w:tc>
        <w:tc>
          <w:tcPr>
            <w:tcW w:w="194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768B5" w14:textId="56E7DEBE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Điểm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</w:t>
            </w: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 =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Số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dư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KH * Margin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kế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hoạch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/10^6</w:t>
            </w:r>
          </w:p>
        </w:tc>
      </w:tr>
      <w:tr w:rsidR="00A75438" w:rsidRPr="006715ED" w14:paraId="0EACE0E0" w14:textId="77777777" w:rsidTr="00720C6D">
        <w:trPr>
          <w:trHeight w:val="397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19922" w14:textId="77777777" w:rsidR="00A75438" w:rsidRPr="006715ED" w:rsidRDefault="00A75438" w:rsidP="00720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2.2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C578A" w14:textId="77777777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Huy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động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KHDN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bình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quân</w:t>
            </w:r>
            <w:proofErr w:type="spellEnd"/>
          </w:p>
        </w:tc>
        <w:tc>
          <w:tcPr>
            <w:tcW w:w="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706B9" w14:textId="77777777" w:rsidR="00A75438" w:rsidRPr="006715ED" w:rsidRDefault="00A75438" w:rsidP="00720C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6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9CCE3" w14:textId="77777777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5E69A" w14:textId="77777777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……</w:t>
            </w:r>
          </w:p>
        </w:tc>
        <w:tc>
          <w:tcPr>
            <w:tcW w:w="194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C5606" w14:textId="77777777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75438" w:rsidRPr="006715ED" w14:paraId="3132CBBB" w14:textId="77777777" w:rsidTr="00720C6D">
        <w:trPr>
          <w:trHeight w:val="397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BA9CC" w14:textId="77777777" w:rsidR="00A75438" w:rsidRPr="006715ED" w:rsidRDefault="00A75438" w:rsidP="00720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II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DC855" w14:textId="77777777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CHỈ TIÊU CIF KH MỞ MỚI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B3AD2" w14:textId="77777777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C713D" w14:textId="77777777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12107" w14:textId="77777777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CEAA7" w14:textId="2BF07E30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Điểm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</w:t>
            </w: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 =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Số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lượng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*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tỷ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lệ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quy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đổi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/10^6</w:t>
            </w:r>
          </w:p>
        </w:tc>
      </w:tr>
      <w:tr w:rsidR="00A75438" w:rsidRPr="006715ED" w14:paraId="75ABF156" w14:textId="77777777" w:rsidTr="00720C6D">
        <w:trPr>
          <w:trHeight w:val="397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E8E38" w14:textId="77777777" w:rsidR="00A75438" w:rsidRPr="006715ED" w:rsidRDefault="00A75438" w:rsidP="00720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2A02F" w14:textId="77777777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Số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lượng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CIF KHCN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mở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mới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7FA7F" w14:textId="77777777" w:rsidR="00A75438" w:rsidRPr="006715ED" w:rsidRDefault="00A75438" w:rsidP="00720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CIF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1C8A8" w14:textId="77777777" w:rsidR="00A75438" w:rsidRPr="006715ED" w:rsidRDefault="00A75438" w:rsidP="00720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BABE0" w14:textId="77777777" w:rsidR="00A75438" w:rsidRPr="006715ED" w:rsidRDefault="00A75438" w:rsidP="00720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D77DB" w14:textId="77777777" w:rsidR="00A75438" w:rsidRPr="006715ED" w:rsidRDefault="00A75438" w:rsidP="00720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75438" w:rsidRPr="006715ED" w14:paraId="16D59980" w14:textId="77777777" w:rsidTr="00720C6D">
        <w:trPr>
          <w:trHeight w:val="12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655EB" w14:textId="77777777" w:rsidR="00A75438" w:rsidRPr="006715ED" w:rsidRDefault="00A75438" w:rsidP="00720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B04F1" w14:textId="77777777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Số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lượng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CIF KHDN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mở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mới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972F5" w14:textId="77777777" w:rsidR="00A75438" w:rsidRPr="006715ED" w:rsidRDefault="00A75438" w:rsidP="00720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CIF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BFFF1" w14:textId="77777777" w:rsidR="00A75438" w:rsidRPr="006715ED" w:rsidRDefault="00A75438" w:rsidP="00720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6796B" w14:textId="77777777" w:rsidR="00A75438" w:rsidRPr="006715ED" w:rsidRDefault="00A75438" w:rsidP="00720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CF8E7" w14:textId="77777777" w:rsidR="00A75438" w:rsidRPr="006715ED" w:rsidRDefault="00A75438" w:rsidP="00720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75438" w:rsidRPr="006715ED" w14:paraId="386046BB" w14:textId="77777777" w:rsidTr="00720C6D">
        <w:trPr>
          <w:trHeight w:val="397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E8657" w14:textId="77777777" w:rsidR="00A75438" w:rsidRPr="006715ED" w:rsidRDefault="00A75438" w:rsidP="00720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III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46BFA" w14:textId="77777777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CHỈ TIÊU DỊCH VỤ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F54BF" w14:textId="77777777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31834" w14:textId="77777777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43D30" w14:textId="77777777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C1A0E" w14:textId="067E7D75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Điểm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</w:t>
            </w: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=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Số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lượng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*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tỷ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lệ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quy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đổi</w:t>
            </w:r>
            <w:proofErr w:type="spellEnd"/>
          </w:p>
        </w:tc>
      </w:tr>
      <w:tr w:rsidR="00A75438" w:rsidRPr="006715ED" w14:paraId="7AD05FD5" w14:textId="77777777" w:rsidTr="00720C6D">
        <w:trPr>
          <w:trHeight w:val="397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63DE3" w14:textId="77777777" w:rsidR="00A75438" w:rsidRPr="006715ED" w:rsidRDefault="00A75438" w:rsidP="00720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1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11205" w14:textId="77777777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</w:pPr>
            <w:proofErr w:type="spellStart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Số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lượng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 xml:space="preserve"> KH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sử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dụng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Digibank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D1A83" w14:textId="77777777" w:rsidR="00A75438" w:rsidRPr="006715ED" w:rsidRDefault="00A75438" w:rsidP="00720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KH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F057B" w14:textId="77777777" w:rsidR="00A75438" w:rsidRPr="006715ED" w:rsidRDefault="00A75438" w:rsidP="00720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21D1F" w14:textId="77777777" w:rsidR="00A75438" w:rsidRPr="006715ED" w:rsidRDefault="00A75438" w:rsidP="00720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3F526" w14:textId="77777777" w:rsidR="00A75438" w:rsidRPr="006715ED" w:rsidRDefault="00A75438" w:rsidP="00720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A75438" w:rsidRPr="006715ED" w14:paraId="3154B1ED" w14:textId="77777777" w:rsidTr="00720C6D">
        <w:trPr>
          <w:trHeight w:val="397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974F4" w14:textId="77777777" w:rsidR="00A75438" w:rsidRPr="006715ED" w:rsidRDefault="00A75438" w:rsidP="00720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2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870CF" w14:textId="77777777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</w:pPr>
            <w:proofErr w:type="spellStart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Thẻ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ghi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nợ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phát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hành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 xml:space="preserve"> mới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C8992" w14:textId="77777777" w:rsidR="00A75438" w:rsidRPr="006715ED" w:rsidRDefault="00A75438" w:rsidP="00720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Thẻ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66DBF" w14:textId="77777777" w:rsidR="00A75438" w:rsidRPr="006715ED" w:rsidRDefault="00A75438" w:rsidP="00720C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D0BB6" w14:textId="77777777" w:rsidR="00A75438" w:rsidRPr="006715ED" w:rsidRDefault="00A75438" w:rsidP="00720C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6F7FF" w14:textId="77777777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A75438" w:rsidRPr="006715ED" w14:paraId="5F1A7DD6" w14:textId="77777777" w:rsidTr="00720C6D">
        <w:trPr>
          <w:trHeight w:val="397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AA518" w14:textId="77777777" w:rsidR="00A75438" w:rsidRPr="006715ED" w:rsidRDefault="00A75438" w:rsidP="00720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3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C54F2" w14:textId="77777777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</w:pPr>
            <w:proofErr w:type="spellStart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Thẻ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tín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dụng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phát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hành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 xml:space="preserve"> mới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3AFD8" w14:textId="77777777" w:rsidR="00A75438" w:rsidRPr="006715ED" w:rsidRDefault="00A75438" w:rsidP="00720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Thẻ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DA28C" w14:textId="77777777" w:rsidR="00A75438" w:rsidRPr="006715ED" w:rsidRDefault="00A75438" w:rsidP="00720C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1ADBA" w14:textId="77777777" w:rsidR="00A75438" w:rsidRPr="006715ED" w:rsidRDefault="00A75438" w:rsidP="00720C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27C61" w14:textId="77777777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A75438" w:rsidRPr="006715ED" w14:paraId="507287E6" w14:textId="77777777" w:rsidTr="00720C6D">
        <w:trPr>
          <w:trHeight w:val="397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A6A77" w14:textId="77777777" w:rsidR="00A75438" w:rsidRPr="006715ED" w:rsidRDefault="00A75438" w:rsidP="00720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4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3040A" w14:textId="77777777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</w:pPr>
            <w:proofErr w:type="spellStart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Số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lượng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QRPay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mới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EBEEF" w14:textId="77777777" w:rsidR="00A75438" w:rsidRPr="006715ED" w:rsidRDefault="00A75438" w:rsidP="00720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TK 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DFC5B8" w14:textId="77777777" w:rsidR="00A75438" w:rsidRPr="006715ED" w:rsidRDefault="00A75438" w:rsidP="00720C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0F717" w14:textId="77777777" w:rsidR="00A75438" w:rsidRPr="006715ED" w:rsidRDefault="00A75438" w:rsidP="00720C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3FFA0" w14:textId="77777777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A75438" w:rsidRPr="006715ED" w14:paraId="1AF971B2" w14:textId="77777777" w:rsidTr="00720C6D">
        <w:trPr>
          <w:trHeight w:val="397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4562C" w14:textId="77777777" w:rsidR="00A75438" w:rsidRPr="006715ED" w:rsidRDefault="00A75438" w:rsidP="00720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IV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ACB18" w14:textId="77777777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THU DỊCH VỤ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E543F" w14:textId="77777777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2F0E5" w14:textId="77777777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04C45" w14:textId="77777777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ACD0F" w14:textId="77777777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A75438" w:rsidRPr="006715ED" w14:paraId="7BBB1816" w14:textId="77777777" w:rsidTr="00720C6D">
        <w:trPr>
          <w:trHeight w:val="397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B8ACF" w14:textId="77777777" w:rsidR="00A75438" w:rsidRPr="006715ED" w:rsidRDefault="00A75438" w:rsidP="00720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5.1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91C89" w14:textId="77777777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Thu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nhập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ròng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từ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tín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dụng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Bảo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hiểm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dịch vụ khác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89EFE" w14:textId="77777777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84D6B" w14:textId="77777777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EBEDD" w14:textId="77777777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CF894" w14:textId="3115DC85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Điểm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</w:t>
            </w: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 = Thu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nhập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thuần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/10^6</w:t>
            </w:r>
          </w:p>
          <w:p w14:paraId="18792CDF" w14:textId="77777777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(GL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thu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phí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do P.TCKT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cung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cấp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A75438" w:rsidRPr="006715ED" w14:paraId="6011ABD0" w14:textId="77777777" w:rsidTr="00720C6D">
        <w:trPr>
          <w:trHeight w:val="397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80338" w14:textId="77777777" w:rsidR="00A75438" w:rsidRPr="006715ED" w:rsidRDefault="00A75438" w:rsidP="00720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5.2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065AC" w14:textId="77777777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Thu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nhập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ròng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từ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dịch vụ TTQT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9214C" w14:textId="77777777" w:rsidR="00A75438" w:rsidRPr="006715ED" w:rsidRDefault="00A75438" w:rsidP="00720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F21B9" w14:textId="77777777" w:rsidR="00A75438" w:rsidRPr="006715ED" w:rsidRDefault="00A75438" w:rsidP="00720C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D8A21" w14:textId="77777777" w:rsidR="00A75438" w:rsidRPr="006715ED" w:rsidRDefault="00A75438" w:rsidP="00720C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38D83F" w14:textId="23ABE671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Điểm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</w:t>
            </w: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 = Thu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nhập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thuần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/10^6</w:t>
            </w:r>
          </w:p>
          <w:p w14:paraId="2FCCD4EF" w14:textId="77777777" w:rsidR="00A75438" w:rsidRPr="006715ED" w:rsidRDefault="00A75438" w:rsidP="00720C6D">
            <w:pPr>
              <w:spacing w:after="0" w:line="240" w:lineRule="auto"/>
              <w:ind w:left="-81" w:right="-8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(GL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thu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phí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do P.TTQT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cung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cấp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A75438" w:rsidRPr="006715ED" w14:paraId="093CB62B" w14:textId="77777777" w:rsidTr="00720C6D">
        <w:trPr>
          <w:trHeight w:val="397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94659" w14:textId="77777777" w:rsidR="00A75438" w:rsidRPr="006715ED" w:rsidRDefault="00A75438" w:rsidP="00720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III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C7A82" w14:textId="77777777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ĐIỂM CỘNG/ĐIỂM TRỪ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48D36" w14:textId="77777777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A5577" w14:textId="77777777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D9204" w14:textId="77777777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790D9" w14:textId="77777777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A75438" w:rsidRPr="006715ED" w14:paraId="777D1DE3" w14:textId="77777777" w:rsidTr="00720C6D">
        <w:trPr>
          <w:trHeight w:val="397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54138" w14:textId="77777777" w:rsidR="00A75438" w:rsidRPr="006715ED" w:rsidRDefault="00A75438" w:rsidP="00720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40AFD" w14:textId="77777777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Kiểm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soát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chất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lượng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tín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dụng</w:t>
            </w:r>
            <w:proofErr w:type="spellEnd"/>
          </w:p>
        </w:tc>
        <w:tc>
          <w:tcPr>
            <w:tcW w:w="555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65950" w14:textId="77777777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Áp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dụng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đối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với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CBNV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bộ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phận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Quan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hệ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khách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hàng</w:t>
            </w:r>
            <w:proofErr w:type="spellEnd"/>
          </w:p>
        </w:tc>
      </w:tr>
      <w:tr w:rsidR="00A75438" w:rsidRPr="006715ED" w14:paraId="1C562CAA" w14:textId="77777777" w:rsidTr="00720C6D">
        <w:trPr>
          <w:trHeight w:val="591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086C7" w14:textId="77777777" w:rsidR="00A75438" w:rsidRPr="006715ED" w:rsidRDefault="00A75438" w:rsidP="00720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A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F36C4" w14:textId="77777777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Tỷ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lệ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6715ED"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N</w:t>
            </w: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ợ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xấu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(Bán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lẻ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4D912" w14:textId="77777777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82F2D" w14:textId="77777777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6AE90" w14:textId="77777777" w:rsidR="00A75438" w:rsidRPr="006715ED" w:rsidRDefault="00A75438" w:rsidP="00720C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+/-</w:t>
            </w: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3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37C4B" w14:textId="77777777" w:rsidR="00A75438" w:rsidRPr="006715ED" w:rsidRDefault="00A75438" w:rsidP="00720C6D">
            <w:pPr>
              <w:spacing w:after="0" w:line="240" w:lineRule="auto"/>
              <w:ind w:left="-95" w:right="-109"/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 xml:space="preserve">Tỷ lệ &lt; 3%: </w:t>
            </w: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+ 3</w:t>
            </w:r>
            <w:r w:rsidRPr="006715ED"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 xml:space="preserve"> điểm</w:t>
            </w:r>
          </w:p>
          <w:p w14:paraId="2E3402A5" w14:textId="77777777" w:rsidR="00A75438" w:rsidRPr="006715ED" w:rsidRDefault="00A75438" w:rsidP="00720C6D">
            <w:pPr>
              <w:spacing w:after="0" w:line="240" w:lineRule="auto"/>
              <w:ind w:left="-95" w:right="-10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 xml:space="preserve">Tỷ lệ </w:t>
            </w:r>
            <w:r w:rsidRPr="006715ED">
              <w:rPr>
                <w:rFonts w:ascii="Times New Roman" w:eastAsia="Times New Roman" w:hAnsi="Times New Roman" w:cs="Times New Roman"/>
                <w:kern w:val="0"/>
                <w:u w:val="single"/>
                <w:lang w:val="vi-VN"/>
                <w14:ligatures w14:val="none"/>
              </w:rPr>
              <w:t>&gt;</w:t>
            </w:r>
            <w:r w:rsidRPr="006715ED"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 xml:space="preserve"> 3%:  - 3 điểm</w:t>
            </w:r>
          </w:p>
        </w:tc>
      </w:tr>
      <w:tr w:rsidR="00A75438" w:rsidRPr="006715ED" w14:paraId="21F4B6CD" w14:textId="77777777" w:rsidTr="00720C6D">
        <w:trPr>
          <w:trHeight w:val="577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C3C7E" w14:textId="77777777" w:rsidR="00A75438" w:rsidRPr="006715ED" w:rsidRDefault="00A75438" w:rsidP="00720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9733B" w14:textId="77777777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Tỷ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lệ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nợ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Nợ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xấu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phát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sinh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mới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trên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tổng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dư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nợ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tốt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686E3" w14:textId="77777777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16DE2" w14:textId="77777777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15284" w14:textId="77777777" w:rsidR="00A75438" w:rsidRPr="006715ED" w:rsidRDefault="00A75438" w:rsidP="00720C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+/-</w:t>
            </w: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3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75C81" w14:textId="77777777" w:rsidR="00A75438" w:rsidRPr="006715ED" w:rsidRDefault="00A75438" w:rsidP="00720C6D">
            <w:pPr>
              <w:spacing w:after="0" w:line="240" w:lineRule="auto"/>
              <w:ind w:left="-95" w:right="-10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BDA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cung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câp</w:t>
            </w:r>
            <w:proofErr w:type="spellEnd"/>
          </w:p>
        </w:tc>
      </w:tr>
      <w:tr w:rsidR="00A75438" w:rsidRPr="006715ED" w14:paraId="568F5F8F" w14:textId="77777777" w:rsidTr="00720C6D">
        <w:trPr>
          <w:trHeight w:val="397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5AC91" w14:textId="77777777" w:rsidR="00A75438" w:rsidRPr="006715ED" w:rsidRDefault="00A75438" w:rsidP="00720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A0534" w14:textId="77777777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Kiểm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soát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Chất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lượng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dịch vụ</w:t>
            </w:r>
          </w:p>
        </w:tc>
        <w:tc>
          <w:tcPr>
            <w:tcW w:w="555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65D27" w14:textId="77777777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proofErr w:type="spellStart"/>
            <w:r w:rsidRPr="006715ED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Áp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dụng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đối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với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 xml:space="preserve"> CBNV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bộ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phận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 xml:space="preserve"> Dịch vụ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khách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hàng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.</w:t>
            </w:r>
          </w:p>
          <w:p w14:paraId="09608307" w14:textId="77777777" w:rsidR="00A75438" w:rsidRPr="006715ED" w:rsidRDefault="00A75438" w:rsidP="00720C6D">
            <w:pPr>
              <w:spacing w:after="0" w:line="240" w:lineRule="auto"/>
              <w:ind w:right="-6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 xml:space="preserve">Theo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điểm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chất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lượng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 xml:space="preserve"> dịch vụ (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nếu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 xml:space="preserve"> </w:t>
            </w:r>
            <w:proofErr w:type="spellStart"/>
            <w:r w:rsidRPr="006715ED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có</w:t>
            </w:r>
            <w:proofErr w:type="spellEnd"/>
            <w:r w:rsidRPr="006715ED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)</w:t>
            </w:r>
          </w:p>
        </w:tc>
      </w:tr>
      <w:tr w:rsidR="00A75438" w:rsidRPr="006715ED" w14:paraId="5A4E46F0" w14:textId="77777777" w:rsidTr="00720C6D">
        <w:trPr>
          <w:trHeight w:val="397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1DDBE" w14:textId="77777777" w:rsidR="00A75438" w:rsidRPr="006715ED" w:rsidRDefault="00A75438" w:rsidP="00720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IV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4B856" w14:textId="77777777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ĐIỂM CỘNG KHÁC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08DD0" w14:textId="77777777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D44D8" w14:textId="77777777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6FC0A" w14:textId="77777777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00937" w14:textId="77777777" w:rsidR="00A75438" w:rsidRPr="006715ED" w:rsidRDefault="00A75438" w:rsidP="00720C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5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</w:tbl>
    <w:p w14:paraId="555B6C50" w14:textId="39648697" w:rsidR="00020183" w:rsidRPr="006715ED" w:rsidRDefault="00020183" w:rsidP="00020183">
      <w:pPr>
        <w:rPr>
          <w:rFonts w:ascii="Times New Roman" w:hAnsi="Times New Roman" w:cs="Times New Roman"/>
          <w:highlight w:val="yellow"/>
        </w:rPr>
      </w:pPr>
    </w:p>
    <w:p w14:paraId="3C6B6359" w14:textId="53B79277" w:rsidR="00020183" w:rsidRPr="006715ED" w:rsidRDefault="00020183" w:rsidP="00A75438">
      <w:pPr>
        <w:pStyle w:val="ListParagraph"/>
        <w:numPr>
          <w:ilvl w:val="1"/>
          <w:numId w:val="22"/>
        </w:numPr>
        <w:ind w:left="360"/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  <w:highlight w:val="yellow"/>
        </w:rPr>
        <w:t>Áp</w:t>
      </w:r>
      <w:proofErr w:type="spellEnd"/>
      <w:r w:rsidRPr="006715ED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  <w:highlight w:val="yellow"/>
        </w:rPr>
        <w:t>dụng</w:t>
      </w:r>
      <w:proofErr w:type="spellEnd"/>
      <w:r w:rsidRPr="006715ED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  <w:highlight w:val="yellow"/>
        </w:rPr>
        <w:t>Mức</w:t>
      </w:r>
      <w:proofErr w:type="spellEnd"/>
      <w:r w:rsidRPr="006715ED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  <w:highlight w:val="yellow"/>
        </w:rPr>
        <w:t>Trần</w:t>
      </w:r>
      <w:proofErr w:type="spellEnd"/>
      <w:r w:rsidRPr="006715ED">
        <w:rPr>
          <w:rFonts w:ascii="Times New Roman" w:hAnsi="Times New Roman" w:cs="Times New Roman"/>
          <w:b/>
          <w:bCs/>
          <w:highlight w:val="yellow"/>
        </w:rPr>
        <w:t>/</w:t>
      </w:r>
      <w:proofErr w:type="spellStart"/>
      <w:r w:rsidRPr="006715ED">
        <w:rPr>
          <w:rFonts w:ascii="Times New Roman" w:hAnsi="Times New Roman" w:cs="Times New Roman"/>
          <w:b/>
          <w:bCs/>
          <w:highlight w:val="yellow"/>
        </w:rPr>
        <w:t>Sàn</w:t>
      </w:r>
      <w:proofErr w:type="spellEnd"/>
      <w:r w:rsidRPr="006715ED">
        <w:rPr>
          <w:rFonts w:ascii="Times New Roman" w:hAnsi="Times New Roman" w:cs="Times New Roman"/>
          <w:b/>
          <w:bCs/>
          <w:highlight w:val="yellow"/>
        </w:rPr>
        <w:t xml:space="preserve"> (Floor/Ceiling Score):</w:t>
      </w:r>
    </w:p>
    <w:p w14:paraId="7ECF146F" w14:textId="77777777" w:rsidR="00020183" w:rsidRPr="006715ED" w:rsidRDefault="00020183" w:rsidP="00020183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6715ED">
        <w:rPr>
          <w:rFonts w:ascii="Times New Roman" w:hAnsi="Times New Roman" w:cs="Times New Roman"/>
          <w:b/>
          <w:bCs/>
        </w:rPr>
        <w:t>Mục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đích</w:t>
      </w:r>
      <w:proofErr w:type="spellEnd"/>
      <w:r w:rsidRPr="006715ED">
        <w:rPr>
          <w:rFonts w:ascii="Times New Roman" w:hAnsi="Times New Roman" w:cs="Times New Roman"/>
          <w:b/>
          <w:bCs/>
        </w:rPr>
        <w:t>:</w:t>
      </w:r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Đảm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bảo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cán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bộ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không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r w:rsidRPr="006715ED">
        <w:rPr>
          <w:rFonts w:ascii="Times New Roman" w:hAnsi="Times New Roman" w:cs="Times New Roman"/>
          <w:b/>
          <w:bCs/>
        </w:rPr>
        <w:t>"</w:t>
      </w:r>
      <w:proofErr w:type="spellStart"/>
      <w:r w:rsidRPr="006715ED">
        <w:rPr>
          <w:rFonts w:ascii="Times New Roman" w:hAnsi="Times New Roman" w:cs="Times New Roman"/>
          <w:b/>
          <w:bCs/>
        </w:rPr>
        <w:t>bán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lệch</w:t>
      </w:r>
      <w:proofErr w:type="spellEnd"/>
      <w:r w:rsidRPr="006715ED">
        <w:rPr>
          <w:rFonts w:ascii="Times New Roman" w:hAnsi="Times New Roman" w:cs="Times New Roman"/>
          <w:b/>
          <w:bCs/>
        </w:rPr>
        <w:t>"</w:t>
      </w:r>
      <w:r w:rsidRPr="006715ED">
        <w:rPr>
          <w:rFonts w:ascii="Times New Roman" w:hAnsi="Times New Roman" w:cs="Times New Roman"/>
        </w:rPr>
        <w:t xml:space="preserve"> (</w:t>
      </w:r>
      <w:proofErr w:type="spellStart"/>
      <w:r w:rsidRPr="006715ED">
        <w:rPr>
          <w:rFonts w:ascii="Times New Roman" w:hAnsi="Times New Roman" w:cs="Times New Roman"/>
        </w:rPr>
        <w:t>chỉ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tập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trung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vào</w:t>
      </w:r>
      <w:proofErr w:type="spellEnd"/>
      <w:r w:rsidRPr="006715ED">
        <w:rPr>
          <w:rFonts w:ascii="Times New Roman" w:hAnsi="Times New Roman" w:cs="Times New Roman"/>
        </w:rPr>
        <w:t xml:space="preserve"> 1-2 </w:t>
      </w:r>
      <w:proofErr w:type="spellStart"/>
      <w:r w:rsidRPr="006715ED">
        <w:rPr>
          <w:rFonts w:ascii="Times New Roman" w:hAnsi="Times New Roman" w:cs="Times New Roman"/>
        </w:rPr>
        <w:t>chỉ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tiêu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dễ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đạt</w:t>
      </w:r>
      <w:proofErr w:type="spellEnd"/>
      <w:r w:rsidRPr="006715ED">
        <w:rPr>
          <w:rFonts w:ascii="Times New Roman" w:hAnsi="Times New Roman" w:cs="Times New Roman"/>
        </w:rPr>
        <w:t xml:space="preserve">) </w:t>
      </w:r>
      <w:proofErr w:type="spellStart"/>
      <w:r w:rsidRPr="006715ED">
        <w:rPr>
          <w:rFonts w:ascii="Times New Roman" w:hAnsi="Times New Roman" w:cs="Times New Roman"/>
        </w:rPr>
        <w:t>và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đảm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bảo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chất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lượng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công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việc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cơ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bản</w:t>
      </w:r>
      <w:proofErr w:type="spellEnd"/>
      <w:r w:rsidRPr="006715ED">
        <w:rPr>
          <w:rFonts w:ascii="Times New Roman" w:hAnsi="Times New Roman" w:cs="Times New Roman"/>
        </w:rPr>
        <w:t>.</w:t>
      </w:r>
    </w:p>
    <w:p w14:paraId="694FF4FC" w14:textId="77777777" w:rsidR="00020183" w:rsidRPr="006715ED" w:rsidRDefault="00020183" w:rsidP="00020183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6715ED">
        <w:rPr>
          <w:rFonts w:ascii="Times New Roman" w:hAnsi="Times New Roman" w:cs="Times New Roman"/>
          <w:b/>
          <w:bCs/>
        </w:rPr>
        <w:t>Cơ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chế</w:t>
      </w:r>
      <w:proofErr w:type="spellEnd"/>
      <w:r w:rsidRPr="006715ED">
        <w:rPr>
          <w:rFonts w:ascii="Times New Roman" w:hAnsi="Times New Roman" w:cs="Times New Roman"/>
          <w:b/>
          <w:bCs/>
        </w:rPr>
        <w:t>:</w:t>
      </w:r>
    </w:p>
    <w:p w14:paraId="3B7661C1" w14:textId="77777777" w:rsidR="00020183" w:rsidRPr="00D837E2" w:rsidRDefault="00020183" w:rsidP="00D837E2">
      <w:pPr>
        <w:pStyle w:val="ListParagraph"/>
        <w:numPr>
          <w:ilvl w:val="0"/>
          <w:numId w:val="31"/>
        </w:numPr>
        <w:ind w:left="990"/>
        <w:rPr>
          <w:rFonts w:ascii="Times New Roman" w:hAnsi="Times New Roman" w:cs="Times New Roman"/>
        </w:rPr>
      </w:pPr>
      <w:proofErr w:type="spellStart"/>
      <w:r w:rsidRPr="00D837E2">
        <w:rPr>
          <w:rFonts w:ascii="Times New Roman" w:hAnsi="Times New Roman" w:cs="Times New Roman"/>
          <w:b/>
          <w:bCs/>
        </w:rPr>
        <w:t>Điểm</w:t>
      </w:r>
      <w:proofErr w:type="spellEnd"/>
      <w:r w:rsidRPr="00D837E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837E2">
        <w:rPr>
          <w:rFonts w:ascii="Times New Roman" w:hAnsi="Times New Roman" w:cs="Times New Roman"/>
          <w:b/>
          <w:bCs/>
        </w:rPr>
        <w:t>Trần</w:t>
      </w:r>
      <w:proofErr w:type="spellEnd"/>
      <w:r w:rsidRPr="00D837E2">
        <w:rPr>
          <w:rFonts w:ascii="Times New Roman" w:hAnsi="Times New Roman" w:cs="Times New Roman"/>
          <w:b/>
          <w:bCs/>
        </w:rPr>
        <w:t xml:space="preserve"> (Ceiling):</w:t>
      </w:r>
      <w:r w:rsidRPr="00D837E2">
        <w:rPr>
          <w:rFonts w:ascii="Times New Roman" w:hAnsi="Times New Roman" w:cs="Times New Roman"/>
        </w:rPr>
        <w:t xml:space="preserve"> </w:t>
      </w:r>
      <w:proofErr w:type="spellStart"/>
      <w:r w:rsidRPr="00D837E2">
        <w:rPr>
          <w:rFonts w:ascii="Times New Roman" w:hAnsi="Times New Roman" w:cs="Times New Roman"/>
        </w:rPr>
        <w:t>Nếu</w:t>
      </w:r>
      <w:proofErr w:type="spellEnd"/>
      <w:r w:rsidRPr="00D837E2">
        <w:rPr>
          <w:rFonts w:ascii="Times New Roman" w:hAnsi="Times New Roman" w:cs="Times New Roman"/>
        </w:rPr>
        <w:t xml:space="preserve"> </w:t>
      </w:r>
      <w:proofErr w:type="spellStart"/>
      <w:r w:rsidRPr="00D837E2">
        <w:rPr>
          <w:rFonts w:ascii="Times New Roman" w:hAnsi="Times New Roman" w:cs="Times New Roman"/>
        </w:rPr>
        <w:t>mức</w:t>
      </w:r>
      <w:proofErr w:type="spellEnd"/>
      <w:r w:rsidRPr="00D837E2">
        <w:rPr>
          <w:rFonts w:ascii="Times New Roman" w:hAnsi="Times New Roman" w:cs="Times New Roman"/>
        </w:rPr>
        <w:t xml:space="preserve"> </w:t>
      </w:r>
      <w:proofErr w:type="spellStart"/>
      <w:r w:rsidRPr="00D837E2">
        <w:rPr>
          <w:rFonts w:ascii="Times New Roman" w:hAnsi="Times New Roman" w:cs="Times New Roman"/>
        </w:rPr>
        <w:t>hoàn</w:t>
      </w:r>
      <w:proofErr w:type="spellEnd"/>
      <w:r w:rsidRPr="00D837E2">
        <w:rPr>
          <w:rFonts w:ascii="Times New Roman" w:hAnsi="Times New Roman" w:cs="Times New Roman"/>
        </w:rPr>
        <w:t xml:space="preserve"> </w:t>
      </w:r>
      <w:proofErr w:type="spellStart"/>
      <w:r w:rsidRPr="00D837E2">
        <w:rPr>
          <w:rFonts w:ascii="Times New Roman" w:hAnsi="Times New Roman" w:cs="Times New Roman"/>
        </w:rPr>
        <w:t>thành</w:t>
      </w:r>
      <w:proofErr w:type="spellEnd"/>
      <w:r w:rsidRPr="00D837E2">
        <w:rPr>
          <w:rFonts w:ascii="Times New Roman" w:hAnsi="Times New Roman" w:cs="Times New Roman"/>
        </w:rPr>
        <w:t xml:space="preserve"> </w:t>
      </w:r>
      <w:proofErr w:type="spellStart"/>
      <w:r w:rsidRPr="00D837E2">
        <w:rPr>
          <w:rFonts w:ascii="Times New Roman" w:hAnsi="Times New Roman" w:cs="Times New Roman"/>
        </w:rPr>
        <w:t>của</w:t>
      </w:r>
      <w:proofErr w:type="spellEnd"/>
      <w:r w:rsidRPr="00D837E2">
        <w:rPr>
          <w:rFonts w:ascii="Times New Roman" w:hAnsi="Times New Roman" w:cs="Times New Roman"/>
        </w:rPr>
        <w:t xml:space="preserve"> </w:t>
      </w:r>
      <w:proofErr w:type="spellStart"/>
      <w:r w:rsidRPr="00D837E2">
        <w:rPr>
          <w:rFonts w:ascii="Times New Roman" w:hAnsi="Times New Roman" w:cs="Times New Roman"/>
        </w:rPr>
        <w:t>một</w:t>
      </w:r>
      <w:proofErr w:type="spellEnd"/>
      <w:r w:rsidRPr="00D837E2">
        <w:rPr>
          <w:rFonts w:ascii="Times New Roman" w:hAnsi="Times New Roman" w:cs="Times New Roman"/>
        </w:rPr>
        <w:t xml:space="preserve"> </w:t>
      </w:r>
      <w:proofErr w:type="spellStart"/>
      <w:r w:rsidRPr="00D837E2">
        <w:rPr>
          <w:rFonts w:ascii="Times New Roman" w:hAnsi="Times New Roman" w:cs="Times New Roman"/>
        </w:rPr>
        <w:t>chỉ</w:t>
      </w:r>
      <w:proofErr w:type="spellEnd"/>
      <w:r w:rsidRPr="00D837E2">
        <w:rPr>
          <w:rFonts w:ascii="Times New Roman" w:hAnsi="Times New Roman" w:cs="Times New Roman"/>
        </w:rPr>
        <w:t xml:space="preserve"> </w:t>
      </w:r>
      <w:proofErr w:type="spellStart"/>
      <w:r w:rsidRPr="00D837E2">
        <w:rPr>
          <w:rFonts w:ascii="Times New Roman" w:hAnsi="Times New Roman" w:cs="Times New Roman"/>
        </w:rPr>
        <w:t>tiêu</w:t>
      </w:r>
      <w:proofErr w:type="spellEnd"/>
      <w:r w:rsidRPr="00D837E2">
        <w:rPr>
          <w:rFonts w:ascii="Times New Roman" w:hAnsi="Times New Roman" w:cs="Times New Roman"/>
        </w:rPr>
        <w:t xml:space="preserve"> </w:t>
      </w:r>
      <w:proofErr w:type="spellStart"/>
      <w:r w:rsidRPr="00D837E2">
        <w:rPr>
          <w:rFonts w:ascii="Times New Roman" w:hAnsi="Times New Roman" w:cs="Times New Roman"/>
        </w:rPr>
        <w:t>vượt</w:t>
      </w:r>
      <w:proofErr w:type="spellEnd"/>
      <w:r w:rsidRPr="00D837E2">
        <w:rPr>
          <w:rFonts w:ascii="Times New Roman" w:hAnsi="Times New Roman" w:cs="Times New Roman"/>
        </w:rPr>
        <w:t xml:space="preserve"> </w:t>
      </w:r>
      <w:proofErr w:type="spellStart"/>
      <w:r w:rsidRPr="00D837E2">
        <w:rPr>
          <w:rFonts w:ascii="Times New Roman" w:hAnsi="Times New Roman" w:cs="Times New Roman"/>
        </w:rPr>
        <w:t>quá</w:t>
      </w:r>
      <w:proofErr w:type="spellEnd"/>
      <w:r w:rsidRPr="00D837E2">
        <w:rPr>
          <w:rFonts w:ascii="Times New Roman" w:hAnsi="Times New Roman" w:cs="Times New Roman"/>
        </w:rPr>
        <w:t xml:space="preserve"> </w:t>
      </w:r>
      <w:r w:rsidRPr="00D837E2">
        <w:rPr>
          <w:rFonts w:ascii="Times New Roman" w:hAnsi="Times New Roman" w:cs="Times New Roman"/>
          <w:b/>
          <w:bCs/>
        </w:rPr>
        <w:t>X%</w:t>
      </w:r>
      <w:r w:rsidRPr="00D837E2">
        <w:rPr>
          <w:rFonts w:ascii="Times New Roman" w:hAnsi="Times New Roman" w:cs="Times New Roman"/>
        </w:rPr>
        <w:t xml:space="preserve"> (</w:t>
      </w:r>
      <w:proofErr w:type="spellStart"/>
      <w:r w:rsidRPr="00D837E2">
        <w:rPr>
          <w:rFonts w:ascii="Times New Roman" w:hAnsi="Times New Roman" w:cs="Times New Roman"/>
        </w:rPr>
        <w:t>ví</w:t>
      </w:r>
      <w:proofErr w:type="spellEnd"/>
      <w:r w:rsidRPr="00D837E2">
        <w:rPr>
          <w:rFonts w:ascii="Times New Roman" w:hAnsi="Times New Roman" w:cs="Times New Roman"/>
        </w:rPr>
        <w:t xml:space="preserve"> </w:t>
      </w:r>
      <w:proofErr w:type="spellStart"/>
      <w:r w:rsidRPr="00D837E2">
        <w:rPr>
          <w:rFonts w:ascii="Times New Roman" w:hAnsi="Times New Roman" w:cs="Times New Roman"/>
        </w:rPr>
        <w:t>dụ</w:t>
      </w:r>
      <w:proofErr w:type="spellEnd"/>
      <w:r w:rsidRPr="00D837E2">
        <w:rPr>
          <w:rFonts w:ascii="Times New Roman" w:hAnsi="Times New Roman" w:cs="Times New Roman"/>
        </w:rPr>
        <w:t xml:space="preserve">: 150%), </w:t>
      </w:r>
      <w:proofErr w:type="spellStart"/>
      <w:r w:rsidRPr="00D837E2">
        <w:rPr>
          <w:rFonts w:ascii="Times New Roman" w:hAnsi="Times New Roman" w:cs="Times New Roman"/>
        </w:rPr>
        <w:t>điểm</w:t>
      </w:r>
      <w:proofErr w:type="spellEnd"/>
      <w:r w:rsidRPr="00D837E2">
        <w:rPr>
          <w:rFonts w:ascii="Times New Roman" w:hAnsi="Times New Roman" w:cs="Times New Roman"/>
        </w:rPr>
        <w:t xml:space="preserve"> KPI </w:t>
      </w:r>
      <w:proofErr w:type="spellStart"/>
      <w:r w:rsidRPr="00D837E2">
        <w:rPr>
          <w:rFonts w:ascii="Times New Roman" w:hAnsi="Times New Roman" w:cs="Times New Roman"/>
        </w:rPr>
        <w:t>tối</w:t>
      </w:r>
      <w:proofErr w:type="spellEnd"/>
      <w:r w:rsidRPr="00D837E2">
        <w:rPr>
          <w:rFonts w:ascii="Times New Roman" w:hAnsi="Times New Roman" w:cs="Times New Roman"/>
        </w:rPr>
        <w:t xml:space="preserve"> </w:t>
      </w:r>
      <w:proofErr w:type="spellStart"/>
      <w:r w:rsidRPr="00D837E2">
        <w:rPr>
          <w:rFonts w:ascii="Times New Roman" w:hAnsi="Times New Roman" w:cs="Times New Roman"/>
        </w:rPr>
        <w:t>đa</w:t>
      </w:r>
      <w:proofErr w:type="spellEnd"/>
      <w:r w:rsidRPr="00D837E2">
        <w:rPr>
          <w:rFonts w:ascii="Times New Roman" w:hAnsi="Times New Roman" w:cs="Times New Roman"/>
        </w:rPr>
        <w:t xml:space="preserve"> </w:t>
      </w:r>
      <w:proofErr w:type="spellStart"/>
      <w:r w:rsidRPr="00D837E2">
        <w:rPr>
          <w:rFonts w:ascii="Times New Roman" w:hAnsi="Times New Roman" w:cs="Times New Roman"/>
        </w:rPr>
        <w:t>được</w:t>
      </w:r>
      <w:proofErr w:type="spellEnd"/>
      <w:r w:rsidRPr="00D837E2">
        <w:rPr>
          <w:rFonts w:ascii="Times New Roman" w:hAnsi="Times New Roman" w:cs="Times New Roman"/>
        </w:rPr>
        <w:t xml:space="preserve"> </w:t>
      </w:r>
      <w:proofErr w:type="spellStart"/>
      <w:r w:rsidRPr="00D837E2">
        <w:rPr>
          <w:rFonts w:ascii="Times New Roman" w:hAnsi="Times New Roman" w:cs="Times New Roman"/>
        </w:rPr>
        <w:t>ghi</w:t>
      </w:r>
      <w:proofErr w:type="spellEnd"/>
      <w:r w:rsidRPr="00D837E2">
        <w:rPr>
          <w:rFonts w:ascii="Times New Roman" w:hAnsi="Times New Roman" w:cs="Times New Roman"/>
        </w:rPr>
        <w:t xml:space="preserve"> </w:t>
      </w:r>
      <w:proofErr w:type="spellStart"/>
      <w:r w:rsidRPr="00D837E2">
        <w:rPr>
          <w:rFonts w:ascii="Times New Roman" w:hAnsi="Times New Roman" w:cs="Times New Roman"/>
        </w:rPr>
        <w:t>nhận</w:t>
      </w:r>
      <w:proofErr w:type="spellEnd"/>
      <w:r w:rsidRPr="00D837E2">
        <w:rPr>
          <w:rFonts w:ascii="Times New Roman" w:hAnsi="Times New Roman" w:cs="Times New Roman"/>
        </w:rPr>
        <w:t xml:space="preserve"> </w:t>
      </w:r>
      <w:proofErr w:type="spellStart"/>
      <w:r w:rsidRPr="00D837E2">
        <w:rPr>
          <w:rFonts w:ascii="Times New Roman" w:hAnsi="Times New Roman" w:cs="Times New Roman"/>
        </w:rPr>
        <w:t>chỉ</w:t>
      </w:r>
      <w:proofErr w:type="spellEnd"/>
      <w:r w:rsidRPr="00D837E2">
        <w:rPr>
          <w:rFonts w:ascii="Times New Roman" w:hAnsi="Times New Roman" w:cs="Times New Roman"/>
        </w:rPr>
        <w:t xml:space="preserve"> </w:t>
      </w:r>
      <w:proofErr w:type="spellStart"/>
      <w:r w:rsidRPr="00D837E2">
        <w:rPr>
          <w:rFonts w:ascii="Times New Roman" w:hAnsi="Times New Roman" w:cs="Times New Roman"/>
        </w:rPr>
        <w:t>là</w:t>
      </w:r>
      <w:proofErr w:type="spellEnd"/>
      <w:r w:rsidRPr="00D837E2">
        <w:rPr>
          <w:rFonts w:ascii="Times New Roman" w:hAnsi="Times New Roman" w:cs="Times New Roman"/>
        </w:rPr>
        <w:t xml:space="preserve"> X% </w:t>
      </w:r>
      <w:proofErr w:type="spellStart"/>
      <w:r w:rsidRPr="00D837E2">
        <w:rPr>
          <w:rFonts w:ascii="Times New Roman" w:hAnsi="Times New Roman" w:cs="Times New Roman"/>
        </w:rPr>
        <w:t>để</w:t>
      </w:r>
      <w:proofErr w:type="spellEnd"/>
      <w:r w:rsidRPr="00D837E2">
        <w:rPr>
          <w:rFonts w:ascii="Times New Roman" w:hAnsi="Times New Roman" w:cs="Times New Roman"/>
        </w:rPr>
        <w:t xml:space="preserve"> </w:t>
      </w:r>
      <w:proofErr w:type="spellStart"/>
      <w:r w:rsidRPr="00D837E2">
        <w:rPr>
          <w:rFonts w:ascii="Times New Roman" w:hAnsi="Times New Roman" w:cs="Times New Roman"/>
        </w:rPr>
        <w:t>khuyến</w:t>
      </w:r>
      <w:proofErr w:type="spellEnd"/>
      <w:r w:rsidRPr="00D837E2">
        <w:rPr>
          <w:rFonts w:ascii="Times New Roman" w:hAnsi="Times New Roman" w:cs="Times New Roman"/>
        </w:rPr>
        <w:t xml:space="preserve"> </w:t>
      </w:r>
      <w:proofErr w:type="spellStart"/>
      <w:r w:rsidRPr="00D837E2">
        <w:rPr>
          <w:rFonts w:ascii="Times New Roman" w:hAnsi="Times New Roman" w:cs="Times New Roman"/>
        </w:rPr>
        <w:t>khích</w:t>
      </w:r>
      <w:proofErr w:type="spellEnd"/>
      <w:r w:rsidRPr="00D837E2">
        <w:rPr>
          <w:rFonts w:ascii="Times New Roman" w:hAnsi="Times New Roman" w:cs="Times New Roman"/>
        </w:rPr>
        <w:t xml:space="preserve"> </w:t>
      </w:r>
      <w:proofErr w:type="spellStart"/>
      <w:r w:rsidRPr="00D837E2">
        <w:rPr>
          <w:rFonts w:ascii="Times New Roman" w:hAnsi="Times New Roman" w:cs="Times New Roman"/>
        </w:rPr>
        <w:t>phát</w:t>
      </w:r>
      <w:proofErr w:type="spellEnd"/>
      <w:r w:rsidRPr="00D837E2">
        <w:rPr>
          <w:rFonts w:ascii="Times New Roman" w:hAnsi="Times New Roman" w:cs="Times New Roman"/>
        </w:rPr>
        <w:t xml:space="preserve"> </w:t>
      </w:r>
      <w:proofErr w:type="spellStart"/>
      <w:r w:rsidRPr="00D837E2">
        <w:rPr>
          <w:rFonts w:ascii="Times New Roman" w:hAnsi="Times New Roman" w:cs="Times New Roman"/>
        </w:rPr>
        <w:t>triển</w:t>
      </w:r>
      <w:proofErr w:type="spellEnd"/>
      <w:r w:rsidRPr="00D837E2">
        <w:rPr>
          <w:rFonts w:ascii="Times New Roman" w:hAnsi="Times New Roman" w:cs="Times New Roman"/>
        </w:rPr>
        <w:t xml:space="preserve"> </w:t>
      </w:r>
      <w:proofErr w:type="spellStart"/>
      <w:r w:rsidRPr="00D837E2">
        <w:rPr>
          <w:rFonts w:ascii="Times New Roman" w:hAnsi="Times New Roman" w:cs="Times New Roman"/>
        </w:rPr>
        <w:t>đồng</w:t>
      </w:r>
      <w:proofErr w:type="spellEnd"/>
      <w:r w:rsidRPr="00D837E2">
        <w:rPr>
          <w:rFonts w:ascii="Times New Roman" w:hAnsi="Times New Roman" w:cs="Times New Roman"/>
        </w:rPr>
        <w:t xml:space="preserve"> </w:t>
      </w:r>
      <w:proofErr w:type="spellStart"/>
      <w:r w:rsidRPr="00D837E2">
        <w:rPr>
          <w:rFonts w:ascii="Times New Roman" w:hAnsi="Times New Roman" w:cs="Times New Roman"/>
        </w:rPr>
        <w:t>đều</w:t>
      </w:r>
      <w:proofErr w:type="spellEnd"/>
      <w:r w:rsidRPr="00D837E2">
        <w:rPr>
          <w:rFonts w:ascii="Times New Roman" w:hAnsi="Times New Roman" w:cs="Times New Roman"/>
        </w:rPr>
        <w:t>.</w:t>
      </w:r>
    </w:p>
    <w:p w14:paraId="47910CC5" w14:textId="79024C38" w:rsidR="002646C5" w:rsidRPr="006715ED" w:rsidRDefault="00020183" w:rsidP="00D837E2">
      <w:pPr>
        <w:pStyle w:val="ListParagraph"/>
        <w:numPr>
          <w:ilvl w:val="0"/>
          <w:numId w:val="31"/>
        </w:numPr>
        <w:ind w:left="990"/>
        <w:rPr>
          <w:rFonts w:ascii="Times New Roman" w:hAnsi="Times New Roman" w:cs="Times New Roman"/>
        </w:rPr>
      </w:pPr>
      <w:proofErr w:type="spellStart"/>
      <w:r w:rsidRPr="006715ED">
        <w:rPr>
          <w:rFonts w:ascii="Times New Roman" w:hAnsi="Times New Roman" w:cs="Times New Roman"/>
          <w:b/>
          <w:bCs/>
        </w:rPr>
        <w:t>Điểm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Sàn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(Floor):</w:t>
      </w:r>
      <w:r w:rsidRPr="006715ED">
        <w:rPr>
          <w:rFonts w:ascii="Times New Roman" w:hAnsi="Times New Roman" w:cs="Times New Roman"/>
        </w:rPr>
        <w:t xml:space="preserve"> Thiết </w:t>
      </w:r>
      <w:proofErr w:type="spellStart"/>
      <w:r w:rsidRPr="006715ED">
        <w:rPr>
          <w:rFonts w:ascii="Times New Roman" w:hAnsi="Times New Roman" w:cs="Times New Roman"/>
        </w:rPr>
        <w:t>lập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Mức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Hoàn </w:t>
      </w:r>
      <w:proofErr w:type="spellStart"/>
      <w:r w:rsidRPr="006715ED">
        <w:rPr>
          <w:rFonts w:ascii="Times New Roman" w:hAnsi="Times New Roman" w:cs="Times New Roman"/>
          <w:b/>
          <w:bCs/>
        </w:rPr>
        <w:t>thành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Tối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thiểu</w:t>
      </w:r>
      <w:proofErr w:type="spellEnd"/>
      <w:r w:rsidRPr="006715ED">
        <w:rPr>
          <w:rFonts w:ascii="Times New Roman" w:hAnsi="Times New Roman" w:cs="Times New Roman"/>
        </w:rPr>
        <w:t xml:space="preserve"> (</w:t>
      </w:r>
      <w:proofErr w:type="spellStart"/>
      <w:r w:rsidRPr="006715ED">
        <w:rPr>
          <w:rFonts w:ascii="Times New Roman" w:hAnsi="Times New Roman" w:cs="Times New Roman"/>
        </w:rPr>
        <w:t>ví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dụ</w:t>
      </w:r>
      <w:proofErr w:type="spellEnd"/>
      <w:r w:rsidRPr="006715ED">
        <w:rPr>
          <w:rFonts w:ascii="Times New Roman" w:hAnsi="Times New Roman" w:cs="Times New Roman"/>
        </w:rPr>
        <w:t xml:space="preserve">: 50%). </w:t>
      </w:r>
      <w:proofErr w:type="spellStart"/>
      <w:r w:rsidRPr="006715ED">
        <w:rPr>
          <w:rFonts w:ascii="Times New Roman" w:hAnsi="Times New Roman" w:cs="Times New Roman"/>
        </w:rPr>
        <w:t>Nếu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dưới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mức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này</w:t>
      </w:r>
      <w:proofErr w:type="spellEnd"/>
      <w:r w:rsidRPr="006715ED">
        <w:rPr>
          <w:rFonts w:ascii="Times New Roman" w:hAnsi="Times New Roman" w:cs="Times New Roman"/>
        </w:rPr>
        <w:t xml:space="preserve">, </w:t>
      </w:r>
      <w:proofErr w:type="spellStart"/>
      <w:r w:rsidRPr="006715ED">
        <w:rPr>
          <w:rFonts w:ascii="Times New Roman" w:hAnsi="Times New Roman" w:cs="Times New Roman"/>
        </w:rPr>
        <w:t>điểm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cho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chỉ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tiêu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đó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là</w:t>
      </w:r>
      <w:proofErr w:type="spellEnd"/>
      <w:r w:rsidRPr="006715ED">
        <w:rPr>
          <w:rFonts w:ascii="Times New Roman" w:hAnsi="Times New Roman" w:cs="Times New Roman"/>
        </w:rPr>
        <w:t xml:space="preserve"> 0, </w:t>
      </w:r>
      <w:proofErr w:type="spellStart"/>
      <w:r w:rsidRPr="006715ED">
        <w:rPr>
          <w:rFonts w:ascii="Times New Roman" w:hAnsi="Times New Roman" w:cs="Times New Roman"/>
        </w:rPr>
        <w:t>hoặc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bị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phạt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điểm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tổng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thể</w:t>
      </w:r>
      <w:proofErr w:type="spellEnd"/>
      <w:r w:rsidRPr="006715ED">
        <w:rPr>
          <w:rFonts w:ascii="Times New Roman" w:hAnsi="Times New Roman" w:cs="Times New Roman"/>
        </w:rPr>
        <w:t>.</w:t>
      </w:r>
    </w:p>
    <w:p w14:paraId="7BF23220" w14:textId="64ED5DAA" w:rsidR="00020183" w:rsidRPr="00D41AD3" w:rsidRDefault="002646C5" w:rsidP="00D41AD3">
      <w:p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</w:rPr>
        <w:br w:type="page"/>
      </w:r>
    </w:p>
    <w:p w14:paraId="1579F4EE" w14:textId="77777777" w:rsidR="00020183" w:rsidRPr="006715ED" w:rsidRDefault="00020183" w:rsidP="00020183">
      <w:pPr>
        <w:rPr>
          <w:rFonts w:ascii="Times New Roman" w:hAnsi="Times New Roman" w:cs="Times New Roman"/>
          <w:b/>
          <w:bCs/>
        </w:rPr>
      </w:pPr>
      <w:r w:rsidRPr="006715ED">
        <w:rPr>
          <w:rFonts w:ascii="Times New Roman" w:hAnsi="Times New Roman" w:cs="Times New Roman"/>
          <w:b/>
          <w:bCs/>
        </w:rPr>
        <w:lastRenderedPageBreak/>
        <w:t>III. MÔ HÌNH TỔ CHỨC &amp; VAI TRÒ VẬN HÀNH KPI (GOVERNANCE)</w:t>
      </w:r>
    </w:p>
    <w:p w14:paraId="02B61952" w14:textId="77777777" w:rsidR="00020183" w:rsidRPr="006715ED" w:rsidRDefault="00020183" w:rsidP="00020183">
      <w:pPr>
        <w:rPr>
          <w:rFonts w:ascii="Times New Roman" w:hAnsi="Times New Roman" w:cs="Times New Roman"/>
          <w:b/>
          <w:bCs/>
        </w:rPr>
      </w:pPr>
      <w:r w:rsidRPr="006715ED">
        <w:rPr>
          <w:rFonts w:ascii="Times New Roman" w:hAnsi="Times New Roman" w:cs="Times New Roman"/>
          <w:b/>
          <w:bCs/>
        </w:rPr>
        <w:t xml:space="preserve">3.1. </w:t>
      </w:r>
      <w:proofErr w:type="spellStart"/>
      <w:r w:rsidRPr="006715ED">
        <w:rPr>
          <w:rFonts w:ascii="Times New Roman" w:hAnsi="Times New Roman" w:cs="Times New Roman"/>
          <w:b/>
          <w:bCs/>
        </w:rPr>
        <w:t>Cơ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cấu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Vận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hành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và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Quản </w:t>
      </w:r>
      <w:proofErr w:type="spellStart"/>
      <w:r w:rsidRPr="006715ED">
        <w:rPr>
          <w:rFonts w:ascii="Times New Roman" w:hAnsi="Times New Roman" w:cs="Times New Roman"/>
          <w:b/>
          <w:bCs/>
        </w:rPr>
        <w:t>trị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Hệ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thống</w:t>
      </w:r>
      <w:proofErr w:type="spellEnd"/>
    </w:p>
    <w:p w14:paraId="1EF5FD83" w14:textId="0F7ED82E" w:rsidR="00020183" w:rsidRPr="006715ED" w:rsidRDefault="00020183" w:rsidP="00020183">
      <w:pPr>
        <w:rPr>
          <w:rFonts w:ascii="Times New Roman" w:hAnsi="Times New Roman" w:cs="Times New Roman"/>
        </w:rPr>
      </w:pPr>
      <w:proofErr w:type="spellStart"/>
      <w:r w:rsidRPr="006715ED">
        <w:rPr>
          <w:rFonts w:ascii="Times New Roman" w:hAnsi="Times New Roman" w:cs="Times New Roman"/>
        </w:rPr>
        <w:t>Hệ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thống</w:t>
      </w:r>
      <w:proofErr w:type="spellEnd"/>
      <w:r w:rsidRPr="006715ED">
        <w:rPr>
          <w:rFonts w:ascii="Times New Roman" w:hAnsi="Times New Roman" w:cs="Times New Roman"/>
        </w:rPr>
        <w:t xml:space="preserve"> KPI </w:t>
      </w:r>
      <w:proofErr w:type="spellStart"/>
      <w:r w:rsidRPr="006715ED">
        <w:rPr>
          <w:rFonts w:ascii="Times New Roman" w:hAnsi="Times New Roman" w:cs="Times New Roman"/>
        </w:rPr>
        <w:t>được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quản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trị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bởi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mô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hình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r w:rsidRPr="006715ED">
        <w:rPr>
          <w:rFonts w:ascii="Times New Roman" w:hAnsi="Times New Roman" w:cs="Times New Roman"/>
          <w:b/>
          <w:bCs/>
        </w:rPr>
        <w:t>Three-Lines-of-Defense (3LoD)</w:t>
      </w:r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giản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lược</w:t>
      </w:r>
      <w:proofErr w:type="spellEnd"/>
      <w:r w:rsidRPr="006715ED">
        <w:rPr>
          <w:rFonts w:ascii="Times New Roman" w:hAnsi="Times New Roman" w:cs="Times New Roman"/>
        </w:rPr>
        <w:t xml:space="preserve">, </w:t>
      </w:r>
      <w:proofErr w:type="spellStart"/>
      <w:r w:rsidRPr="006715ED">
        <w:rPr>
          <w:rFonts w:ascii="Times New Roman" w:hAnsi="Times New Roman" w:cs="Times New Roman"/>
        </w:rPr>
        <w:t>với</w:t>
      </w:r>
      <w:proofErr w:type="spellEnd"/>
      <w:r w:rsidR="00AC1685">
        <w:rPr>
          <w:rFonts w:ascii="Times New Roman" w:hAnsi="Times New Roman" w:cs="Times New Roman"/>
        </w:rPr>
        <w:t xml:space="preserve"> P. TCCB </w:t>
      </w:r>
      <w:proofErr w:type="spellStart"/>
      <w:r w:rsidR="00AC1685">
        <w:rPr>
          <w:rFonts w:ascii="Times New Roman" w:hAnsi="Times New Roman" w:cs="Times New Roman"/>
        </w:rPr>
        <w:t>và</w:t>
      </w:r>
      <w:proofErr w:type="spellEnd"/>
      <w:r w:rsidR="00AC1685">
        <w:rPr>
          <w:rFonts w:ascii="Times New Roman" w:hAnsi="Times New Roman" w:cs="Times New Roman"/>
        </w:rPr>
        <w:t xml:space="preserve"> P.</w:t>
      </w:r>
      <w:r w:rsidRPr="006715ED">
        <w:rPr>
          <w:rFonts w:ascii="Times New Roman" w:hAnsi="Times New Roman" w:cs="Times New Roman"/>
        </w:rPr>
        <w:t xml:space="preserve"> KHTH </w:t>
      </w:r>
      <w:proofErr w:type="spellStart"/>
      <w:r w:rsidRPr="006715ED">
        <w:rPr>
          <w:rFonts w:ascii="Times New Roman" w:hAnsi="Times New Roman" w:cs="Times New Roman"/>
        </w:rPr>
        <w:t>là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chủ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sở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hữu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nghiệp</w:t>
      </w:r>
      <w:proofErr w:type="spellEnd"/>
      <w:r w:rsidRPr="006715ED">
        <w:rPr>
          <w:rFonts w:ascii="Times New Roman" w:hAnsi="Times New Roman" w:cs="Times New Roman"/>
        </w:rPr>
        <w:t xml:space="preserve"> vụ </w:t>
      </w:r>
      <w:proofErr w:type="spellStart"/>
      <w:r w:rsidRPr="006715ED">
        <w:rPr>
          <w:rFonts w:ascii="Times New Roman" w:hAnsi="Times New Roman" w:cs="Times New Roman"/>
        </w:rPr>
        <w:t>và</w:t>
      </w:r>
      <w:proofErr w:type="spellEnd"/>
      <w:r w:rsidRPr="006715ED">
        <w:rPr>
          <w:rFonts w:ascii="Times New Roman" w:hAnsi="Times New Roman" w:cs="Times New Roman"/>
        </w:rPr>
        <w:t xml:space="preserve"> CNTT </w:t>
      </w:r>
      <w:proofErr w:type="spellStart"/>
      <w:r w:rsidRPr="006715ED">
        <w:rPr>
          <w:rFonts w:ascii="Times New Roman" w:hAnsi="Times New Roman" w:cs="Times New Roman"/>
        </w:rPr>
        <w:t>là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chủ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sở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hữu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kỹ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thuật</w:t>
      </w:r>
      <w:proofErr w:type="spellEnd"/>
      <w:r w:rsidRPr="006715ED">
        <w:rPr>
          <w:rFonts w:ascii="Times New Roman" w:hAnsi="Times New Roman" w:cs="Times New Roman"/>
        </w:rPr>
        <w:t>.</w:t>
      </w:r>
    </w:p>
    <w:p w14:paraId="5E0B5033" w14:textId="77777777" w:rsidR="00020183" w:rsidRPr="002F6CFF" w:rsidRDefault="00020183" w:rsidP="002F6CFF">
      <w:pPr>
        <w:pStyle w:val="ListParagraph"/>
        <w:numPr>
          <w:ilvl w:val="0"/>
          <w:numId w:val="32"/>
        </w:numPr>
        <w:ind w:left="360"/>
        <w:rPr>
          <w:rFonts w:ascii="Times New Roman" w:hAnsi="Times New Roman" w:cs="Times New Roman"/>
        </w:rPr>
      </w:pPr>
      <w:r w:rsidRPr="002F6CFF">
        <w:rPr>
          <w:rFonts w:ascii="Times New Roman" w:hAnsi="Times New Roman" w:cs="Times New Roman"/>
          <w:b/>
          <w:bCs/>
        </w:rPr>
        <w:t>Sponsor (</w:t>
      </w:r>
      <w:proofErr w:type="spellStart"/>
      <w:r w:rsidRPr="002F6CFF">
        <w:rPr>
          <w:rFonts w:ascii="Times New Roman" w:hAnsi="Times New Roman" w:cs="Times New Roman"/>
          <w:b/>
          <w:bCs/>
        </w:rPr>
        <w:t>Chủ</w:t>
      </w:r>
      <w:proofErr w:type="spellEnd"/>
      <w:r w:rsidRPr="002F6CF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F6CFF">
        <w:rPr>
          <w:rFonts w:ascii="Times New Roman" w:hAnsi="Times New Roman" w:cs="Times New Roman"/>
          <w:b/>
          <w:bCs/>
        </w:rPr>
        <w:t>Trì</w:t>
      </w:r>
      <w:proofErr w:type="spellEnd"/>
      <w:r w:rsidRPr="002F6CFF">
        <w:rPr>
          <w:rFonts w:ascii="Times New Roman" w:hAnsi="Times New Roman" w:cs="Times New Roman"/>
          <w:b/>
          <w:bCs/>
        </w:rPr>
        <w:t>):</w:t>
      </w:r>
      <w:r w:rsidRPr="002F6CFF">
        <w:rPr>
          <w:rFonts w:ascii="Times New Roman" w:hAnsi="Times New Roman" w:cs="Times New Roman"/>
        </w:rPr>
        <w:t xml:space="preserve"> Ban </w:t>
      </w:r>
      <w:proofErr w:type="spellStart"/>
      <w:r w:rsidRPr="002F6CFF">
        <w:rPr>
          <w:rFonts w:ascii="Times New Roman" w:hAnsi="Times New Roman" w:cs="Times New Roman"/>
        </w:rPr>
        <w:t>Lãnh</w:t>
      </w:r>
      <w:proofErr w:type="spellEnd"/>
      <w:r w:rsidRPr="002F6CFF">
        <w:rPr>
          <w:rFonts w:ascii="Times New Roman" w:hAnsi="Times New Roman" w:cs="Times New Roman"/>
        </w:rPr>
        <w:t xml:space="preserve"> </w:t>
      </w:r>
      <w:proofErr w:type="spellStart"/>
      <w:r w:rsidRPr="002F6CFF">
        <w:rPr>
          <w:rFonts w:ascii="Times New Roman" w:hAnsi="Times New Roman" w:cs="Times New Roman"/>
        </w:rPr>
        <w:t>đạo</w:t>
      </w:r>
      <w:proofErr w:type="spellEnd"/>
      <w:r w:rsidRPr="002F6CFF">
        <w:rPr>
          <w:rFonts w:ascii="Times New Roman" w:hAnsi="Times New Roman" w:cs="Times New Roman"/>
        </w:rPr>
        <w:t xml:space="preserve"> Ngân </w:t>
      </w:r>
      <w:proofErr w:type="spellStart"/>
      <w:r w:rsidRPr="002F6CFF">
        <w:rPr>
          <w:rFonts w:ascii="Times New Roman" w:hAnsi="Times New Roman" w:cs="Times New Roman"/>
        </w:rPr>
        <w:t>hàng</w:t>
      </w:r>
      <w:proofErr w:type="spellEnd"/>
      <w:r w:rsidRPr="002F6CFF">
        <w:rPr>
          <w:rFonts w:ascii="Times New Roman" w:hAnsi="Times New Roman" w:cs="Times New Roman"/>
        </w:rPr>
        <w:t xml:space="preserve"> (</w:t>
      </w:r>
      <w:proofErr w:type="spellStart"/>
      <w:r w:rsidRPr="002F6CFF">
        <w:rPr>
          <w:rFonts w:ascii="Times New Roman" w:hAnsi="Times New Roman" w:cs="Times New Roman"/>
        </w:rPr>
        <w:t>Phê</w:t>
      </w:r>
      <w:proofErr w:type="spellEnd"/>
      <w:r w:rsidRPr="002F6CFF">
        <w:rPr>
          <w:rFonts w:ascii="Times New Roman" w:hAnsi="Times New Roman" w:cs="Times New Roman"/>
        </w:rPr>
        <w:t xml:space="preserve"> </w:t>
      </w:r>
      <w:proofErr w:type="spellStart"/>
      <w:r w:rsidRPr="002F6CFF">
        <w:rPr>
          <w:rFonts w:ascii="Times New Roman" w:hAnsi="Times New Roman" w:cs="Times New Roman"/>
        </w:rPr>
        <w:t>duyệt</w:t>
      </w:r>
      <w:proofErr w:type="spellEnd"/>
      <w:r w:rsidRPr="002F6CFF">
        <w:rPr>
          <w:rFonts w:ascii="Times New Roman" w:hAnsi="Times New Roman" w:cs="Times New Roman"/>
        </w:rPr>
        <w:t xml:space="preserve"> </w:t>
      </w:r>
      <w:proofErr w:type="spellStart"/>
      <w:r w:rsidRPr="002F6CFF">
        <w:rPr>
          <w:rFonts w:ascii="Times New Roman" w:hAnsi="Times New Roman" w:cs="Times New Roman"/>
        </w:rPr>
        <w:t>chính</w:t>
      </w:r>
      <w:proofErr w:type="spellEnd"/>
      <w:r w:rsidRPr="002F6CFF">
        <w:rPr>
          <w:rFonts w:ascii="Times New Roman" w:hAnsi="Times New Roman" w:cs="Times New Roman"/>
        </w:rPr>
        <w:t xml:space="preserve"> </w:t>
      </w:r>
      <w:proofErr w:type="spellStart"/>
      <w:r w:rsidRPr="002F6CFF">
        <w:rPr>
          <w:rFonts w:ascii="Times New Roman" w:hAnsi="Times New Roman" w:cs="Times New Roman"/>
        </w:rPr>
        <w:t>sách</w:t>
      </w:r>
      <w:proofErr w:type="spellEnd"/>
      <w:r w:rsidRPr="002F6CFF">
        <w:rPr>
          <w:rFonts w:ascii="Times New Roman" w:hAnsi="Times New Roman" w:cs="Times New Roman"/>
        </w:rPr>
        <w:t xml:space="preserve"> </w:t>
      </w:r>
      <w:proofErr w:type="spellStart"/>
      <w:r w:rsidRPr="002F6CFF">
        <w:rPr>
          <w:rFonts w:ascii="Times New Roman" w:hAnsi="Times New Roman" w:cs="Times New Roman"/>
        </w:rPr>
        <w:t>và</w:t>
      </w:r>
      <w:proofErr w:type="spellEnd"/>
      <w:r w:rsidRPr="002F6CFF">
        <w:rPr>
          <w:rFonts w:ascii="Times New Roman" w:hAnsi="Times New Roman" w:cs="Times New Roman"/>
        </w:rPr>
        <w:t xml:space="preserve"> </w:t>
      </w:r>
      <w:proofErr w:type="spellStart"/>
      <w:r w:rsidRPr="002F6CFF">
        <w:rPr>
          <w:rFonts w:ascii="Times New Roman" w:hAnsi="Times New Roman" w:cs="Times New Roman"/>
        </w:rPr>
        <w:t>kết</w:t>
      </w:r>
      <w:proofErr w:type="spellEnd"/>
      <w:r w:rsidRPr="002F6CFF">
        <w:rPr>
          <w:rFonts w:ascii="Times New Roman" w:hAnsi="Times New Roman" w:cs="Times New Roman"/>
        </w:rPr>
        <w:t xml:space="preserve"> </w:t>
      </w:r>
      <w:proofErr w:type="spellStart"/>
      <w:r w:rsidRPr="002F6CFF">
        <w:rPr>
          <w:rFonts w:ascii="Times New Roman" w:hAnsi="Times New Roman" w:cs="Times New Roman"/>
        </w:rPr>
        <w:t>quả</w:t>
      </w:r>
      <w:proofErr w:type="spellEnd"/>
      <w:r w:rsidRPr="002F6CFF">
        <w:rPr>
          <w:rFonts w:ascii="Times New Roman" w:hAnsi="Times New Roman" w:cs="Times New Roman"/>
        </w:rPr>
        <w:t xml:space="preserve"> </w:t>
      </w:r>
      <w:proofErr w:type="spellStart"/>
      <w:r w:rsidRPr="002F6CFF">
        <w:rPr>
          <w:rFonts w:ascii="Times New Roman" w:hAnsi="Times New Roman" w:cs="Times New Roman"/>
        </w:rPr>
        <w:t>cuối</w:t>
      </w:r>
      <w:proofErr w:type="spellEnd"/>
      <w:r w:rsidRPr="002F6CFF">
        <w:rPr>
          <w:rFonts w:ascii="Times New Roman" w:hAnsi="Times New Roman" w:cs="Times New Roman"/>
        </w:rPr>
        <w:t xml:space="preserve"> </w:t>
      </w:r>
      <w:proofErr w:type="spellStart"/>
      <w:r w:rsidRPr="002F6CFF">
        <w:rPr>
          <w:rFonts w:ascii="Times New Roman" w:hAnsi="Times New Roman" w:cs="Times New Roman"/>
        </w:rPr>
        <w:t>cùng</w:t>
      </w:r>
      <w:proofErr w:type="spellEnd"/>
      <w:r w:rsidRPr="002F6CFF">
        <w:rPr>
          <w:rFonts w:ascii="Times New Roman" w:hAnsi="Times New Roman" w:cs="Times New Roman"/>
        </w:rPr>
        <w:t>).</w:t>
      </w:r>
    </w:p>
    <w:p w14:paraId="41F8CCB1" w14:textId="77777777" w:rsidR="002F6CFF" w:rsidRDefault="00020183" w:rsidP="002F6CFF">
      <w:pPr>
        <w:pStyle w:val="ListParagraph"/>
        <w:numPr>
          <w:ilvl w:val="0"/>
          <w:numId w:val="32"/>
        </w:numPr>
        <w:ind w:left="360"/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  <w:b/>
          <w:bCs/>
        </w:rPr>
        <w:t>Owner (</w:t>
      </w:r>
      <w:proofErr w:type="spellStart"/>
      <w:r w:rsidRPr="006715ED">
        <w:rPr>
          <w:rFonts w:ascii="Times New Roman" w:hAnsi="Times New Roman" w:cs="Times New Roman"/>
          <w:b/>
          <w:bCs/>
        </w:rPr>
        <w:t>Chủ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Sở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Hữu </w:t>
      </w:r>
      <w:proofErr w:type="spellStart"/>
      <w:r w:rsidRPr="006715ED">
        <w:rPr>
          <w:rFonts w:ascii="Times New Roman" w:hAnsi="Times New Roman" w:cs="Times New Roman"/>
          <w:b/>
          <w:bCs/>
        </w:rPr>
        <w:t>Nghiệp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Vụ):</w:t>
      </w:r>
    </w:p>
    <w:p w14:paraId="6154C7DC" w14:textId="7C827EAF" w:rsidR="00A877FF" w:rsidRPr="00A877FF" w:rsidRDefault="00A877FF" w:rsidP="00020183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(P.TCCB):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chỉnh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, chu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KPI</w:t>
      </w:r>
    </w:p>
    <w:p w14:paraId="73109B8D" w14:textId="5E1DAF42" w:rsidR="00020183" w:rsidRPr="006715ED" w:rsidRDefault="00020183" w:rsidP="00020183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A877FF">
        <w:rPr>
          <w:rFonts w:ascii="Times New Roman" w:hAnsi="Times New Roman" w:cs="Times New Roman"/>
        </w:rPr>
        <w:t>Phòng</w:t>
      </w:r>
      <w:proofErr w:type="spellEnd"/>
      <w:r w:rsidRPr="00A877FF">
        <w:rPr>
          <w:rFonts w:ascii="Times New Roman" w:hAnsi="Times New Roman" w:cs="Times New Roman"/>
        </w:rPr>
        <w:t xml:space="preserve"> </w:t>
      </w:r>
      <w:proofErr w:type="spellStart"/>
      <w:r w:rsidRPr="00A877FF">
        <w:rPr>
          <w:rFonts w:ascii="Times New Roman" w:hAnsi="Times New Roman" w:cs="Times New Roman"/>
        </w:rPr>
        <w:t>Kế</w:t>
      </w:r>
      <w:proofErr w:type="spellEnd"/>
      <w:r w:rsidRPr="00A877FF">
        <w:rPr>
          <w:rFonts w:ascii="Times New Roman" w:hAnsi="Times New Roman" w:cs="Times New Roman"/>
        </w:rPr>
        <w:t xml:space="preserve"> </w:t>
      </w:r>
      <w:proofErr w:type="spellStart"/>
      <w:r w:rsidRPr="00A877FF">
        <w:rPr>
          <w:rFonts w:ascii="Times New Roman" w:hAnsi="Times New Roman" w:cs="Times New Roman"/>
        </w:rPr>
        <w:t>hoạch</w:t>
      </w:r>
      <w:proofErr w:type="spellEnd"/>
      <w:r w:rsidRPr="00A877FF">
        <w:rPr>
          <w:rFonts w:ascii="Times New Roman" w:hAnsi="Times New Roman" w:cs="Times New Roman"/>
        </w:rPr>
        <w:t xml:space="preserve"> </w:t>
      </w:r>
      <w:proofErr w:type="spellStart"/>
      <w:r w:rsidRPr="00A877FF">
        <w:rPr>
          <w:rFonts w:ascii="Times New Roman" w:hAnsi="Times New Roman" w:cs="Times New Roman"/>
        </w:rPr>
        <w:t>Tổng</w:t>
      </w:r>
      <w:proofErr w:type="spellEnd"/>
      <w:r w:rsidRPr="00A877FF">
        <w:rPr>
          <w:rFonts w:ascii="Times New Roman" w:hAnsi="Times New Roman" w:cs="Times New Roman"/>
        </w:rPr>
        <w:t xml:space="preserve"> </w:t>
      </w:r>
      <w:proofErr w:type="spellStart"/>
      <w:r w:rsidRPr="00A877FF">
        <w:rPr>
          <w:rFonts w:ascii="Times New Roman" w:hAnsi="Times New Roman" w:cs="Times New Roman"/>
        </w:rPr>
        <w:t>hợp</w:t>
      </w:r>
      <w:proofErr w:type="spellEnd"/>
      <w:r w:rsidRPr="00A877FF">
        <w:rPr>
          <w:rFonts w:ascii="Times New Roman" w:hAnsi="Times New Roman" w:cs="Times New Roman"/>
        </w:rPr>
        <w:t xml:space="preserve"> (</w:t>
      </w:r>
      <w:r w:rsidR="00A877FF" w:rsidRPr="00A877FF">
        <w:rPr>
          <w:rFonts w:ascii="Times New Roman" w:hAnsi="Times New Roman" w:cs="Times New Roman"/>
        </w:rPr>
        <w:t>P.</w:t>
      </w:r>
      <w:r w:rsidRPr="00A877FF">
        <w:rPr>
          <w:rFonts w:ascii="Times New Roman" w:hAnsi="Times New Roman" w:cs="Times New Roman"/>
        </w:rPr>
        <w:t>KHTH)</w:t>
      </w:r>
      <w:r w:rsidR="00A877FF">
        <w:rPr>
          <w:rFonts w:ascii="Times New Roman" w:hAnsi="Times New Roman" w:cs="Times New Roman"/>
        </w:rPr>
        <w:t xml:space="preserve">: </w:t>
      </w:r>
      <w:proofErr w:type="spellStart"/>
      <w:r w:rsidR="00AC1685">
        <w:rPr>
          <w:rFonts w:ascii="Times New Roman" w:hAnsi="Times New Roman" w:cs="Times New Roman"/>
        </w:rPr>
        <w:t>Đầu</w:t>
      </w:r>
      <w:proofErr w:type="spellEnd"/>
      <w:r w:rsidR="00AC1685">
        <w:rPr>
          <w:rFonts w:ascii="Times New Roman" w:hAnsi="Times New Roman" w:cs="Times New Roman"/>
        </w:rPr>
        <w:t xml:space="preserve"> </w:t>
      </w:r>
      <w:proofErr w:type="spellStart"/>
      <w:r w:rsidR="00AC1685">
        <w:rPr>
          <w:rFonts w:ascii="Times New Roman" w:hAnsi="Times New Roman" w:cs="Times New Roman"/>
        </w:rPr>
        <w:t>mối</w:t>
      </w:r>
      <w:proofErr w:type="spellEnd"/>
      <w:r w:rsidR="00AC1685">
        <w:rPr>
          <w:rFonts w:ascii="Times New Roman" w:hAnsi="Times New Roman" w:cs="Times New Roman"/>
        </w:rPr>
        <w:t xml:space="preserve"> </w:t>
      </w:r>
      <w:proofErr w:type="spellStart"/>
      <w:r w:rsidR="00AC1685">
        <w:rPr>
          <w:rFonts w:ascii="Times New Roman" w:hAnsi="Times New Roman" w:cs="Times New Roman"/>
        </w:rPr>
        <w:t>xây</w:t>
      </w:r>
      <w:proofErr w:type="spellEnd"/>
      <w:r w:rsidR="00AC1685">
        <w:rPr>
          <w:rFonts w:ascii="Times New Roman" w:hAnsi="Times New Roman" w:cs="Times New Roman"/>
        </w:rPr>
        <w:t xml:space="preserve"> </w:t>
      </w:r>
      <w:proofErr w:type="spellStart"/>
      <w:r w:rsidR="00AC1685">
        <w:rPr>
          <w:rFonts w:ascii="Times New Roman" w:hAnsi="Times New Roman" w:cs="Times New Roman"/>
        </w:rPr>
        <w:t>dựng</w:t>
      </w:r>
      <w:proofErr w:type="spellEnd"/>
      <w:r w:rsidR="00AC1685">
        <w:rPr>
          <w:rFonts w:ascii="Times New Roman" w:hAnsi="Times New Roman" w:cs="Times New Roman"/>
        </w:rPr>
        <w:t xml:space="preserve"> </w:t>
      </w:r>
      <w:proofErr w:type="spellStart"/>
      <w:r w:rsidR="00AC1685">
        <w:rPr>
          <w:rFonts w:ascii="Times New Roman" w:hAnsi="Times New Roman" w:cs="Times New Roman"/>
        </w:rPr>
        <w:t>điểm</w:t>
      </w:r>
      <w:proofErr w:type="spellEnd"/>
      <w:r w:rsidR="00AC1685">
        <w:rPr>
          <w:rFonts w:ascii="Times New Roman" w:hAnsi="Times New Roman" w:cs="Times New Roman"/>
        </w:rPr>
        <w:t xml:space="preserve"> </w:t>
      </w:r>
      <w:proofErr w:type="spellStart"/>
      <w:r w:rsidR="00AC1685">
        <w:rPr>
          <w:rFonts w:ascii="Times New Roman" w:hAnsi="Times New Roman" w:cs="Times New Roman"/>
        </w:rPr>
        <w:t>kế</w:t>
      </w:r>
      <w:proofErr w:type="spellEnd"/>
      <w:r w:rsidR="00AC1685">
        <w:rPr>
          <w:rFonts w:ascii="Times New Roman" w:hAnsi="Times New Roman" w:cs="Times New Roman"/>
        </w:rPr>
        <w:t xml:space="preserve"> </w:t>
      </w:r>
      <w:proofErr w:type="spellStart"/>
      <w:r w:rsidR="00AC1685">
        <w:rPr>
          <w:rFonts w:ascii="Times New Roman" w:hAnsi="Times New Roman" w:cs="Times New Roman"/>
        </w:rPr>
        <w:t>hoạch</w:t>
      </w:r>
      <w:proofErr w:type="spellEnd"/>
      <w:r w:rsidR="00AC1685">
        <w:rPr>
          <w:rFonts w:ascii="Times New Roman" w:hAnsi="Times New Roman" w:cs="Times New Roman"/>
        </w:rPr>
        <w:t xml:space="preserve"> </w:t>
      </w:r>
      <w:proofErr w:type="spellStart"/>
      <w:r w:rsidR="00AC1685">
        <w:rPr>
          <w:rFonts w:ascii="Times New Roman" w:hAnsi="Times New Roman" w:cs="Times New Roman"/>
        </w:rPr>
        <w:t>hàng</w:t>
      </w:r>
      <w:proofErr w:type="spellEnd"/>
      <w:r w:rsidR="00AC1685">
        <w:rPr>
          <w:rFonts w:ascii="Times New Roman" w:hAnsi="Times New Roman" w:cs="Times New Roman"/>
        </w:rPr>
        <w:t xml:space="preserve"> </w:t>
      </w:r>
      <w:proofErr w:type="spellStart"/>
      <w:r w:rsidR="00AC1685">
        <w:rPr>
          <w:rFonts w:ascii="Times New Roman" w:hAnsi="Times New Roman" w:cs="Times New Roman"/>
        </w:rPr>
        <w:t>năm</w:t>
      </w:r>
      <w:proofErr w:type="spellEnd"/>
      <w:r w:rsidR="00AC1685">
        <w:rPr>
          <w:rFonts w:ascii="Times New Roman" w:hAnsi="Times New Roman" w:cs="Times New Roman"/>
        </w:rPr>
        <w:t xml:space="preserve">, </w:t>
      </w:r>
      <w:proofErr w:type="spellStart"/>
      <w:r w:rsidR="00AC1685">
        <w:rPr>
          <w:rFonts w:ascii="Times New Roman" w:hAnsi="Times New Roman" w:cs="Times New Roman"/>
        </w:rPr>
        <w:t>tổng</w:t>
      </w:r>
      <w:proofErr w:type="spellEnd"/>
      <w:r w:rsidR="00AC1685">
        <w:rPr>
          <w:rFonts w:ascii="Times New Roman" w:hAnsi="Times New Roman" w:cs="Times New Roman"/>
        </w:rPr>
        <w:t xml:space="preserve"> </w:t>
      </w:r>
      <w:proofErr w:type="spellStart"/>
      <w:r w:rsidR="00AC1685">
        <w:rPr>
          <w:rFonts w:ascii="Times New Roman" w:hAnsi="Times New Roman" w:cs="Times New Roman"/>
        </w:rPr>
        <w:t>hợp</w:t>
      </w:r>
      <w:proofErr w:type="spellEnd"/>
      <w:r w:rsidR="00AC1685">
        <w:rPr>
          <w:rFonts w:ascii="Times New Roman" w:hAnsi="Times New Roman" w:cs="Times New Roman"/>
        </w:rPr>
        <w:t xml:space="preserve">, </w:t>
      </w:r>
      <w:proofErr w:type="spellStart"/>
      <w:r w:rsidR="00AC1685">
        <w:rPr>
          <w:rFonts w:ascii="Times New Roman" w:hAnsi="Times New Roman" w:cs="Times New Roman"/>
        </w:rPr>
        <w:t>đối</w:t>
      </w:r>
      <w:proofErr w:type="spellEnd"/>
      <w:r w:rsidR="00AC1685">
        <w:rPr>
          <w:rFonts w:ascii="Times New Roman" w:hAnsi="Times New Roman" w:cs="Times New Roman"/>
        </w:rPr>
        <w:t xml:space="preserve"> </w:t>
      </w:r>
      <w:proofErr w:type="spellStart"/>
      <w:r w:rsidR="00AC1685">
        <w:rPr>
          <w:rFonts w:ascii="Times New Roman" w:hAnsi="Times New Roman" w:cs="Times New Roman"/>
        </w:rPr>
        <w:t>soát</w:t>
      </w:r>
      <w:proofErr w:type="spellEnd"/>
      <w:r w:rsidR="00AC1685">
        <w:rPr>
          <w:rFonts w:ascii="Times New Roman" w:hAnsi="Times New Roman" w:cs="Times New Roman"/>
        </w:rPr>
        <w:t xml:space="preserve"> </w:t>
      </w:r>
      <w:proofErr w:type="spellStart"/>
      <w:r w:rsidR="00AC1685">
        <w:rPr>
          <w:rFonts w:ascii="Times New Roman" w:hAnsi="Times New Roman" w:cs="Times New Roman"/>
        </w:rPr>
        <w:t>dữ</w:t>
      </w:r>
      <w:proofErr w:type="spellEnd"/>
      <w:r w:rsidR="00AC1685">
        <w:rPr>
          <w:rFonts w:ascii="Times New Roman" w:hAnsi="Times New Roman" w:cs="Times New Roman"/>
        </w:rPr>
        <w:t xml:space="preserve"> </w:t>
      </w:r>
      <w:proofErr w:type="spellStart"/>
      <w:r w:rsidR="00AC1685">
        <w:rPr>
          <w:rFonts w:ascii="Times New Roman" w:hAnsi="Times New Roman" w:cs="Times New Roman"/>
        </w:rPr>
        <w:t>liệu</w:t>
      </w:r>
      <w:proofErr w:type="spellEnd"/>
      <w:r w:rsidR="00AC1685">
        <w:rPr>
          <w:rFonts w:ascii="Times New Roman" w:hAnsi="Times New Roman" w:cs="Times New Roman"/>
        </w:rPr>
        <w:t xml:space="preserve"> </w:t>
      </w:r>
      <w:proofErr w:type="spellStart"/>
      <w:r w:rsidR="00AC1685">
        <w:rPr>
          <w:rFonts w:ascii="Times New Roman" w:hAnsi="Times New Roman" w:cs="Times New Roman"/>
        </w:rPr>
        <w:t>đầu</w:t>
      </w:r>
      <w:proofErr w:type="spellEnd"/>
      <w:r w:rsidR="00AC1685">
        <w:rPr>
          <w:rFonts w:ascii="Times New Roman" w:hAnsi="Times New Roman" w:cs="Times New Roman"/>
        </w:rPr>
        <w:t xml:space="preserve"> </w:t>
      </w:r>
      <w:proofErr w:type="spellStart"/>
      <w:r w:rsidR="00AC1685">
        <w:rPr>
          <w:rFonts w:ascii="Times New Roman" w:hAnsi="Times New Roman" w:cs="Times New Roman"/>
        </w:rPr>
        <w:t>vào</w:t>
      </w:r>
      <w:proofErr w:type="spellEnd"/>
      <w:r w:rsidR="00AC1685">
        <w:rPr>
          <w:rFonts w:ascii="Times New Roman" w:hAnsi="Times New Roman" w:cs="Times New Roman"/>
        </w:rPr>
        <w:t xml:space="preserve">, </w:t>
      </w:r>
      <w:proofErr w:type="spellStart"/>
      <w:r w:rsidR="00AC1685">
        <w:rPr>
          <w:rFonts w:ascii="Times New Roman" w:hAnsi="Times New Roman" w:cs="Times New Roman"/>
        </w:rPr>
        <w:t>tính</w:t>
      </w:r>
      <w:proofErr w:type="spellEnd"/>
      <w:r w:rsidR="00AC1685">
        <w:rPr>
          <w:rFonts w:ascii="Times New Roman" w:hAnsi="Times New Roman" w:cs="Times New Roman"/>
        </w:rPr>
        <w:t xml:space="preserve"> </w:t>
      </w:r>
      <w:proofErr w:type="spellStart"/>
      <w:r w:rsidR="00AC1685">
        <w:rPr>
          <w:rFonts w:ascii="Times New Roman" w:hAnsi="Times New Roman" w:cs="Times New Roman"/>
        </w:rPr>
        <w:t>toán</w:t>
      </w:r>
      <w:proofErr w:type="spellEnd"/>
      <w:r w:rsidR="00AC1685">
        <w:rPr>
          <w:rFonts w:ascii="Times New Roman" w:hAnsi="Times New Roman" w:cs="Times New Roman"/>
        </w:rPr>
        <w:t xml:space="preserve"> </w:t>
      </w:r>
      <w:proofErr w:type="spellStart"/>
      <w:r w:rsidR="00AC1685">
        <w:rPr>
          <w:rFonts w:ascii="Times New Roman" w:hAnsi="Times New Roman" w:cs="Times New Roman"/>
        </w:rPr>
        <w:t>kết</w:t>
      </w:r>
      <w:proofErr w:type="spellEnd"/>
      <w:r w:rsidR="00AC1685">
        <w:rPr>
          <w:rFonts w:ascii="Times New Roman" w:hAnsi="Times New Roman" w:cs="Times New Roman"/>
        </w:rPr>
        <w:t xml:space="preserve"> </w:t>
      </w:r>
      <w:proofErr w:type="spellStart"/>
      <w:r w:rsidR="00AC1685">
        <w:rPr>
          <w:rFonts w:ascii="Times New Roman" w:hAnsi="Times New Roman" w:cs="Times New Roman"/>
        </w:rPr>
        <w:t>quả</w:t>
      </w:r>
      <w:proofErr w:type="spellEnd"/>
      <w:r w:rsidR="00AC1685">
        <w:rPr>
          <w:rFonts w:ascii="Times New Roman" w:hAnsi="Times New Roman" w:cs="Times New Roman"/>
        </w:rPr>
        <w:t xml:space="preserve"> KPI</w:t>
      </w:r>
    </w:p>
    <w:p w14:paraId="5F2C670F" w14:textId="28CFA459" w:rsidR="00020183" w:rsidRPr="006715ED" w:rsidRDefault="00020183" w:rsidP="002F6CFF">
      <w:pPr>
        <w:pStyle w:val="ListParagraph"/>
        <w:numPr>
          <w:ilvl w:val="0"/>
          <w:numId w:val="32"/>
        </w:numPr>
        <w:ind w:left="360"/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  <w:b/>
          <w:bCs/>
        </w:rPr>
        <w:t xml:space="preserve">Supporter (Hỗ Trợ </w:t>
      </w:r>
      <w:proofErr w:type="spellStart"/>
      <w:r w:rsidRPr="006715ED">
        <w:rPr>
          <w:rFonts w:ascii="Times New Roman" w:hAnsi="Times New Roman" w:cs="Times New Roman"/>
          <w:b/>
          <w:bCs/>
        </w:rPr>
        <w:t>Kỹ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Thuật</w:t>
      </w:r>
      <w:proofErr w:type="spellEnd"/>
      <w:r w:rsidRPr="006715ED">
        <w:rPr>
          <w:rFonts w:ascii="Times New Roman" w:hAnsi="Times New Roman" w:cs="Times New Roman"/>
          <w:b/>
          <w:bCs/>
        </w:rPr>
        <w:t>):</w:t>
      </w:r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Phòng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CNTT</w:t>
      </w:r>
      <w:r w:rsidR="00AC1685">
        <w:rPr>
          <w:rFonts w:ascii="Times New Roman" w:hAnsi="Times New Roman" w:cs="Times New Roman"/>
        </w:rPr>
        <w:t xml:space="preserve">: </w:t>
      </w:r>
      <w:proofErr w:type="spellStart"/>
      <w:r w:rsidRPr="006715ED">
        <w:rPr>
          <w:rFonts w:ascii="Times New Roman" w:hAnsi="Times New Roman" w:cs="Times New Roman"/>
        </w:rPr>
        <w:t>Chịu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trách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nhiệm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về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Hạ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tầng</w:t>
      </w:r>
      <w:proofErr w:type="spellEnd"/>
      <w:r w:rsidRPr="006715ED">
        <w:rPr>
          <w:rFonts w:ascii="Times New Roman" w:hAnsi="Times New Roman" w:cs="Times New Roman"/>
        </w:rPr>
        <w:t xml:space="preserve">, API/ETL, Quản </w:t>
      </w:r>
      <w:proofErr w:type="spellStart"/>
      <w:r w:rsidRPr="006715ED">
        <w:rPr>
          <w:rFonts w:ascii="Times New Roman" w:hAnsi="Times New Roman" w:cs="Times New Roman"/>
        </w:rPr>
        <w:t>trị</w:t>
      </w:r>
      <w:proofErr w:type="spellEnd"/>
      <w:r w:rsidRPr="006715ED">
        <w:rPr>
          <w:rFonts w:ascii="Times New Roman" w:hAnsi="Times New Roman" w:cs="Times New Roman"/>
        </w:rPr>
        <w:t xml:space="preserve"> Data Mapping </w:t>
      </w:r>
      <w:proofErr w:type="spellStart"/>
      <w:r w:rsidRPr="006715ED">
        <w:rPr>
          <w:rFonts w:ascii="Times New Roman" w:hAnsi="Times New Roman" w:cs="Times New Roman"/>
        </w:rPr>
        <w:t>và</w:t>
      </w:r>
      <w:proofErr w:type="spellEnd"/>
      <w:r w:rsidRPr="006715ED">
        <w:rPr>
          <w:rFonts w:ascii="Times New Roman" w:hAnsi="Times New Roman" w:cs="Times New Roman"/>
        </w:rPr>
        <w:t xml:space="preserve"> Bảo </w:t>
      </w:r>
      <w:proofErr w:type="spellStart"/>
      <w:r w:rsidRPr="006715ED">
        <w:rPr>
          <w:rFonts w:ascii="Times New Roman" w:hAnsi="Times New Roman" w:cs="Times New Roman"/>
        </w:rPr>
        <w:t>mật</w:t>
      </w:r>
      <w:proofErr w:type="spellEnd"/>
      <w:r w:rsidR="00AC1685">
        <w:rPr>
          <w:rFonts w:ascii="Times New Roman" w:hAnsi="Times New Roman" w:cs="Times New Roman"/>
        </w:rPr>
        <w:t xml:space="preserve">, </w:t>
      </w:r>
      <w:proofErr w:type="spellStart"/>
      <w:r w:rsidR="00AC1685">
        <w:rPr>
          <w:rFonts w:ascii="Times New Roman" w:hAnsi="Times New Roman" w:cs="Times New Roman"/>
        </w:rPr>
        <w:t>truy</w:t>
      </w:r>
      <w:proofErr w:type="spellEnd"/>
      <w:r w:rsidR="00AC1685">
        <w:rPr>
          <w:rFonts w:ascii="Times New Roman" w:hAnsi="Times New Roman" w:cs="Times New Roman"/>
        </w:rPr>
        <w:t xml:space="preserve"> </w:t>
      </w:r>
      <w:proofErr w:type="spellStart"/>
      <w:r w:rsidR="00AC1685">
        <w:rPr>
          <w:rFonts w:ascii="Times New Roman" w:hAnsi="Times New Roman" w:cs="Times New Roman"/>
        </w:rPr>
        <w:t>xuất</w:t>
      </w:r>
      <w:proofErr w:type="spellEnd"/>
      <w:r w:rsidR="00AC1685">
        <w:rPr>
          <w:rFonts w:ascii="Times New Roman" w:hAnsi="Times New Roman" w:cs="Times New Roman"/>
        </w:rPr>
        <w:t xml:space="preserve"> </w:t>
      </w:r>
      <w:proofErr w:type="spellStart"/>
      <w:r w:rsidR="00AC1685">
        <w:rPr>
          <w:rFonts w:ascii="Times New Roman" w:hAnsi="Times New Roman" w:cs="Times New Roman"/>
        </w:rPr>
        <w:t>các</w:t>
      </w:r>
      <w:proofErr w:type="spellEnd"/>
      <w:r w:rsidR="00AC1685">
        <w:rPr>
          <w:rFonts w:ascii="Times New Roman" w:hAnsi="Times New Roman" w:cs="Times New Roman"/>
        </w:rPr>
        <w:t xml:space="preserve"> </w:t>
      </w:r>
      <w:proofErr w:type="spellStart"/>
      <w:r w:rsidR="00AC1685">
        <w:rPr>
          <w:rFonts w:ascii="Times New Roman" w:hAnsi="Times New Roman" w:cs="Times New Roman"/>
        </w:rPr>
        <w:t>dữ</w:t>
      </w:r>
      <w:proofErr w:type="spellEnd"/>
      <w:r w:rsidR="00AC1685">
        <w:rPr>
          <w:rFonts w:ascii="Times New Roman" w:hAnsi="Times New Roman" w:cs="Times New Roman"/>
        </w:rPr>
        <w:t xml:space="preserve"> </w:t>
      </w:r>
      <w:proofErr w:type="spellStart"/>
      <w:r w:rsidR="00AC1685">
        <w:rPr>
          <w:rFonts w:ascii="Times New Roman" w:hAnsi="Times New Roman" w:cs="Times New Roman"/>
        </w:rPr>
        <w:t>liệu</w:t>
      </w:r>
      <w:proofErr w:type="spellEnd"/>
      <w:r w:rsidR="00AC1685">
        <w:rPr>
          <w:rFonts w:ascii="Times New Roman" w:hAnsi="Times New Roman" w:cs="Times New Roman"/>
        </w:rPr>
        <w:t xml:space="preserve"> </w:t>
      </w:r>
      <w:proofErr w:type="spellStart"/>
      <w:r w:rsidR="00AC1685">
        <w:rPr>
          <w:rFonts w:ascii="Times New Roman" w:hAnsi="Times New Roman" w:cs="Times New Roman"/>
        </w:rPr>
        <w:t>đầu</w:t>
      </w:r>
      <w:proofErr w:type="spellEnd"/>
      <w:r w:rsidR="00AC1685">
        <w:rPr>
          <w:rFonts w:ascii="Times New Roman" w:hAnsi="Times New Roman" w:cs="Times New Roman"/>
        </w:rPr>
        <w:t xml:space="preserve"> </w:t>
      </w:r>
      <w:proofErr w:type="spellStart"/>
      <w:r w:rsidR="00AC1685">
        <w:rPr>
          <w:rFonts w:ascii="Times New Roman" w:hAnsi="Times New Roman" w:cs="Times New Roman"/>
        </w:rPr>
        <w:t>vào</w:t>
      </w:r>
      <w:proofErr w:type="spellEnd"/>
      <w:r w:rsidR="00AC1685">
        <w:rPr>
          <w:rFonts w:ascii="Times New Roman" w:hAnsi="Times New Roman" w:cs="Times New Roman"/>
        </w:rPr>
        <w:t xml:space="preserve">, </w:t>
      </w:r>
      <w:proofErr w:type="spellStart"/>
      <w:r w:rsidR="00AC1685">
        <w:rPr>
          <w:rFonts w:ascii="Times New Roman" w:hAnsi="Times New Roman" w:cs="Times New Roman"/>
        </w:rPr>
        <w:t>đầu</w:t>
      </w:r>
      <w:proofErr w:type="spellEnd"/>
      <w:r w:rsidR="00AC1685">
        <w:rPr>
          <w:rFonts w:ascii="Times New Roman" w:hAnsi="Times New Roman" w:cs="Times New Roman"/>
        </w:rPr>
        <w:t xml:space="preserve"> </w:t>
      </w:r>
      <w:proofErr w:type="spellStart"/>
      <w:r w:rsidR="00AC1685">
        <w:rPr>
          <w:rFonts w:ascii="Times New Roman" w:hAnsi="Times New Roman" w:cs="Times New Roman"/>
        </w:rPr>
        <w:t>ra.</w:t>
      </w:r>
      <w:proofErr w:type="spellEnd"/>
    </w:p>
    <w:p w14:paraId="457A8796" w14:textId="77777777" w:rsidR="00020183" w:rsidRPr="006715ED" w:rsidRDefault="00020183" w:rsidP="002F6CFF">
      <w:pPr>
        <w:pStyle w:val="ListParagraph"/>
        <w:numPr>
          <w:ilvl w:val="0"/>
          <w:numId w:val="32"/>
        </w:numPr>
        <w:ind w:left="360"/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  <w:b/>
          <w:bCs/>
        </w:rPr>
        <w:t xml:space="preserve">Data Provider (Cung </w:t>
      </w:r>
      <w:proofErr w:type="spellStart"/>
      <w:r w:rsidRPr="006715ED">
        <w:rPr>
          <w:rFonts w:ascii="Times New Roman" w:hAnsi="Times New Roman" w:cs="Times New Roman"/>
          <w:b/>
          <w:bCs/>
        </w:rPr>
        <w:t>cấp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Dữ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liệu</w:t>
      </w:r>
      <w:proofErr w:type="spellEnd"/>
      <w:r w:rsidRPr="006715ED">
        <w:rPr>
          <w:rFonts w:ascii="Times New Roman" w:hAnsi="Times New Roman" w:cs="Times New Roman"/>
          <w:b/>
          <w:bCs/>
        </w:rPr>
        <w:t>):</w:t>
      </w:r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Khối</w:t>
      </w:r>
      <w:proofErr w:type="spellEnd"/>
      <w:r w:rsidRPr="006715ED">
        <w:rPr>
          <w:rFonts w:ascii="Times New Roman" w:hAnsi="Times New Roman" w:cs="Times New Roman"/>
        </w:rPr>
        <w:t xml:space="preserve"> Kinh </w:t>
      </w:r>
      <w:proofErr w:type="spellStart"/>
      <w:r w:rsidRPr="006715ED">
        <w:rPr>
          <w:rFonts w:ascii="Times New Roman" w:hAnsi="Times New Roman" w:cs="Times New Roman"/>
        </w:rPr>
        <w:t>doanh</w:t>
      </w:r>
      <w:proofErr w:type="spellEnd"/>
      <w:r w:rsidRPr="006715ED">
        <w:rPr>
          <w:rFonts w:ascii="Times New Roman" w:hAnsi="Times New Roman" w:cs="Times New Roman"/>
        </w:rPr>
        <w:t xml:space="preserve">, TCKT (Cung </w:t>
      </w:r>
      <w:proofErr w:type="spellStart"/>
      <w:r w:rsidRPr="006715ED">
        <w:rPr>
          <w:rFonts w:ascii="Times New Roman" w:hAnsi="Times New Roman" w:cs="Times New Roman"/>
        </w:rPr>
        <w:t>cấp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dữ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liệu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nguồn</w:t>
      </w:r>
      <w:proofErr w:type="spellEnd"/>
      <w:r w:rsidRPr="006715ED">
        <w:rPr>
          <w:rFonts w:ascii="Times New Roman" w:hAnsi="Times New Roman" w:cs="Times New Roman"/>
        </w:rPr>
        <w:t xml:space="preserve">, </w:t>
      </w:r>
      <w:proofErr w:type="spellStart"/>
      <w:r w:rsidRPr="006715ED">
        <w:rPr>
          <w:rFonts w:ascii="Times New Roman" w:hAnsi="Times New Roman" w:cs="Times New Roman"/>
        </w:rPr>
        <w:t>xác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nhận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các</w:t>
      </w:r>
      <w:proofErr w:type="spellEnd"/>
      <w:r w:rsidRPr="006715ED">
        <w:rPr>
          <w:rFonts w:ascii="Times New Roman" w:hAnsi="Times New Roman" w:cs="Times New Roman"/>
        </w:rPr>
        <w:t xml:space="preserve"> GL </w:t>
      </w:r>
      <w:proofErr w:type="spellStart"/>
      <w:r w:rsidRPr="006715ED">
        <w:rPr>
          <w:rFonts w:ascii="Times New Roman" w:hAnsi="Times New Roman" w:cs="Times New Roman"/>
        </w:rPr>
        <w:t>thu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phí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và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tỷ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lệ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quy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đổi</w:t>
      </w:r>
      <w:proofErr w:type="spellEnd"/>
      <w:r w:rsidRPr="006715ED">
        <w:rPr>
          <w:rFonts w:ascii="Times New Roman" w:hAnsi="Times New Roman" w:cs="Times New Roman"/>
        </w:rPr>
        <w:t>).</w:t>
      </w:r>
    </w:p>
    <w:p w14:paraId="08B056DE" w14:textId="77777777" w:rsidR="00020183" w:rsidRPr="006715ED" w:rsidRDefault="00020183" w:rsidP="00020183">
      <w:pPr>
        <w:rPr>
          <w:rFonts w:ascii="Times New Roman" w:hAnsi="Times New Roman" w:cs="Times New Roman"/>
          <w:b/>
          <w:bCs/>
        </w:rPr>
      </w:pPr>
      <w:r w:rsidRPr="006715ED">
        <w:rPr>
          <w:rFonts w:ascii="Times New Roman" w:hAnsi="Times New Roman" w:cs="Times New Roman"/>
          <w:b/>
          <w:bCs/>
        </w:rPr>
        <w:t xml:space="preserve">3.2. Ma </w:t>
      </w:r>
      <w:proofErr w:type="spellStart"/>
      <w:r w:rsidRPr="006715ED">
        <w:rPr>
          <w:rFonts w:ascii="Times New Roman" w:hAnsi="Times New Roman" w:cs="Times New Roman"/>
          <w:b/>
          <w:bCs/>
        </w:rPr>
        <w:t>trận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Trách </w:t>
      </w:r>
      <w:proofErr w:type="spellStart"/>
      <w:r w:rsidRPr="006715ED">
        <w:rPr>
          <w:rFonts w:ascii="Times New Roman" w:hAnsi="Times New Roman" w:cs="Times New Roman"/>
          <w:b/>
          <w:bCs/>
        </w:rPr>
        <w:t>nhiệm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(RACI Matrix)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2"/>
        <w:gridCol w:w="1936"/>
        <w:gridCol w:w="1869"/>
        <w:gridCol w:w="1916"/>
        <w:gridCol w:w="1951"/>
      </w:tblGrid>
      <w:tr w:rsidR="00020183" w:rsidRPr="006715ED" w14:paraId="2FC7FFFC" w14:textId="77777777" w:rsidTr="0002018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014029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proofErr w:type="spellStart"/>
            <w:r w:rsidRPr="006715ED">
              <w:rPr>
                <w:rFonts w:ascii="Times New Roman" w:hAnsi="Times New Roman" w:cs="Times New Roman"/>
              </w:rPr>
              <w:t>Hoạt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động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0769F7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>KHTH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791958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>TCCB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CE4578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>CNTT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4BFA23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proofErr w:type="spellStart"/>
            <w:r w:rsidRPr="006715ED">
              <w:rPr>
                <w:rFonts w:ascii="Times New Roman" w:hAnsi="Times New Roman" w:cs="Times New Roman"/>
              </w:rPr>
              <w:t>Lãnh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đạo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Đơn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vị</w:t>
            </w:r>
            <w:proofErr w:type="spellEnd"/>
          </w:p>
        </w:tc>
      </w:tr>
      <w:tr w:rsidR="00020183" w:rsidRPr="006715ED" w14:paraId="49E0FC4A" w14:textId="77777777" w:rsidTr="0002018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B43646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 xml:space="preserve">Định </w:t>
            </w:r>
            <w:proofErr w:type="spellStart"/>
            <w:r w:rsidRPr="006715ED">
              <w:rPr>
                <w:rFonts w:ascii="Times New Roman" w:hAnsi="Times New Roman" w:cs="Times New Roman"/>
              </w:rPr>
              <w:t>nghĩa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Công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thức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Trọng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số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92D918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  <w:b/>
                <w:bCs/>
              </w:rPr>
              <w:t>A (Accountable)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9F5A5E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>C (Consulted)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5A8A29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>R (Responsible)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7321B5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>C (Consulted)</w:t>
            </w:r>
          </w:p>
        </w:tc>
      </w:tr>
      <w:tr w:rsidR="00020183" w:rsidRPr="006715ED" w14:paraId="7247A8D3" w14:textId="77777777" w:rsidTr="0002018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3B6D10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proofErr w:type="spellStart"/>
            <w:r w:rsidRPr="006715ED">
              <w:rPr>
                <w:rFonts w:ascii="Times New Roman" w:hAnsi="Times New Roman" w:cs="Times New Roman"/>
              </w:rPr>
              <w:t>Cấu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hình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KPI Template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theo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Chức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danh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D3D1E9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>R (Responsible)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289BFA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  <w:b/>
                <w:bCs/>
              </w:rPr>
              <w:t>A (Accountable)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F4B8D6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>I (Informed)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63BC9D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>C (Consulted)</w:t>
            </w:r>
          </w:p>
        </w:tc>
      </w:tr>
      <w:tr w:rsidR="00020183" w:rsidRPr="006715ED" w14:paraId="6B4861C7" w14:textId="77777777" w:rsidTr="0002018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24A608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proofErr w:type="spellStart"/>
            <w:r w:rsidRPr="006715ED">
              <w:rPr>
                <w:rFonts w:ascii="Times New Roman" w:hAnsi="Times New Roman" w:cs="Times New Roman"/>
              </w:rPr>
              <w:t>Trích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xuất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Dữ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liệu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từ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DWH/Core Banking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0252A8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>C (Consulted)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29B106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>I (Informed)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7923A5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  <w:b/>
                <w:bCs/>
              </w:rPr>
              <w:t>A, R (Accountable, Responsible)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59636E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>I (Informed)</w:t>
            </w:r>
          </w:p>
        </w:tc>
      </w:tr>
      <w:tr w:rsidR="00020183" w:rsidRPr="006715ED" w14:paraId="52C0D21F" w14:textId="77777777" w:rsidTr="0002018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DC01EF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lastRenderedPageBreak/>
              <w:t xml:space="preserve">Quản </w:t>
            </w:r>
            <w:proofErr w:type="spellStart"/>
            <w:r w:rsidRPr="006715ED">
              <w:rPr>
                <w:rFonts w:ascii="Times New Roman" w:hAnsi="Times New Roman" w:cs="Times New Roman"/>
              </w:rPr>
              <w:t>lý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Mapping </w:t>
            </w:r>
            <w:proofErr w:type="spellStart"/>
            <w:r w:rsidRPr="006715ED">
              <w:rPr>
                <w:rFonts w:ascii="Times New Roman" w:hAnsi="Times New Roman" w:cs="Times New Roman"/>
              </w:rPr>
              <w:t>Mã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Nhân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viên</w:t>
            </w:r>
            <w:proofErr w:type="spellEnd"/>
            <w:r w:rsidRPr="006715ED">
              <w:rPr>
                <w:rFonts w:ascii="Times New Roman" w:hAnsi="Times New Roman" w:cs="Times New Roman"/>
              </w:rPr>
              <w:t>/</w:t>
            </w:r>
            <w:proofErr w:type="spellStart"/>
            <w:r w:rsidRPr="006715ED">
              <w:rPr>
                <w:rFonts w:ascii="Times New Roman" w:hAnsi="Times New Roman" w:cs="Times New Roman"/>
              </w:rPr>
              <w:t>Khách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43045D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  <w:b/>
                <w:bCs/>
              </w:rPr>
              <w:t>A, R (Accountable, Responsible)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0B5C1E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>I (Informed)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D9E02A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>R (Responsible)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796913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>I (Informed)</w:t>
            </w:r>
          </w:p>
        </w:tc>
      </w:tr>
      <w:tr w:rsidR="00020183" w:rsidRPr="006715ED" w14:paraId="5E942E4A" w14:textId="77777777" w:rsidTr="0002018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49CF65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proofErr w:type="spellStart"/>
            <w:r w:rsidRPr="006715ED">
              <w:rPr>
                <w:rFonts w:ascii="Times New Roman" w:hAnsi="Times New Roman" w:cs="Times New Roman"/>
              </w:rPr>
              <w:t>Phê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duyệt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Kết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quả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Sơ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bộ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A63142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>C (Consulted)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BC631A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>I (Informed)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32CA23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>I (Informed)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819DEC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  <w:b/>
                <w:bCs/>
              </w:rPr>
              <w:t>A, R (Accountable, Responsible)</w:t>
            </w:r>
          </w:p>
        </w:tc>
      </w:tr>
      <w:tr w:rsidR="00020183" w:rsidRPr="006715ED" w14:paraId="2EF23AE1" w14:textId="77777777" w:rsidTr="0002018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C0B8A0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proofErr w:type="spellStart"/>
            <w:r w:rsidRPr="006715ED">
              <w:rPr>
                <w:rFonts w:ascii="Times New Roman" w:hAnsi="Times New Roman" w:cs="Times New Roman"/>
              </w:rPr>
              <w:t>Phê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duyệt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Chính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sách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Điều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chỉnh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KPI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77D9F7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>I (Informed)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F1E511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>I (Informed)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EDC59F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>I (Informed)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C335C2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  <w:b/>
                <w:bCs/>
              </w:rPr>
              <w:t>A (Accountable)</w:t>
            </w:r>
          </w:p>
        </w:tc>
      </w:tr>
    </w:tbl>
    <w:p w14:paraId="1DC996B1" w14:textId="77777777" w:rsidR="00020183" w:rsidRPr="006715ED" w:rsidRDefault="00020183" w:rsidP="0002018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  <w:i/>
          <w:iCs/>
        </w:rPr>
        <w:t xml:space="preserve">Lưu ý: KHTH </w:t>
      </w:r>
      <w:proofErr w:type="spellStart"/>
      <w:r w:rsidRPr="006715ED">
        <w:rPr>
          <w:rFonts w:ascii="Times New Roman" w:hAnsi="Times New Roman" w:cs="Times New Roman"/>
          <w:i/>
          <w:iCs/>
        </w:rPr>
        <w:t>đóng</w:t>
      </w:r>
      <w:proofErr w:type="spellEnd"/>
      <w:r w:rsidRPr="006715E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715ED">
        <w:rPr>
          <w:rFonts w:ascii="Times New Roman" w:hAnsi="Times New Roman" w:cs="Times New Roman"/>
          <w:i/>
          <w:iCs/>
        </w:rPr>
        <w:t>vai</w:t>
      </w:r>
      <w:proofErr w:type="spellEnd"/>
      <w:r w:rsidRPr="006715E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715ED">
        <w:rPr>
          <w:rFonts w:ascii="Times New Roman" w:hAnsi="Times New Roman" w:cs="Times New Roman"/>
          <w:i/>
          <w:iCs/>
        </w:rPr>
        <w:t>trò</w:t>
      </w:r>
      <w:proofErr w:type="spellEnd"/>
      <w:r w:rsidRPr="006715E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715ED">
        <w:rPr>
          <w:rFonts w:ascii="Times New Roman" w:hAnsi="Times New Roman" w:cs="Times New Roman"/>
          <w:i/>
          <w:iCs/>
        </w:rPr>
        <w:t>kép</w:t>
      </w:r>
      <w:proofErr w:type="spellEnd"/>
      <w:r w:rsidRPr="006715E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715ED">
        <w:rPr>
          <w:rFonts w:ascii="Times New Roman" w:hAnsi="Times New Roman" w:cs="Times New Roman"/>
          <w:i/>
          <w:iCs/>
        </w:rPr>
        <w:t>vừa</w:t>
      </w:r>
      <w:proofErr w:type="spellEnd"/>
      <w:r w:rsidRPr="006715E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715ED">
        <w:rPr>
          <w:rFonts w:ascii="Times New Roman" w:hAnsi="Times New Roman" w:cs="Times New Roman"/>
          <w:i/>
          <w:iCs/>
        </w:rPr>
        <w:t>là</w:t>
      </w:r>
      <w:proofErr w:type="spellEnd"/>
      <w:r w:rsidRPr="006715E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715ED">
        <w:rPr>
          <w:rFonts w:ascii="Times New Roman" w:hAnsi="Times New Roman" w:cs="Times New Roman"/>
          <w:i/>
          <w:iCs/>
        </w:rPr>
        <w:t>người</w:t>
      </w:r>
      <w:proofErr w:type="spellEnd"/>
      <w:r w:rsidRPr="006715E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715ED">
        <w:rPr>
          <w:rFonts w:ascii="Times New Roman" w:hAnsi="Times New Roman" w:cs="Times New Roman"/>
          <w:i/>
          <w:iCs/>
        </w:rPr>
        <w:t>chịu</w:t>
      </w:r>
      <w:proofErr w:type="spellEnd"/>
      <w:r w:rsidRPr="006715E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715ED">
        <w:rPr>
          <w:rFonts w:ascii="Times New Roman" w:hAnsi="Times New Roman" w:cs="Times New Roman"/>
          <w:i/>
          <w:iCs/>
        </w:rPr>
        <w:t>trách</w:t>
      </w:r>
      <w:proofErr w:type="spellEnd"/>
      <w:r w:rsidRPr="006715E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715ED">
        <w:rPr>
          <w:rFonts w:ascii="Times New Roman" w:hAnsi="Times New Roman" w:cs="Times New Roman"/>
          <w:i/>
          <w:iCs/>
        </w:rPr>
        <w:t>nhiệm</w:t>
      </w:r>
      <w:proofErr w:type="spellEnd"/>
      <w:r w:rsidRPr="006715E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715ED">
        <w:rPr>
          <w:rFonts w:ascii="Times New Roman" w:hAnsi="Times New Roman" w:cs="Times New Roman"/>
          <w:i/>
          <w:iCs/>
        </w:rPr>
        <w:t>chính</w:t>
      </w:r>
      <w:proofErr w:type="spellEnd"/>
      <w:r w:rsidRPr="006715ED">
        <w:rPr>
          <w:rFonts w:ascii="Times New Roman" w:hAnsi="Times New Roman" w:cs="Times New Roman"/>
          <w:i/>
          <w:iCs/>
        </w:rPr>
        <w:t xml:space="preserve"> (A) </w:t>
      </w:r>
      <w:proofErr w:type="spellStart"/>
      <w:r w:rsidRPr="006715ED">
        <w:rPr>
          <w:rFonts w:ascii="Times New Roman" w:hAnsi="Times New Roman" w:cs="Times New Roman"/>
          <w:i/>
          <w:iCs/>
        </w:rPr>
        <w:t>vừa</w:t>
      </w:r>
      <w:proofErr w:type="spellEnd"/>
      <w:r w:rsidRPr="006715E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715ED">
        <w:rPr>
          <w:rFonts w:ascii="Times New Roman" w:hAnsi="Times New Roman" w:cs="Times New Roman"/>
          <w:i/>
          <w:iCs/>
        </w:rPr>
        <w:t>là</w:t>
      </w:r>
      <w:proofErr w:type="spellEnd"/>
      <w:r w:rsidRPr="006715E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715ED">
        <w:rPr>
          <w:rFonts w:ascii="Times New Roman" w:hAnsi="Times New Roman" w:cs="Times New Roman"/>
          <w:i/>
          <w:iCs/>
        </w:rPr>
        <w:t>người</w:t>
      </w:r>
      <w:proofErr w:type="spellEnd"/>
      <w:r w:rsidRPr="006715E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715ED">
        <w:rPr>
          <w:rFonts w:ascii="Times New Roman" w:hAnsi="Times New Roman" w:cs="Times New Roman"/>
          <w:i/>
          <w:iCs/>
        </w:rPr>
        <w:t>thực</w:t>
      </w:r>
      <w:proofErr w:type="spellEnd"/>
      <w:r w:rsidRPr="006715E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715ED">
        <w:rPr>
          <w:rFonts w:ascii="Times New Roman" w:hAnsi="Times New Roman" w:cs="Times New Roman"/>
          <w:i/>
          <w:iCs/>
        </w:rPr>
        <w:t>hiện</w:t>
      </w:r>
      <w:proofErr w:type="spellEnd"/>
      <w:r w:rsidRPr="006715ED">
        <w:rPr>
          <w:rFonts w:ascii="Times New Roman" w:hAnsi="Times New Roman" w:cs="Times New Roman"/>
          <w:i/>
          <w:iCs/>
        </w:rPr>
        <w:t xml:space="preserve"> (R) </w:t>
      </w:r>
      <w:proofErr w:type="spellStart"/>
      <w:r w:rsidRPr="006715ED">
        <w:rPr>
          <w:rFonts w:ascii="Times New Roman" w:hAnsi="Times New Roman" w:cs="Times New Roman"/>
          <w:i/>
          <w:iCs/>
        </w:rPr>
        <w:t>trong</w:t>
      </w:r>
      <w:proofErr w:type="spellEnd"/>
      <w:r w:rsidRPr="006715E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715ED">
        <w:rPr>
          <w:rFonts w:ascii="Times New Roman" w:hAnsi="Times New Roman" w:cs="Times New Roman"/>
          <w:i/>
          <w:iCs/>
        </w:rPr>
        <w:t>quá</w:t>
      </w:r>
      <w:proofErr w:type="spellEnd"/>
      <w:r w:rsidRPr="006715E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715ED">
        <w:rPr>
          <w:rFonts w:ascii="Times New Roman" w:hAnsi="Times New Roman" w:cs="Times New Roman"/>
          <w:i/>
          <w:iCs/>
        </w:rPr>
        <w:t>trình</w:t>
      </w:r>
      <w:proofErr w:type="spellEnd"/>
      <w:r w:rsidRPr="006715E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715ED">
        <w:rPr>
          <w:rFonts w:ascii="Times New Roman" w:hAnsi="Times New Roman" w:cs="Times New Roman"/>
          <w:i/>
          <w:iCs/>
        </w:rPr>
        <w:t>đối</w:t>
      </w:r>
      <w:proofErr w:type="spellEnd"/>
      <w:r w:rsidRPr="006715E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715ED">
        <w:rPr>
          <w:rFonts w:ascii="Times New Roman" w:hAnsi="Times New Roman" w:cs="Times New Roman"/>
          <w:i/>
          <w:iCs/>
        </w:rPr>
        <w:t>soát</w:t>
      </w:r>
      <w:proofErr w:type="spellEnd"/>
      <w:r w:rsidRPr="006715E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715ED">
        <w:rPr>
          <w:rFonts w:ascii="Times New Roman" w:hAnsi="Times New Roman" w:cs="Times New Roman"/>
          <w:i/>
          <w:iCs/>
        </w:rPr>
        <w:t>dữ</w:t>
      </w:r>
      <w:proofErr w:type="spellEnd"/>
      <w:r w:rsidRPr="006715E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715ED">
        <w:rPr>
          <w:rFonts w:ascii="Times New Roman" w:hAnsi="Times New Roman" w:cs="Times New Roman"/>
          <w:i/>
          <w:iCs/>
        </w:rPr>
        <w:t>liệu</w:t>
      </w:r>
      <w:proofErr w:type="spellEnd"/>
      <w:r w:rsidRPr="006715E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715ED">
        <w:rPr>
          <w:rFonts w:ascii="Times New Roman" w:hAnsi="Times New Roman" w:cs="Times New Roman"/>
          <w:i/>
          <w:iCs/>
        </w:rPr>
        <w:t>và</w:t>
      </w:r>
      <w:proofErr w:type="spellEnd"/>
      <w:r w:rsidRPr="006715E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715ED">
        <w:rPr>
          <w:rFonts w:ascii="Times New Roman" w:hAnsi="Times New Roman" w:cs="Times New Roman"/>
          <w:i/>
          <w:iCs/>
        </w:rPr>
        <w:t>vận</w:t>
      </w:r>
      <w:proofErr w:type="spellEnd"/>
      <w:r w:rsidRPr="006715E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715ED">
        <w:rPr>
          <w:rFonts w:ascii="Times New Roman" w:hAnsi="Times New Roman" w:cs="Times New Roman"/>
          <w:i/>
          <w:iCs/>
        </w:rPr>
        <w:t>hành</w:t>
      </w:r>
      <w:proofErr w:type="spellEnd"/>
      <w:r w:rsidRPr="006715E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715ED">
        <w:rPr>
          <w:rFonts w:ascii="Times New Roman" w:hAnsi="Times New Roman" w:cs="Times New Roman"/>
          <w:i/>
          <w:iCs/>
        </w:rPr>
        <w:t>hệ</w:t>
      </w:r>
      <w:proofErr w:type="spellEnd"/>
      <w:r w:rsidRPr="006715E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715ED">
        <w:rPr>
          <w:rFonts w:ascii="Times New Roman" w:hAnsi="Times New Roman" w:cs="Times New Roman"/>
          <w:i/>
          <w:iCs/>
        </w:rPr>
        <w:t>thống</w:t>
      </w:r>
      <w:proofErr w:type="spellEnd"/>
      <w:r w:rsidRPr="006715ED">
        <w:rPr>
          <w:rFonts w:ascii="Times New Roman" w:hAnsi="Times New Roman" w:cs="Times New Roman"/>
          <w:i/>
          <w:iCs/>
        </w:rPr>
        <w:t>.</w:t>
      </w:r>
    </w:p>
    <w:p w14:paraId="59A6CCAE" w14:textId="77777777" w:rsidR="00020183" w:rsidRPr="006715ED" w:rsidRDefault="00020183" w:rsidP="00020183">
      <w:pPr>
        <w:rPr>
          <w:rFonts w:ascii="Times New Roman" w:hAnsi="Times New Roman" w:cs="Times New Roman"/>
          <w:b/>
          <w:bCs/>
        </w:rPr>
      </w:pPr>
      <w:r w:rsidRPr="006715ED">
        <w:rPr>
          <w:rFonts w:ascii="Times New Roman" w:hAnsi="Times New Roman" w:cs="Times New Roman"/>
          <w:b/>
          <w:bCs/>
        </w:rPr>
        <w:t xml:space="preserve">3.3. Lưu </w:t>
      </w:r>
      <w:proofErr w:type="spellStart"/>
      <w:r w:rsidRPr="006715ED">
        <w:rPr>
          <w:rFonts w:ascii="Times New Roman" w:hAnsi="Times New Roman" w:cs="Times New Roman"/>
          <w:b/>
          <w:bCs/>
        </w:rPr>
        <w:t>đồ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Tổng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thể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Quy </w:t>
      </w:r>
      <w:proofErr w:type="spellStart"/>
      <w:r w:rsidRPr="006715ED">
        <w:rPr>
          <w:rFonts w:ascii="Times New Roman" w:hAnsi="Times New Roman" w:cs="Times New Roman"/>
          <w:b/>
          <w:bCs/>
        </w:rPr>
        <w:t>trình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Vận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hành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KPI </w:t>
      </w:r>
      <w:proofErr w:type="spellStart"/>
      <w:r w:rsidRPr="006715ED">
        <w:rPr>
          <w:rFonts w:ascii="Times New Roman" w:hAnsi="Times New Roman" w:cs="Times New Roman"/>
          <w:b/>
          <w:bCs/>
        </w:rPr>
        <w:t>Hàng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kỳ</w:t>
      </w:r>
      <w:proofErr w:type="spellEnd"/>
    </w:p>
    <w:p w14:paraId="6F071AE1" w14:textId="77777777" w:rsidR="00020183" w:rsidRPr="006715ED" w:rsidRDefault="00020183" w:rsidP="00020183">
      <w:p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</w:rPr>
        <w:t xml:space="preserve">[Placeholder </w:t>
      </w:r>
      <w:proofErr w:type="spellStart"/>
      <w:r w:rsidRPr="006715ED">
        <w:rPr>
          <w:rFonts w:ascii="Times New Roman" w:hAnsi="Times New Roman" w:cs="Times New Roman"/>
        </w:rPr>
        <w:t>cho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Sơ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đồ</w:t>
      </w:r>
      <w:proofErr w:type="spellEnd"/>
      <w:r w:rsidRPr="006715ED">
        <w:rPr>
          <w:rFonts w:ascii="Times New Roman" w:hAnsi="Times New Roman" w:cs="Times New Roman"/>
        </w:rPr>
        <w:t xml:space="preserve"> Lưu </w:t>
      </w:r>
      <w:proofErr w:type="spellStart"/>
      <w:r w:rsidRPr="006715ED">
        <w:rPr>
          <w:rFonts w:ascii="Times New Roman" w:hAnsi="Times New Roman" w:cs="Times New Roman"/>
        </w:rPr>
        <w:t>đồ</w:t>
      </w:r>
      <w:proofErr w:type="spellEnd"/>
      <w:r w:rsidRPr="006715ED">
        <w:rPr>
          <w:rFonts w:ascii="Times New Roman" w:hAnsi="Times New Roman" w:cs="Times New Roman"/>
        </w:rPr>
        <w:t xml:space="preserve"> Quy </w:t>
      </w:r>
      <w:proofErr w:type="spellStart"/>
      <w:r w:rsidRPr="006715ED">
        <w:rPr>
          <w:rFonts w:ascii="Times New Roman" w:hAnsi="Times New Roman" w:cs="Times New Roman"/>
        </w:rPr>
        <w:t>trình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Vận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hành</w:t>
      </w:r>
      <w:proofErr w:type="spellEnd"/>
      <w:r w:rsidRPr="006715ED">
        <w:rPr>
          <w:rFonts w:ascii="Times New Roman" w:hAnsi="Times New Roman" w:cs="Times New Roman"/>
        </w:rPr>
        <w:t xml:space="preserve"> KPI </w:t>
      </w:r>
      <w:proofErr w:type="spellStart"/>
      <w:r w:rsidRPr="006715ED">
        <w:rPr>
          <w:rFonts w:ascii="Times New Roman" w:hAnsi="Times New Roman" w:cs="Times New Roman"/>
        </w:rPr>
        <w:t>Hàng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tháng</w:t>
      </w:r>
      <w:proofErr w:type="spellEnd"/>
      <w:r w:rsidRPr="006715ED">
        <w:rPr>
          <w:rFonts w:ascii="Times New Roman" w:hAnsi="Times New Roman" w:cs="Times New Roman"/>
        </w:rPr>
        <w:t xml:space="preserve">/Quý - Chuyên </w:t>
      </w:r>
      <w:proofErr w:type="spellStart"/>
      <w:r w:rsidRPr="006715ED">
        <w:rPr>
          <w:rFonts w:ascii="Times New Roman" w:hAnsi="Times New Roman" w:cs="Times New Roman"/>
        </w:rPr>
        <w:t>nghiệp</w:t>
      </w:r>
      <w:proofErr w:type="spellEnd"/>
      <w:r w:rsidRPr="006715ED">
        <w:rPr>
          <w:rFonts w:ascii="Times New Roman" w:hAnsi="Times New Roman" w:cs="Times New Roman"/>
        </w:rPr>
        <w:t>]</w:t>
      </w:r>
    </w:p>
    <w:p w14:paraId="7E9F2A9D" w14:textId="77777777" w:rsidR="00020183" w:rsidRPr="006715ED" w:rsidRDefault="00020183" w:rsidP="00020183">
      <w:p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</w:rPr>
        <w:t>(</w:t>
      </w:r>
      <w:proofErr w:type="spellStart"/>
      <w:r w:rsidRPr="006715ED">
        <w:rPr>
          <w:rFonts w:ascii="Times New Roman" w:hAnsi="Times New Roman" w:cs="Times New Roman"/>
        </w:rPr>
        <w:t>Gồm</w:t>
      </w:r>
      <w:proofErr w:type="spellEnd"/>
      <w:r w:rsidRPr="006715ED">
        <w:rPr>
          <w:rFonts w:ascii="Times New Roman" w:hAnsi="Times New Roman" w:cs="Times New Roman"/>
        </w:rPr>
        <w:t xml:space="preserve"> 5-6 </w:t>
      </w:r>
      <w:proofErr w:type="spellStart"/>
      <w:r w:rsidRPr="006715ED">
        <w:rPr>
          <w:rFonts w:ascii="Times New Roman" w:hAnsi="Times New Roman" w:cs="Times New Roman"/>
        </w:rPr>
        <w:t>bước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chính</w:t>
      </w:r>
      <w:proofErr w:type="spellEnd"/>
      <w:r w:rsidRPr="006715ED">
        <w:rPr>
          <w:rFonts w:ascii="Times New Roman" w:hAnsi="Times New Roman" w:cs="Times New Roman"/>
        </w:rPr>
        <w:t>: Data Acquisition → Data Validation/Mapping → Calculation → Draft Review → Final Approval → Reporting)</w:t>
      </w:r>
    </w:p>
    <w:p w14:paraId="3B32B30F" w14:textId="77777777" w:rsidR="00020183" w:rsidRPr="006715ED" w:rsidRDefault="00020183" w:rsidP="0002018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  <w:b/>
          <w:bCs/>
        </w:rPr>
        <w:t>Phase 1: Data Acquisition (</w:t>
      </w:r>
      <w:proofErr w:type="spellStart"/>
      <w:r w:rsidRPr="006715ED">
        <w:rPr>
          <w:rFonts w:ascii="Times New Roman" w:hAnsi="Times New Roman" w:cs="Times New Roman"/>
          <w:b/>
          <w:bCs/>
        </w:rPr>
        <w:t>Tự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động</w:t>
      </w:r>
      <w:proofErr w:type="spellEnd"/>
      <w:r w:rsidRPr="006715ED">
        <w:rPr>
          <w:rFonts w:ascii="Times New Roman" w:hAnsi="Times New Roman" w:cs="Times New Roman"/>
          <w:b/>
          <w:bCs/>
        </w:rPr>
        <w:t>):</w:t>
      </w:r>
      <w:r w:rsidRPr="006715ED">
        <w:rPr>
          <w:rFonts w:ascii="Times New Roman" w:hAnsi="Times New Roman" w:cs="Times New Roman"/>
        </w:rPr>
        <w:t xml:space="preserve"> CNTT </w:t>
      </w:r>
      <w:proofErr w:type="spellStart"/>
      <w:r w:rsidRPr="006715ED">
        <w:rPr>
          <w:rFonts w:ascii="Times New Roman" w:hAnsi="Times New Roman" w:cs="Times New Roman"/>
        </w:rPr>
        <w:t>thiết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lập</w:t>
      </w:r>
      <w:proofErr w:type="spellEnd"/>
      <w:r w:rsidRPr="006715ED">
        <w:rPr>
          <w:rFonts w:ascii="Times New Roman" w:hAnsi="Times New Roman" w:cs="Times New Roman"/>
        </w:rPr>
        <w:t xml:space="preserve"> ETL/API </w:t>
      </w:r>
      <w:proofErr w:type="spellStart"/>
      <w:r w:rsidRPr="006715ED">
        <w:rPr>
          <w:rFonts w:ascii="Times New Roman" w:hAnsi="Times New Roman" w:cs="Times New Roman"/>
        </w:rPr>
        <w:t>để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lấy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dữ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liệu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từ</w:t>
      </w:r>
      <w:proofErr w:type="spellEnd"/>
      <w:r w:rsidRPr="006715ED">
        <w:rPr>
          <w:rFonts w:ascii="Times New Roman" w:hAnsi="Times New Roman" w:cs="Times New Roman"/>
        </w:rPr>
        <w:t xml:space="preserve"> DWH/Core Banking.</w:t>
      </w:r>
    </w:p>
    <w:p w14:paraId="230C2131" w14:textId="77777777" w:rsidR="00020183" w:rsidRPr="006715ED" w:rsidRDefault="00020183" w:rsidP="0002018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  <w:b/>
          <w:bCs/>
        </w:rPr>
        <w:t xml:space="preserve">Phase 2: Data Cleansing &amp; Mapping (Bán </w:t>
      </w:r>
      <w:proofErr w:type="spellStart"/>
      <w:r w:rsidRPr="006715ED">
        <w:rPr>
          <w:rFonts w:ascii="Times New Roman" w:hAnsi="Times New Roman" w:cs="Times New Roman"/>
          <w:b/>
          <w:bCs/>
        </w:rPr>
        <w:t>tự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động</w:t>
      </w:r>
      <w:proofErr w:type="spellEnd"/>
      <w:r w:rsidRPr="006715ED">
        <w:rPr>
          <w:rFonts w:ascii="Times New Roman" w:hAnsi="Times New Roman" w:cs="Times New Roman"/>
          <w:b/>
          <w:bCs/>
        </w:rPr>
        <w:t>):</w:t>
      </w:r>
      <w:r w:rsidRPr="006715ED">
        <w:rPr>
          <w:rFonts w:ascii="Times New Roman" w:hAnsi="Times New Roman" w:cs="Times New Roman"/>
        </w:rPr>
        <w:t xml:space="preserve"> KHTH/CNTT </w:t>
      </w:r>
      <w:proofErr w:type="spellStart"/>
      <w:r w:rsidRPr="006715ED">
        <w:rPr>
          <w:rFonts w:ascii="Times New Roman" w:hAnsi="Times New Roman" w:cs="Times New Roman"/>
        </w:rPr>
        <w:t>sử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dụng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Phân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hệ</w:t>
      </w:r>
      <w:proofErr w:type="spellEnd"/>
      <w:r w:rsidRPr="006715ED">
        <w:rPr>
          <w:rFonts w:ascii="Times New Roman" w:hAnsi="Times New Roman" w:cs="Times New Roman"/>
        </w:rPr>
        <w:t xml:space="preserve"> Quản </w:t>
      </w:r>
      <w:proofErr w:type="spellStart"/>
      <w:r w:rsidRPr="006715ED">
        <w:rPr>
          <w:rFonts w:ascii="Times New Roman" w:hAnsi="Times New Roman" w:cs="Times New Roman"/>
        </w:rPr>
        <w:t>trị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để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giải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quyết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các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trường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hợp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dữ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liệu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lỗi</w:t>
      </w:r>
      <w:proofErr w:type="spellEnd"/>
      <w:r w:rsidRPr="006715ED">
        <w:rPr>
          <w:rFonts w:ascii="Times New Roman" w:hAnsi="Times New Roman" w:cs="Times New Roman"/>
        </w:rPr>
        <w:t xml:space="preserve">, </w:t>
      </w:r>
      <w:proofErr w:type="spellStart"/>
      <w:r w:rsidRPr="006715ED">
        <w:rPr>
          <w:rFonts w:ascii="Times New Roman" w:hAnsi="Times New Roman" w:cs="Times New Roman"/>
        </w:rPr>
        <w:t>thiếu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mã</w:t>
      </w:r>
      <w:proofErr w:type="spellEnd"/>
      <w:r w:rsidRPr="006715ED">
        <w:rPr>
          <w:rFonts w:ascii="Times New Roman" w:hAnsi="Times New Roman" w:cs="Times New Roman"/>
        </w:rPr>
        <w:t xml:space="preserve"> RM, </w:t>
      </w:r>
      <w:proofErr w:type="spellStart"/>
      <w:r w:rsidRPr="006715ED">
        <w:rPr>
          <w:rFonts w:ascii="Times New Roman" w:hAnsi="Times New Roman" w:cs="Times New Roman"/>
        </w:rPr>
        <w:t>và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thực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hiện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ánh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xạ</w:t>
      </w:r>
      <w:proofErr w:type="spellEnd"/>
      <w:r w:rsidRPr="006715ED">
        <w:rPr>
          <w:rFonts w:ascii="Times New Roman" w:hAnsi="Times New Roman" w:cs="Times New Roman"/>
        </w:rPr>
        <w:t xml:space="preserve">. </w:t>
      </w:r>
      <w:r w:rsidRPr="006715ED">
        <w:rPr>
          <w:rFonts w:ascii="Times New Roman" w:hAnsi="Times New Roman" w:cs="Times New Roman"/>
          <w:b/>
          <w:bCs/>
        </w:rPr>
        <w:t>(</w:t>
      </w:r>
      <w:proofErr w:type="spellStart"/>
      <w:r w:rsidRPr="006715ED">
        <w:rPr>
          <w:rFonts w:ascii="Times New Roman" w:hAnsi="Times New Roman" w:cs="Times New Roman"/>
          <w:b/>
          <w:bCs/>
        </w:rPr>
        <w:t>Đây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là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bước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quan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trọng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6715ED">
        <w:rPr>
          <w:rFonts w:ascii="Times New Roman" w:hAnsi="Times New Roman" w:cs="Times New Roman"/>
          <w:b/>
          <w:bCs/>
        </w:rPr>
        <w:t>cần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sự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phối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hợp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chặt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chẽ</w:t>
      </w:r>
      <w:proofErr w:type="spellEnd"/>
      <w:r w:rsidRPr="006715ED">
        <w:rPr>
          <w:rFonts w:ascii="Times New Roman" w:hAnsi="Times New Roman" w:cs="Times New Roman"/>
          <w:b/>
          <w:bCs/>
        </w:rPr>
        <w:t>)</w:t>
      </w:r>
      <w:r w:rsidRPr="006715ED">
        <w:rPr>
          <w:rFonts w:ascii="Times New Roman" w:hAnsi="Times New Roman" w:cs="Times New Roman"/>
        </w:rPr>
        <w:t>.</w:t>
      </w:r>
    </w:p>
    <w:p w14:paraId="23620701" w14:textId="77777777" w:rsidR="00020183" w:rsidRPr="006715ED" w:rsidRDefault="00020183" w:rsidP="0002018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  <w:b/>
          <w:bCs/>
        </w:rPr>
        <w:t>Phase 3: Calculation (</w:t>
      </w:r>
      <w:proofErr w:type="spellStart"/>
      <w:r w:rsidRPr="006715ED">
        <w:rPr>
          <w:rFonts w:ascii="Times New Roman" w:hAnsi="Times New Roman" w:cs="Times New Roman"/>
          <w:b/>
          <w:bCs/>
        </w:rPr>
        <w:t>Tự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động</w:t>
      </w:r>
      <w:proofErr w:type="spellEnd"/>
      <w:r w:rsidRPr="006715ED">
        <w:rPr>
          <w:rFonts w:ascii="Times New Roman" w:hAnsi="Times New Roman" w:cs="Times New Roman"/>
          <w:b/>
          <w:bCs/>
        </w:rPr>
        <w:t>):</w:t>
      </w:r>
      <w:r w:rsidRPr="006715ED">
        <w:rPr>
          <w:rFonts w:ascii="Times New Roman" w:hAnsi="Times New Roman" w:cs="Times New Roman"/>
        </w:rPr>
        <w:t xml:space="preserve"> Calculation Engine </w:t>
      </w:r>
      <w:proofErr w:type="spellStart"/>
      <w:r w:rsidRPr="006715ED">
        <w:rPr>
          <w:rFonts w:ascii="Times New Roman" w:hAnsi="Times New Roman" w:cs="Times New Roman"/>
        </w:rPr>
        <w:t>tính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toán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theo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công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thức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phức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tạp</w:t>
      </w:r>
      <w:proofErr w:type="spellEnd"/>
      <w:r w:rsidRPr="006715ED">
        <w:rPr>
          <w:rFonts w:ascii="Times New Roman" w:hAnsi="Times New Roman" w:cs="Times New Roman"/>
        </w:rPr>
        <w:t xml:space="preserve"> (bao </w:t>
      </w:r>
      <w:proofErr w:type="spellStart"/>
      <w:r w:rsidRPr="006715ED">
        <w:rPr>
          <w:rFonts w:ascii="Times New Roman" w:hAnsi="Times New Roman" w:cs="Times New Roman"/>
        </w:rPr>
        <w:t>gồm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quy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đổi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lợi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nhuận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và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áp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dụng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điểm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trần</w:t>
      </w:r>
      <w:proofErr w:type="spellEnd"/>
      <w:r w:rsidRPr="006715ED">
        <w:rPr>
          <w:rFonts w:ascii="Times New Roman" w:hAnsi="Times New Roman" w:cs="Times New Roman"/>
        </w:rPr>
        <w:t>/</w:t>
      </w:r>
      <w:proofErr w:type="spellStart"/>
      <w:r w:rsidRPr="006715ED">
        <w:rPr>
          <w:rFonts w:ascii="Times New Roman" w:hAnsi="Times New Roman" w:cs="Times New Roman"/>
        </w:rPr>
        <w:t>sàn</w:t>
      </w:r>
      <w:proofErr w:type="spellEnd"/>
      <w:r w:rsidRPr="006715ED">
        <w:rPr>
          <w:rFonts w:ascii="Times New Roman" w:hAnsi="Times New Roman" w:cs="Times New Roman"/>
        </w:rPr>
        <w:t>).</w:t>
      </w:r>
    </w:p>
    <w:p w14:paraId="02B37FAB" w14:textId="77777777" w:rsidR="00020183" w:rsidRPr="006715ED" w:rsidRDefault="00020183" w:rsidP="0002018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  <w:b/>
          <w:bCs/>
        </w:rPr>
        <w:t>Phase 4: Review &amp; Finalization (</w:t>
      </w:r>
      <w:proofErr w:type="spellStart"/>
      <w:r w:rsidRPr="006715ED">
        <w:rPr>
          <w:rFonts w:ascii="Times New Roman" w:hAnsi="Times New Roman" w:cs="Times New Roman"/>
          <w:b/>
          <w:bCs/>
        </w:rPr>
        <w:t>Phê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duyệt</w:t>
      </w:r>
      <w:proofErr w:type="spellEnd"/>
      <w:r w:rsidRPr="006715ED">
        <w:rPr>
          <w:rFonts w:ascii="Times New Roman" w:hAnsi="Times New Roman" w:cs="Times New Roman"/>
          <w:b/>
          <w:bCs/>
        </w:rPr>
        <w:t>):</w:t>
      </w:r>
      <w:r w:rsidRPr="006715ED">
        <w:rPr>
          <w:rFonts w:ascii="Times New Roman" w:hAnsi="Times New Roman" w:cs="Times New Roman"/>
        </w:rPr>
        <w:t xml:space="preserve"> KHTH </w:t>
      </w:r>
      <w:proofErr w:type="spellStart"/>
      <w:r w:rsidRPr="006715ED">
        <w:rPr>
          <w:rFonts w:ascii="Times New Roman" w:hAnsi="Times New Roman" w:cs="Times New Roman"/>
        </w:rPr>
        <w:t>công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bố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kết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quả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dự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thảo</w:t>
      </w:r>
      <w:proofErr w:type="spellEnd"/>
      <w:r w:rsidRPr="006715ED">
        <w:rPr>
          <w:rFonts w:ascii="Times New Roman" w:hAnsi="Times New Roman" w:cs="Times New Roman"/>
        </w:rPr>
        <w:t xml:space="preserve">. Các </w:t>
      </w:r>
      <w:proofErr w:type="spellStart"/>
      <w:r w:rsidRPr="006715ED">
        <w:rPr>
          <w:rFonts w:ascii="Times New Roman" w:hAnsi="Times New Roman" w:cs="Times New Roman"/>
        </w:rPr>
        <w:t>Đơn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vị</w:t>
      </w:r>
      <w:proofErr w:type="spellEnd"/>
      <w:r w:rsidRPr="006715ED">
        <w:rPr>
          <w:rFonts w:ascii="Times New Roman" w:hAnsi="Times New Roman" w:cs="Times New Roman"/>
        </w:rPr>
        <w:t xml:space="preserve"> KD </w:t>
      </w:r>
      <w:proofErr w:type="spellStart"/>
      <w:r w:rsidRPr="006715ED">
        <w:rPr>
          <w:rFonts w:ascii="Times New Roman" w:hAnsi="Times New Roman" w:cs="Times New Roman"/>
        </w:rPr>
        <w:t>phản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hồi</w:t>
      </w:r>
      <w:proofErr w:type="spellEnd"/>
      <w:r w:rsidRPr="006715ED">
        <w:rPr>
          <w:rFonts w:ascii="Times New Roman" w:hAnsi="Times New Roman" w:cs="Times New Roman"/>
        </w:rPr>
        <w:t xml:space="preserve">. Sau </w:t>
      </w:r>
      <w:proofErr w:type="spellStart"/>
      <w:r w:rsidRPr="006715ED">
        <w:rPr>
          <w:rFonts w:ascii="Times New Roman" w:hAnsi="Times New Roman" w:cs="Times New Roman"/>
        </w:rPr>
        <w:t>đó</w:t>
      </w:r>
      <w:proofErr w:type="spellEnd"/>
      <w:r w:rsidRPr="006715ED">
        <w:rPr>
          <w:rFonts w:ascii="Times New Roman" w:hAnsi="Times New Roman" w:cs="Times New Roman"/>
        </w:rPr>
        <w:t xml:space="preserve">, KHTH </w:t>
      </w:r>
      <w:proofErr w:type="spellStart"/>
      <w:r w:rsidRPr="006715ED">
        <w:rPr>
          <w:rFonts w:ascii="Times New Roman" w:hAnsi="Times New Roman" w:cs="Times New Roman"/>
        </w:rPr>
        <w:t>tổng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hợp</w:t>
      </w:r>
      <w:proofErr w:type="spellEnd"/>
      <w:r w:rsidRPr="006715ED">
        <w:rPr>
          <w:rFonts w:ascii="Times New Roman" w:hAnsi="Times New Roman" w:cs="Times New Roman"/>
        </w:rPr>
        <w:t xml:space="preserve">, </w:t>
      </w:r>
      <w:proofErr w:type="spellStart"/>
      <w:r w:rsidRPr="006715ED">
        <w:rPr>
          <w:rFonts w:ascii="Times New Roman" w:hAnsi="Times New Roman" w:cs="Times New Roman"/>
        </w:rPr>
        <w:t>trình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Lãnh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đạo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Đơn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vị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và</w:t>
      </w:r>
      <w:proofErr w:type="spellEnd"/>
      <w:r w:rsidRPr="006715ED">
        <w:rPr>
          <w:rFonts w:ascii="Times New Roman" w:hAnsi="Times New Roman" w:cs="Times New Roman"/>
        </w:rPr>
        <w:t xml:space="preserve"> Ban </w:t>
      </w:r>
      <w:proofErr w:type="spellStart"/>
      <w:r w:rsidRPr="006715ED">
        <w:rPr>
          <w:rFonts w:ascii="Times New Roman" w:hAnsi="Times New Roman" w:cs="Times New Roman"/>
        </w:rPr>
        <w:t>Lãnh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đạo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phê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duyệt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cuối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cùng</w:t>
      </w:r>
      <w:proofErr w:type="spellEnd"/>
      <w:r w:rsidRPr="006715ED">
        <w:rPr>
          <w:rFonts w:ascii="Times New Roman" w:hAnsi="Times New Roman" w:cs="Times New Roman"/>
        </w:rPr>
        <w:t>.</w:t>
      </w:r>
    </w:p>
    <w:p w14:paraId="58636B64" w14:textId="0A425454" w:rsidR="00020183" w:rsidRPr="006715ED" w:rsidRDefault="00020183" w:rsidP="00020183">
      <w:pPr>
        <w:rPr>
          <w:rFonts w:ascii="Times New Roman" w:hAnsi="Times New Roman" w:cs="Times New Roman"/>
          <w:b/>
          <w:bCs/>
        </w:rPr>
      </w:pPr>
      <w:r w:rsidRPr="006715ED">
        <w:rPr>
          <w:rFonts w:ascii="Times New Roman" w:hAnsi="Times New Roman" w:cs="Times New Roman"/>
          <w:b/>
          <w:bCs/>
        </w:rPr>
        <w:lastRenderedPageBreak/>
        <w:t>IV. THIẾT KẾ KIẾN TRÚC HỆ THỐNG PHẦN MỀM KPI (FOXAI SOLUTION)</w:t>
      </w:r>
    </w:p>
    <w:p w14:paraId="791BC99F" w14:textId="77777777" w:rsidR="00020183" w:rsidRPr="006715ED" w:rsidRDefault="00020183" w:rsidP="00020183">
      <w:pPr>
        <w:rPr>
          <w:rFonts w:ascii="Times New Roman" w:hAnsi="Times New Roman" w:cs="Times New Roman"/>
          <w:b/>
          <w:bCs/>
        </w:rPr>
      </w:pPr>
      <w:r w:rsidRPr="006715ED">
        <w:rPr>
          <w:rFonts w:ascii="Times New Roman" w:hAnsi="Times New Roman" w:cs="Times New Roman"/>
          <w:b/>
          <w:bCs/>
        </w:rPr>
        <w:t xml:space="preserve">4.1. </w:t>
      </w:r>
      <w:proofErr w:type="spellStart"/>
      <w:r w:rsidRPr="006715ED">
        <w:rPr>
          <w:rFonts w:ascii="Times New Roman" w:hAnsi="Times New Roman" w:cs="Times New Roman"/>
          <w:b/>
          <w:bCs/>
        </w:rPr>
        <w:t>Kiến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trúc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Tổng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thể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Hệ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thống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(3-Tier Architecture)</w:t>
      </w:r>
    </w:p>
    <w:p w14:paraId="3A12C0FD" w14:textId="77777777" w:rsidR="00020183" w:rsidRPr="006715ED" w:rsidRDefault="00020183" w:rsidP="00020183">
      <w:pPr>
        <w:rPr>
          <w:rFonts w:ascii="Times New Roman" w:hAnsi="Times New Roman" w:cs="Times New Roman"/>
        </w:rPr>
      </w:pPr>
      <w:proofErr w:type="spellStart"/>
      <w:r w:rsidRPr="006715ED">
        <w:rPr>
          <w:rFonts w:ascii="Times New Roman" w:hAnsi="Times New Roman" w:cs="Times New Roman"/>
        </w:rPr>
        <w:t>Hệ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thống</w:t>
      </w:r>
      <w:proofErr w:type="spellEnd"/>
      <w:r w:rsidRPr="006715ED">
        <w:rPr>
          <w:rFonts w:ascii="Times New Roman" w:hAnsi="Times New Roman" w:cs="Times New Roman"/>
        </w:rPr>
        <w:t xml:space="preserve"> KPI </w:t>
      </w:r>
      <w:proofErr w:type="spellStart"/>
      <w:r w:rsidRPr="006715ED">
        <w:rPr>
          <w:rFonts w:ascii="Times New Roman" w:hAnsi="Times New Roman" w:cs="Times New Roman"/>
        </w:rPr>
        <w:t>của</w:t>
      </w:r>
      <w:proofErr w:type="spellEnd"/>
      <w:r w:rsidRPr="006715ED">
        <w:rPr>
          <w:rFonts w:ascii="Times New Roman" w:hAnsi="Times New Roman" w:cs="Times New Roman"/>
        </w:rPr>
        <w:t xml:space="preserve"> FOXAI </w:t>
      </w:r>
      <w:proofErr w:type="spellStart"/>
      <w:r w:rsidRPr="006715ED">
        <w:rPr>
          <w:rFonts w:ascii="Times New Roman" w:hAnsi="Times New Roman" w:cs="Times New Roman"/>
        </w:rPr>
        <w:t>được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triển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khai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theo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mô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hình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kiến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trúc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r w:rsidRPr="006715ED">
        <w:rPr>
          <w:rFonts w:ascii="Times New Roman" w:hAnsi="Times New Roman" w:cs="Times New Roman"/>
          <w:b/>
          <w:bCs/>
        </w:rPr>
        <w:t>Microservices</w:t>
      </w:r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hiện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đại</w:t>
      </w:r>
      <w:proofErr w:type="spellEnd"/>
      <w:r w:rsidRPr="006715ED">
        <w:rPr>
          <w:rFonts w:ascii="Times New Roman" w:hAnsi="Times New Roman" w:cs="Times New Roman"/>
        </w:rPr>
        <w:t xml:space="preserve">, </w:t>
      </w:r>
      <w:proofErr w:type="spellStart"/>
      <w:r w:rsidRPr="006715ED">
        <w:rPr>
          <w:rFonts w:ascii="Times New Roman" w:hAnsi="Times New Roman" w:cs="Times New Roman"/>
        </w:rPr>
        <w:t>đảm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bảo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tính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r w:rsidRPr="006715ED">
        <w:rPr>
          <w:rFonts w:ascii="Times New Roman" w:hAnsi="Times New Roman" w:cs="Times New Roman"/>
          <w:b/>
          <w:bCs/>
        </w:rPr>
        <w:t>Elasticity</w:t>
      </w:r>
      <w:r w:rsidRPr="006715ED">
        <w:rPr>
          <w:rFonts w:ascii="Times New Roman" w:hAnsi="Times New Roman" w:cs="Times New Roman"/>
        </w:rPr>
        <w:t xml:space="preserve"> (</w:t>
      </w:r>
      <w:proofErr w:type="spellStart"/>
      <w:r w:rsidRPr="006715ED">
        <w:rPr>
          <w:rFonts w:ascii="Times New Roman" w:hAnsi="Times New Roman" w:cs="Times New Roman"/>
        </w:rPr>
        <w:t>khả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năng</w:t>
      </w:r>
      <w:proofErr w:type="spellEnd"/>
      <w:r w:rsidRPr="006715ED">
        <w:rPr>
          <w:rFonts w:ascii="Times New Roman" w:hAnsi="Times New Roman" w:cs="Times New Roman"/>
        </w:rPr>
        <w:t xml:space="preserve"> co </w:t>
      </w:r>
      <w:proofErr w:type="spellStart"/>
      <w:r w:rsidRPr="006715ED">
        <w:rPr>
          <w:rFonts w:ascii="Times New Roman" w:hAnsi="Times New Roman" w:cs="Times New Roman"/>
        </w:rPr>
        <w:t>giãn</w:t>
      </w:r>
      <w:proofErr w:type="spellEnd"/>
      <w:r w:rsidRPr="006715ED">
        <w:rPr>
          <w:rFonts w:ascii="Times New Roman" w:hAnsi="Times New Roman" w:cs="Times New Roman"/>
        </w:rPr>
        <w:t xml:space="preserve">) </w:t>
      </w:r>
      <w:proofErr w:type="spellStart"/>
      <w:r w:rsidRPr="006715ED">
        <w:rPr>
          <w:rFonts w:ascii="Times New Roman" w:hAnsi="Times New Roman" w:cs="Times New Roman"/>
        </w:rPr>
        <w:t>và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r w:rsidRPr="006715ED">
        <w:rPr>
          <w:rFonts w:ascii="Times New Roman" w:hAnsi="Times New Roman" w:cs="Times New Roman"/>
          <w:b/>
          <w:bCs/>
        </w:rPr>
        <w:t>Resilience</w:t>
      </w:r>
      <w:r w:rsidRPr="006715ED">
        <w:rPr>
          <w:rFonts w:ascii="Times New Roman" w:hAnsi="Times New Roman" w:cs="Times New Roman"/>
        </w:rPr>
        <w:t xml:space="preserve"> (</w:t>
      </w:r>
      <w:proofErr w:type="spellStart"/>
      <w:r w:rsidRPr="006715ED">
        <w:rPr>
          <w:rFonts w:ascii="Times New Roman" w:hAnsi="Times New Roman" w:cs="Times New Roman"/>
        </w:rPr>
        <w:t>khả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năng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chịu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lỗi</w:t>
      </w:r>
      <w:proofErr w:type="spellEnd"/>
      <w:r w:rsidRPr="006715ED">
        <w:rPr>
          <w:rFonts w:ascii="Times New Roman" w:hAnsi="Times New Roman" w:cs="Times New Roman"/>
        </w:rPr>
        <w:t>).</w:t>
      </w:r>
    </w:p>
    <w:p w14:paraId="7C8276DC" w14:textId="77777777" w:rsidR="00020183" w:rsidRPr="006715ED" w:rsidRDefault="00020183" w:rsidP="00020183">
      <w:p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  <w:b/>
          <w:bCs/>
          <w:i/>
          <w:iCs/>
        </w:rPr>
        <w:t xml:space="preserve">[Placeholder </w:t>
      </w:r>
      <w:proofErr w:type="spellStart"/>
      <w:r w:rsidRPr="006715ED">
        <w:rPr>
          <w:rFonts w:ascii="Times New Roman" w:hAnsi="Times New Roman" w:cs="Times New Roman"/>
          <w:b/>
          <w:bCs/>
          <w:i/>
          <w:iCs/>
        </w:rPr>
        <w:t>cho</w:t>
      </w:r>
      <w:proofErr w:type="spellEnd"/>
      <w:r w:rsidRPr="006715ED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  <w:i/>
          <w:iCs/>
        </w:rPr>
        <w:t>Sơ</w:t>
      </w:r>
      <w:proofErr w:type="spellEnd"/>
      <w:r w:rsidRPr="006715ED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  <w:i/>
          <w:iCs/>
        </w:rPr>
        <w:t>đồ</w:t>
      </w:r>
      <w:proofErr w:type="spellEnd"/>
      <w:r w:rsidRPr="006715ED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  <w:i/>
          <w:iCs/>
        </w:rPr>
        <w:t>Kiến</w:t>
      </w:r>
      <w:proofErr w:type="spellEnd"/>
      <w:r w:rsidRPr="006715ED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  <w:i/>
          <w:iCs/>
        </w:rPr>
        <w:t>trúc</w:t>
      </w:r>
      <w:proofErr w:type="spellEnd"/>
      <w:r w:rsidRPr="006715ED">
        <w:rPr>
          <w:rFonts w:ascii="Times New Roman" w:hAnsi="Times New Roman" w:cs="Times New Roman"/>
          <w:b/>
          <w:bCs/>
          <w:i/>
          <w:iCs/>
        </w:rPr>
        <w:t xml:space="preserve"> 3 </w:t>
      </w:r>
      <w:proofErr w:type="spellStart"/>
      <w:r w:rsidRPr="006715ED">
        <w:rPr>
          <w:rFonts w:ascii="Times New Roman" w:hAnsi="Times New Roman" w:cs="Times New Roman"/>
          <w:b/>
          <w:bCs/>
          <w:i/>
          <w:iCs/>
        </w:rPr>
        <w:t>Lớp</w:t>
      </w:r>
      <w:proofErr w:type="spellEnd"/>
      <w:r w:rsidRPr="006715ED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  <w:i/>
          <w:iCs/>
        </w:rPr>
        <w:t>của</w:t>
      </w:r>
      <w:proofErr w:type="spellEnd"/>
      <w:r w:rsidRPr="006715ED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  <w:i/>
          <w:iCs/>
        </w:rPr>
        <w:t>Hệ</w:t>
      </w:r>
      <w:proofErr w:type="spellEnd"/>
      <w:r w:rsidRPr="006715ED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  <w:i/>
          <w:iCs/>
        </w:rPr>
        <w:t>thống</w:t>
      </w:r>
      <w:proofErr w:type="spellEnd"/>
      <w:r w:rsidRPr="006715ED">
        <w:rPr>
          <w:rFonts w:ascii="Times New Roman" w:hAnsi="Times New Roman" w:cs="Times New Roman"/>
          <w:b/>
          <w:bCs/>
          <w:i/>
          <w:iCs/>
        </w:rPr>
        <w:t xml:space="preserve"> KPI]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2"/>
        <w:gridCol w:w="3810"/>
        <w:gridCol w:w="3382"/>
      </w:tblGrid>
      <w:tr w:rsidR="00020183" w:rsidRPr="006715ED" w14:paraId="0A603EC4" w14:textId="77777777" w:rsidTr="0002018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16C4AB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proofErr w:type="spellStart"/>
            <w:r w:rsidRPr="006715ED">
              <w:rPr>
                <w:rFonts w:ascii="Times New Roman" w:hAnsi="Times New Roman" w:cs="Times New Roman"/>
              </w:rPr>
              <w:t>Lớp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(Tier)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839994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 xml:space="preserve">Thành </w:t>
            </w:r>
            <w:proofErr w:type="spellStart"/>
            <w:r w:rsidRPr="006715ED">
              <w:rPr>
                <w:rFonts w:ascii="Times New Roman" w:hAnsi="Times New Roman" w:cs="Times New Roman"/>
              </w:rPr>
              <w:t>phần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Kỹ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thuật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Cốt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lõi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A7AB38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 xml:space="preserve">Công </w:t>
            </w:r>
            <w:proofErr w:type="spellStart"/>
            <w:r w:rsidRPr="006715ED">
              <w:rPr>
                <w:rFonts w:ascii="Times New Roman" w:hAnsi="Times New Roman" w:cs="Times New Roman"/>
              </w:rPr>
              <w:t>nghệ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/Giao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thức</w:t>
            </w:r>
            <w:proofErr w:type="spellEnd"/>
          </w:p>
        </w:tc>
      </w:tr>
      <w:tr w:rsidR="00020183" w:rsidRPr="006715ED" w14:paraId="00C8BB43" w14:textId="77777777" w:rsidTr="0002018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549A41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  <w:b/>
                <w:bCs/>
              </w:rPr>
              <w:t>Data Layer (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Lớp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Nguồn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AE7A2B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>Core Banking (T24/</w:t>
            </w:r>
            <w:proofErr w:type="spellStart"/>
            <w:r w:rsidRPr="006715ED">
              <w:rPr>
                <w:rFonts w:ascii="Times New Roman" w:hAnsi="Times New Roman" w:cs="Times New Roman"/>
              </w:rPr>
              <w:t>Flexcube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), DWH, HRMS, Core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Thẻ</w:t>
            </w:r>
            <w:proofErr w:type="spellEnd"/>
            <w:r w:rsidRPr="006715ED">
              <w:rPr>
                <w:rFonts w:ascii="Times New Roman" w:hAnsi="Times New Roman" w:cs="Times New Roman"/>
              </w:rPr>
              <w:t>/Digital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919333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>SQL, NoSQL, File Batch (CSV/TXT), API Gateway</w:t>
            </w:r>
          </w:p>
        </w:tc>
      </w:tr>
      <w:tr w:rsidR="00020183" w:rsidRPr="006715ED" w14:paraId="3800D137" w14:textId="77777777" w:rsidTr="0002018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C4A181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  <w:b/>
                <w:bCs/>
              </w:rPr>
              <w:t>Application Layer (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Lớp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Xử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lý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749321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  <w:b/>
                <w:bCs/>
              </w:rPr>
              <w:t>KPI Calculation Engine</w:t>
            </w:r>
            <w:r w:rsidRPr="006715ED">
              <w:rPr>
                <w:rFonts w:ascii="Times New Roman" w:hAnsi="Times New Roman" w:cs="Times New Roman"/>
              </w:rPr>
              <w:t xml:space="preserve">, </w:t>
            </w:r>
            <w:r w:rsidRPr="006715ED">
              <w:rPr>
                <w:rFonts w:ascii="Times New Roman" w:hAnsi="Times New Roman" w:cs="Times New Roman"/>
                <w:b/>
                <w:bCs/>
              </w:rPr>
              <w:t>Data Integration Module (ETL)</w:t>
            </w:r>
            <w:r w:rsidRPr="006715ED">
              <w:rPr>
                <w:rFonts w:ascii="Times New Roman" w:hAnsi="Times New Roman" w:cs="Times New Roman"/>
              </w:rPr>
              <w:t>, API Service Layer, Configuration Database, FOXAI AI Core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3D1FFD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>Java/Python, ETL Tool (Informatica/Talend-like), Cloud/On-premise Server</w:t>
            </w:r>
          </w:p>
        </w:tc>
      </w:tr>
      <w:tr w:rsidR="00020183" w:rsidRPr="006715ED" w14:paraId="43D5C35B" w14:textId="77777777" w:rsidTr="0002018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66F1D4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  <w:b/>
                <w:bCs/>
              </w:rPr>
              <w:t>Presentation Layer (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Lớp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Trình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bày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580EB6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>Dashboard &amp; Reporting Module, Web Application, Approval Workflow Interface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391489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>BI Tool, Web Framework, Mobile-responsive UI</w:t>
            </w:r>
          </w:p>
        </w:tc>
      </w:tr>
    </w:tbl>
    <w:p w14:paraId="7AB45000" w14:textId="77777777" w:rsidR="00020183" w:rsidRPr="006715ED" w:rsidRDefault="00020183" w:rsidP="00020183">
      <w:pPr>
        <w:rPr>
          <w:rFonts w:ascii="Times New Roman" w:hAnsi="Times New Roman" w:cs="Times New Roman"/>
          <w:b/>
          <w:bCs/>
        </w:rPr>
      </w:pPr>
      <w:r w:rsidRPr="006715ED">
        <w:rPr>
          <w:rFonts w:ascii="Times New Roman" w:hAnsi="Times New Roman" w:cs="Times New Roman"/>
          <w:b/>
          <w:bCs/>
        </w:rPr>
        <w:t xml:space="preserve">4.2. </w:t>
      </w:r>
      <w:proofErr w:type="spellStart"/>
      <w:r w:rsidRPr="006715ED">
        <w:rPr>
          <w:rFonts w:ascii="Times New Roman" w:hAnsi="Times New Roman" w:cs="Times New Roman"/>
          <w:b/>
          <w:bCs/>
        </w:rPr>
        <w:t>Luồng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Dữ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liệu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Tổng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thể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(End-to-End Data Flow)</w:t>
      </w:r>
    </w:p>
    <w:p w14:paraId="726DF6F3" w14:textId="77777777" w:rsidR="00020183" w:rsidRPr="006715ED" w:rsidRDefault="00020183" w:rsidP="0002018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  <w:b/>
          <w:bCs/>
        </w:rPr>
        <w:t>Data Extraction:</w:t>
      </w:r>
      <w:r w:rsidRPr="006715ED">
        <w:rPr>
          <w:rFonts w:ascii="Times New Roman" w:hAnsi="Times New Roman" w:cs="Times New Roman"/>
        </w:rPr>
        <w:t xml:space="preserve"> CNTT </w:t>
      </w:r>
      <w:proofErr w:type="spellStart"/>
      <w:r w:rsidRPr="006715ED">
        <w:rPr>
          <w:rFonts w:ascii="Times New Roman" w:hAnsi="Times New Roman" w:cs="Times New Roman"/>
        </w:rPr>
        <w:t>sử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dụng</w:t>
      </w:r>
      <w:proofErr w:type="spellEnd"/>
      <w:r w:rsidRPr="006715ED">
        <w:rPr>
          <w:rFonts w:ascii="Times New Roman" w:hAnsi="Times New Roman" w:cs="Times New Roman"/>
        </w:rPr>
        <w:t xml:space="preserve"> API (</w:t>
      </w:r>
      <w:proofErr w:type="spellStart"/>
      <w:r w:rsidRPr="006715ED">
        <w:rPr>
          <w:rFonts w:ascii="Times New Roman" w:hAnsi="Times New Roman" w:cs="Times New Roman"/>
        </w:rPr>
        <w:t>cho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dữ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liệu</w:t>
      </w:r>
      <w:proofErr w:type="spellEnd"/>
      <w:r w:rsidRPr="006715ED">
        <w:rPr>
          <w:rFonts w:ascii="Times New Roman" w:hAnsi="Times New Roman" w:cs="Times New Roman"/>
        </w:rPr>
        <w:t xml:space="preserve"> real-time/near real-time) </w:t>
      </w:r>
      <w:proofErr w:type="spellStart"/>
      <w:r w:rsidRPr="006715ED">
        <w:rPr>
          <w:rFonts w:ascii="Times New Roman" w:hAnsi="Times New Roman" w:cs="Times New Roman"/>
        </w:rPr>
        <w:t>hoặc</w:t>
      </w:r>
      <w:proofErr w:type="spellEnd"/>
      <w:r w:rsidRPr="006715ED">
        <w:rPr>
          <w:rFonts w:ascii="Times New Roman" w:hAnsi="Times New Roman" w:cs="Times New Roman"/>
        </w:rPr>
        <w:t xml:space="preserve"> ETL Batch (</w:t>
      </w:r>
      <w:proofErr w:type="spellStart"/>
      <w:r w:rsidRPr="006715ED">
        <w:rPr>
          <w:rFonts w:ascii="Times New Roman" w:hAnsi="Times New Roman" w:cs="Times New Roman"/>
        </w:rPr>
        <w:t>cho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dữ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liệu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cuối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ngày</w:t>
      </w:r>
      <w:proofErr w:type="spellEnd"/>
      <w:r w:rsidRPr="006715ED">
        <w:rPr>
          <w:rFonts w:ascii="Times New Roman" w:hAnsi="Times New Roman" w:cs="Times New Roman"/>
        </w:rPr>
        <w:t>/</w:t>
      </w:r>
      <w:proofErr w:type="spellStart"/>
      <w:r w:rsidRPr="006715ED">
        <w:rPr>
          <w:rFonts w:ascii="Times New Roman" w:hAnsi="Times New Roman" w:cs="Times New Roman"/>
        </w:rPr>
        <w:t>tháng</w:t>
      </w:r>
      <w:proofErr w:type="spellEnd"/>
      <w:r w:rsidRPr="006715ED">
        <w:rPr>
          <w:rFonts w:ascii="Times New Roman" w:hAnsi="Times New Roman" w:cs="Times New Roman"/>
        </w:rPr>
        <w:t xml:space="preserve">) </w:t>
      </w:r>
      <w:proofErr w:type="spellStart"/>
      <w:r w:rsidRPr="006715ED">
        <w:rPr>
          <w:rFonts w:ascii="Times New Roman" w:hAnsi="Times New Roman" w:cs="Times New Roman"/>
        </w:rPr>
        <w:t>để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lấy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dữ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liệu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từ</w:t>
      </w:r>
      <w:proofErr w:type="spellEnd"/>
      <w:r w:rsidRPr="006715ED">
        <w:rPr>
          <w:rFonts w:ascii="Times New Roman" w:hAnsi="Times New Roman" w:cs="Times New Roman"/>
        </w:rPr>
        <w:t xml:space="preserve"> DWH.</w:t>
      </w:r>
    </w:p>
    <w:p w14:paraId="7FA7B84B" w14:textId="77777777" w:rsidR="00020183" w:rsidRPr="006715ED" w:rsidRDefault="00020183" w:rsidP="0002018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  <w:b/>
          <w:bCs/>
        </w:rPr>
        <w:t>Staging &amp; Cleansing:</w:t>
      </w:r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Dữ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liệu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được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đưa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vào</w:t>
      </w:r>
      <w:proofErr w:type="spellEnd"/>
      <w:r w:rsidRPr="006715ED">
        <w:rPr>
          <w:rFonts w:ascii="Times New Roman" w:hAnsi="Times New Roman" w:cs="Times New Roman"/>
        </w:rPr>
        <w:t xml:space="preserve"> Staging Area. </w:t>
      </w:r>
      <w:proofErr w:type="spellStart"/>
      <w:r w:rsidRPr="006715ED">
        <w:rPr>
          <w:rFonts w:ascii="Times New Roman" w:hAnsi="Times New Roman" w:cs="Times New Roman"/>
        </w:rPr>
        <w:t>Tại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đây</w:t>
      </w:r>
      <w:proofErr w:type="spellEnd"/>
      <w:r w:rsidRPr="006715ED">
        <w:rPr>
          <w:rFonts w:ascii="Times New Roman" w:hAnsi="Times New Roman" w:cs="Times New Roman"/>
        </w:rPr>
        <w:t xml:space="preserve">, </w:t>
      </w:r>
      <w:r w:rsidRPr="006715ED">
        <w:rPr>
          <w:rFonts w:ascii="Times New Roman" w:hAnsi="Times New Roman" w:cs="Times New Roman"/>
          <w:b/>
          <w:bCs/>
        </w:rPr>
        <w:t xml:space="preserve">Quản </w:t>
      </w:r>
      <w:proofErr w:type="spellStart"/>
      <w:r w:rsidRPr="006715ED">
        <w:rPr>
          <w:rFonts w:ascii="Times New Roman" w:hAnsi="Times New Roman" w:cs="Times New Roman"/>
          <w:b/>
          <w:bCs/>
        </w:rPr>
        <w:t>trị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Mapping</w:t>
      </w:r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được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áp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dụng</w:t>
      </w:r>
      <w:proofErr w:type="spellEnd"/>
      <w:r w:rsidRPr="006715ED">
        <w:rPr>
          <w:rFonts w:ascii="Times New Roman" w:hAnsi="Times New Roman" w:cs="Times New Roman"/>
        </w:rPr>
        <w:t xml:space="preserve"> (</w:t>
      </w:r>
      <w:proofErr w:type="spellStart"/>
      <w:r w:rsidRPr="006715ED">
        <w:rPr>
          <w:rFonts w:ascii="Times New Roman" w:hAnsi="Times New Roman" w:cs="Times New Roman"/>
        </w:rPr>
        <w:t>gắn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mã</w:t>
      </w:r>
      <w:proofErr w:type="spellEnd"/>
      <w:r w:rsidRPr="006715ED">
        <w:rPr>
          <w:rFonts w:ascii="Times New Roman" w:hAnsi="Times New Roman" w:cs="Times New Roman"/>
        </w:rPr>
        <w:t xml:space="preserve"> RM/CIF).</w:t>
      </w:r>
    </w:p>
    <w:p w14:paraId="6056045D" w14:textId="33D73016" w:rsidR="00020183" w:rsidRPr="006715ED" w:rsidRDefault="00020183" w:rsidP="0002018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  <w:b/>
          <w:bCs/>
        </w:rPr>
        <w:t>KPI Calculation:</w:t>
      </w:r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Dữ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liệu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đã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sạch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chuyển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đến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r w:rsidRPr="006715ED">
        <w:rPr>
          <w:rFonts w:ascii="Times New Roman" w:hAnsi="Times New Roman" w:cs="Times New Roman"/>
          <w:b/>
          <w:bCs/>
        </w:rPr>
        <w:t>Calculation Engine</w:t>
      </w:r>
      <w:r w:rsidRPr="006715ED">
        <w:rPr>
          <w:rFonts w:ascii="Times New Roman" w:hAnsi="Times New Roman" w:cs="Times New Roman"/>
        </w:rPr>
        <w:t xml:space="preserve">. Engine </w:t>
      </w:r>
      <w:proofErr w:type="spellStart"/>
      <w:r w:rsidRPr="006715ED">
        <w:rPr>
          <w:rFonts w:ascii="Times New Roman" w:hAnsi="Times New Roman" w:cs="Times New Roman"/>
        </w:rPr>
        <w:t>thực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hiện</w:t>
      </w:r>
      <w:proofErr w:type="spellEnd"/>
      <w:r w:rsidRPr="006715ED">
        <w:rPr>
          <w:rFonts w:ascii="Times New Roman" w:hAnsi="Times New Roman" w:cs="Times New Roman"/>
        </w:rPr>
        <w:t xml:space="preserve"> logic </w:t>
      </w:r>
      <w:proofErr w:type="spellStart"/>
      <w:r w:rsidRPr="006715ED">
        <w:rPr>
          <w:rFonts w:ascii="Times New Roman" w:hAnsi="Times New Roman" w:cs="Times New Roman"/>
        </w:rPr>
        <w:t>phức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tạp</w:t>
      </w:r>
      <w:proofErr w:type="spellEnd"/>
      <w:r w:rsidRPr="006715ED">
        <w:rPr>
          <w:rFonts w:ascii="Times New Roman" w:hAnsi="Times New Roman" w:cs="Times New Roman"/>
        </w:rPr>
        <w:t xml:space="preserve"> (Quy </w:t>
      </w:r>
      <w:proofErr w:type="spellStart"/>
      <w:r w:rsidRPr="006715ED">
        <w:rPr>
          <w:rFonts w:ascii="Times New Roman" w:hAnsi="Times New Roman" w:cs="Times New Roman"/>
        </w:rPr>
        <w:t>đổi</w:t>
      </w:r>
      <w:proofErr w:type="spellEnd"/>
      <w:r w:rsidRPr="006715ED">
        <w:rPr>
          <w:rFonts w:ascii="Times New Roman" w:hAnsi="Times New Roman" w:cs="Times New Roman"/>
        </w:rPr>
        <w:t xml:space="preserve"> Thu </w:t>
      </w:r>
      <w:proofErr w:type="spellStart"/>
      <w:r w:rsidRPr="006715ED">
        <w:rPr>
          <w:rFonts w:ascii="Times New Roman" w:hAnsi="Times New Roman" w:cs="Times New Roman"/>
        </w:rPr>
        <w:t>nhập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r w:rsidRPr="006715ED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1BEC1407" wp14:editId="13E7849D">
                <wp:extent cx="304800" cy="304800"/>
                <wp:effectExtent l="0" t="0" r="0" b="0"/>
                <wp:docPr id="35932700" name="Rectangl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CC0C1B" id="Rectangle 3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6715ED">
        <w:rPr>
          <w:rFonts w:ascii="Times New Roman" w:hAnsi="Times New Roman" w:cs="Times New Roman"/>
        </w:rPr>
        <w:t>Trọng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số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r w:rsidRPr="006715ED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4AC91B9F" wp14:editId="15E85707">
                <wp:extent cx="304800" cy="304800"/>
                <wp:effectExtent l="0" t="0" r="0" b="0"/>
                <wp:docPr id="1763404988" name="Rectangl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1B5E79" id="Rectangle 3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6715ED">
        <w:rPr>
          <w:rFonts w:ascii="Times New Roman" w:hAnsi="Times New Roman" w:cs="Times New Roman"/>
        </w:rPr>
        <w:t>Điểm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Trần</w:t>
      </w:r>
      <w:proofErr w:type="spellEnd"/>
      <w:r w:rsidRPr="006715ED">
        <w:rPr>
          <w:rFonts w:ascii="Times New Roman" w:hAnsi="Times New Roman" w:cs="Times New Roman"/>
        </w:rPr>
        <w:t>/</w:t>
      </w:r>
      <w:proofErr w:type="spellStart"/>
      <w:r w:rsidRPr="006715ED">
        <w:rPr>
          <w:rFonts w:ascii="Times New Roman" w:hAnsi="Times New Roman" w:cs="Times New Roman"/>
        </w:rPr>
        <w:t>Sàn</w:t>
      </w:r>
      <w:proofErr w:type="spellEnd"/>
      <w:r w:rsidRPr="006715ED">
        <w:rPr>
          <w:rFonts w:ascii="Times New Roman" w:hAnsi="Times New Roman" w:cs="Times New Roman"/>
        </w:rPr>
        <w:t>).</w:t>
      </w:r>
    </w:p>
    <w:p w14:paraId="5EF24C02" w14:textId="77777777" w:rsidR="00020183" w:rsidRPr="006715ED" w:rsidRDefault="00020183" w:rsidP="0002018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  <w:b/>
          <w:bCs/>
        </w:rPr>
        <w:t>Data Mart &amp; Reporting:</w:t>
      </w:r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Kết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quả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tính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toán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cuối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cùng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được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lưu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trữ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trong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r w:rsidRPr="006715ED">
        <w:rPr>
          <w:rFonts w:ascii="Times New Roman" w:hAnsi="Times New Roman" w:cs="Times New Roman"/>
          <w:b/>
          <w:bCs/>
        </w:rPr>
        <w:t>KPI Data Mart</w:t>
      </w:r>
      <w:r w:rsidRPr="006715ED">
        <w:rPr>
          <w:rFonts w:ascii="Times New Roman" w:hAnsi="Times New Roman" w:cs="Times New Roman"/>
        </w:rPr>
        <w:t xml:space="preserve"> (</w:t>
      </w:r>
      <w:proofErr w:type="spellStart"/>
      <w:r w:rsidRPr="006715ED">
        <w:rPr>
          <w:rFonts w:ascii="Times New Roman" w:hAnsi="Times New Roman" w:cs="Times New Roman"/>
        </w:rPr>
        <w:t>kho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dữ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liệu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chuyên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biệt</w:t>
      </w:r>
      <w:proofErr w:type="spellEnd"/>
      <w:r w:rsidRPr="006715ED">
        <w:rPr>
          <w:rFonts w:ascii="Times New Roman" w:hAnsi="Times New Roman" w:cs="Times New Roman"/>
        </w:rPr>
        <w:t xml:space="preserve">), </w:t>
      </w:r>
      <w:proofErr w:type="spellStart"/>
      <w:r w:rsidRPr="006715ED">
        <w:rPr>
          <w:rFonts w:ascii="Times New Roman" w:hAnsi="Times New Roman" w:cs="Times New Roman"/>
        </w:rPr>
        <w:t>sau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đó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hiển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thị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lên</w:t>
      </w:r>
      <w:proofErr w:type="spellEnd"/>
      <w:r w:rsidRPr="006715ED">
        <w:rPr>
          <w:rFonts w:ascii="Times New Roman" w:hAnsi="Times New Roman" w:cs="Times New Roman"/>
        </w:rPr>
        <w:t xml:space="preserve"> Dashboard.</w:t>
      </w:r>
    </w:p>
    <w:p w14:paraId="105ADBF8" w14:textId="77777777" w:rsidR="00020183" w:rsidRPr="006715ED" w:rsidRDefault="00020183" w:rsidP="00020183">
      <w:pPr>
        <w:rPr>
          <w:rFonts w:ascii="Times New Roman" w:hAnsi="Times New Roman" w:cs="Times New Roman"/>
          <w:b/>
          <w:bCs/>
        </w:rPr>
      </w:pPr>
      <w:r w:rsidRPr="006715ED">
        <w:rPr>
          <w:rFonts w:ascii="Times New Roman" w:hAnsi="Times New Roman" w:cs="Times New Roman"/>
          <w:b/>
          <w:bCs/>
        </w:rPr>
        <w:t xml:space="preserve">4.3. Các Thành </w:t>
      </w:r>
      <w:proofErr w:type="spellStart"/>
      <w:r w:rsidRPr="006715ED">
        <w:rPr>
          <w:rFonts w:ascii="Times New Roman" w:hAnsi="Times New Roman" w:cs="Times New Roman"/>
          <w:b/>
          <w:bCs/>
        </w:rPr>
        <w:t>phần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Kỹ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thuật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Cốt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lõi</w:t>
      </w:r>
      <w:proofErr w:type="spellEnd"/>
    </w:p>
    <w:p w14:paraId="08B57A83" w14:textId="77777777" w:rsidR="00020183" w:rsidRPr="006715ED" w:rsidRDefault="00020183" w:rsidP="0002018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  <w:b/>
          <w:bCs/>
        </w:rPr>
        <w:t>KPI Calculation Engine (FOXAI Core):</w:t>
      </w:r>
    </w:p>
    <w:p w14:paraId="352996A8" w14:textId="77777777" w:rsidR="00020183" w:rsidRPr="006715ED" w:rsidRDefault="00020183" w:rsidP="00020183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6715ED">
        <w:rPr>
          <w:rFonts w:ascii="Times New Roman" w:hAnsi="Times New Roman" w:cs="Times New Roman"/>
          <w:b/>
          <w:bCs/>
        </w:rPr>
        <w:t>Mô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tả</w:t>
      </w:r>
      <w:proofErr w:type="spellEnd"/>
      <w:r w:rsidRPr="006715ED">
        <w:rPr>
          <w:rFonts w:ascii="Times New Roman" w:hAnsi="Times New Roman" w:cs="Times New Roman"/>
          <w:b/>
          <w:bCs/>
        </w:rPr>
        <w:t>:</w:t>
      </w:r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Trái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tim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của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hệ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thống</w:t>
      </w:r>
      <w:proofErr w:type="spellEnd"/>
      <w:r w:rsidRPr="006715ED">
        <w:rPr>
          <w:rFonts w:ascii="Times New Roman" w:hAnsi="Times New Roman" w:cs="Times New Roman"/>
        </w:rPr>
        <w:t xml:space="preserve">, </w:t>
      </w:r>
      <w:proofErr w:type="spellStart"/>
      <w:r w:rsidRPr="006715ED">
        <w:rPr>
          <w:rFonts w:ascii="Times New Roman" w:hAnsi="Times New Roman" w:cs="Times New Roman"/>
        </w:rPr>
        <w:t>xử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lý</w:t>
      </w:r>
      <w:proofErr w:type="spellEnd"/>
      <w:r w:rsidRPr="006715ED">
        <w:rPr>
          <w:rFonts w:ascii="Times New Roman" w:hAnsi="Times New Roman" w:cs="Times New Roman"/>
        </w:rPr>
        <w:t xml:space="preserve"> logic </w:t>
      </w:r>
      <w:proofErr w:type="spellStart"/>
      <w:r w:rsidRPr="006715ED">
        <w:rPr>
          <w:rFonts w:ascii="Times New Roman" w:hAnsi="Times New Roman" w:cs="Times New Roman"/>
        </w:rPr>
        <w:t>nghiệp</w:t>
      </w:r>
      <w:proofErr w:type="spellEnd"/>
      <w:r w:rsidRPr="006715ED">
        <w:rPr>
          <w:rFonts w:ascii="Times New Roman" w:hAnsi="Times New Roman" w:cs="Times New Roman"/>
        </w:rPr>
        <w:t xml:space="preserve"> vụ </w:t>
      </w:r>
      <w:proofErr w:type="spellStart"/>
      <w:r w:rsidRPr="006715ED">
        <w:rPr>
          <w:rFonts w:ascii="Times New Roman" w:hAnsi="Times New Roman" w:cs="Times New Roman"/>
        </w:rPr>
        <w:t>phức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tạp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với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tốc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độ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cao</w:t>
      </w:r>
      <w:proofErr w:type="spellEnd"/>
      <w:r w:rsidRPr="006715ED">
        <w:rPr>
          <w:rFonts w:ascii="Times New Roman" w:hAnsi="Times New Roman" w:cs="Times New Roman"/>
        </w:rPr>
        <w:t>.</w:t>
      </w:r>
    </w:p>
    <w:p w14:paraId="1785852C" w14:textId="77777777" w:rsidR="00020183" w:rsidRPr="006715ED" w:rsidRDefault="00020183" w:rsidP="00020183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6715ED">
        <w:rPr>
          <w:rFonts w:ascii="Times New Roman" w:hAnsi="Times New Roman" w:cs="Times New Roman"/>
          <w:b/>
          <w:bCs/>
        </w:rPr>
        <w:lastRenderedPageBreak/>
        <w:t>Chức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năng</w:t>
      </w:r>
      <w:proofErr w:type="spellEnd"/>
      <w:r w:rsidRPr="006715ED">
        <w:rPr>
          <w:rFonts w:ascii="Times New Roman" w:hAnsi="Times New Roman" w:cs="Times New Roman"/>
          <w:b/>
          <w:bCs/>
        </w:rPr>
        <w:t>:</w:t>
      </w:r>
      <w:r w:rsidRPr="006715ED">
        <w:rPr>
          <w:rFonts w:ascii="Times New Roman" w:hAnsi="Times New Roman" w:cs="Times New Roman"/>
        </w:rPr>
        <w:t xml:space="preserve"> </w:t>
      </w:r>
      <w:r w:rsidRPr="006715ED">
        <w:rPr>
          <w:rFonts w:ascii="Times New Roman" w:hAnsi="Times New Roman" w:cs="Times New Roman"/>
          <w:b/>
          <w:bCs/>
        </w:rPr>
        <w:t>Dynamic Formula Execution</w:t>
      </w:r>
      <w:r w:rsidRPr="006715ED">
        <w:rPr>
          <w:rFonts w:ascii="Times New Roman" w:hAnsi="Times New Roman" w:cs="Times New Roman"/>
        </w:rPr>
        <w:t xml:space="preserve"> (</w:t>
      </w:r>
      <w:proofErr w:type="spellStart"/>
      <w:r w:rsidRPr="006715ED">
        <w:rPr>
          <w:rFonts w:ascii="Times New Roman" w:hAnsi="Times New Roman" w:cs="Times New Roman"/>
        </w:rPr>
        <w:t>thực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thi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công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thức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động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dựa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trên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cấu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hình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của</w:t>
      </w:r>
      <w:proofErr w:type="spellEnd"/>
      <w:r w:rsidRPr="006715ED">
        <w:rPr>
          <w:rFonts w:ascii="Times New Roman" w:hAnsi="Times New Roman" w:cs="Times New Roman"/>
        </w:rPr>
        <w:t xml:space="preserve"> KHTH), </w:t>
      </w:r>
      <w:r w:rsidRPr="006715ED">
        <w:rPr>
          <w:rFonts w:ascii="Times New Roman" w:hAnsi="Times New Roman" w:cs="Times New Roman"/>
          <w:b/>
          <w:bCs/>
        </w:rPr>
        <w:t>Back-testing Simulation</w:t>
      </w:r>
      <w:r w:rsidRPr="006715ED">
        <w:rPr>
          <w:rFonts w:ascii="Times New Roman" w:hAnsi="Times New Roman" w:cs="Times New Roman"/>
        </w:rPr>
        <w:t xml:space="preserve"> (</w:t>
      </w:r>
      <w:proofErr w:type="spellStart"/>
      <w:r w:rsidRPr="006715ED">
        <w:rPr>
          <w:rFonts w:ascii="Times New Roman" w:hAnsi="Times New Roman" w:cs="Times New Roman"/>
        </w:rPr>
        <w:t>chạy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thử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nghiệm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công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thức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trên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dữ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liệu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quá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khứ</w:t>
      </w:r>
      <w:proofErr w:type="spellEnd"/>
      <w:r w:rsidRPr="006715ED">
        <w:rPr>
          <w:rFonts w:ascii="Times New Roman" w:hAnsi="Times New Roman" w:cs="Times New Roman"/>
        </w:rPr>
        <w:t>).</w:t>
      </w:r>
    </w:p>
    <w:p w14:paraId="7852B02A" w14:textId="77777777" w:rsidR="00020183" w:rsidRPr="006715ED" w:rsidRDefault="00020183" w:rsidP="0002018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  <w:b/>
          <w:bCs/>
        </w:rPr>
        <w:t>Data Integration Module (ETL/API):</w:t>
      </w:r>
    </w:p>
    <w:p w14:paraId="173D2A87" w14:textId="77777777" w:rsidR="00020183" w:rsidRPr="006715ED" w:rsidRDefault="00020183" w:rsidP="00020183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6715ED">
        <w:rPr>
          <w:rFonts w:ascii="Times New Roman" w:hAnsi="Times New Roman" w:cs="Times New Roman"/>
          <w:b/>
          <w:bCs/>
        </w:rPr>
        <w:t>Mô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tả</w:t>
      </w:r>
      <w:proofErr w:type="spellEnd"/>
      <w:r w:rsidRPr="006715ED">
        <w:rPr>
          <w:rFonts w:ascii="Times New Roman" w:hAnsi="Times New Roman" w:cs="Times New Roman"/>
          <w:b/>
          <w:bCs/>
        </w:rPr>
        <w:t>:</w:t>
      </w:r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Đảm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bảo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luồng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dữ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liệu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ổn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định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từ</w:t>
      </w:r>
      <w:proofErr w:type="spellEnd"/>
      <w:r w:rsidRPr="006715ED">
        <w:rPr>
          <w:rFonts w:ascii="Times New Roman" w:hAnsi="Times New Roman" w:cs="Times New Roman"/>
        </w:rPr>
        <w:t xml:space="preserve"> DWH/Core Banking </w:t>
      </w:r>
      <w:proofErr w:type="spellStart"/>
      <w:r w:rsidRPr="006715ED">
        <w:rPr>
          <w:rFonts w:ascii="Times New Roman" w:hAnsi="Times New Roman" w:cs="Times New Roman"/>
        </w:rPr>
        <w:t>vào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hệ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thống</w:t>
      </w:r>
      <w:proofErr w:type="spellEnd"/>
      <w:r w:rsidRPr="006715ED">
        <w:rPr>
          <w:rFonts w:ascii="Times New Roman" w:hAnsi="Times New Roman" w:cs="Times New Roman"/>
        </w:rPr>
        <w:t xml:space="preserve"> KPI.</w:t>
      </w:r>
    </w:p>
    <w:p w14:paraId="20954CD8" w14:textId="77777777" w:rsidR="00020183" w:rsidRPr="006715ED" w:rsidRDefault="00020183" w:rsidP="00020183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6715ED">
        <w:rPr>
          <w:rFonts w:ascii="Times New Roman" w:hAnsi="Times New Roman" w:cs="Times New Roman"/>
          <w:b/>
          <w:bCs/>
        </w:rPr>
        <w:t>Yêu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cầu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LVB:</w:t>
      </w:r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Cần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hỗ</w:t>
      </w:r>
      <w:proofErr w:type="spellEnd"/>
      <w:r w:rsidRPr="006715ED">
        <w:rPr>
          <w:rFonts w:ascii="Times New Roman" w:hAnsi="Times New Roman" w:cs="Times New Roman"/>
        </w:rPr>
        <w:t xml:space="preserve"> trợ </w:t>
      </w:r>
      <w:proofErr w:type="spellStart"/>
      <w:r w:rsidRPr="006715ED">
        <w:rPr>
          <w:rFonts w:ascii="Times New Roman" w:hAnsi="Times New Roman" w:cs="Times New Roman"/>
        </w:rPr>
        <w:t>trích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xuất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dữ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liệu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theo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định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kỳ</w:t>
      </w:r>
      <w:proofErr w:type="spellEnd"/>
      <w:r w:rsidRPr="006715ED">
        <w:rPr>
          <w:rFonts w:ascii="Times New Roman" w:hAnsi="Times New Roman" w:cs="Times New Roman"/>
        </w:rPr>
        <w:t xml:space="preserve"> (</w:t>
      </w:r>
      <w:proofErr w:type="spellStart"/>
      <w:r w:rsidRPr="006715ED">
        <w:rPr>
          <w:rFonts w:ascii="Times New Roman" w:hAnsi="Times New Roman" w:cs="Times New Roman"/>
        </w:rPr>
        <w:t>Ngày</w:t>
      </w:r>
      <w:proofErr w:type="spellEnd"/>
      <w:r w:rsidRPr="006715ED">
        <w:rPr>
          <w:rFonts w:ascii="Times New Roman" w:hAnsi="Times New Roman" w:cs="Times New Roman"/>
        </w:rPr>
        <w:t>/</w:t>
      </w:r>
      <w:proofErr w:type="spellStart"/>
      <w:r w:rsidRPr="006715ED">
        <w:rPr>
          <w:rFonts w:ascii="Times New Roman" w:hAnsi="Times New Roman" w:cs="Times New Roman"/>
        </w:rPr>
        <w:t>Tuần</w:t>
      </w:r>
      <w:proofErr w:type="spellEnd"/>
      <w:r w:rsidRPr="006715ED">
        <w:rPr>
          <w:rFonts w:ascii="Times New Roman" w:hAnsi="Times New Roman" w:cs="Times New Roman"/>
        </w:rPr>
        <w:t>/</w:t>
      </w:r>
      <w:proofErr w:type="spellStart"/>
      <w:r w:rsidRPr="006715ED">
        <w:rPr>
          <w:rFonts w:ascii="Times New Roman" w:hAnsi="Times New Roman" w:cs="Times New Roman"/>
        </w:rPr>
        <w:t>Tháng</w:t>
      </w:r>
      <w:proofErr w:type="spellEnd"/>
      <w:r w:rsidRPr="006715ED">
        <w:rPr>
          <w:rFonts w:ascii="Times New Roman" w:hAnsi="Times New Roman" w:cs="Times New Roman"/>
        </w:rPr>
        <w:t xml:space="preserve">) </w:t>
      </w:r>
      <w:proofErr w:type="spellStart"/>
      <w:r w:rsidRPr="006715ED">
        <w:rPr>
          <w:rFonts w:ascii="Times New Roman" w:hAnsi="Times New Roman" w:cs="Times New Roman"/>
        </w:rPr>
        <w:t>theo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yêu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cầu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của</w:t>
      </w:r>
      <w:proofErr w:type="spellEnd"/>
      <w:r w:rsidRPr="006715ED">
        <w:rPr>
          <w:rFonts w:ascii="Times New Roman" w:hAnsi="Times New Roman" w:cs="Times New Roman"/>
        </w:rPr>
        <w:t xml:space="preserve"> CNTT.</w:t>
      </w:r>
    </w:p>
    <w:p w14:paraId="1AB1BF1B" w14:textId="77777777" w:rsidR="00020183" w:rsidRPr="006715ED" w:rsidRDefault="00020183" w:rsidP="0002018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  <w:b/>
          <w:bCs/>
        </w:rPr>
        <w:t>KPI Data Model/Data Mart:</w:t>
      </w:r>
    </w:p>
    <w:p w14:paraId="2FFD30F9" w14:textId="77777777" w:rsidR="00020183" w:rsidRPr="006715ED" w:rsidRDefault="00020183" w:rsidP="00020183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6715ED">
        <w:rPr>
          <w:rFonts w:ascii="Times New Roman" w:hAnsi="Times New Roman" w:cs="Times New Roman"/>
          <w:b/>
          <w:bCs/>
        </w:rPr>
        <w:t>Mô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tả</w:t>
      </w:r>
      <w:proofErr w:type="spellEnd"/>
      <w:r w:rsidRPr="006715ED">
        <w:rPr>
          <w:rFonts w:ascii="Times New Roman" w:hAnsi="Times New Roman" w:cs="Times New Roman"/>
          <w:b/>
          <w:bCs/>
        </w:rPr>
        <w:t>:</w:t>
      </w:r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Mô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hình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dữ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liệu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được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thiết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kế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tối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ưu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hóa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cho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việc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báo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cáo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và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phân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tích</w:t>
      </w:r>
      <w:proofErr w:type="spellEnd"/>
      <w:r w:rsidRPr="006715ED">
        <w:rPr>
          <w:rFonts w:ascii="Times New Roman" w:hAnsi="Times New Roman" w:cs="Times New Roman"/>
        </w:rPr>
        <w:t xml:space="preserve"> (Star/Snowflake Schema).</w:t>
      </w:r>
    </w:p>
    <w:p w14:paraId="1F4C82D9" w14:textId="77777777" w:rsidR="00020183" w:rsidRPr="006715ED" w:rsidRDefault="00020183" w:rsidP="00020183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6715ED">
        <w:rPr>
          <w:rFonts w:ascii="Times New Roman" w:hAnsi="Times New Roman" w:cs="Times New Roman"/>
          <w:b/>
          <w:bCs/>
        </w:rPr>
        <w:t>Yêu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cầu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LVB:</w:t>
      </w:r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Cần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lưu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trữ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lịch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sử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thay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đổi</w:t>
      </w:r>
      <w:proofErr w:type="spellEnd"/>
      <w:r w:rsidRPr="006715ED">
        <w:rPr>
          <w:rFonts w:ascii="Times New Roman" w:hAnsi="Times New Roman" w:cs="Times New Roman"/>
        </w:rPr>
        <w:t xml:space="preserve"> KPI </w:t>
      </w:r>
      <w:proofErr w:type="spellStart"/>
      <w:r w:rsidRPr="006715ED">
        <w:rPr>
          <w:rFonts w:ascii="Times New Roman" w:hAnsi="Times New Roman" w:cs="Times New Roman"/>
        </w:rPr>
        <w:t>và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lịch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sử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dữ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liệu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nguồn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để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hỗ</w:t>
      </w:r>
      <w:proofErr w:type="spellEnd"/>
      <w:r w:rsidRPr="006715ED">
        <w:rPr>
          <w:rFonts w:ascii="Times New Roman" w:hAnsi="Times New Roman" w:cs="Times New Roman"/>
        </w:rPr>
        <w:t xml:space="preserve"> trợ </w:t>
      </w:r>
      <w:r w:rsidRPr="006715ED">
        <w:rPr>
          <w:rFonts w:ascii="Times New Roman" w:hAnsi="Times New Roman" w:cs="Times New Roman"/>
          <w:b/>
          <w:bCs/>
        </w:rPr>
        <w:t xml:space="preserve">Drill-down </w:t>
      </w:r>
      <w:proofErr w:type="spellStart"/>
      <w:r w:rsidRPr="006715ED">
        <w:rPr>
          <w:rFonts w:ascii="Times New Roman" w:hAnsi="Times New Roman" w:cs="Times New Roman"/>
          <w:b/>
          <w:bCs/>
        </w:rPr>
        <w:t>và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Đối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soát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(Audit Trail)</w:t>
      </w:r>
      <w:r w:rsidRPr="006715ED">
        <w:rPr>
          <w:rFonts w:ascii="Times New Roman" w:hAnsi="Times New Roman" w:cs="Times New Roman"/>
        </w:rPr>
        <w:t>.</w:t>
      </w:r>
    </w:p>
    <w:p w14:paraId="55446FC2" w14:textId="77777777" w:rsidR="00020183" w:rsidRPr="006715ED" w:rsidRDefault="00020183" w:rsidP="00020183">
      <w:pPr>
        <w:rPr>
          <w:rFonts w:ascii="Times New Roman" w:hAnsi="Times New Roman" w:cs="Times New Roman"/>
          <w:b/>
          <w:bCs/>
        </w:rPr>
      </w:pPr>
      <w:r w:rsidRPr="006715ED">
        <w:rPr>
          <w:rFonts w:ascii="Times New Roman" w:hAnsi="Times New Roman" w:cs="Times New Roman"/>
          <w:b/>
          <w:bCs/>
        </w:rPr>
        <w:t xml:space="preserve">4.4. Các </w:t>
      </w:r>
      <w:proofErr w:type="spellStart"/>
      <w:r w:rsidRPr="006715ED">
        <w:rPr>
          <w:rFonts w:ascii="Times New Roman" w:hAnsi="Times New Roman" w:cs="Times New Roman"/>
          <w:b/>
          <w:bCs/>
        </w:rPr>
        <w:t>Phân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hệ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Chức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năng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Chi </w:t>
      </w:r>
      <w:proofErr w:type="spellStart"/>
      <w:r w:rsidRPr="006715ED">
        <w:rPr>
          <w:rFonts w:ascii="Times New Roman" w:hAnsi="Times New Roman" w:cs="Times New Roman"/>
          <w:b/>
          <w:bCs/>
        </w:rPr>
        <w:t>tiết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(Functional Modules)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4"/>
        <w:gridCol w:w="5403"/>
        <w:gridCol w:w="1467"/>
      </w:tblGrid>
      <w:tr w:rsidR="00020183" w:rsidRPr="006715ED" w14:paraId="3F36CFCC" w14:textId="77777777" w:rsidTr="0002018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8056C5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proofErr w:type="spellStart"/>
            <w:r w:rsidRPr="006715ED">
              <w:rPr>
                <w:rFonts w:ascii="Times New Roman" w:hAnsi="Times New Roman" w:cs="Times New Roman"/>
              </w:rPr>
              <w:t>Phân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hệ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8D8F9D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proofErr w:type="spellStart"/>
            <w:r w:rsidRPr="006715ED">
              <w:rPr>
                <w:rFonts w:ascii="Times New Roman" w:hAnsi="Times New Roman" w:cs="Times New Roman"/>
              </w:rPr>
              <w:t>Chức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năng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Kỹ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thuật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CB883F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proofErr w:type="spellStart"/>
            <w:r w:rsidRPr="006715ED">
              <w:rPr>
                <w:rFonts w:ascii="Times New Roman" w:hAnsi="Times New Roman" w:cs="Times New Roman"/>
              </w:rPr>
              <w:t>Người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dùng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</w:tr>
      <w:tr w:rsidR="00020183" w:rsidRPr="006715ED" w14:paraId="7137C9FF" w14:textId="77777777" w:rsidTr="0002018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CEA924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  <w:b/>
                <w:bCs/>
              </w:rPr>
              <w:t xml:space="preserve">Quản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trị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Cấu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hình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(Configuration)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3B905C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proofErr w:type="spellStart"/>
            <w:r w:rsidRPr="006715ED">
              <w:rPr>
                <w:rFonts w:ascii="Times New Roman" w:hAnsi="Times New Roman" w:cs="Times New Roman"/>
              </w:rPr>
              <w:t>Tạo</w:t>
            </w:r>
            <w:proofErr w:type="spellEnd"/>
            <w:r w:rsidRPr="006715ED">
              <w:rPr>
                <w:rFonts w:ascii="Times New Roman" w:hAnsi="Times New Roman" w:cs="Times New Roman"/>
              </w:rPr>
              <w:t>/</w:t>
            </w:r>
            <w:proofErr w:type="spellStart"/>
            <w:r w:rsidRPr="006715ED">
              <w:rPr>
                <w:rFonts w:ascii="Times New Roman" w:hAnsi="Times New Roman" w:cs="Times New Roman"/>
              </w:rPr>
              <w:t>Chỉnh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sửa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Chỉ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tiêu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, Thiết </w:t>
            </w:r>
            <w:proofErr w:type="spellStart"/>
            <w:r w:rsidRPr="006715ED">
              <w:rPr>
                <w:rFonts w:ascii="Times New Roman" w:hAnsi="Times New Roman" w:cs="Times New Roman"/>
              </w:rPr>
              <w:t>lập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Mức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Điểm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Trần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Sàn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, Định </w:t>
            </w:r>
            <w:proofErr w:type="spellStart"/>
            <w:r w:rsidRPr="006715ED">
              <w:rPr>
                <w:rFonts w:ascii="Times New Roman" w:hAnsi="Times New Roman" w:cs="Times New Roman"/>
              </w:rPr>
              <w:t>nghĩa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Tỷ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lệ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Quy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đổi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Lợi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nhuận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6715ED">
              <w:rPr>
                <w:rFonts w:ascii="Times New Roman" w:hAnsi="Times New Roman" w:cs="Times New Roman"/>
              </w:rPr>
              <w:t>cho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các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GL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thu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phí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),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Cấu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hình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Chu </w:t>
            </w:r>
            <w:proofErr w:type="spellStart"/>
            <w:r w:rsidRPr="006715ED">
              <w:rPr>
                <w:rFonts w:ascii="Times New Roman" w:hAnsi="Times New Roman" w:cs="Times New Roman"/>
              </w:rPr>
              <w:t>kỳ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tính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toán</w:t>
            </w:r>
            <w:proofErr w:type="spellEnd"/>
            <w:r w:rsidRPr="006715E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1E01CC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>KHTH (Power User)</w:t>
            </w:r>
          </w:p>
        </w:tc>
      </w:tr>
      <w:tr w:rsidR="00020183" w:rsidRPr="006715ED" w14:paraId="3D64E940" w14:textId="77777777" w:rsidTr="0002018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4D2225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  <w:b/>
                <w:bCs/>
              </w:rPr>
              <w:t xml:space="preserve">Quản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trị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liệu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&amp; Mapping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238523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 xml:space="preserve">Giao </w:t>
            </w:r>
            <w:proofErr w:type="spellStart"/>
            <w:r w:rsidRPr="006715ED">
              <w:rPr>
                <w:rFonts w:ascii="Times New Roman" w:hAnsi="Times New Roman" w:cs="Times New Roman"/>
              </w:rPr>
              <w:t>diện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r w:rsidRPr="006715ED">
              <w:rPr>
                <w:rFonts w:ascii="Times New Roman" w:hAnsi="Times New Roman" w:cs="Times New Roman"/>
                <w:b/>
                <w:bCs/>
              </w:rPr>
              <w:t xml:space="preserve">Ánh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xạ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Mã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Nhân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viên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Chức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danh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(TCCB)</w:t>
            </w:r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và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r w:rsidRPr="006715ED">
              <w:rPr>
                <w:rFonts w:ascii="Times New Roman" w:hAnsi="Times New Roman" w:cs="Times New Roman"/>
                <w:b/>
                <w:bCs/>
              </w:rPr>
              <w:t xml:space="preserve">Ánh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xạ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Mã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Giao dịch/GL</w:t>
            </w:r>
            <w:r w:rsidRPr="006715ED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6715ED">
              <w:rPr>
                <w:rFonts w:ascii="Times New Roman" w:hAnsi="Times New Roman" w:cs="Times New Roman"/>
              </w:rPr>
              <w:t>đặc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biệt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cho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TTQT).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Chức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năng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r w:rsidRPr="006715ED">
              <w:rPr>
                <w:rFonts w:ascii="Times New Roman" w:hAnsi="Times New Roman" w:cs="Times New Roman"/>
                <w:b/>
                <w:bCs/>
              </w:rPr>
              <w:t xml:space="preserve">Input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liệu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Thủ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công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(Batch Upload)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cho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các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chỉ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tiêu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không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có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trong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Core.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B7632F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>KHTH, CNTT</w:t>
            </w:r>
          </w:p>
        </w:tc>
      </w:tr>
      <w:tr w:rsidR="00020183" w:rsidRPr="006715ED" w14:paraId="523CBE6B" w14:textId="77777777" w:rsidTr="0002018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551AA8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  <w:b/>
                <w:bCs/>
              </w:rPr>
              <w:t xml:space="preserve">Workflow &amp;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Phê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duyệt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EC9A23" w14:textId="57F201D2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 xml:space="preserve">Thiết </w:t>
            </w:r>
            <w:proofErr w:type="spellStart"/>
            <w:r w:rsidRPr="006715ED">
              <w:rPr>
                <w:rFonts w:ascii="Times New Roman" w:hAnsi="Times New Roman" w:cs="Times New Roman"/>
              </w:rPr>
              <w:t>lập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r w:rsidRPr="006715ED">
              <w:rPr>
                <w:rFonts w:ascii="Times New Roman" w:hAnsi="Times New Roman" w:cs="Times New Roman"/>
                <w:b/>
                <w:bCs/>
              </w:rPr>
              <w:t xml:space="preserve">Quy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trình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Phê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duyệt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đa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cấp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6715ED">
              <w:rPr>
                <w:rFonts w:ascii="Times New Roman" w:hAnsi="Times New Roman" w:cs="Times New Roman"/>
              </w:rPr>
              <w:t>Lãnh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đạo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đơn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vị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r w:rsidRPr="006715ED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inline distT="0" distB="0" distL="0" distR="0" wp14:anchorId="20357CC1" wp14:editId="3848B26E">
                      <wp:extent cx="304800" cy="304800"/>
                      <wp:effectExtent l="0" t="0" r="0" b="0"/>
                      <wp:docPr id="52479325" name="Rectangle 3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2261352" id="Rectangle 3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6715ED">
              <w:rPr>
                <w:rFonts w:ascii="Times New Roman" w:hAnsi="Times New Roman" w:cs="Times New Roman"/>
              </w:rPr>
              <w:t xml:space="preserve">KHTH </w:t>
            </w:r>
            <w:r w:rsidRPr="006715ED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inline distT="0" distB="0" distL="0" distR="0" wp14:anchorId="3EFFB15C" wp14:editId="52CD52E3">
                      <wp:extent cx="304800" cy="304800"/>
                      <wp:effectExtent l="0" t="0" r="0" b="0"/>
                      <wp:docPr id="453180503" name="Rectangle 3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7DE12BD" id="Rectangle 3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6715ED">
              <w:rPr>
                <w:rFonts w:ascii="Times New Roman" w:hAnsi="Times New Roman" w:cs="Times New Roman"/>
              </w:rPr>
              <w:t xml:space="preserve">Ban </w:t>
            </w:r>
            <w:proofErr w:type="spellStart"/>
            <w:r w:rsidRPr="006715ED">
              <w:rPr>
                <w:rFonts w:ascii="Times New Roman" w:hAnsi="Times New Roman" w:cs="Times New Roman"/>
              </w:rPr>
              <w:t>Lãnh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đạo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). </w:t>
            </w:r>
            <w:r w:rsidRPr="006715ED">
              <w:rPr>
                <w:rFonts w:ascii="Times New Roman" w:hAnsi="Times New Roman" w:cs="Times New Roman"/>
                <w:b/>
                <w:bCs/>
              </w:rPr>
              <w:t xml:space="preserve">Lưu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vết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(Audit Trail)</w:t>
            </w:r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lịch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sử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điều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chỉnh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kết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quả</w:t>
            </w:r>
            <w:proofErr w:type="spellEnd"/>
            <w:r w:rsidRPr="006715E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E21B43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proofErr w:type="spellStart"/>
            <w:r w:rsidRPr="006715ED">
              <w:rPr>
                <w:rFonts w:ascii="Times New Roman" w:hAnsi="Times New Roman" w:cs="Times New Roman"/>
              </w:rPr>
              <w:t>Cấp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Quản </w:t>
            </w:r>
            <w:proofErr w:type="spellStart"/>
            <w:r w:rsidRPr="006715ED">
              <w:rPr>
                <w:rFonts w:ascii="Times New Roman" w:hAnsi="Times New Roman" w:cs="Times New Roman"/>
              </w:rPr>
              <w:t>lý</w:t>
            </w:r>
            <w:proofErr w:type="spellEnd"/>
          </w:p>
        </w:tc>
      </w:tr>
      <w:tr w:rsidR="00020183" w:rsidRPr="006715ED" w14:paraId="5EFB2A79" w14:textId="77777777" w:rsidTr="0002018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61E9FB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Báo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cáo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&amp; Dashboard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5A3D97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 xml:space="preserve">Hiển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thị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kết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quả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715ED">
              <w:rPr>
                <w:rFonts w:ascii="Times New Roman" w:hAnsi="Times New Roman" w:cs="Times New Roman"/>
              </w:rPr>
              <w:t>hỗ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trợ </w:t>
            </w:r>
            <w:r w:rsidRPr="006715ED">
              <w:rPr>
                <w:rFonts w:ascii="Times New Roman" w:hAnsi="Times New Roman" w:cs="Times New Roman"/>
                <w:b/>
                <w:bCs/>
              </w:rPr>
              <w:t>Drill-down</w:t>
            </w:r>
            <w:r w:rsidRPr="006715E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tích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hợp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r w:rsidRPr="006715ED">
              <w:rPr>
                <w:rFonts w:ascii="Times New Roman" w:hAnsi="Times New Roman" w:cs="Times New Roman"/>
                <w:b/>
                <w:bCs/>
              </w:rPr>
              <w:t>AI Core</w:t>
            </w:r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cho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các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tính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năng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cảnh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báo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và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gợi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ý.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F9A9FE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proofErr w:type="spellStart"/>
            <w:r w:rsidRPr="006715ED">
              <w:rPr>
                <w:rFonts w:ascii="Times New Roman" w:hAnsi="Times New Roman" w:cs="Times New Roman"/>
              </w:rPr>
              <w:t>Toàn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bộ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CBNV</w:t>
            </w:r>
          </w:p>
        </w:tc>
      </w:tr>
      <w:tr w:rsidR="00020183" w:rsidRPr="006715ED" w14:paraId="49392CEF" w14:textId="77777777" w:rsidTr="0002018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993C72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  <w:b/>
                <w:bCs/>
              </w:rPr>
              <w:t>AI/Analytics Core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B0CF1B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Gợi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ý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Điều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chỉnh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Kế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hoạch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6715ED">
              <w:rPr>
                <w:rFonts w:ascii="Times New Roman" w:hAnsi="Times New Roman" w:cs="Times New Roman"/>
              </w:rPr>
              <w:t>dựa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trên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phân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tích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khả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năng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đạt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),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Dự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báo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Hiệu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suất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Phân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tích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Nhân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tố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ảnh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hưởng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đến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KPI.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063C03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 xml:space="preserve">KHTH, Ban </w:t>
            </w:r>
            <w:proofErr w:type="spellStart"/>
            <w:r w:rsidRPr="006715ED">
              <w:rPr>
                <w:rFonts w:ascii="Times New Roman" w:hAnsi="Times New Roman" w:cs="Times New Roman"/>
              </w:rPr>
              <w:t>Lãnh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đạo</w:t>
            </w:r>
            <w:proofErr w:type="spellEnd"/>
          </w:p>
        </w:tc>
      </w:tr>
    </w:tbl>
    <w:p w14:paraId="317DB19B" w14:textId="711F9F2A" w:rsidR="00020183" w:rsidRPr="006715ED" w:rsidRDefault="00020183" w:rsidP="00020183">
      <w:pPr>
        <w:rPr>
          <w:rFonts w:ascii="Times New Roman" w:hAnsi="Times New Roman" w:cs="Times New Roman"/>
        </w:rPr>
      </w:pPr>
    </w:p>
    <w:p w14:paraId="3E13468C" w14:textId="77777777" w:rsidR="00020183" w:rsidRPr="006715ED" w:rsidRDefault="00000000" w:rsidP="000201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243E791">
          <v:rect id="_x0000_i1028" style="width:0;height:1.5pt" o:hralign="center" o:hrstd="t" o:hrnoshade="t" o:hr="t" fillcolor="gray" stroked="f"/>
        </w:pict>
      </w:r>
    </w:p>
    <w:p w14:paraId="04864E64" w14:textId="77777777" w:rsidR="00020183" w:rsidRPr="006715ED" w:rsidRDefault="00020183" w:rsidP="00020183">
      <w:pPr>
        <w:rPr>
          <w:rFonts w:ascii="Times New Roman" w:hAnsi="Times New Roman" w:cs="Times New Roman"/>
          <w:b/>
          <w:bCs/>
        </w:rPr>
      </w:pPr>
      <w:r w:rsidRPr="006715ED">
        <w:rPr>
          <w:rFonts w:ascii="Times New Roman" w:hAnsi="Times New Roman" w:cs="Times New Roman"/>
          <w:b/>
          <w:bCs/>
        </w:rPr>
        <w:t>V. THIẾT KẾ MÔ HÌNH DỮ LIỆU &amp; CÔNG THỨC TÍNH TOÁN</w:t>
      </w:r>
    </w:p>
    <w:p w14:paraId="2F7A0A87" w14:textId="77777777" w:rsidR="00020183" w:rsidRPr="006715ED" w:rsidRDefault="00020183" w:rsidP="00020183">
      <w:pPr>
        <w:rPr>
          <w:rFonts w:ascii="Times New Roman" w:hAnsi="Times New Roman" w:cs="Times New Roman"/>
          <w:b/>
          <w:bCs/>
        </w:rPr>
      </w:pPr>
      <w:r w:rsidRPr="006715ED">
        <w:rPr>
          <w:rFonts w:ascii="Times New Roman" w:hAnsi="Times New Roman" w:cs="Times New Roman"/>
          <w:b/>
          <w:bCs/>
        </w:rPr>
        <w:t xml:space="preserve">5.1. </w:t>
      </w:r>
      <w:proofErr w:type="spellStart"/>
      <w:r w:rsidRPr="006715ED">
        <w:rPr>
          <w:rFonts w:ascii="Times New Roman" w:hAnsi="Times New Roman" w:cs="Times New Roman"/>
          <w:b/>
          <w:bCs/>
        </w:rPr>
        <w:t>Mô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hình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Dữ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liệu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Đầu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vào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(Input Data Model)</w:t>
      </w:r>
    </w:p>
    <w:p w14:paraId="77F2995B" w14:textId="77777777" w:rsidR="00020183" w:rsidRPr="006715ED" w:rsidRDefault="00020183" w:rsidP="00020183">
      <w:pPr>
        <w:rPr>
          <w:rFonts w:ascii="Times New Roman" w:hAnsi="Times New Roman" w:cs="Times New Roman"/>
        </w:rPr>
      </w:pPr>
      <w:proofErr w:type="spellStart"/>
      <w:r w:rsidRPr="006715ED">
        <w:rPr>
          <w:rFonts w:ascii="Times New Roman" w:hAnsi="Times New Roman" w:cs="Times New Roman"/>
        </w:rPr>
        <w:t>Mô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hình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dữ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liệu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cần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được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chuẩn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hóa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cao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độ</w:t>
      </w:r>
      <w:proofErr w:type="spellEnd"/>
      <w:r w:rsidRPr="006715ED">
        <w:rPr>
          <w:rFonts w:ascii="Times New Roman" w:hAnsi="Times New Roman" w:cs="Times New Roman"/>
        </w:rPr>
        <w:t xml:space="preserve">, </w:t>
      </w:r>
      <w:proofErr w:type="spellStart"/>
      <w:r w:rsidRPr="006715ED">
        <w:rPr>
          <w:rFonts w:ascii="Times New Roman" w:hAnsi="Times New Roman" w:cs="Times New Roman"/>
        </w:rPr>
        <w:t>đặc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biệt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là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các</w:t>
      </w:r>
      <w:proofErr w:type="spellEnd"/>
      <w:r w:rsidRPr="006715ED">
        <w:rPr>
          <w:rFonts w:ascii="Times New Roman" w:hAnsi="Times New Roman" w:cs="Times New Roman"/>
        </w:rPr>
        <w:t xml:space="preserve"> Dimension (</w:t>
      </w:r>
      <w:proofErr w:type="spellStart"/>
      <w:r w:rsidRPr="006715ED">
        <w:rPr>
          <w:rFonts w:ascii="Times New Roman" w:hAnsi="Times New Roman" w:cs="Times New Roman"/>
        </w:rPr>
        <w:t>chiều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dữ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liệu</w:t>
      </w:r>
      <w:proofErr w:type="spellEnd"/>
      <w:r w:rsidRPr="006715ED">
        <w:rPr>
          <w:rFonts w:ascii="Times New Roman" w:hAnsi="Times New Roman" w:cs="Times New Roman"/>
        </w:rPr>
        <w:t xml:space="preserve">) </w:t>
      </w:r>
      <w:proofErr w:type="spellStart"/>
      <w:r w:rsidRPr="006715ED">
        <w:rPr>
          <w:rFonts w:ascii="Times New Roman" w:hAnsi="Times New Roman" w:cs="Times New Roman"/>
        </w:rPr>
        <w:t>quan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trọng</w:t>
      </w:r>
      <w:proofErr w:type="spellEnd"/>
      <w:r w:rsidRPr="006715ED">
        <w:rPr>
          <w:rFonts w:ascii="Times New Roman" w:hAnsi="Times New Roman" w:cs="Times New Roman"/>
        </w:rPr>
        <w:t>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2020"/>
        <w:gridCol w:w="2514"/>
        <w:gridCol w:w="2954"/>
      </w:tblGrid>
      <w:tr w:rsidR="00020183" w:rsidRPr="006715ED" w14:paraId="69964317" w14:textId="77777777" w:rsidTr="0002018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F240BB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>Dimension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AA0566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proofErr w:type="spellStart"/>
            <w:r w:rsidRPr="006715ED">
              <w:rPr>
                <w:rFonts w:ascii="Times New Roman" w:hAnsi="Times New Roman" w:cs="Times New Roman"/>
              </w:rPr>
              <w:t>Mô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9DEE21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>Key Attributes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C513D1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proofErr w:type="spellStart"/>
            <w:r w:rsidRPr="006715ED">
              <w:rPr>
                <w:rFonts w:ascii="Times New Roman" w:hAnsi="Times New Roman" w:cs="Times New Roman"/>
              </w:rPr>
              <w:t>Yêu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cầu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LVB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Cụ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thể</w:t>
            </w:r>
            <w:proofErr w:type="spellEnd"/>
          </w:p>
        </w:tc>
      </w:tr>
      <w:tr w:rsidR="00020183" w:rsidRPr="006715ED" w14:paraId="41F1D71D" w14:textId="77777777" w:rsidTr="0002018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98C776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  <w:b/>
                <w:bCs/>
              </w:rPr>
              <w:t>Dim Employee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28C83E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 xml:space="preserve">Thông tin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cán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bộ</w:t>
            </w:r>
            <w:proofErr w:type="spellEnd"/>
            <w:r w:rsidRPr="006715ED">
              <w:rPr>
                <w:rFonts w:ascii="Times New Roman" w:hAnsi="Times New Roman" w:cs="Times New Roman"/>
              </w:rPr>
              <w:t>/</w:t>
            </w:r>
            <w:proofErr w:type="spellStart"/>
            <w:r w:rsidRPr="006715ED">
              <w:rPr>
                <w:rFonts w:ascii="Times New Roman" w:hAnsi="Times New Roman" w:cs="Times New Roman"/>
              </w:rPr>
              <w:t>Chức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danh</w:t>
            </w:r>
            <w:proofErr w:type="spellEnd"/>
            <w:r w:rsidRPr="006715ED">
              <w:rPr>
                <w:rFonts w:ascii="Times New Roman" w:hAnsi="Times New Roman" w:cs="Times New Roman"/>
              </w:rPr>
              <w:t>/</w:t>
            </w:r>
            <w:proofErr w:type="spellStart"/>
            <w:r w:rsidRPr="006715ED">
              <w:rPr>
                <w:rFonts w:ascii="Times New Roman" w:hAnsi="Times New Roman" w:cs="Times New Roman"/>
              </w:rPr>
              <w:t>Vị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trí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96CC37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>Employee ID, Job Title, Cost Center/Branch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251DB8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proofErr w:type="spellStart"/>
            <w:r w:rsidRPr="006715ED">
              <w:rPr>
                <w:rFonts w:ascii="Times New Roman" w:hAnsi="Times New Roman" w:cs="Times New Roman"/>
              </w:rPr>
              <w:t>Cần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đồng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bộ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liên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tục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với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HRMS (TCCB).</w:t>
            </w:r>
          </w:p>
        </w:tc>
      </w:tr>
      <w:tr w:rsidR="00020183" w:rsidRPr="006715ED" w14:paraId="18447871" w14:textId="77777777" w:rsidTr="0002018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D64103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  <w:b/>
                <w:bCs/>
              </w:rPr>
              <w:t>Dim Customer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88F9E4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 xml:space="preserve">Thông tin </w:t>
            </w:r>
            <w:proofErr w:type="spellStart"/>
            <w:r w:rsidRPr="006715ED">
              <w:rPr>
                <w:rFonts w:ascii="Times New Roman" w:hAnsi="Times New Roman" w:cs="Times New Roman"/>
              </w:rPr>
              <w:t>Khách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hàng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(CIF)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E76597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>CIF ID, Customer Segment (DN/CN), RM 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310973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  <w:b/>
                <w:bCs/>
              </w:rPr>
              <w:t xml:space="preserve">Nguyên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tắc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Gắn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mã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Khách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hàng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(CIF hay Tài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khoản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>)</w:t>
            </w:r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cần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được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thống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nhất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với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QHKH.</w:t>
            </w:r>
          </w:p>
        </w:tc>
      </w:tr>
      <w:tr w:rsidR="00020183" w:rsidRPr="006715ED" w14:paraId="52339D48" w14:textId="77777777" w:rsidTr="0002018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CD3DAD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  <w:b/>
                <w:bCs/>
              </w:rPr>
              <w:t>Dim Product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C3D948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 xml:space="preserve">Thông tin </w:t>
            </w:r>
            <w:proofErr w:type="spellStart"/>
            <w:r w:rsidRPr="006715ED">
              <w:rPr>
                <w:rFonts w:ascii="Times New Roman" w:hAnsi="Times New Roman" w:cs="Times New Roman"/>
              </w:rPr>
              <w:t>Sản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phẩm</w:t>
            </w:r>
            <w:proofErr w:type="spellEnd"/>
            <w:r w:rsidRPr="006715ED">
              <w:rPr>
                <w:rFonts w:ascii="Times New Roman" w:hAnsi="Times New Roman" w:cs="Times New Roman"/>
              </w:rPr>
              <w:t>/Dịch vụ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738B47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>Product Code, GL Account 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B300D4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proofErr w:type="spellStart"/>
            <w:r w:rsidRPr="006715ED">
              <w:rPr>
                <w:rFonts w:ascii="Times New Roman" w:hAnsi="Times New Roman" w:cs="Times New Roman"/>
              </w:rPr>
              <w:t>Cần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định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nghĩa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rõ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r w:rsidRPr="006715ED">
              <w:rPr>
                <w:rFonts w:ascii="Times New Roman" w:hAnsi="Times New Roman" w:cs="Times New Roman"/>
                <w:b/>
                <w:bCs/>
              </w:rPr>
              <w:t xml:space="preserve">53 GL Thu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Phí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TTQT</w:t>
            </w:r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để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mapping.</w:t>
            </w:r>
          </w:p>
        </w:tc>
      </w:tr>
      <w:tr w:rsidR="00020183" w:rsidRPr="006715ED" w14:paraId="03455CB8" w14:textId="77777777" w:rsidTr="0002018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25ABF3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  <w:b/>
                <w:bCs/>
              </w:rPr>
              <w:lastRenderedPageBreak/>
              <w:t>Fact Transactions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42461F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proofErr w:type="spellStart"/>
            <w:r w:rsidRPr="006715ED">
              <w:rPr>
                <w:rFonts w:ascii="Times New Roman" w:hAnsi="Times New Roman" w:cs="Times New Roman"/>
              </w:rPr>
              <w:t>Dữ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liệu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giao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dịch, </w:t>
            </w:r>
            <w:proofErr w:type="spellStart"/>
            <w:r w:rsidRPr="006715ED">
              <w:rPr>
                <w:rFonts w:ascii="Times New Roman" w:hAnsi="Times New Roman" w:cs="Times New Roman"/>
              </w:rPr>
              <w:t>số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dư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thu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nhập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phí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88D99F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>Transaction Date, Amount, Employee ID, CIF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1171BE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proofErr w:type="spellStart"/>
            <w:r w:rsidRPr="006715ED">
              <w:rPr>
                <w:rFonts w:ascii="Times New Roman" w:hAnsi="Times New Roman" w:cs="Times New Roman"/>
              </w:rPr>
              <w:t>Trích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xuất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theo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ngày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để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đảm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bảo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tính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kịp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thời</w:t>
            </w:r>
            <w:proofErr w:type="spellEnd"/>
            <w:r w:rsidRPr="006715ED">
              <w:rPr>
                <w:rFonts w:ascii="Times New Roman" w:hAnsi="Times New Roman" w:cs="Times New Roman"/>
              </w:rPr>
              <w:t>.</w:t>
            </w:r>
          </w:p>
        </w:tc>
      </w:tr>
    </w:tbl>
    <w:p w14:paraId="1702B864" w14:textId="77777777" w:rsidR="00020183" w:rsidRPr="006715ED" w:rsidRDefault="00020183" w:rsidP="00020183">
      <w:pPr>
        <w:rPr>
          <w:rFonts w:ascii="Times New Roman" w:hAnsi="Times New Roman" w:cs="Times New Roman"/>
          <w:b/>
          <w:bCs/>
        </w:rPr>
      </w:pPr>
      <w:r w:rsidRPr="006715ED">
        <w:rPr>
          <w:rFonts w:ascii="Times New Roman" w:hAnsi="Times New Roman" w:cs="Times New Roman"/>
          <w:b/>
          <w:bCs/>
        </w:rPr>
        <w:t xml:space="preserve">5.2. Danh </w:t>
      </w:r>
      <w:proofErr w:type="spellStart"/>
      <w:r w:rsidRPr="006715ED">
        <w:rPr>
          <w:rFonts w:ascii="Times New Roman" w:hAnsi="Times New Roman" w:cs="Times New Roman"/>
          <w:b/>
          <w:bCs/>
        </w:rPr>
        <w:t>mục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Chỉ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tiêu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KPI </w:t>
      </w:r>
      <w:proofErr w:type="spellStart"/>
      <w:r w:rsidRPr="006715ED">
        <w:rPr>
          <w:rFonts w:ascii="Times New Roman" w:hAnsi="Times New Roman" w:cs="Times New Roman"/>
          <w:b/>
          <w:bCs/>
        </w:rPr>
        <w:t>Mẫu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và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Định </w:t>
      </w:r>
      <w:proofErr w:type="spellStart"/>
      <w:r w:rsidRPr="006715ED">
        <w:rPr>
          <w:rFonts w:ascii="Times New Roman" w:hAnsi="Times New Roman" w:cs="Times New Roman"/>
          <w:b/>
          <w:bCs/>
        </w:rPr>
        <w:t>nghĩa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Công </w:t>
      </w:r>
      <w:proofErr w:type="spellStart"/>
      <w:r w:rsidRPr="006715ED">
        <w:rPr>
          <w:rFonts w:ascii="Times New Roman" w:hAnsi="Times New Roman" w:cs="Times New Roman"/>
          <w:b/>
          <w:bCs/>
        </w:rPr>
        <w:t>thức</w:t>
      </w:r>
      <w:proofErr w:type="spellEnd"/>
    </w:p>
    <w:p w14:paraId="5E689AFC" w14:textId="77777777" w:rsidR="00020183" w:rsidRPr="006715ED" w:rsidRDefault="00020183" w:rsidP="00020183">
      <w:p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</w:rPr>
        <w:t xml:space="preserve">FOXAI </w:t>
      </w:r>
      <w:proofErr w:type="spellStart"/>
      <w:r w:rsidRPr="006715ED">
        <w:rPr>
          <w:rFonts w:ascii="Times New Roman" w:hAnsi="Times New Roman" w:cs="Times New Roman"/>
        </w:rPr>
        <w:t>đề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xuất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một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bộ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chỉ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tiêu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cốt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lõi</w:t>
      </w:r>
      <w:proofErr w:type="spellEnd"/>
      <w:r w:rsidRPr="006715ED">
        <w:rPr>
          <w:rFonts w:ascii="Times New Roman" w:hAnsi="Times New Roman" w:cs="Times New Roman"/>
        </w:rPr>
        <w:t xml:space="preserve">, </w:t>
      </w:r>
      <w:proofErr w:type="spellStart"/>
      <w:r w:rsidRPr="006715ED">
        <w:rPr>
          <w:rFonts w:ascii="Times New Roman" w:hAnsi="Times New Roman" w:cs="Times New Roman"/>
        </w:rPr>
        <w:t>tập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trung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vào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Giá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trị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Thu </w:t>
      </w:r>
      <w:proofErr w:type="spellStart"/>
      <w:r w:rsidRPr="006715ED">
        <w:rPr>
          <w:rFonts w:ascii="Times New Roman" w:hAnsi="Times New Roman" w:cs="Times New Roman"/>
          <w:b/>
          <w:bCs/>
        </w:rPr>
        <w:t>nhập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Thực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tế</w:t>
      </w:r>
      <w:proofErr w:type="spellEnd"/>
      <w:r w:rsidRPr="006715ED">
        <w:rPr>
          <w:rFonts w:ascii="Times New Roman" w:hAnsi="Times New Roman" w:cs="Times New Roman"/>
        </w:rPr>
        <w:t xml:space="preserve"> (Value-based) </w:t>
      </w:r>
      <w:proofErr w:type="spellStart"/>
      <w:r w:rsidRPr="006715ED">
        <w:rPr>
          <w:rFonts w:ascii="Times New Roman" w:hAnsi="Times New Roman" w:cs="Times New Roman"/>
        </w:rPr>
        <w:t>thay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vì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chỉ</w:t>
      </w:r>
      <w:proofErr w:type="spellEnd"/>
      <w:r w:rsidRPr="006715ED">
        <w:rPr>
          <w:rFonts w:ascii="Times New Roman" w:hAnsi="Times New Roman" w:cs="Times New Roman"/>
        </w:rPr>
        <w:t xml:space="preserve"> Doanh </w:t>
      </w:r>
      <w:proofErr w:type="spellStart"/>
      <w:r w:rsidRPr="006715ED">
        <w:rPr>
          <w:rFonts w:ascii="Times New Roman" w:hAnsi="Times New Roman" w:cs="Times New Roman"/>
        </w:rPr>
        <w:t>số</w:t>
      </w:r>
      <w:proofErr w:type="spellEnd"/>
      <w:r w:rsidRPr="006715ED">
        <w:rPr>
          <w:rFonts w:ascii="Times New Roman" w:hAnsi="Times New Roman" w:cs="Times New Roman"/>
        </w:rPr>
        <w:t xml:space="preserve"> (Volume-based):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2188"/>
        <w:gridCol w:w="1580"/>
        <w:gridCol w:w="1158"/>
        <w:gridCol w:w="3443"/>
      </w:tblGrid>
      <w:tr w:rsidR="00020183" w:rsidRPr="006715ED" w14:paraId="6FCDCEEB" w14:textId="77777777" w:rsidTr="0002018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0EB167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proofErr w:type="spellStart"/>
            <w:r w:rsidRPr="006715ED">
              <w:rPr>
                <w:rFonts w:ascii="Times New Roman" w:hAnsi="Times New Roman" w:cs="Times New Roman"/>
              </w:rPr>
              <w:t>Mã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KPI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B89FEC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proofErr w:type="spellStart"/>
            <w:r w:rsidRPr="006715ED">
              <w:rPr>
                <w:rFonts w:ascii="Times New Roman" w:hAnsi="Times New Roman" w:cs="Times New Roman"/>
              </w:rPr>
              <w:t>Tên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Chỉ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tiêu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DC02F6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proofErr w:type="spellStart"/>
            <w:r w:rsidRPr="006715ED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6A9C98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proofErr w:type="spellStart"/>
            <w:r w:rsidRPr="006715ED">
              <w:rPr>
                <w:rFonts w:ascii="Times New Roman" w:hAnsi="Times New Roman" w:cs="Times New Roman"/>
              </w:rPr>
              <w:t>Đơn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vị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062531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 xml:space="preserve">Công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thức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Tính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toán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(Business Logic)</w:t>
            </w:r>
          </w:p>
        </w:tc>
      </w:tr>
      <w:tr w:rsidR="00020183" w:rsidRPr="006715ED" w14:paraId="169622BB" w14:textId="77777777" w:rsidTr="0002018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8812F8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  <w:b/>
                <w:bCs/>
              </w:rPr>
              <w:t>P-D01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4C88D7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proofErr w:type="spellStart"/>
            <w:r w:rsidRPr="006715ED">
              <w:rPr>
                <w:rFonts w:ascii="Times New Roman" w:hAnsi="Times New Roman" w:cs="Times New Roman"/>
              </w:rPr>
              <w:t>Tăng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trưởng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Huy </w:t>
            </w:r>
            <w:proofErr w:type="spellStart"/>
            <w:r w:rsidRPr="006715ED">
              <w:rPr>
                <w:rFonts w:ascii="Times New Roman" w:hAnsi="Times New Roman" w:cs="Times New Roman"/>
              </w:rPr>
              <w:t>động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Bình </w:t>
            </w:r>
            <w:proofErr w:type="spellStart"/>
            <w:r w:rsidRPr="006715ED">
              <w:rPr>
                <w:rFonts w:ascii="Times New Roman" w:hAnsi="Times New Roman" w:cs="Times New Roman"/>
              </w:rPr>
              <w:t>quân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2A644A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>Financial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564FF5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proofErr w:type="spellStart"/>
            <w:r w:rsidRPr="006715ED">
              <w:rPr>
                <w:rFonts w:ascii="Times New Roman" w:hAnsi="Times New Roman" w:cs="Times New Roman"/>
              </w:rPr>
              <w:t>Tỉ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đồng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466B7B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>(</w:t>
            </w:r>
            <w:proofErr w:type="spellStart"/>
            <w:r w:rsidRPr="006715ED">
              <w:rPr>
                <w:rFonts w:ascii="Times New Roman" w:hAnsi="Times New Roman" w:cs="Times New Roman"/>
              </w:rPr>
              <w:t>Số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dư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BQ </w:t>
            </w:r>
            <w:proofErr w:type="spellStart"/>
            <w:r w:rsidRPr="006715ED">
              <w:rPr>
                <w:rFonts w:ascii="Times New Roman" w:hAnsi="Times New Roman" w:cs="Times New Roman"/>
              </w:rPr>
              <w:t>Kỳ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006715ED">
              <w:rPr>
                <w:rFonts w:ascii="Times New Roman" w:hAnsi="Times New Roman" w:cs="Times New Roman"/>
              </w:rPr>
              <w:t>Số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dư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BQ </w:t>
            </w:r>
            <w:proofErr w:type="spellStart"/>
            <w:r w:rsidRPr="006715ED">
              <w:rPr>
                <w:rFonts w:ascii="Times New Roman" w:hAnsi="Times New Roman" w:cs="Times New Roman"/>
              </w:rPr>
              <w:t>Gốc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) / </w:t>
            </w:r>
            <w:proofErr w:type="spellStart"/>
            <w:r w:rsidRPr="006715ED">
              <w:rPr>
                <w:rFonts w:ascii="Times New Roman" w:hAnsi="Times New Roman" w:cs="Times New Roman"/>
              </w:rPr>
              <w:t>Kế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hoạch</w:t>
            </w:r>
            <w:proofErr w:type="spellEnd"/>
          </w:p>
        </w:tc>
      </w:tr>
      <w:tr w:rsidR="00020183" w:rsidRPr="006715ED" w14:paraId="6C07BA72" w14:textId="77777777" w:rsidTr="0002018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BF19A2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  <w:b/>
                <w:bCs/>
              </w:rPr>
              <w:t>P-F02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470A14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 xml:space="preserve">Thu </w:t>
            </w:r>
            <w:proofErr w:type="spellStart"/>
            <w:r w:rsidRPr="006715ED">
              <w:rPr>
                <w:rFonts w:ascii="Times New Roman" w:hAnsi="Times New Roman" w:cs="Times New Roman"/>
              </w:rPr>
              <w:t>nhập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Thuần (Net Fee)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từ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Dịch vụ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5AA43E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>Profitability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5BA57C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proofErr w:type="spellStart"/>
            <w:r w:rsidRPr="006715ED">
              <w:rPr>
                <w:rFonts w:ascii="Times New Roman" w:hAnsi="Times New Roman" w:cs="Times New Roman"/>
              </w:rPr>
              <w:t>Điểm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E83A0C" w14:textId="1ABC1770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32179B04" wp14:editId="6AE628E7">
                      <wp:extent cx="304800" cy="304800"/>
                      <wp:effectExtent l="0" t="0" r="0" b="0"/>
                      <wp:docPr id="1400206176" name="Rectangle 3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03BB7B8" id="Rectangle 3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6715ED">
              <w:rPr>
                <w:rFonts w:ascii="Times New Roman" w:hAnsi="Times New Roman" w:cs="Times New Roman"/>
                <w:b/>
                <w:bCs/>
              </w:rPr>
              <w:t xml:space="preserve">Thu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nhập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Phí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(Theo GL) </w:t>
            </w:r>
            <w:r w:rsidRPr="006715ED">
              <w:rPr>
                <w:rFonts w:ascii="Times New Roman" w:hAnsi="Times New Roman" w:cs="Times New Roman"/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4EA2AD50" wp14:editId="26441A50">
                      <wp:extent cx="304800" cy="304800"/>
                      <wp:effectExtent l="0" t="0" r="0" b="0"/>
                      <wp:docPr id="174985573" name="Rectangle 3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D7E10D5" id="Rectangle 3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Tỷ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lệ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Quy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đổi</w:t>
            </w:r>
            <w:proofErr w:type="spellEnd"/>
          </w:p>
        </w:tc>
      </w:tr>
      <w:tr w:rsidR="00020183" w:rsidRPr="006715ED" w14:paraId="44774A10" w14:textId="77777777" w:rsidTr="0002018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888A51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  <w:b/>
                <w:bCs/>
              </w:rPr>
              <w:t>P-R03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2F3CA3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proofErr w:type="spellStart"/>
            <w:r w:rsidRPr="006715ED">
              <w:rPr>
                <w:rFonts w:ascii="Times New Roman" w:hAnsi="Times New Roman" w:cs="Times New Roman"/>
              </w:rPr>
              <w:t>Tỷ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lệ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Nợ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Xấu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(NPL)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Cá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nhân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3612C2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>Risk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7A5247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B3314E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proofErr w:type="spellStart"/>
            <w:r w:rsidRPr="006715ED">
              <w:rPr>
                <w:rFonts w:ascii="Times New Roman" w:hAnsi="Times New Roman" w:cs="Times New Roman"/>
              </w:rPr>
              <w:t>Số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dư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Nợ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nhóm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3-5 (Do RM </w:t>
            </w:r>
            <w:proofErr w:type="spellStart"/>
            <w:r w:rsidRPr="006715ED">
              <w:rPr>
                <w:rFonts w:ascii="Times New Roman" w:hAnsi="Times New Roman" w:cs="Times New Roman"/>
              </w:rPr>
              <w:t>quản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lý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) /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Tổng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Dư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nợ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(Do RM </w:t>
            </w:r>
            <w:proofErr w:type="spellStart"/>
            <w:r w:rsidRPr="006715ED">
              <w:rPr>
                <w:rFonts w:ascii="Times New Roman" w:hAnsi="Times New Roman" w:cs="Times New Roman"/>
              </w:rPr>
              <w:t>quản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lý</w:t>
            </w:r>
            <w:proofErr w:type="spellEnd"/>
            <w:r w:rsidRPr="006715ED">
              <w:rPr>
                <w:rFonts w:ascii="Times New Roman" w:hAnsi="Times New Roman" w:cs="Times New Roman"/>
              </w:rPr>
              <w:t>)</w:t>
            </w:r>
          </w:p>
        </w:tc>
      </w:tr>
      <w:tr w:rsidR="00020183" w:rsidRPr="006715ED" w14:paraId="5580C09C" w14:textId="77777777" w:rsidTr="0002018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6121A7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  <w:b/>
                <w:bCs/>
              </w:rPr>
              <w:t>P-C04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54D557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proofErr w:type="spellStart"/>
            <w:r w:rsidRPr="006715ED">
              <w:rPr>
                <w:rFonts w:ascii="Times New Roman" w:hAnsi="Times New Roman" w:cs="Times New Roman"/>
              </w:rPr>
              <w:t>Tăng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trưởng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KH </w:t>
            </w:r>
            <w:proofErr w:type="spellStart"/>
            <w:r w:rsidRPr="006715ED">
              <w:rPr>
                <w:rFonts w:ascii="Times New Roman" w:hAnsi="Times New Roman" w:cs="Times New Roman"/>
              </w:rPr>
              <w:t>Mới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(Active CIF)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8943FF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>Customer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025BDD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>CIF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8AF90A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proofErr w:type="spellStart"/>
            <w:r w:rsidRPr="006715ED">
              <w:rPr>
                <w:rFonts w:ascii="Times New Roman" w:hAnsi="Times New Roman" w:cs="Times New Roman"/>
              </w:rPr>
              <w:t>Số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lượng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CIF </w:t>
            </w:r>
            <w:proofErr w:type="spellStart"/>
            <w:r w:rsidRPr="006715ED">
              <w:rPr>
                <w:rFonts w:ascii="Times New Roman" w:hAnsi="Times New Roman" w:cs="Times New Roman"/>
              </w:rPr>
              <w:t>mới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phát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sinh</w:t>
            </w:r>
            <w:proofErr w:type="spellEnd"/>
            <w:r w:rsidRPr="006715ED">
              <w:rPr>
                <w:rFonts w:ascii="Times New Roman" w:hAnsi="Times New Roman" w:cs="Times New Roman"/>
              </w:rPr>
              <w:t>/</w:t>
            </w:r>
            <w:proofErr w:type="spellStart"/>
            <w:r w:rsidRPr="006715ED">
              <w:rPr>
                <w:rFonts w:ascii="Times New Roman" w:hAnsi="Times New Roman" w:cs="Times New Roman"/>
              </w:rPr>
              <w:t>Kế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hoạch</w:t>
            </w:r>
            <w:proofErr w:type="spellEnd"/>
          </w:p>
        </w:tc>
      </w:tr>
    </w:tbl>
    <w:p w14:paraId="476A018E" w14:textId="77777777" w:rsidR="00020183" w:rsidRPr="006715ED" w:rsidRDefault="00020183" w:rsidP="00020183">
      <w:pPr>
        <w:rPr>
          <w:rFonts w:ascii="Times New Roman" w:hAnsi="Times New Roman" w:cs="Times New Roman"/>
          <w:b/>
          <w:bCs/>
        </w:rPr>
      </w:pPr>
      <w:r w:rsidRPr="006715ED">
        <w:rPr>
          <w:rFonts w:ascii="Times New Roman" w:hAnsi="Times New Roman" w:cs="Times New Roman"/>
          <w:b/>
          <w:bCs/>
        </w:rPr>
        <w:t xml:space="preserve">5.3. Chi </w:t>
      </w:r>
      <w:proofErr w:type="spellStart"/>
      <w:r w:rsidRPr="006715ED">
        <w:rPr>
          <w:rFonts w:ascii="Times New Roman" w:hAnsi="Times New Roman" w:cs="Times New Roman"/>
          <w:b/>
          <w:bCs/>
        </w:rPr>
        <w:t>tiết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Công </w:t>
      </w:r>
      <w:proofErr w:type="spellStart"/>
      <w:r w:rsidRPr="006715ED">
        <w:rPr>
          <w:rFonts w:ascii="Times New Roman" w:hAnsi="Times New Roman" w:cs="Times New Roman"/>
          <w:b/>
          <w:bCs/>
        </w:rPr>
        <w:t>thức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Tính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Điểm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Chuẩn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hóa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(Normalization)</w:t>
      </w:r>
    </w:p>
    <w:p w14:paraId="48CA791B" w14:textId="77777777" w:rsidR="00020183" w:rsidRPr="006715ED" w:rsidRDefault="00020183" w:rsidP="00020183">
      <w:p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</w:rPr>
        <w:t xml:space="preserve">Công </w:t>
      </w:r>
      <w:proofErr w:type="spellStart"/>
      <w:r w:rsidRPr="006715ED">
        <w:rPr>
          <w:rFonts w:ascii="Times New Roman" w:hAnsi="Times New Roman" w:cs="Times New Roman"/>
        </w:rPr>
        <w:t>thức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tính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điểm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cuối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cùng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phải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chuyển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đổi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Mức</w:t>
      </w:r>
      <w:proofErr w:type="spellEnd"/>
      <w:r w:rsidRPr="006715ED">
        <w:rPr>
          <w:rFonts w:ascii="Times New Roman" w:hAnsi="Times New Roman" w:cs="Times New Roman"/>
        </w:rPr>
        <w:t xml:space="preserve"> Hoàn </w:t>
      </w:r>
      <w:proofErr w:type="spellStart"/>
      <w:r w:rsidRPr="006715ED">
        <w:rPr>
          <w:rFonts w:ascii="Times New Roman" w:hAnsi="Times New Roman" w:cs="Times New Roman"/>
        </w:rPr>
        <w:t>thành</w:t>
      </w:r>
      <w:proofErr w:type="spellEnd"/>
      <w:r w:rsidRPr="006715ED">
        <w:rPr>
          <w:rFonts w:ascii="Times New Roman" w:hAnsi="Times New Roman" w:cs="Times New Roman"/>
        </w:rPr>
        <w:t xml:space="preserve"> (%) </w:t>
      </w:r>
      <w:proofErr w:type="spellStart"/>
      <w:r w:rsidRPr="006715ED">
        <w:rPr>
          <w:rFonts w:ascii="Times New Roman" w:hAnsi="Times New Roman" w:cs="Times New Roman"/>
        </w:rPr>
        <w:t>thành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Điểm</w:t>
      </w:r>
      <w:proofErr w:type="spellEnd"/>
      <w:r w:rsidRPr="006715ED">
        <w:rPr>
          <w:rFonts w:ascii="Times New Roman" w:hAnsi="Times New Roman" w:cs="Times New Roman"/>
        </w:rPr>
        <w:t xml:space="preserve"> (Score) </w:t>
      </w:r>
      <w:proofErr w:type="spellStart"/>
      <w:r w:rsidRPr="006715ED">
        <w:rPr>
          <w:rFonts w:ascii="Times New Roman" w:hAnsi="Times New Roman" w:cs="Times New Roman"/>
        </w:rPr>
        <w:t>để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dễ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dàng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xếp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hạng</w:t>
      </w:r>
      <w:proofErr w:type="spellEnd"/>
      <w:r w:rsidRPr="006715ED">
        <w:rPr>
          <w:rFonts w:ascii="Times New Roman" w:hAnsi="Times New Roman" w:cs="Times New Roman"/>
        </w:rPr>
        <w:t>:</w:t>
      </w:r>
    </w:p>
    <w:p w14:paraId="1A94D674" w14:textId="33767E89" w:rsidR="00020183" w:rsidRPr="006715ED" w:rsidRDefault="00020183" w:rsidP="00020183">
      <w:p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51DFAD21" wp14:editId="59CD4901">
                <wp:extent cx="304800" cy="304800"/>
                <wp:effectExtent l="0" t="0" r="0" b="0"/>
                <wp:docPr id="224199745" name="Rectangl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3F75F4" id="Rectangle 3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AF3EB38" w14:textId="77777777" w:rsidR="00020183" w:rsidRPr="006715ED" w:rsidRDefault="00020183" w:rsidP="00020183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6715ED">
        <w:rPr>
          <w:rFonts w:ascii="Times New Roman" w:hAnsi="Times New Roman" w:cs="Times New Roman"/>
          <w:b/>
          <w:bCs/>
        </w:rPr>
        <w:t>Hàm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Điểm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(Score Function):</w:t>
      </w:r>
    </w:p>
    <w:p w14:paraId="5A939D55" w14:textId="3898F462" w:rsidR="00020183" w:rsidRPr="006715ED" w:rsidRDefault="00020183" w:rsidP="00020183">
      <w:pPr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6715ED">
        <w:rPr>
          <w:rFonts w:ascii="Times New Roman" w:hAnsi="Times New Roman" w:cs="Times New Roman"/>
        </w:rPr>
        <w:t>Nếu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r w:rsidRPr="006715ED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0D01A761" wp14:editId="519ABEDD">
                <wp:extent cx="304800" cy="304800"/>
                <wp:effectExtent l="0" t="0" r="0" b="0"/>
                <wp:docPr id="1763886582" name="Rectangl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853011" id="Rectangle 3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715ED">
        <w:rPr>
          <w:rFonts w:ascii="Times New Roman" w:hAnsi="Times New Roman" w:cs="Times New Roman"/>
        </w:rPr>
        <w:t xml:space="preserve">: </w:t>
      </w:r>
      <w:r w:rsidRPr="006715ED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137EE64B" wp14:editId="20C736E8">
                <wp:extent cx="304800" cy="304800"/>
                <wp:effectExtent l="0" t="0" r="0" b="0"/>
                <wp:docPr id="1628598401" name="Rectangl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A9ABEC" id="Rectangle 2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715ED">
        <w:rPr>
          <w:rFonts w:ascii="Times New Roman" w:hAnsi="Times New Roman" w:cs="Times New Roman"/>
        </w:rPr>
        <w:t>.</w:t>
      </w:r>
    </w:p>
    <w:p w14:paraId="6C07A57C" w14:textId="56181A28" w:rsidR="00020183" w:rsidRPr="006715ED" w:rsidRDefault="00020183" w:rsidP="00020183">
      <w:pPr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6715ED">
        <w:rPr>
          <w:rFonts w:ascii="Times New Roman" w:hAnsi="Times New Roman" w:cs="Times New Roman"/>
        </w:rPr>
        <w:lastRenderedPageBreak/>
        <w:t>Nếu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r w:rsidRPr="006715ED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06558B9D" wp14:editId="1FAD4AB7">
                <wp:extent cx="304800" cy="304800"/>
                <wp:effectExtent l="0" t="0" r="0" b="0"/>
                <wp:docPr id="1020453342" name="Rectangl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FBB489" id="Rectangle 2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6715ED">
        <w:rPr>
          <w:rFonts w:ascii="Times New Roman" w:hAnsi="Times New Roman" w:cs="Times New Roman"/>
        </w:rPr>
        <w:t>và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r w:rsidRPr="006715ED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1AD9BAA3" wp14:editId="5F72AFCF">
                <wp:extent cx="304800" cy="304800"/>
                <wp:effectExtent l="0" t="0" r="0" b="0"/>
                <wp:docPr id="1379050707" name="Rectangl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65F58A" id="Rectangle 2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715ED">
        <w:rPr>
          <w:rFonts w:ascii="Times New Roman" w:hAnsi="Times New Roman" w:cs="Times New Roman"/>
        </w:rPr>
        <w:t xml:space="preserve">: </w:t>
      </w:r>
      <w:r w:rsidRPr="006715ED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DD9C653" wp14:editId="5333A9B0">
                <wp:extent cx="304800" cy="304800"/>
                <wp:effectExtent l="0" t="0" r="0" b="0"/>
                <wp:docPr id="475947756" name="Rectangl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E62ED2" id="Rectangle 2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715ED">
        <w:rPr>
          <w:rFonts w:ascii="Times New Roman" w:hAnsi="Times New Roman" w:cs="Times New Roman"/>
        </w:rPr>
        <w:t>.</w:t>
      </w:r>
    </w:p>
    <w:p w14:paraId="7C647D8E" w14:textId="5EEA73D0" w:rsidR="00020183" w:rsidRPr="006715ED" w:rsidRDefault="00020183" w:rsidP="00020183">
      <w:pPr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6715ED">
        <w:rPr>
          <w:rFonts w:ascii="Times New Roman" w:hAnsi="Times New Roman" w:cs="Times New Roman"/>
        </w:rPr>
        <w:t>Nếu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r w:rsidRPr="006715ED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169A2018" wp14:editId="65CF5B32">
                <wp:extent cx="304800" cy="304800"/>
                <wp:effectExtent l="0" t="0" r="0" b="0"/>
                <wp:docPr id="226918988" name="Rectangl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84969D" id="Rectangle 2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6715ED">
        <w:rPr>
          <w:rFonts w:ascii="Times New Roman" w:hAnsi="Times New Roman" w:cs="Times New Roman"/>
        </w:rPr>
        <w:t>và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r w:rsidRPr="006715ED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31CDE634" wp14:editId="2E7CC2F7">
                <wp:extent cx="304800" cy="304800"/>
                <wp:effectExtent l="0" t="0" r="0" b="0"/>
                <wp:docPr id="685095944" name="Rectangl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C2A006" id="Rectangle 2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715ED">
        <w:rPr>
          <w:rFonts w:ascii="Times New Roman" w:hAnsi="Times New Roman" w:cs="Times New Roman"/>
        </w:rPr>
        <w:t xml:space="preserve">: </w:t>
      </w:r>
      <w:r w:rsidRPr="006715ED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4305162F" wp14:editId="22B1B1C6">
                <wp:extent cx="304800" cy="304800"/>
                <wp:effectExtent l="0" t="0" r="0" b="0"/>
                <wp:docPr id="1686725222" name="Rectangl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2906EC" id="Rectangle 2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715ED">
        <w:rPr>
          <w:rFonts w:ascii="Times New Roman" w:hAnsi="Times New Roman" w:cs="Times New Roman"/>
        </w:rPr>
        <w:t>(</w:t>
      </w:r>
      <w:proofErr w:type="spellStart"/>
      <w:r w:rsidRPr="006715ED">
        <w:rPr>
          <w:rFonts w:ascii="Times New Roman" w:hAnsi="Times New Roman" w:cs="Times New Roman"/>
        </w:rPr>
        <w:t>Hàm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lũy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tiến</w:t>
      </w:r>
      <w:proofErr w:type="spellEnd"/>
      <w:r w:rsidRPr="006715ED">
        <w:rPr>
          <w:rFonts w:ascii="Times New Roman" w:hAnsi="Times New Roman" w:cs="Times New Roman"/>
        </w:rPr>
        <w:t>/</w:t>
      </w:r>
      <w:proofErr w:type="spellStart"/>
      <w:r w:rsidRPr="006715ED">
        <w:rPr>
          <w:rFonts w:ascii="Times New Roman" w:hAnsi="Times New Roman" w:cs="Times New Roman"/>
        </w:rPr>
        <w:t>tuyến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tính</w:t>
      </w:r>
      <w:proofErr w:type="spellEnd"/>
      <w:r w:rsidRPr="006715ED">
        <w:rPr>
          <w:rFonts w:ascii="Times New Roman" w:hAnsi="Times New Roman" w:cs="Times New Roman"/>
        </w:rPr>
        <w:t>)</w:t>
      </w:r>
    </w:p>
    <w:p w14:paraId="3631A600" w14:textId="7398CAD5" w:rsidR="00020183" w:rsidRPr="006715ED" w:rsidRDefault="00020183" w:rsidP="00020183">
      <w:pPr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6715ED">
        <w:rPr>
          <w:rFonts w:ascii="Times New Roman" w:hAnsi="Times New Roman" w:cs="Times New Roman"/>
        </w:rPr>
        <w:t>Nếu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r w:rsidRPr="006715ED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3530D2E1" wp14:editId="723B9A3B">
                <wp:extent cx="304800" cy="304800"/>
                <wp:effectExtent l="0" t="0" r="0" b="0"/>
                <wp:docPr id="1403082989" name="Rectangl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CE3F98" id="Rectangle 2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715ED">
        <w:rPr>
          <w:rFonts w:ascii="Times New Roman" w:hAnsi="Times New Roman" w:cs="Times New Roman"/>
        </w:rPr>
        <w:t xml:space="preserve">: </w:t>
      </w:r>
      <w:r w:rsidRPr="006715ED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D16D85B" wp14:editId="2C9EB9C2">
                <wp:extent cx="304800" cy="304800"/>
                <wp:effectExtent l="0" t="0" r="0" b="0"/>
                <wp:docPr id="1545568946" name="Rectangl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D1A637" id="Rectangle 2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715ED">
        <w:rPr>
          <w:rFonts w:ascii="Times New Roman" w:hAnsi="Times New Roman" w:cs="Times New Roman"/>
        </w:rPr>
        <w:t>(</w:t>
      </w:r>
      <w:proofErr w:type="spellStart"/>
      <w:r w:rsidRPr="006715ED">
        <w:rPr>
          <w:rFonts w:ascii="Times New Roman" w:hAnsi="Times New Roman" w:cs="Times New Roman"/>
        </w:rPr>
        <w:t>ví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dụ</w:t>
      </w:r>
      <w:proofErr w:type="spellEnd"/>
      <w:r w:rsidRPr="006715ED">
        <w:rPr>
          <w:rFonts w:ascii="Times New Roman" w:hAnsi="Times New Roman" w:cs="Times New Roman"/>
        </w:rPr>
        <w:t>: 150%).</w:t>
      </w:r>
    </w:p>
    <w:p w14:paraId="29BA19C1" w14:textId="0643B9A7" w:rsidR="00020183" w:rsidRPr="006715ED" w:rsidRDefault="00020183" w:rsidP="00020183">
      <w:pPr>
        <w:rPr>
          <w:rFonts w:ascii="Times New Roman" w:hAnsi="Times New Roman" w:cs="Times New Roman"/>
        </w:rPr>
      </w:pPr>
      <w:proofErr w:type="spellStart"/>
      <w:r w:rsidRPr="006715ED">
        <w:rPr>
          <w:rFonts w:ascii="Times New Roman" w:hAnsi="Times New Roman" w:cs="Times New Roman"/>
          <w:b/>
          <w:bCs/>
        </w:rPr>
        <w:t>Điểm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KPI </w:t>
      </w:r>
      <w:proofErr w:type="spellStart"/>
      <w:r w:rsidRPr="006715ED">
        <w:rPr>
          <w:rFonts w:ascii="Times New Roman" w:hAnsi="Times New Roman" w:cs="Times New Roman"/>
          <w:b/>
          <w:bCs/>
        </w:rPr>
        <w:t>Tổng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hợp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Cá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nhân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= </w:t>
      </w:r>
      <w:r w:rsidRPr="006715ED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inline distT="0" distB="0" distL="0" distR="0" wp14:anchorId="6076F3FF" wp14:editId="43FAC426">
                <wp:extent cx="304800" cy="304800"/>
                <wp:effectExtent l="0" t="0" r="0" b="0"/>
                <wp:docPr id="1331301591" name="Rectangl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F9EA5D" id="Rectangle 2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37ACD17" w14:textId="77777777" w:rsidR="00020183" w:rsidRPr="006715ED" w:rsidRDefault="00020183" w:rsidP="00020183">
      <w:pPr>
        <w:rPr>
          <w:rFonts w:ascii="Times New Roman" w:hAnsi="Times New Roman" w:cs="Times New Roman"/>
          <w:b/>
          <w:bCs/>
        </w:rPr>
      </w:pPr>
      <w:r w:rsidRPr="006715ED">
        <w:rPr>
          <w:rFonts w:ascii="Times New Roman" w:hAnsi="Times New Roman" w:cs="Times New Roman"/>
          <w:b/>
          <w:bCs/>
        </w:rPr>
        <w:t xml:space="preserve">5.4. Quy </w:t>
      </w:r>
      <w:proofErr w:type="spellStart"/>
      <w:r w:rsidRPr="006715ED">
        <w:rPr>
          <w:rFonts w:ascii="Times New Roman" w:hAnsi="Times New Roman" w:cs="Times New Roman"/>
          <w:b/>
          <w:bCs/>
        </w:rPr>
        <w:t>tắc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Xử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lý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Dữ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liệu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và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Validation</w:t>
      </w:r>
    </w:p>
    <w:p w14:paraId="791ACC3C" w14:textId="77777777" w:rsidR="00020183" w:rsidRPr="006715ED" w:rsidRDefault="00020183" w:rsidP="00020183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  <w:b/>
          <w:bCs/>
        </w:rPr>
        <w:t>Rule 1 - Data Completeness:</w:t>
      </w:r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Nếu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dữ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liệu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nguồn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cho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một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chỉ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tiêu</w:t>
      </w:r>
      <w:proofErr w:type="spellEnd"/>
      <w:r w:rsidRPr="006715ED">
        <w:rPr>
          <w:rFonts w:ascii="Times New Roman" w:hAnsi="Times New Roman" w:cs="Times New Roman"/>
        </w:rPr>
        <w:t xml:space="preserve"> KPI </w:t>
      </w:r>
      <w:proofErr w:type="spellStart"/>
      <w:r w:rsidRPr="006715ED">
        <w:rPr>
          <w:rFonts w:ascii="Times New Roman" w:hAnsi="Times New Roman" w:cs="Times New Roman"/>
        </w:rPr>
        <w:t>bị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thiếu</w:t>
      </w:r>
      <w:proofErr w:type="spellEnd"/>
      <w:r w:rsidRPr="006715ED">
        <w:rPr>
          <w:rFonts w:ascii="Times New Roman" w:hAnsi="Times New Roman" w:cs="Times New Roman"/>
        </w:rPr>
        <w:t xml:space="preserve"> (NULL) </w:t>
      </w:r>
      <w:proofErr w:type="spellStart"/>
      <w:r w:rsidRPr="006715ED">
        <w:rPr>
          <w:rFonts w:ascii="Times New Roman" w:hAnsi="Times New Roman" w:cs="Times New Roman"/>
        </w:rPr>
        <w:t>hoặc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không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thể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trích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xuất</w:t>
      </w:r>
      <w:proofErr w:type="spellEnd"/>
      <w:r w:rsidRPr="006715ED">
        <w:rPr>
          <w:rFonts w:ascii="Times New Roman" w:hAnsi="Times New Roman" w:cs="Times New Roman"/>
        </w:rPr>
        <w:t xml:space="preserve">, </w:t>
      </w:r>
      <w:proofErr w:type="spellStart"/>
      <w:r w:rsidRPr="006715ED">
        <w:rPr>
          <w:rFonts w:ascii="Times New Roman" w:hAnsi="Times New Roman" w:cs="Times New Roman"/>
        </w:rPr>
        <w:t>hệ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thống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sẽ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tự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động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gửi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cảnh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báo</w:t>
      </w:r>
      <w:proofErr w:type="spellEnd"/>
      <w:r w:rsidRPr="006715ED">
        <w:rPr>
          <w:rFonts w:ascii="Times New Roman" w:hAnsi="Times New Roman" w:cs="Times New Roman"/>
        </w:rPr>
        <w:t xml:space="preserve"> (Alert) </w:t>
      </w:r>
      <w:proofErr w:type="spellStart"/>
      <w:r w:rsidRPr="006715ED">
        <w:rPr>
          <w:rFonts w:ascii="Times New Roman" w:hAnsi="Times New Roman" w:cs="Times New Roman"/>
        </w:rPr>
        <w:t>đến</w:t>
      </w:r>
      <w:proofErr w:type="spellEnd"/>
      <w:r w:rsidRPr="006715ED">
        <w:rPr>
          <w:rFonts w:ascii="Times New Roman" w:hAnsi="Times New Roman" w:cs="Times New Roman"/>
        </w:rPr>
        <w:t xml:space="preserve"> KHTH </w:t>
      </w:r>
      <w:proofErr w:type="spellStart"/>
      <w:r w:rsidRPr="006715ED">
        <w:rPr>
          <w:rFonts w:ascii="Times New Roman" w:hAnsi="Times New Roman" w:cs="Times New Roman"/>
        </w:rPr>
        <w:t>và</w:t>
      </w:r>
      <w:proofErr w:type="spellEnd"/>
      <w:r w:rsidRPr="006715ED">
        <w:rPr>
          <w:rFonts w:ascii="Times New Roman" w:hAnsi="Times New Roman" w:cs="Times New Roman"/>
        </w:rPr>
        <w:t xml:space="preserve"> CNTT.</w:t>
      </w:r>
    </w:p>
    <w:p w14:paraId="141A14AF" w14:textId="77777777" w:rsidR="00020183" w:rsidRPr="006715ED" w:rsidRDefault="00020183" w:rsidP="00020183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  <w:b/>
          <w:bCs/>
        </w:rPr>
        <w:t>Rule 2 - RM Mapping Validation:</w:t>
      </w:r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Nếu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một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giao</w:t>
      </w:r>
      <w:proofErr w:type="spellEnd"/>
      <w:r w:rsidRPr="006715ED">
        <w:rPr>
          <w:rFonts w:ascii="Times New Roman" w:hAnsi="Times New Roman" w:cs="Times New Roman"/>
        </w:rPr>
        <w:t xml:space="preserve"> dịch/</w:t>
      </w:r>
      <w:proofErr w:type="spellStart"/>
      <w:r w:rsidRPr="006715ED">
        <w:rPr>
          <w:rFonts w:ascii="Times New Roman" w:hAnsi="Times New Roman" w:cs="Times New Roman"/>
        </w:rPr>
        <w:t>khách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hàng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không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có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mã</w:t>
      </w:r>
      <w:proofErr w:type="spellEnd"/>
      <w:r w:rsidRPr="006715ED">
        <w:rPr>
          <w:rFonts w:ascii="Times New Roman" w:hAnsi="Times New Roman" w:cs="Times New Roman"/>
        </w:rPr>
        <w:t xml:space="preserve"> RM (RM Code = NULL), </w:t>
      </w:r>
      <w:proofErr w:type="spellStart"/>
      <w:r w:rsidRPr="006715ED">
        <w:rPr>
          <w:rFonts w:ascii="Times New Roman" w:hAnsi="Times New Roman" w:cs="Times New Roman"/>
        </w:rPr>
        <w:t>hệ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thống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sẽ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không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tính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điểm</w:t>
      </w:r>
      <w:proofErr w:type="spellEnd"/>
      <w:r w:rsidRPr="006715ED">
        <w:rPr>
          <w:rFonts w:ascii="Times New Roman" w:hAnsi="Times New Roman" w:cs="Times New Roman"/>
        </w:rPr>
        <w:t xml:space="preserve">. </w:t>
      </w:r>
      <w:proofErr w:type="spellStart"/>
      <w:r w:rsidRPr="006715ED">
        <w:rPr>
          <w:rFonts w:ascii="Times New Roman" w:hAnsi="Times New Roman" w:cs="Times New Roman"/>
        </w:rPr>
        <w:t>Việc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này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thúc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đẩy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Khối</w:t>
      </w:r>
      <w:proofErr w:type="spellEnd"/>
      <w:r w:rsidRPr="006715ED">
        <w:rPr>
          <w:rFonts w:ascii="Times New Roman" w:hAnsi="Times New Roman" w:cs="Times New Roman"/>
        </w:rPr>
        <w:t xml:space="preserve"> KD </w:t>
      </w:r>
      <w:proofErr w:type="spellStart"/>
      <w:r w:rsidRPr="006715ED">
        <w:rPr>
          <w:rFonts w:ascii="Times New Roman" w:hAnsi="Times New Roman" w:cs="Times New Roman"/>
        </w:rPr>
        <w:t>thực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hiện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làm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sạch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dữ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liệu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ban </w:t>
      </w:r>
      <w:proofErr w:type="spellStart"/>
      <w:r w:rsidRPr="006715ED">
        <w:rPr>
          <w:rFonts w:ascii="Times New Roman" w:hAnsi="Times New Roman" w:cs="Times New Roman"/>
          <w:b/>
          <w:bCs/>
        </w:rPr>
        <w:t>đầu</w:t>
      </w:r>
      <w:proofErr w:type="spellEnd"/>
      <w:r w:rsidRPr="006715ED">
        <w:rPr>
          <w:rFonts w:ascii="Times New Roman" w:hAnsi="Times New Roman" w:cs="Times New Roman"/>
        </w:rPr>
        <w:t xml:space="preserve"> (</w:t>
      </w:r>
      <w:proofErr w:type="spellStart"/>
      <w:r w:rsidRPr="006715ED">
        <w:rPr>
          <w:rFonts w:ascii="Times New Roman" w:hAnsi="Times New Roman" w:cs="Times New Roman"/>
        </w:rPr>
        <w:t>theo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yêu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cầu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khảo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sát</w:t>
      </w:r>
      <w:proofErr w:type="spellEnd"/>
      <w:r w:rsidRPr="006715ED">
        <w:rPr>
          <w:rFonts w:ascii="Times New Roman" w:hAnsi="Times New Roman" w:cs="Times New Roman"/>
        </w:rPr>
        <w:t xml:space="preserve"> QHKH).</w:t>
      </w:r>
    </w:p>
    <w:p w14:paraId="47982CDB" w14:textId="77777777" w:rsidR="00020183" w:rsidRPr="006715ED" w:rsidRDefault="00020183" w:rsidP="00020183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  <w:b/>
          <w:bCs/>
        </w:rPr>
        <w:t xml:space="preserve">Rule 3 - NPL Treatment (KPI </w:t>
      </w:r>
      <w:proofErr w:type="spellStart"/>
      <w:r w:rsidRPr="006715ED">
        <w:rPr>
          <w:rFonts w:ascii="Times New Roman" w:hAnsi="Times New Roman" w:cs="Times New Roman"/>
          <w:b/>
          <w:bCs/>
        </w:rPr>
        <w:t>Phạt</w:t>
      </w:r>
      <w:proofErr w:type="spellEnd"/>
      <w:r w:rsidRPr="006715ED">
        <w:rPr>
          <w:rFonts w:ascii="Times New Roman" w:hAnsi="Times New Roman" w:cs="Times New Roman"/>
          <w:b/>
          <w:bCs/>
        </w:rPr>
        <w:t>):</w:t>
      </w:r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Chỉ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tiêu</w:t>
      </w:r>
      <w:proofErr w:type="spellEnd"/>
      <w:r w:rsidRPr="006715ED">
        <w:rPr>
          <w:rFonts w:ascii="Times New Roman" w:hAnsi="Times New Roman" w:cs="Times New Roman"/>
        </w:rPr>
        <w:t xml:space="preserve"> NPL </w:t>
      </w:r>
      <w:proofErr w:type="spellStart"/>
      <w:r w:rsidRPr="006715ED">
        <w:rPr>
          <w:rFonts w:ascii="Times New Roman" w:hAnsi="Times New Roman" w:cs="Times New Roman"/>
        </w:rPr>
        <w:t>sẽ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được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xử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lý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ngược</w:t>
      </w:r>
      <w:proofErr w:type="spellEnd"/>
      <w:r w:rsidRPr="006715ED">
        <w:rPr>
          <w:rFonts w:ascii="Times New Roman" w:hAnsi="Times New Roman" w:cs="Times New Roman"/>
        </w:rPr>
        <w:t xml:space="preserve"> (Inverse Score). </w:t>
      </w:r>
      <w:proofErr w:type="spellStart"/>
      <w:r w:rsidRPr="006715ED">
        <w:rPr>
          <w:rFonts w:ascii="Times New Roman" w:hAnsi="Times New Roman" w:cs="Times New Roman"/>
        </w:rPr>
        <w:t>Nếu</w:t>
      </w:r>
      <w:proofErr w:type="spellEnd"/>
      <w:r w:rsidRPr="006715ED">
        <w:rPr>
          <w:rFonts w:ascii="Times New Roman" w:hAnsi="Times New Roman" w:cs="Times New Roman"/>
        </w:rPr>
        <w:t xml:space="preserve"> NPL </w:t>
      </w:r>
      <w:proofErr w:type="spellStart"/>
      <w:r w:rsidRPr="006715ED">
        <w:rPr>
          <w:rFonts w:ascii="Times New Roman" w:hAnsi="Times New Roman" w:cs="Times New Roman"/>
        </w:rPr>
        <w:t>vượt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ngưỡng</w:t>
      </w:r>
      <w:proofErr w:type="spellEnd"/>
      <w:r w:rsidRPr="006715ED">
        <w:rPr>
          <w:rFonts w:ascii="Times New Roman" w:hAnsi="Times New Roman" w:cs="Times New Roman"/>
        </w:rPr>
        <w:t xml:space="preserve"> an </w:t>
      </w:r>
      <w:proofErr w:type="spellStart"/>
      <w:r w:rsidRPr="006715ED">
        <w:rPr>
          <w:rFonts w:ascii="Times New Roman" w:hAnsi="Times New Roman" w:cs="Times New Roman"/>
        </w:rPr>
        <w:t>toàn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đã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định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nghĩa</w:t>
      </w:r>
      <w:proofErr w:type="spellEnd"/>
      <w:r w:rsidRPr="006715ED">
        <w:rPr>
          <w:rFonts w:ascii="Times New Roman" w:hAnsi="Times New Roman" w:cs="Times New Roman"/>
        </w:rPr>
        <w:t xml:space="preserve">, </w:t>
      </w:r>
      <w:proofErr w:type="spellStart"/>
      <w:r w:rsidRPr="006715ED">
        <w:rPr>
          <w:rFonts w:ascii="Times New Roman" w:hAnsi="Times New Roman" w:cs="Times New Roman"/>
        </w:rPr>
        <w:t>hệ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thống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sẽ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tự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động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trừ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một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lượng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điểm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cố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định</w:t>
      </w:r>
      <w:proofErr w:type="spellEnd"/>
      <w:r w:rsidRPr="006715ED">
        <w:rPr>
          <w:rFonts w:ascii="Times New Roman" w:hAnsi="Times New Roman" w:cs="Times New Roman"/>
        </w:rPr>
        <w:t xml:space="preserve"> (Point Deduction) </w:t>
      </w:r>
      <w:proofErr w:type="spellStart"/>
      <w:r w:rsidRPr="006715ED">
        <w:rPr>
          <w:rFonts w:ascii="Times New Roman" w:hAnsi="Times New Roman" w:cs="Times New Roman"/>
        </w:rPr>
        <w:t>từ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Điểm</w:t>
      </w:r>
      <w:proofErr w:type="spellEnd"/>
      <w:r w:rsidRPr="006715ED">
        <w:rPr>
          <w:rFonts w:ascii="Times New Roman" w:hAnsi="Times New Roman" w:cs="Times New Roman"/>
        </w:rPr>
        <w:t xml:space="preserve"> KPI </w:t>
      </w:r>
      <w:proofErr w:type="spellStart"/>
      <w:r w:rsidRPr="006715ED">
        <w:rPr>
          <w:rFonts w:ascii="Times New Roman" w:hAnsi="Times New Roman" w:cs="Times New Roman"/>
        </w:rPr>
        <w:t>Tổng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hợp</w:t>
      </w:r>
      <w:proofErr w:type="spellEnd"/>
      <w:r w:rsidRPr="006715ED">
        <w:rPr>
          <w:rFonts w:ascii="Times New Roman" w:hAnsi="Times New Roman" w:cs="Times New Roman"/>
        </w:rPr>
        <w:t>.</w:t>
      </w:r>
    </w:p>
    <w:p w14:paraId="33FD98A3" w14:textId="77777777" w:rsidR="00020183" w:rsidRPr="006715ED" w:rsidRDefault="00020183" w:rsidP="00020183">
      <w:p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  <w:b/>
          <w:bCs/>
          <w:i/>
          <w:iCs/>
        </w:rPr>
        <w:t xml:space="preserve">[Trang 20/25 - </w:t>
      </w:r>
      <w:proofErr w:type="spellStart"/>
      <w:r w:rsidRPr="006715ED">
        <w:rPr>
          <w:rFonts w:ascii="Times New Roman" w:hAnsi="Times New Roman" w:cs="Times New Roman"/>
          <w:b/>
          <w:bCs/>
          <w:i/>
          <w:iCs/>
        </w:rPr>
        <w:t>Gồm</w:t>
      </w:r>
      <w:proofErr w:type="spellEnd"/>
      <w:r w:rsidRPr="006715ED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  <w:i/>
          <w:iCs/>
        </w:rPr>
        <w:t>tiêu</w:t>
      </w:r>
      <w:proofErr w:type="spellEnd"/>
      <w:r w:rsidRPr="006715ED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  <w:i/>
          <w:iCs/>
        </w:rPr>
        <w:t>đề</w:t>
      </w:r>
      <w:proofErr w:type="spellEnd"/>
      <w:r w:rsidRPr="006715ED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  <w:i/>
          <w:iCs/>
        </w:rPr>
        <w:t>và</w:t>
      </w:r>
      <w:proofErr w:type="spellEnd"/>
      <w:r w:rsidRPr="006715ED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  <w:i/>
          <w:iCs/>
        </w:rPr>
        <w:t>nội</w:t>
      </w:r>
      <w:proofErr w:type="spellEnd"/>
      <w:r w:rsidRPr="006715ED">
        <w:rPr>
          <w:rFonts w:ascii="Times New Roman" w:hAnsi="Times New Roman" w:cs="Times New Roman"/>
          <w:b/>
          <w:bCs/>
          <w:i/>
          <w:iCs/>
        </w:rPr>
        <w:t xml:space="preserve"> dung]</w:t>
      </w:r>
    </w:p>
    <w:p w14:paraId="22D57F35" w14:textId="77777777" w:rsidR="00020183" w:rsidRPr="006715ED" w:rsidRDefault="00000000" w:rsidP="000201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E7B6EC7">
          <v:rect id="_x0000_i1029" style="width:0;height:1.5pt" o:hralign="center" o:hrstd="t" o:hrnoshade="t" o:hr="t" fillcolor="gray" stroked="f"/>
        </w:pict>
      </w:r>
    </w:p>
    <w:p w14:paraId="737DCD7F" w14:textId="77777777" w:rsidR="00020183" w:rsidRPr="006715ED" w:rsidRDefault="00020183" w:rsidP="00020183">
      <w:pPr>
        <w:rPr>
          <w:rFonts w:ascii="Times New Roman" w:hAnsi="Times New Roman" w:cs="Times New Roman"/>
          <w:b/>
          <w:bCs/>
        </w:rPr>
      </w:pPr>
      <w:r w:rsidRPr="006715ED">
        <w:rPr>
          <w:rFonts w:ascii="Times New Roman" w:hAnsi="Times New Roman" w:cs="Times New Roman"/>
          <w:b/>
          <w:bCs/>
        </w:rPr>
        <w:t>VI. DASHBOARD HIỂN THỊ &amp; TRẢI NGHIỆM NGƯỜI DÙNG (UX/UI)</w:t>
      </w:r>
    </w:p>
    <w:p w14:paraId="3C4178A6" w14:textId="77777777" w:rsidR="00020183" w:rsidRPr="006715ED" w:rsidRDefault="00020183" w:rsidP="00020183">
      <w:pPr>
        <w:rPr>
          <w:rFonts w:ascii="Times New Roman" w:hAnsi="Times New Roman" w:cs="Times New Roman"/>
          <w:b/>
          <w:bCs/>
        </w:rPr>
      </w:pPr>
      <w:r w:rsidRPr="006715ED">
        <w:rPr>
          <w:rFonts w:ascii="Times New Roman" w:hAnsi="Times New Roman" w:cs="Times New Roman"/>
          <w:b/>
          <w:bCs/>
        </w:rPr>
        <w:t xml:space="preserve">6.1. Thiết </w:t>
      </w:r>
      <w:proofErr w:type="spellStart"/>
      <w:r w:rsidRPr="006715ED">
        <w:rPr>
          <w:rFonts w:ascii="Times New Roman" w:hAnsi="Times New Roman" w:cs="Times New Roman"/>
          <w:b/>
          <w:bCs/>
        </w:rPr>
        <w:t>kế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Danh </w:t>
      </w:r>
      <w:proofErr w:type="spellStart"/>
      <w:r w:rsidRPr="006715ED">
        <w:rPr>
          <w:rFonts w:ascii="Times New Roman" w:hAnsi="Times New Roman" w:cs="Times New Roman"/>
          <w:b/>
          <w:bCs/>
        </w:rPr>
        <w:t>mục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Dashboard Theo </w:t>
      </w:r>
      <w:proofErr w:type="spellStart"/>
      <w:r w:rsidRPr="006715ED">
        <w:rPr>
          <w:rFonts w:ascii="Times New Roman" w:hAnsi="Times New Roman" w:cs="Times New Roman"/>
          <w:b/>
          <w:bCs/>
        </w:rPr>
        <w:t>Cấp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độ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Tổ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chức</w:t>
      </w:r>
      <w:proofErr w:type="spellEnd"/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4"/>
        <w:gridCol w:w="2158"/>
        <w:gridCol w:w="4522"/>
      </w:tblGrid>
      <w:tr w:rsidR="00020183" w:rsidRPr="006715ED" w14:paraId="2DA3A120" w14:textId="77777777" w:rsidTr="0002018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BE475B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proofErr w:type="spellStart"/>
            <w:r w:rsidRPr="006715ED">
              <w:rPr>
                <w:rFonts w:ascii="Times New Roman" w:hAnsi="Times New Roman" w:cs="Times New Roman"/>
              </w:rPr>
              <w:t>Tên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Dashboard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C439BD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proofErr w:type="spellStart"/>
            <w:r w:rsidRPr="006715ED">
              <w:rPr>
                <w:rFonts w:ascii="Times New Roman" w:hAnsi="Times New Roman" w:cs="Times New Roman"/>
              </w:rPr>
              <w:t>Mục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tiêu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E7CCAB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proofErr w:type="spellStart"/>
            <w:r w:rsidRPr="006715ED">
              <w:rPr>
                <w:rFonts w:ascii="Times New Roman" w:hAnsi="Times New Roman" w:cs="Times New Roman"/>
              </w:rPr>
              <w:t>Chức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năng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Cốt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lõi</w:t>
            </w:r>
            <w:proofErr w:type="spellEnd"/>
          </w:p>
        </w:tc>
      </w:tr>
      <w:tr w:rsidR="00020183" w:rsidRPr="006715ED" w14:paraId="599AD041" w14:textId="77777777" w:rsidTr="0002018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691CC4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  <w:b/>
                <w:bCs/>
              </w:rPr>
              <w:t>My Performance (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Cá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nhân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818ABB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proofErr w:type="spellStart"/>
            <w:r w:rsidRPr="006715ED">
              <w:rPr>
                <w:rFonts w:ascii="Times New Roman" w:hAnsi="Times New Roman" w:cs="Times New Roman"/>
              </w:rPr>
              <w:t>Tăng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cường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tính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minh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bạch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và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tự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điều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chỉnh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hành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vi.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B407C5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 xml:space="preserve">Hiển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thị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Điểm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Dự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phóng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>/Real-time</w:t>
            </w:r>
            <w:r w:rsidRPr="006715ED">
              <w:rPr>
                <w:rFonts w:ascii="Times New Roman" w:hAnsi="Times New Roman" w:cs="Times New Roman"/>
              </w:rPr>
              <w:t xml:space="preserve">, Chi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tiết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chỉ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tiêu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(Hoàn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thành</w:t>
            </w:r>
            <w:proofErr w:type="spellEnd"/>
            <w:r w:rsidRPr="006715ED">
              <w:rPr>
                <w:rFonts w:ascii="Times New Roman" w:hAnsi="Times New Roman" w:cs="Times New Roman"/>
              </w:rPr>
              <w:t>/</w:t>
            </w:r>
            <w:proofErr w:type="spellStart"/>
            <w:r w:rsidRPr="006715ED">
              <w:rPr>
                <w:rFonts w:ascii="Times New Roman" w:hAnsi="Times New Roman" w:cs="Times New Roman"/>
              </w:rPr>
              <w:t>Kế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hoạch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),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Cảnh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báo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sắp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hết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hạn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hoặc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không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đạt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(Alerts).</w:t>
            </w:r>
          </w:p>
        </w:tc>
      </w:tr>
      <w:tr w:rsidR="00020183" w:rsidRPr="006715ED" w14:paraId="53D7E9D3" w14:textId="77777777" w:rsidTr="0002018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343697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  <w:b/>
                <w:bCs/>
              </w:rPr>
              <w:t xml:space="preserve">Branch/Team View (Quản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lý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1F04B1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 xml:space="preserve">Hỗ trợ </w:t>
            </w:r>
            <w:proofErr w:type="spellStart"/>
            <w:r w:rsidRPr="006715ED">
              <w:rPr>
                <w:rFonts w:ascii="Times New Roman" w:hAnsi="Times New Roman" w:cs="Times New Roman"/>
              </w:rPr>
              <w:t>quản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lý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điều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hành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và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phân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bổ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nguồn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lực</w:t>
            </w:r>
            <w:proofErr w:type="spellEnd"/>
            <w:r w:rsidRPr="006715E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03B8DE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Bảng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Xếp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hạng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(Ranking) </w:t>
            </w:r>
            <w:proofErr w:type="spellStart"/>
            <w:r w:rsidRPr="006715ED">
              <w:rPr>
                <w:rFonts w:ascii="Times New Roman" w:hAnsi="Times New Roman" w:cs="Times New Roman"/>
              </w:rPr>
              <w:t>nội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bộ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715ED">
              <w:rPr>
                <w:rFonts w:ascii="Times New Roman" w:hAnsi="Times New Roman" w:cs="Times New Roman"/>
              </w:rPr>
              <w:t>Phân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tích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Khoảng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cách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(Gap Analysis)</w:t>
            </w:r>
            <w:r w:rsidRPr="006715ED">
              <w:rPr>
                <w:rFonts w:ascii="Times New Roman" w:hAnsi="Times New Roman" w:cs="Times New Roman"/>
              </w:rPr>
              <w:t xml:space="preserve"> so </w:t>
            </w:r>
            <w:proofErr w:type="spellStart"/>
            <w:r w:rsidRPr="006715ED">
              <w:rPr>
                <w:rFonts w:ascii="Times New Roman" w:hAnsi="Times New Roman" w:cs="Times New Roman"/>
              </w:rPr>
              <w:t>với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đơn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vị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tốt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nhất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, Hiệu </w:t>
            </w:r>
            <w:proofErr w:type="spellStart"/>
            <w:r w:rsidRPr="006715ED">
              <w:rPr>
                <w:rFonts w:ascii="Times New Roman" w:hAnsi="Times New Roman" w:cs="Times New Roman"/>
              </w:rPr>
              <w:t>suất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theo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Sản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phẩm</w:t>
            </w:r>
            <w:proofErr w:type="spellEnd"/>
            <w:r w:rsidRPr="006715ED">
              <w:rPr>
                <w:rFonts w:ascii="Times New Roman" w:hAnsi="Times New Roman" w:cs="Times New Roman"/>
              </w:rPr>
              <w:t>/</w:t>
            </w:r>
            <w:proofErr w:type="spellStart"/>
            <w:r w:rsidRPr="006715ED">
              <w:rPr>
                <w:rFonts w:ascii="Times New Roman" w:hAnsi="Times New Roman" w:cs="Times New Roman"/>
              </w:rPr>
              <w:t>Phân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khúc</w:t>
            </w:r>
            <w:proofErr w:type="spellEnd"/>
            <w:r w:rsidRPr="006715ED">
              <w:rPr>
                <w:rFonts w:ascii="Times New Roman" w:hAnsi="Times New Roman" w:cs="Times New Roman"/>
              </w:rPr>
              <w:t>.</w:t>
            </w:r>
          </w:p>
        </w:tc>
      </w:tr>
      <w:tr w:rsidR="00020183" w:rsidRPr="006715ED" w14:paraId="5DC2A863" w14:textId="77777777" w:rsidTr="0002018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3220F1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  <w:b/>
                <w:bCs/>
              </w:rPr>
              <w:lastRenderedPageBreak/>
              <w:t>Executive/Strategic View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267680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 xml:space="preserve">Hỗ trợ </w:t>
            </w:r>
            <w:proofErr w:type="spellStart"/>
            <w:r w:rsidRPr="006715ED">
              <w:rPr>
                <w:rFonts w:ascii="Times New Roman" w:hAnsi="Times New Roman" w:cs="Times New Roman"/>
              </w:rPr>
              <w:t>ra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quyết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định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chiến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lược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và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quản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lý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rủi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ro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vĩ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mô</w:t>
            </w:r>
            <w:proofErr w:type="spellEnd"/>
            <w:r w:rsidRPr="006715E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9CC1C7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proofErr w:type="spellStart"/>
            <w:r w:rsidRPr="006715ED">
              <w:rPr>
                <w:rFonts w:ascii="Times New Roman" w:hAnsi="Times New Roman" w:cs="Times New Roman"/>
              </w:rPr>
              <w:t>Tỷ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trọng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Lợi </w:t>
            </w:r>
            <w:proofErr w:type="spellStart"/>
            <w:r w:rsidRPr="006715ED">
              <w:rPr>
                <w:rFonts w:ascii="Times New Roman" w:hAnsi="Times New Roman" w:cs="Times New Roman"/>
              </w:rPr>
              <w:t>nhuận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Thuần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theo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Khối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, Ma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trận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Hiệu </w:t>
            </w:r>
            <w:proofErr w:type="spellStart"/>
            <w:r w:rsidRPr="006715ED">
              <w:rPr>
                <w:rFonts w:ascii="Times New Roman" w:hAnsi="Times New Roman" w:cs="Times New Roman"/>
              </w:rPr>
              <w:t>suất</w:t>
            </w:r>
            <w:proofErr w:type="spellEnd"/>
            <w:r w:rsidRPr="006715ED">
              <w:rPr>
                <w:rFonts w:ascii="Times New Roman" w:hAnsi="Times New Roman" w:cs="Times New Roman"/>
              </w:rPr>
              <w:t>/</w:t>
            </w:r>
            <w:proofErr w:type="spellStart"/>
            <w:r w:rsidRPr="006715ED">
              <w:rPr>
                <w:rFonts w:ascii="Times New Roman" w:hAnsi="Times New Roman" w:cs="Times New Roman"/>
              </w:rPr>
              <w:t>Rủi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ro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715ED">
              <w:rPr>
                <w:rFonts w:ascii="Times New Roman" w:hAnsi="Times New Roman" w:cs="Times New Roman"/>
              </w:rPr>
              <w:t>Phân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tích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Tác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động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của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KPI</w:t>
            </w:r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lên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các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chỉ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số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BSC (ROA/ROE).</w:t>
            </w:r>
          </w:p>
        </w:tc>
      </w:tr>
    </w:tbl>
    <w:p w14:paraId="0FC2C78B" w14:textId="77777777" w:rsidR="00020183" w:rsidRPr="006715ED" w:rsidRDefault="00020183" w:rsidP="00020183">
      <w:pPr>
        <w:rPr>
          <w:rFonts w:ascii="Times New Roman" w:hAnsi="Times New Roman" w:cs="Times New Roman"/>
          <w:b/>
          <w:bCs/>
        </w:rPr>
      </w:pPr>
      <w:r w:rsidRPr="006715ED">
        <w:rPr>
          <w:rFonts w:ascii="Times New Roman" w:hAnsi="Times New Roman" w:cs="Times New Roman"/>
          <w:b/>
          <w:bCs/>
        </w:rPr>
        <w:t xml:space="preserve">6.2. Mock-up </w:t>
      </w:r>
      <w:proofErr w:type="spellStart"/>
      <w:r w:rsidRPr="006715ED">
        <w:rPr>
          <w:rFonts w:ascii="Times New Roman" w:hAnsi="Times New Roman" w:cs="Times New Roman"/>
          <w:b/>
          <w:bCs/>
        </w:rPr>
        <w:t>và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Nội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dung </w:t>
      </w:r>
      <w:proofErr w:type="spellStart"/>
      <w:r w:rsidRPr="006715ED">
        <w:rPr>
          <w:rFonts w:ascii="Times New Roman" w:hAnsi="Times New Roman" w:cs="Times New Roman"/>
          <w:b/>
          <w:bCs/>
        </w:rPr>
        <w:t>Trình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bày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Chi </w:t>
      </w:r>
      <w:proofErr w:type="spellStart"/>
      <w:r w:rsidRPr="006715ED">
        <w:rPr>
          <w:rFonts w:ascii="Times New Roman" w:hAnsi="Times New Roman" w:cs="Times New Roman"/>
          <w:b/>
          <w:bCs/>
        </w:rPr>
        <w:t>tiết</w:t>
      </w:r>
      <w:proofErr w:type="spellEnd"/>
    </w:p>
    <w:p w14:paraId="3E6DD05A" w14:textId="77777777" w:rsidR="00020183" w:rsidRPr="006715ED" w:rsidRDefault="00020183" w:rsidP="00020183">
      <w:p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  <w:b/>
          <w:bCs/>
          <w:i/>
          <w:iCs/>
        </w:rPr>
        <w:t xml:space="preserve">[Placeholder </w:t>
      </w:r>
      <w:proofErr w:type="spellStart"/>
      <w:r w:rsidRPr="006715ED">
        <w:rPr>
          <w:rFonts w:ascii="Times New Roman" w:hAnsi="Times New Roman" w:cs="Times New Roman"/>
          <w:b/>
          <w:bCs/>
          <w:i/>
          <w:iCs/>
        </w:rPr>
        <w:t>cho</w:t>
      </w:r>
      <w:proofErr w:type="spellEnd"/>
      <w:r w:rsidRPr="006715ED">
        <w:rPr>
          <w:rFonts w:ascii="Times New Roman" w:hAnsi="Times New Roman" w:cs="Times New Roman"/>
          <w:b/>
          <w:bCs/>
          <w:i/>
          <w:iCs/>
        </w:rPr>
        <w:t xml:space="preserve"> Mock-up/Wireframe Dashboard </w:t>
      </w:r>
      <w:proofErr w:type="spellStart"/>
      <w:r w:rsidRPr="006715ED">
        <w:rPr>
          <w:rFonts w:ascii="Times New Roman" w:hAnsi="Times New Roman" w:cs="Times New Roman"/>
          <w:b/>
          <w:bCs/>
          <w:i/>
          <w:iCs/>
        </w:rPr>
        <w:t>Cá</w:t>
      </w:r>
      <w:proofErr w:type="spellEnd"/>
      <w:r w:rsidRPr="006715ED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  <w:i/>
          <w:iCs/>
        </w:rPr>
        <w:t>nhân</w:t>
      </w:r>
      <w:proofErr w:type="spellEnd"/>
      <w:r w:rsidRPr="006715ED">
        <w:rPr>
          <w:rFonts w:ascii="Times New Roman" w:hAnsi="Times New Roman" w:cs="Times New Roman"/>
          <w:b/>
          <w:bCs/>
          <w:i/>
          <w:iCs/>
        </w:rPr>
        <w:t>]</w:t>
      </w:r>
    </w:p>
    <w:p w14:paraId="15DED0A8" w14:textId="77777777" w:rsidR="00020183" w:rsidRPr="006715ED" w:rsidRDefault="00020183" w:rsidP="00020183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  <w:b/>
          <w:bCs/>
        </w:rPr>
        <w:t>My Performance:</w:t>
      </w:r>
    </w:p>
    <w:p w14:paraId="1FF78D35" w14:textId="77777777" w:rsidR="00020183" w:rsidRPr="006715ED" w:rsidRDefault="00020183" w:rsidP="00020183">
      <w:pPr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6715ED">
        <w:rPr>
          <w:rFonts w:ascii="Times New Roman" w:hAnsi="Times New Roman" w:cs="Times New Roman"/>
          <w:b/>
          <w:bCs/>
        </w:rPr>
        <w:t>Vị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trí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1 (Top):</w:t>
      </w:r>
      <w:r w:rsidRPr="006715ED">
        <w:rPr>
          <w:rFonts w:ascii="Times New Roman" w:hAnsi="Times New Roman" w:cs="Times New Roman"/>
        </w:rPr>
        <w:t xml:space="preserve"> Gauge Chart </w:t>
      </w:r>
      <w:proofErr w:type="spellStart"/>
      <w:r w:rsidRPr="006715ED">
        <w:rPr>
          <w:rFonts w:ascii="Times New Roman" w:hAnsi="Times New Roman" w:cs="Times New Roman"/>
        </w:rPr>
        <w:t>hiển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thị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Điểm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KPI </w:t>
      </w:r>
      <w:proofErr w:type="spellStart"/>
      <w:r w:rsidRPr="006715ED">
        <w:rPr>
          <w:rFonts w:ascii="Times New Roman" w:hAnsi="Times New Roman" w:cs="Times New Roman"/>
          <w:b/>
          <w:bCs/>
        </w:rPr>
        <w:t>Tổng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hợp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Hiện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tại</w:t>
      </w:r>
      <w:proofErr w:type="spellEnd"/>
      <w:r w:rsidRPr="006715ED">
        <w:rPr>
          <w:rFonts w:ascii="Times New Roman" w:hAnsi="Times New Roman" w:cs="Times New Roman"/>
        </w:rPr>
        <w:t xml:space="preserve"> (</w:t>
      </w:r>
      <w:proofErr w:type="spellStart"/>
      <w:r w:rsidRPr="006715ED">
        <w:rPr>
          <w:rFonts w:ascii="Times New Roman" w:hAnsi="Times New Roman" w:cs="Times New Roman"/>
        </w:rPr>
        <w:t>ví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dụ</w:t>
      </w:r>
      <w:proofErr w:type="spellEnd"/>
      <w:r w:rsidRPr="006715ED">
        <w:rPr>
          <w:rFonts w:ascii="Times New Roman" w:hAnsi="Times New Roman" w:cs="Times New Roman"/>
        </w:rPr>
        <w:t xml:space="preserve">: 85.5 </w:t>
      </w:r>
      <w:proofErr w:type="spellStart"/>
      <w:r w:rsidRPr="006715ED">
        <w:rPr>
          <w:rFonts w:ascii="Times New Roman" w:hAnsi="Times New Roman" w:cs="Times New Roman"/>
        </w:rPr>
        <w:t>điểm</w:t>
      </w:r>
      <w:proofErr w:type="spellEnd"/>
      <w:r w:rsidRPr="006715ED">
        <w:rPr>
          <w:rFonts w:ascii="Times New Roman" w:hAnsi="Times New Roman" w:cs="Times New Roman"/>
        </w:rPr>
        <w:t>).</w:t>
      </w:r>
    </w:p>
    <w:p w14:paraId="76F0EB5D" w14:textId="77777777" w:rsidR="00020183" w:rsidRPr="006715ED" w:rsidRDefault="00020183" w:rsidP="00020183">
      <w:pPr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6715ED">
        <w:rPr>
          <w:rFonts w:ascii="Times New Roman" w:hAnsi="Times New Roman" w:cs="Times New Roman"/>
          <w:b/>
          <w:bCs/>
        </w:rPr>
        <w:t>Vị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trí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2:</w:t>
      </w:r>
      <w:r w:rsidRPr="006715ED">
        <w:rPr>
          <w:rFonts w:ascii="Times New Roman" w:hAnsi="Times New Roman" w:cs="Times New Roman"/>
        </w:rPr>
        <w:t xml:space="preserve"> Table so </w:t>
      </w:r>
      <w:proofErr w:type="spellStart"/>
      <w:r w:rsidRPr="006715ED">
        <w:rPr>
          <w:rFonts w:ascii="Times New Roman" w:hAnsi="Times New Roman" w:cs="Times New Roman"/>
        </w:rPr>
        <w:t>sánh</w:t>
      </w:r>
      <w:proofErr w:type="spellEnd"/>
      <w:r w:rsidRPr="006715ED">
        <w:rPr>
          <w:rFonts w:ascii="Times New Roman" w:hAnsi="Times New Roman" w:cs="Times New Roman"/>
        </w:rPr>
        <w:t xml:space="preserve">: </w:t>
      </w:r>
      <w:proofErr w:type="spellStart"/>
      <w:r w:rsidRPr="006715ED">
        <w:rPr>
          <w:rFonts w:ascii="Times New Roman" w:hAnsi="Times New Roman" w:cs="Times New Roman"/>
        </w:rPr>
        <w:t>Kế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hoạch</w:t>
      </w:r>
      <w:proofErr w:type="spellEnd"/>
      <w:r w:rsidRPr="006715ED">
        <w:rPr>
          <w:rFonts w:ascii="Times New Roman" w:hAnsi="Times New Roman" w:cs="Times New Roman"/>
        </w:rPr>
        <w:t xml:space="preserve"> (Target) vs. </w:t>
      </w:r>
      <w:proofErr w:type="spellStart"/>
      <w:r w:rsidRPr="006715ED">
        <w:rPr>
          <w:rFonts w:ascii="Times New Roman" w:hAnsi="Times New Roman" w:cs="Times New Roman"/>
        </w:rPr>
        <w:t>Thực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hiện</w:t>
      </w:r>
      <w:proofErr w:type="spellEnd"/>
      <w:r w:rsidRPr="006715ED">
        <w:rPr>
          <w:rFonts w:ascii="Times New Roman" w:hAnsi="Times New Roman" w:cs="Times New Roman"/>
        </w:rPr>
        <w:t xml:space="preserve"> (Actual) vs. Hoàn </w:t>
      </w:r>
      <w:proofErr w:type="spellStart"/>
      <w:r w:rsidRPr="006715ED">
        <w:rPr>
          <w:rFonts w:ascii="Times New Roman" w:hAnsi="Times New Roman" w:cs="Times New Roman"/>
        </w:rPr>
        <w:t>thành</w:t>
      </w:r>
      <w:proofErr w:type="spellEnd"/>
      <w:r w:rsidRPr="006715ED">
        <w:rPr>
          <w:rFonts w:ascii="Times New Roman" w:hAnsi="Times New Roman" w:cs="Times New Roman"/>
        </w:rPr>
        <w:t xml:space="preserve"> (%) </w:t>
      </w:r>
      <w:proofErr w:type="spellStart"/>
      <w:r w:rsidRPr="006715ED">
        <w:rPr>
          <w:rFonts w:ascii="Times New Roman" w:hAnsi="Times New Roman" w:cs="Times New Roman"/>
        </w:rPr>
        <w:t>cho</w:t>
      </w:r>
      <w:proofErr w:type="spellEnd"/>
      <w:r w:rsidRPr="006715ED">
        <w:rPr>
          <w:rFonts w:ascii="Times New Roman" w:hAnsi="Times New Roman" w:cs="Times New Roman"/>
        </w:rPr>
        <w:t xml:space="preserve"> 4 </w:t>
      </w:r>
      <w:proofErr w:type="spellStart"/>
      <w:r w:rsidRPr="006715ED">
        <w:rPr>
          <w:rFonts w:ascii="Times New Roman" w:hAnsi="Times New Roman" w:cs="Times New Roman"/>
        </w:rPr>
        <w:t>nhóm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chỉ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tiêu</w:t>
      </w:r>
      <w:proofErr w:type="spellEnd"/>
      <w:r w:rsidRPr="006715ED">
        <w:rPr>
          <w:rFonts w:ascii="Times New Roman" w:hAnsi="Times New Roman" w:cs="Times New Roman"/>
        </w:rPr>
        <w:t xml:space="preserve"> (</w:t>
      </w:r>
      <w:proofErr w:type="spellStart"/>
      <w:r w:rsidRPr="006715ED">
        <w:rPr>
          <w:rFonts w:ascii="Times New Roman" w:hAnsi="Times New Roman" w:cs="Times New Roman"/>
        </w:rPr>
        <w:t>Tăng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trưởng</w:t>
      </w:r>
      <w:proofErr w:type="spellEnd"/>
      <w:r w:rsidRPr="006715ED">
        <w:rPr>
          <w:rFonts w:ascii="Times New Roman" w:hAnsi="Times New Roman" w:cs="Times New Roman"/>
        </w:rPr>
        <w:t xml:space="preserve">, Lợi </w:t>
      </w:r>
      <w:proofErr w:type="spellStart"/>
      <w:r w:rsidRPr="006715ED">
        <w:rPr>
          <w:rFonts w:ascii="Times New Roman" w:hAnsi="Times New Roman" w:cs="Times New Roman"/>
        </w:rPr>
        <w:t>nhuận</w:t>
      </w:r>
      <w:proofErr w:type="spellEnd"/>
      <w:r w:rsidRPr="006715ED">
        <w:rPr>
          <w:rFonts w:ascii="Times New Roman" w:hAnsi="Times New Roman" w:cs="Times New Roman"/>
        </w:rPr>
        <w:t xml:space="preserve">, </w:t>
      </w:r>
      <w:proofErr w:type="spellStart"/>
      <w:r w:rsidRPr="006715ED">
        <w:rPr>
          <w:rFonts w:ascii="Times New Roman" w:hAnsi="Times New Roman" w:cs="Times New Roman"/>
        </w:rPr>
        <w:t>Rủi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ro</w:t>
      </w:r>
      <w:proofErr w:type="spellEnd"/>
      <w:r w:rsidRPr="006715ED">
        <w:rPr>
          <w:rFonts w:ascii="Times New Roman" w:hAnsi="Times New Roman" w:cs="Times New Roman"/>
        </w:rPr>
        <w:t>, Hỗ trợ).</w:t>
      </w:r>
    </w:p>
    <w:p w14:paraId="13824912" w14:textId="77777777" w:rsidR="00020183" w:rsidRPr="006715ED" w:rsidRDefault="00020183" w:rsidP="00020183">
      <w:pPr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6715ED">
        <w:rPr>
          <w:rFonts w:ascii="Times New Roman" w:hAnsi="Times New Roman" w:cs="Times New Roman"/>
          <w:b/>
          <w:bCs/>
        </w:rPr>
        <w:t>Tính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năng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Đặc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biệt</w:t>
      </w:r>
      <w:proofErr w:type="spellEnd"/>
      <w:r w:rsidRPr="006715ED">
        <w:rPr>
          <w:rFonts w:ascii="Times New Roman" w:hAnsi="Times New Roman" w:cs="Times New Roman"/>
          <w:b/>
          <w:bCs/>
        </w:rPr>
        <w:t>:</w:t>
      </w:r>
      <w:r w:rsidRPr="006715ED">
        <w:rPr>
          <w:rFonts w:ascii="Times New Roman" w:hAnsi="Times New Roman" w:cs="Times New Roman"/>
        </w:rPr>
        <w:t xml:space="preserve"> Hỗ trợ </w:t>
      </w:r>
      <w:r w:rsidRPr="006715ED">
        <w:rPr>
          <w:rFonts w:ascii="Times New Roman" w:hAnsi="Times New Roman" w:cs="Times New Roman"/>
          <w:b/>
          <w:bCs/>
        </w:rPr>
        <w:t>Drill-down</w:t>
      </w:r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từ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Tỷ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lệ</w:t>
      </w:r>
      <w:proofErr w:type="spellEnd"/>
      <w:r w:rsidRPr="006715ED">
        <w:rPr>
          <w:rFonts w:ascii="Times New Roman" w:hAnsi="Times New Roman" w:cs="Times New Roman"/>
        </w:rPr>
        <w:t xml:space="preserve"> Hoàn </w:t>
      </w:r>
      <w:proofErr w:type="spellStart"/>
      <w:r w:rsidRPr="006715ED">
        <w:rPr>
          <w:rFonts w:ascii="Times New Roman" w:hAnsi="Times New Roman" w:cs="Times New Roman"/>
        </w:rPr>
        <w:t>thành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xuống</w:t>
      </w:r>
      <w:proofErr w:type="spellEnd"/>
      <w:r w:rsidRPr="006715ED">
        <w:rPr>
          <w:rFonts w:ascii="Times New Roman" w:hAnsi="Times New Roman" w:cs="Times New Roman"/>
        </w:rPr>
        <w:t xml:space="preserve"> Danh </w:t>
      </w:r>
      <w:proofErr w:type="spellStart"/>
      <w:r w:rsidRPr="006715ED">
        <w:rPr>
          <w:rFonts w:ascii="Times New Roman" w:hAnsi="Times New Roman" w:cs="Times New Roman"/>
        </w:rPr>
        <w:t>sách</w:t>
      </w:r>
      <w:proofErr w:type="spellEnd"/>
      <w:r w:rsidRPr="006715ED">
        <w:rPr>
          <w:rFonts w:ascii="Times New Roman" w:hAnsi="Times New Roman" w:cs="Times New Roman"/>
        </w:rPr>
        <w:t xml:space="preserve"> Giao dịch/</w:t>
      </w:r>
      <w:proofErr w:type="spellStart"/>
      <w:r w:rsidRPr="006715ED">
        <w:rPr>
          <w:rFonts w:ascii="Times New Roman" w:hAnsi="Times New Roman" w:cs="Times New Roman"/>
        </w:rPr>
        <w:t>Khách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hàng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cụ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thể</w:t>
      </w:r>
      <w:proofErr w:type="spellEnd"/>
      <w:r w:rsidRPr="006715ED">
        <w:rPr>
          <w:rFonts w:ascii="Times New Roman" w:hAnsi="Times New Roman" w:cs="Times New Roman"/>
        </w:rPr>
        <w:t>.</w:t>
      </w:r>
    </w:p>
    <w:p w14:paraId="0839FBCD" w14:textId="77777777" w:rsidR="00020183" w:rsidRPr="006715ED" w:rsidRDefault="00020183" w:rsidP="00020183">
      <w:pPr>
        <w:rPr>
          <w:rFonts w:ascii="Times New Roman" w:hAnsi="Times New Roman" w:cs="Times New Roman"/>
          <w:b/>
          <w:bCs/>
        </w:rPr>
      </w:pPr>
      <w:r w:rsidRPr="006715ED">
        <w:rPr>
          <w:rFonts w:ascii="Times New Roman" w:hAnsi="Times New Roman" w:cs="Times New Roman"/>
          <w:b/>
          <w:bCs/>
        </w:rPr>
        <w:t xml:space="preserve">6.3. Nguyên </w:t>
      </w:r>
      <w:proofErr w:type="spellStart"/>
      <w:r w:rsidRPr="006715ED">
        <w:rPr>
          <w:rFonts w:ascii="Times New Roman" w:hAnsi="Times New Roman" w:cs="Times New Roman"/>
          <w:b/>
          <w:bCs/>
        </w:rPr>
        <w:t>tắc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Thiết </w:t>
      </w:r>
      <w:proofErr w:type="spellStart"/>
      <w:r w:rsidRPr="006715ED">
        <w:rPr>
          <w:rFonts w:ascii="Times New Roman" w:hAnsi="Times New Roman" w:cs="Times New Roman"/>
          <w:b/>
          <w:bCs/>
        </w:rPr>
        <w:t>kế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Trải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nghiệm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Người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dùng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(UX/UI Principles)</w:t>
      </w:r>
    </w:p>
    <w:p w14:paraId="337DAD28" w14:textId="77777777" w:rsidR="00020183" w:rsidRPr="006715ED" w:rsidRDefault="00020183" w:rsidP="00020183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  <w:b/>
          <w:bCs/>
        </w:rPr>
        <w:t>Mobile-First Design:</w:t>
      </w:r>
      <w:r w:rsidRPr="006715ED">
        <w:rPr>
          <w:rFonts w:ascii="Times New Roman" w:hAnsi="Times New Roman" w:cs="Times New Roman"/>
        </w:rPr>
        <w:t xml:space="preserve"> Giao </w:t>
      </w:r>
      <w:proofErr w:type="spellStart"/>
      <w:r w:rsidRPr="006715ED">
        <w:rPr>
          <w:rFonts w:ascii="Times New Roman" w:hAnsi="Times New Roman" w:cs="Times New Roman"/>
        </w:rPr>
        <w:t>diện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được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thiết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kế</w:t>
      </w:r>
      <w:proofErr w:type="spellEnd"/>
      <w:r w:rsidRPr="006715ED">
        <w:rPr>
          <w:rFonts w:ascii="Times New Roman" w:hAnsi="Times New Roman" w:cs="Times New Roman"/>
        </w:rPr>
        <w:t xml:space="preserve"> responsive, </w:t>
      </w:r>
      <w:proofErr w:type="spellStart"/>
      <w:r w:rsidRPr="006715ED">
        <w:rPr>
          <w:rFonts w:ascii="Times New Roman" w:hAnsi="Times New Roman" w:cs="Times New Roman"/>
        </w:rPr>
        <w:t>hỗ</w:t>
      </w:r>
      <w:proofErr w:type="spellEnd"/>
      <w:r w:rsidRPr="006715ED">
        <w:rPr>
          <w:rFonts w:ascii="Times New Roman" w:hAnsi="Times New Roman" w:cs="Times New Roman"/>
        </w:rPr>
        <w:t xml:space="preserve"> trợ </w:t>
      </w:r>
      <w:proofErr w:type="spellStart"/>
      <w:r w:rsidRPr="006715ED">
        <w:rPr>
          <w:rFonts w:ascii="Times New Roman" w:hAnsi="Times New Roman" w:cs="Times New Roman"/>
        </w:rPr>
        <w:t>truy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cập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trên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thiết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bị</w:t>
      </w:r>
      <w:proofErr w:type="spellEnd"/>
      <w:r w:rsidRPr="006715ED">
        <w:rPr>
          <w:rFonts w:ascii="Times New Roman" w:hAnsi="Times New Roman" w:cs="Times New Roman"/>
        </w:rPr>
        <w:t xml:space="preserve"> di </w:t>
      </w:r>
      <w:proofErr w:type="spellStart"/>
      <w:r w:rsidRPr="006715ED">
        <w:rPr>
          <w:rFonts w:ascii="Times New Roman" w:hAnsi="Times New Roman" w:cs="Times New Roman"/>
        </w:rPr>
        <w:t>động</w:t>
      </w:r>
      <w:proofErr w:type="spellEnd"/>
      <w:r w:rsidRPr="006715ED">
        <w:rPr>
          <w:rFonts w:ascii="Times New Roman" w:hAnsi="Times New Roman" w:cs="Times New Roman"/>
        </w:rPr>
        <w:t xml:space="preserve"> (</w:t>
      </w:r>
      <w:proofErr w:type="spellStart"/>
      <w:r w:rsidRPr="006715ED">
        <w:rPr>
          <w:rFonts w:ascii="Times New Roman" w:hAnsi="Times New Roman" w:cs="Times New Roman"/>
        </w:rPr>
        <w:t>nếu</w:t>
      </w:r>
      <w:proofErr w:type="spellEnd"/>
      <w:r w:rsidRPr="006715ED">
        <w:rPr>
          <w:rFonts w:ascii="Times New Roman" w:hAnsi="Times New Roman" w:cs="Times New Roman"/>
        </w:rPr>
        <w:t xml:space="preserve"> LVB </w:t>
      </w:r>
      <w:proofErr w:type="spellStart"/>
      <w:r w:rsidRPr="006715ED">
        <w:rPr>
          <w:rFonts w:ascii="Times New Roman" w:hAnsi="Times New Roman" w:cs="Times New Roman"/>
        </w:rPr>
        <w:t>cho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phép</w:t>
      </w:r>
      <w:proofErr w:type="spellEnd"/>
      <w:r w:rsidRPr="006715ED">
        <w:rPr>
          <w:rFonts w:ascii="Times New Roman" w:hAnsi="Times New Roman" w:cs="Times New Roman"/>
        </w:rPr>
        <w:t xml:space="preserve">), </w:t>
      </w:r>
      <w:proofErr w:type="spellStart"/>
      <w:r w:rsidRPr="006715ED">
        <w:rPr>
          <w:rFonts w:ascii="Times New Roman" w:hAnsi="Times New Roman" w:cs="Times New Roman"/>
        </w:rPr>
        <w:t>cho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phép</w:t>
      </w:r>
      <w:proofErr w:type="spellEnd"/>
      <w:r w:rsidRPr="006715ED">
        <w:rPr>
          <w:rFonts w:ascii="Times New Roman" w:hAnsi="Times New Roman" w:cs="Times New Roman"/>
        </w:rPr>
        <w:t xml:space="preserve"> RM/GDV </w:t>
      </w:r>
      <w:proofErr w:type="spellStart"/>
      <w:r w:rsidRPr="006715ED">
        <w:rPr>
          <w:rFonts w:ascii="Times New Roman" w:hAnsi="Times New Roman" w:cs="Times New Roman"/>
        </w:rPr>
        <w:t>dễ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dàng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theo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dõi</w:t>
      </w:r>
      <w:proofErr w:type="spellEnd"/>
      <w:r w:rsidRPr="006715ED">
        <w:rPr>
          <w:rFonts w:ascii="Times New Roman" w:hAnsi="Times New Roman" w:cs="Times New Roman"/>
        </w:rPr>
        <w:t xml:space="preserve"> KPI.</w:t>
      </w:r>
    </w:p>
    <w:p w14:paraId="7768AE85" w14:textId="77777777" w:rsidR="00020183" w:rsidRPr="006715ED" w:rsidRDefault="00020183" w:rsidP="00020183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  <w:b/>
          <w:bCs/>
        </w:rPr>
        <w:t xml:space="preserve">Thương </w:t>
      </w:r>
      <w:proofErr w:type="spellStart"/>
      <w:r w:rsidRPr="006715ED">
        <w:rPr>
          <w:rFonts w:ascii="Times New Roman" w:hAnsi="Times New Roman" w:cs="Times New Roman"/>
          <w:b/>
          <w:bCs/>
        </w:rPr>
        <w:t>hiệu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LVB:</w:t>
      </w:r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Sử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dụng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màu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sắc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chủ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đạo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và</w:t>
      </w:r>
      <w:proofErr w:type="spellEnd"/>
      <w:r w:rsidRPr="006715ED">
        <w:rPr>
          <w:rFonts w:ascii="Times New Roman" w:hAnsi="Times New Roman" w:cs="Times New Roman"/>
        </w:rPr>
        <w:t xml:space="preserve"> font </w:t>
      </w:r>
      <w:proofErr w:type="spellStart"/>
      <w:r w:rsidRPr="006715ED">
        <w:rPr>
          <w:rFonts w:ascii="Times New Roman" w:hAnsi="Times New Roman" w:cs="Times New Roman"/>
        </w:rPr>
        <w:t>chữ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theo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nhận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diện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thương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hiệu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của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LaoVietBank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để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đảm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bảo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tính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chuyên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nghiệp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và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đồng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bộ</w:t>
      </w:r>
      <w:proofErr w:type="spellEnd"/>
      <w:r w:rsidRPr="006715ED">
        <w:rPr>
          <w:rFonts w:ascii="Times New Roman" w:hAnsi="Times New Roman" w:cs="Times New Roman"/>
        </w:rPr>
        <w:t>.</w:t>
      </w:r>
    </w:p>
    <w:p w14:paraId="05FC201A" w14:textId="77777777" w:rsidR="00020183" w:rsidRPr="006715ED" w:rsidRDefault="00020183" w:rsidP="00020183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  <w:b/>
          <w:bCs/>
        </w:rPr>
        <w:t>Data Storytelling:</w:t>
      </w:r>
      <w:r w:rsidRPr="006715ED">
        <w:rPr>
          <w:rFonts w:ascii="Times New Roman" w:hAnsi="Times New Roman" w:cs="Times New Roman"/>
        </w:rPr>
        <w:t xml:space="preserve"> Báo </w:t>
      </w:r>
      <w:proofErr w:type="spellStart"/>
      <w:r w:rsidRPr="006715ED">
        <w:rPr>
          <w:rFonts w:ascii="Times New Roman" w:hAnsi="Times New Roman" w:cs="Times New Roman"/>
        </w:rPr>
        <w:t>cáo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phải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kể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được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câu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chuyện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dữ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liệu</w:t>
      </w:r>
      <w:proofErr w:type="spellEnd"/>
      <w:r w:rsidRPr="006715ED">
        <w:rPr>
          <w:rFonts w:ascii="Times New Roman" w:hAnsi="Times New Roman" w:cs="Times New Roman"/>
        </w:rPr>
        <w:t xml:space="preserve">. </w:t>
      </w:r>
      <w:proofErr w:type="spellStart"/>
      <w:r w:rsidRPr="006715ED">
        <w:rPr>
          <w:rFonts w:ascii="Times New Roman" w:hAnsi="Times New Roman" w:cs="Times New Roman"/>
        </w:rPr>
        <w:t>Sử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dụng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đồ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thị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trực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quan</w:t>
      </w:r>
      <w:proofErr w:type="spellEnd"/>
      <w:r w:rsidRPr="006715ED">
        <w:rPr>
          <w:rFonts w:ascii="Times New Roman" w:hAnsi="Times New Roman" w:cs="Times New Roman"/>
        </w:rPr>
        <w:t xml:space="preserve"> (Heatmap, Waterfall) </w:t>
      </w:r>
      <w:proofErr w:type="spellStart"/>
      <w:r w:rsidRPr="006715ED">
        <w:rPr>
          <w:rFonts w:ascii="Times New Roman" w:hAnsi="Times New Roman" w:cs="Times New Roman"/>
        </w:rPr>
        <w:t>để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giải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thích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lý</w:t>
      </w:r>
      <w:proofErr w:type="spellEnd"/>
      <w:r w:rsidRPr="006715ED">
        <w:rPr>
          <w:rFonts w:ascii="Times New Roman" w:hAnsi="Times New Roman" w:cs="Times New Roman"/>
        </w:rPr>
        <w:t xml:space="preserve"> do </w:t>
      </w:r>
      <w:proofErr w:type="spellStart"/>
      <w:r w:rsidRPr="006715ED">
        <w:rPr>
          <w:rFonts w:ascii="Times New Roman" w:hAnsi="Times New Roman" w:cs="Times New Roman"/>
        </w:rPr>
        <w:t>đạt</w:t>
      </w:r>
      <w:proofErr w:type="spellEnd"/>
      <w:r w:rsidRPr="006715ED">
        <w:rPr>
          <w:rFonts w:ascii="Times New Roman" w:hAnsi="Times New Roman" w:cs="Times New Roman"/>
        </w:rPr>
        <w:t>/</w:t>
      </w:r>
      <w:proofErr w:type="spellStart"/>
      <w:r w:rsidRPr="006715ED">
        <w:rPr>
          <w:rFonts w:ascii="Times New Roman" w:hAnsi="Times New Roman" w:cs="Times New Roman"/>
        </w:rPr>
        <w:t>không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đạt</w:t>
      </w:r>
      <w:proofErr w:type="spellEnd"/>
      <w:r w:rsidRPr="006715ED">
        <w:rPr>
          <w:rFonts w:ascii="Times New Roman" w:hAnsi="Times New Roman" w:cs="Times New Roman"/>
        </w:rPr>
        <w:t xml:space="preserve"> KPI.</w:t>
      </w:r>
    </w:p>
    <w:p w14:paraId="34683B9F" w14:textId="77777777" w:rsidR="00020183" w:rsidRPr="006715ED" w:rsidRDefault="00000000" w:rsidP="000201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055ACC5">
          <v:rect id="_x0000_i1030" style="width:0;height:1.5pt" o:hralign="center" o:hrstd="t" o:hrnoshade="t" o:hr="t" fillcolor="gray" stroked="f"/>
        </w:pict>
      </w:r>
    </w:p>
    <w:p w14:paraId="1DC402C1" w14:textId="77777777" w:rsidR="00020183" w:rsidRPr="006715ED" w:rsidRDefault="00020183" w:rsidP="00020183">
      <w:pPr>
        <w:rPr>
          <w:rFonts w:ascii="Times New Roman" w:hAnsi="Times New Roman" w:cs="Times New Roman"/>
          <w:b/>
          <w:bCs/>
        </w:rPr>
      </w:pPr>
      <w:r w:rsidRPr="006715ED">
        <w:rPr>
          <w:rFonts w:ascii="Times New Roman" w:hAnsi="Times New Roman" w:cs="Times New Roman"/>
          <w:b/>
          <w:bCs/>
        </w:rPr>
        <w:t>VII. QUY TRÌNH VẬN HÀNH &amp; QUẢN TRỊ THAY ĐỔI KPI</w:t>
      </w:r>
    </w:p>
    <w:p w14:paraId="03AA5E3D" w14:textId="77777777" w:rsidR="00020183" w:rsidRPr="006715ED" w:rsidRDefault="00020183" w:rsidP="00020183">
      <w:pPr>
        <w:rPr>
          <w:rFonts w:ascii="Times New Roman" w:hAnsi="Times New Roman" w:cs="Times New Roman"/>
          <w:b/>
          <w:bCs/>
        </w:rPr>
      </w:pPr>
      <w:r w:rsidRPr="006715ED">
        <w:rPr>
          <w:rFonts w:ascii="Times New Roman" w:hAnsi="Times New Roman" w:cs="Times New Roman"/>
          <w:b/>
          <w:bCs/>
        </w:rPr>
        <w:t xml:space="preserve">7.1. Chu </w:t>
      </w:r>
      <w:proofErr w:type="spellStart"/>
      <w:r w:rsidRPr="006715ED">
        <w:rPr>
          <w:rFonts w:ascii="Times New Roman" w:hAnsi="Times New Roman" w:cs="Times New Roman"/>
          <w:b/>
          <w:bCs/>
        </w:rPr>
        <w:t>trình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Tính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toán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– </w:t>
      </w:r>
      <w:proofErr w:type="spellStart"/>
      <w:r w:rsidRPr="006715ED">
        <w:rPr>
          <w:rFonts w:ascii="Times New Roman" w:hAnsi="Times New Roman" w:cs="Times New Roman"/>
          <w:b/>
          <w:bCs/>
        </w:rPr>
        <w:t>Đối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soát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– </w:t>
      </w:r>
      <w:proofErr w:type="spellStart"/>
      <w:r w:rsidRPr="006715ED">
        <w:rPr>
          <w:rFonts w:ascii="Times New Roman" w:hAnsi="Times New Roman" w:cs="Times New Roman"/>
          <w:b/>
          <w:bCs/>
        </w:rPr>
        <w:t>Phê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duyệt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6715ED">
        <w:rPr>
          <w:rFonts w:ascii="Times New Roman" w:hAnsi="Times New Roman" w:cs="Times New Roman"/>
          <w:b/>
          <w:bCs/>
        </w:rPr>
        <w:t>Tính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toán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Chính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thức</w:t>
      </w:r>
      <w:proofErr w:type="spellEnd"/>
      <w:r w:rsidRPr="006715ED">
        <w:rPr>
          <w:rFonts w:ascii="Times New Roman" w:hAnsi="Times New Roman" w:cs="Times New Roman"/>
          <w:b/>
          <w:bCs/>
        </w:rPr>
        <w:t>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7"/>
        <w:gridCol w:w="1530"/>
        <w:gridCol w:w="4843"/>
        <w:gridCol w:w="1744"/>
      </w:tblGrid>
      <w:tr w:rsidR="00020183" w:rsidRPr="006715ED" w14:paraId="2047BDBE" w14:textId="77777777" w:rsidTr="0002018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EDFF83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proofErr w:type="spellStart"/>
            <w:r w:rsidRPr="006715ED">
              <w:rPr>
                <w:rFonts w:ascii="Times New Roman" w:hAnsi="Times New Roman" w:cs="Times New Roman"/>
              </w:rPr>
              <w:lastRenderedPageBreak/>
              <w:t>Ngày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6715ED">
              <w:rPr>
                <w:rFonts w:ascii="Times New Roman" w:hAnsi="Times New Roman" w:cs="Times New Roman"/>
              </w:rPr>
              <w:t>Ước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tính</w:t>
            </w:r>
            <w:proofErr w:type="spellEnd"/>
            <w:r w:rsidRPr="006715E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7004A6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proofErr w:type="spellStart"/>
            <w:r w:rsidRPr="006715ED">
              <w:rPr>
                <w:rFonts w:ascii="Times New Roman" w:hAnsi="Times New Roman" w:cs="Times New Roman"/>
              </w:rPr>
              <w:t>Bộ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phận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Thực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hiện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6F601F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proofErr w:type="spellStart"/>
            <w:r w:rsidRPr="006715ED">
              <w:rPr>
                <w:rFonts w:ascii="Times New Roman" w:hAnsi="Times New Roman" w:cs="Times New Roman"/>
              </w:rPr>
              <w:t>Hoạt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động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Trọng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yếu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C75D00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>Output</w:t>
            </w:r>
          </w:p>
        </w:tc>
      </w:tr>
      <w:tr w:rsidR="00020183" w:rsidRPr="006715ED" w14:paraId="27CD6D76" w14:textId="77777777" w:rsidTr="0002018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46D559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Ngày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1-3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73A16E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>CNTT, KHTH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04DA97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  <w:b/>
                <w:bCs/>
              </w:rPr>
              <w:t>Data Reconciliation:</w:t>
            </w:r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Trích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xuất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dữ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liệu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715ED">
              <w:rPr>
                <w:rFonts w:ascii="Times New Roman" w:hAnsi="Times New Roman" w:cs="Times New Roman"/>
              </w:rPr>
              <w:t>kiểm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tra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lỗi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mapping/missing data. </w:t>
            </w:r>
            <w:r w:rsidRPr="006715ED">
              <w:rPr>
                <w:rFonts w:ascii="Times New Roman" w:hAnsi="Times New Roman" w:cs="Times New Roman"/>
                <w:b/>
                <w:bCs/>
              </w:rPr>
              <w:t xml:space="preserve">KHTH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là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đầu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mối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đối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soát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42C6B3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proofErr w:type="spellStart"/>
            <w:r w:rsidRPr="006715ED">
              <w:rPr>
                <w:rFonts w:ascii="Times New Roman" w:hAnsi="Times New Roman" w:cs="Times New Roman"/>
              </w:rPr>
              <w:t>Dữ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liệu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Đầu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vào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Đã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Xác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nhận</w:t>
            </w:r>
            <w:proofErr w:type="spellEnd"/>
          </w:p>
        </w:tc>
      </w:tr>
      <w:tr w:rsidR="00020183" w:rsidRPr="006715ED" w14:paraId="7340FB4C" w14:textId="77777777" w:rsidTr="0002018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ED16B2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Ngày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4-5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8C6170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>FOXAI Engine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82D70E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  <w:b/>
                <w:bCs/>
              </w:rPr>
              <w:t>Calculation Run:</w:t>
            </w:r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Chạy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tính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toán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chính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thức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theo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công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thức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715ED">
              <w:rPr>
                <w:rFonts w:ascii="Times New Roman" w:hAnsi="Times New Roman" w:cs="Times New Roman"/>
              </w:rPr>
              <w:t>áp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dụng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Điểm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Trần</w:t>
            </w:r>
            <w:proofErr w:type="spellEnd"/>
            <w:r w:rsidRPr="006715ED">
              <w:rPr>
                <w:rFonts w:ascii="Times New Roman" w:hAnsi="Times New Roman" w:cs="Times New Roman"/>
              </w:rPr>
              <w:t>/</w:t>
            </w:r>
            <w:proofErr w:type="spellStart"/>
            <w:r w:rsidRPr="006715ED">
              <w:rPr>
                <w:rFonts w:ascii="Times New Roman" w:hAnsi="Times New Roman" w:cs="Times New Roman"/>
              </w:rPr>
              <w:t>Sàn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và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Quy </w:t>
            </w:r>
            <w:proofErr w:type="spellStart"/>
            <w:r w:rsidRPr="006715ED">
              <w:rPr>
                <w:rFonts w:ascii="Times New Roman" w:hAnsi="Times New Roman" w:cs="Times New Roman"/>
              </w:rPr>
              <w:t>đổi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Lợi </w:t>
            </w:r>
            <w:proofErr w:type="spellStart"/>
            <w:r w:rsidRPr="006715ED">
              <w:rPr>
                <w:rFonts w:ascii="Times New Roman" w:hAnsi="Times New Roman" w:cs="Times New Roman"/>
              </w:rPr>
              <w:t>nhuận</w:t>
            </w:r>
            <w:proofErr w:type="spellEnd"/>
            <w:r w:rsidRPr="006715E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813E54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proofErr w:type="spellStart"/>
            <w:r w:rsidRPr="006715ED">
              <w:rPr>
                <w:rFonts w:ascii="Times New Roman" w:hAnsi="Times New Roman" w:cs="Times New Roman"/>
              </w:rPr>
              <w:t>Kết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quả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KPI </w:t>
            </w:r>
            <w:proofErr w:type="spellStart"/>
            <w:r w:rsidRPr="006715ED">
              <w:rPr>
                <w:rFonts w:ascii="Times New Roman" w:hAnsi="Times New Roman" w:cs="Times New Roman"/>
              </w:rPr>
              <w:t>Sơ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bộ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(Draft Result)</w:t>
            </w:r>
          </w:p>
        </w:tc>
      </w:tr>
      <w:tr w:rsidR="00020183" w:rsidRPr="006715ED" w14:paraId="7CA21B13" w14:textId="77777777" w:rsidTr="0002018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F58A33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Ngày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6-7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C3761B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 xml:space="preserve">Quản </w:t>
            </w:r>
            <w:proofErr w:type="spellStart"/>
            <w:r w:rsidRPr="006715ED">
              <w:rPr>
                <w:rFonts w:ascii="Times New Roman" w:hAnsi="Times New Roman" w:cs="Times New Roman"/>
              </w:rPr>
              <w:t>lý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Đơn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vị</w:t>
            </w:r>
            <w:proofErr w:type="spellEnd"/>
            <w:r w:rsidRPr="006715ED">
              <w:rPr>
                <w:rFonts w:ascii="Times New Roman" w:hAnsi="Times New Roman" w:cs="Times New Roman"/>
              </w:rPr>
              <w:t>, KHTH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96D0C4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  <w:b/>
                <w:bCs/>
              </w:rPr>
              <w:t>Draft Review &amp; Feedback:</w:t>
            </w:r>
            <w:r w:rsidRPr="006715ED">
              <w:rPr>
                <w:rFonts w:ascii="Times New Roman" w:hAnsi="Times New Roman" w:cs="Times New Roman"/>
              </w:rPr>
              <w:t xml:space="preserve"> Quản </w:t>
            </w:r>
            <w:proofErr w:type="spellStart"/>
            <w:r w:rsidRPr="006715ED">
              <w:rPr>
                <w:rFonts w:ascii="Times New Roman" w:hAnsi="Times New Roman" w:cs="Times New Roman"/>
              </w:rPr>
              <w:t>lý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xem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xét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715ED">
              <w:rPr>
                <w:rFonts w:ascii="Times New Roman" w:hAnsi="Times New Roman" w:cs="Times New Roman"/>
              </w:rPr>
              <w:t>gửi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phản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hồi</w:t>
            </w:r>
            <w:proofErr w:type="spellEnd"/>
            <w:r w:rsidRPr="006715ED">
              <w:rPr>
                <w:rFonts w:ascii="Times New Roman" w:hAnsi="Times New Roman" w:cs="Times New Roman"/>
              </w:rPr>
              <w:t>/</w:t>
            </w:r>
            <w:proofErr w:type="spellStart"/>
            <w:r w:rsidRPr="006715ED">
              <w:rPr>
                <w:rFonts w:ascii="Times New Roman" w:hAnsi="Times New Roman" w:cs="Times New Roman"/>
              </w:rPr>
              <w:t>yêu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cầu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điều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chỉnh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6715ED">
              <w:rPr>
                <w:rFonts w:ascii="Times New Roman" w:hAnsi="Times New Roman" w:cs="Times New Roman"/>
              </w:rPr>
              <w:t>nếu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có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lý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chính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đáng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và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được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chính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sách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cho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phép</w:t>
            </w:r>
            <w:proofErr w:type="spellEnd"/>
            <w:r w:rsidRPr="006715ED"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D39259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proofErr w:type="spellStart"/>
            <w:r w:rsidRPr="006715ED">
              <w:rPr>
                <w:rFonts w:ascii="Times New Roman" w:hAnsi="Times New Roman" w:cs="Times New Roman"/>
              </w:rPr>
              <w:t>Biên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bản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Thống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nhất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Điều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chỉnh</w:t>
            </w:r>
            <w:proofErr w:type="spellEnd"/>
          </w:p>
        </w:tc>
      </w:tr>
      <w:tr w:rsidR="00020183" w:rsidRPr="006715ED" w14:paraId="67128EC5" w14:textId="77777777" w:rsidTr="0002018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F59CD3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Ngày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8-9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8E490E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proofErr w:type="spellStart"/>
            <w:r w:rsidRPr="006715ED">
              <w:rPr>
                <w:rFonts w:ascii="Times New Roman" w:hAnsi="Times New Roman" w:cs="Times New Roman"/>
              </w:rPr>
              <w:t>Lãnh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đạo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Cấp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cao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958869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  <w:b/>
                <w:bCs/>
              </w:rPr>
              <w:t>Final Approval:</w:t>
            </w:r>
            <w:r w:rsidRPr="006715ED">
              <w:rPr>
                <w:rFonts w:ascii="Times New Roman" w:hAnsi="Times New Roman" w:cs="Times New Roman"/>
              </w:rPr>
              <w:t xml:space="preserve"> Ban </w:t>
            </w:r>
            <w:proofErr w:type="spellStart"/>
            <w:r w:rsidRPr="006715ED">
              <w:rPr>
                <w:rFonts w:ascii="Times New Roman" w:hAnsi="Times New Roman" w:cs="Times New Roman"/>
              </w:rPr>
              <w:t>Lãnh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đạo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Ký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duyệt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Kết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quả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KPI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cuối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cùng</w:t>
            </w:r>
            <w:proofErr w:type="spellEnd"/>
            <w:r w:rsidRPr="006715E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9EF465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proofErr w:type="spellStart"/>
            <w:r w:rsidRPr="006715ED">
              <w:rPr>
                <w:rFonts w:ascii="Times New Roman" w:hAnsi="Times New Roman" w:cs="Times New Roman"/>
              </w:rPr>
              <w:t>Kết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quả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KPI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Chính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thức</w:t>
            </w:r>
            <w:proofErr w:type="spellEnd"/>
          </w:p>
        </w:tc>
      </w:tr>
      <w:tr w:rsidR="00020183" w:rsidRPr="006715ED" w14:paraId="15428216" w14:textId="77777777" w:rsidTr="0002018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FC11BA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Ngày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40F791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>TCCB, KHTH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665E34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  <w:b/>
                <w:bCs/>
              </w:rPr>
              <w:t>Reporting &amp; Handover:</w:t>
            </w:r>
            <w:r w:rsidRPr="006715ED">
              <w:rPr>
                <w:rFonts w:ascii="Times New Roman" w:hAnsi="Times New Roman" w:cs="Times New Roman"/>
              </w:rPr>
              <w:t xml:space="preserve"> Công </w:t>
            </w:r>
            <w:proofErr w:type="spellStart"/>
            <w:r w:rsidRPr="006715ED">
              <w:rPr>
                <w:rFonts w:ascii="Times New Roman" w:hAnsi="Times New Roman" w:cs="Times New Roman"/>
              </w:rPr>
              <w:t>bố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kết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quả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và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chuyển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dữ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liệu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cho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hệ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thống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tính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lương</w:t>
            </w:r>
            <w:proofErr w:type="spellEnd"/>
            <w:r w:rsidRPr="006715ED">
              <w:rPr>
                <w:rFonts w:ascii="Times New Roman" w:hAnsi="Times New Roman" w:cs="Times New Roman"/>
              </w:rPr>
              <w:t>/</w:t>
            </w:r>
            <w:proofErr w:type="spellStart"/>
            <w:r w:rsidRPr="006715ED">
              <w:rPr>
                <w:rFonts w:ascii="Times New Roman" w:hAnsi="Times New Roman" w:cs="Times New Roman"/>
              </w:rPr>
              <w:t>thưởng</w:t>
            </w:r>
            <w:proofErr w:type="spellEnd"/>
            <w:r w:rsidRPr="006715E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38B347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proofErr w:type="spellStart"/>
            <w:r w:rsidRPr="006715ED">
              <w:rPr>
                <w:rFonts w:ascii="Times New Roman" w:hAnsi="Times New Roman" w:cs="Times New Roman"/>
              </w:rPr>
              <w:t>Dữ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liệu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Tính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Lương</w:t>
            </w:r>
          </w:p>
        </w:tc>
      </w:tr>
    </w:tbl>
    <w:p w14:paraId="338550EC" w14:textId="77777777" w:rsidR="00020183" w:rsidRPr="006715ED" w:rsidRDefault="00020183" w:rsidP="00020183">
      <w:pPr>
        <w:rPr>
          <w:rFonts w:ascii="Times New Roman" w:hAnsi="Times New Roman" w:cs="Times New Roman"/>
          <w:b/>
          <w:bCs/>
        </w:rPr>
      </w:pPr>
      <w:r w:rsidRPr="006715ED">
        <w:rPr>
          <w:rFonts w:ascii="Times New Roman" w:hAnsi="Times New Roman" w:cs="Times New Roman"/>
          <w:b/>
          <w:bCs/>
        </w:rPr>
        <w:t xml:space="preserve">7.2. Quy </w:t>
      </w:r>
      <w:proofErr w:type="spellStart"/>
      <w:r w:rsidRPr="006715ED">
        <w:rPr>
          <w:rFonts w:ascii="Times New Roman" w:hAnsi="Times New Roman" w:cs="Times New Roman"/>
          <w:b/>
          <w:bCs/>
        </w:rPr>
        <w:t>trình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Quản </w:t>
      </w:r>
      <w:proofErr w:type="spellStart"/>
      <w:r w:rsidRPr="006715ED">
        <w:rPr>
          <w:rFonts w:ascii="Times New Roman" w:hAnsi="Times New Roman" w:cs="Times New Roman"/>
          <w:b/>
          <w:bCs/>
        </w:rPr>
        <w:t>trị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Chính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sách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KPI </w:t>
      </w:r>
      <w:proofErr w:type="spellStart"/>
      <w:r w:rsidRPr="006715ED">
        <w:rPr>
          <w:rFonts w:ascii="Times New Roman" w:hAnsi="Times New Roman" w:cs="Times New Roman"/>
          <w:b/>
          <w:bCs/>
        </w:rPr>
        <w:t>và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Điều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chỉnh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Công </w:t>
      </w:r>
      <w:proofErr w:type="spellStart"/>
      <w:r w:rsidRPr="006715ED">
        <w:rPr>
          <w:rFonts w:ascii="Times New Roman" w:hAnsi="Times New Roman" w:cs="Times New Roman"/>
          <w:b/>
          <w:bCs/>
        </w:rPr>
        <w:t>thức</w:t>
      </w:r>
      <w:proofErr w:type="spellEnd"/>
    </w:p>
    <w:p w14:paraId="1C7E39CA" w14:textId="77777777" w:rsidR="00020183" w:rsidRPr="006715ED" w:rsidRDefault="00020183" w:rsidP="00020183">
      <w:pPr>
        <w:rPr>
          <w:rFonts w:ascii="Times New Roman" w:hAnsi="Times New Roman" w:cs="Times New Roman"/>
        </w:rPr>
      </w:pPr>
      <w:proofErr w:type="spellStart"/>
      <w:r w:rsidRPr="006715ED">
        <w:rPr>
          <w:rFonts w:ascii="Times New Roman" w:hAnsi="Times New Roman" w:cs="Times New Roman"/>
        </w:rPr>
        <w:t>Chính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sách</w:t>
      </w:r>
      <w:proofErr w:type="spellEnd"/>
      <w:r w:rsidRPr="006715ED">
        <w:rPr>
          <w:rFonts w:ascii="Times New Roman" w:hAnsi="Times New Roman" w:cs="Times New Roman"/>
        </w:rPr>
        <w:t xml:space="preserve"> KPI </w:t>
      </w:r>
      <w:proofErr w:type="spellStart"/>
      <w:r w:rsidRPr="006715ED">
        <w:rPr>
          <w:rFonts w:ascii="Times New Roman" w:hAnsi="Times New Roman" w:cs="Times New Roman"/>
        </w:rPr>
        <w:t>không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cố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định</w:t>
      </w:r>
      <w:proofErr w:type="spellEnd"/>
      <w:r w:rsidRPr="006715ED">
        <w:rPr>
          <w:rFonts w:ascii="Times New Roman" w:hAnsi="Times New Roman" w:cs="Times New Roman"/>
        </w:rPr>
        <w:t xml:space="preserve">. </w:t>
      </w:r>
      <w:proofErr w:type="spellStart"/>
      <w:r w:rsidRPr="006715ED">
        <w:rPr>
          <w:rFonts w:ascii="Times New Roman" w:hAnsi="Times New Roman" w:cs="Times New Roman"/>
        </w:rPr>
        <w:t>Hệ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thống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phải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hỗ</w:t>
      </w:r>
      <w:proofErr w:type="spellEnd"/>
      <w:r w:rsidRPr="006715ED">
        <w:rPr>
          <w:rFonts w:ascii="Times New Roman" w:hAnsi="Times New Roman" w:cs="Times New Roman"/>
        </w:rPr>
        <w:t xml:space="preserve"> trợ Quản </w:t>
      </w:r>
      <w:proofErr w:type="spellStart"/>
      <w:r w:rsidRPr="006715ED">
        <w:rPr>
          <w:rFonts w:ascii="Times New Roman" w:hAnsi="Times New Roman" w:cs="Times New Roman"/>
        </w:rPr>
        <w:t>trị</w:t>
      </w:r>
      <w:proofErr w:type="spellEnd"/>
      <w:r w:rsidRPr="006715ED">
        <w:rPr>
          <w:rFonts w:ascii="Times New Roman" w:hAnsi="Times New Roman" w:cs="Times New Roman"/>
        </w:rPr>
        <w:t xml:space="preserve"> Thay </w:t>
      </w:r>
      <w:proofErr w:type="spellStart"/>
      <w:r w:rsidRPr="006715ED">
        <w:rPr>
          <w:rFonts w:ascii="Times New Roman" w:hAnsi="Times New Roman" w:cs="Times New Roman"/>
        </w:rPr>
        <w:t>đổi</w:t>
      </w:r>
      <w:proofErr w:type="spellEnd"/>
      <w:r w:rsidRPr="006715ED">
        <w:rPr>
          <w:rFonts w:ascii="Times New Roman" w:hAnsi="Times New Roman" w:cs="Times New Roman"/>
        </w:rPr>
        <w:t xml:space="preserve"> (Change Management):</w:t>
      </w:r>
    </w:p>
    <w:p w14:paraId="317BBBDF" w14:textId="77777777" w:rsidR="00020183" w:rsidRPr="006715ED" w:rsidRDefault="00020183" w:rsidP="00020183">
      <w:pPr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6715ED">
        <w:rPr>
          <w:rFonts w:ascii="Times New Roman" w:hAnsi="Times New Roman" w:cs="Times New Roman"/>
          <w:b/>
          <w:bCs/>
        </w:rPr>
        <w:t>Tần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suất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Review:</w:t>
      </w:r>
      <w:r w:rsidRPr="006715ED">
        <w:rPr>
          <w:rFonts w:ascii="Times New Roman" w:hAnsi="Times New Roman" w:cs="Times New Roman"/>
        </w:rPr>
        <w:t xml:space="preserve"> Review </w:t>
      </w:r>
      <w:proofErr w:type="spellStart"/>
      <w:r w:rsidRPr="006715ED">
        <w:rPr>
          <w:rFonts w:ascii="Times New Roman" w:hAnsi="Times New Roman" w:cs="Times New Roman"/>
        </w:rPr>
        <w:t>Chính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sách</w:t>
      </w:r>
      <w:proofErr w:type="spellEnd"/>
      <w:r w:rsidRPr="006715ED">
        <w:rPr>
          <w:rFonts w:ascii="Times New Roman" w:hAnsi="Times New Roman" w:cs="Times New Roman"/>
        </w:rPr>
        <w:t xml:space="preserve"> KPI </w:t>
      </w:r>
      <w:proofErr w:type="spellStart"/>
      <w:r w:rsidRPr="006715ED">
        <w:rPr>
          <w:rFonts w:ascii="Times New Roman" w:hAnsi="Times New Roman" w:cs="Times New Roman"/>
        </w:rPr>
        <w:t>hàng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năm</w:t>
      </w:r>
      <w:proofErr w:type="spellEnd"/>
      <w:r w:rsidRPr="006715ED">
        <w:rPr>
          <w:rFonts w:ascii="Times New Roman" w:hAnsi="Times New Roman" w:cs="Times New Roman"/>
        </w:rPr>
        <w:t xml:space="preserve"> (Annual Review) </w:t>
      </w:r>
      <w:proofErr w:type="spellStart"/>
      <w:r w:rsidRPr="006715ED">
        <w:rPr>
          <w:rFonts w:ascii="Times New Roman" w:hAnsi="Times New Roman" w:cs="Times New Roman"/>
        </w:rPr>
        <w:t>hoặc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theo</w:t>
      </w:r>
      <w:proofErr w:type="spellEnd"/>
      <w:r w:rsidRPr="006715ED">
        <w:rPr>
          <w:rFonts w:ascii="Times New Roman" w:hAnsi="Times New Roman" w:cs="Times New Roman"/>
        </w:rPr>
        <w:t xml:space="preserve"> Quý (Quarterly Review) </w:t>
      </w:r>
      <w:proofErr w:type="spellStart"/>
      <w:r w:rsidRPr="006715ED">
        <w:rPr>
          <w:rFonts w:ascii="Times New Roman" w:hAnsi="Times New Roman" w:cs="Times New Roman"/>
        </w:rPr>
        <w:t>nếu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có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thay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đổi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lớn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trong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Chiến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lược</w:t>
      </w:r>
      <w:proofErr w:type="spellEnd"/>
      <w:r w:rsidRPr="006715ED">
        <w:rPr>
          <w:rFonts w:ascii="Times New Roman" w:hAnsi="Times New Roman" w:cs="Times New Roman"/>
        </w:rPr>
        <w:t xml:space="preserve"> Kinh </w:t>
      </w:r>
      <w:proofErr w:type="spellStart"/>
      <w:r w:rsidRPr="006715ED">
        <w:rPr>
          <w:rFonts w:ascii="Times New Roman" w:hAnsi="Times New Roman" w:cs="Times New Roman"/>
        </w:rPr>
        <w:t>doanh</w:t>
      </w:r>
      <w:proofErr w:type="spellEnd"/>
      <w:r w:rsidRPr="006715ED">
        <w:rPr>
          <w:rFonts w:ascii="Times New Roman" w:hAnsi="Times New Roman" w:cs="Times New Roman"/>
        </w:rPr>
        <w:t>.</w:t>
      </w:r>
    </w:p>
    <w:p w14:paraId="72E32A68" w14:textId="77777777" w:rsidR="00020183" w:rsidRPr="006715ED" w:rsidRDefault="00020183" w:rsidP="00020183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  <w:b/>
          <w:bCs/>
        </w:rPr>
        <w:t xml:space="preserve">Quy </w:t>
      </w:r>
      <w:proofErr w:type="spellStart"/>
      <w:r w:rsidRPr="006715ED">
        <w:rPr>
          <w:rFonts w:ascii="Times New Roman" w:hAnsi="Times New Roman" w:cs="Times New Roman"/>
          <w:b/>
          <w:bCs/>
        </w:rPr>
        <w:t>trình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Điều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chỉnh</w:t>
      </w:r>
      <w:proofErr w:type="spellEnd"/>
      <w:r w:rsidRPr="006715ED">
        <w:rPr>
          <w:rFonts w:ascii="Times New Roman" w:hAnsi="Times New Roman" w:cs="Times New Roman"/>
          <w:b/>
          <w:bCs/>
        </w:rPr>
        <w:t>:</w:t>
      </w:r>
    </w:p>
    <w:p w14:paraId="0FDED42A" w14:textId="77777777" w:rsidR="00020183" w:rsidRPr="006715ED" w:rsidRDefault="00020183" w:rsidP="00020183">
      <w:pPr>
        <w:numPr>
          <w:ilvl w:val="1"/>
          <w:numId w:val="14"/>
        </w:numPr>
        <w:rPr>
          <w:rFonts w:ascii="Times New Roman" w:hAnsi="Times New Roman" w:cs="Times New Roman"/>
        </w:rPr>
      </w:pPr>
      <w:proofErr w:type="spellStart"/>
      <w:r w:rsidRPr="006715ED">
        <w:rPr>
          <w:rFonts w:ascii="Times New Roman" w:hAnsi="Times New Roman" w:cs="Times New Roman"/>
          <w:b/>
          <w:bCs/>
        </w:rPr>
        <w:t>Đề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xuất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Thay </w:t>
      </w:r>
      <w:proofErr w:type="spellStart"/>
      <w:r w:rsidRPr="006715ED">
        <w:rPr>
          <w:rFonts w:ascii="Times New Roman" w:hAnsi="Times New Roman" w:cs="Times New Roman"/>
          <w:b/>
          <w:bCs/>
        </w:rPr>
        <w:t>đổi</w:t>
      </w:r>
      <w:proofErr w:type="spellEnd"/>
      <w:r w:rsidRPr="006715ED">
        <w:rPr>
          <w:rFonts w:ascii="Times New Roman" w:hAnsi="Times New Roman" w:cs="Times New Roman"/>
          <w:b/>
          <w:bCs/>
        </w:rPr>
        <w:t>:</w:t>
      </w:r>
      <w:r w:rsidRPr="006715ED">
        <w:rPr>
          <w:rFonts w:ascii="Times New Roman" w:hAnsi="Times New Roman" w:cs="Times New Roman"/>
        </w:rPr>
        <w:t xml:space="preserve"> KHTH </w:t>
      </w:r>
      <w:proofErr w:type="spellStart"/>
      <w:r w:rsidRPr="006715ED">
        <w:rPr>
          <w:rFonts w:ascii="Times New Roman" w:hAnsi="Times New Roman" w:cs="Times New Roman"/>
        </w:rPr>
        <w:t>hoặc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Khối</w:t>
      </w:r>
      <w:proofErr w:type="spellEnd"/>
      <w:r w:rsidRPr="006715ED">
        <w:rPr>
          <w:rFonts w:ascii="Times New Roman" w:hAnsi="Times New Roman" w:cs="Times New Roman"/>
        </w:rPr>
        <w:t xml:space="preserve"> Kinh </w:t>
      </w:r>
      <w:proofErr w:type="spellStart"/>
      <w:r w:rsidRPr="006715ED">
        <w:rPr>
          <w:rFonts w:ascii="Times New Roman" w:hAnsi="Times New Roman" w:cs="Times New Roman"/>
        </w:rPr>
        <w:t>doanh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gửi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Đề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xuất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Điều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chỉnh</w:t>
      </w:r>
      <w:proofErr w:type="spellEnd"/>
      <w:r w:rsidRPr="006715ED">
        <w:rPr>
          <w:rFonts w:ascii="Times New Roman" w:hAnsi="Times New Roman" w:cs="Times New Roman"/>
        </w:rPr>
        <w:t xml:space="preserve"> (</w:t>
      </w:r>
      <w:proofErr w:type="spellStart"/>
      <w:r w:rsidRPr="006715ED">
        <w:rPr>
          <w:rFonts w:ascii="Times New Roman" w:hAnsi="Times New Roman" w:cs="Times New Roman"/>
        </w:rPr>
        <w:t>ví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dụ</w:t>
      </w:r>
      <w:proofErr w:type="spellEnd"/>
      <w:r w:rsidRPr="006715ED">
        <w:rPr>
          <w:rFonts w:ascii="Times New Roman" w:hAnsi="Times New Roman" w:cs="Times New Roman"/>
        </w:rPr>
        <w:t xml:space="preserve">: </w:t>
      </w:r>
      <w:proofErr w:type="spellStart"/>
      <w:r w:rsidRPr="006715ED">
        <w:rPr>
          <w:rFonts w:ascii="Times New Roman" w:hAnsi="Times New Roman" w:cs="Times New Roman"/>
        </w:rPr>
        <w:t>thay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đổi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tỷ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lệ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quy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đổi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của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một</w:t>
      </w:r>
      <w:proofErr w:type="spellEnd"/>
      <w:r w:rsidRPr="006715ED">
        <w:rPr>
          <w:rFonts w:ascii="Times New Roman" w:hAnsi="Times New Roman" w:cs="Times New Roman"/>
        </w:rPr>
        <w:t xml:space="preserve"> GL </w:t>
      </w:r>
      <w:proofErr w:type="spellStart"/>
      <w:r w:rsidRPr="006715ED">
        <w:rPr>
          <w:rFonts w:ascii="Times New Roman" w:hAnsi="Times New Roman" w:cs="Times New Roman"/>
        </w:rPr>
        <w:t>thu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phí</w:t>
      </w:r>
      <w:proofErr w:type="spellEnd"/>
      <w:r w:rsidRPr="006715ED">
        <w:rPr>
          <w:rFonts w:ascii="Times New Roman" w:hAnsi="Times New Roman" w:cs="Times New Roman"/>
        </w:rPr>
        <w:t>).</w:t>
      </w:r>
    </w:p>
    <w:p w14:paraId="727E16D0" w14:textId="77777777" w:rsidR="00020183" w:rsidRPr="006715ED" w:rsidRDefault="00020183" w:rsidP="00020183">
      <w:pPr>
        <w:numPr>
          <w:ilvl w:val="1"/>
          <w:numId w:val="14"/>
        </w:numPr>
        <w:rPr>
          <w:rFonts w:ascii="Times New Roman" w:hAnsi="Times New Roman" w:cs="Times New Roman"/>
        </w:rPr>
      </w:pPr>
      <w:proofErr w:type="spellStart"/>
      <w:r w:rsidRPr="006715ED">
        <w:rPr>
          <w:rFonts w:ascii="Times New Roman" w:hAnsi="Times New Roman" w:cs="Times New Roman"/>
          <w:b/>
          <w:bCs/>
        </w:rPr>
        <w:t>Phân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tích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Tác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động</w:t>
      </w:r>
      <w:proofErr w:type="spellEnd"/>
      <w:r w:rsidRPr="006715ED">
        <w:rPr>
          <w:rFonts w:ascii="Times New Roman" w:hAnsi="Times New Roman" w:cs="Times New Roman"/>
          <w:b/>
          <w:bCs/>
        </w:rPr>
        <w:t>:</w:t>
      </w:r>
      <w:r w:rsidRPr="006715ED">
        <w:rPr>
          <w:rFonts w:ascii="Times New Roman" w:hAnsi="Times New Roman" w:cs="Times New Roman"/>
        </w:rPr>
        <w:t xml:space="preserve"> FOXAI AI Core/KHTH </w:t>
      </w:r>
      <w:proofErr w:type="spellStart"/>
      <w:r w:rsidRPr="006715ED">
        <w:rPr>
          <w:rFonts w:ascii="Times New Roman" w:hAnsi="Times New Roman" w:cs="Times New Roman"/>
        </w:rPr>
        <w:t>thực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hiện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r w:rsidRPr="006715ED">
        <w:rPr>
          <w:rFonts w:ascii="Times New Roman" w:hAnsi="Times New Roman" w:cs="Times New Roman"/>
          <w:b/>
          <w:bCs/>
        </w:rPr>
        <w:t>Impact Analysis</w:t>
      </w:r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trên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dữ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liệu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quá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khứ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để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đánh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giá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ảnh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hưởng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của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thay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đổi</w:t>
      </w:r>
      <w:proofErr w:type="spellEnd"/>
      <w:r w:rsidRPr="006715ED">
        <w:rPr>
          <w:rFonts w:ascii="Times New Roman" w:hAnsi="Times New Roman" w:cs="Times New Roman"/>
        </w:rPr>
        <w:t>.</w:t>
      </w:r>
    </w:p>
    <w:p w14:paraId="6A3E154F" w14:textId="77777777" w:rsidR="00020183" w:rsidRPr="006715ED" w:rsidRDefault="00020183" w:rsidP="00020183">
      <w:pPr>
        <w:numPr>
          <w:ilvl w:val="1"/>
          <w:numId w:val="14"/>
        </w:numPr>
        <w:rPr>
          <w:rFonts w:ascii="Times New Roman" w:hAnsi="Times New Roman" w:cs="Times New Roman"/>
        </w:rPr>
      </w:pPr>
      <w:proofErr w:type="spellStart"/>
      <w:r w:rsidRPr="006715ED">
        <w:rPr>
          <w:rFonts w:ascii="Times New Roman" w:hAnsi="Times New Roman" w:cs="Times New Roman"/>
          <w:b/>
          <w:bCs/>
        </w:rPr>
        <w:lastRenderedPageBreak/>
        <w:t>Phê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duyệt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Governance:</w:t>
      </w:r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Đề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xuất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được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trình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lên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Phòng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Quản </w:t>
      </w:r>
      <w:proofErr w:type="spellStart"/>
      <w:r w:rsidRPr="006715ED">
        <w:rPr>
          <w:rFonts w:ascii="Times New Roman" w:hAnsi="Times New Roman" w:cs="Times New Roman"/>
          <w:b/>
          <w:bCs/>
        </w:rPr>
        <w:t>lý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Chính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sách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KPI</w:t>
      </w:r>
      <w:r w:rsidRPr="006715ED">
        <w:rPr>
          <w:rFonts w:ascii="Times New Roman" w:hAnsi="Times New Roman" w:cs="Times New Roman"/>
        </w:rPr>
        <w:t xml:space="preserve"> (Do KHTH </w:t>
      </w:r>
      <w:proofErr w:type="spellStart"/>
      <w:r w:rsidRPr="006715ED">
        <w:rPr>
          <w:rFonts w:ascii="Times New Roman" w:hAnsi="Times New Roman" w:cs="Times New Roman"/>
        </w:rPr>
        <w:t>chủ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trì</w:t>
      </w:r>
      <w:proofErr w:type="spellEnd"/>
      <w:r w:rsidRPr="006715ED">
        <w:rPr>
          <w:rFonts w:ascii="Times New Roman" w:hAnsi="Times New Roman" w:cs="Times New Roman"/>
        </w:rPr>
        <w:t xml:space="preserve">) </w:t>
      </w:r>
      <w:proofErr w:type="spellStart"/>
      <w:r w:rsidRPr="006715ED">
        <w:rPr>
          <w:rFonts w:ascii="Times New Roman" w:hAnsi="Times New Roman" w:cs="Times New Roman"/>
        </w:rPr>
        <w:t>và</w:t>
      </w:r>
      <w:proofErr w:type="spellEnd"/>
      <w:r w:rsidRPr="006715ED">
        <w:rPr>
          <w:rFonts w:ascii="Times New Roman" w:hAnsi="Times New Roman" w:cs="Times New Roman"/>
        </w:rPr>
        <w:t xml:space="preserve"> Ban </w:t>
      </w:r>
      <w:proofErr w:type="spellStart"/>
      <w:r w:rsidRPr="006715ED">
        <w:rPr>
          <w:rFonts w:ascii="Times New Roman" w:hAnsi="Times New Roman" w:cs="Times New Roman"/>
        </w:rPr>
        <w:t>Lãnh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đạo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phê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duyệt</w:t>
      </w:r>
      <w:proofErr w:type="spellEnd"/>
      <w:r w:rsidRPr="006715ED">
        <w:rPr>
          <w:rFonts w:ascii="Times New Roman" w:hAnsi="Times New Roman" w:cs="Times New Roman"/>
        </w:rPr>
        <w:t>.</w:t>
      </w:r>
    </w:p>
    <w:p w14:paraId="6AC45954" w14:textId="77777777" w:rsidR="00020183" w:rsidRPr="006715ED" w:rsidRDefault="00020183" w:rsidP="00020183">
      <w:pPr>
        <w:numPr>
          <w:ilvl w:val="1"/>
          <w:numId w:val="14"/>
        </w:numPr>
        <w:rPr>
          <w:rFonts w:ascii="Times New Roman" w:hAnsi="Times New Roman" w:cs="Times New Roman"/>
        </w:rPr>
      </w:pPr>
      <w:proofErr w:type="spellStart"/>
      <w:r w:rsidRPr="006715ED">
        <w:rPr>
          <w:rFonts w:ascii="Times New Roman" w:hAnsi="Times New Roman" w:cs="Times New Roman"/>
          <w:b/>
          <w:bCs/>
        </w:rPr>
        <w:t>Cấu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hình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Hệ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thống</w:t>
      </w:r>
      <w:proofErr w:type="spellEnd"/>
      <w:r w:rsidRPr="006715ED">
        <w:rPr>
          <w:rFonts w:ascii="Times New Roman" w:hAnsi="Times New Roman" w:cs="Times New Roman"/>
          <w:b/>
          <w:bCs/>
        </w:rPr>
        <w:t>:</w:t>
      </w:r>
      <w:r w:rsidRPr="006715ED">
        <w:rPr>
          <w:rFonts w:ascii="Times New Roman" w:hAnsi="Times New Roman" w:cs="Times New Roman"/>
        </w:rPr>
        <w:t xml:space="preserve"> Sau </w:t>
      </w:r>
      <w:proofErr w:type="spellStart"/>
      <w:r w:rsidRPr="006715ED">
        <w:rPr>
          <w:rFonts w:ascii="Times New Roman" w:hAnsi="Times New Roman" w:cs="Times New Roman"/>
        </w:rPr>
        <w:t>khi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được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duyệt</w:t>
      </w:r>
      <w:proofErr w:type="spellEnd"/>
      <w:r w:rsidRPr="006715ED">
        <w:rPr>
          <w:rFonts w:ascii="Times New Roman" w:hAnsi="Times New Roman" w:cs="Times New Roman"/>
        </w:rPr>
        <w:t xml:space="preserve">, KHTH </w:t>
      </w:r>
      <w:proofErr w:type="spellStart"/>
      <w:r w:rsidRPr="006715ED">
        <w:rPr>
          <w:rFonts w:ascii="Times New Roman" w:hAnsi="Times New Roman" w:cs="Times New Roman"/>
        </w:rPr>
        <w:t>cập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nhật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tham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số</w:t>
      </w:r>
      <w:proofErr w:type="spellEnd"/>
      <w:r w:rsidRPr="006715ED">
        <w:rPr>
          <w:rFonts w:ascii="Times New Roman" w:hAnsi="Times New Roman" w:cs="Times New Roman"/>
        </w:rPr>
        <w:t xml:space="preserve"> (</w:t>
      </w:r>
      <w:proofErr w:type="spellStart"/>
      <w:r w:rsidRPr="006715ED">
        <w:rPr>
          <w:rFonts w:ascii="Times New Roman" w:hAnsi="Times New Roman" w:cs="Times New Roman"/>
        </w:rPr>
        <w:t>Trọng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số</w:t>
      </w:r>
      <w:proofErr w:type="spellEnd"/>
      <w:r w:rsidRPr="006715ED">
        <w:rPr>
          <w:rFonts w:ascii="Times New Roman" w:hAnsi="Times New Roman" w:cs="Times New Roman"/>
        </w:rPr>
        <w:t xml:space="preserve">, Công </w:t>
      </w:r>
      <w:proofErr w:type="spellStart"/>
      <w:r w:rsidRPr="006715ED">
        <w:rPr>
          <w:rFonts w:ascii="Times New Roman" w:hAnsi="Times New Roman" w:cs="Times New Roman"/>
        </w:rPr>
        <w:t>thức</w:t>
      </w:r>
      <w:proofErr w:type="spellEnd"/>
      <w:r w:rsidRPr="006715ED">
        <w:rPr>
          <w:rFonts w:ascii="Times New Roman" w:hAnsi="Times New Roman" w:cs="Times New Roman"/>
        </w:rPr>
        <w:t xml:space="preserve">, </w:t>
      </w:r>
      <w:proofErr w:type="spellStart"/>
      <w:r w:rsidRPr="006715ED">
        <w:rPr>
          <w:rFonts w:ascii="Times New Roman" w:hAnsi="Times New Roman" w:cs="Times New Roman"/>
        </w:rPr>
        <w:t>Tỷ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lệ</w:t>
      </w:r>
      <w:proofErr w:type="spellEnd"/>
      <w:r w:rsidRPr="006715ED">
        <w:rPr>
          <w:rFonts w:ascii="Times New Roman" w:hAnsi="Times New Roman" w:cs="Times New Roman"/>
        </w:rPr>
        <w:t xml:space="preserve"> Quy </w:t>
      </w:r>
      <w:proofErr w:type="spellStart"/>
      <w:r w:rsidRPr="006715ED">
        <w:rPr>
          <w:rFonts w:ascii="Times New Roman" w:hAnsi="Times New Roman" w:cs="Times New Roman"/>
        </w:rPr>
        <w:t>đổi</w:t>
      </w:r>
      <w:proofErr w:type="spellEnd"/>
      <w:r w:rsidRPr="006715ED">
        <w:rPr>
          <w:rFonts w:ascii="Times New Roman" w:hAnsi="Times New Roman" w:cs="Times New Roman"/>
        </w:rPr>
        <w:t xml:space="preserve">) </w:t>
      </w:r>
      <w:proofErr w:type="spellStart"/>
      <w:r w:rsidRPr="006715ED">
        <w:rPr>
          <w:rFonts w:ascii="Times New Roman" w:hAnsi="Times New Roman" w:cs="Times New Roman"/>
        </w:rPr>
        <w:t>trên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Phân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hệ</w:t>
      </w:r>
      <w:proofErr w:type="spellEnd"/>
      <w:r w:rsidRPr="006715ED">
        <w:rPr>
          <w:rFonts w:ascii="Times New Roman" w:hAnsi="Times New Roman" w:cs="Times New Roman"/>
        </w:rPr>
        <w:t xml:space="preserve"> Quản </w:t>
      </w:r>
      <w:proofErr w:type="spellStart"/>
      <w:r w:rsidRPr="006715ED">
        <w:rPr>
          <w:rFonts w:ascii="Times New Roman" w:hAnsi="Times New Roman" w:cs="Times New Roman"/>
        </w:rPr>
        <w:t>trị</w:t>
      </w:r>
      <w:proofErr w:type="spellEnd"/>
      <w:r w:rsidRPr="006715ED">
        <w:rPr>
          <w:rFonts w:ascii="Times New Roman" w:hAnsi="Times New Roman" w:cs="Times New Roman"/>
        </w:rPr>
        <w:t>.</w:t>
      </w:r>
    </w:p>
    <w:p w14:paraId="09A3DF5C" w14:textId="77777777" w:rsidR="00020183" w:rsidRPr="006715ED" w:rsidRDefault="00000000" w:rsidP="000201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1D1F1A9">
          <v:rect id="_x0000_i1031" style="width:0;height:1.5pt" o:hralign="center" o:hrstd="t" o:hrnoshade="t" o:hr="t" fillcolor="gray" stroked="f"/>
        </w:pict>
      </w:r>
    </w:p>
    <w:p w14:paraId="6EBC78DA" w14:textId="77777777" w:rsidR="00020183" w:rsidRPr="006715ED" w:rsidRDefault="00020183" w:rsidP="00020183">
      <w:pPr>
        <w:rPr>
          <w:rFonts w:ascii="Times New Roman" w:hAnsi="Times New Roman" w:cs="Times New Roman"/>
          <w:b/>
          <w:bCs/>
        </w:rPr>
      </w:pPr>
      <w:r w:rsidRPr="006715ED">
        <w:rPr>
          <w:rFonts w:ascii="Times New Roman" w:hAnsi="Times New Roman" w:cs="Times New Roman"/>
          <w:b/>
          <w:bCs/>
        </w:rPr>
        <w:t>VIII. LỘ TRÌNH TRIỂN KHAI DỰ ÁN (ROADMAP)</w:t>
      </w:r>
    </w:p>
    <w:p w14:paraId="4F753862" w14:textId="77777777" w:rsidR="00020183" w:rsidRPr="006715ED" w:rsidRDefault="00020183" w:rsidP="00020183">
      <w:pPr>
        <w:rPr>
          <w:rFonts w:ascii="Times New Roman" w:hAnsi="Times New Roman" w:cs="Times New Roman"/>
        </w:rPr>
      </w:pPr>
      <w:proofErr w:type="spellStart"/>
      <w:r w:rsidRPr="006715ED">
        <w:rPr>
          <w:rFonts w:ascii="Times New Roman" w:hAnsi="Times New Roman" w:cs="Times New Roman"/>
        </w:rPr>
        <w:t>Dự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án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được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phân</w:t>
      </w:r>
      <w:proofErr w:type="spellEnd"/>
      <w:r w:rsidRPr="006715ED">
        <w:rPr>
          <w:rFonts w:ascii="Times New Roman" w:hAnsi="Times New Roman" w:cs="Times New Roman"/>
        </w:rPr>
        <w:t xml:space="preserve"> chia </w:t>
      </w:r>
      <w:proofErr w:type="spellStart"/>
      <w:r w:rsidRPr="006715ED">
        <w:rPr>
          <w:rFonts w:ascii="Times New Roman" w:hAnsi="Times New Roman" w:cs="Times New Roman"/>
        </w:rPr>
        <w:t>thành</w:t>
      </w:r>
      <w:proofErr w:type="spellEnd"/>
      <w:r w:rsidRPr="006715ED">
        <w:rPr>
          <w:rFonts w:ascii="Times New Roman" w:hAnsi="Times New Roman" w:cs="Times New Roman"/>
        </w:rPr>
        <w:t xml:space="preserve"> 4 </w:t>
      </w:r>
      <w:proofErr w:type="spellStart"/>
      <w:r w:rsidRPr="006715ED">
        <w:rPr>
          <w:rFonts w:ascii="Times New Roman" w:hAnsi="Times New Roman" w:cs="Times New Roman"/>
        </w:rPr>
        <w:t>giai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đoạn</w:t>
      </w:r>
      <w:proofErr w:type="spellEnd"/>
      <w:r w:rsidRPr="006715ED">
        <w:rPr>
          <w:rFonts w:ascii="Times New Roman" w:hAnsi="Times New Roman" w:cs="Times New Roman"/>
        </w:rPr>
        <w:t xml:space="preserve">, </w:t>
      </w:r>
      <w:proofErr w:type="spellStart"/>
      <w:r w:rsidRPr="006715ED">
        <w:rPr>
          <w:rFonts w:ascii="Times New Roman" w:hAnsi="Times New Roman" w:cs="Times New Roman"/>
        </w:rPr>
        <w:t>tập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trung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vào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việc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đảm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bảo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tính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chuẩn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hóa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nghiệp</w:t>
      </w:r>
      <w:proofErr w:type="spellEnd"/>
      <w:r w:rsidRPr="006715ED">
        <w:rPr>
          <w:rFonts w:ascii="Times New Roman" w:hAnsi="Times New Roman" w:cs="Times New Roman"/>
        </w:rPr>
        <w:t xml:space="preserve"> vụ </w:t>
      </w:r>
      <w:proofErr w:type="spellStart"/>
      <w:r w:rsidRPr="006715ED">
        <w:rPr>
          <w:rFonts w:ascii="Times New Roman" w:hAnsi="Times New Roman" w:cs="Times New Roman"/>
        </w:rPr>
        <w:t>trước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khi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phát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triển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phần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mềm</w:t>
      </w:r>
      <w:proofErr w:type="spellEnd"/>
      <w:r w:rsidRPr="006715ED">
        <w:rPr>
          <w:rFonts w:ascii="Times New Roman" w:hAnsi="Times New Roman" w:cs="Times New Roman"/>
        </w:rPr>
        <w:t>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  <w:gridCol w:w="1329"/>
        <w:gridCol w:w="2943"/>
        <w:gridCol w:w="3392"/>
      </w:tblGrid>
      <w:tr w:rsidR="00020183" w:rsidRPr="006715ED" w14:paraId="2D05D730" w14:textId="77777777" w:rsidTr="004B3DD7">
        <w:trPr>
          <w:trHeight w:val="21"/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00E4BC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 xml:space="preserve">Giai </w:t>
            </w:r>
            <w:proofErr w:type="spellStart"/>
            <w:r w:rsidRPr="006715ED">
              <w:rPr>
                <w:rFonts w:ascii="Times New Roman" w:hAnsi="Times New Roman" w:cs="Times New Roman"/>
              </w:rPr>
              <w:t>đoạn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53F808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proofErr w:type="spellStart"/>
            <w:r w:rsidRPr="006715ED">
              <w:rPr>
                <w:rFonts w:ascii="Times New Roman" w:hAnsi="Times New Roman" w:cs="Times New Roman"/>
              </w:rPr>
              <w:t>Thời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gian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6715ED">
              <w:rPr>
                <w:rFonts w:ascii="Times New Roman" w:hAnsi="Times New Roman" w:cs="Times New Roman"/>
              </w:rPr>
              <w:t>Ước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tính</w:t>
            </w:r>
            <w:proofErr w:type="spellEnd"/>
            <w:r w:rsidRPr="006715E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5F2EC8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proofErr w:type="spellStart"/>
            <w:r w:rsidRPr="006715ED">
              <w:rPr>
                <w:rFonts w:ascii="Times New Roman" w:hAnsi="Times New Roman" w:cs="Times New Roman"/>
              </w:rPr>
              <w:t>Mục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tiêu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Cốt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lõi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(Key Milestones)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92B3BB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 xml:space="preserve">Deliverables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</w:tr>
      <w:tr w:rsidR="00020183" w:rsidRPr="006715ED" w14:paraId="2EC9A5C5" w14:textId="77777777" w:rsidTr="0002018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1D2680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  <w:b/>
                <w:bCs/>
              </w:rPr>
              <w:t xml:space="preserve">GĐ 1: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Khảo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sát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&amp;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Tư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vấn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Chiến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lược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5AE313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 xml:space="preserve">4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Tuần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C6434B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proofErr w:type="spellStart"/>
            <w:r w:rsidRPr="006715ED">
              <w:rPr>
                <w:rFonts w:ascii="Times New Roman" w:hAnsi="Times New Roman" w:cs="Times New Roman"/>
              </w:rPr>
              <w:t>Thống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nhất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bộ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KPI,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cơ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chế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tính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điểm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phương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pháp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xác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định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Điểm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Kế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hoạch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Bình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quân</w:t>
            </w:r>
            <w:proofErr w:type="spellEnd"/>
            <w:r w:rsidRPr="006715E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106399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  <w:b/>
                <w:bCs/>
              </w:rPr>
              <w:t xml:space="preserve">Tài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liệu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Blueprint (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Đây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là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Deliverable)</w:t>
            </w:r>
            <w:r w:rsidRPr="006715ED">
              <w:rPr>
                <w:rFonts w:ascii="Times New Roman" w:hAnsi="Times New Roman" w:cs="Times New Roman"/>
              </w:rPr>
              <w:t xml:space="preserve">, URD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Chính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thức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715ED">
              <w:rPr>
                <w:rFonts w:ascii="Times New Roman" w:hAnsi="Times New Roman" w:cs="Times New Roman"/>
              </w:rPr>
              <w:t>Bảng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Quy </w:t>
            </w:r>
            <w:proofErr w:type="spellStart"/>
            <w:r w:rsidRPr="006715ED">
              <w:rPr>
                <w:rFonts w:ascii="Times New Roman" w:hAnsi="Times New Roman" w:cs="Times New Roman"/>
              </w:rPr>
              <w:t>đổi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Lợi </w:t>
            </w:r>
            <w:proofErr w:type="spellStart"/>
            <w:r w:rsidRPr="006715ED">
              <w:rPr>
                <w:rFonts w:ascii="Times New Roman" w:hAnsi="Times New Roman" w:cs="Times New Roman"/>
              </w:rPr>
              <w:t>nhuận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Sơ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bộ</w:t>
            </w:r>
            <w:proofErr w:type="spellEnd"/>
            <w:r w:rsidRPr="006715ED">
              <w:rPr>
                <w:rFonts w:ascii="Times New Roman" w:hAnsi="Times New Roman" w:cs="Times New Roman"/>
              </w:rPr>
              <w:t>.</w:t>
            </w:r>
          </w:p>
        </w:tc>
      </w:tr>
      <w:tr w:rsidR="00020183" w:rsidRPr="006715ED" w14:paraId="23F772A5" w14:textId="77777777" w:rsidTr="0002018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E95175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  <w:b/>
                <w:bCs/>
              </w:rPr>
              <w:t xml:space="preserve">GĐ 2: Thiết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kế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Chi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tiết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&amp; Data Model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E6B5A4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 xml:space="preserve">5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Tuần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D34100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 xml:space="preserve">Hoàn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thiện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thiết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kế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kỹ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thuật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715ED">
              <w:rPr>
                <w:rFonts w:ascii="Times New Roman" w:hAnsi="Times New Roman" w:cs="Times New Roman"/>
              </w:rPr>
              <w:t>mô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hình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dữ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liệu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và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các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giao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diện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người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dùng</w:t>
            </w:r>
            <w:proofErr w:type="spellEnd"/>
            <w:r w:rsidRPr="006715E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71708C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  <w:b/>
                <w:bCs/>
              </w:rPr>
              <w:t xml:space="preserve">Tài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liệu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BRD (Business Requirement Document)</w:t>
            </w:r>
            <w:r w:rsidRPr="006715ED">
              <w:rPr>
                <w:rFonts w:ascii="Times New Roman" w:hAnsi="Times New Roman" w:cs="Times New Roman"/>
              </w:rPr>
              <w:t xml:space="preserve">, KPI Data Model (Schema), Thiết </w:t>
            </w:r>
            <w:proofErr w:type="spellStart"/>
            <w:r w:rsidRPr="006715ED">
              <w:rPr>
                <w:rFonts w:ascii="Times New Roman" w:hAnsi="Times New Roman" w:cs="Times New Roman"/>
              </w:rPr>
              <w:t>kế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UI/UX Mock-up.</w:t>
            </w:r>
          </w:p>
        </w:tc>
      </w:tr>
      <w:tr w:rsidR="00020183" w:rsidRPr="006715ED" w14:paraId="6B5A54A2" w14:textId="77777777" w:rsidTr="0002018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F5D7DD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  <w:b/>
                <w:bCs/>
              </w:rPr>
              <w:t xml:space="preserve">GĐ 3: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Xây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dựng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&amp;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Tích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hợp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Hệ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thống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6734C5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 xml:space="preserve">16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Tuần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602A3C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 xml:space="preserve">Hoàn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thành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phát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triển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FOXAI Calculation Engine </w:t>
            </w:r>
            <w:proofErr w:type="spellStart"/>
            <w:r w:rsidRPr="006715ED">
              <w:rPr>
                <w:rFonts w:ascii="Times New Roman" w:hAnsi="Times New Roman" w:cs="Times New Roman"/>
              </w:rPr>
              <w:t>và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Tích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hợp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với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DWH/Core Banking.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40E9E9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proofErr w:type="spellStart"/>
            <w:r w:rsidRPr="006715ED">
              <w:rPr>
                <w:rFonts w:ascii="Times New Roman" w:hAnsi="Times New Roman" w:cs="Times New Roman"/>
              </w:rPr>
              <w:t>Hệ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thống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KPI </w:t>
            </w:r>
            <w:proofErr w:type="spellStart"/>
            <w:r w:rsidRPr="006715ED">
              <w:rPr>
                <w:rFonts w:ascii="Times New Roman" w:hAnsi="Times New Roman" w:cs="Times New Roman"/>
              </w:rPr>
              <w:t>hoàn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chỉnh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(Backend &amp; Frontend), </w:t>
            </w:r>
            <w:proofErr w:type="spellStart"/>
            <w:r w:rsidRPr="006715ED">
              <w:rPr>
                <w:rFonts w:ascii="Times New Roman" w:hAnsi="Times New Roman" w:cs="Times New Roman"/>
              </w:rPr>
              <w:t>Môi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trường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UAT (User Acceptance Test) </w:t>
            </w:r>
            <w:proofErr w:type="spellStart"/>
            <w:r w:rsidRPr="006715ED">
              <w:rPr>
                <w:rFonts w:ascii="Times New Roman" w:hAnsi="Times New Roman" w:cs="Times New Roman"/>
              </w:rPr>
              <w:t>đã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sẵn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sàng</w:t>
            </w:r>
            <w:proofErr w:type="spellEnd"/>
            <w:r w:rsidRPr="006715ED">
              <w:rPr>
                <w:rFonts w:ascii="Times New Roman" w:hAnsi="Times New Roman" w:cs="Times New Roman"/>
              </w:rPr>
              <w:t>.</w:t>
            </w:r>
          </w:p>
        </w:tc>
      </w:tr>
      <w:tr w:rsidR="00020183" w:rsidRPr="006715ED" w14:paraId="037B8824" w14:textId="77777777" w:rsidTr="0002018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6DB7B5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  <w:b/>
                <w:bCs/>
              </w:rPr>
              <w:t xml:space="preserve">GĐ 4: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Kiểm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thử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, Đào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tạo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&amp; Go-live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2D532D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</w:rPr>
              <w:t xml:space="preserve">4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Tuần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DCB693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proofErr w:type="spellStart"/>
            <w:r w:rsidRPr="006715ED">
              <w:rPr>
                <w:rFonts w:ascii="Times New Roman" w:hAnsi="Times New Roman" w:cs="Times New Roman"/>
              </w:rPr>
              <w:t>Chuyển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giao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hệ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thống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715ED">
              <w:rPr>
                <w:rFonts w:ascii="Times New Roman" w:hAnsi="Times New Roman" w:cs="Times New Roman"/>
              </w:rPr>
              <w:t>đào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tạo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người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dùng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và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vận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hành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thử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nghiệm</w:t>
            </w:r>
            <w:proofErr w:type="spellEnd"/>
            <w:r w:rsidRPr="006715E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54D4FB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proofErr w:type="spellStart"/>
            <w:r w:rsidRPr="006715ED">
              <w:rPr>
                <w:rFonts w:ascii="Times New Roman" w:hAnsi="Times New Roman" w:cs="Times New Roman"/>
              </w:rPr>
              <w:t>Biên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bản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Nghiệm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thu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UAT, </w:t>
            </w:r>
            <w:r w:rsidRPr="006715ED">
              <w:rPr>
                <w:rFonts w:ascii="Times New Roman" w:hAnsi="Times New Roman" w:cs="Times New Roman"/>
                <w:b/>
                <w:bCs/>
              </w:rPr>
              <w:t xml:space="preserve">Tài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liệu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Hướng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dẫn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Sử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dụng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&amp;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Vận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hành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715ED">
              <w:rPr>
                <w:rFonts w:ascii="Times New Roman" w:hAnsi="Times New Roman" w:cs="Times New Roman"/>
              </w:rPr>
              <w:t>Hệ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thống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Go-live </w:t>
            </w:r>
            <w:proofErr w:type="spellStart"/>
            <w:r w:rsidRPr="006715ED">
              <w:rPr>
                <w:rFonts w:ascii="Times New Roman" w:hAnsi="Times New Roman" w:cs="Times New Roman"/>
              </w:rPr>
              <w:t>Chính</w:t>
            </w:r>
            <w:proofErr w:type="spellEnd"/>
            <w:r w:rsidRPr="006715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</w:rPr>
              <w:t>thức</w:t>
            </w:r>
            <w:proofErr w:type="spellEnd"/>
            <w:r w:rsidRPr="006715ED">
              <w:rPr>
                <w:rFonts w:ascii="Times New Roman" w:hAnsi="Times New Roman" w:cs="Times New Roman"/>
              </w:rPr>
              <w:t>.</w:t>
            </w:r>
          </w:p>
        </w:tc>
      </w:tr>
      <w:tr w:rsidR="00020183" w:rsidRPr="006715ED" w14:paraId="6700FE2F" w14:textId="77777777" w:rsidTr="0002018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227038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lastRenderedPageBreak/>
              <w:t>Tổng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Thời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gian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37F574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  <w:r w:rsidRPr="006715ED">
              <w:rPr>
                <w:rFonts w:ascii="Times New Roman" w:hAnsi="Times New Roman" w:cs="Times New Roman"/>
                <w:b/>
                <w:bCs/>
              </w:rPr>
              <w:t xml:space="preserve">25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Tuần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 xml:space="preserve"> (~6 </w:t>
            </w:r>
            <w:proofErr w:type="spellStart"/>
            <w:r w:rsidRPr="006715ED">
              <w:rPr>
                <w:rFonts w:ascii="Times New Roman" w:hAnsi="Times New Roman" w:cs="Times New Roman"/>
                <w:b/>
                <w:bCs/>
              </w:rPr>
              <w:t>tháng</w:t>
            </w:r>
            <w:proofErr w:type="spellEnd"/>
            <w:r w:rsidRPr="006715E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D02633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56622C" w14:textId="77777777" w:rsidR="00020183" w:rsidRPr="006715ED" w:rsidRDefault="00020183" w:rsidP="00020183">
            <w:pPr>
              <w:rPr>
                <w:rFonts w:ascii="Times New Roman" w:hAnsi="Times New Roman" w:cs="Times New Roman"/>
              </w:rPr>
            </w:pPr>
          </w:p>
        </w:tc>
      </w:tr>
    </w:tbl>
    <w:p w14:paraId="2C2446DD" w14:textId="77777777" w:rsidR="00020183" w:rsidRPr="006715ED" w:rsidRDefault="00000000" w:rsidP="000201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E30B00C">
          <v:rect id="_x0000_i1032" style="width:0;height:1.5pt" o:hralign="center" o:hrstd="t" o:hrnoshade="t" o:hr="t" fillcolor="gray" stroked="f"/>
        </w:pict>
      </w:r>
    </w:p>
    <w:p w14:paraId="06BF5472" w14:textId="77777777" w:rsidR="00020183" w:rsidRPr="006715ED" w:rsidRDefault="00020183" w:rsidP="00020183">
      <w:pPr>
        <w:rPr>
          <w:rFonts w:ascii="Times New Roman" w:hAnsi="Times New Roman" w:cs="Times New Roman"/>
          <w:b/>
          <w:bCs/>
        </w:rPr>
      </w:pPr>
      <w:r w:rsidRPr="006715ED">
        <w:rPr>
          <w:rFonts w:ascii="Times New Roman" w:hAnsi="Times New Roman" w:cs="Times New Roman"/>
          <w:b/>
          <w:bCs/>
        </w:rPr>
        <w:t>IX. KỲ VỌNG KẾT QUẢ &amp; LỢI ÍCH MANG LẠI</w:t>
      </w:r>
    </w:p>
    <w:p w14:paraId="751749D1" w14:textId="77777777" w:rsidR="00020183" w:rsidRPr="006715ED" w:rsidRDefault="00020183" w:rsidP="00020183">
      <w:p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  <w:b/>
          <w:bCs/>
        </w:rPr>
        <w:t xml:space="preserve">1. Lợi </w:t>
      </w:r>
      <w:proofErr w:type="spellStart"/>
      <w:r w:rsidRPr="006715ED">
        <w:rPr>
          <w:rFonts w:ascii="Times New Roman" w:hAnsi="Times New Roman" w:cs="Times New Roman"/>
          <w:b/>
          <w:bCs/>
        </w:rPr>
        <w:t>ích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về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Quản </w:t>
      </w:r>
      <w:proofErr w:type="spellStart"/>
      <w:r w:rsidRPr="006715ED">
        <w:rPr>
          <w:rFonts w:ascii="Times New Roman" w:hAnsi="Times New Roman" w:cs="Times New Roman"/>
          <w:b/>
          <w:bCs/>
        </w:rPr>
        <w:t>trị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&amp; </w:t>
      </w:r>
      <w:proofErr w:type="spellStart"/>
      <w:r w:rsidRPr="006715ED">
        <w:rPr>
          <w:rFonts w:ascii="Times New Roman" w:hAnsi="Times New Roman" w:cs="Times New Roman"/>
          <w:b/>
          <w:bCs/>
        </w:rPr>
        <w:t>Chiến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lược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(Governance &amp; Strategy):</w:t>
      </w:r>
    </w:p>
    <w:p w14:paraId="1977BDCE" w14:textId="77777777" w:rsidR="00020183" w:rsidRPr="006715ED" w:rsidRDefault="00020183" w:rsidP="00020183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  <w:b/>
          <w:bCs/>
        </w:rPr>
        <w:t>Performance Alignment:</w:t>
      </w:r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Đảm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bảo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mọi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hoạt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động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của</w:t>
      </w:r>
      <w:proofErr w:type="spellEnd"/>
      <w:r w:rsidRPr="006715ED">
        <w:rPr>
          <w:rFonts w:ascii="Times New Roman" w:hAnsi="Times New Roman" w:cs="Times New Roman"/>
        </w:rPr>
        <w:t xml:space="preserve"> CBNV </w:t>
      </w:r>
      <w:proofErr w:type="spellStart"/>
      <w:r w:rsidRPr="006715ED">
        <w:rPr>
          <w:rFonts w:ascii="Times New Roman" w:hAnsi="Times New Roman" w:cs="Times New Roman"/>
        </w:rPr>
        <w:t>đều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hướng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tới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mục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tiêu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Tăng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trưởng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r w:rsidRPr="006715ED">
        <w:rPr>
          <w:rFonts w:ascii="Times New Roman" w:hAnsi="Times New Roman" w:cs="Times New Roman"/>
          <w:b/>
          <w:bCs/>
        </w:rPr>
        <w:t xml:space="preserve">Lợi </w:t>
      </w:r>
      <w:proofErr w:type="spellStart"/>
      <w:r w:rsidRPr="006715ED">
        <w:rPr>
          <w:rFonts w:ascii="Times New Roman" w:hAnsi="Times New Roman" w:cs="Times New Roman"/>
          <w:b/>
          <w:bCs/>
        </w:rPr>
        <w:t>nhuận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Thuần</w:t>
      </w:r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và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r w:rsidRPr="006715ED">
        <w:rPr>
          <w:rFonts w:ascii="Times New Roman" w:hAnsi="Times New Roman" w:cs="Times New Roman"/>
          <w:b/>
          <w:bCs/>
        </w:rPr>
        <w:t xml:space="preserve">Quản </w:t>
      </w:r>
      <w:proofErr w:type="spellStart"/>
      <w:r w:rsidRPr="006715ED">
        <w:rPr>
          <w:rFonts w:ascii="Times New Roman" w:hAnsi="Times New Roman" w:cs="Times New Roman"/>
          <w:b/>
          <w:bCs/>
        </w:rPr>
        <w:t>trị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Rủi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ro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của</w:t>
      </w:r>
      <w:proofErr w:type="spellEnd"/>
      <w:r w:rsidRPr="006715ED">
        <w:rPr>
          <w:rFonts w:ascii="Times New Roman" w:hAnsi="Times New Roman" w:cs="Times New Roman"/>
        </w:rPr>
        <w:t xml:space="preserve"> LVB.</w:t>
      </w:r>
    </w:p>
    <w:p w14:paraId="21B94A73" w14:textId="77777777" w:rsidR="00020183" w:rsidRPr="006715ED" w:rsidRDefault="00020183" w:rsidP="00020183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  <w:b/>
          <w:bCs/>
        </w:rPr>
        <w:t>Fairness &amp; Transparency:</w:t>
      </w:r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Loại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bỏ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đánh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giá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cảm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tính</w:t>
      </w:r>
      <w:proofErr w:type="spellEnd"/>
      <w:r w:rsidRPr="006715ED">
        <w:rPr>
          <w:rFonts w:ascii="Times New Roman" w:hAnsi="Times New Roman" w:cs="Times New Roman"/>
        </w:rPr>
        <w:t xml:space="preserve">, </w:t>
      </w:r>
      <w:proofErr w:type="spellStart"/>
      <w:r w:rsidRPr="006715ED">
        <w:rPr>
          <w:rFonts w:ascii="Times New Roman" w:hAnsi="Times New Roman" w:cs="Times New Roman"/>
        </w:rPr>
        <w:t>thay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thế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bằng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dữ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liệu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minh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bạch</w:t>
      </w:r>
      <w:proofErr w:type="spellEnd"/>
      <w:r w:rsidRPr="006715ED">
        <w:rPr>
          <w:rFonts w:ascii="Times New Roman" w:hAnsi="Times New Roman" w:cs="Times New Roman"/>
        </w:rPr>
        <w:t xml:space="preserve">, </w:t>
      </w:r>
      <w:proofErr w:type="spellStart"/>
      <w:r w:rsidRPr="006715ED">
        <w:rPr>
          <w:rFonts w:ascii="Times New Roman" w:hAnsi="Times New Roman" w:cs="Times New Roman"/>
        </w:rPr>
        <w:t>củng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cố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động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lực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và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niềm</w:t>
      </w:r>
      <w:proofErr w:type="spellEnd"/>
      <w:r w:rsidRPr="006715ED">
        <w:rPr>
          <w:rFonts w:ascii="Times New Roman" w:hAnsi="Times New Roman" w:cs="Times New Roman"/>
        </w:rPr>
        <w:t xml:space="preserve"> tin </w:t>
      </w:r>
      <w:proofErr w:type="spellStart"/>
      <w:r w:rsidRPr="006715ED">
        <w:rPr>
          <w:rFonts w:ascii="Times New Roman" w:hAnsi="Times New Roman" w:cs="Times New Roman"/>
        </w:rPr>
        <w:t>của</w:t>
      </w:r>
      <w:proofErr w:type="spellEnd"/>
      <w:r w:rsidRPr="006715ED">
        <w:rPr>
          <w:rFonts w:ascii="Times New Roman" w:hAnsi="Times New Roman" w:cs="Times New Roman"/>
        </w:rPr>
        <w:t xml:space="preserve"> CBNV.</w:t>
      </w:r>
    </w:p>
    <w:p w14:paraId="5C69E39C" w14:textId="77777777" w:rsidR="00020183" w:rsidRPr="006715ED" w:rsidRDefault="00020183" w:rsidP="00020183">
      <w:p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  <w:b/>
          <w:bCs/>
        </w:rPr>
        <w:t xml:space="preserve">2. Lợi </w:t>
      </w:r>
      <w:proofErr w:type="spellStart"/>
      <w:r w:rsidRPr="006715ED">
        <w:rPr>
          <w:rFonts w:ascii="Times New Roman" w:hAnsi="Times New Roman" w:cs="Times New Roman"/>
          <w:b/>
          <w:bCs/>
        </w:rPr>
        <w:t>ích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về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Vận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5ED">
        <w:rPr>
          <w:rFonts w:ascii="Times New Roman" w:hAnsi="Times New Roman" w:cs="Times New Roman"/>
          <w:b/>
          <w:bCs/>
        </w:rPr>
        <w:t>hành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&amp; Công </w:t>
      </w:r>
      <w:proofErr w:type="spellStart"/>
      <w:r w:rsidRPr="006715ED">
        <w:rPr>
          <w:rFonts w:ascii="Times New Roman" w:hAnsi="Times New Roman" w:cs="Times New Roman"/>
          <w:b/>
          <w:bCs/>
        </w:rPr>
        <w:t>nghệ</w:t>
      </w:r>
      <w:proofErr w:type="spellEnd"/>
      <w:r w:rsidRPr="006715ED">
        <w:rPr>
          <w:rFonts w:ascii="Times New Roman" w:hAnsi="Times New Roman" w:cs="Times New Roman"/>
          <w:b/>
          <w:bCs/>
        </w:rPr>
        <w:t xml:space="preserve"> (Operation &amp; Technology):</w:t>
      </w:r>
    </w:p>
    <w:p w14:paraId="654DBC99" w14:textId="77777777" w:rsidR="00020183" w:rsidRPr="006715ED" w:rsidRDefault="00020183" w:rsidP="00020183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  <w:b/>
          <w:bCs/>
        </w:rPr>
        <w:t>Automation &amp; Efficiency:</w:t>
      </w:r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Tự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động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hóa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quá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trình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tính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toán</w:t>
      </w:r>
      <w:proofErr w:type="spellEnd"/>
      <w:r w:rsidRPr="006715ED">
        <w:rPr>
          <w:rFonts w:ascii="Times New Roman" w:hAnsi="Times New Roman" w:cs="Times New Roman"/>
        </w:rPr>
        <w:t xml:space="preserve">, </w:t>
      </w:r>
      <w:proofErr w:type="spellStart"/>
      <w:r w:rsidRPr="006715ED">
        <w:rPr>
          <w:rFonts w:ascii="Times New Roman" w:hAnsi="Times New Roman" w:cs="Times New Roman"/>
        </w:rPr>
        <w:t>giảm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thiểu</w:t>
      </w:r>
      <w:proofErr w:type="spellEnd"/>
      <w:r w:rsidRPr="006715ED">
        <w:rPr>
          <w:rFonts w:ascii="Times New Roman" w:hAnsi="Times New Roman" w:cs="Times New Roman"/>
        </w:rPr>
        <w:t xml:space="preserve"> 90% </w:t>
      </w:r>
      <w:proofErr w:type="spellStart"/>
      <w:r w:rsidRPr="006715ED">
        <w:rPr>
          <w:rFonts w:ascii="Times New Roman" w:hAnsi="Times New Roman" w:cs="Times New Roman"/>
        </w:rPr>
        <w:t>thời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gian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xử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lý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thủ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công</w:t>
      </w:r>
      <w:proofErr w:type="spellEnd"/>
      <w:r w:rsidRPr="006715ED">
        <w:rPr>
          <w:rFonts w:ascii="Times New Roman" w:hAnsi="Times New Roman" w:cs="Times New Roman"/>
        </w:rPr>
        <w:t xml:space="preserve"> (Excel), </w:t>
      </w:r>
      <w:proofErr w:type="spellStart"/>
      <w:r w:rsidRPr="006715ED">
        <w:rPr>
          <w:rFonts w:ascii="Times New Roman" w:hAnsi="Times New Roman" w:cs="Times New Roman"/>
        </w:rPr>
        <w:t>giúp</w:t>
      </w:r>
      <w:proofErr w:type="spellEnd"/>
      <w:r w:rsidRPr="006715ED">
        <w:rPr>
          <w:rFonts w:ascii="Times New Roman" w:hAnsi="Times New Roman" w:cs="Times New Roman"/>
        </w:rPr>
        <w:t xml:space="preserve"> KHTH </w:t>
      </w:r>
      <w:proofErr w:type="spellStart"/>
      <w:r w:rsidRPr="006715ED">
        <w:rPr>
          <w:rFonts w:ascii="Times New Roman" w:hAnsi="Times New Roman" w:cs="Times New Roman"/>
        </w:rPr>
        <w:t>tập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trung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vào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phân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tích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thay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vì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tổng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hợp</w:t>
      </w:r>
      <w:proofErr w:type="spellEnd"/>
      <w:r w:rsidRPr="006715ED">
        <w:rPr>
          <w:rFonts w:ascii="Times New Roman" w:hAnsi="Times New Roman" w:cs="Times New Roman"/>
        </w:rPr>
        <w:t>.</w:t>
      </w:r>
    </w:p>
    <w:p w14:paraId="72492D1E" w14:textId="77777777" w:rsidR="00020183" w:rsidRPr="006715ED" w:rsidRDefault="00020183" w:rsidP="00020183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  <w:b/>
          <w:bCs/>
        </w:rPr>
        <w:t>Data Quality:</w:t>
      </w:r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Chuẩn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hóa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dữ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liệu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nguồn</w:t>
      </w:r>
      <w:proofErr w:type="spellEnd"/>
      <w:r w:rsidRPr="006715ED">
        <w:rPr>
          <w:rFonts w:ascii="Times New Roman" w:hAnsi="Times New Roman" w:cs="Times New Roman"/>
        </w:rPr>
        <w:t xml:space="preserve"> (Mapping RM/CIF), </w:t>
      </w:r>
      <w:proofErr w:type="spellStart"/>
      <w:r w:rsidRPr="006715ED">
        <w:rPr>
          <w:rFonts w:ascii="Times New Roman" w:hAnsi="Times New Roman" w:cs="Times New Roman"/>
        </w:rPr>
        <w:t>thiết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lập</w:t>
      </w:r>
      <w:proofErr w:type="spellEnd"/>
      <w:r w:rsidRPr="006715ED">
        <w:rPr>
          <w:rFonts w:ascii="Times New Roman" w:hAnsi="Times New Roman" w:cs="Times New Roman"/>
        </w:rPr>
        <w:t xml:space="preserve"> Single Source of Truth </w:t>
      </w:r>
      <w:proofErr w:type="spellStart"/>
      <w:r w:rsidRPr="006715ED">
        <w:rPr>
          <w:rFonts w:ascii="Times New Roman" w:hAnsi="Times New Roman" w:cs="Times New Roman"/>
        </w:rPr>
        <w:t>cho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các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chỉ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tiêu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hiệu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suất</w:t>
      </w:r>
      <w:proofErr w:type="spellEnd"/>
      <w:r w:rsidRPr="006715ED">
        <w:rPr>
          <w:rFonts w:ascii="Times New Roman" w:hAnsi="Times New Roman" w:cs="Times New Roman"/>
        </w:rPr>
        <w:t>.</w:t>
      </w:r>
    </w:p>
    <w:p w14:paraId="7C54DB8B" w14:textId="77777777" w:rsidR="00020183" w:rsidRPr="006715ED" w:rsidRDefault="00020183" w:rsidP="00020183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6715ED">
        <w:rPr>
          <w:rFonts w:ascii="Times New Roman" w:hAnsi="Times New Roman" w:cs="Times New Roman"/>
          <w:b/>
          <w:bCs/>
        </w:rPr>
        <w:t>Decision Support:</w:t>
      </w:r>
      <w:r w:rsidRPr="006715ED">
        <w:rPr>
          <w:rFonts w:ascii="Times New Roman" w:hAnsi="Times New Roman" w:cs="Times New Roman"/>
        </w:rPr>
        <w:t xml:space="preserve"> Cung </w:t>
      </w:r>
      <w:proofErr w:type="spellStart"/>
      <w:r w:rsidRPr="006715ED">
        <w:rPr>
          <w:rFonts w:ascii="Times New Roman" w:hAnsi="Times New Roman" w:cs="Times New Roman"/>
        </w:rPr>
        <w:t>cấp</w:t>
      </w:r>
      <w:proofErr w:type="spellEnd"/>
      <w:r w:rsidRPr="006715ED">
        <w:rPr>
          <w:rFonts w:ascii="Times New Roman" w:hAnsi="Times New Roman" w:cs="Times New Roman"/>
        </w:rPr>
        <w:t xml:space="preserve"> Báo </w:t>
      </w:r>
      <w:proofErr w:type="spellStart"/>
      <w:r w:rsidRPr="006715ED">
        <w:rPr>
          <w:rFonts w:ascii="Times New Roman" w:hAnsi="Times New Roman" w:cs="Times New Roman"/>
        </w:rPr>
        <w:t>cáo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Điều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hành</w:t>
      </w:r>
      <w:proofErr w:type="spellEnd"/>
      <w:r w:rsidRPr="006715ED">
        <w:rPr>
          <w:rFonts w:ascii="Times New Roman" w:hAnsi="Times New Roman" w:cs="Times New Roman"/>
        </w:rPr>
        <w:t xml:space="preserve"> (Executive Dashboard) </w:t>
      </w:r>
      <w:proofErr w:type="spellStart"/>
      <w:r w:rsidRPr="006715ED">
        <w:rPr>
          <w:rFonts w:ascii="Times New Roman" w:hAnsi="Times New Roman" w:cs="Times New Roman"/>
        </w:rPr>
        <w:t>đa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chiều</w:t>
      </w:r>
      <w:proofErr w:type="spellEnd"/>
      <w:r w:rsidRPr="006715ED">
        <w:rPr>
          <w:rFonts w:ascii="Times New Roman" w:hAnsi="Times New Roman" w:cs="Times New Roman"/>
        </w:rPr>
        <w:t xml:space="preserve">, </w:t>
      </w:r>
      <w:proofErr w:type="spellStart"/>
      <w:r w:rsidRPr="006715ED">
        <w:rPr>
          <w:rFonts w:ascii="Times New Roman" w:hAnsi="Times New Roman" w:cs="Times New Roman"/>
        </w:rPr>
        <w:t>hỗ</w:t>
      </w:r>
      <w:proofErr w:type="spellEnd"/>
      <w:r w:rsidRPr="006715ED">
        <w:rPr>
          <w:rFonts w:ascii="Times New Roman" w:hAnsi="Times New Roman" w:cs="Times New Roman"/>
        </w:rPr>
        <w:t xml:space="preserve"> trợ Ban </w:t>
      </w:r>
      <w:proofErr w:type="spellStart"/>
      <w:r w:rsidRPr="006715ED">
        <w:rPr>
          <w:rFonts w:ascii="Times New Roman" w:hAnsi="Times New Roman" w:cs="Times New Roman"/>
        </w:rPr>
        <w:t>Lãnh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đạo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ra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quyết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định</w:t>
      </w:r>
      <w:proofErr w:type="spellEnd"/>
      <w:r w:rsidRPr="006715ED">
        <w:rPr>
          <w:rFonts w:ascii="Times New Roman" w:hAnsi="Times New Roman" w:cs="Times New Roman"/>
        </w:rPr>
        <w:t xml:space="preserve"> nhanh </w:t>
      </w:r>
      <w:proofErr w:type="spellStart"/>
      <w:r w:rsidRPr="006715ED">
        <w:rPr>
          <w:rFonts w:ascii="Times New Roman" w:hAnsi="Times New Roman" w:cs="Times New Roman"/>
        </w:rPr>
        <w:t>chóng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và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chính</w:t>
      </w:r>
      <w:proofErr w:type="spellEnd"/>
      <w:r w:rsidRPr="006715ED">
        <w:rPr>
          <w:rFonts w:ascii="Times New Roman" w:hAnsi="Times New Roman" w:cs="Times New Roman"/>
        </w:rPr>
        <w:t xml:space="preserve"> </w:t>
      </w:r>
      <w:proofErr w:type="spellStart"/>
      <w:r w:rsidRPr="006715ED">
        <w:rPr>
          <w:rFonts w:ascii="Times New Roman" w:hAnsi="Times New Roman" w:cs="Times New Roman"/>
        </w:rPr>
        <w:t>xác</w:t>
      </w:r>
      <w:proofErr w:type="spellEnd"/>
      <w:r w:rsidRPr="006715ED">
        <w:rPr>
          <w:rFonts w:ascii="Times New Roman" w:hAnsi="Times New Roman" w:cs="Times New Roman"/>
        </w:rPr>
        <w:t>.</w:t>
      </w:r>
    </w:p>
    <w:p w14:paraId="15F7E03C" w14:textId="77777777" w:rsidR="000178E9" w:rsidRPr="006715ED" w:rsidRDefault="000178E9">
      <w:pPr>
        <w:rPr>
          <w:rFonts w:ascii="Times New Roman" w:hAnsi="Times New Roman" w:cs="Times New Roman"/>
        </w:rPr>
      </w:pPr>
    </w:p>
    <w:sectPr w:rsidR="000178E9" w:rsidRPr="00671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02AF2"/>
    <w:multiLevelType w:val="hybridMultilevel"/>
    <w:tmpl w:val="7B921612"/>
    <w:lvl w:ilvl="0" w:tplc="2146C14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630E2"/>
    <w:multiLevelType w:val="multilevel"/>
    <w:tmpl w:val="190C239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640BD"/>
    <w:multiLevelType w:val="hybridMultilevel"/>
    <w:tmpl w:val="B6F8E628"/>
    <w:lvl w:ilvl="0" w:tplc="2146C14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96CFD"/>
    <w:multiLevelType w:val="multilevel"/>
    <w:tmpl w:val="F744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22B91"/>
    <w:multiLevelType w:val="hybridMultilevel"/>
    <w:tmpl w:val="4372C454"/>
    <w:lvl w:ilvl="0" w:tplc="2146C14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83AB0"/>
    <w:multiLevelType w:val="hybridMultilevel"/>
    <w:tmpl w:val="65668274"/>
    <w:lvl w:ilvl="0" w:tplc="2146C146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DD03EF"/>
    <w:multiLevelType w:val="hybridMultilevel"/>
    <w:tmpl w:val="849CB5E6"/>
    <w:lvl w:ilvl="0" w:tplc="93B04D0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EE083DD8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C33BD"/>
    <w:multiLevelType w:val="multilevel"/>
    <w:tmpl w:val="4DCE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56051E"/>
    <w:multiLevelType w:val="multilevel"/>
    <w:tmpl w:val="228C9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6F7FBC"/>
    <w:multiLevelType w:val="multilevel"/>
    <w:tmpl w:val="E3B89A44"/>
    <w:lvl w:ilvl="0">
      <w:start w:val="6"/>
      <w:numFmt w:val="upperRoman"/>
      <w:suff w:val="space"/>
      <w:lvlText w:val="CHƯƠNG %1."/>
      <w:lvlJc w:val="left"/>
      <w:rPr>
        <w:rFonts w:ascii="Times New Roman" w:hAnsi="Times New Roman" w:hint="default"/>
        <w:b/>
        <w:i w:val="0"/>
        <w: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</w:rPr>
    </w:lvl>
    <w:lvl w:ilvl="1">
      <w:start w:val="1"/>
      <w:numFmt w:val="decimal"/>
      <w:lvlText w:val="Điều %2."/>
      <w:lvlJc w:val="left"/>
      <w:pPr>
        <w:ind w:left="0" w:firstLine="0"/>
      </w:pPr>
      <w:rPr>
        <w:rFonts w:ascii="Times New Roman" w:hAnsi="Times New Roman" w:hint="default"/>
        <w:b/>
        <w:i w:val="0"/>
        <w:spacing w:val="0"/>
        <w:w w:val="100"/>
        <w:position w:val="0"/>
        <w:sz w:val="26"/>
        <w:szCs w:val="26"/>
      </w:rPr>
    </w:lvl>
    <w:lvl w:ilvl="2">
      <w:start w:val="1"/>
      <w:numFmt w:val="lowerRoman"/>
      <w:lvlText w:val="(%3)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4.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" w:hanging="360"/>
      </w:pPr>
      <w:rPr>
        <w:rFonts w:hint="default"/>
      </w:rPr>
    </w:lvl>
    <w:lvl w:ilvl="5">
      <w:start w:val="1"/>
      <w:numFmt w:val="upperLetter"/>
      <w:lvlText w:val="%6."/>
      <w:lvlJc w:val="left"/>
      <w:pPr>
        <w:ind w:left="360" w:hanging="360"/>
      </w:pPr>
      <w:rPr>
        <w:rFonts w:hint="default"/>
      </w:rPr>
    </w:lvl>
    <w:lvl w:ilvl="6">
      <w:start w:val="1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0" w:firstLine="0"/>
      </w:pPr>
      <w:rPr>
        <w:rFonts w:hint="default"/>
      </w:rPr>
    </w:lvl>
  </w:abstractNum>
  <w:abstractNum w:abstractNumId="10" w15:restartNumberingAfterBreak="0">
    <w:nsid w:val="308D45AE"/>
    <w:multiLevelType w:val="multilevel"/>
    <w:tmpl w:val="E71005F0"/>
    <w:lvl w:ilvl="0">
      <w:start w:val="1"/>
      <w:numFmt w:val="decimal"/>
      <w:lvlText w:val="%1."/>
      <w:lvlJc w:val="left"/>
      <w:pPr>
        <w:ind w:left="775" w:hanging="360"/>
      </w:pPr>
    </w:lvl>
    <w:lvl w:ilvl="1">
      <w:start w:val="1"/>
      <w:numFmt w:val="decimal"/>
      <w:isLgl/>
      <w:lvlText w:val="%1.%2."/>
      <w:lvlJc w:val="left"/>
      <w:pPr>
        <w:ind w:left="775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135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135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95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95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55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55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215" w:hanging="1800"/>
      </w:pPr>
      <w:rPr>
        <w:rFonts w:hint="default"/>
        <w:b/>
      </w:rPr>
    </w:lvl>
  </w:abstractNum>
  <w:abstractNum w:abstractNumId="11" w15:restartNumberingAfterBreak="0">
    <w:nsid w:val="316646C2"/>
    <w:multiLevelType w:val="multilevel"/>
    <w:tmpl w:val="6C6E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EB517F"/>
    <w:multiLevelType w:val="hybridMultilevel"/>
    <w:tmpl w:val="5D2CF4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5EF4CA2"/>
    <w:multiLevelType w:val="multilevel"/>
    <w:tmpl w:val="67F82AD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  <w:b/>
      </w:rPr>
    </w:lvl>
  </w:abstractNum>
  <w:abstractNum w:abstractNumId="14" w15:restartNumberingAfterBreak="0">
    <w:nsid w:val="3C06746E"/>
    <w:multiLevelType w:val="hybridMultilevel"/>
    <w:tmpl w:val="05585F68"/>
    <w:lvl w:ilvl="0" w:tplc="04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5" w15:restartNumberingAfterBreak="0">
    <w:nsid w:val="3EA87160"/>
    <w:multiLevelType w:val="multilevel"/>
    <w:tmpl w:val="77686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6530F8"/>
    <w:multiLevelType w:val="multilevel"/>
    <w:tmpl w:val="AC0C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78595D"/>
    <w:multiLevelType w:val="hybridMultilevel"/>
    <w:tmpl w:val="CB563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3A7214"/>
    <w:multiLevelType w:val="multilevel"/>
    <w:tmpl w:val="4F887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7051DC"/>
    <w:multiLevelType w:val="multilevel"/>
    <w:tmpl w:val="46940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E573B7"/>
    <w:multiLevelType w:val="multilevel"/>
    <w:tmpl w:val="1DF2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D90620"/>
    <w:multiLevelType w:val="multilevel"/>
    <w:tmpl w:val="657E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271316"/>
    <w:multiLevelType w:val="multilevel"/>
    <w:tmpl w:val="D5745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F06A1E"/>
    <w:multiLevelType w:val="multilevel"/>
    <w:tmpl w:val="5C745A3A"/>
    <w:lvl w:ilvl="0">
      <w:start w:val="1"/>
      <w:numFmt w:val="decimal"/>
      <w:lvlText w:val="%1."/>
      <w:lvlJc w:val="left"/>
      <w:pPr>
        <w:ind w:left="77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75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135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135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95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95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55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55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215" w:hanging="1800"/>
      </w:pPr>
      <w:rPr>
        <w:rFonts w:hint="default"/>
        <w:b/>
      </w:rPr>
    </w:lvl>
  </w:abstractNum>
  <w:abstractNum w:abstractNumId="24" w15:restartNumberingAfterBreak="0">
    <w:nsid w:val="5A4C4F50"/>
    <w:multiLevelType w:val="multilevel"/>
    <w:tmpl w:val="D5F22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C82519"/>
    <w:multiLevelType w:val="multilevel"/>
    <w:tmpl w:val="E8464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F26CC7"/>
    <w:multiLevelType w:val="multilevel"/>
    <w:tmpl w:val="DFA69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4A11C9"/>
    <w:multiLevelType w:val="multilevel"/>
    <w:tmpl w:val="E69E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7723F4"/>
    <w:multiLevelType w:val="hybridMultilevel"/>
    <w:tmpl w:val="08EA41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8F3A9B"/>
    <w:multiLevelType w:val="multilevel"/>
    <w:tmpl w:val="1DB64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D75734"/>
    <w:multiLevelType w:val="hybridMultilevel"/>
    <w:tmpl w:val="EF82CF80"/>
    <w:lvl w:ilvl="0" w:tplc="0409000D">
      <w:start w:val="1"/>
      <w:numFmt w:val="bullet"/>
      <w:lvlText w:val=""/>
      <w:lvlJc w:val="left"/>
      <w:pPr>
        <w:ind w:left="12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31" w15:restartNumberingAfterBreak="0">
    <w:nsid w:val="7BB8093A"/>
    <w:multiLevelType w:val="multilevel"/>
    <w:tmpl w:val="4BEC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7629713">
    <w:abstractNumId w:val="24"/>
  </w:num>
  <w:num w:numId="2" w16cid:durableId="273169491">
    <w:abstractNumId w:val="16"/>
  </w:num>
  <w:num w:numId="3" w16cid:durableId="1607498136">
    <w:abstractNumId w:val="11"/>
  </w:num>
  <w:num w:numId="4" w16cid:durableId="1510634280">
    <w:abstractNumId w:val="1"/>
  </w:num>
  <w:num w:numId="5" w16cid:durableId="2054648603">
    <w:abstractNumId w:val="7"/>
  </w:num>
  <w:num w:numId="6" w16cid:durableId="368261268">
    <w:abstractNumId w:val="27"/>
  </w:num>
  <w:num w:numId="7" w16cid:durableId="250744292">
    <w:abstractNumId w:val="15"/>
  </w:num>
  <w:num w:numId="8" w16cid:durableId="131993336">
    <w:abstractNumId w:val="29"/>
  </w:num>
  <w:num w:numId="9" w16cid:durableId="1675257482">
    <w:abstractNumId w:val="31"/>
  </w:num>
  <w:num w:numId="10" w16cid:durableId="373582820">
    <w:abstractNumId w:val="19"/>
  </w:num>
  <w:num w:numId="11" w16cid:durableId="8072766">
    <w:abstractNumId w:val="26"/>
  </w:num>
  <w:num w:numId="12" w16cid:durableId="826677198">
    <w:abstractNumId w:val="21"/>
  </w:num>
  <w:num w:numId="13" w16cid:durableId="416446558">
    <w:abstractNumId w:val="25"/>
  </w:num>
  <w:num w:numId="14" w16cid:durableId="404453483">
    <w:abstractNumId w:val="20"/>
  </w:num>
  <w:num w:numId="15" w16cid:durableId="1355233717">
    <w:abstractNumId w:val="18"/>
  </w:num>
  <w:num w:numId="16" w16cid:durableId="1096438487">
    <w:abstractNumId w:val="3"/>
  </w:num>
  <w:num w:numId="17" w16cid:durableId="2005278027">
    <w:abstractNumId w:val="2"/>
  </w:num>
  <w:num w:numId="18" w16cid:durableId="1907036060">
    <w:abstractNumId w:val="22"/>
  </w:num>
  <w:num w:numId="19" w16cid:durableId="661471797">
    <w:abstractNumId w:val="10"/>
  </w:num>
  <w:num w:numId="20" w16cid:durableId="1306081996">
    <w:abstractNumId w:val="28"/>
  </w:num>
  <w:num w:numId="21" w16cid:durableId="1247888000">
    <w:abstractNumId w:val="17"/>
  </w:num>
  <w:num w:numId="22" w16cid:durableId="1912351221">
    <w:abstractNumId w:val="23"/>
  </w:num>
  <w:num w:numId="23" w16cid:durableId="164516596">
    <w:abstractNumId w:val="9"/>
  </w:num>
  <w:num w:numId="24" w16cid:durableId="1157762654">
    <w:abstractNumId w:val="6"/>
  </w:num>
  <w:num w:numId="25" w16cid:durableId="199519061">
    <w:abstractNumId w:val="13"/>
  </w:num>
  <w:num w:numId="26" w16cid:durableId="1383284239">
    <w:abstractNumId w:val="30"/>
  </w:num>
  <w:num w:numId="27" w16cid:durableId="1712068583">
    <w:abstractNumId w:val="14"/>
  </w:num>
  <w:num w:numId="28" w16cid:durableId="1760907521">
    <w:abstractNumId w:val="8"/>
  </w:num>
  <w:num w:numId="29" w16cid:durableId="776564603">
    <w:abstractNumId w:val="4"/>
  </w:num>
  <w:num w:numId="30" w16cid:durableId="1867209203">
    <w:abstractNumId w:val="0"/>
  </w:num>
  <w:num w:numId="31" w16cid:durableId="606470761">
    <w:abstractNumId w:val="12"/>
  </w:num>
  <w:num w:numId="32" w16cid:durableId="13641340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3A"/>
    <w:rsid w:val="000178E9"/>
    <w:rsid w:val="00020183"/>
    <w:rsid w:val="00056663"/>
    <w:rsid w:val="000B4830"/>
    <w:rsid w:val="000E61A6"/>
    <w:rsid w:val="001A2290"/>
    <w:rsid w:val="001C6A3E"/>
    <w:rsid w:val="001D1B14"/>
    <w:rsid w:val="001F5556"/>
    <w:rsid w:val="00220097"/>
    <w:rsid w:val="002646C5"/>
    <w:rsid w:val="002F6CFF"/>
    <w:rsid w:val="003249EB"/>
    <w:rsid w:val="003B6CF3"/>
    <w:rsid w:val="003C5543"/>
    <w:rsid w:val="003D393C"/>
    <w:rsid w:val="00416002"/>
    <w:rsid w:val="00494CDB"/>
    <w:rsid w:val="004B3DD7"/>
    <w:rsid w:val="004E72F4"/>
    <w:rsid w:val="004F3F27"/>
    <w:rsid w:val="005736E8"/>
    <w:rsid w:val="005763A5"/>
    <w:rsid w:val="00587475"/>
    <w:rsid w:val="00590403"/>
    <w:rsid w:val="005A1534"/>
    <w:rsid w:val="00610B3A"/>
    <w:rsid w:val="006256C2"/>
    <w:rsid w:val="006715ED"/>
    <w:rsid w:val="006A3A88"/>
    <w:rsid w:val="006D6B72"/>
    <w:rsid w:val="007A62DB"/>
    <w:rsid w:val="00853346"/>
    <w:rsid w:val="00861AA9"/>
    <w:rsid w:val="00915D2B"/>
    <w:rsid w:val="009402CF"/>
    <w:rsid w:val="00943DF1"/>
    <w:rsid w:val="00A75438"/>
    <w:rsid w:val="00A877FF"/>
    <w:rsid w:val="00AC1685"/>
    <w:rsid w:val="00AD3014"/>
    <w:rsid w:val="00AE4EA4"/>
    <w:rsid w:val="00AF638D"/>
    <w:rsid w:val="00B1129F"/>
    <w:rsid w:val="00B2267E"/>
    <w:rsid w:val="00BB4B4E"/>
    <w:rsid w:val="00BD2E58"/>
    <w:rsid w:val="00BD46D9"/>
    <w:rsid w:val="00BF2D07"/>
    <w:rsid w:val="00C44C08"/>
    <w:rsid w:val="00C47536"/>
    <w:rsid w:val="00C968B0"/>
    <w:rsid w:val="00CC2383"/>
    <w:rsid w:val="00CD2B73"/>
    <w:rsid w:val="00D41AD3"/>
    <w:rsid w:val="00D837E2"/>
    <w:rsid w:val="00E34523"/>
    <w:rsid w:val="00E76EB5"/>
    <w:rsid w:val="00E835CC"/>
    <w:rsid w:val="00EA3E1E"/>
    <w:rsid w:val="00EB2D62"/>
    <w:rsid w:val="00F402AE"/>
    <w:rsid w:val="00F64EFF"/>
    <w:rsid w:val="00F819C3"/>
    <w:rsid w:val="00FF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3D764"/>
  <w15:chartTrackingRefBased/>
  <w15:docId w15:val="{1557666F-E00A-42B6-A86E-58F9A0B16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B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B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B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B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B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B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B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B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B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B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B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B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B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B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B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B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B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B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B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B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B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B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B3A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610B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B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B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B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B3A"/>
    <w:rPr>
      <w:b/>
      <w:bCs/>
      <w:smallCaps/>
      <w:color w:val="2F5496" w:themeColor="accent1" w:themeShade="BF"/>
      <w:spacing w:val="5"/>
    </w:rPr>
  </w:style>
  <w:style w:type="character" w:customStyle="1" w:styleId="ListParagraphChar">
    <w:name w:val="List Paragraph Char"/>
    <w:link w:val="ListParagraph"/>
    <w:uiPriority w:val="34"/>
    <w:qFormat/>
    <w:locked/>
    <w:rsid w:val="00C44C08"/>
  </w:style>
  <w:style w:type="table" w:styleId="TableGrid">
    <w:name w:val="Table Grid"/>
    <w:basedOn w:val="TableNormal"/>
    <w:uiPriority w:val="99"/>
    <w:unhideWhenUsed/>
    <w:rsid w:val="001F555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6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24</Pages>
  <Words>4514</Words>
  <Characters>25731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Quynh Anh</dc:creator>
  <cp:keywords/>
  <dc:description/>
  <cp:lastModifiedBy>Ban Trien Khai de an 06</cp:lastModifiedBy>
  <cp:revision>20</cp:revision>
  <dcterms:created xsi:type="dcterms:W3CDTF">2025-10-06T04:10:00Z</dcterms:created>
  <dcterms:modified xsi:type="dcterms:W3CDTF">2025-10-13T10:26:00Z</dcterms:modified>
</cp:coreProperties>
</file>