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A23D" w14:textId="418D2DE7" w:rsidR="00F2256D" w:rsidRDefault="001F426D" w:rsidP="001F426D">
      <w:pPr>
        <w:spacing w:line="360" w:lineRule="auto"/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1F426D">
        <w:rPr>
          <w:rFonts w:ascii="微软雅黑" w:eastAsia="微软雅黑" w:hAnsi="微软雅黑" w:hint="eastAsia"/>
          <w:b/>
          <w:bCs/>
          <w:sz w:val="28"/>
          <w:szCs w:val="32"/>
        </w:rPr>
        <w:t>G</w:t>
      </w:r>
      <w:r w:rsidRPr="001F426D">
        <w:rPr>
          <w:rFonts w:ascii="微软雅黑" w:eastAsia="微软雅黑" w:hAnsi="微软雅黑"/>
          <w:b/>
          <w:bCs/>
          <w:sz w:val="28"/>
          <w:szCs w:val="32"/>
        </w:rPr>
        <w:t>luleaves</w:t>
      </w:r>
    </w:p>
    <w:p w14:paraId="6026CE82" w14:textId="666E0152" w:rsidR="001F426D" w:rsidRPr="001F426D" w:rsidRDefault="00085F67" w:rsidP="001F426D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中</w:t>
      </w:r>
      <w:r w:rsidR="00E15FBA">
        <w:rPr>
          <w:rFonts w:ascii="宋体" w:eastAsia="宋体" w:hAnsi="宋体" w:hint="eastAsia"/>
          <w:sz w:val="24"/>
          <w:szCs w:val="28"/>
        </w:rPr>
        <w:t>文</w:t>
      </w:r>
    </w:p>
    <w:p w14:paraId="35197D24" w14:textId="287D7FFF" w:rsidR="001F426D" w:rsidRDefault="001F426D" w:rsidP="001F426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 w:rsidRPr="001F426D">
        <w:rPr>
          <w:rFonts w:ascii="仿宋" w:eastAsia="仿宋" w:hAnsi="仿宋" w:hint="eastAsia"/>
          <w:sz w:val="24"/>
          <w:szCs w:val="28"/>
        </w:rPr>
        <w:t>什么是</w:t>
      </w:r>
      <w:r>
        <w:rPr>
          <w:rFonts w:ascii="仿宋" w:eastAsia="仿宋" w:hAnsi="仿宋" w:hint="eastAsia"/>
          <w:sz w:val="24"/>
          <w:szCs w:val="28"/>
        </w:rPr>
        <w:t>糖尿病足？</w:t>
      </w:r>
    </w:p>
    <w:p w14:paraId="71A429CF" w14:textId="3E365F63" w:rsidR="001F426D" w:rsidRDefault="00C94667" w:rsidP="00C9466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常由糖尿病继发缺血、神经病变、感染导致的足部疼病、溃疡或坏疽等</w:t>
      </w:r>
    </w:p>
    <w:p w14:paraId="46F6259E" w14:textId="67274582" w:rsidR="00C94667" w:rsidRDefault="00C94667" w:rsidP="00C9466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足跟、趾骨头及足承重部位是病变好发处，使患者行走不便</w:t>
      </w:r>
    </w:p>
    <w:p w14:paraId="68A27F17" w14:textId="4C66D7F0" w:rsidR="00C94667" w:rsidRDefault="003C5EDA" w:rsidP="00C9466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据估计，全球每年有4</w:t>
      </w:r>
      <w:r>
        <w:rPr>
          <w:rFonts w:ascii="仿宋" w:eastAsia="仿宋" w:hAnsi="仿宋"/>
          <w:sz w:val="24"/>
          <w:szCs w:val="28"/>
        </w:rPr>
        <w:t>00</w:t>
      </w:r>
      <w:r>
        <w:rPr>
          <w:rFonts w:ascii="仿宋" w:eastAsia="仿宋" w:hAnsi="仿宋" w:hint="eastAsia"/>
          <w:sz w:val="24"/>
          <w:szCs w:val="28"/>
        </w:rPr>
        <w:t>万名糖尿病患者发生糖尿病足溃疡，每2</w:t>
      </w:r>
      <w:r>
        <w:rPr>
          <w:rFonts w:ascii="仿宋" w:eastAsia="仿宋" w:hAnsi="仿宋"/>
          <w:sz w:val="24"/>
          <w:szCs w:val="28"/>
        </w:rPr>
        <w:t>0</w:t>
      </w:r>
      <w:r>
        <w:rPr>
          <w:rFonts w:ascii="仿宋" w:eastAsia="仿宋" w:hAnsi="仿宋" w:hint="eastAsia"/>
          <w:sz w:val="24"/>
          <w:szCs w:val="28"/>
        </w:rPr>
        <w:t>秒钟就有一名糖尿病患者因为糖尿病足溃疡伤口不能愈合而截肢</w:t>
      </w:r>
    </w:p>
    <w:p w14:paraId="2076F339" w14:textId="35D5F12C" w:rsidR="003C5EDA" w:rsidRDefault="003C5EDA" w:rsidP="003C5ED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为什么糖尿病足难愈合？</w:t>
      </w:r>
    </w:p>
    <w:p w14:paraId="6B91E858" w14:textId="32440D92" w:rsidR="003C5EDA" w:rsidRDefault="003C5EDA" w:rsidP="003C5ED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血糖长期居高，导致血管、神经变性坏死</w:t>
      </w:r>
    </w:p>
    <w:p w14:paraId="77C95D66" w14:textId="6AD9B9A0" w:rsidR="003C5EDA" w:rsidRDefault="003C5EDA" w:rsidP="003C5ED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营养不良，免疫低下，创面容易出现感染</w:t>
      </w:r>
    </w:p>
    <w:p w14:paraId="3DB30E5C" w14:textId="621C3C54" w:rsidR="003C5EDA" w:rsidRDefault="003C5EDA" w:rsidP="003C5ED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患者往往年事已高，伴以既往病史，不注重足部护理</w:t>
      </w:r>
    </w:p>
    <w:p w14:paraId="70434378" w14:textId="1E0704AD" w:rsidR="003C5EDA" w:rsidRDefault="00BA7DD3" w:rsidP="003C5ED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警惕哪些糖尿病足前兆？（针对糖尿病患者）</w:t>
      </w:r>
    </w:p>
    <w:p w14:paraId="5A7F461E" w14:textId="06FEA32C" w:rsidR="00BA7DD3" w:rsidRDefault="00BA7DD3" w:rsidP="00BA7DD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下肢麻木，刺痛，脚底有踩棉花感，下肢行走间歇性疼痛，夜间疼痛</w:t>
      </w:r>
    </w:p>
    <w:p w14:paraId="71C68AD9" w14:textId="47D965CE" w:rsidR="00BA7DD3" w:rsidRDefault="00BA7DD3" w:rsidP="00BA7DD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足部发凉，皮肤变暗，色素沉着</w:t>
      </w:r>
    </w:p>
    <w:p w14:paraId="7A237848" w14:textId="59C19DB2" w:rsidR="00BA7DD3" w:rsidRDefault="00BA7DD3" w:rsidP="00BA7DD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足部感觉迟钝或无感觉</w:t>
      </w:r>
    </w:p>
    <w:p w14:paraId="73CBA348" w14:textId="28F0BE25" w:rsidR="00BA7DD3" w:rsidRDefault="00BA7DD3" w:rsidP="00BA7DD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如何远离糖尿病足？</w:t>
      </w:r>
    </w:p>
    <w:p w14:paraId="36BB5554" w14:textId="4A3EB792" w:rsidR="00BA7DD3" w:rsidRDefault="00BA7DD3" w:rsidP="00BA7DD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控制好血糖，预防高血糖、高血脂、高血压</w:t>
      </w:r>
    </w:p>
    <w:p w14:paraId="63154709" w14:textId="0E02BFAB" w:rsidR="00BA7DD3" w:rsidRDefault="00BA7DD3" w:rsidP="00BA7DD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戒烟戒酒，合理饮食，荤素搭配，保证维生素、矿物质、蛋白质摄取</w:t>
      </w:r>
    </w:p>
    <w:p w14:paraId="3AB1C33A" w14:textId="26CE4FA5" w:rsidR="00FE7C02" w:rsidRDefault="00FE7C02" w:rsidP="00FE7C0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每天行小腿及足部运动3</w:t>
      </w:r>
      <w:r>
        <w:rPr>
          <w:rFonts w:ascii="仿宋" w:eastAsia="仿宋" w:hAnsi="仿宋"/>
          <w:sz w:val="24"/>
          <w:szCs w:val="28"/>
        </w:rPr>
        <w:t>0</w:t>
      </w:r>
      <w:r>
        <w:rPr>
          <w:rFonts w:ascii="仿宋" w:eastAsia="仿宋" w:hAnsi="仿宋" w:hint="eastAsia"/>
          <w:sz w:val="24"/>
          <w:szCs w:val="28"/>
        </w:rPr>
        <w:t>~</w:t>
      </w:r>
      <w:r>
        <w:rPr>
          <w:rFonts w:ascii="仿宋" w:eastAsia="仿宋" w:hAnsi="仿宋"/>
          <w:sz w:val="24"/>
          <w:szCs w:val="28"/>
        </w:rPr>
        <w:t>60</w:t>
      </w:r>
      <w:r>
        <w:rPr>
          <w:rFonts w:ascii="仿宋" w:eastAsia="仿宋" w:hAnsi="仿宋" w:hint="eastAsia"/>
          <w:sz w:val="24"/>
          <w:szCs w:val="28"/>
        </w:rPr>
        <w:t>分钟，如甩腿、提踵、踝泵、下蹲运动</w:t>
      </w:r>
    </w:p>
    <w:p w14:paraId="585E0CC8" w14:textId="6F39CF81" w:rsidR="00FE7C02" w:rsidRPr="00AC7FCC" w:rsidRDefault="00FE7C02" w:rsidP="00AC7FC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低于3</w:t>
      </w:r>
      <w:r>
        <w:rPr>
          <w:rFonts w:ascii="仿宋" w:eastAsia="仿宋" w:hAnsi="仿宋"/>
          <w:sz w:val="24"/>
          <w:szCs w:val="28"/>
        </w:rPr>
        <w:t>7</w:t>
      </w:r>
      <w:r>
        <w:rPr>
          <w:rFonts w:ascii="仿宋" w:eastAsia="仿宋" w:hAnsi="仿宋" w:hint="eastAsia"/>
          <w:sz w:val="24"/>
          <w:szCs w:val="28"/>
        </w:rPr>
        <w:t>℃温水每日洗足</w:t>
      </w:r>
      <w:r>
        <w:rPr>
          <w:rFonts w:ascii="仿宋" w:eastAsia="仿宋" w:hAnsi="仿宋"/>
          <w:sz w:val="24"/>
          <w:szCs w:val="28"/>
        </w:rPr>
        <w:t>5</w:t>
      </w:r>
      <w:r>
        <w:rPr>
          <w:rFonts w:ascii="仿宋" w:eastAsia="仿宋" w:hAnsi="仿宋" w:hint="eastAsia"/>
          <w:sz w:val="24"/>
          <w:szCs w:val="28"/>
        </w:rPr>
        <w:t>~</w:t>
      </w:r>
      <w:r>
        <w:rPr>
          <w:rFonts w:ascii="仿宋" w:eastAsia="仿宋" w:hAnsi="仿宋"/>
          <w:sz w:val="24"/>
          <w:szCs w:val="28"/>
        </w:rPr>
        <w:t>10</w:t>
      </w:r>
      <w:r>
        <w:rPr>
          <w:rFonts w:ascii="仿宋" w:eastAsia="仿宋" w:hAnsi="仿宋" w:hint="eastAsia"/>
          <w:sz w:val="24"/>
          <w:szCs w:val="28"/>
        </w:rPr>
        <w:t>分钟，以色浅、质地柔软的毛巾轻轻擦干</w:t>
      </w:r>
    </w:p>
    <w:p w14:paraId="725AF30D" w14:textId="54FC9CB9" w:rsidR="00FE7C02" w:rsidRDefault="00FE7C02" w:rsidP="00FE7C0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早晚用手掌大鱼际和小鱼际肌以足尖为起点对双足及下肢按摩3~</w:t>
      </w:r>
      <w:r>
        <w:rPr>
          <w:rFonts w:ascii="仿宋" w:eastAsia="仿宋" w:hAnsi="仿宋"/>
          <w:sz w:val="24"/>
          <w:szCs w:val="28"/>
        </w:rPr>
        <w:t>5</w:t>
      </w:r>
      <w:r>
        <w:rPr>
          <w:rFonts w:ascii="仿宋" w:eastAsia="仿宋" w:hAnsi="仿宋" w:hint="eastAsia"/>
          <w:sz w:val="24"/>
          <w:szCs w:val="28"/>
        </w:rPr>
        <w:t>分钟</w:t>
      </w:r>
    </w:p>
    <w:p w14:paraId="7662FB91" w14:textId="7355CB44" w:rsidR="00FE7C02" w:rsidRDefault="00FE7C02" w:rsidP="00FE7C0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根据足部形状挑选合适鞋袜，透气，无突出缝边，汗脚患者勤换鞋袜</w:t>
      </w:r>
    </w:p>
    <w:p w14:paraId="3D63E75D" w14:textId="201AE33A" w:rsidR="00FE7C02" w:rsidRDefault="00FE7C02" w:rsidP="00FE7C0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将脚趾甲剪平，并将趾甲两侧挫钝</w:t>
      </w:r>
      <w:r w:rsidR="000262BA">
        <w:rPr>
          <w:rFonts w:ascii="仿宋" w:eastAsia="仿宋" w:hAnsi="仿宋" w:hint="eastAsia"/>
          <w:sz w:val="24"/>
          <w:szCs w:val="28"/>
        </w:rPr>
        <w:t>，以防脚部刮伤</w:t>
      </w:r>
    </w:p>
    <w:p w14:paraId="428BFBC5" w14:textId="7688C595" w:rsidR="000262BA" w:rsidRDefault="000262BA" w:rsidP="00FE7C0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建议已出现下肢血管狭窄或闭塞的患者，每3个月定期前往医院检查</w:t>
      </w:r>
    </w:p>
    <w:p w14:paraId="7810E062" w14:textId="11AA2BD6" w:rsidR="000262BA" w:rsidRDefault="000262BA" w:rsidP="000262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出现糖尿病足怎么办？</w:t>
      </w:r>
    </w:p>
    <w:p w14:paraId="48607D78" w14:textId="52A5BD61" w:rsidR="000262BA" w:rsidRDefault="000262BA" w:rsidP="000262B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及时前往医院就诊，为伤口换药，保持伤口敷料清洁</w:t>
      </w:r>
    </w:p>
    <w:p w14:paraId="6854FF43" w14:textId="425A8826" w:rsidR="00B2717C" w:rsidRPr="00B2717C" w:rsidRDefault="000262BA" w:rsidP="00B2717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可使用全接触石膏支具鞋、减压鞋等装置避免伤口受压</w:t>
      </w:r>
    </w:p>
    <w:sectPr w:rsidR="00B2717C" w:rsidRPr="00B2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0843D" w14:textId="77777777" w:rsidR="00E2366A" w:rsidRDefault="00E2366A" w:rsidP="00AC7FCC">
      <w:r>
        <w:separator/>
      </w:r>
    </w:p>
  </w:endnote>
  <w:endnote w:type="continuationSeparator" w:id="0">
    <w:p w14:paraId="441018E6" w14:textId="77777777" w:rsidR="00E2366A" w:rsidRDefault="00E2366A" w:rsidP="00AC7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02569" w14:textId="77777777" w:rsidR="00E2366A" w:rsidRDefault="00E2366A" w:rsidP="00AC7FCC">
      <w:r>
        <w:separator/>
      </w:r>
    </w:p>
  </w:footnote>
  <w:footnote w:type="continuationSeparator" w:id="0">
    <w:p w14:paraId="60A76B2A" w14:textId="77777777" w:rsidR="00E2366A" w:rsidRDefault="00E2366A" w:rsidP="00AC7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DE2"/>
    <w:multiLevelType w:val="hybridMultilevel"/>
    <w:tmpl w:val="326485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867041"/>
    <w:multiLevelType w:val="hybridMultilevel"/>
    <w:tmpl w:val="12F4A3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3E3426"/>
    <w:multiLevelType w:val="hybridMultilevel"/>
    <w:tmpl w:val="874E35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1D74C45"/>
    <w:multiLevelType w:val="hybridMultilevel"/>
    <w:tmpl w:val="807A26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52626699">
    <w:abstractNumId w:val="1"/>
  </w:num>
  <w:num w:numId="2" w16cid:durableId="1093477373">
    <w:abstractNumId w:val="3"/>
  </w:num>
  <w:num w:numId="3" w16cid:durableId="1469736057">
    <w:abstractNumId w:val="2"/>
  </w:num>
  <w:num w:numId="4" w16cid:durableId="201248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6D"/>
    <w:rsid w:val="000262BA"/>
    <w:rsid w:val="00085F67"/>
    <w:rsid w:val="001C19D9"/>
    <w:rsid w:val="001C4BD3"/>
    <w:rsid w:val="001F426D"/>
    <w:rsid w:val="003C5EDA"/>
    <w:rsid w:val="00AC7FCC"/>
    <w:rsid w:val="00B2717C"/>
    <w:rsid w:val="00BA7DD3"/>
    <w:rsid w:val="00C94667"/>
    <w:rsid w:val="00E15FBA"/>
    <w:rsid w:val="00E2366A"/>
    <w:rsid w:val="00F2256D"/>
    <w:rsid w:val="00FE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A731D"/>
  <w15:chartTrackingRefBased/>
  <w15:docId w15:val="{ED5DA753-EBB8-4439-807E-E9053B0C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26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C7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7F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7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7F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钦耀</dc:creator>
  <cp:keywords/>
  <dc:description/>
  <cp:lastModifiedBy>严 钦耀</cp:lastModifiedBy>
  <cp:revision>5</cp:revision>
  <dcterms:created xsi:type="dcterms:W3CDTF">2023-02-06T03:03:00Z</dcterms:created>
  <dcterms:modified xsi:type="dcterms:W3CDTF">2023-02-06T05:51:00Z</dcterms:modified>
</cp:coreProperties>
</file>