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ugc--reviews-program--bootstrap"/>
    <w:p>
      <w:pPr>
        <w:pStyle w:val="Heading1"/>
      </w:pPr>
      <w:r>
        <w:t xml:space="preserve">UGC / Reviews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launching or overhauling a user-generated content or reviews program — solicitation flows, review-management, UGC rights capture, review-platform integration, response protocols.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Ecommerce / DTC / consumer-brand teams managing reviews + UGC as a core acquisition + conversion lever. Programs span 8-16 weeks to launch or rebuild; ongoing after.</w:t>
      </w:r>
    </w:p>
    <w:bookmarkEnd w:id="9"/>
    <w:bookmarkStart w:id="18" w:name="opinionated-defaults"/>
    <w:p>
      <w:pPr>
        <w:pStyle w:val="Heading2"/>
      </w:pPr>
      <w:r>
        <w:t xml:space="preserve">Opinionated defaults</w:t>
      </w:r>
    </w:p>
    <w:bookmarkStart w:id="10" w:name="review-fundamentals"/>
    <w:p>
      <w:pPr>
        <w:pStyle w:val="Heading3"/>
      </w:pPr>
      <w:r>
        <w:t xml:space="preserve">Review fundamentals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velocity matters more than count.</w:t>
      </w:r>
      <w:r>
        <w:t xml:space="preserve"> </w:t>
      </w:r>
      <w:r>
        <w:t xml:space="preserve">20 reviews this month &gt; 200 reviews last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pay for reviews.</w:t>
      </w:r>
      <w:r>
        <w:t xml:space="preserve"> </w:t>
      </w:r>
      <w:r>
        <w:t xml:space="preserve">Never solicit positive-only. Both are policy violations (Amazon, FTC) and brand-integrity violations.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content:</w:t>
      </w:r>
      <w:r>
        <w:t xml:space="preserve"> </w:t>
      </w:r>
      <w:r>
        <w:t xml:space="preserve">photos + videos outperform text-only 2-3× in social proof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Star-rating target: 4.3+ sustained.</w:t>
      </w:r>
      <w:r>
        <w:t xml:space="preserve"> </w:t>
      </w:r>
      <w:r>
        <w:t xml:space="preserve">Below 4.0 signals product or experience issue; above 4.8 signals selection bias or fake.</w:t>
      </w:r>
    </w:p>
    <w:bookmarkEnd w:id="10"/>
    <w:bookmarkStart w:id="11" w:name="review-solicitation"/>
    <w:p>
      <w:pPr>
        <w:pStyle w:val="Heading3"/>
      </w:pPr>
      <w:r>
        <w:t xml:space="preserve">Review solicitation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Post-purchase email: T+7 (delivered) + T+14 (usage) + T+30 (final)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Incentivize participation, not positive outcome</w:t>
      </w:r>
      <w:r>
        <w:t xml:space="preserve"> </w:t>
      </w:r>
      <w:r>
        <w:t xml:space="preserve">— discount on next purchase for any review is OK; discount for 5-star review is not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 / video request: explicit</w:t>
      </w:r>
      <w:r>
        <w:t xml:space="preserve"> </w:t>
      </w:r>
      <w:r>
        <w:t xml:space="preserve">— "share a photo" yields 5-10× photo content vs. passive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SMS review requests:</w:t>
      </w:r>
      <w:r>
        <w:t xml:space="preserve"> </w:t>
      </w:r>
      <w:r>
        <w:t xml:space="preserve">emerging pattern, strong performance (20-40% response rate)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platform integrated with post-purchase flow</w:t>
      </w:r>
      <w:r>
        <w:t xml:space="preserve"> </w:t>
      </w:r>
      <w:r>
        <w:t xml:space="preserve">(Yotpo / Okendo / Stamped / Loox / Judge.me / Junip)</w:t>
      </w:r>
    </w:p>
    <w:bookmarkEnd w:id="11"/>
    <w:bookmarkStart w:id="12" w:name="review-response-protocol"/>
    <w:p>
      <w:pPr>
        <w:pStyle w:val="Heading3"/>
      </w:pPr>
      <w:r>
        <w:t xml:space="preserve">Review-response protocol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 to all 1-3 star reviews within 48h publicly</w:t>
      </w:r>
      <w:r>
        <w:t xml:space="preserve"> </w:t>
      </w:r>
      <w:r>
        <w:t xml:space="preserve">— shows brand cares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Don't respond to 4-5 star reviews</w:t>
      </w:r>
      <w:r>
        <w:t xml:space="preserve"> </w:t>
      </w:r>
      <w:r>
        <w:t xml:space="preserve">routinely — looks performative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Private-channel follow-up for resolution</w:t>
      </w:r>
      <w:r>
        <w:t xml:space="preserve"> </w:t>
      </w:r>
      <w:r>
        <w:t xml:space="preserve">— move issue off public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argue with reviewer publicly</w:t>
      </w:r>
      <w:r>
        <w:t xml:space="preserve"> </w:t>
      </w:r>
      <w:r>
        <w:t xml:space="preserve">— always acknowledge + resolve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 disputes:</w:t>
      </w:r>
      <w:r>
        <w:t xml:space="preserve"> </w:t>
      </w:r>
      <w:r>
        <w:t xml:space="preserve">only dispute obvious fraud / policy violations; never dispute honest negative</w:t>
      </w:r>
    </w:p>
    <w:bookmarkEnd w:id="12"/>
    <w:bookmarkStart w:id="13" w:name="ugc-solicitation--rights"/>
    <w:p>
      <w:pPr>
        <w:pStyle w:val="Heading3"/>
      </w:pPr>
      <w:r>
        <w:t xml:space="preserve">UGC solicitation +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Always capture usage rights</w:t>
      </w:r>
      <w:r>
        <w:t xml:space="preserve"> </w:t>
      </w:r>
      <w:r>
        <w:t xml:space="preserve">— submission includes permission for brand use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90-day paid-ad usage + 1-year organic usage</w:t>
      </w:r>
      <w:r>
        <w:t xml:space="preserve"> </w:t>
      </w:r>
      <w:r>
        <w:t xml:space="preserve">— standard terms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Compensation for UGC:</w:t>
      </w:r>
      <w:r>
        <w:t xml:space="preserve"> </w:t>
      </w:r>
      <w:r>
        <w:t xml:space="preserve">optional for regular customers; contracted for dedicated creators (see influencer-creator templates)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UGC platforms:</w:t>
      </w:r>
      <w:r>
        <w:t xml:space="preserve"> </w:t>
      </w:r>
      <w:r>
        <w:t xml:space="preserve">Yotpo Visual UGC / Bazaarvoice / Olapic / Pixlee TurnTo / Okendo — aggregate + curate</w:t>
      </w:r>
    </w:p>
    <w:bookmarkEnd w:id="13"/>
    <w:bookmarkStart w:id="14" w:name="review-platform-choice"/>
    <w:p>
      <w:pPr>
        <w:pStyle w:val="Heading3"/>
      </w:pPr>
      <w:r>
        <w:t xml:space="preserve">Review platform choice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Yotpo:</w:t>
      </w:r>
      <w:r>
        <w:t xml:space="preserve"> </w:t>
      </w:r>
      <w:r>
        <w:t xml:space="preserve">enterprise-full-stack (reviews + loyalty + SMS + UGC); higher cost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Okendo:</w:t>
      </w:r>
      <w:r>
        <w:t xml:space="preserve"> </w:t>
      </w:r>
      <w:r>
        <w:t xml:space="preserve">modern UX, Shopify-native, strong for growing brands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Stamped:</w:t>
      </w:r>
      <w:r>
        <w:t xml:space="preserve"> </w:t>
      </w:r>
      <w:r>
        <w:t xml:space="preserve">mid-market, reviews + loyalty combo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Loox:</w:t>
      </w:r>
      <w:r>
        <w:t xml:space="preserve"> </w:t>
      </w:r>
      <w:r>
        <w:t xml:space="preserve">photo-first reviews, Shopify-ecosystem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Judge.me:</w:t>
      </w:r>
      <w:r>
        <w:t xml:space="preserve"> </w:t>
      </w:r>
      <w:r>
        <w:t xml:space="preserve">budget-friendly, solid core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Junip:</w:t>
      </w:r>
      <w:r>
        <w:t xml:space="preserve"> </w:t>
      </w:r>
      <w:r>
        <w:t xml:space="preserve">newer, good UX, growing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Reviews.io / Trustpilot:</w:t>
      </w:r>
      <w:r>
        <w:t xml:space="preserve"> </w:t>
      </w:r>
      <w:r>
        <w:t xml:space="preserve">independent third-party; valuable for off-site trust signals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 Seller Ratings:</w:t>
      </w:r>
      <w:r>
        <w:t xml:space="preserve"> </w:t>
      </w:r>
      <w:r>
        <w:t xml:space="preserve">requires third-party review platform integration</w:t>
      </w:r>
    </w:p>
    <w:bookmarkEnd w:id="14"/>
    <w:bookmarkStart w:id="15" w:name="cross-posting--aggregation"/>
    <w:p>
      <w:pPr>
        <w:pStyle w:val="Heading3"/>
      </w:pPr>
      <w:r>
        <w:t xml:space="preserve">Cross-posting + aggregation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 reviews to Google Seller Ratings</w:t>
      </w:r>
      <w:r>
        <w:t xml:space="preserve"> </w:t>
      </w:r>
      <w:r>
        <w:t xml:space="preserve">— ad star-rating display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 to Trustpilot / BBB</w:t>
      </w:r>
      <w:r>
        <w:t xml:space="preserve"> </w:t>
      </w:r>
      <w:r>
        <w:t xml:space="preserve">for brand trust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 to Yahoo / Bing Ads</w:t>
      </w:r>
      <w:r>
        <w:t xml:space="preserve"> </w:t>
      </w:r>
      <w:r>
        <w:t xml:space="preserve">for multi-platform ad star-ratings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Cross-post to Amazon — never</w:t>
      </w:r>
      <w:r>
        <w:t xml:space="preserve"> </w:t>
      </w:r>
      <w:r>
        <w:t xml:space="preserve">— Amazon has strict TOS; paid promotion to post bans accounts</w:t>
      </w:r>
    </w:p>
    <w:bookmarkEnd w:id="15"/>
    <w:bookmarkStart w:id="16" w:name="anti-patterns"/>
    <w:p>
      <w:pPr>
        <w:pStyle w:val="Heading3"/>
      </w:pPr>
      <w:r>
        <w:t xml:space="preserve">Anti-patterns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pay for reviews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filter out negative reviews pre-publication</w:t>
      </w:r>
      <w:r>
        <w:t xml:space="preserve"> </w:t>
      </w:r>
      <w:r>
        <w:t xml:space="preserve">(some platforms tempt this; strict FTC violation)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"solicit only satisfied customers"</w:t>
      </w:r>
      <w:r>
        <w:t xml:space="preserve"> </w:t>
      </w:r>
      <w:r>
        <w:t xml:space="preserve">— selection bias is fraudulent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manufacture UGC</w:t>
      </w:r>
      <w:r>
        <w:t xml:space="preserve"> </w:t>
      </w:r>
      <w:r>
        <w:t xml:space="preserve">(AI-generated, stock imagery presented as customer) — regulatory + trust risk</w:t>
      </w:r>
    </w:p>
    <w:bookmarkEnd w:id="16"/>
    <w:bookmarkStart w:id="17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velocity:</w:t>
      </w:r>
      <w:r>
        <w:t xml:space="preserve"> </w:t>
      </w:r>
      <w:r>
        <w:t xml:space="preserve">reviews/month trend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Review-to-purchase ratio:</w:t>
      </w:r>
      <w:r>
        <w:t xml:space="preserve"> </w:t>
      </w:r>
      <w:r>
        <w:t xml:space="preserve">% of orders that produce review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Average star rating:</w:t>
      </w:r>
      <w:r>
        <w:t xml:space="preserve"> </w:t>
      </w:r>
      <w:r>
        <w:t xml:space="preserve">monthly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UGC rate:</w:t>
      </w:r>
      <w:r>
        <w:t xml:space="preserve"> </w:t>
      </w:r>
      <w:r>
        <w:t xml:space="preserve">% of submissions with photo/video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 coverage:</w:t>
      </w:r>
      <w:r>
        <w:t xml:space="preserve"> </w:t>
      </w:r>
      <w:r>
        <w:t xml:space="preserve">% of 1-3 star with response within 48h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Review-driven conversion impact:</w:t>
      </w:r>
      <w:r>
        <w:t xml:space="preserve"> </w:t>
      </w:r>
      <w:r>
        <w:t xml:space="preserve">A/B test with vs. without on PDP</w:t>
      </w:r>
    </w:p>
    <w:bookmarkEnd w:id="17"/>
    <w:bookmarkEnd w:id="18"/>
    <w:bookmarkStart w:id="19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 platform in use</w:t>
      </w:r>
      <w:r>
        <w:t xml:space="preserve"> </w:t>
      </w:r>
      <w:r>
        <w:t xml:space="preserve">— none, DIY, integrated?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review count + rating</w:t>
      </w:r>
      <w:r>
        <w:t xml:space="preserve"> </w:t>
      </w:r>
      <w:r>
        <w:t xml:space="preserve">— by SKU / overall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 solicitation flow</w:t>
      </w:r>
      <w:r>
        <w:t xml:space="preserve"> </w:t>
      </w:r>
      <w:r>
        <w:t xml:space="preserve">— manual, automated, frequency?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UGC capture</w:t>
      </w:r>
      <w:r>
        <w:t xml:space="preserve"> </w:t>
      </w:r>
      <w:r>
        <w:t xml:space="preserve">— rights-cleared library exists?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protocol</w:t>
      </w:r>
      <w:r>
        <w:t xml:space="preserve"> </w:t>
      </w:r>
      <w:r>
        <w:t xml:space="preserve">— who responds, SLA, escalation?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Photo/video capture rate</w:t>
      </w:r>
      <w:r>
        <w:t xml:space="preserve"> </w:t>
      </w:r>
      <w:r>
        <w:t xml:space="preserve">— % of reviews with visual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Cross-platform footprint</w:t>
      </w:r>
      <w:r>
        <w:t xml:space="preserve"> </w:t>
      </w:r>
      <w:r>
        <w:t xml:space="preserve">— Google Seller Ratings, Trustpilot, BBB?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Amazon review independence</w:t>
      </w:r>
      <w:r>
        <w:t xml:space="preserve"> </w:t>
      </w:r>
      <w:r>
        <w:t xml:space="preserve">— separate or cross-functional team?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SMS review capability</w:t>
      </w:r>
      <w:r>
        <w:t xml:space="preserve"> </w:t>
      </w:r>
      <w:r>
        <w:t xml:space="preserve">— testing, deployed, not?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Legal / compliance stance</w:t>
      </w:r>
      <w:r>
        <w:t xml:space="preserve"> </w:t>
      </w:r>
      <w:r>
        <w:t xml:space="preserve">— any past review-fraud concerns or legal notices?</w:t>
      </w:r>
    </w:p>
    <w:bookmarkEnd w:id="19"/>
    <w:bookmarkStart w:id="20" w:name="Xaa2a273e4750a1435690af5d11ce6dcfdc29df0"/>
    <w:p>
      <w:pPr>
        <w:pStyle w:val="Heading2"/>
      </w:pPr>
      <w:r>
        <w:t xml:space="preserve">Step 2 — Milestone template (12-week program)</w:t>
      </w:r>
    </w:p>
    <w:p>
      <w:pPr>
        <w:pStyle w:val="SourceCode"/>
      </w:pPr>
      <w:r>
        <w:rPr>
          <w:rStyle w:val="FunctionTok"/>
        </w:rPr>
        <w:t xml:space="preserve">### M1 — Audit + Platform Decision (week 1-3)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current-state review audit; platform selection; response protocol definition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clear gaps + strategy; platform committed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M2 — Platform Integration + Flow Build (week 3-5)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platform live; solicitation flows (email + SMS) configured; UGC rights-capture integrated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test transactions produce review requests; rights capture in 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5</w:t>
      </w:r>
      <w:r>
        <w:br/>
      </w:r>
      <w:r>
        <w:br/>
      </w:r>
      <w:r>
        <w:rPr>
          <w:rStyle w:val="FunctionTok"/>
        </w:rPr>
        <w:t xml:space="preserve">### M3 — Response Protocol + Training (week 5-7)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team trained; 48h response SLA on 1-3 star; crisis / escalation paths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response metrics tracking; first week of responses executed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7</w:t>
      </w:r>
      <w:r>
        <w:br/>
      </w:r>
      <w:r>
        <w:br/>
      </w:r>
      <w:r>
        <w:rPr>
          <w:rStyle w:val="FunctionTok"/>
        </w:rPr>
        <w:t xml:space="preserve">### M4 — Cross-Platform Posting (week 6-9)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Google Seller Ratings + Trustpilot + ad platform integrations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multi-platform review flow confirmed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9</w:t>
      </w:r>
      <w:r>
        <w:br/>
      </w:r>
      <w:r>
        <w:br/>
      </w:r>
      <w:r>
        <w:rPr>
          <w:rStyle w:val="FunctionTok"/>
        </w:rPr>
        <w:t xml:space="preserve">### M5 — UGC Activation (week 8-11)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UGC library curated; PDP UGC galleries live; paid-ad UGC creative library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UGC driving measurable PDP lift in A/B 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11</w:t>
      </w:r>
      <w:r>
        <w:br/>
      </w:r>
      <w:r>
        <w:br/>
      </w:r>
      <w:r>
        <w:rPr>
          <w:rStyle w:val="FunctionTok"/>
        </w:rPr>
        <w:t xml:space="preserve">### M6 — Performance Review + Iteration (week 11-12+)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performance dashboard; monthly review cadence; iteration backlog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program self-operating; KPIs trending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12+</w:t>
      </w:r>
    </w:p>
    <w:bookmarkEnd w:id="20"/>
    <w:bookmarkStart w:id="21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Reviews and UGC are the third-most important conversion element on a PDP — after price and image — and they compound.</w:t>
      </w:r>
    </w:p>
    <w:p>
      <w:pPr>
        <w:pStyle w:val="BlockText"/>
      </w:pPr>
      <w:r>
        <w:t xml:space="preserve">Each review adds to the social-proof library; each UGC photo adds to the visual trust library. Products with 50 reviews convert materially better than products with 5. Products with 200 reviews + 20 UGC photos dominate paid-ad CTR + on-site conversion.</w:t>
      </w:r>
    </w:p>
    <w:p>
      <w:pPr>
        <w:pStyle w:val="BlockText"/>
      </w:pPr>
      <w:r>
        <w:t xml:space="preserve">This compounds: higher conversion → more sales → more reviews → higher conversion. Brands that invest in systematic solicitation at product launch capture the compound advantage. Brands that wait for organic reviews never catch up.</w:t>
      </w:r>
    </w:p>
    <w:p>
      <w:pPr>
        <w:pStyle w:val="BlockText"/>
      </w:pPr>
      <w:r>
        <w:t xml:space="preserve">The flip side: one high-visibility 1-star review can crater a product's rating and conversion. Response protocol is insurance — when the rare catastrophe happens, professional response preserves trust.</w:t>
      </w:r>
    </w:p>
    <w:bookmarkEnd w:id="21"/>
    <w:bookmarkStart w:id="22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Solicitation active:</w:t>
      </w:r>
      <w:r>
        <w:t xml:space="preserve"> </w:t>
      </w:r>
      <w:r>
        <w:t xml:space="preserve">automated flow firing on 100% of eligible orders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SLA:</w:t>
      </w:r>
      <w:r>
        <w:t xml:space="preserve"> </w:t>
      </w:r>
      <w:r>
        <w:t xml:space="preserve">1-3 star reviews with response within 48h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UGC rights capture:</w:t>
      </w:r>
      <w:r>
        <w:t xml:space="preserve"> </w:t>
      </w:r>
      <w:r>
        <w:t xml:space="preserve">every submission includes permission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Cross-platform sync:</w:t>
      </w:r>
      <w:r>
        <w:t xml:space="preserve"> </w:t>
      </w:r>
      <w:r>
        <w:t xml:space="preserve">Google / Trustpilot / ad platforms receiving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fraud monitoring:</w:t>
      </w:r>
      <w:r>
        <w:t xml:space="preserve"> </w:t>
      </w:r>
      <w:r>
        <w:t xml:space="preserve">unusual patterns flagged for review</w:t>
      </w:r>
    </w:p>
    <w:bookmarkEnd w:id="22"/>
    <w:bookmarkStart w:id="23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pay for reviews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solicit positive-only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filter negative reviews pre-publication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argue publicly with negative reviewers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respond to 1-3 stars within 48h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capture rights with UGC submission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cross-post to Google Seller Ratings</w:t>
      </w:r>
      <w:r>
        <w:t xml:space="preserve"> </w:t>
      </w:r>
      <w:r>
        <w:t xml:space="preserve">for ad star-rating lift</w:t>
      </w:r>
    </w:p>
    <w:bookmarkEnd w:id="23"/>
    <w:bookmarkStart w:id="24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PDP + conversion patterns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competitive review analysis</w:t>
      </w:r>
    </w:p>
    <w:bookmarkEnd w:id="24"/>
    <w:bookmarkStart w:id="25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"Launch Okendo review program for $20M DTC brand — target 10% review-to-purchase ratio, 4.3+ average rating"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"Rebuild review-solicitation flow — current response rate 3%, target 15%"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"UGC rights capture + ads library build — 200 rights-cleared UGC assets for paid media in 12 weeks"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"Review crisis response — product-issue driving 1-star wave; response + product-fix coordination"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"Cross-platform review footprint expansion — Google Seller Ratings + Trustpilot + BBB + Reviews.io"</w:t>
      </w:r>
    </w:p>
    <w:bookmarkEnd w:id="25"/>
    <w:bookmarkStart w:id="26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~/.claude/templates/growth-ecommerce/ugc-reviews/resumption.md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2026-04-15T22:46:42Z</dcterms:created>
  <dcterms:modified xsi:type="dcterms:W3CDTF">2026-04-15T22:46:42Z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