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F7FC" w14:textId="77777777" w:rsidR="00A12564" w:rsidRDefault="002C34B4">
      <w:r>
        <w:rPr>
          <w:rFonts w:hint="eastAsia"/>
        </w:rPr>
        <w:t>对于世界音乐变化的单变量时间分析，在</w:t>
      </w:r>
      <w:r>
        <w:rPr>
          <w:rFonts w:hint="eastAsia"/>
        </w:rPr>
        <w:t>task5</w:t>
      </w:r>
      <w:r>
        <w:rPr>
          <w:rFonts w:hint="eastAsia"/>
        </w:rPr>
        <w:t>的分析中</w:t>
      </w:r>
    </w:p>
    <w:p w14:paraId="1FD4699F" w14:textId="77777777" w:rsidR="00A12564" w:rsidRDefault="00A12564"/>
    <w:p w14:paraId="32E4C1E5" w14:textId="77777777" w:rsidR="00A12564" w:rsidRDefault="002C34B4">
      <w:r>
        <w:rPr>
          <w:rFonts w:hint="eastAsia"/>
        </w:rPr>
        <w:t>本文档以乐队出现的时间分析其背景的关系和带来的影响：</w:t>
      </w:r>
    </w:p>
    <w:p w14:paraId="0CEF2C76" w14:textId="77777777" w:rsidR="00A12564" w:rsidRDefault="002C34B4">
      <w:r>
        <w:rPr>
          <w:rFonts w:hint="eastAsia"/>
        </w:rPr>
        <w:t>1.1950s</w:t>
      </w:r>
      <w:r>
        <w:rPr>
          <w:rFonts w:hint="eastAsia"/>
        </w:rPr>
        <w:t>，</w:t>
      </w:r>
      <w:r>
        <w:rPr>
          <w:rFonts w:hint="eastAsia"/>
        </w:rPr>
        <w:t>Pop/Rock</w:t>
      </w:r>
      <w:r>
        <w:rPr>
          <w:rFonts w:hint="eastAsia"/>
        </w:rPr>
        <w:t>出现并迅速占领主要地位</w:t>
      </w:r>
    </w:p>
    <w:p w14:paraId="4E895C2B" w14:textId="77777777" w:rsidR="00A12564" w:rsidRDefault="002C34B4">
      <w:pPr>
        <w:ind w:firstLineChars="100" w:firstLine="210"/>
      </w:pPr>
      <w:r>
        <w:rPr>
          <w:rFonts w:hint="eastAsia"/>
        </w:rPr>
        <w:t>原因分析：</w:t>
      </w:r>
    </w:p>
    <w:p w14:paraId="06A1CB65" w14:textId="77777777" w:rsidR="00A12564" w:rsidRDefault="002C34B4">
      <w:pPr>
        <w:numPr>
          <w:ilvl w:val="0"/>
          <w:numId w:val="1"/>
        </w:numPr>
        <w:ind w:firstLineChars="100" w:firstLine="211"/>
        <w:rPr>
          <w:b/>
          <w:bCs/>
        </w:rPr>
      </w:pPr>
      <w:r>
        <w:rPr>
          <w:rFonts w:hint="eastAsia"/>
          <w:b/>
          <w:bCs/>
        </w:rPr>
        <w:t>英伦入侵（政治因素）</w:t>
      </w:r>
    </w:p>
    <w:p w14:paraId="08049924" w14:textId="7E10CE92" w:rsidR="00A12564" w:rsidRDefault="002C34B4">
      <w:pPr>
        <w:ind w:leftChars="100" w:left="210" w:firstLineChars="100" w:firstLine="210"/>
      </w:pPr>
      <w:r>
        <w:rPr>
          <w:rFonts w:hint="eastAsia"/>
        </w:rPr>
        <w:t>1963</w:t>
      </w:r>
      <w:r>
        <w:rPr>
          <w:rFonts w:hint="eastAsia"/>
        </w:rPr>
        <w:t>年</w:t>
      </w:r>
      <w:r>
        <w:rPr>
          <w:rFonts w:hint="eastAsia"/>
        </w:rPr>
        <w:t>11</w:t>
      </w:r>
      <w:r>
        <w:rPr>
          <w:rFonts w:hint="eastAsia"/>
        </w:rPr>
        <w:t>月</w:t>
      </w:r>
      <w:r>
        <w:rPr>
          <w:rFonts w:hint="eastAsia"/>
        </w:rPr>
        <w:t>22</w:t>
      </w:r>
      <w:r>
        <w:rPr>
          <w:rFonts w:hint="eastAsia"/>
        </w:rPr>
        <w:t>日美国总统约翰肯尼迪在电视直播时遇刺身亡，</w:t>
      </w:r>
      <w:r w:rsidR="002B64CB">
        <w:rPr>
          <w:rFonts w:hint="eastAsia"/>
        </w:rPr>
        <w:t>举国震动</w:t>
      </w:r>
      <w:r>
        <w:rPr>
          <w:rFonts w:hint="eastAsia"/>
        </w:rPr>
        <w:t>。</w:t>
      </w:r>
      <w:r w:rsidR="002B64CB">
        <w:rPr>
          <w:rFonts w:hint="eastAsia"/>
        </w:rPr>
        <w:t>紧接着</w:t>
      </w:r>
      <w:r>
        <w:rPr>
          <w:rFonts w:hint="eastAsia"/>
        </w:rPr>
        <w:t>1963</w:t>
      </w:r>
      <w:r>
        <w:rPr>
          <w:rFonts w:hint="eastAsia"/>
        </w:rPr>
        <w:t>年</w:t>
      </w:r>
      <w:r>
        <w:rPr>
          <w:rFonts w:hint="eastAsia"/>
        </w:rPr>
        <w:t>12</w:t>
      </w:r>
      <w:r>
        <w:rPr>
          <w:rFonts w:hint="eastAsia"/>
        </w:rPr>
        <w:t>月</w:t>
      </w:r>
      <w:r>
        <w:rPr>
          <w:rFonts w:hint="eastAsia"/>
        </w:rPr>
        <w:t>17</w:t>
      </w:r>
      <w:r>
        <w:rPr>
          <w:rFonts w:hint="eastAsia"/>
        </w:rPr>
        <w:t>日，华盛顿特区的</w:t>
      </w:r>
      <w:r>
        <w:rPr>
          <w:rFonts w:hint="eastAsia"/>
        </w:rPr>
        <w:t xml:space="preserve"> WWDC</w:t>
      </w:r>
      <w:r>
        <w:rPr>
          <w:rFonts w:hint="eastAsia"/>
        </w:rPr>
        <w:t>电台播放了</w:t>
      </w:r>
      <w:r w:rsidR="002B64CB">
        <w:rPr>
          <w:rFonts w:hint="eastAsia"/>
        </w:rPr>
        <w:t>The</w:t>
      </w:r>
      <w:r w:rsidR="002B64CB">
        <w:t xml:space="preserve"> Beatles</w:t>
      </w:r>
      <w:r w:rsidR="002B64CB">
        <w:rPr>
          <w:rFonts w:hint="eastAsia"/>
        </w:rPr>
        <w:t>的</w:t>
      </w:r>
      <w:r>
        <w:rPr>
          <w:rFonts w:hint="eastAsia"/>
        </w:rPr>
        <w:t>《</w:t>
      </w:r>
      <w:r>
        <w:rPr>
          <w:rFonts w:hint="eastAsia"/>
        </w:rPr>
        <w:t xml:space="preserve">I Want to Hold Your Hand </w:t>
      </w:r>
      <w:r>
        <w:rPr>
          <w:rFonts w:hint="eastAsia"/>
        </w:rPr>
        <w:t>》，这首歌对于沉浸在阴郁气氛中的国民们而言简直是来自大洋彼岸的一份温暖，于是瞬间蹿红</w:t>
      </w:r>
    </w:p>
    <w:p w14:paraId="3373BD71" w14:textId="77777777" w:rsidR="00A12564" w:rsidRDefault="002C34B4">
      <w:pPr>
        <w:numPr>
          <w:ilvl w:val="0"/>
          <w:numId w:val="1"/>
        </w:numPr>
        <w:ind w:firstLineChars="100" w:firstLine="211"/>
      </w:pPr>
      <w:r>
        <w:rPr>
          <w:rFonts w:hint="eastAsia"/>
          <w:b/>
          <w:bCs/>
        </w:rPr>
        <w:t>广播的普及和广播电视的出现</w:t>
      </w:r>
    </w:p>
    <w:p w14:paraId="472A43D6" w14:textId="6860A23D" w:rsidR="002B64CB" w:rsidRDefault="002B64CB">
      <w:pPr>
        <w:ind w:leftChars="100" w:left="210"/>
        <w:rPr>
          <w:rFonts w:hint="eastAsia"/>
        </w:rPr>
      </w:pPr>
      <w:r>
        <w:rPr>
          <w:rFonts w:hint="eastAsia"/>
        </w:rPr>
        <w:t>自从</w:t>
      </w:r>
      <w:r>
        <w:rPr>
          <w:rFonts w:hint="eastAsia"/>
        </w:rPr>
        <w:t>2</w:t>
      </w:r>
      <w:r>
        <w:t>0</w:t>
      </w:r>
      <w:r>
        <w:rPr>
          <w:rFonts w:hint="eastAsia"/>
        </w:rPr>
        <w:t>s</w:t>
      </w:r>
      <w:r>
        <w:rPr>
          <w:rFonts w:hint="eastAsia"/>
        </w:rPr>
        <w:t>广播电台出现，这种新奇的信息传播方式就得到了迅速的普及。至</w:t>
      </w:r>
      <w:r>
        <w:rPr>
          <w:rFonts w:hint="eastAsia"/>
        </w:rPr>
        <w:t>5</w:t>
      </w:r>
      <w:r>
        <w:t>0</w:t>
      </w:r>
      <w:r>
        <w:rPr>
          <w:rFonts w:hint="eastAsia"/>
        </w:rPr>
        <w:t>s</w:t>
      </w:r>
      <w:r>
        <w:rPr>
          <w:rFonts w:hint="eastAsia"/>
        </w:rPr>
        <w:t>末期，美国的广播普及程度已经很高（文献），结合上面</w:t>
      </w:r>
      <w:r>
        <w:rPr>
          <w:rFonts w:hint="eastAsia"/>
        </w:rPr>
        <w:t>W</w:t>
      </w:r>
      <w:r>
        <w:t>WDC</w:t>
      </w:r>
      <w:r>
        <w:rPr>
          <w:rFonts w:hint="eastAsia"/>
        </w:rPr>
        <w:t>电台对</w:t>
      </w:r>
      <w:r>
        <w:rPr>
          <w:rFonts w:hint="eastAsia"/>
        </w:rPr>
        <w:t>Pop</w:t>
      </w:r>
      <w:r>
        <w:t>/R</w:t>
      </w:r>
      <w:r>
        <w:rPr>
          <w:rFonts w:hint="eastAsia"/>
        </w:rPr>
        <w:t>ock</w:t>
      </w:r>
      <w:r>
        <w:rPr>
          <w:rFonts w:hint="eastAsia"/>
        </w:rPr>
        <w:t>的宣传，该流派迅速走红。</w:t>
      </w:r>
    </w:p>
    <w:p w14:paraId="2E38EB36" w14:textId="77777777" w:rsidR="00A12564" w:rsidRDefault="002C34B4">
      <w:pPr>
        <w:numPr>
          <w:ilvl w:val="0"/>
          <w:numId w:val="1"/>
        </w:numPr>
        <w:ind w:firstLineChars="100" w:firstLine="211"/>
        <w:rPr>
          <w:b/>
          <w:bCs/>
        </w:rPr>
      </w:pPr>
      <w:r>
        <w:rPr>
          <w:rFonts w:hint="eastAsia"/>
          <w:b/>
          <w:bCs/>
        </w:rPr>
        <w:t>青年</w:t>
      </w:r>
      <w:r>
        <w:rPr>
          <w:rFonts w:hint="eastAsia"/>
          <w:b/>
          <w:bCs/>
        </w:rPr>
        <w:t>人口的快速增长，其对叛逆、青春的需求激发了市场</w:t>
      </w:r>
    </w:p>
    <w:p w14:paraId="3695D62E" w14:textId="1D72DCC4" w:rsidR="00D215C4" w:rsidRDefault="00D215C4">
      <w:pPr>
        <w:ind w:leftChars="100" w:left="210"/>
      </w:pPr>
      <w:r>
        <w:rPr>
          <w:rFonts w:hint="eastAsia"/>
        </w:rPr>
        <w:t>婴儿潮使得年轻人的数量急剧上升，而青年一代自主意识的觉醒也促使了他们寻求新的较为刺激的音乐形式</w:t>
      </w:r>
      <w:r>
        <w:rPr>
          <w:rFonts w:hint="eastAsia"/>
        </w:rPr>
        <w:t xml:space="preserve"> </w:t>
      </w:r>
      <w:r>
        <w:rPr>
          <w:rFonts w:hint="eastAsia"/>
        </w:rPr>
        <w:t>，而摇滚乐的兴起也预示着年轻人</w:t>
      </w:r>
      <w:r w:rsidRPr="00D215C4">
        <w:t>对</w:t>
      </w:r>
      <w:r w:rsidRPr="00D215C4">
        <w:t>“</w:t>
      </w:r>
      <w:r w:rsidRPr="00D215C4">
        <w:t>传统秩序、主流文化和权威</w:t>
      </w:r>
      <w:r w:rsidRPr="00D215C4">
        <w:t>”</w:t>
      </w:r>
      <w:r w:rsidRPr="00D215C4">
        <w:t>的一种反抗</w:t>
      </w:r>
      <w:r>
        <w:rPr>
          <w:rFonts w:hint="eastAsia"/>
        </w:rPr>
        <w:t>。</w:t>
      </w:r>
    </w:p>
    <w:p w14:paraId="191157A7" w14:textId="5A8BFE4E" w:rsidR="00D215C4" w:rsidRDefault="00D215C4" w:rsidP="00D215C4">
      <w:pPr>
        <w:numPr>
          <w:ilvl w:val="0"/>
          <w:numId w:val="1"/>
        </w:numPr>
        <w:ind w:firstLineChars="100" w:firstLine="211"/>
        <w:rPr>
          <w:b/>
          <w:bCs/>
        </w:rPr>
      </w:pPr>
      <w:r>
        <w:rPr>
          <w:rFonts w:hint="eastAsia"/>
          <w:b/>
          <w:bCs/>
        </w:rPr>
        <w:t>摇滚乐打破了种族隔阂（音乐对社会的影响）</w:t>
      </w:r>
    </w:p>
    <w:p w14:paraId="495C5990" w14:textId="77777777" w:rsidR="00D215C4" w:rsidRDefault="00D215C4" w:rsidP="00D215C4">
      <w:pPr>
        <w:ind w:leftChars="100" w:left="210"/>
      </w:pPr>
      <w:r>
        <w:rPr>
          <w:rFonts w:hint="eastAsia"/>
        </w:rPr>
        <w:t>在摇滚乐出现之前，</w:t>
      </w:r>
      <w:r>
        <w:t>流行歌曲是白人中上层听的、布鲁斯是黑人听的</w:t>
      </w:r>
      <w:r>
        <w:rPr>
          <w:rFonts w:hint="eastAsia"/>
        </w:rPr>
        <w:t>。</w:t>
      </w:r>
    </w:p>
    <w:p w14:paraId="76E4D67B" w14:textId="77777777" w:rsidR="00D215C4" w:rsidRDefault="00D215C4" w:rsidP="00D215C4">
      <w:pPr>
        <w:ind w:leftChars="100" w:left="210"/>
        <w:rPr>
          <w:rFonts w:hint="eastAsia"/>
        </w:rPr>
      </w:pPr>
      <w:r>
        <w:t>摇滚乐的出现，</w:t>
      </w:r>
      <w:r>
        <w:rPr>
          <w:rFonts w:hint="eastAsia"/>
        </w:rPr>
        <w:t>将</w:t>
      </w:r>
      <w:r>
        <w:rPr>
          <w:rFonts w:hint="eastAsia"/>
        </w:rPr>
        <w:t>blues</w:t>
      </w:r>
      <w:r>
        <w:rPr>
          <w:rFonts w:hint="eastAsia"/>
        </w:rPr>
        <w:t>、</w:t>
      </w:r>
      <w:r>
        <w:rPr>
          <w:rFonts w:hint="eastAsia"/>
        </w:rPr>
        <w:t>R</w:t>
      </w:r>
      <w:r>
        <w:t>&amp;B</w:t>
      </w:r>
      <w:r>
        <w:rPr>
          <w:rFonts w:hint="eastAsia"/>
        </w:rPr>
        <w:t>、</w:t>
      </w:r>
      <w:r>
        <w:rPr>
          <w:rFonts w:hint="eastAsia"/>
        </w:rPr>
        <w:t>Jazz</w:t>
      </w:r>
      <w:r>
        <w:rPr>
          <w:rFonts w:hint="eastAsia"/>
        </w:rPr>
        <w:t>、</w:t>
      </w:r>
      <w:r>
        <w:rPr>
          <w:rFonts w:hint="eastAsia"/>
        </w:rPr>
        <w:t>Country</w:t>
      </w:r>
      <w:r>
        <w:rPr>
          <w:rFonts w:hint="eastAsia"/>
        </w:rPr>
        <w:t>等音乐形式进行了融合重构，形成了自己的风格，并受到不分种族的广大欢迎。（下面文献）</w:t>
      </w:r>
    </w:p>
    <w:p w14:paraId="44051F79" w14:textId="77777777" w:rsidR="00D215C4" w:rsidRDefault="00D215C4" w:rsidP="00D215C4">
      <w:pPr>
        <w:ind w:leftChars="100" w:left="210"/>
      </w:pPr>
      <w:r>
        <w:t>“</w:t>
      </w:r>
      <w:r>
        <w:rPr>
          <w:rFonts w:ascii="Helvetica" w:eastAsia="Helvetica" w:hAnsi="Helvetica" w:cs="Helvetica"/>
          <w:color w:val="333333"/>
          <w:sz w:val="16"/>
          <w:szCs w:val="16"/>
          <w:shd w:val="clear" w:color="auto" w:fill="FFFFFF"/>
        </w:rPr>
        <w:t>Expanding on Meyer, the presence of pop-rock music in world culture is discussed as a major manifestation of expressive isomorphism.</w:t>
      </w:r>
      <w:r>
        <w:t>”</w:t>
      </w:r>
    </w:p>
    <w:p w14:paraId="1395494A" w14:textId="77777777" w:rsidR="00D215C4" w:rsidRDefault="00D215C4" w:rsidP="00D215C4">
      <w:pPr>
        <w:ind w:leftChars="100" w:left="210"/>
      </w:pPr>
      <w:r>
        <w:t>Pop-Rock Music as Expressive Isomorphism: Blurring the National, the Exotic, and the Cosmopolitan in Popular Music</w:t>
      </w:r>
    </w:p>
    <w:p w14:paraId="612957AD" w14:textId="77777777" w:rsidR="00D215C4" w:rsidRDefault="00D215C4" w:rsidP="00D215C4">
      <w:pPr>
        <w:ind w:leftChars="100" w:left="210"/>
      </w:pPr>
      <w:proofErr w:type="spellStart"/>
      <w:r>
        <w:t>Motti</w:t>
      </w:r>
      <w:proofErr w:type="spellEnd"/>
      <w:r>
        <w:t xml:space="preserve"> Regev</w:t>
      </w:r>
    </w:p>
    <w:p w14:paraId="0A155FBE" w14:textId="77777777" w:rsidR="00D215C4" w:rsidRDefault="00D215C4" w:rsidP="00D215C4">
      <w:pPr>
        <w:ind w:leftChars="100" w:left="210"/>
      </w:pPr>
      <w:r>
        <w:t>American Behavioral Scientist</w:t>
      </w:r>
    </w:p>
    <w:p w14:paraId="7106B1F8" w14:textId="77777777" w:rsidR="00D215C4" w:rsidRDefault="00D215C4" w:rsidP="00D215C4">
      <w:pPr>
        <w:ind w:leftChars="100" w:left="210"/>
      </w:pPr>
      <w:r>
        <w:t>Vol 55, Issue 5, pp. 558 - 573</w:t>
      </w:r>
    </w:p>
    <w:p w14:paraId="28E66EE8" w14:textId="77777777" w:rsidR="00D215C4" w:rsidRDefault="00D215C4" w:rsidP="00D215C4">
      <w:pPr>
        <w:ind w:leftChars="100" w:left="210"/>
      </w:pPr>
      <w:r>
        <w:t>Issue published date: May-01-2011</w:t>
      </w:r>
    </w:p>
    <w:p w14:paraId="2B397ED8" w14:textId="77777777" w:rsidR="00D215C4" w:rsidRDefault="00D215C4" w:rsidP="00D215C4">
      <w:pPr>
        <w:ind w:leftChars="100" w:left="210"/>
      </w:pPr>
      <w:r>
        <w:t>10.1177/0002764211398079</w:t>
      </w:r>
    </w:p>
    <w:p w14:paraId="28B80BDA" w14:textId="57C3DFA9" w:rsidR="00A12564" w:rsidRDefault="00A12564"/>
    <w:p w14:paraId="37AB769F" w14:textId="77777777" w:rsidR="00A12564" w:rsidRDefault="00A12564"/>
    <w:p w14:paraId="47F29617" w14:textId="77777777" w:rsidR="00A12564" w:rsidRDefault="002C34B4">
      <w:pPr>
        <w:numPr>
          <w:ilvl w:val="0"/>
          <w:numId w:val="2"/>
        </w:numPr>
      </w:pPr>
      <w:r>
        <w:rPr>
          <w:rFonts w:hint="eastAsia"/>
        </w:rPr>
        <w:t>Jazz</w:t>
      </w:r>
      <w:r>
        <w:rPr>
          <w:rFonts w:hint="eastAsia"/>
        </w:rPr>
        <w:t>和</w:t>
      </w:r>
      <w:r>
        <w:rPr>
          <w:rFonts w:hint="eastAsia"/>
        </w:rPr>
        <w:t>blues</w:t>
      </w:r>
      <w:r>
        <w:rPr>
          <w:rFonts w:hint="eastAsia"/>
        </w:rPr>
        <w:t>在</w:t>
      </w:r>
      <w:r>
        <w:rPr>
          <w:rFonts w:hint="eastAsia"/>
        </w:rPr>
        <w:t>1930s</w:t>
      </w:r>
      <w:r>
        <w:rPr>
          <w:rFonts w:hint="eastAsia"/>
        </w:rPr>
        <w:t>以后流派规模始终不大</w:t>
      </w:r>
    </w:p>
    <w:p w14:paraId="4074D283" w14:textId="77777777" w:rsidR="00A12564" w:rsidRDefault="002C34B4">
      <w:pPr>
        <w:ind w:firstLine="420"/>
      </w:pPr>
      <w:r>
        <w:rPr>
          <w:rFonts w:hint="eastAsia"/>
        </w:rPr>
        <w:t>原因分析：</w:t>
      </w:r>
    </w:p>
    <w:p w14:paraId="5CBCC37B" w14:textId="77777777" w:rsidR="00A12564" w:rsidRDefault="002C34B4">
      <w:pPr>
        <w:numPr>
          <w:ilvl w:val="0"/>
          <w:numId w:val="3"/>
        </w:numPr>
        <w:ind w:firstLine="420"/>
      </w:pPr>
      <w:r>
        <w:rPr>
          <w:rFonts w:hint="eastAsia"/>
        </w:rPr>
        <w:t>Jazz</w:t>
      </w:r>
      <w:r>
        <w:rPr>
          <w:rFonts w:hint="eastAsia"/>
        </w:rPr>
        <w:t>要求听众有着较高水平的欣赏能力，同时要求演奏的艺术家有着很高的音乐演奏水平，因此被归类到“精英音乐”一类，难以实现大众化。</w:t>
      </w:r>
    </w:p>
    <w:p w14:paraId="43B90515" w14:textId="1351FE96" w:rsidR="00A12564" w:rsidRDefault="00B62026">
      <w:pPr>
        <w:numPr>
          <w:ilvl w:val="0"/>
          <w:numId w:val="3"/>
        </w:numPr>
        <w:ind w:firstLine="420"/>
      </w:pPr>
      <w:r>
        <w:rPr>
          <w:rFonts w:hint="eastAsia"/>
        </w:rPr>
        <w:t>二</w:t>
      </w:r>
      <w:r w:rsidR="002C34B4">
        <w:rPr>
          <w:rFonts w:hint="eastAsia"/>
        </w:rPr>
        <w:t>战后成长的新一代青年更喜欢节奏鲜明充满活力的</w:t>
      </w:r>
      <w:r w:rsidR="002C34B4">
        <w:rPr>
          <w:rFonts w:hint="eastAsia"/>
        </w:rPr>
        <w:t>rock</w:t>
      </w:r>
    </w:p>
    <w:p w14:paraId="2C04E17A" w14:textId="77777777" w:rsidR="00A12564" w:rsidRDefault="002C34B4">
      <w:pPr>
        <w:numPr>
          <w:ilvl w:val="0"/>
          <w:numId w:val="3"/>
        </w:numPr>
        <w:tabs>
          <w:tab w:val="left" w:pos="1656"/>
        </w:tabs>
        <w:ind w:firstLine="420"/>
      </w:pPr>
      <w:r>
        <w:rPr>
          <w:rFonts w:hint="eastAsia"/>
        </w:rPr>
        <w:t>爵士乐在</w:t>
      </w:r>
      <w:r>
        <w:rPr>
          <w:rFonts w:hint="eastAsia"/>
        </w:rPr>
        <w:t>40</w:t>
      </w:r>
      <w:r>
        <w:rPr>
          <w:rFonts w:hint="eastAsia"/>
        </w:rPr>
        <w:t>年代受到了二战美国参战以及战后经济和劳动力市场的彻底改变的影响，爵士乐手在经济大萧条的情况下放弃爵士乐，美国音乐家联盟也开始颁布禁令来组阻止公民接受爵士乐</w:t>
      </w:r>
    </w:p>
    <w:p w14:paraId="524ADFE8" w14:textId="77777777" w:rsidR="00A12564" w:rsidRDefault="002C34B4">
      <w:pPr>
        <w:numPr>
          <w:ilvl w:val="0"/>
          <w:numId w:val="3"/>
        </w:numPr>
        <w:tabs>
          <w:tab w:val="left" w:pos="1656"/>
        </w:tabs>
        <w:ind w:firstLine="420"/>
      </w:pPr>
      <w:r>
        <w:rPr>
          <w:rFonts w:hint="eastAsia"/>
        </w:rPr>
        <w:t>在</w:t>
      </w:r>
      <w:r>
        <w:rPr>
          <w:rFonts w:hint="eastAsia"/>
        </w:rPr>
        <w:t>1950s</w:t>
      </w:r>
      <w:r>
        <w:rPr>
          <w:rFonts w:hint="eastAsia"/>
        </w:rPr>
        <w:t>以后受到了摇滚的侵</w:t>
      </w:r>
      <w:r>
        <w:rPr>
          <w:rFonts w:hint="eastAsia"/>
        </w:rPr>
        <w:t>蚀，催生了</w:t>
      </w:r>
      <w:r>
        <w:rPr>
          <w:rFonts w:hint="eastAsia"/>
        </w:rPr>
        <w:t>Jazz Rock</w:t>
      </w:r>
    </w:p>
    <w:p w14:paraId="1D7CB847" w14:textId="77777777" w:rsidR="00A12564" w:rsidRDefault="002C34B4">
      <w:pPr>
        <w:numPr>
          <w:ilvl w:val="0"/>
          <w:numId w:val="2"/>
        </w:numPr>
        <w:tabs>
          <w:tab w:val="left" w:pos="1656"/>
        </w:tabs>
      </w:pPr>
      <w:r>
        <w:rPr>
          <w:rFonts w:hint="eastAsia"/>
        </w:rPr>
        <w:t>Electronic</w:t>
      </w:r>
      <w:r>
        <w:rPr>
          <w:rFonts w:hint="eastAsia"/>
        </w:rPr>
        <w:t>兴起</w:t>
      </w:r>
    </w:p>
    <w:p w14:paraId="54B62BF9" w14:textId="77777777" w:rsidR="00A12564" w:rsidRDefault="002C34B4">
      <w:pPr>
        <w:tabs>
          <w:tab w:val="left" w:pos="1656"/>
        </w:tabs>
      </w:pPr>
      <w:r>
        <w:rPr>
          <w:rFonts w:hint="eastAsia"/>
        </w:rPr>
        <w:tab/>
      </w:r>
      <w:r>
        <w:rPr>
          <w:rFonts w:hint="eastAsia"/>
        </w:rPr>
        <w:t>原因分析：</w:t>
      </w:r>
    </w:p>
    <w:p w14:paraId="6BC1C16D" w14:textId="75558FB2" w:rsidR="00A12564" w:rsidRDefault="002C34B4">
      <w:pPr>
        <w:numPr>
          <w:ilvl w:val="0"/>
          <w:numId w:val="4"/>
        </w:numPr>
        <w:tabs>
          <w:tab w:val="clear" w:pos="312"/>
          <w:tab w:val="left" w:pos="1656"/>
        </w:tabs>
      </w:pPr>
      <w:r>
        <w:rPr>
          <w:rFonts w:hint="eastAsia"/>
        </w:rPr>
        <w:lastRenderedPageBreak/>
        <w:t>电子音乐是</w:t>
      </w:r>
      <w:r>
        <w:rPr>
          <w:rFonts w:hint="eastAsia"/>
        </w:rPr>
        <w:t>20</w:t>
      </w:r>
      <w:r>
        <w:rPr>
          <w:rFonts w:hint="eastAsia"/>
        </w:rPr>
        <w:t>世纪</w:t>
      </w:r>
      <w:r>
        <w:rPr>
          <w:rFonts w:hint="eastAsia"/>
        </w:rPr>
        <w:t>50</w:t>
      </w:r>
      <w:r>
        <w:rPr>
          <w:rFonts w:hint="eastAsia"/>
        </w:rPr>
        <w:t>年代兴起的一种新音乐。</w:t>
      </w:r>
      <w:r w:rsidR="00704BBB">
        <w:rPr>
          <w:rFonts w:hint="eastAsia"/>
        </w:rPr>
        <w:t>随着科技的发展，电子音乐合成器开始被应用于音乐创作，带来了</w:t>
      </w:r>
      <w:r w:rsidR="00704BBB">
        <w:rPr>
          <w:rFonts w:hint="eastAsia"/>
        </w:rPr>
        <w:t>electronic</w:t>
      </w:r>
      <w:r w:rsidR="00704BBB">
        <w:rPr>
          <w:rFonts w:hint="eastAsia"/>
        </w:rPr>
        <w:t>的兴起。</w:t>
      </w:r>
    </w:p>
    <w:p w14:paraId="032667DD" w14:textId="77777777" w:rsidR="00A12564" w:rsidRDefault="002C34B4">
      <w:pPr>
        <w:numPr>
          <w:ilvl w:val="0"/>
          <w:numId w:val="2"/>
        </w:numPr>
        <w:tabs>
          <w:tab w:val="left" w:pos="1656"/>
        </w:tabs>
      </w:pPr>
      <w:r>
        <w:rPr>
          <w:rFonts w:hint="eastAsia"/>
        </w:rPr>
        <w:t>New-Age</w:t>
      </w:r>
      <w:r>
        <w:rPr>
          <w:rFonts w:hint="eastAsia"/>
        </w:rPr>
        <w:t>的兴起：</w:t>
      </w:r>
    </w:p>
    <w:p w14:paraId="736B4719" w14:textId="4B4AD7C3" w:rsidR="00A12564" w:rsidRDefault="002C34B4">
      <w:pPr>
        <w:tabs>
          <w:tab w:val="left" w:pos="1656"/>
        </w:tabs>
      </w:pPr>
      <w:r>
        <w:t>60</w:t>
      </w:r>
      <w:r>
        <w:t>年代末期，一些</w:t>
      </w:r>
      <w:r>
        <w:t>音乐家将电子合成器音响的概念融入原音演奏或即兴表演方式，启迪了许多新新音乐家运用更多元的手法开拓新的领域。该时期的音乐具备了</w:t>
      </w:r>
      <w:r>
        <w:t>New Age</w:t>
      </w:r>
      <w:r>
        <w:t>的发展雏形。</w:t>
      </w:r>
    </w:p>
    <w:p w14:paraId="759384AA" w14:textId="77777777" w:rsidR="00A12564" w:rsidRDefault="002C34B4">
      <w:pPr>
        <w:tabs>
          <w:tab w:val="left" w:pos="1656"/>
        </w:tabs>
      </w:pPr>
      <w:r>
        <w:t>到了</w:t>
      </w:r>
      <w:r>
        <w:t>70</w:t>
      </w:r>
      <w:r>
        <w:t>年代，在一群艺术家的不懈努力下，</w:t>
      </w:r>
      <w:r>
        <w:t>New Age</w:t>
      </w:r>
      <w:r>
        <w:t>得以正名，他们把这种非流行、非古典、具实验性质的乐风取名为</w:t>
      </w:r>
      <w:r>
        <w:t>New Age</w:t>
      </w:r>
      <w:r>
        <w:t>，它指的是一种</w:t>
      </w:r>
      <w:r>
        <w:t>“</w:t>
      </w:r>
      <w:r>
        <w:t>划时代、新世纪的音乐</w:t>
      </w:r>
      <w:r>
        <w:t>”</w:t>
      </w:r>
      <w:r>
        <w:t>。</w:t>
      </w:r>
    </w:p>
    <w:p w14:paraId="375564F8" w14:textId="77777777" w:rsidR="00A12564" w:rsidRDefault="00A12564"/>
    <w:sectPr w:rsidR="00A12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E368B8"/>
    <w:multiLevelType w:val="singleLevel"/>
    <w:tmpl w:val="BFE368B8"/>
    <w:lvl w:ilvl="0">
      <w:start w:val="1"/>
      <w:numFmt w:val="decimal"/>
      <w:lvlText w:val="%1."/>
      <w:lvlJc w:val="left"/>
      <w:pPr>
        <w:tabs>
          <w:tab w:val="left" w:pos="312"/>
        </w:tabs>
      </w:pPr>
    </w:lvl>
  </w:abstractNum>
  <w:abstractNum w:abstractNumId="1" w15:restartNumberingAfterBreak="0">
    <w:nsid w:val="CE337D86"/>
    <w:multiLevelType w:val="singleLevel"/>
    <w:tmpl w:val="CE337D86"/>
    <w:lvl w:ilvl="0">
      <w:start w:val="2"/>
      <w:numFmt w:val="decimal"/>
      <w:suff w:val="space"/>
      <w:lvlText w:val="%1."/>
      <w:lvlJc w:val="left"/>
    </w:lvl>
  </w:abstractNum>
  <w:abstractNum w:abstractNumId="2" w15:restartNumberingAfterBreak="0">
    <w:nsid w:val="0AAE626A"/>
    <w:multiLevelType w:val="singleLevel"/>
    <w:tmpl w:val="0AAE626A"/>
    <w:lvl w:ilvl="0">
      <w:start w:val="1"/>
      <w:numFmt w:val="decimal"/>
      <w:lvlText w:val="%1."/>
      <w:lvlJc w:val="left"/>
      <w:pPr>
        <w:tabs>
          <w:tab w:val="left" w:pos="312"/>
        </w:tabs>
        <w:ind w:left="1656" w:firstLine="0"/>
      </w:pPr>
    </w:lvl>
  </w:abstractNum>
  <w:abstractNum w:abstractNumId="3" w15:restartNumberingAfterBreak="0">
    <w:nsid w:val="6034144C"/>
    <w:multiLevelType w:val="singleLevel"/>
    <w:tmpl w:val="6034144C"/>
    <w:lvl w:ilvl="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564"/>
    <w:rsid w:val="002B64CB"/>
    <w:rsid w:val="002C34B4"/>
    <w:rsid w:val="00363F0D"/>
    <w:rsid w:val="00704BBB"/>
    <w:rsid w:val="00A12564"/>
    <w:rsid w:val="00B62026"/>
    <w:rsid w:val="00D215C4"/>
    <w:rsid w:val="06F9323F"/>
    <w:rsid w:val="15165306"/>
    <w:rsid w:val="1E647D50"/>
    <w:rsid w:val="2B197C91"/>
    <w:rsid w:val="2B392DFC"/>
    <w:rsid w:val="30507CEB"/>
    <w:rsid w:val="344F79C3"/>
    <w:rsid w:val="345E0DB6"/>
    <w:rsid w:val="38843AFB"/>
    <w:rsid w:val="40A55A66"/>
    <w:rsid w:val="513E1968"/>
    <w:rsid w:val="5679676E"/>
    <w:rsid w:val="57F243B9"/>
    <w:rsid w:val="5949717E"/>
    <w:rsid w:val="5DFD5967"/>
    <w:rsid w:val="69C7165C"/>
    <w:rsid w:val="6BCC2842"/>
    <w:rsid w:val="7B0B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1BE04"/>
  <w15:docId w15:val="{AA7A42B6-9082-4798-A8DA-69AED3F8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zjy</dc:creator>
  <cp:lastModifiedBy>秦 子健</cp:lastModifiedBy>
  <cp:revision>3</cp:revision>
  <dcterms:created xsi:type="dcterms:W3CDTF">2021-02-07T02:30:00Z</dcterms:created>
  <dcterms:modified xsi:type="dcterms:W3CDTF">2021-02-08T13:11:00Z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