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使用了The Rolling Stone 的追随者（319人）比较与其单项值，又选取了Country的319人作为对照。结果：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在danceability 上，前后平均值都为0.08，证明没什么影响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在energy 上，follower的平均值为0.12，其他人的平均值为0.21，证明在energy上确实存在影响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 valence上，follower 的平均值为0.138，其他人平均值为0.143，证明有影响但影响有限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 tempo上，follower 的平均值为0.068 ， 其他人为0.08，影响有限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 loudness上，follower 的平均值为0.06 ， 其他人为0.09，影响有限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在key上，follower 的平均值为0.52 ， 其他人为0.54，影响有限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 acousticness上，follower 的平均值为0.17 ， 其他人为0.24（但我认为这个影响应该来自于年代影响，或者流派影响，因为这个值与录音技术直接挂钩，一开始就应该把这个单项删去）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在instrumentalness 上，follower 的平均值为0.14 ， 其他人为0.20 （这个单项差别应该是流派差别引起的，一开始就应该把这种单项删去）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在liveness上，follower 的平均值为0.09 ， 其他人为0.13 有一定影响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在speechiness 上，follower 的平均值为0.017 ， 其他人为0.04 影响有限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 duration_ms上，follower 的平均值为0.025 ， 其他人为0.049 影响有限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对于energy一项，其分布图如下，证明并不是对所有人都起到了单项的影响，而是近似一个正态分布？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3194050" cy="2406650"/>
            <wp:effectExtent l="0" t="0" r="635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94050" cy="240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516637"/>
    <w:rsid w:val="06A50F59"/>
    <w:rsid w:val="115414D3"/>
    <w:rsid w:val="37516637"/>
    <w:rsid w:val="3DCF55B6"/>
    <w:rsid w:val="4B234B66"/>
    <w:rsid w:val="55C530A2"/>
    <w:rsid w:val="6D920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2021-02-07T01:45:00Z</dcterms:created>
  <dc:creator>『cute』白羊座</dc:creator>
  <cp:lastModifiedBy>『cute』白羊座</cp:lastModifiedBy>
  <dcterms:modified xsi:type="dcterms:W3CDTF">2021-02-07T02:14:40Z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