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FFBF" w14:textId="7A04C4C6" w:rsidR="00A11150" w:rsidRDefault="00A11150" w:rsidP="00A11150">
      <w:pPr>
        <w:ind w:left="707"/>
      </w:pPr>
      <w:r w:rsidRPr="002F2B47">
        <w:t xml:space="preserve">     </w:t>
      </w:r>
      <w:r>
        <w:t xml:space="preserve">      Министерство образования Республики Беларусь</w:t>
      </w:r>
    </w:p>
    <w:p w14:paraId="2F94309C" w14:textId="77777777" w:rsidR="00A11150" w:rsidRDefault="00A11150" w:rsidP="00A11150">
      <w:pPr>
        <w:jc w:val="center"/>
      </w:pPr>
    </w:p>
    <w:p w14:paraId="63198B90" w14:textId="77777777" w:rsidR="00A11150" w:rsidRDefault="00A11150" w:rsidP="00A11150">
      <w:pPr>
        <w:jc w:val="center"/>
      </w:pPr>
      <w:r>
        <w:t>Учреждение образования</w:t>
      </w:r>
    </w:p>
    <w:p w14:paraId="660C0AAC" w14:textId="77777777" w:rsidR="00A11150" w:rsidRDefault="00A11150" w:rsidP="00A11150">
      <w:pPr>
        <w:jc w:val="center"/>
      </w:pPr>
      <w:r>
        <w:t>БЕЛОРУССКИЙ ГОСУДАРСТВЕННЫЙ УНИВЕРСИТЕТ</w:t>
      </w:r>
    </w:p>
    <w:p w14:paraId="77024FE2" w14:textId="77777777" w:rsidR="00A11150" w:rsidRDefault="00A11150" w:rsidP="00A11150">
      <w:pPr>
        <w:jc w:val="center"/>
      </w:pPr>
      <w:r>
        <w:t>ИНФОРМАТИКИ И РАДИОЭЛЕКТРОНИКИ</w:t>
      </w:r>
    </w:p>
    <w:p w14:paraId="2EBF846B" w14:textId="77777777" w:rsidR="00A11150" w:rsidRDefault="00A11150" w:rsidP="00A11150">
      <w:pPr>
        <w:jc w:val="center"/>
      </w:pPr>
    </w:p>
    <w:p w14:paraId="0447C555" w14:textId="77777777" w:rsidR="00A11150" w:rsidRDefault="00A11150" w:rsidP="00A11150">
      <w:pPr>
        <w:jc w:val="center"/>
      </w:pPr>
    </w:p>
    <w:p w14:paraId="5069F3CB" w14:textId="77777777" w:rsidR="00A11150" w:rsidRDefault="00A11150" w:rsidP="00A11150">
      <w:pPr>
        <w:ind w:firstLine="0"/>
      </w:pPr>
      <w:r>
        <w:t>Факультет компьютерного проектирования</w:t>
      </w:r>
    </w:p>
    <w:p w14:paraId="0BBA8924" w14:textId="77777777" w:rsidR="00A11150" w:rsidRDefault="00A11150" w:rsidP="00A11150">
      <w:r>
        <w:br/>
        <w:t>Кафедра экономической информатики</w:t>
      </w:r>
    </w:p>
    <w:p w14:paraId="0E2BEE1E" w14:textId="77777777" w:rsidR="00A11150" w:rsidRDefault="00A11150" w:rsidP="00A11150">
      <w:r>
        <w:br/>
        <w:t>Дисциплина: Программирование сетевых приложений</w:t>
      </w:r>
    </w:p>
    <w:p w14:paraId="465AA5AD" w14:textId="77777777" w:rsidR="00A11150" w:rsidRDefault="00A11150" w:rsidP="00A11150">
      <w:pPr>
        <w:jc w:val="center"/>
      </w:pPr>
    </w:p>
    <w:p w14:paraId="1E92C134" w14:textId="77777777" w:rsidR="00A11150" w:rsidRDefault="00A11150" w:rsidP="00A11150">
      <w:pPr>
        <w:jc w:val="center"/>
      </w:pPr>
    </w:p>
    <w:p w14:paraId="7F0ABC2E" w14:textId="77777777" w:rsidR="00A11150" w:rsidRDefault="00A11150" w:rsidP="00A11150">
      <w:pPr>
        <w:jc w:val="center"/>
      </w:pPr>
    </w:p>
    <w:p w14:paraId="59E23E2D" w14:textId="77777777" w:rsidR="00A11150" w:rsidRDefault="00A11150" w:rsidP="00A11150">
      <w:pPr>
        <w:jc w:val="center"/>
      </w:pPr>
    </w:p>
    <w:p w14:paraId="57781BCA" w14:textId="77777777" w:rsidR="00A11150" w:rsidRDefault="00A11150" w:rsidP="00A11150">
      <w:pPr>
        <w:jc w:val="center"/>
      </w:pPr>
      <w:r>
        <w:t>ПОЯСНИТЕЛЬНАЯ ЗАПИСКА</w:t>
      </w:r>
    </w:p>
    <w:p w14:paraId="35CEED40" w14:textId="77777777" w:rsidR="00A11150" w:rsidRDefault="00A11150" w:rsidP="00A11150">
      <w:pPr>
        <w:jc w:val="center"/>
      </w:pPr>
      <w:r>
        <w:t>к курсовой работе</w:t>
      </w:r>
    </w:p>
    <w:p w14:paraId="5E70740F" w14:textId="77777777" w:rsidR="00A11150" w:rsidRDefault="00A11150" w:rsidP="00A11150">
      <w:pPr>
        <w:jc w:val="center"/>
      </w:pPr>
      <w:r>
        <w:t>на тему</w:t>
      </w:r>
    </w:p>
    <w:p w14:paraId="1B214C0D" w14:textId="77777777" w:rsidR="00A11150" w:rsidRDefault="00A11150" w:rsidP="00A11150">
      <w:pPr>
        <w:jc w:val="center"/>
      </w:pPr>
    </w:p>
    <w:p w14:paraId="676F5813" w14:textId="6A0F0CFD" w:rsidR="00A11150" w:rsidRPr="00A11150" w:rsidRDefault="00A11150" w:rsidP="00A11150">
      <w:pPr>
        <w:jc w:val="center"/>
        <w:rPr>
          <w:b/>
        </w:rPr>
      </w:pP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КОНТРОЛЬ </w:t>
      </w:r>
      <w:r w:rsidRPr="00A11150"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“</w:t>
      </w: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ЖИЗНЕННОГО ЦИКЛА</w:t>
      </w:r>
      <w:r w:rsidRPr="00A11150"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”</w:t>
      </w: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ФИНАНСОВЫХ ДОКУМЕНТОВ НА ПРЕДПРИЯТИИ И ЕГО ПРОГРАММНАЯ ПОДДЕРЖКА</w:t>
      </w:r>
    </w:p>
    <w:p w14:paraId="3592CA70" w14:textId="77777777" w:rsidR="00A11150" w:rsidRDefault="00A11150" w:rsidP="00A11150">
      <w:pPr>
        <w:jc w:val="center"/>
      </w:pPr>
    </w:p>
    <w:p w14:paraId="5B6CF5FD" w14:textId="77777777" w:rsidR="00A11150" w:rsidRDefault="00A11150" w:rsidP="00A11150">
      <w:pPr>
        <w:ind w:left="4956"/>
      </w:pPr>
    </w:p>
    <w:p w14:paraId="7E25D9CD" w14:textId="1E463139" w:rsidR="00A11150" w:rsidRDefault="00A11150" w:rsidP="00A11150">
      <w:r>
        <w:t>Выполнил: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гр.</w:t>
      </w:r>
      <w:r w:rsidRPr="00A11150">
        <w:t>9</w:t>
      </w:r>
      <w:r>
        <w:t xml:space="preserve">10101 </w:t>
      </w:r>
    </w:p>
    <w:p w14:paraId="0D218716" w14:textId="195C4C3B" w:rsidR="00A11150" w:rsidRDefault="00A11150" w:rsidP="00A11150">
      <w:pPr>
        <w:ind w:left="5663"/>
      </w:pPr>
      <w:r>
        <w:t>Артёменко Г.С.</w:t>
      </w:r>
    </w:p>
    <w:p w14:paraId="5A4802F9" w14:textId="77777777" w:rsidR="00A11150" w:rsidRDefault="00A11150" w:rsidP="00A11150">
      <w:pPr>
        <w:ind w:left="4248"/>
        <w:jc w:val="center"/>
      </w:pPr>
    </w:p>
    <w:p w14:paraId="17A6FC33" w14:textId="62859000" w:rsidR="00A11150" w:rsidRPr="002F2B47" w:rsidRDefault="00A11150" w:rsidP="00A11150">
      <w:r>
        <w:t xml:space="preserve">Проверил: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260006" w14:textId="77777777" w:rsidR="00A11150" w:rsidRDefault="00A11150" w:rsidP="00A11150">
      <w:pPr>
        <w:jc w:val="center"/>
      </w:pPr>
    </w:p>
    <w:p w14:paraId="58DBDBAB" w14:textId="77777777" w:rsidR="00A11150" w:rsidRDefault="00A11150" w:rsidP="00A11150">
      <w:pPr>
        <w:jc w:val="center"/>
      </w:pPr>
    </w:p>
    <w:p w14:paraId="058701C5" w14:textId="77777777" w:rsidR="00A11150" w:rsidRDefault="00A11150" w:rsidP="00A11150">
      <w:pPr>
        <w:jc w:val="center"/>
      </w:pPr>
    </w:p>
    <w:p w14:paraId="275BA375" w14:textId="77777777" w:rsidR="00A11150" w:rsidRDefault="00A11150" w:rsidP="00A11150">
      <w:pPr>
        <w:jc w:val="center"/>
      </w:pPr>
    </w:p>
    <w:p w14:paraId="019A7E86" w14:textId="77777777" w:rsidR="00A11150" w:rsidRDefault="00A11150" w:rsidP="00A11150">
      <w:pPr>
        <w:jc w:val="center"/>
      </w:pPr>
    </w:p>
    <w:p w14:paraId="1EF484F1" w14:textId="77777777" w:rsidR="00A11150" w:rsidRPr="005763EB" w:rsidRDefault="00A11150" w:rsidP="00A11150">
      <w:pPr>
        <w:jc w:val="center"/>
      </w:pPr>
    </w:p>
    <w:p w14:paraId="259CD61D" w14:textId="77777777" w:rsidR="00A11150" w:rsidRDefault="00A11150" w:rsidP="00A11150">
      <w:pPr>
        <w:jc w:val="center"/>
      </w:pPr>
    </w:p>
    <w:p w14:paraId="1465FC34" w14:textId="235322B0" w:rsidR="00623620" w:rsidRDefault="00A11150" w:rsidP="00623620">
      <w:pPr>
        <w:ind w:firstLine="0"/>
        <w:jc w:val="center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8E1B4" wp14:editId="7677AA3A">
                <wp:simplePos x="0" y="0"/>
                <wp:positionH relativeFrom="column">
                  <wp:posOffset>5505450</wp:posOffset>
                </wp:positionH>
                <wp:positionV relativeFrom="paragraph">
                  <wp:posOffset>276225</wp:posOffset>
                </wp:positionV>
                <wp:extent cx="855980" cy="544830"/>
                <wp:effectExtent l="0" t="0" r="1270" b="76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544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31D9E5C" id="Прямоугольник 17" o:spid="_x0000_s1026" style="position:absolute;margin-left:433.5pt;margin-top:21.75pt;width:67.4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" fillcolor="white [3212]" stroked="f" strokeweight="1pt"/>
            </w:pict>
          </mc:Fallback>
        </mc:AlternateContent>
      </w:r>
      <w:r>
        <w:t>Минск 2021</w:t>
      </w:r>
    </w:p>
    <w:p w14:paraId="47667940" w14:textId="414678BF" w:rsidR="00F74AFC" w:rsidRDefault="00F74AFC" w:rsidP="00623620">
      <w:pPr>
        <w:ind w:firstLine="0"/>
        <w:jc w:val="center"/>
      </w:pPr>
    </w:p>
    <w:p w14:paraId="479311D3" w14:textId="701FAEB4" w:rsidR="00F74AFC" w:rsidRDefault="00F74AFC" w:rsidP="00623620">
      <w:pPr>
        <w:ind w:firstLine="0"/>
        <w:jc w:val="center"/>
      </w:pPr>
    </w:p>
    <w:p w14:paraId="0A7E348B" w14:textId="26B2636F" w:rsidR="00F74AFC" w:rsidRDefault="00F74AFC" w:rsidP="00623620">
      <w:pPr>
        <w:ind w:firstLine="0"/>
        <w:jc w:val="center"/>
      </w:pPr>
    </w:p>
    <w:p w14:paraId="249D4FE0" w14:textId="420E00D8" w:rsidR="00F74AFC" w:rsidRDefault="00F74AFC" w:rsidP="00623620">
      <w:pPr>
        <w:ind w:firstLine="0"/>
        <w:jc w:val="center"/>
      </w:pPr>
    </w:p>
    <w:p w14:paraId="2E432859" w14:textId="616FBBEA" w:rsidR="00F74AFC" w:rsidRDefault="00F74AFC" w:rsidP="00623620">
      <w:pPr>
        <w:ind w:firstLine="0"/>
        <w:jc w:val="center"/>
      </w:pPr>
    </w:p>
    <w:p w14:paraId="1688FB31" w14:textId="77777777" w:rsidR="00F74AFC" w:rsidRDefault="00F74AFC" w:rsidP="00623620">
      <w:pPr>
        <w:ind w:firstLine="0"/>
        <w:jc w:val="center"/>
      </w:pPr>
    </w:p>
    <w:p w14:paraId="6CF0F923" w14:textId="324DE3A9" w:rsidR="00A11150" w:rsidRPr="00623620" w:rsidRDefault="00F74AFC" w:rsidP="00623620">
      <w:pPr>
        <w:ind w:firstLine="0"/>
        <w:jc w:val="center"/>
      </w:pPr>
      <w:r>
        <w:rPr>
          <w:b/>
          <w:bCs/>
        </w:rPr>
        <w:t>ВВЕДЕНИЕ</w:t>
      </w:r>
    </w:p>
    <w:p w14:paraId="2723E709" w14:textId="77777777" w:rsidR="002B0ACF" w:rsidRPr="00623620" w:rsidRDefault="002B0ACF" w:rsidP="002B0ACF">
      <w:pPr>
        <w:pStyle w:val="im-mess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</w:p>
    <w:p w14:paraId="4274D0EE" w14:textId="47758B91" w:rsidR="00623620" w:rsidRPr="00623620" w:rsidRDefault="00623620" w:rsidP="00623620">
      <w:pPr>
        <w:spacing w:line="285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Значение документа для предприятия трудно переоценить. Информация, зафиксированная в документах, является отражением деятельности организации и составляет основу любого бизнеса. Большую часть служебной информации работники предприятия получают посредством документов. В каждой организации на составление документов и на работу с ними в среднем уходит 60% рабочего времени [1]. Современное управление предприятием – это в значительной степени</w:t>
      </w:r>
    </w:p>
    <w:p w14:paraId="16801BB9" w14:textId="77777777" w:rsidR="00623620" w:rsidRPr="00623620" w:rsidRDefault="00623620" w:rsidP="00623620">
      <w:pPr>
        <w:spacing w:line="7" w:lineRule="exact"/>
        <w:rPr>
          <w:rFonts w:eastAsia="Times New Roman"/>
        </w:rPr>
      </w:pPr>
    </w:p>
    <w:p w14:paraId="4BB432D7" w14:textId="77777777" w:rsidR="00623620" w:rsidRPr="00623620" w:rsidRDefault="00623620" w:rsidP="00623620">
      <w:pPr>
        <w:spacing w:line="272" w:lineRule="auto"/>
        <w:ind w:left="260" w:right="20"/>
        <w:rPr>
          <w:rFonts w:eastAsia="Times New Roman"/>
        </w:rPr>
      </w:pPr>
      <w:r w:rsidRPr="00623620">
        <w:rPr>
          <w:rFonts w:eastAsia="Times New Roman"/>
        </w:rPr>
        <w:t>непрерывная череда процессов составления и перемещения документов. Документы во многих случаях являются главным аргументом в спорных ситуациях, подтверждая тем самым первичное определение термина «документ» как «способ доказательства».</w:t>
      </w:r>
    </w:p>
    <w:p w14:paraId="5B0F4981" w14:textId="77777777" w:rsidR="00623620" w:rsidRPr="00623620" w:rsidRDefault="00623620" w:rsidP="00623620">
      <w:pPr>
        <w:spacing w:line="22" w:lineRule="exact"/>
        <w:rPr>
          <w:rFonts w:eastAsia="Times New Roman"/>
        </w:rPr>
      </w:pPr>
    </w:p>
    <w:p w14:paraId="7483CD2D" w14:textId="77777777" w:rsidR="00623620" w:rsidRPr="00623620" w:rsidRDefault="00623620" w:rsidP="00623620">
      <w:pPr>
        <w:spacing w:line="273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Увеличение информационных потоков в науке, бизнесе, производстве, культуре требует применения новых форм их обработки, новых информационных технологий. Для общества обременительно расходование огромного количества бумаги, да и информация, поступающая на таких носителях, менее динамична, чем электронная.</w:t>
      </w:r>
    </w:p>
    <w:p w14:paraId="7F632617" w14:textId="77777777" w:rsidR="00623620" w:rsidRPr="00623620" w:rsidRDefault="00623620" w:rsidP="00623620">
      <w:pPr>
        <w:spacing w:line="19" w:lineRule="exact"/>
        <w:rPr>
          <w:rFonts w:eastAsia="Times New Roman"/>
        </w:rPr>
      </w:pPr>
    </w:p>
    <w:p w14:paraId="19B92C2E" w14:textId="77777777" w:rsidR="00623620" w:rsidRPr="00623620" w:rsidRDefault="00623620" w:rsidP="00623620">
      <w:pPr>
        <w:spacing w:line="275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Наше время, насыщенное информационными технологиями, предъявляет новые требования к разработке документов и к работе служб, ответственных за их создание, обращение и хранение. Компьютер и современное программное обеспечение позволяет не только быстро разрабатывать и качественно оформить документ, но и предоставляет невиданные ранее возможности по учету, контролю за исполнением документов, их передаче по каналам телекоммуникаций, оперативному хранению и поиску нужной информации. Современному руководителю не нужно ждать, пока секретарь-делопроизводитель найдет отметку нужного документа по журналу входящей документации, затем перелистает соответствующую папку, чтобы найти сам документ. Все эти функции могут быть полностью автоматизированы, что позволяет весьма повысить скорость обращения к документу, сократить время на подготовку принятия решения и, соответственно, обеспечить эффективность управления [2].</w:t>
      </w:r>
    </w:p>
    <w:p w14:paraId="6FE0A2DF" w14:textId="77777777" w:rsidR="00623620" w:rsidRPr="00623620" w:rsidRDefault="00623620" w:rsidP="00623620">
      <w:pPr>
        <w:spacing w:line="20" w:lineRule="exact"/>
        <w:rPr>
          <w:rFonts w:eastAsia="Times New Roman"/>
        </w:rPr>
      </w:pPr>
    </w:p>
    <w:p w14:paraId="5767A96C" w14:textId="77777777" w:rsidR="00623620" w:rsidRPr="00623620" w:rsidRDefault="00623620" w:rsidP="00623620">
      <w:pPr>
        <w:spacing w:line="20" w:lineRule="exact"/>
        <w:ind w:firstLine="0"/>
        <w:rPr>
          <w:rFonts w:eastAsia="Times New Roman"/>
        </w:rPr>
      </w:pPr>
    </w:p>
    <w:p w14:paraId="05AA0317" w14:textId="77777777" w:rsidR="00623620" w:rsidRPr="00623620" w:rsidRDefault="00623620" w:rsidP="00623620">
      <w:pPr>
        <w:spacing w:line="28" w:lineRule="exact"/>
        <w:rPr>
          <w:rFonts w:eastAsia="Times New Roman"/>
        </w:rPr>
      </w:pPr>
    </w:p>
    <w:p w14:paraId="0C15A835" w14:textId="77777777" w:rsidR="00623620" w:rsidRPr="00623620" w:rsidRDefault="00623620" w:rsidP="00623620">
      <w:pPr>
        <w:spacing w:line="21" w:lineRule="exact"/>
        <w:rPr>
          <w:rFonts w:eastAsia="Times New Roman"/>
        </w:rPr>
      </w:pPr>
    </w:p>
    <w:p w14:paraId="35E2A157" w14:textId="5FDB1A61" w:rsidR="00623620" w:rsidRPr="00623620" w:rsidRDefault="00623620" w:rsidP="00623620">
      <w:pPr>
        <w:spacing w:line="272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 xml:space="preserve">Целью исследования является совершенствование процесса </w:t>
      </w:r>
      <w:proofErr w:type="gramStart"/>
      <w:r w:rsidR="00F86AFD">
        <w:rPr>
          <w:rFonts w:eastAsia="Times New Roman"/>
        </w:rPr>
        <w:t xml:space="preserve">контроля  </w:t>
      </w:r>
      <w:r w:rsidR="00F86AFD" w:rsidRPr="00F86AFD">
        <w:rPr>
          <w:rFonts w:eastAsia="Times New Roman"/>
        </w:rPr>
        <w:t>“</w:t>
      </w:r>
      <w:proofErr w:type="gramEnd"/>
      <w:r w:rsidR="00F86AFD">
        <w:rPr>
          <w:rFonts w:eastAsia="Times New Roman"/>
        </w:rPr>
        <w:t>жизненного</w:t>
      </w:r>
      <w:r w:rsidR="00F86AFD" w:rsidRPr="00F86AFD">
        <w:rPr>
          <w:rFonts w:eastAsia="Times New Roman"/>
        </w:rPr>
        <w:t xml:space="preserve"> </w:t>
      </w:r>
      <w:r w:rsidR="00F86AFD" w:rsidRPr="00F86AFD">
        <w:rPr>
          <w:rFonts w:eastAsia="Times New Roman"/>
        </w:rPr>
        <w:tab/>
      </w:r>
      <w:r w:rsidR="00F86AFD">
        <w:rPr>
          <w:rFonts w:eastAsia="Times New Roman"/>
        </w:rPr>
        <w:t>цикла</w:t>
      </w:r>
      <w:r w:rsidR="00F86AFD" w:rsidRPr="00F86AFD">
        <w:rPr>
          <w:rFonts w:eastAsia="Times New Roman"/>
        </w:rPr>
        <w:t>”</w:t>
      </w:r>
      <w:r w:rsidR="00F86AFD">
        <w:rPr>
          <w:rFonts w:eastAsia="Times New Roman"/>
        </w:rPr>
        <w:t xml:space="preserve"> финансовых документов предприятия </w:t>
      </w:r>
      <w:r w:rsidRPr="00623620">
        <w:rPr>
          <w:rFonts w:eastAsia="Times New Roman"/>
        </w:rPr>
        <w:t xml:space="preserve"> посредством автоматизации на основе приложения уровня рабочего стола.</w:t>
      </w:r>
    </w:p>
    <w:p w14:paraId="52546743" w14:textId="77777777" w:rsidR="00623620" w:rsidRPr="00623620" w:rsidRDefault="00623620" w:rsidP="00623620">
      <w:pPr>
        <w:spacing w:line="22" w:lineRule="exact"/>
        <w:rPr>
          <w:rFonts w:eastAsia="Times New Roman"/>
        </w:rPr>
      </w:pPr>
    </w:p>
    <w:p w14:paraId="0B0A5B52" w14:textId="77777777" w:rsidR="00623620" w:rsidRPr="00623620" w:rsidRDefault="00623620" w:rsidP="00623620">
      <w:pPr>
        <w:spacing w:line="267" w:lineRule="auto"/>
        <w:ind w:left="260" w:right="20" w:firstLine="708"/>
        <w:rPr>
          <w:rFonts w:eastAsia="Times New Roman"/>
        </w:rPr>
      </w:pPr>
      <w:r w:rsidRPr="00623620">
        <w:rPr>
          <w:rFonts w:eastAsia="Times New Roman"/>
        </w:rPr>
        <w:t>Достижение поставленной цели предусматривает постановку и решение следующих задач:</w:t>
      </w:r>
    </w:p>
    <w:p w14:paraId="275E146F" w14:textId="77777777" w:rsidR="00623620" w:rsidRPr="00623620" w:rsidRDefault="00623620" w:rsidP="00623620">
      <w:pPr>
        <w:spacing w:line="25" w:lineRule="exact"/>
        <w:rPr>
          <w:rFonts w:eastAsia="Times New Roman"/>
        </w:rPr>
      </w:pPr>
    </w:p>
    <w:p w14:paraId="6DE1EE68" w14:textId="77777777" w:rsidR="00F74AFC" w:rsidRDefault="00F74AFC" w:rsidP="00F74AFC">
      <w:pPr>
        <w:spacing w:line="247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исследовать системы документооборота, изучить принципы построения и основные функции данных систем;</w:t>
      </w:r>
    </w:p>
    <w:p w14:paraId="0F840159" w14:textId="77777777" w:rsidR="00F74AFC" w:rsidRDefault="00F74AFC" w:rsidP="00F74AFC">
      <w:pPr>
        <w:spacing w:line="52" w:lineRule="exact"/>
        <w:jc w:val="left"/>
        <w:rPr>
          <w:rFonts w:eastAsia="Times New Roman"/>
        </w:rPr>
      </w:pPr>
    </w:p>
    <w:p w14:paraId="563466A8" w14:textId="77777777" w:rsidR="00F74AFC" w:rsidRDefault="00F74AFC" w:rsidP="00F74AFC">
      <w:pPr>
        <w:spacing w:line="249" w:lineRule="auto"/>
        <w:ind w:left="26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lastRenderedPageBreak/>
        <w:t>–</w:t>
      </w:r>
      <w:r>
        <w:rPr>
          <w:rFonts w:eastAsia="Times New Roman"/>
        </w:rPr>
        <w:t xml:space="preserve"> проанализировать полученные теоретические и практические сведения по управлению документооборотом на предприятии;</w:t>
      </w:r>
    </w:p>
    <w:p w14:paraId="33532521" w14:textId="77777777" w:rsidR="00F74AFC" w:rsidRDefault="00F74AFC" w:rsidP="00F74AFC">
      <w:pPr>
        <w:spacing w:line="49" w:lineRule="exact"/>
        <w:jc w:val="left"/>
        <w:rPr>
          <w:rFonts w:eastAsia="Times New Roman"/>
        </w:rPr>
      </w:pPr>
    </w:p>
    <w:p w14:paraId="17C4449F" w14:textId="77777777" w:rsidR="00F74AFC" w:rsidRDefault="00F74AFC" w:rsidP="00F74AFC">
      <w:pPr>
        <w:spacing w:line="247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разработать программный средство поддержки документооборота частного образовательного центра;</w:t>
      </w:r>
    </w:p>
    <w:p w14:paraId="5F89553C" w14:textId="77777777" w:rsidR="00F74AFC" w:rsidRDefault="00F74AFC" w:rsidP="00F74AFC">
      <w:pPr>
        <w:spacing w:line="54" w:lineRule="exact"/>
        <w:jc w:val="left"/>
        <w:rPr>
          <w:rFonts w:eastAsia="Times New Roman"/>
        </w:rPr>
      </w:pPr>
    </w:p>
    <w:p w14:paraId="3297D7F5" w14:textId="77777777" w:rsidR="00F74AFC" w:rsidRDefault="00F74AFC" w:rsidP="00F74AFC">
      <w:pPr>
        <w:spacing w:line="248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произвести технико-экономическое обоснование эффективности разработанного программного модуля.</w:t>
      </w:r>
    </w:p>
    <w:p w14:paraId="4C685209" w14:textId="08D5FF95" w:rsidR="00A11150" w:rsidRPr="002B0ACF" w:rsidRDefault="00A11150" w:rsidP="004D7C9A">
      <w:pPr>
        <w:spacing w:line="247" w:lineRule="auto"/>
        <w:ind w:left="260" w:right="20" w:firstLine="708"/>
        <w:rPr>
          <w:b/>
          <w:bCs/>
        </w:rPr>
      </w:pPr>
    </w:p>
    <w:p w14:paraId="3CC1FB63" w14:textId="77777777" w:rsidR="00A11150" w:rsidRPr="002B0ACF" w:rsidRDefault="00A11150" w:rsidP="002B0ACF">
      <w:pPr>
        <w:ind w:firstLine="0"/>
        <w:rPr>
          <w:b/>
          <w:bCs/>
        </w:rPr>
      </w:pPr>
    </w:p>
    <w:p w14:paraId="3CDD5885" w14:textId="77777777" w:rsidR="00A11150" w:rsidRPr="002B0ACF" w:rsidRDefault="00A11150" w:rsidP="002B0ACF">
      <w:pPr>
        <w:ind w:firstLine="0"/>
        <w:rPr>
          <w:b/>
          <w:bCs/>
        </w:rPr>
      </w:pPr>
    </w:p>
    <w:p w14:paraId="30D2002B" w14:textId="77777777" w:rsidR="00A11150" w:rsidRDefault="00A11150" w:rsidP="002B0ACF">
      <w:pPr>
        <w:ind w:firstLine="0"/>
        <w:rPr>
          <w:b/>
          <w:bCs/>
        </w:rPr>
      </w:pPr>
    </w:p>
    <w:p w14:paraId="2B3C1587" w14:textId="77777777" w:rsidR="00A11150" w:rsidRDefault="00A11150" w:rsidP="002B0ACF">
      <w:pPr>
        <w:ind w:firstLine="0"/>
        <w:rPr>
          <w:b/>
          <w:bCs/>
        </w:rPr>
      </w:pPr>
    </w:p>
    <w:p w14:paraId="5388A26F" w14:textId="77777777" w:rsidR="00A11150" w:rsidRDefault="00A11150" w:rsidP="002B0ACF">
      <w:pPr>
        <w:ind w:firstLine="0"/>
        <w:rPr>
          <w:b/>
          <w:bCs/>
        </w:rPr>
      </w:pPr>
    </w:p>
    <w:p w14:paraId="2A710B27" w14:textId="77777777" w:rsidR="00A11150" w:rsidRDefault="00A11150" w:rsidP="002B0ACF">
      <w:pPr>
        <w:ind w:firstLine="0"/>
        <w:rPr>
          <w:b/>
          <w:bCs/>
        </w:rPr>
      </w:pPr>
    </w:p>
    <w:p w14:paraId="3377F329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416747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64C29D7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82088E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669A69B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8A94F4F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867AEB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02F1ED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B32808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C4FE86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4D3CF96B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E9EAA8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CE82F21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7208A8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8A0C46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B7756F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EBBF6F6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CEAEAA7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DE982D5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0018C5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770AB92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14CB86C" w14:textId="5CA903CA" w:rsidR="00A11150" w:rsidRDefault="00A11150" w:rsidP="00A11150">
      <w:pPr>
        <w:ind w:firstLine="0"/>
        <w:jc w:val="center"/>
        <w:rPr>
          <w:b/>
          <w:bCs/>
        </w:rPr>
      </w:pPr>
    </w:p>
    <w:p w14:paraId="5B034D39" w14:textId="28B672AD" w:rsidR="00A737D9" w:rsidRDefault="00A737D9" w:rsidP="00A11150">
      <w:pPr>
        <w:ind w:firstLine="0"/>
        <w:jc w:val="center"/>
        <w:rPr>
          <w:b/>
          <w:bCs/>
        </w:rPr>
      </w:pPr>
    </w:p>
    <w:p w14:paraId="7A5A310F" w14:textId="711900F6" w:rsidR="00A737D9" w:rsidRDefault="00A737D9" w:rsidP="00A11150">
      <w:pPr>
        <w:ind w:firstLine="0"/>
        <w:jc w:val="center"/>
        <w:rPr>
          <w:b/>
          <w:bCs/>
        </w:rPr>
      </w:pPr>
    </w:p>
    <w:p w14:paraId="6746C896" w14:textId="218A2000" w:rsidR="00A737D9" w:rsidRDefault="00A737D9" w:rsidP="00A11150">
      <w:pPr>
        <w:ind w:firstLine="0"/>
        <w:jc w:val="center"/>
        <w:rPr>
          <w:b/>
          <w:bCs/>
        </w:rPr>
      </w:pPr>
    </w:p>
    <w:p w14:paraId="4AFA5CFE" w14:textId="01CE5092" w:rsidR="00A737D9" w:rsidRDefault="00A737D9" w:rsidP="00A11150">
      <w:pPr>
        <w:ind w:firstLine="0"/>
        <w:jc w:val="center"/>
        <w:rPr>
          <w:b/>
          <w:bCs/>
        </w:rPr>
      </w:pPr>
    </w:p>
    <w:p w14:paraId="62F5B1C6" w14:textId="06B1F6BE" w:rsidR="00A737D9" w:rsidRDefault="00A737D9" w:rsidP="00A11150">
      <w:pPr>
        <w:ind w:firstLine="0"/>
        <w:jc w:val="center"/>
        <w:rPr>
          <w:b/>
          <w:bCs/>
        </w:rPr>
      </w:pPr>
    </w:p>
    <w:p w14:paraId="46369F36" w14:textId="3886A3E6" w:rsidR="00A737D9" w:rsidRDefault="00A737D9" w:rsidP="00A737D9">
      <w:pPr>
        <w:ind w:firstLine="0"/>
        <w:rPr>
          <w:b/>
          <w:bCs/>
        </w:rPr>
      </w:pPr>
    </w:p>
    <w:p w14:paraId="7FF6EA98" w14:textId="666570E6" w:rsidR="00F74AFC" w:rsidRPr="00A737D9" w:rsidRDefault="00A737D9" w:rsidP="00A737D9">
      <w:pPr>
        <w:tabs>
          <w:tab w:val="left" w:pos="1260"/>
        </w:tabs>
        <w:spacing w:line="267" w:lineRule="auto"/>
        <w:ind w:left="708" w:right="1620" w:firstLine="0"/>
        <w:jc w:val="left"/>
        <w:rPr>
          <w:rFonts w:eastAsia="Times New Roman"/>
          <w:b/>
        </w:rPr>
      </w:pPr>
      <w:r>
        <w:rPr>
          <w:b/>
          <w:bCs/>
        </w:rPr>
        <w:lastRenderedPageBreak/>
        <w:t>1</w:t>
      </w:r>
      <w:r w:rsidRPr="00A737D9">
        <w:rPr>
          <w:rFonts w:eastAsia="Times New Roman"/>
          <w:b/>
        </w:rPr>
        <w:t xml:space="preserve"> </w:t>
      </w:r>
      <w:r w:rsidR="00F74AFC" w:rsidRPr="00A737D9">
        <w:rPr>
          <w:rFonts w:eastAsia="Times New Roman"/>
          <w:b/>
        </w:rPr>
        <w:t>СОВРЕМЕННЫЕ ПОДХОДЫ К ОРГАНИЗАЦИИ ДОКУМЕНТООБОРОТА НА ПРЕДПРИЯТИИ</w:t>
      </w:r>
    </w:p>
    <w:p w14:paraId="3E92B68A" w14:textId="5A9D8407" w:rsidR="00F74AFC" w:rsidRDefault="00F74AFC" w:rsidP="00F74AFC">
      <w:pPr>
        <w:spacing w:line="20" w:lineRule="exact"/>
        <w:rPr>
          <w:rFonts w:eastAsia="Times New Roman"/>
        </w:rPr>
      </w:pPr>
    </w:p>
    <w:p w14:paraId="1D71A693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43A44C6" w14:textId="77777777" w:rsidR="00A737D9" w:rsidRDefault="00A737D9" w:rsidP="00A737D9">
      <w:pPr>
        <w:spacing w:line="274" w:lineRule="auto"/>
        <w:ind w:firstLine="0"/>
        <w:rPr>
          <w:rFonts w:eastAsia="Times New Roman"/>
        </w:rPr>
      </w:pPr>
    </w:p>
    <w:p w14:paraId="0C780938" w14:textId="39A4D98A" w:rsidR="00F74AFC" w:rsidRDefault="00F74AFC" w:rsidP="00A737D9">
      <w:pPr>
        <w:spacing w:line="274" w:lineRule="auto"/>
        <w:ind w:left="260" w:firstLine="708"/>
        <w:rPr>
          <w:rFonts w:eastAsia="Times New Roman"/>
        </w:rPr>
      </w:pPr>
      <w:r>
        <w:rPr>
          <w:rFonts w:eastAsia="Times New Roman"/>
        </w:rPr>
        <w:t>Традиционный («бумажный») документооборот уже на протяжении нескольких лет активно заменяется электронным организациями, занимающимися различными видами деятельности. Связано это с тем, что электронные документы в настоящее время приобретают все большую популярность за счет сокращения времени работы с ними, возможностью удаленно заниматься делопроизводством и, как следствие, сокращения бумажной волокиты.</w:t>
      </w:r>
    </w:p>
    <w:p w14:paraId="74066C67" w14:textId="77777777" w:rsidR="00F74AFC" w:rsidRDefault="00F74AFC" w:rsidP="00F74AFC">
      <w:pPr>
        <w:spacing w:line="20" w:lineRule="exact"/>
        <w:rPr>
          <w:rFonts w:eastAsia="Times New Roman"/>
        </w:rPr>
      </w:pPr>
    </w:p>
    <w:p w14:paraId="35799B10" w14:textId="77777777" w:rsidR="00F74AFC" w:rsidRDefault="00F74AFC" w:rsidP="00F74AFC">
      <w:pPr>
        <w:spacing w:line="275" w:lineRule="auto"/>
        <w:ind w:left="260" w:firstLine="708"/>
        <w:rPr>
          <w:rFonts w:eastAsia="Times New Roman"/>
        </w:rPr>
      </w:pPr>
      <w:r>
        <w:rPr>
          <w:rFonts w:eastAsia="Times New Roman"/>
        </w:rPr>
        <w:t>Начиная разговор о принципах и условиях электронного документооборота, разберемся с тем, что же такое электронный документ. Итак, электронный документ –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 Говоря о понятии электронного документа, нельзя не затронуть понятие электронного документооборота. Это способ организации работы с документами, при котором основная масса документов используется в электронном виде и хранится централизованно. Следует отметить, что электронный документооборот ведется с использованием специальных систем – систем электронного документооборота.</w:t>
      </w:r>
    </w:p>
    <w:p w14:paraId="153E812B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19EE059F" w14:textId="77777777" w:rsidR="00F74AFC" w:rsidRDefault="00F74AFC" w:rsidP="00F74AFC">
      <w:pPr>
        <w:spacing w:line="270" w:lineRule="auto"/>
        <w:ind w:left="260" w:firstLine="708"/>
        <w:rPr>
          <w:rFonts w:eastAsia="Times New Roman"/>
        </w:rPr>
      </w:pPr>
      <w:r>
        <w:rPr>
          <w:rFonts w:eastAsia="Times New Roman"/>
        </w:rPr>
        <w:t xml:space="preserve">Понятие системы электронного документооборота является относительно недавним. В нормативно-правовой документации нет определения данному феномену. Согласно </w:t>
      </w:r>
      <w:proofErr w:type="gramStart"/>
      <w:r>
        <w:rPr>
          <w:rFonts w:eastAsia="Times New Roman"/>
        </w:rPr>
        <w:t>статье</w:t>
      </w:r>
      <w:proofErr w:type="gramEnd"/>
      <w:r>
        <w:rPr>
          <w:rFonts w:eastAsia="Times New Roman"/>
        </w:rPr>
        <w:t xml:space="preserve"> в журнале ECM-</w:t>
      </w:r>
      <w:proofErr w:type="spellStart"/>
      <w:r>
        <w:rPr>
          <w:rFonts w:eastAsia="Times New Roman"/>
        </w:rPr>
        <w:t>Journal</w:t>
      </w:r>
      <w:proofErr w:type="spellEnd"/>
    </w:p>
    <w:p w14:paraId="5B5A64AD" w14:textId="77777777" w:rsidR="00F74AFC" w:rsidRDefault="00F74AFC" w:rsidP="00F74AFC">
      <w:pPr>
        <w:spacing w:line="25" w:lineRule="exact"/>
        <w:rPr>
          <w:rFonts w:eastAsia="Times New Roman"/>
        </w:rPr>
      </w:pPr>
    </w:p>
    <w:p w14:paraId="35D5185D" w14:textId="77777777" w:rsidR="00F74AFC" w:rsidRDefault="00F74AFC" w:rsidP="00F74AFC">
      <w:pPr>
        <w:numPr>
          <w:ilvl w:val="0"/>
          <w:numId w:val="7"/>
        </w:numPr>
        <w:tabs>
          <w:tab w:val="left" w:pos="646"/>
        </w:tabs>
        <w:spacing w:line="273" w:lineRule="auto"/>
        <w:ind w:left="260" w:firstLine="2"/>
        <w:rPr>
          <w:rFonts w:eastAsia="Times New Roman"/>
        </w:rPr>
      </w:pPr>
      <w:r>
        <w:rPr>
          <w:rFonts w:eastAsia="Times New Roman"/>
        </w:rPr>
        <w:t>система электронного документооборота – это компьютерная программа (программное обеспечение, система), которая позволяет организовать работу с электронными документами (создание, изменение, поиск), а также взаимодействие между сотрудниками (передачу документов, выдачу заданий, отправку уведомлений и т.п.).</w:t>
      </w:r>
    </w:p>
    <w:p w14:paraId="4B14879E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6DA39E73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Электронный документооборот базируется на принципах управления бизнес-процессами, в ходе выполнения которых создаются и движутся документы. Учитывая тот факт, что понятия электронного документооборота и системы электронного документооборота неразрывно связаны, можно сформулировать несколько основных принципов</w:t>
      </w:r>
    </w:p>
    <w:p w14:paraId="39028AC1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  <w:sectPr w:rsidR="00F74AFC">
          <w:headerReference w:type="default" r:id="rId8"/>
          <w:footerReference w:type="default" r:id="rId9"/>
          <w:pgSz w:w="11900" w:h="16838"/>
          <w:pgMar w:top="1143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191D406" w14:textId="77777777" w:rsidR="00F74AFC" w:rsidRDefault="00F74AFC" w:rsidP="00F74AFC">
      <w:pPr>
        <w:spacing w:line="293" w:lineRule="exact"/>
        <w:rPr>
          <w:rFonts w:eastAsia="Times New Roman"/>
        </w:rPr>
      </w:pPr>
    </w:p>
    <w:p w14:paraId="427FAFB7" w14:textId="77777777" w:rsidR="00F74AFC" w:rsidRDefault="00F74AFC" w:rsidP="00F74AFC">
      <w:pPr>
        <w:spacing w:line="0" w:lineRule="atLeast"/>
        <w:ind w:left="9220"/>
        <w:rPr>
          <w:sz w:val="22"/>
        </w:rPr>
      </w:pPr>
      <w:r>
        <w:rPr>
          <w:sz w:val="22"/>
        </w:rPr>
        <w:t>9</w:t>
      </w:r>
    </w:p>
    <w:p w14:paraId="3784C889" w14:textId="77777777" w:rsidR="00F74AFC" w:rsidRDefault="00F74AFC" w:rsidP="00F74AFC">
      <w:pPr>
        <w:spacing w:line="0" w:lineRule="atLeast"/>
        <w:ind w:left="9220"/>
        <w:rPr>
          <w:sz w:val="22"/>
        </w:rPr>
        <w:sectPr w:rsidR="00F74AFC">
          <w:type w:val="continuous"/>
          <w:pgSz w:w="11900" w:h="16838"/>
          <w:pgMar w:top="1143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7C0E0D6D" w14:textId="77777777" w:rsidR="00F74AFC" w:rsidRDefault="00F74AFC" w:rsidP="00F74AFC">
      <w:pPr>
        <w:spacing w:line="267" w:lineRule="auto"/>
        <w:ind w:left="260"/>
        <w:rPr>
          <w:rFonts w:eastAsia="Times New Roman"/>
        </w:rPr>
      </w:pPr>
      <w:bookmarkStart w:id="0" w:name="page10"/>
      <w:bookmarkEnd w:id="0"/>
      <w:r>
        <w:rPr>
          <w:rFonts w:eastAsia="Times New Roman"/>
        </w:rPr>
        <w:lastRenderedPageBreak/>
        <w:t>электронного документооборота, которые в той или иной степени были выделены различными авторами:</w:t>
      </w:r>
    </w:p>
    <w:p w14:paraId="422610C0" w14:textId="77777777" w:rsidR="00F74AFC" w:rsidRDefault="00F74AFC" w:rsidP="00F74AFC">
      <w:pPr>
        <w:spacing w:line="26" w:lineRule="exact"/>
        <w:rPr>
          <w:rFonts w:eastAsia="Times New Roman"/>
        </w:rPr>
      </w:pPr>
    </w:p>
    <w:p w14:paraId="495D5CDB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Обеспечение программной платформой, используемой в той или иной СЭД, возможности хранения, поиска документов, а также поддержание системы обмена сообщениями между пользователями. Данный принцип является одним из самых важных, так как определяет саму суть работы любой СЭД, ведь хранение, поиск и общение пользователей между собой является основой для быстрого создания документа, его обработки и хранения.</w:t>
      </w:r>
    </w:p>
    <w:p w14:paraId="1DC025DC" w14:textId="77777777" w:rsidR="00F74AFC" w:rsidRDefault="00F74AFC" w:rsidP="00F74AFC">
      <w:pPr>
        <w:spacing w:line="18" w:lineRule="exact"/>
        <w:rPr>
          <w:rFonts w:eastAsia="Times New Roman"/>
        </w:rPr>
      </w:pPr>
    </w:p>
    <w:p w14:paraId="6F793CC4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Осуществление поддержки распределенной обработки информации [5], т.е. документ должен отправляться только тем пользователям, которым он предназначается для создания, согласования и редактирования документа. Данный принцип отсекает возможность ошибочной отправки того или иного документа, например, не тому исполнителю, а также массовой рассылки документа всем пользователям вместо одного определенного.</w:t>
      </w:r>
    </w:p>
    <w:p w14:paraId="191D0EDC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0ACFD7E1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3" w:lineRule="auto"/>
        <w:ind w:left="260" w:firstLine="710"/>
        <w:rPr>
          <w:rFonts w:eastAsia="Times New Roman"/>
        </w:rPr>
      </w:pPr>
      <w:r>
        <w:rPr>
          <w:rFonts w:eastAsia="Times New Roman"/>
        </w:rPr>
        <w:t>Масштабируемость – обуславливается набором поддерживаемых платформ, максимальным числом пользователей, числом уровней структур системы. Данный принцип определяет уровень производительности информационной системы, т.е. ее возможность работы с тем потоком и объемом информации, который будет осуществлен после внедрения СЭД.</w:t>
      </w:r>
    </w:p>
    <w:p w14:paraId="629990ED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3859CB29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Открытость архитектуры и возможность интеграции с другими приложениями [6]. Открытость архитектуры – это ее гибкость, этот принцип нужен для того, чтобы организация, внедряющая систему электронного документооборота, имела возможность настраивать систему под конкретную организацию-заказчика, убирая какие-либо элементы и добавляя другие. Интеграция важна, прежде всего, для удобства использования системы и ускорения времени работы с документами.</w:t>
      </w:r>
    </w:p>
    <w:p w14:paraId="67D3AF6C" w14:textId="77777777" w:rsidR="00F74AFC" w:rsidRDefault="00F74AFC" w:rsidP="00F74AFC">
      <w:pPr>
        <w:spacing w:line="18" w:lineRule="exact"/>
        <w:rPr>
          <w:rFonts w:eastAsia="Times New Roman"/>
        </w:rPr>
      </w:pPr>
    </w:p>
    <w:p w14:paraId="3EFD9FA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2" w:lineRule="auto"/>
        <w:ind w:left="260" w:firstLine="710"/>
        <w:rPr>
          <w:rFonts w:eastAsia="Times New Roman"/>
        </w:rPr>
      </w:pPr>
      <w:r>
        <w:rPr>
          <w:rFonts w:eastAsia="Times New Roman"/>
        </w:rPr>
        <w:t>Поддержка различных типов документов, с которыми работает система. Данный принцип предполагает работу с документами, имеющими различный формат, а также поддержку работы с несколькими версиями документа и возможность отслеживания связи документов.</w:t>
      </w:r>
    </w:p>
    <w:p w14:paraId="22E3505E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058EF98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2" w:lineRule="auto"/>
        <w:ind w:left="260" w:firstLine="710"/>
        <w:rPr>
          <w:rFonts w:eastAsia="Times New Roman"/>
        </w:rPr>
      </w:pPr>
      <w:r>
        <w:rPr>
          <w:rFonts w:eastAsia="Times New Roman"/>
        </w:rPr>
        <w:t>Коллективная работа с документами. Заключается в обеспечении возможности коллективной работы группы исполнителей над одним или несколькими документами для более качественного выполнения их задачи по исполнению.</w:t>
      </w:r>
    </w:p>
    <w:p w14:paraId="590829B4" w14:textId="77777777" w:rsidR="00F74AFC" w:rsidRDefault="00F74AFC" w:rsidP="00F74AFC">
      <w:pPr>
        <w:spacing w:line="23" w:lineRule="exact"/>
        <w:rPr>
          <w:rFonts w:eastAsia="Times New Roman"/>
        </w:rPr>
      </w:pPr>
    </w:p>
    <w:p w14:paraId="2934C0E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0" w:lineRule="auto"/>
        <w:ind w:left="260" w:firstLine="710"/>
        <w:rPr>
          <w:rFonts w:eastAsia="Times New Roman"/>
        </w:rPr>
      </w:pPr>
      <w:r>
        <w:rPr>
          <w:rFonts w:eastAsia="Times New Roman"/>
        </w:rPr>
        <w:t>Возможность работы по «свободной» схеме. Этот принцип означает, что в системе не должна быть предусмотрена жесткая фиксация маршрутов исполнения документа. Исполнение отдельно взятых</w:t>
      </w:r>
    </w:p>
    <w:p w14:paraId="67D9F21A" w14:textId="77777777" w:rsidR="00F74AFC" w:rsidRDefault="00F74AFC" w:rsidP="00F74AFC">
      <w:pPr>
        <w:tabs>
          <w:tab w:val="left" w:pos="1254"/>
        </w:tabs>
        <w:spacing w:line="270" w:lineRule="auto"/>
        <w:ind w:left="260" w:firstLine="710"/>
        <w:rPr>
          <w:rFonts w:eastAsia="Times New Roman"/>
        </w:rPr>
        <w:sectPr w:rsidR="00F74AFC"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2F29BD84" w14:textId="77777777" w:rsidR="00F74AFC" w:rsidRDefault="00F74AFC" w:rsidP="00F74AFC">
      <w:pPr>
        <w:spacing w:line="309" w:lineRule="exact"/>
        <w:rPr>
          <w:rFonts w:eastAsia="Times New Roman"/>
        </w:rPr>
      </w:pPr>
    </w:p>
    <w:p w14:paraId="6F584445" w14:textId="77777777" w:rsidR="00F74AFC" w:rsidRDefault="00F74AFC" w:rsidP="00F74AFC">
      <w:pPr>
        <w:spacing w:line="0" w:lineRule="atLeast"/>
        <w:ind w:left="9120"/>
        <w:rPr>
          <w:sz w:val="21"/>
        </w:rPr>
      </w:pPr>
      <w:r>
        <w:rPr>
          <w:sz w:val="21"/>
        </w:rPr>
        <w:t>10</w:t>
      </w:r>
    </w:p>
    <w:p w14:paraId="28400AAC" w14:textId="77777777" w:rsidR="00F74AFC" w:rsidRDefault="00F74AFC" w:rsidP="00F74AFC">
      <w:pPr>
        <w:spacing w:line="0" w:lineRule="atLeast"/>
        <w:ind w:left="9120"/>
        <w:rPr>
          <w:sz w:val="21"/>
        </w:rPr>
        <w:sectPr w:rsidR="00F74AFC">
          <w:type w:val="continuous"/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BE628D9" w14:textId="77777777" w:rsidR="00F74AFC" w:rsidRDefault="00F74AFC" w:rsidP="00F74AFC">
      <w:pPr>
        <w:spacing w:line="271" w:lineRule="auto"/>
        <w:ind w:left="260"/>
        <w:rPr>
          <w:rFonts w:eastAsia="Times New Roman"/>
        </w:rPr>
      </w:pPr>
      <w:bookmarkStart w:id="1" w:name="page11"/>
      <w:bookmarkEnd w:id="1"/>
      <w:r>
        <w:rPr>
          <w:rFonts w:eastAsia="Times New Roman"/>
        </w:rPr>
        <w:lastRenderedPageBreak/>
        <w:t>документов может отличаться от стандартно принятой процедуры исполнения документа такого же типа в организации, что может затруднить работу по его исполнению и обработке.</w:t>
      </w:r>
    </w:p>
    <w:p w14:paraId="07B9E7CC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01FE4438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8 Контроль за прохождением и исполнением документов. Руководитель организации, или иное лицо, назначенное контроллером по исполнению документа, должны в полной мере и в режиме реального времени иметь возможность отслеживать то, на какой стадии исполнения находится тот или иной документ.</w:t>
      </w:r>
    </w:p>
    <w:p w14:paraId="128BDA49" w14:textId="77777777" w:rsidR="00F74AFC" w:rsidRDefault="00F74AFC" w:rsidP="00F74AFC">
      <w:pPr>
        <w:spacing w:line="22" w:lineRule="exact"/>
        <w:rPr>
          <w:rFonts w:eastAsia="Times New Roman"/>
        </w:rPr>
      </w:pPr>
    </w:p>
    <w:p w14:paraId="1A41D002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9 Выявление особенностей настройки продукта для нужд конкретного заказчика. Данный принцип тесно связан с принципом открытости архитектуры систем электронного документооборота. Он заключается в возможности настраивать систему для конкретной организации, с учетом особенностей ведения делопроизводства в ней.</w:t>
      </w:r>
    </w:p>
    <w:p w14:paraId="69D58AA8" w14:textId="77777777" w:rsidR="00F74AFC" w:rsidRDefault="00F74AFC" w:rsidP="00F74AFC">
      <w:pPr>
        <w:spacing w:line="20" w:lineRule="exact"/>
        <w:rPr>
          <w:rFonts w:eastAsia="Times New Roman"/>
        </w:rPr>
      </w:pPr>
    </w:p>
    <w:p w14:paraId="40353622" w14:textId="77777777" w:rsidR="00F74AFC" w:rsidRDefault="00F74AFC" w:rsidP="00F74AFC">
      <w:pPr>
        <w:spacing w:line="272" w:lineRule="auto"/>
        <w:ind w:left="260" w:firstLine="708"/>
        <w:rPr>
          <w:rFonts w:eastAsia="Times New Roman"/>
        </w:rPr>
      </w:pPr>
      <w:r>
        <w:rPr>
          <w:rFonts w:eastAsia="Times New Roman"/>
        </w:rPr>
        <w:t>Вышеперечисленные принципы электронного документооборота позволяют вести оперативный и объективный контроль за прохождением документов в организации, а также быстро узнать, в какой стадии обработки находится тот или иной документ.</w:t>
      </w:r>
    </w:p>
    <w:p w14:paraId="546A8DCB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16CE7D9D" w14:textId="77777777" w:rsidR="00F74AFC" w:rsidRDefault="00F74AFC" w:rsidP="00F74AFC">
      <w:pPr>
        <w:spacing w:line="271" w:lineRule="auto"/>
        <w:ind w:left="260" w:firstLine="708"/>
        <w:rPr>
          <w:rFonts w:eastAsia="Times New Roman"/>
        </w:rPr>
      </w:pPr>
      <w:r>
        <w:rPr>
          <w:rFonts w:eastAsia="Times New Roman"/>
        </w:rPr>
        <w:t>Применение организацией электронного документооборота – процесс не самый легкий, поэтому существует ряд условий, способствующих успеху в данном деле (рисунок 1).</w:t>
      </w:r>
    </w:p>
    <w:p w14:paraId="0AB5B3D9" w14:textId="0446470D" w:rsidR="00F74AFC" w:rsidRDefault="00F74AFC" w:rsidP="00F74AF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D63FD3C" wp14:editId="3C36256B">
            <wp:simplePos x="0" y="0"/>
            <wp:positionH relativeFrom="column">
              <wp:posOffset>951230</wp:posOffset>
            </wp:positionH>
            <wp:positionV relativeFrom="paragraph">
              <wp:posOffset>243205</wp:posOffset>
            </wp:positionV>
            <wp:extent cx="4189730" cy="37871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78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4E1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DDCD1E5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B6D1170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242C7F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6FDECC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67161E9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6C61CC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94A14B9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A09B36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1337698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E595D5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355EAE5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C524B5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C21AFC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361FD1D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1381528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F906E4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2E3965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00AC3CB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8063430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310CEF6D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84A0834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B29AA6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87B0064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1CAE76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01C23A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28F765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4BC7AF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DC65243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C4EA9D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0D633E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491475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46A66BD" w14:textId="77777777" w:rsidR="00F74AFC" w:rsidRDefault="00F74AFC" w:rsidP="00F74AFC">
      <w:pPr>
        <w:spacing w:line="346" w:lineRule="exact"/>
        <w:rPr>
          <w:rFonts w:eastAsia="Times New Roman"/>
        </w:rPr>
      </w:pPr>
    </w:p>
    <w:p w14:paraId="20F438DA" w14:textId="77777777" w:rsidR="00F74AFC" w:rsidRDefault="00F74AFC" w:rsidP="00F74AFC">
      <w:pPr>
        <w:spacing w:line="0" w:lineRule="atLeast"/>
        <w:ind w:left="560"/>
        <w:rPr>
          <w:rFonts w:eastAsia="Times New Roman"/>
        </w:rPr>
      </w:pPr>
      <w:r>
        <w:rPr>
          <w:rFonts w:eastAsia="Times New Roman"/>
        </w:rPr>
        <w:t>Рисунок 1 – Условия, способствующие успешному внедрению СЭД</w:t>
      </w:r>
    </w:p>
    <w:p w14:paraId="5435D504" w14:textId="77777777" w:rsidR="00F74AFC" w:rsidRDefault="00F74AFC" w:rsidP="00F74AFC">
      <w:pPr>
        <w:spacing w:line="0" w:lineRule="atLeast"/>
        <w:ind w:left="560"/>
        <w:rPr>
          <w:rFonts w:eastAsia="Times New Roman"/>
        </w:rPr>
        <w:sectPr w:rsidR="00F74AFC"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039E1C8" w14:textId="77777777" w:rsidR="00F74AFC" w:rsidRDefault="00F74AFC" w:rsidP="00F74AFC">
      <w:pPr>
        <w:spacing w:line="254" w:lineRule="exact"/>
        <w:rPr>
          <w:rFonts w:eastAsia="Times New Roman"/>
        </w:rPr>
      </w:pPr>
    </w:p>
    <w:p w14:paraId="37977BA4" w14:textId="77777777" w:rsidR="00F74AFC" w:rsidRDefault="00F74AFC" w:rsidP="00F74AFC">
      <w:pPr>
        <w:spacing w:line="0" w:lineRule="atLeast"/>
        <w:ind w:left="9120"/>
        <w:rPr>
          <w:sz w:val="21"/>
        </w:rPr>
      </w:pPr>
      <w:r>
        <w:rPr>
          <w:sz w:val="21"/>
        </w:rPr>
        <w:t>11</w:t>
      </w:r>
    </w:p>
    <w:p w14:paraId="496F0F14" w14:textId="77777777" w:rsidR="00F74AFC" w:rsidRDefault="00F74AFC" w:rsidP="00F74AFC">
      <w:pPr>
        <w:spacing w:line="0" w:lineRule="atLeast"/>
        <w:ind w:left="9120"/>
        <w:rPr>
          <w:sz w:val="21"/>
        </w:rPr>
        <w:sectPr w:rsidR="00F74AFC">
          <w:type w:val="continuous"/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44A25D90" w14:textId="77777777" w:rsidR="00F74AFC" w:rsidRDefault="00F74AFC" w:rsidP="00F74AFC">
      <w:pPr>
        <w:spacing w:line="0" w:lineRule="atLeast"/>
        <w:ind w:left="980"/>
        <w:rPr>
          <w:rFonts w:eastAsia="Times New Roman"/>
        </w:rPr>
      </w:pPr>
      <w:bookmarkStart w:id="2" w:name="page12"/>
      <w:bookmarkEnd w:id="2"/>
      <w:r>
        <w:rPr>
          <w:rFonts w:eastAsia="Times New Roman"/>
        </w:rPr>
        <w:lastRenderedPageBreak/>
        <w:t>Следует отметить, что соблюдение выше-обозначенных условий и</w:t>
      </w:r>
    </w:p>
    <w:p w14:paraId="23EC3B59" w14:textId="77777777" w:rsidR="00F74AFC" w:rsidRDefault="00F74AFC" w:rsidP="00F74AFC">
      <w:pPr>
        <w:spacing w:line="64" w:lineRule="exact"/>
        <w:rPr>
          <w:rFonts w:eastAsia="Times New Roman"/>
        </w:rPr>
      </w:pPr>
    </w:p>
    <w:p w14:paraId="38AD9D99" w14:textId="77777777" w:rsidR="00F74AFC" w:rsidRDefault="00F74AFC" w:rsidP="00F74AFC">
      <w:pPr>
        <w:spacing w:line="274" w:lineRule="auto"/>
        <w:ind w:left="260"/>
        <w:rPr>
          <w:rFonts w:eastAsia="Times New Roman"/>
        </w:rPr>
      </w:pPr>
      <w:r>
        <w:rPr>
          <w:rFonts w:eastAsia="Times New Roman"/>
        </w:rPr>
        <w:t>принципов электронного документооборота гарантирует более качественное внедрение систем электронного документооборота. Это происходит за счет настройки системы, которая будет учитывать требования, предъявляемые конкретным заказчиком, возможность промежуточного контроля за движением документов, а также требование к наличию специальных возможностей системы по оповещению о нарушениях в процессе работы с документами и их прохождения. Нельзя оставить без внимания и тот факт, что бесперебойное функционирование всех делопроизводственных процессов в организации и их строгое структурирование обеспечивается за счет отслеживание соответствия</w:t>
      </w:r>
    </w:p>
    <w:p w14:paraId="7783CF5E" w14:textId="77777777" w:rsidR="00F74AFC" w:rsidRDefault="00F74AFC" w:rsidP="00F74AFC">
      <w:pPr>
        <w:spacing w:line="28" w:lineRule="exact"/>
        <w:rPr>
          <w:rFonts w:eastAsia="Times New Roman"/>
        </w:rPr>
      </w:pPr>
    </w:p>
    <w:p w14:paraId="16B752B8" w14:textId="77777777" w:rsidR="00F74AFC" w:rsidRDefault="00F74AFC" w:rsidP="00F74AFC">
      <w:pPr>
        <w:spacing w:line="265" w:lineRule="auto"/>
        <w:ind w:left="260"/>
        <w:rPr>
          <w:rFonts w:eastAsia="Times New Roman"/>
        </w:rPr>
      </w:pPr>
      <w:r>
        <w:rPr>
          <w:rFonts w:eastAsia="Times New Roman"/>
        </w:rPr>
        <w:t>системы документооборота государственным стандартам и законодательству в целом.</w:t>
      </w:r>
    </w:p>
    <w:p w14:paraId="11ED2334" w14:textId="77777777" w:rsidR="00F74AFC" w:rsidRDefault="00F74AFC" w:rsidP="00F74AFC">
      <w:pPr>
        <w:spacing w:line="28" w:lineRule="exact"/>
        <w:rPr>
          <w:rFonts w:eastAsia="Times New Roman"/>
        </w:rPr>
      </w:pPr>
    </w:p>
    <w:p w14:paraId="516C4ADF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Таким образом, под электронным документооборотом мы будем понимать такой способ организации делопроизводства в организации, при котором основная часть документов создается, используется и хранится в электронном виде с использованием специализированного класса программного обеспечения – систем электронного документооборота.</w:t>
      </w:r>
    </w:p>
    <w:p w14:paraId="44347214" w14:textId="7121C888" w:rsidR="00A11150" w:rsidRDefault="00A11150" w:rsidP="00F74AFC">
      <w:pPr>
        <w:ind w:firstLine="0"/>
        <w:jc w:val="center"/>
        <w:rPr>
          <w:b/>
          <w:bCs/>
          <w:sz w:val="32"/>
          <w:szCs w:val="32"/>
        </w:rPr>
      </w:pPr>
    </w:p>
    <w:p w14:paraId="3816EB30" w14:textId="62496BEC" w:rsidR="00FC0E38" w:rsidRDefault="00FC0E38" w:rsidP="00F74AFC">
      <w:pPr>
        <w:ind w:firstLine="0"/>
        <w:jc w:val="center"/>
        <w:rPr>
          <w:b/>
          <w:bCs/>
          <w:sz w:val="32"/>
          <w:szCs w:val="32"/>
        </w:rPr>
      </w:pPr>
    </w:p>
    <w:p w14:paraId="5CF58337" w14:textId="77777777" w:rsidR="00FC0E38" w:rsidRPr="00DC74D0" w:rsidRDefault="00FC0E38" w:rsidP="00FC0E38">
      <w:pPr>
        <w:pStyle w:val="a3"/>
        <w:numPr>
          <w:ilvl w:val="1"/>
          <w:numId w:val="11"/>
        </w:numPr>
        <w:jc w:val="left"/>
        <w:rPr>
          <w:b/>
          <w:color w:val="000000"/>
        </w:rPr>
      </w:pPr>
      <w:r w:rsidRPr="00DC74D0">
        <w:rPr>
          <w:b/>
          <w:color w:val="000000"/>
        </w:rPr>
        <w:t>Определение требований к системе</w:t>
      </w:r>
    </w:p>
    <w:p w14:paraId="51B7AB72" w14:textId="77777777" w:rsidR="00FC0E38" w:rsidRDefault="00FC0E38" w:rsidP="00FC0E38">
      <w:pPr>
        <w:ind w:firstLine="0"/>
        <w:rPr>
          <w:b/>
          <w:color w:val="000000"/>
        </w:rPr>
      </w:pPr>
    </w:p>
    <w:p w14:paraId="0E3925C9" w14:textId="77777777" w:rsidR="00FC0E38" w:rsidRPr="00737A15" w:rsidRDefault="00FC0E38" w:rsidP="00FC0E38">
      <w:r w:rsidRPr="00737A15">
        <w:rPr>
          <w:rFonts w:eastAsiaTheme="majorEastAsia"/>
          <w:bCs/>
        </w:rPr>
        <w:t xml:space="preserve">В данном случае система – это </w:t>
      </w:r>
      <w:r w:rsidRPr="00737A15">
        <w:t xml:space="preserve">приложение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Pr="00737A15">
        <w:rPr>
          <w:lang w:val="en-US"/>
        </w:rPr>
        <w:t>Java</w:t>
      </w:r>
      <w:r w:rsidRPr="00737A15">
        <w:t>.</w:t>
      </w:r>
    </w:p>
    <w:p w14:paraId="416B3CAD" w14:textId="77777777" w:rsidR="00FC0E38" w:rsidRPr="00737A15" w:rsidRDefault="00FC0E38" w:rsidP="00FC0E38">
      <w:r w:rsidRPr="00737A15">
        <w:t>Для решения конкретных поставленных задач программный продукт должен отвечать ряду технологических требований:</w:t>
      </w:r>
    </w:p>
    <w:p w14:paraId="4A039C94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 w:rsidRPr="00737A15">
        <w:t>система управления базами данных(СУБД</w:t>
      </w:r>
      <w:r>
        <w:t>):</w:t>
      </w:r>
      <w:r w:rsidRPr="009B1A32">
        <w:t xml:space="preserve"> </w:t>
      </w:r>
      <w:r w:rsidRPr="00737A15">
        <w:rPr>
          <w:lang w:val="en-US"/>
        </w:rPr>
        <w:t>Sybase</w:t>
      </w:r>
      <w:r w:rsidRPr="00737A15">
        <w:t xml:space="preserve"> </w:t>
      </w:r>
      <w:r w:rsidRPr="00737A15">
        <w:rPr>
          <w:lang w:val="en-US"/>
        </w:rPr>
        <w:t>SQL</w:t>
      </w:r>
      <w:r w:rsidRPr="00737A15">
        <w:t xml:space="preserve"> 11.0+, </w:t>
      </w:r>
      <w:r w:rsidRPr="00737A15">
        <w:rPr>
          <w:lang w:val="en-US"/>
        </w:rPr>
        <w:t>MS</w:t>
      </w:r>
      <w:r w:rsidRPr="00737A15">
        <w:t xml:space="preserve"> </w:t>
      </w:r>
      <w:r w:rsidRPr="00737A15">
        <w:rPr>
          <w:lang w:val="en-US"/>
        </w:rPr>
        <w:t>SQL</w:t>
      </w:r>
      <w:r w:rsidRPr="00737A15">
        <w:t xml:space="preserve"> </w:t>
      </w:r>
      <w:r w:rsidRPr="00737A15">
        <w:rPr>
          <w:lang w:val="en-US"/>
        </w:rPr>
        <w:t>Server</w:t>
      </w:r>
      <w:r w:rsidRPr="00737A15">
        <w:t xml:space="preserve"> 2008 </w:t>
      </w:r>
      <w:r w:rsidRPr="00737A15">
        <w:rPr>
          <w:lang w:val="en-US"/>
        </w:rPr>
        <w:t>R</w:t>
      </w:r>
      <w:r w:rsidRPr="00737A15">
        <w:t xml:space="preserve">2+, </w:t>
      </w:r>
      <w:r w:rsidRPr="00737A15">
        <w:rPr>
          <w:lang w:val="en-US"/>
        </w:rPr>
        <w:t>MySQL</w:t>
      </w:r>
      <w:r w:rsidRPr="00737A15">
        <w:t xml:space="preserve"> 5.5+, </w:t>
      </w:r>
      <w:r w:rsidRPr="00737A15">
        <w:rPr>
          <w:lang w:val="en-US"/>
        </w:rPr>
        <w:t>PostgreSQL</w:t>
      </w:r>
      <w:r w:rsidRPr="00737A15">
        <w:t xml:space="preserve"> 9.0+, </w:t>
      </w:r>
      <w:proofErr w:type="spellStart"/>
      <w:r w:rsidRPr="00737A15">
        <w:t>Java</w:t>
      </w:r>
      <w:proofErr w:type="spellEnd"/>
      <w:r w:rsidRPr="00737A15">
        <w:t xml:space="preserve"> DB 10.x+</w:t>
      </w:r>
      <w:r w:rsidRPr="00A7358C">
        <w:t>;</w:t>
      </w:r>
    </w:p>
    <w:p w14:paraId="079AAA8B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о</w:t>
      </w:r>
      <w:r w:rsidRPr="009B1A32">
        <w:t xml:space="preserve">перационная система </w:t>
      </w:r>
      <w:proofErr w:type="spellStart"/>
      <w:r w:rsidRPr="009B1A32">
        <w:t>Windows</w:t>
      </w:r>
      <w:proofErr w:type="spellEnd"/>
      <w:r w:rsidRPr="009B1A32">
        <w:t xml:space="preserve"> </w:t>
      </w:r>
      <w:r>
        <w:t>7</w:t>
      </w:r>
      <w:r w:rsidRPr="009B1A32">
        <w:t xml:space="preserve"> и выше;</w:t>
      </w:r>
    </w:p>
    <w:p w14:paraId="538D42A1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и</w:t>
      </w:r>
      <w:r w:rsidRPr="009B1A32">
        <w:t>нтерфейс программы и данные должны быть только на русском языке;</w:t>
      </w:r>
    </w:p>
    <w:p w14:paraId="6D41F3CD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п</w:t>
      </w:r>
      <w:r w:rsidRPr="009B1A32">
        <w:t>риложение должно запускаться без использования интегрированных средств разработки;</w:t>
      </w:r>
    </w:p>
    <w:p w14:paraId="1632ED18" w14:textId="77777777" w:rsidR="00FC0E38" w:rsidRDefault="00FC0E38" w:rsidP="00FC0E38">
      <w:pPr>
        <w:pStyle w:val="a3"/>
        <w:numPr>
          <w:ilvl w:val="0"/>
          <w:numId w:val="10"/>
        </w:numPr>
        <w:ind w:left="0" w:firstLine="709"/>
      </w:pPr>
      <w:r>
        <w:lastRenderedPageBreak/>
        <w:t>д</w:t>
      </w:r>
      <w:r w:rsidRPr="009B1A32">
        <w:t>олжна быть выполнено тестирование каждой бизнес-функции приложения;</w:t>
      </w:r>
    </w:p>
    <w:p w14:paraId="3ABE81AB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737A15">
        <w:rPr>
          <w:lang w:val="en-US"/>
        </w:rPr>
        <w:t>JDK</w:t>
      </w:r>
      <w:r w:rsidRPr="00737A15">
        <w:t>;</w:t>
      </w:r>
    </w:p>
    <w:p w14:paraId="39814FB1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>реализация не менее 2-х паттернов проектирования на свой выбор (по желанию).</w:t>
      </w:r>
    </w:p>
    <w:p w14:paraId="30DB1996" w14:textId="77777777" w:rsidR="00FC0E38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 xml:space="preserve">использовать сокрытие данных (инкапсуляция), перегрузку методов, переопределение методов, </w:t>
      </w:r>
      <w:proofErr w:type="spellStart"/>
      <w:r w:rsidRPr="00737A15">
        <w:t>сериализацию</w:t>
      </w:r>
      <w:proofErr w:type="spellEnd"/>
      <w:r w:rsidRPr="00737A15">
        <w:t>, абстрактные типы данных (интерфейсы, абстрактные классы), статические методы, обр</w:t>
      </w:r>
      <w:r>
        <w:t>аботку исключительных ситуаций;</w:t>
      </w:r>
    </w:p>
    <w:p w14:paraId="607152A0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>
        <w:t>в</w:t>
      </w:r>
      <w:r w:rsidRPr="00737A15">
        <w:t xml:space="preserve"> консольном окне серверной части должна отображаться текущая статистика подключе</w:t>
      </w:r>
      <w:r>
        <w:t>ний и параметры запуска сервера;</w:t>
      </w:r>
    </w:p>
    <w:p w14:paraId="767BBABC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>
        <w:t>п</w:t>
      </w:r>
      <w:r w:rsidRPr="00737A15">
        <w:t>редусмотреть механизм авторизации пользователей (рол</w:t>
      </w:r>
      <w:r>
        <w:t>и Администратор и Пользователь);</w:t>
      </w:r>
    </w:p>
    <w:p w14:paraId="03B7ACBF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п</w:t>
      </w:r>
      <w:r w:rsidRPr="009B1A32">
        <w:t>одписи на всех элементах схем и диаграмм, за исключением названий классов (сущностей), пе</w:t>
      </w:r>
      <w:r>
        <w:t xml:space="preserve">ременных, методов и атрибутов, </w:t>
      </w:r>
      <w:r w:rsidRPr="009B1A32">
        <w:t>должны быть выполнены на русском языке русскими буквами;</w:t>
      </w:r>
    </w:p>
    <w:p w14:paraId="386AC4F9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н</w:t>
      </w:r>
      <w:r w:rsidRPr="009B1A32">
        <w:t>еобходим механизм регистрации с авторизацией пользователей для допуска функциям;</w:t>
      </w:r>
    </w:p>
    <w:p w14:paraId="73135706" w14:textId="77777777" w:rsidR="00FC0E38" w:rsidRDefault="00FC0E38" w:rsidP="00FC0E38">
      <w:pPr>
        <w:pStyle w:val="a3"/>
        <w:numPr>
          <w:ilvl w:val="0"/>
          <w:numId w:val="10"/>
        </w:numPr>
        <w:ind w:left="0" w:firstLine="709"/>
      </w:pPr>
      <w:r>
        <w:t>т</w:t>
      </w:r>
      <w:r w:rsidRPr="009B1A32">
        <w:t>ребуется понятный, удобный интерфейс ко всем функциям;</w:t>
      </w:r>
    </w:p>
    <w:p w14:paraId="47FE87D3" w14:textId="77777777" w:rsidR="00FC0E38" w:rsidRDefault="00FC0E38" w:rsidP="00FC0E38"/>
    <w:p w14:paraId="0AAD933B" w14:textId="77777777" w:rsidR="00FC0E38" w:rsidRDefault="00FC0E38" w:rsidP="00FC0E38"/>
    <w:p w14:paraId="3FF5EF4A" w14:textId="77777777" w:rsidR="00FC0E38" w:rsidRDefault="00FC0E38" w:rsidP="00FC0E38"/>
    <w:p w14:paraId="58E9ADD7" w14:textId="77777777" w:rsidR="00FC0E38" w:rsidRDefault="00FC0E38" w:rsidP="00FC0E38"/>
    <w:p w14:paraId="65449D42" w14:textId="77777777" w:rsidR="003316E6" w:rsidRDefault="003316E6" w:rsidP="003316E6">
      <w:pPr>
        <w:pStyle w:val="a3"/>
        <w:ind w:left="1140" w:firstLine="0"/>
        <w:jc w:val="left"/>
        <w:rPr>
          <w:b/>
          <w:color w:val="000000"/>
          <w:sz w:val="32"/>
          <w:szCs w:val="32"/>
        </w:rPr>
      </w:pPr>
    </w:p>
    <w:p w14:paraId="4BAF550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60177F04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7C30F6AC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68E1B18D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0F4A1D46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3F448BB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04713BE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33D5DF59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732F2065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4C1CEB6D" w14:textId="1DD84343" w:rsidR="00FC0E38" w:rsidRPr="003316E6" w:rsidRDefault="00FC0E38" w:rsidP="003316E6">
      <w:pPr>
        <w:pStyle w:val="a3"/>
        <w:numPr>
          <w:ilvl w:val="0"/>
          <w:numId w:val="18"/>
        </w:numPr>
        <w:jc w:val="left"/>
        <w:rPr>
          <w:b/>
          <w:color w:val="000000"/>
          <w:sz w:val="32"/>
          <w:szCs w:val="32"/>
        </w:rPr>
      </w:pPr>
      <w:r w:rsidRPr="003316E6">
        <w:rPr>
          <w:b/>
          <w:color w:val="000000"/>
          <w:sz w:val="32"/>
          <w:szCs w:val="32"/>
        </w:rPr>
        <w:lastRenderedPageBreak/>
        <w:t>ПОСТАНОВКА ЗАДАЧИ И ОБЗОР МЕТОДОВ ЕЁ РЕШЕНИЯ</w:t>
      </w:r>
    </w:p>
    <w:p w14:paraId="0C8095EF" w14:textId="77777777" w:rsidR="00FC0E38" w:rsidRDefault="00FC0E38" w:rsidP="00FC0E38">
      <w:pPr>
        <w:ind w:firstLine="0"/>
        <w:rPr>
          <w:b/>
          <w:color w:val="000000"/>
          <w:sz w:val="32"/>
          <w:szCs w:val="32"/>
        </w:rPr>
      </w:pPr>
    </w:p>
    <w:p w14:paraId="3C04A36D" w14:textId="6310F557" w:rsidR="00FC0E38" w:rsidRPr="003316E6" w:rsidRDefault="003316E6" w:rsidP="003316E6">
      <w:pPr>
        <w:ind w:left="431"/>
        <w:rPr>
          <w:b/>
          <w:color w:val="000000"/>
        </w:rPr>
      </w:pPr>
      <w:proofErr w:type="gramStart"/>
      <w:r>
        <w:rPr>
          <w:b/>
          <w:color w:val="000000"/>
        </w:rPr>
        <w:t>2.1</w:t>
      </w:r>
      <w:r>
        <w:rPr>
          <w:color w:val="000000"/>
        </w:rPr>
        <w:t xml:space="preserve">  </w:t>
      </w:r>
      <w:r w:rsidR="00FC0E38" w:rsidRPr="003316E6">
        <w:rPr>
          <w:b/>
          <w:color w:val="000000"/>
        </w:rPr>
        <w:t>Постановка</w:t>
      </w:r>
      <w:proofErr w:type="gramEnd"/>
      <w:r w:rsidR="00FC0E38" w:rsidRPr="003316E6">
        <w:rPr>
          <w:b/>
          <w:color w:val="000000"/>
        </w:rPr>
        <w:t xml:space="preserve"> задачи и обзор методов её решения</w:t>
      </w:r>
    </w:p>
    <w:p w14:paraId="18FE6FE1" w14:textId="77777777" w:rsidR="00FC0E38" w:rsidRDefault="00FC0E38" w:rsidP="00FC0E38">
      <w:pPr>
        <w:ind w:firstLine="0"/>
        <w:rPr>
          <w:b/>
          <w:color w:val="000000"/>
        </w:rPr>
      </w:pPr>
    </w:p>
    <w:p w14:paraId="7416D810" w14:textId="77777777" w:rsidR="00FC0E38" w:rsidRPr="0011106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09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Задача данного курсового проекта – это создание функционирующего приложения в архитектуре клиент-сервер с организацией взаимодействия с базой данных на объектно-ориентированном языке 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737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Серверное приложение может быть реализовано в виде консольного приложения или </w:t>
      </w:r>
      <w:r w:rsidRPr="00737A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737A15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-приложения.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Клиентское приложение: оконное приложение с испо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льзованием средств создания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пользовательского интерфейса (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JAVAFX</w:t>
      </w:r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Scene</w:t>
      </w:r>
      <w:proofErr w:type="gramEnd"/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B6BC909" w14:textId="77777777" w:rsidR="00FC0E38" w:rsidRPr="007409BF" w:rsidRDefault="00FC0E38" w:rsidP="00FC0E38">
      <w:pPr>
        <w:pStyle w:val="a7"/>
        <w:ind w:firstLine="709"/>
      </w:pPr>
      <w:r w:rsidRPr="007409BF">
        <w:t>Для успешной реализации системы необходимо, в первую очередь, выделить основные задачи, которые будет решать система «</w:t>
      </w:r>
      <w:r>
        <w:t>Оценки финансовых рисков компании</w:t>
      </w:r>
      <w:r w:rsidRPr="007409BF">
        <w:t>», а также те задачи, которые необходимо выполнить для правильной работы системы.</w:t>
      </w:r>
    </w:p>
    <w:p w14:paraId="610C3569" w14:textId="77777777" w:rsidR="00FC0E38" w:rsidRPr="007409BF" w:rsidRDefault="00FC0E38" w:rsidP="00FC0E38">
      <w:pPr>
        <w:pStyle w:val="a7"/>
        <w:ind w:firstLine="709"/>
      </w:pPr>
      <w:r w:rsidRPr="007409BF">
        <w:t>Основными задачами являются следующие:</w:t>
      </w:r>
    </w:p>
    <w:p w14:paraId="2C69E080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 xml:space="preserve">Разработка базы данных для </w:t>
      </w:r>
      <w:r w:rsidRPr="007409BF">
        <w:rPr>
          <w:lang w:val="en-US"/>
        </w:rPr>
        <w:t>MySQL</w:t>
      </w:r>
      <w:r w:rsidRPr="007409BF">
        <w:t xml:space="preserve"> 5.5+.</w:t>
      </w:r>
    </w:p>
    <w:p w14:paraId="74D662CB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 xml:space="preserve">Разработка и использование собственной иерархии классов, расширение базовых классов, предоставляемых </w:t>
      </w:r>
      <w:r w:rsidRPr="007409BF">
        <w:rPr>
          <w:lang w:val="en-US"/>
        </w:rPr>
        <w:t>JDK</w:t>
      </w:r>
      <w:r w:rsidRPr="007409BF">
        <w:t>.</w:t>
      </w:r>
    </w:p>
    <w:p w14:paraId="5F98ECD9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Реализация не менее 2-х паттернов проектирования.</w:t>
      </w:r>
    </w:p>
    <w:p w14:paraId="08C31847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Использовать сокрытие данных (инкапсуляция), перегрузку методов, переоп</w:t>
      </w:r>
      <w:r>
        <w:t xml:space="preserve">ределение </w:t>
      </w:r>
      <w:proofErr w:type="gramStart"/>
      <w:r>
        <w:t xml:space="preserve">методов, </w:t>
      </w:r>
      <w:r w:rsidRPr="007409BF">
        <w:t xml:space="preserve"> абстрактные</w:t>
      </w:r>
      <w:proofErr w:type="gramEnd"/>
      <w:r w:rsidRPr="007409BF">
        <w:t xml:space="preserve"> типы данных (интерфейсы, абстрактные классы), статические методы, обработку исключительных ситуаций.</w:t>
      </w:r>
    </w:p>
    <w:p w14:paraId="3F870E4C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В разрабатываемом приложении обеспечить добавление, редактирование и удаление записей из базы данных, сохранение табличных результатов в файле (создание текстового отчета), предоставление пользователю аналитической информации (графики, диаграммы).</w:t>
      </w:r>
    </w:p>
    <w:p w14:paraId="3B3C3D6C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Предусмотреть возможность сохранять информацию в любой момент на сервере и загружать ранее сохраненные данные.</w:t>
      </w:r>
    </w:p>
    <w:p w14:paraId="110D1A79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В консольном окне серверной части должна отображаться текущая статистика подключений и параметры запуска сервера.</w:t>
      </w:r>
    </w:p>
    <w:p w14:paraId="3EBD5D50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Предусмотреть механизм авторизации пользователей (роли Администратор и Пользователь).</w:t>
      </w:r>
    </w:p>
    <w:p w14:paraId="01B1993D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>Система должна предоставлять удобный интерфейс для конечного пользователя.</w:t>
      </w:r>
    </w:p>
    <w:p w14:paraId="15505E1A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409BF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 xml:space="preserve">Программа дает возможность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финансисту </w:t>
      </w:r>
      <w:r w:rsidRPr="007409BF">
        <w:rPr>
          <w:rFonts w:ascii="Times New Roman" w:eastAsia="SimSun" w:hAnsi="Times New Roman" w:cs="Times New Roman"/>
          <w:sz w:val="28"/>
          <w:szCs w:val="28"/>
          <w:lang w:eastAsia="zh-CN"/>
        </w:rPr>
        <w:t>улучшить производительность труда, посредством быстрого доступа ко всей интересующей информации.</w:t>
      </w:r>
    </w:p>
    <w:p w14:paraId="4736D3FA" w14:textId="77777777" w:rsidR="00FC0E38" w:rsidRPr="007409BF" w:rsidRDefault="00FC0E38" w:rsidP="00FC0E38">
      <w:pPr>
        <w:pStyle w:val="a7"/>
        <w:ind w:firstLine="709"/>
      </w:pPr>
      <w:r w:rsidRPr="007409BF">
        <w:t>Рассмотрим некоторые функции, реализующие бизнес-логику:</w:t>
      </w:r>
    </w:p>
    <w:p w14:paraId="1D6F0812" w14:textId="77777777" w:rsidR="00FC0E38" w:rsidRPr="007409BF" w:rsidRDefault="00FC0E38" w:rsidP="00FC0E38">
      <w:pPr>
        <w:pStyle w:val="a7"/>
        <w:numPr>
          <w:ilvl w:val="0"/>
          <w:numId w:val="13"/>
        </w:numPr>
        <w:ind w:left="0" w:firstLine="709"/>
      </w:pPr>
      <w:r w:rsidRPr="007409BF">
        <w:t xml:space="preserve">Регистрация пользователей. </w:t>
      </w:r>
    </w:p>
    <w:p w14:paraId="479563BE" w14:textId="77777777" w:rsidR="00FC0E38" w:rsidRPr="007409BF" w:rsidRDefault="00FC0E38" w:rsidP="00FC0E38">
      <w:pPr>
        <w:pStyle w:val="a7"/>
        <w:ind w:firstLine="709"/>
      </w:pPr>
      <w:r w:rsidRPr="007409BF">
        <w:t>Пользователь должен заполнить форму регистрации и нажать кнопку «Зарегистрироваться». Если с данными пользователя все в порядке, то он будет зарегистрирован и сможет начать свою работу.</w:t>
      </w:r>
    </w:p>
    <w:p w14:paraId="49205B9F" w14:textId="77777777" w:rsidR="00FC0E38" w:rsidRPr="007409BF" w:rsidRDefault="00FC0E38" w:rsidP="00FC0E38">
      <w:pPr>
        <w:pStyle w:val="a7"/>
        <w:numPr>
          <w:ilvl w:val="0"/>
          <w:numId w:val="13"/>
        </w:numPr>
        <w:ind w:left="0" w:firstLine="709"/>
      </w:pPr>
      <w:r w:rsidRPr="007409BF">
        <w:t xml:space="preserve">Авторизация. </w:t>
      </w:r>
    </w:p>
    <w:p w14:paraId="7967B64E" w14:textId="77777777" w:rsidR="00FC0E38" w:rsidRPr="007409BF" w:rsidRDefault="00FC0E38" w:rsidP="00FC0E38">
      <w:pPr>
        <w:pStyle w:val="a7"/>
        <w:ind w:firstLine="709"/>
      </w:pPr>
      <w:r w:rsidRPr="007409BF">
        <w:t>Пользователь вводит свой логин и пароль. Если введённый логин есть в базе данных, то дальше проверяем, совпадает ли пароль, введённый пользователем с паролем в базе данных. Если запись в БД не найдена или введён не верный пароль, то будет выведено сообщение об ошибке. Иначе выведется сообщение об успешном входе и в зависимости от роли пользователя, у него будут определённые привилегии. </w:t>
      </w:r>
    </w:p>
    <w:p w14:paraId="1AC9BC7C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Просмотр списка пользователей. </w:t>
      </w:r>
    </w:p>
    <w:p w14:paraId="4850951F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Pr="007409B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409BF">
        <w:rPr>
          <w:rFonts w:ascii="Times New Roman" w:hAnsi="Times New Roman" w:cs="Times New Roman"/>
          <w:sz w:val="28"/>
          <w:szCs w:val="28"/>
        </w:rPr>
        <w:t>-запрос, и выводится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пользователях, их логин и роль в виде таблицы.</w:t>
      </w:r>
    </w:p>
    <w:p w14:paraId="5675A951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финансовых операций.</w:t>
      </w:r>
    </w:p>
    <w:p w14:paraId="7AED6735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Pr="007409B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409BF">
        <w:rPr>
          <w:rFonts w:ascii="Times New Roman" w:hAnsi="Times New Roman" w:cs="Times New Roman"/>
          <w:sz w:val="28"/>
          <w:szCs w:val="28"/>
        </w:rPr>
        <w:t xml:space="preserve">-запрос, и выводится информация, о </w:t>
      </w:r>
      <w:r>
        <w:rPr>
          <w:rFonts w:ascii="Times New Roman" w:hAnsi="Times New Roman" w:cs="Times New Roman"/>
          <w:sz w:val="28"/>
          <w:szCs w:val="28"/>
        </w:rPr>
        <w:t>финансовых операциях выбранного предприятия, их риску и показателям.</w:t>
      </w:r>
    </w:p>
    <w:p w14:paraId="009D53D8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Визуализация информации посредством круговой диаграммы.</w:t>
      </w:r>
    </w:p>
    <w:p w14:paraId="2EA6350D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Строится диаграмма, показывающая соотношений показателей финансовой операции.</w:t>
      </w:r>
    </w:p>
    <w:p w14:paraId="394DF450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– Расчет показателя финансовой операции.</w:t>
      </w:r>
    </w:p>
    <w:p w14:paraId="7EA27611" w14:textId="77777777" w:rsidR="00FC0E38" w:rsidRPr="005763E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Необходимо выбрать операцию из таблицы и нажать соответствующую кнопку для расчета показателя.</w:t>
      </w:r>
    </w:p>
    <w:p w14:paraId="399859F8" w14:textId="77777777" w:rsidR="00FC0E38" w:rsidRPr="005763E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0593C" w14:textId="4DA0CA32" w:rsidR="00FC0E38" w:rsidRDefault="003316E6" w:rsidP="003316E6">
      <w:pPr>
        <w:pStyle w:val="2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2.1.1  </w:t>
      </w:r>
      <w:r w:rsidR="00FC0E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JAVAFX</w:t>
      </w:r>
      <w:proofErr w:type="gramEnd"/>
    </w:p>
    <w:p w14:paraId="022C19FC" w14:textId="77777777" w:rsidR="00FC0E38" w:rsidRPr="00DC74D0" w:rsidRDefault="00FC0E38" w:rsidP="00FC0E38">
      <w:pPr>
        <w:pStyle w:val="2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ED7B16" w14:textId="77777777" w:rsidR="00FC0E38" w:rsidRPr="0034269A" w:rsidRDefault="00FC0E38" w:rsidP="00FC0E38">
      <w:pPr>
        <w:pStyle w:val="2"/>
        <w:spacing w:after="0" w:line="276" w:lineRule="auto"/>
        <w:ind w:left="0"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JAVAFX</w:t>
      </w:r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платформа на основе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создания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приложений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насыщенным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графическим интерфейсом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Может использоваться как для создания настольных приложений, запускаемых непосредственно из-под операционных систем, так и для интернет-приложений (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RIA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работающих в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браузерах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для приложений на мобильных устройствах. </w:t>
      </w:r>
      <w:proofErr w:type="spellStart"/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JavaFX</w:t>
      </w:r>
      <w:proofErr w:type="spellEnd"/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призвана заменить использовавшуюся ранее библиотеку </w:t>
      </w:r>
      <w:proofErr w:type="spellStart"/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Swing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7BF07A5" w14:textId="77777777" w:rsidR="00FC0E38" w:rsidRDefault="00FC0E38" w:rsidP="00FC0E38"/>
    <w:p w14:paraId="1695060F" w14:textId="77777777" w:rsidR="00FC0E38" w:rsidRDefault="00FC0E38" w:rsidP="00FC0E38"/>
    <w:p w14:paraId="6E161B01" w14:textId="77777777" w:rsidR="00FC0E38" w:rsidRDefault="00FC0E38" w:rsidP="00FC0E38"/>
    <w:p w14:paraId="03FA2E07" w14:textId="59AFF543" w:rsidR="00FC0E38" w:rsidRPr="00DD0F68" w:rsidRDefault="00FC0E38" w:rsidP="003316E6">
      <w:pPr>
        <w:pStyle w:val="a3"/>
        <w:numPr>
          <w:ilvl w:val="0"/>
          <w:numId w:val="18"/>
        </w:numPr>
        <w:jc w:val="left"/>
      </w:pPr>
      <w:bookmarkStart w:id="3" w:name="_Toc532596354"/>
      <w:r w:rsidRPr="003316E6">
        <w:rPr>
          <w:b/>
          <w:sz w:val="32"/>
          <w:szCs w:val="32"/>
        </w:rPr>
        <w:t xml:space="preserve">ФУНКЦИОНАЛЬНОЕ МОДЕЛИРОВАНИЕ НА ОСНОВЕ СТАНДАРТА </w:t>
      </w:r>
      <w:r w:rsidRPr="003316E6">
        <w:rPr>
          <w:b/>
          <w:sz w:val="32"/>
          <w:szCs w:val="32"/>
          <w:lang w:val="en-US"/>
        </w:rPr>
        <w:t>IDEF</w:t>
      </w:r>
      <w:r w:rsidRPr="003316E6">
        <w:rPr>
          <w:b/>
          <w:sz w:val="32"/>
          <w:szCs w:val="32"/>
        </w:rPr>
        <w:t>0</w:t>
      </w:r>
      <w:bookmarkEnd w:id="3"/>
    </w:p>
    <w:p w14:paraId="2FC465B0" w14:textId="77777777" w:rsidR="00FC0E38" w:rsidRDefault="00FC0E38" w:rsidP="00FC0E38">
      <w:pPr>
        <w:ind w:firstLine="0"/>
      </w:pPr>
    </w:p>
    <w:p w14:paraId="1C7DCBAF" w14:textId="096BE845" w:rsidR="00FC0E38" w:rsidRDefault="00FC0E38" w:rsidP="00FC0E38">
      <w:pPr>
        <w:ind w:firstLine="708"/>
      </w:pPr>
      <w:r>
        <w:t xml:space="preserve">Основным процессом предметной области является </w:t>
      </w:r>
      <w:r w:rsidRPr="00FC0E38">
        <w:t>контроль</w:t>
      </w:r>
      <w:r>
        <w:t xml:space="preserve"> </w:t>
      </w:r>
      <w:r w:rsidRPr="00FC0E38">
        <w:t>“</w:t>
      </w:r>
      <w:r>
        <w:t>жизненного цикла</w:t>
      </w:r>
      <w:r w:rsidRPr="00FC0E38">
        <w:t>”</w:t>
      </w:r>
      <w:r>
        <w:t xml:space="preserve"> документов. На рисунке 3.1 представлена контекстная диаграмма «». </w:t>
      </w:r>
    </w:p>
    <w:p w14:paraId="6116DFFC" w14:textId="77777777" w:rsidR="00FC0E38" w:rsidRDefault="00FC0E38" w:rsidP="00FC0E38"/>
    <w:p w14:paraId="459BB2AB" w14:textId="77777777" w:rsidR="00FC0E38" w:rsidRDefault="00FC0E38" w:rsidP="00FC0E38"/>
    <w:p w14:paraId="01222816" w14:textId="77777777" w:rsidR="00FC0E38" w:rsidRDefault="00FC0E38" w:rsidP="00FC0E38"/>
    <w:p w14:paraId="102B0DA3" w14:textId="427B6AB2" w:rsidR="00E26226" w:rsidRPr="00A75721" w:rsidRDefault="00E26226" w:rsidP="003316E6">
      <w:pPr>
        <w:pStyle w:val="a3"/>
        <w:numPr>
          <w:ilvl w:val="0"/>
          <w:numId w:val="18"/>
        </w:numPr>
        <w:jc w:val="left"/>
      </w:pPr>
      <w:bookmarkStart w:id="4" w:name="_Toc437554471"/>
      <w:bookmarkStart w:id="5" w:name="_Toc532596355"/>
      <w:r w:rsidRPr="00E0413D">
        <w:rPr>
          <w:rFonts w:eastAsia="Times New Roman"/>
          <w:b/>
          <w:sz w:val="32"/>
          <w:szCs w:val="32"/>
        </w:rPr>
        <w:t>ИНФОРМАЦИОННАЯ МОДЕЛЬ СИСТЕМЫ И ЕЕ ОПИСАНИЕ</w:t>
      </w:r>
      <w:bookmarkEnd w:id="4"/>
      <w:bookmarkEnd w:id="5"/>
    </w:p>
    <w:p w14:paraId="5EB6EB72" w14:textId="77777777" w:rsidR="00E26226" w:rsidRDefault="00E26226" w:rsidP="00E26226">
      <w:pPr>
        <w:pStyle w:val="a3"/>
        <w:ind w:left="1140" w:firstLine="0"/>
        <w:jc w:val="left"/>
        <w:rPr>
          <w:rFonts w:eastAsia="Times New Roman"/>
        </w:rPr>
      </w:pPr>
    </w:p>
    <w:p w14:paraId="16687EEE" w14:textId="77777777" w:rsidR="00FC0E38" w:rsidRDefault="00FC0E38" w:rsidP="00FC0E38"/>
    <w:p w14:paraId="41DA2703" w14:textId="3B20BEB4" w:rsidR="00FC0E38" w:rsidRDefault="00E26226" w:rsidP="00FC0E38">
      <w:r>
        <w:rPr>
          <w:noProof/>
          <w:lang w:eastAsia="ru-RU"/>
        </w:rPr>
        <w:drawing>
          <wp:inline distT="0" distB="0" distL="0" distR="0" wp14:anchorId="7240C2D3" wp14:editId="7BF7436C">
            <wp:extent cx="5731510" cy="36322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60E" w14:textId="77777777" w:rsidR="00FC0E38" w:rsidRDefault="00FC0E38" w:rsidP="00FC0E38"/>
    <w:p w14:paraId="29B39832" w14:textId="09A75B7D" w:rsidR="00E26226" w:rsidRPr="00D10895" w:rsidRDefault="003316E6" w:rsidP="00E26226">
      <w:pPr>
        <w:ind w:firstLine="0"/>
        <w:jc w:val="center"/>
      </w:pPr>
      <w:r>
        <w:t>Рисунок 4.1</w:t>
      </w:r>
      <w:r w:rsidR="00E26226">
        <w:t xml:space="preserve"> – Логическая модель системы контроля жизненного цикла финансовых документов</w:t>
      </w:r>
    </w:p>
    <w:p w14:paraId="41B32604" w14:textId="77777777" w:rsidR="00FC0E38" w:rsidRDefault="00FC0E38" w:rsidP="00FC0E38"/>
    <w:p w14:paraId="10C635C2" w14:textId="77777777" w:rsidR="00FC0E38" w:rsidRDefault="00FC0E38" w:rsidP="00FC0E38"/>
    <w:p w14:paraId="1F08FFD6" w14:textId="77777777" w:rsidR="00FC0E38" w:rsidRDefault="00FC0E38" w:rsidP="00FC0E38"/>
    <w:p w14:paraId="374B7C99" w14:textId="77777777" w:rsidR="00FC0E38" w:rsidRDefault="00FC0E38" w:rsidP="00FC0E38"/>
    <w:p w14:paraId="65F7DAD6" w14:textId="77777777" w:rsidR="00FC0E38" w:rsidRDefault="00FC0E38" w:rsidP="00FC0E38"/>
    <w:p w14:paraId="0BA99A49" w14:textId="4420E486" w:rsidR="001E4D11" w:rsidRPr="005D3527" w:rsidRDefault="001E4D11" w:rsidP="001E4D11">
      <w:pPr>
        <w:pStyle w:val="a3"/>
        <w:numPr>
          <w:ilvl w:val="0"/>
          <w:numId w:val="17"/>
        </w:numPr>
        <w:jc w:val="left"/>
        <w:rPr>
          <w:b/>
          <w:sz w:val="32"/>
          <w:szCs w:val="32"/>
        </w:rPr>
      </w:pPr>
      <w:r w:rsidRPr="005D3527">
        <w:rPr>
          <w:b/>
          <w:sz w:val="32"/>
          <w:szCs w:val="32"/>
        </w:rPr>
        <w:t>РУКОВОДСТВО ПОЛЬЗОВАТЕЛЯ</w:t>
      </w:r>
    </w:p>
    <w:p w14:paraId="70933B1A" w14:textId="77777777" w:rsidR="00FC0E38" w:rsidRDefault="00FC0E38" w:rsidP="00FC0E38"/>
    <w:p w14:paraId="5B4F3BD8" w14:textId="3EFB440D" w:rsidR="00FC0E38" w:rsidRDefault="001E4D11" w:rsidP="00FC0E38">
      <w:r>
        <w:t>При запуске программы мы видим окно авторизации, где пользователь может ввести логин и пароль.</w:t>
      </w:r>
      <w:r w:rsidRPr="001E4D11">
        <w:t xml:space="preserve"> </w:t>
      </w:r>
      <w:r>
        <w:t>При авторизации, в зависимости от роли пользователя, ему предоставляется различный функционал. В данной системе предусмотрены Админ</w:t>
      </w:r>
      <w:r w:rsidR="003316E6">
        <w:t>истратор, Клиент</w:t>
      </w:r>
      <w:r>
        <w:t>,</w:t>
      </w:r>
      <w:r w:rsidR="003316E6">
        <w:t xml:space="preserve"> </w:t>
      </w:r>
      <w:r>
        <w:t>Работник.</w:t>
      </w:r>
      <w:r w:rsidR="003316E6">
        <w:t xml:space="preserve"> </w:t>
      </w:r>
      <w:r>
        <w:t>У каждой роли свой набор функций.</w:t>
      </w:r>
    </w:p>
    <w:p w14:paraId="09B7C0C9" w14:textId="77777777" w:rsidR="00FC0E38" w:rsidRDefault="00FC0E38" w:rsidP="00FC0E38"/>
    <w:p w14:paraId="696BA766" w14:textId="78EB7965" w:rsidR="00FC0E38" w:rsidRDefault="001E4D11" w:rsidP="00762EF8">
      <w:pPr>
        <w:jc w:val="center"/>
      </w:pPr>
      <w:r>
        <w:rPr>
          <w:noProof/>
          <w:lang w:eastAsia="ru-RU"/>
        </w:rPr>
        <w:drawing>
          <wp:inline distT="0" distB="0" distL="0" distR="0" wp14:anchorId="7C9CFDD1" wp14:editId="1F0E2879">
            <wp:extent cx="5332021" cy="409606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ход в прог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50" cy="41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DFBA" w14:textId="77777777" w:rsidR="00FC0E38" w:rsidRDefault="00FC0E38" w:rsidP="00FC0E38"/>
    <w:p w14:paraId="7CF0BD15" w14:textId="77777777" w:rsidR="00FC0E38" w:rsidRDefault="00FC0E38" w:rsidP="00FC0E38"/>
    <w:p w14:paraId="66DEC003" w14:textId="77777777" w:rsidR="001E4D11" w:rsidRDefault="001E4D11" w:rsidP="001E4D11">
      <w:pPr>
        <w:ind w:firstLine="0"/>
        <w:jc w:val="center"/>
      </w:pPr>
      <w:r>
        <w:t>Рисунок 7.1 – Окно авторизации</w:t>
      </w:r>
    </w:p>
    <w:p w14:paraId="3A92B8A7" w14:textId="77777777" w:rsidR="00FC0E38" w:rsidRDefault="00FC0E38" w:rsidP="00FC0E38"/>
    <w:p w14:paraId="29C2B968" w14:textId="41BF34A2" w:rsidR="00FC0E38" w:rsidRPr="001E4D11" w:rsidRDefault="001E4D11" w:rsidP="00FC0E38">
      <w:pPr>
        <w:rPr>
          <w:lang w:val="en-US"/>
        </w:rPr>
      </w:pPr>
      <w:r>
        <w:t>В зависимости от выбранного типа аккаунта появляется различное меню. При входе в а</w:t>
      </w:r>
      <w:r w:rsidR="007241E0">
        <w:t>ккаунт администратора встречается вот</w:t>
      </w:r>
      <w:r>
        <w:t xml:space="preserve"> такое меню</w:t>
      </w:r>
      <w:r>
        <w:rPr>
          <w:lang w:val="en-US"/>
        </w:rPr>
        <w:t>:</w:t>
      </w:r>
    </w:p>
    <w:p w14:paraId="2E4FA359" w14:textId="77777777" w:rsidR="00FC0E38" w:rsidRDefault="00FC0E38" w:rsidP="00FC0E38"/>
    <w:p w14:paraId="16597994" w14:textId="7B59F932" w:rsidR="001E4D11" w:rsidRDefault="001E4D11" w:rsidP="001E4D1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5B9EA86" wp14:editId="0552E29A">
            <wp:extent cx="5729402" cy="320577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ню админа(Клиенты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02" cy="32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49F" w14:textId="446EBBDA" w:rsidR="00FC0E38" w:rsidRDefault="00FC0E38" w:rsidP="007241E0">
      <w:pPr>
        <w:ind w:firstLine="0"/>
        <w:jc w:val="left"/>
        <w:rPr>
          <w:bCs/>
          <w:sz w:val="32"/>
          <w:szCs w:val="32"/>
        </w:rPr>
      </w:pPr>
    </w:p>
    <w:p w14:paraId="1B7ABB4B" w14:textId="38EF68CD" w:rsidR="007241E0" w:rsidRDefault="007241E0" w:rsidP="007241E0">
      <w:pPr>
        <w:ind w:firstLine="0"/>
        <w:jc w:val="center"/>
      </w:pPr>
      <w:r>
        <w:t xml:space="preserve">Рисунок 7.2 – Меню работы с клиентами </w:t>
      </w:r>
    </w:p>
    <w:p w14:paraId="53946540" w14:textId="77777777" w:rsidR="00280EE7" w:rsidRDefault="00280EE7" w:rsidP="007241E0">
      <w:pPr>
        <w:ind w:firstLine="0"/>
        <w:jc w:val="center"/>
      </w:pPr>
    </w:p>
    <w:p w14:paraId="3034C67F" w14:textId="5A281527" w:rsidR="007241E0" w:rsidRDefault="007241E0" w:rsidP="00280EE7">
      <w:pPr>
        <w:ind w:firstLine="708"/>
      </w:pPr>
      <w:r>
        <w:t>В меню работы с Клиентами можно выполнять различные операции.</w:t>
      </w:r>
    </w:p>
    <w:p w14:paraId="4EC06BF5" w14:textId="328C84AB" w:rsidR="007241E0" w:rsidRDefault="007241E0" w:rsidP="00280EE7">
      <w:pPr>
        <w:ind w:firstLine="0"/>
      </w:pPr>
      <w:proofErr w:type="spellStart"/>
      <w:r>
        <w:t>Админстратору</w:t>
      </w:r>
      <w:proofErr w:type="spellEnd"/>
      <w:r>
        <w:t xml:space="preserve"> представлены такие функции как</w:t>
      </w:r>
      <w:r w:rsidRPr="007241E0">
        <w:t xml:space="preserve">: </w:t>
      </w:r>
      <w:r>
        <w:t>добавление клиента,</w:t>
      </w:r>
    </w:p>
    <w:p w14:paraId="6D3CFA40" w14:textId="62ED380F" w:rsidR="00280EE7" w:rsidRDefault="007241E0" w:rsidP="00280EE7">
      <w:pPr>
        <w:ind w:firstLine="0"/>
      </w:pPr>
      <w:r>
        <w:t>редактирование клиента, удаление кли</w:t>
      </w:r>
      <w:r w:rsidR="00280EE7">
        <w:t>ента</w:t>
      </w:r>
      <w:r>
        <w:t>, блокировка/разблокировка аккаунта клиента</w:t>
      </w:r>
      <w:r w:rsidR="00280EE7">
        <w:t xml:space="preserve">. При нажатии на клавишу </w:t>
      </w:r>
      <w:r w:rsidR="00280EE7">
        <w:rPr>
          <w:lang w:val="en-US"/>
        </w:rPr>
        <w:t>“</w:t>
      </w:r>
      <w:r w:rsidR="00280EE7">
        <w:t>Добавить клиента</w:t>
      </w:r>
      <w:r w:rsidR="00280EE7">
        <w:rPr>
          <w:lang w:val="en-US"/>
        </w:rPr>
        <w:t>”</w:t>
      </w:r>
      <w:r w:rsidR="00280EE7">
        <w:t xml:space="preserve"> всплывает данное окно.</w:t>
      </w:r>
      <w:r w:rsidR="00867566">
        <w:t xml:space="preserve"> </w:t>
      </w:r>
    </w:p>
    <w:p w14:paraId="17894E6E" w14:textId="77777777" w:rsidR="00280EE7" w:rsidRDefault="00280EE7" w:rsidP="00280EE7">
      <w:pPr>
        <w:ind w:firstLine="0"/>
      </w:pPr>
    </w:p>
    <w:p w14:paraId="53CA67D1" w14:textId="765ACB01" w:rsidR="007241E0" w:rsidRPr="00F157F9" w:rsidRDefault="00280EE7" w:rsidP="00280EE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D8B8FB" wp14:editId="2B53003A">
            <wp:extent cx="2347350" cy="281850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кно добавления клиент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29" cy="28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B86" w14:textId="09929E17" w:rsidR="007241E0" w:rsidRDefault="007241E0" w:rsidP="00280EE7">
      <w:pPr>
        <w:ind w:firstLine="0"/>
        <w:rPr>
          <w:bCs/>
          <w:sz w:val="32"/>
          <w:szCs w:val="32"/>
        </w:rPr>
      </w:pPr>
    </w:p>
    <w:p w14:paraId="58C7A0CF" w14:textId="442F187D" w:rsidR="00280EE7" w:rsidRDefault="00280EE7" w:rsidP="00280EE7">
      <w:pPr>
        <w:ind w:firstLine="0"/>
        <w:jc w:val="center"/>
        <w:rPr>
          <w:bCs/>
        </w:rPr>
      </w:pPr>
      <w:r w:rsidRPr="00280EE7">
        <w:rPr>
          <w:bCs/>
        </w:rPr>
        <w:t xml:space="preserve">Рисунок 7.3 </w:t>
      </w:r>
      <w:r w:rsidRPr="00843C4A">
        <w:rPr>
          <w:bCs/>
        </w:rPr>
        <w:t xml:space="preserve">– </w:t>
      </w:r>
      <w:r w:rsidRPr="00280EE7">
        <w:rPr>
          <w:bCs/>
        </w:rPr>
        <w:t>Меню создания аккаунта клиента</w:t>
      </w:r>
    </w:p>
    <w:p w14:paraId="401F6926" w14:textId="22FF8990" w:rsidR="00F157F9" w:rsidRPr="00F157F9" w:rsidRDefault="00F157F9" w:rsidP="002F7093">
      <w:pPr>
        <w:ind w:firstLine="708"/>
        <w:rPr>
          <w:bCs/>
          <w:noProof/>
          <w:lang w:eastAsia="ru-RU"/>
        </w:rPr>
      </w:pPr>
      <w:r>
        <w:rPr>
          <w:bCs/>
        </w:rPr>
        <w:lastRenderedPageBreak/>
        <w:t xml:space="preserve">При нажатии на </w:t>
      </w:r>
      <w:r w:rsidRPr="00F157F9">
        <w:rPr>
          <w:bCs/>
        </w:rPr>
        <w:t>“</w:t>
      </w:r>
      <w:r>
        <w:rPr>
          <w:bCs/>
        </w:rPr>
        <w:t>Редактирование клиента</w:t>
      </w:r>
      <w:r w:rsidRPr="00F157F9">
        <w:rPr>
          <w:bCs/>
        </w:rPr>
        <w:t>”</w:t>
      </w:r>
      <w:r>
        <w:rPr>
          <w:bCs/>
        </w:rPr>
        <w:t xml:space="preserve"> всплывает данное окно, в котором дальше ведется работа.</w:t>
      </w:r>
      <w:r w:rsidRPr="00F157F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 xml:space="preserve">В меню можно редактировать все возможные поля </w:t>
      </w:r>
      <w:r w:rsidRPr="00F157F9">
        <w:rPr>
          <w:bCs/>
          <w:noProof/>
          <w:lang w:eastAsia="ru-RU"/>
        </w:rPr>
        <w:t>:</w:t>
      </w:r>
      <w:r>
        <w:rPr>
          <w:bCs/>
          <w:noProof/>
          <w:lang w:eastAsia="ru-RU"/>
        </w:rPr>
        <w:t xml:space="preserve"> ФИО, номер паспорта , адрес, тип связи, логин, пароль.</w:t>
      </w:r>
      <w:r w:rsidR="00867566">
        <w:rPr>
          <w:bCs/>
          <w:noProof/>
          <w:lang w:eastAsia="ru-RU"/>
        </w:rPr>
        <w:t xml:space="preserve"> В меню клиента также присутствует сортировка.</w:t>
      </w:r>
    </w:p>
    <w:p w14:paraId="7946512E" w14:textId="77777777" w:rsidR="00F157F9" w:rsidRDefault="00F157F9" w:rsidP="00F157F9">
      <w:pPr>
        <w:ind w:firstLine="0"/>
        <w:rPr>
          <w:bCs/>
          <w:noProof/>
          <w:lang w:eastAsia="ru-RU"/>
        </w:rPr>
      </w:pPr>
    </w:p>
    <w:p w14:paraId="5DCB5531" w14:textId="1BB281D2" w:rsidR="00F157F9" w:rsidRDefault="00F157F9" w:rsidP="00F157F9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7893204D" wp14:editId="24CC2B16">
            <wp:extent cx="2628799" cy="261410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кно редактирования клиен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90" cy="26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FE" w14:textId="77777777" w:rsidR="009B5032" w:rsidRDefault="009B5032" w:rsidP="00F157F9">
      <w:pPr>
        <w:ind w:firstLine="0"/>
        <w:jc w:val="center"/>
        <w:rPr>
          <w:bCs/>
        </w:rPr>
      </w:pPr>
    </w:p>
    <w:p w14:paraId="7489A3AB" w14:textId="03FDC91F" w:rsidR="00F157F9" w:rsidRDefault="00F157F9" w:rsidP="00F157F9">
      <w:pPr>
        <w:ind w:firstLine="0"/>
        <w:jc w:val="center"/>
        <w:rPr>
          <w:bCs/>
        </w:rPr>
      </w:pPr>
      <w:r>
        <w:rPr>
          <w:bCs/>
        </w:rPr>
        <w:t xml:space="preserve">Рисунок 7.4 – Меню редактирования аккаунта клиента </w:t>
      </w:r>
    </w:p>
    <w:p w14:paraId="3A1966A8" w14:textId="7B83FDF0" w:rsidR="00F157F9" w:rsidRDefault="00F157F9" w:rsidP="00867566">
      <w:pPr>
        <w:ind w:firstLine="0"/>
        <w:rPr>
          <w:bCs/>
        </w:rPr>
      </w:pPr>
    </w:p>
    <w:p w14:paraId="6C3F2CF1" w14:textId="3B5975F0" w:rsidR="00867566" w:rsidRDefault="00F157F9" w:rsidP="002F7093">
      <w:pPr>
        <w:ind w:firstLine="708"/>
        <w:rPr>
          <w:bCs/>
        </w:rPr>
      </w:pPr>
      <w:r>
        <w:rPr>
          <w:bCs/>
        </w:rPr>
        <w:t xml:space="preserve">При смене вкладки </w:t>
      </w:r>
      <w:r w:rsidR="00867566">
        <w:rPr>
          <w:bCs/>
        </w:rPr>
        <w:t>Администратора встречает меню работника. В нем также можно создавать, редактировать, удалять аккаунт.</w:t>
      </w:r>
      <w:r w:rsidR="00867566" w:rsidRPr="00867566">
        <w:rPr>
          <w:bCs/>
        </w:rPr>
        <w:t xml:space="preserve"> </w:t>
      </w:r>
      <w:r w:rsidR="009B5032">
        <w:rPr>
          <w:bCs/>
        </w:rPr>
        <w:t xml:space="preserve">Присутствует сортировка. </w:t>
      </w:r>
      <w:r w:rsidR="00867566">
        <w:rPr>
          <w:bCs/>
        </w:rPr>
        <w:t>Меню выглядит следующим образом</w:t>
      </w:r>
      <w:r w:rsidR="00867566" w:rsidRPr="00867566">
        <w:rPr>
          <w:bCs/>
        </w:rPr>
        <w:t>:</w:t>
      </w:r>
    </w:p>
    <w:p w14:paraId="7E146969" w14:textId="77777777" w:rsidR="00867566" w:rsidRDefault="00867566" w:rsidP="00F157F9">
      <w:pPr>
        <w:ind w:firstLine="0"/>
        <w:jc w:val="left"/>
        <w:rPr>
          <w:bCs/>
        </w:rPr>
      </w:pPr>
    </w:p>
    <w:p w14:paraId="2108E11A" w14:textId="479DB998" w:rsidR="009B5032" w:rsidRDefault="00867566" w:rsidP="00F157F9">
      <w:pPr>
        <w:ind w:firstLine="0"/>
        <w:jc w:val="left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21564AFF" wp14:editId="07BA71A3">
            <wp:extent cx="5731510" cy="284001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еню админа (воркеры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44" cy="28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474" w14:textId="77777777" w:rsidR="009B5032" w:rsidRDefault="009B5032" w:rsidP="00F157F9">
      <w:pPr>
        <w:ind w:firstLine="0"/>
        <w:jc w:val="left"/>
        <w:rPr>
          <w:bCs/>
        </w:rPr>
      </w:pPr>
    </w:p>
    <w:p w14:paraId="0966A09F" w14:textId="10D4CD2E" w:rsidR="009B5032" w:rsidRDefault="009B5032" w:rsidP="009B5032">
      <w:pPr>
        <w:ind w:firstLine="0"/>
        <w:jc w:val="center"/>
        <w:rPr>
          <w:bCs/>
        </w:rPr>
      </w:pPr>
      <w:r>
        <w:rPr>
          <w:bCs/>
        </w:rPr>
        <w:t xml:space="preserve">Рисунок 7.5 – Меню работы с Работниками </w:t>
      </w:r>
    </w:p>
    <w:p w14:paraId="482341C3" w14:textId="2930E88E" w:rsidR="005D0805" w:rsidRDefault="002F7093" w:rsidP="002F7093">
      <w:pPr>
        <w:ind w:firstLine="0"/>
        <w:jc w:val="left"/>
        <w:rPr>
          <w:bCs/>
        </w:rPr>
      </w:pPr>
      <w:r>
        <w:rPr>
          <w:bCs/>
        </w:rPr>
        <w:lastRenderedPageBreak/>
        <w:tab/>
        <w:t>Далее нас встречает меню для работы с шаблонами документов.</w:t>
      </w:r>
      <w:r w:rsidR="005D0805">
        <w:rPr>
          <w:bCs/>
        </w:rPr>
        <w:t xml:space="preserve"> В меню реализованы функции добавления, редактирования, удаления шаблонов.</w:t>
      </w:r>
    </w:p>
    <w:p w14:paraId="636FE4BE" w14:textId="77777777" w:rsidR="005D0805" w:rsidRDefault="005D0805" w:rsidP="005D0805">
      <w:pPr>
        <w:ind w:firstLine="0"/>
        <w:jc w:val="center"/>
        <w:rPr>
          <w:bCs/>
          <w:noProof/>
          <w:lang w:eastAsia="ru-RU"/>
        </w:rPr>
      </w:pPr>
    </w:p>
    <w:p w14:paraId="4ED00E44" w14:textId="1437E528" w:rsidR="009B5032" w:rsidRDefault="005D0805" w:rsidP="005D0805">
      <w:pPr>
        <w:ind w:firstLine="0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3F5EF7C3" wp14:editId="476A7A8B">
            <wp:extent cx="5731510" cy="281178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дмин(шаблоны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0C6" w14:textId="6F653404" w:rsidR="005D0805" w:rsidRDefault="005D0805" w:rsidP="005D0805">
      <w:pPr>
        <w:ind w:firstLine="0"/>
        <w:rPr>
          <w:bCs/>
        </w:rPr>
      </w:pPr>
    </w:p>
    <w:p w14:paraId="188972DE" w14:textId="5AEBFAF0" w:rsidR="005D0805" w:rsidRDefault="005D0805" w:rsidP="005D0805">
      <w:pPr>
        <w:ind w:firstLine="0"/>
        <w:jc w:val="center"/>
        <w:rPr>
          <w:bCs/>
        </w:rPr>
      </w:pPr>
      <w:r>
        <w:rPr>
          <w:bCs/>
        </w:rPr>
        <w:t xml:space="preserve">Рисунок </w:t>
      </w:r>
      <w:proofErr w:type="gramStart"/>
      <w:r>
        <w:rPr>
          <w:bCs/>
        </w:rPr>
        <w:t>7.6  -</w:t>
      </w:r>
      <w:proofErr w:type="gramEnd"/>
      <w:r>
        <w:rPr>
          <w:bCs/>
        </w:rPr>
        <w:t xml:space="preserve">  Меню шаблонов документов </w:t>
      </w:r>
    </w:p>
    <w:p w14:paraId="42177CCE" w14:textId="7234E865" w:rsidR="005D0805" w:rsidRDefault="005D0805" w:rsidP="00741AD2">
      <w:pPr>
        <w:ind w:firstLine="0"/>
        <w:rPr>
          <w:bCs/>
        </w:rPr>
      </w:pPr>
    </w:p>
    <w:p w14:paraId="1253A98F" w14:textId="292D2B4A" w:rsidR="005D0805" w:rsidRDefault="005D0805" w:rsidP="005D0805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5840A722" wp14:editId="79093E6C">
            <wp:extent cx="4607560" cy="317071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46" cy="31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3E9" w14:textId="77777777" w:rsidR="00741AD2" w:rsidRDefault="00D939E4" w:rsidP="00741AD2">
      <w:pPr>
        <w:ind w:firstLine="708"/>
        <w:rPr>
          <w:bCs/>
        </w:rPr>
      </w:pPr>
      <w:r>
        <w:rPr>
          <w:bCs/>
        </w:rPr>
        <w:t xml:space="preserve">Рисунок 7.7 – Столбиковая </w:t>
      </w:r>
      <w:proofErr w:type="gramStart"/>
      <w:r>
        <w:rPr>
          <w:bCs/>
        </w:rPr>
        <w:t xml:space="preserve">диаграмма </w:t>
      </w:r>
      <w:r w:rsidR="00741AD2">
        <w:rPr>
          <w:bCs/>
        </w:rPr>
        <w:t>,</w:t>
      </w:r>
      <w:proofErr w:type="gramEnd"/>
      <w:r w:rsidR="00741AD2">
        <w:rPr>
          <w:bCs/>
        </w:rPr>
        <w:t xml:space="preserve"> показывающая время</w:t>
      </w:r>
    </w:p>
    <w:p w14:paraId="44E27FC3" w14:textId="0C1ED944" w:rsidR="00D939E4" w:rsidRDefault="00741AD2" w:rsidP="00741AD2">
      <w:pPr>
        <w:ind w:firstLine="0"/>
        <w:jc w:val="center"/>
        <w:rPr>
          <w:bCs/>
        </w:rPr>
      </w:pPr>
      <w:r>
        <w:rPr>
          <w:bCs/>
        </w:rPr>
        <w:t>обработки различных типов документов</w:t>
      </w:r>
    </w:p>
    <w:p w14:paraId="1681AFE4" w14:textId="77777777" w:rsidR="00B14003" w:rsidRDefault="00B14003" w:rsidP="00741AD2">
      <w:pPr>
        <w:ind w:firstLine="0"/>
        <w:jc w:val="center"/>
        <w:rPr>
          <w:bCs/>
        </w:rPr>
      </w:pPr>
    </w:p>
    <w:p w14:paraId="467FC04A" w14:textId="32AC9119" w:rsidR="00741AD2" w:rsidRDefault="00741AD2" w:rsidP="00741AD2">
      <w:pPr>
        <w:ind w:firstLine="0"/>
        <w:jc w:val="left"/>
        <w:rPr>
          <w:bCs/>
        </w:rPr>
      </w:pPr>
      <w:r>
        <w:rPr>
          <w:bCs/>
        </w:rPr>
        <w:t xml:space="preserve">Следующее меню работы с Гос. Органами. Реализованы такие функции как добавление, редактирование, удаление органа. </w:t>
      </w:r>
    </w:p>
    <w:p w14:paraId="365AB243" w14:textId="173C46AF" w:rsidR="005D0805" w:rsidRDefault="00D939E4" w:rsidP="005D0805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 wp14:anchorId="4DEFA82F" wp14:editId="53DA4F4E">
            <wp:extent cx="5731510" cy="33807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дмин(гос.органы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6456" w14:textId="77777777" w:rsidR="00B14003" w:rsidRDefault="00B14003" w:rsidP="005D0805">
      <w:pPr>
        <w:ind w:firstLine="0"/>
        <w:jc w:val="center"/>
        <w:rPr>
          <w:bCs/>
        </w:rPr>
      </w:pPr>
    </w:p>
    <w:p w14:paraId="0B935CD6" w14:textId="4A4E10AF" w:rsidR="00741AD2" w:rsidRDefault="00741AD2" w:rsidP="005D0805">
      <w:pPr>
        <w:ind w:firstLine="0"/>
        <w:jc w:val="center"/>
        <w:rPr>
          <w:bCs/>
        </w:rPr>
      </w:pPr>
      <w:r>
        <w:rPr>
          <w:bCs/>
        </w:rPr>
        <w:t>Рисунок 7.8 – Меню работы с Гос. Органами</w:t>
      </w:r>
    </w:p>
    <w:p w14:paraId="239806E5" w14:textId="24868F16" w:rsidR="00741AD2" w:rsidRDefault="00741AD2" w:rsidP="005D0805">
      <w:pPr>
        <w:ind w:firstLine="0"/>
        <w:jc w:val="center"/>
        <w:rPr>
          <w:bCs/>
        </w:rPr>
      </w:pPr>
    </w:p>
    <w:p w14:paraId="2C182BAB" w14:textId="4BC0625B" w:rsidR="00B14003" w:rsidRDefault="00741AD2" w:rsidP="00B14003">
      <w:pPr>
        <w:ind w:firstLine="0"/>
        <w:jc w:val="left"/>
        <w:rPr>
          <w:bCs/>
        </w:rPr>
      </w:pPr>
      <w:r>
        <w:rPr>
          <w:bCs/>
        </w:rPr>
        <w:t xml:space="preserve">При входе в аккаунт </w:t>
      </w:r>
      <w:proofErr w:type="gramStart"/>
      <w:r>
        <w:rPr>
          <w:bCs/>
        </w:rPr>
        <w:t>Клиента ,</w:t>
      </w:r>
      <w:proofErr w:type="gramEnd"/>
      <w:r>
        <w:rPr>
          <w:bCs/>
        </w:rPr>
        <w:t xml:space="preserve"> мы попадаем</w:t>
      </w:r>
      <w:r w:rsidR="00B14003">
        <w:rPr>
          <w:bCs/>
        </w:rPr>
        <w:t xml:space="preserve"> в меню, где происходит составление</w:t>
      </w:r>
      <w:r>
        <w:rPr>
          <w:bCs/>
        </w:rPr>
        <w:t xml:space="preserve"> документа</w:t>
      </w:r>
      <w:r w:rsidR="00B14003">
        <w:rPr>
          <w:bCs/>
        </w:rPr>
        <w:t xml:space="preserve"> , его редактирование ,удаление и отправка на проверку. Документ появляется у работников, </w:t>
      </w:r>
      <w:proofErr w:type="spellStart"/>
      <w:r w:rsidR="00B14003">
        <w:rPr>
          <w:bCs/>
        </w:rPr>
        <w:t>контролируюших</w:t>
      </w:r>
      <w:proofErr w:type="spellEnd"/>
      <w:r w:rsidR="00B14003">
        <w:rPr>
          <w:bCs/>
        </w:rPr>
        <w:t xml:space="preserve"> жизненный цикл документов.</w:t>
      </w:r>
    </w:p>
    <w:p w14:paraId="14DFA511" w14:textId="1B5BCEC5" w:rsidR="00741AD2" w:rsidRPr="00B14003" w:rsidRDefault="00741AD2" w:rsidP="00B14003">
      <w:pPr>
        <w:ind w:firstLine="0"/>
        <w:jc w:val="left"/>
        <w:rPr>
          <w:bCs/>
        </w:rPr>
      </w:pPr>
      <w:r>
        <w:rPr>
          <w:bCs/>
        </w:rPr>
        <w:t xml:space="preserve"> </w:t>
      </w:r>
    </w:p>
    <w:p w14:paraId="4E596981" w14:textId="245C1607" w:rsidR="00741AD2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0C83EC1" wp14:editId="036BA5E1">
            <wp:extent cx="5729605" cy="3028208"/>
            <wp:effectExtent l="0" t="0" r="444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б меню клиент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85" cy="30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5766" w14:textId="43B75E69" w:rsidR="00A33DB9" w:rsidRPr="00843C4A" w:rsidRDefault="00A33DB9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843C4A">
        <w:rPr>
          <w:b/>
          <w:sz w:val="32"/>
          <w:szCs w:val="32"/>
        </w:rPr>
        <w:t xml:space="preserve"> </w:t>
      </w:r>
    </w:p>
    <w:p w14:paraId="6CADB889" w14:textId="3DF79085" w:rsidR="00A33DB9" w:rsidRPr="00A33DB9" w:rsidRDefault="00A33DB9" w:rsidP="00741AD2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7.9 – Меню клиента</w:t>
      </w:r>
    </w:p>
    <w:p w14:paraId="4335DD88" w14:textId="38CBD012" w:rsidR="00B14003" w:rsidRDefault="00B14003" w:rsidP="00A33DB9">
      <w:pPr>
        <w:spacing w:line="24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При входе в аккаунт работника появляется меню для контролирования </w:t>
      </w:r>
      <w:r w:rsidR="00A33DB9">
        <w:rPr>
          <w:sz w:val="32"/>
          <w:szCs w:val="32"/>
        </w:rPr>
        <w:t>«</w:t>
      </w:r>
      <w:r>
        <w:rPr>
          <w:sz w:val="32"/>
          <w:szCs w:val="32"/>
        </w:rPr>
        <w:t>жизненного цикла</w:t>
      </w:r>
      <w:r w:rsidR="00A33DB9">
        <w:rPr>
          <w:sz w:val="32"/>
          <w:szCs w:val="32"/>
        </w:rPr>
        <w:t>»</w:t>
      </w:r>
      <w:r>
        <w:rPr>
          <w:sz w:val="32"/>
          <w:szCs w:val="32"/>
        </w:rPr>
        <w:t xml:space="preserve"> документов. Здесь происходит контрольное редактирование составленных документов, расчет их времени обработки и </w:t>
      </w:r>
      <w:r w:rsidR="00A33DB9">
        <w:rPr>
          <w:sz w:val="32"/>
          <w:szCs w:val="32"/>
        </w:rPr>
        <w:t>«</w:t>
      </w:r>
      <w:r>
        <w:rPr>
          <w:sz w:val="32"/>
          <w:szCs w:val="32"/>
        </w:rPr>
        <w:t>отп</w:t>
      </w:r>
      <w:r w:rsidR="00A33DB9">
        <w:rPr>
          <w:sz w:val="32"/>
          <w:szCs w:val="32"/>
        </w:rPr>
        <w:t>равки»</w:t>
      </w:r>
      <w:r w:rsidR="00A33DB9" w:rsidRPr="00A33DB9">
        <w:rPr>
          <w:sz w:val="32"/>
          <w:szCs w:val="32"/>
        </w:rPr>
        <w:t xml:space="preserve"> </w:t>
      </w:r>
      <w:r>
        <w:rPr>
          <w:sz w:val="32"/>
          <w:szCs w:val="32"/>
        </w:rPr>
        <w:t>в определенные государственные органы.</w:t>
      </w:r>
    </w:p>
    <w:p w14:paraId="5080E084" w14:textId="77777777" w:rsidR="00B14003" w:rsidRDefault="00B14003" w:rsidP="00B14003">
      <w:pPr>
        <w:spacing w:line="240" w:lineRule="auto"/>
        <w:ind w:firstLine="708"/>
        <w:jc w:val="left"/>
        <w:rPr>
          <w:sz w:val="32"/>
          <w:szCs w:val="32"/>
        </w:rPr>
      </w:pPr>
    </w:p>
    <w:p w14:paraId="4A96E86A" w14:textId="04807E7B" w:rsidR="00B14003" w:rsidRDefault="00B14003" w:rsidP="00B14003">
      <w:pPr>
        <w:spacing w:line="240" w:lineRule="auto"/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ED3BC8C" wp14:editId="15CD24A8">
            <wp:extent cx="5292123" cy="36474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б меню воркер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15" cy="36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7E2" w14:textId="77777777" w:rsidR="00B14003" w:rsidRPr="00B14003" w:rsidRDefault="00B14003" w:rsidP="00B14003">
      <w:pPr>
        <w:spacing w:line="240" w:lineRule="auto"/>
        <w:ind w:firstLine="708"/>
        <w:jc w:val="center"/>
        <w:rPr>
          <w:sz w:val="32"/>
          <w:szCs w:val="32"/>
        </w:rPr>
      </w:pPr>
    </w:p>
    <w:p w14:paraId="35094974" w14:textId="66DD9F24" w:rsidR="00741AD2" w:rsidRPr="00A33DB9" w:rsidRDefault="00A33DB9" w:rsidP="00741AD2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7.10 – Меню работника</w:t>
      </w:r>
    </w:p>
    <w:p w14:paraId="66A69FCC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9680DF1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5E3B4A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0D6FA1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227F4F4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1FD4C10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CFA0E4E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9AE276F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7ED082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09044CEF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6A05B0E" w14:textId="6205D7C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1533CCC1" w14:textId="7F42CB52" w:rsidR="00B14003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07F065F" w14:textId="64242E78" w:rsidR="00B14003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8878366" w14:textId="77777777" w:rsidR="00A33DB9" w:rsidRDefault="00A33DB9" w:rsidP="00A33DB9">
      <w:pPr>
        <w:spacing w:line="240" w:lineRule="auto"/>
        <w:ind w:firstLine="0"/>
        <w:rPr>
          <w:b/>
          <w:sz w:val="32"/>
          <w:szCs w:val="32"/>
        </w:rPr>
      </w:pPr>
    </w:p>
    <w:p w14:paraId="0B70C2A5" w14:textId="74DD4AB2" w:rsidR="00741AD2" w:rsidRDefault="00741AD2" w:rsidP="00A33DB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ИСПОЛЬЗУЕМЫХ РЕСУРСОВ</w:t>
      </w:r>
    </w:p>
    <w:p w14:paraId="7FE7F161" w14:textId="77777777" w:rsidR="00741AD2" w:rsidRDefault="00741AD2" w:rsidP="00741AD2">
      <w:pPr>
        <w:spacing w:line="240" w:lineRule="auto"/>
        <w:ind w:firstLine="0"/>
        <w:rPr>
          <w:b/>
          <w:sz w:val="32"/>
          <w:szCs w:val="32"/>
        </w:rPr>
      </w:pPr>
    </w:p>
    <w:p w14:paraId="00241459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 xml:space="preserve">Васильев А.Н.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. – СПб «Питер», 2011. – 400 с.</w:t>
      </w:r>
    </w:p>
    <w:p w14:paraId="032D426C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>Блинов И.Н. «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. Промышленное программирование. – Минск: «</w:t>
      </w:r>
      <w:proofErr w:type="spellStart"/>
      <w:r>
        <w:rPr>
          <w:color w:val="000000"/>
          <w:sz w:val="27"/>
          <w:szCs w:val="27"/>
        </w:rPr>
        <w:t>УниверсалПресс</w:t>
      </w:r>
      <w:proofErr w:type="spellEnd"/>
      <w:r>
        <w:rPr>
          <w:color w:val="000000"/>
          <w:sz w:val="27"/>
          <w:szCs w:val="27"/>
        </w:rPr>
        <w:t>», 2007г. – 704с.</w:t>
      </w:r>
    </w:p>
    <w:p w14:paraId="7A59E387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 xml:space="preserve">Г. Буч, Д. </w:t>
      </w:r>
      <w:proofErr w:type="spellStart"/>
      <w:r>
        <w:rPr>
          <w:color w:val="000000"/>
          <w:sz w:val="27"/>
          <w:szCs w:val="27"/>
        </w:rPr>
        <w:t>Рамбо</w:t>
      </w:r>
      <w:proofErr w:type="spellEnd"/>
      <w:r>
        <w:rPr>
          <w:color w:val="000000"/>
          <w:sz w:val="27"/>
          <w:szCs w:val="27"/>
        </w:rPr>
        <w:t>, А. Джекобсон. Язык UML Руководство пользователя.</w:t>
      </w:r>
    </w:p>
    <w:p w14:paraId="657AA665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rPr>
          <w:rStyle w:val="a6"/>
        </w:rPr>
        <w:t>[Электронный ресурс]. – Электронные данные. – Режим доступа</w:t>
      </w:r>
      <w:r w:rsidRPr="00C47018">
        <w:t xml:space="preserve">    </w:t>
      </w:r>
      <w:hyperlink r:id="rId22" w:history="1">
        <w:r w:rsidRPr="005576CE">
          <w:rPr>
            <w:rStyle w:val="ad"/>
          </w:rPr>
          <w:t>https://discovered.com.ua/glossary/uroven-finansovogo-riska/</w:t>
        </w:r>
      </w:hyperlink>
    </w:p>
    <w:p w14:paraId="2D4E4E21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3" w:history="1">
        <w:r w:rsidRPr="005576CE">
          <w:rPr>
            <w:rStyle w:val="ad"/>
          </w:rPr>
          <w:t>https://searchsoftwarequality.techtarget.com/definition/use-case</w:t>
        </w:r>
      </w:hyperlink>
    </w:p>
    <w:p w14:paraId="30180EDF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4" w:history="1">
        <w:r w:rsidRPr="005576CE">
          <w:rPr>
            <w:rStyle w:val="ad"/>
          </w:rPr>
          <w:t>https://www.lucidchart.com/pages/uml-sequence-diagram</w:t>
        </w:r>
      </w:hyperlink>
    </w:p>
    <w:p w14:paraId="25FF5469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5" w:history="1">
        <w:r w:rsidRPr="005576CE">
          <w:rPr>
            <w:rStyle w:val="ad"/>
          </w:rPr>
          <w:t>https://www.lucidchart.com/pages/uml-class-diagram</w:t>
        </w:r>
      </w:hyperlink>
    </w:p>
    <w:p w14:paraId="4F55F9FD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6" w:history="1">
        <w:r w:rsidRPr="005576CE">
          <w:rPr>
            <w:rStyle w:val="ad"/>
            <w:lang w:val="en-US"/>
          </w:rPr>
          <w:t>http</w:t>
        </w:r>
        <w:r w:rsidRPr="005576CE">
          <w:rPr>
            <w:rStyle w:val="ad"/>
          </w:rPr>
          <w:t>://</w:t>
        </w:r>
        <w:proofErr w:type="spellStart"/>
        <w:r w:rsidRPr="005576CE">
          <w:rPr>
            <w:rStyle w:val="ad"/>
            <w:lang w:val="en-US"/>
          </w:rPr>
          <w:t>forumpravo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by</w:t>
        </w:r>
        <w:r w:rsidRPr="005576CE">
          <w:rPr>
            <w:rStyle w:val="ad"/>
          </w:rPr>
          <w:t>/</w:t>
        </w:r>
        <w:r w:rsidRPr="005576CE">
          <w:rPr>
            <w:rStyle w:val="ad"/>
            <w:lang w:val="en-US"/>
          </w:rPr>
          <w:t>files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proekt</w:t>
        </w:r>
        <w:proofErr w:type="spellEnd"/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zakona</w:t>
        </w:r>
        <w:proofErr w:type="spellEnd"/>
        <w:r w:rsidRPr="005576CE">
          <w:rPr>
            <w:rStyle w:val="ad"/>
          </w:rPr>
          <w:t>_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personalnih</w:t>
        </w:r>
        <w:proofErr w:type="spellEnd"/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dannih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pdf</w:t>
        </w:r>
      </w:hyperlink>
    </w:p>
    <w:p w14:paraId="30644171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7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www</w:t>
        </w:r>
        <w:r w:rsidRPr="005576CE">
          <w:rPr>
            <w:rStyle w:val="ad"/>
          </w:rPr>
          <w:t>.</w:t>
        </w:r>
        <w:proofErr w:type="spellStart"/>
        <w:r w:rsidRPr="005576CE">
          <w:rPr>
            <w:rStyle w:val="ad"/>
            <w:lang w:val="en-US"/>
          </w:rPr>
          <w:t>lucidchart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com</w:t>
        </w:r>
        <w:r w:rsidRPr="005576CE">
          <w:rPr>
            <w:rStyle w:val="ad"/>
          </w:rPr>
          <w:t>/</w:t>
        </w:r>
        <w:r w:rsidRPr="005576CE">
          <w:rPr>
            <w:rStyle w:val="ad"/>
            <w:lang w:val="en-US"/>
          </w:rPr>
          <w:t>pages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uml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deployment</w:t>
        </w:r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diagram</w:t>
        </w:r>
      </w:hyperlink>
    </w:p>
    <w:p w14:paraId="112F606C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8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7</w:t>
        </w:r>
        <w:r w:rsidRPr="005576CE">
          <w:rPr>
            <w:rStyle w:val="ad"/>
            <w:lang w:val="en-US"/>
          </w:rPr>
          <w:t>planning</w:t>
        </w:r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org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ru</w:t>
        </w:r>
        <w:proofErr w:type="spellEnd"/>
        <w:r w:rsidRPr="005576CE">
          <w:rPr>
            <w:rStyle w:val="ad"/>
          </w:rPr>
          <w:t>/11105/</w:t>
        </w:r>
        <w:proofErr w:type="spellStart"/>
        <w:r w:rsidRPr="005576CE">
          <w:rPr>
            <w:rStyle w:val="ad"/>
            <w:lang w:val="en-US"/>
          </w:rPr>
          <w:t>javafx</w:t>
        </w:r>
        <w:proofErr w:type="spellEnd"/>
        <w:r w:rsidRPr="005576CE">
          <w:rPr>
            <w:rStyle w:val="ad"/>
          </w:rPr>
          <w:t>-</w:t>
        </w:r>
        <w:proofErr w:type="spellStart"/>
        <w:r w:rsidRPr="005576CE">
          <w:rPr>
            <w:rStyle w:val="ad"/>
            <w:lang w:val="en-US"/>
          </w:rPr>
          <w:t>piechart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tutorial</w:t>
        </w:r>
      </w:hyperlink>
    </w:p>
    <w:p w14:paraId="6192D6F0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9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7</w:t>
        </w:r>
        <w:r w:rsidRPr="005576CE">
          <w:rPr>
            <w:rStyle w:val="ad"/>
            <w:lang w:val="en-US"/>
          </w:rPr>
          <w:t>planning</w:t>
        </w:r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org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ru</w:t>
        </w:r>
        <w:proofErr w:type="spellEnd"/>
        <w:r w:rsidRPr="005576CE">
          <w:rPr>
            <w:rStyle w:val="ad"/>
          </w:rPr>
          <w:t>/11079/</w:t>
        </w:r>
        <w:proofErr w:type="spellStart"/>
        <w:r w:rsidRPr="005576CE">
          <w:rPr>
            <w:rStyle w:val="ad"/>
            <w:lang w:val="en-US"/>
          </w:rPr>
          <w:t>javafx</w:t>
        </w:r>
        <w:proofErr w:type="spellEnd"/>
        <w:r w:rsidRPr="005576CE">
          <w:rPr>
            <w:rStyle w:val="ad"/>
          </w:rPr>
          <w:t>-</w:t>
        </w:r>
        <w:proofErr w:type="spellStart"/>
        <w:r w:rsidRPr="005576CE">
          <w:rPr>
            <w:rStyle w:val="ad"/>
            <w:lang w:val="en-US"/>
          </w:rPr>
          <w:t>tableview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tutorial</w:t>
        </w:r>
      </w:hyperlink>
    </w:p>
    <w:p w14:paraId="594CAEDF" w14:textId="77777777" w:rsidR="00741AD2" w:rsidRDefault="00741AD2" w:rsidP="00741AD2">
      <w:pPr>
        <w:pStyle w:val="a5"/>
        <w:numPr>
          <w:ilvl w:val="0"/>
          <w:numId w:val="20"/>
        </w:numPr>
        <w:jc w:val="left"/>
      </w:pPr>
      <w:r w:rsidRPr="00C47018">
        <w:t xml:space="preserve">[Электронный ресурс]. – Электронные данные. – Режим доступа </w:t>
      </w:r>
      <w:r w:rsidRPr="001F5AD1">
        <w:t>https://www.studytonight.com/dbms/database-normalization.php</w:t>
      </w:r>
    </w:p>
    <w:p w14:paraId="6DDD7A40" w14:textId="77777777" w:rsidR="00741AD2" w:rsidRDefault="00741AD2" w:rsidP="00741AD2">
      <w:pPr>
        <w:pStyle w:val="a3"/>
        <w:spacing w:line="240" w:lineRule="auto"/>
        <w:ind w:firstLine="0"/>
      </w:pPr>
    </w:p>
    <w:p w14:paraId="2069871A" w14:textId="25479668" w:rsidR="00741AD2" w:rsidRDefault="00741AD2" w:rsidP="005D0805">
      <w:pPr>
        <w:ind w:firstLine="0"/>
        <w:jc w:val="center"/>
        <w:rPr>
          <w:bCs/>
        </w:rPr>
      </w:pPr>
    </w:p>
    <w:p w14:paraId="4661CBD4" w14:textId="30D558C3" w:rsidR="00843C4A" w:rsidRDefault="00843C4A" w:rsidP="005D0805">
      <w:pPr>
        <w:ind w:firstLine="0"/>
        <w:jc w:val="center"/>
        <w:rPr>
          <w:bCs/>
        </w:rPr>
      </w:pPr>
    </w:p>
    <w:p w14:paraId="03BAF507" w14:textId="3656CC42" w:rsidR="00843C4A" w:rsidRDefault="00843C4A" w:rsidP="005D0805">
      <w:pPr>
        <w:ind w:firstLine="0"/>
        <w:jc w:val="center"/>
        <w:rPr>
          <w:bCs/>
        </w:rPr>
      </w:pPr>
    </w:p>
    <w:p w14:paraId="3AE6DB17" w14:textId="456FD666" w:rsidR="00843C4A" w:rsidRDefault="00843C4A" w:rsidP="005D0805">
      <w:pPr>
        <w:ind w:firstLine="0"/>
        <w:jc w:val="center"/>
        <w:rPr>
          <w:bCs/>
        </w:rPr>
      </w:pPr>
    </w:p>
    <w:p w14:paraId="6E80E71C" w14:textId="622F1821" w:rsidR="00843C4A" w:rsidRDefault="00843C4A" w:rsidP="005D0805">
      <w:pPr>
        <w:ind w:firstLine="0"/>
        <w:jc w:val="center"/>
        <w:rPr>
          <w:bCs/>
        </w:rPr>
      </w:pPr>
    </w:p>
    <w:p w14:paraId="43BD86AD" w14:textId="58E468C6" w:rsidR="00843C4A" w:rsidRDefault="00843C4A" w:rsidP="005D0805">
      <w:pPr>
        <w:ind w:firstLine="0"/>
        <w:jc w:val="center"/>
        <w:rPr>
          <w:bCs/>
        </w:rPr>
      </w:pPr>
    </w:p>
    <w:p w14:paraId="4D944A2C" w14:textId="4CEE5672" w:rsidR="00843C4A" w:rsidRDefault="00843C4A" w:rsidP="005D0805">
      <w:pPr>
        <w:ind w:firstLine="0"/>
        <w:jc w:val="center"/>
        <w:rPr>
          <w:bCs/>
        </w:rPr>
      </w:pPr>
    </w:p>
    <w:p w14:paraId="6E7732CC" w14:textId="6DE49EB6" w:rsidR="00843C4A" w:rsidRDefault="00843C4A" w:rsidP="005D0805">
      <w:pPr>
        <w:ind w:firstLine="0"/>
        <w:jc w:val="center"/>
        <w:rPr>
          <w:bCs/>
        </w:rPr>
      </w:pPr>
    </w:p>
    <w:p w14:paraId="76A9ADD1" w14:textId="667E14F3" w:rsidR="00843C4A" w:rsidRDefault="00843C4A" w:rsidP="005D0805">
      <w:pPr>
        <w:ind w:firstLine="0"/>
        <w:jc w:val="center"/>
        <w:rPr>
          <w:bCs/>
        </w:rPr>
      </w:pPr>
    </w:p>
    <w:p w14:paraId="0DF68905" w14:textId="45F33705" w:rsidR="00843C4A" w:rsidRDefault="00843C4A" w:rsidP="005D0805">
      <w:pPr>
        <w:ind w:firstLine="0"/>
        <w:jc w:val="center"/>
        <w:rPr>
          <w:bCs/>
        </w:rPr>
      </w:pPr>
    </w:p>
    <w:p w14:paraId="1E92891E" w14:textId="76A3169E" w:rsidR="00843C4A" w:rsidRDefault="00843C4A" w:rsidP="005D0805">
      <w:pPr>
        <w:ind w:firstLine="0"/>
        <w:jc w:val="center"/>
        <w:rPr>
          <w:bCs/>
        </w:rPr>
      </w:pPr>
    </w:p>
    <w:p w14:paraId="69A7999E" w14:textId="5DBD23BB" w:rsidR="00843C4A" w:rsidRDefault="00843C4A" w:rsidP="005D0805">
      <w:pPr>
        <w:ind w:firstLine="0"/>
        <w:jc w:val="center"/>
        <w:rPr>
          <w:bCs/>
        </w:rPr>
      </w:pPr>
    </w:p>
    <w:p w14:paraId="3C1094E6" w14:textId="632D1ED5" w:rsidR="00843C4A" w:rsidRDefault="00843C4A" w:rsidP="005D0805">
      <w:pPr>
        <w:ind w:firstLine="0"/>
        <w:jc w:val="center"/>
        <w:rPr>
          <w:bCs/>
        </w:rPr>
      </w:pPr>
    </w:p>
    <w:p w14:paraId="5504C511" w14:textId="33090866" w:rsidR="00843C4A" w:rsidRDefault="00843C4A" w:rsidP="005D0805">
      <w:pPr>
        <w:ind w:firstLine="0"/>
        <w:jc w:val="center"/>
        <w:rPr>
          <w:bCs/>
        </w:rPr>
      </w:pPr>
    </w:p>
    <w:p w14:paraId="00BC3A44" w14:textId="1653F68D" w:rsidR="00843C4A" w:rsidRDefault="00843C4A" w:rsidP="005D0805">
      <w:pPr>
        <w:ind w:firstLine="0"/>
        <w:jc w:val="center"/>
        <w:rPr>
          <w:bCs/>
        </w:rPr>
      </w:pPr>
    </w:p>
    <w:p w14:paraId="2E262A75" w14:textId="111A6B6A" w:rsidR="00843C4A" w:rsidRPr="00843C4A" w:rsidRDefault="00843C4A" w:rsidP="005D080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ЗАПИСКА БУДЕТ ДОПОЛНЕНА!</w:t>
      </w:r>
      <w:bookmarkStart w:id="6" w:name="_GoBack"/>
      <w:bookmarkEnd w:id="6"/>
    </w:p>
    <w:sectPr w:rsidR="00843C4A" w:rsidRPr="0084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7CA5D" w14:textId="77777777" w:rsidR="00305D4F" w:rsidRDefault="00305D4F" w:rsidP="00867566">
      <w:pPr>
        <w:spacing w:line="240" w:lineRule="auto"/>
      </w:pPr>
      <w:r>
        <w:separator/>
      </w:r>
    </w:p>
  </w:endnote>
  <w:endnote w:type="continuationSeparator" w:id="0">
    <w:p w14:paraId="0DF08D1D" w14:textId="77777777" w:rsidR="00305D4F" w:rsidRDefault="00305D4F" w:rsidP="00867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54F4A" w14:textId="3784F253" w:rsidR="00A33DB9" w:rsidRDefault="00A33DB9">
    <w:pPr>
      <w:pStyle w:val="ab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4DDA6" w14:textId="77777777" w:rsidR="00305D4F" w:rsidRDefault="00305D4F" w:rsidP="00867566">
      <w:pPr>
        <w:spacing w:line="240" w:lineRule="auto"/>
      </w:pPr>
      <w:r>
        <w:separator/>
      </w:r>
    </w:p>
  </w:footnote>
  <w:footnote w:type="continuationSeparator" w:id="0">
    <w:p w14:paraId="4AFE87FA" w14:textId="77777777" w:rsidR="00305D4F" w:rsidRDefault="00305D4F" w:rsidP="00867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A743" w14:textId="454C704F" w:rsidR="00A33DB9" w:rsidRPr="00A33DB9" w:rsidRDefault="00A33DB9" w:rsidP="00A33DB9">
    <w:pPr>
      <w:pStyle w:val="a9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6CEAF086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22221A70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К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3006C83E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14FD4A0"/>
    <w:lvl w:ilvl="0" w:tplc="FFFFFFFF">
      <w:start w:val="4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419AC240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490383B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6" w15:restartNumberingAfterBreak="0">
    <w:nsid w:val="0B835E97"/>
    <w:multiLevelType w:val="hybridMultilevel"/>
    <w:tmpl w:val="41326936"/>
    <w:lvl w:ilvl="0" w:tplc="4E16382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F73D8C"/>
    <w:multiLevelType w:val="multilevel"/>
    <w:tmpl w:val="D67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B7459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9" w15:restartNumberingAfterBreak="0">
    <w:nsid w:val="2A73295B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0" w15:restartNumberingAfterBreak="0">
    <w:nsid w:val="2BBF79CD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1" w15:restartNumberingAfterBreak="0">
    <w:nsid w:val="3CEB3A9A"/>
    <w:multiLevelType w:val="hybridMultilevel"/>
    <w:tmpl w:val="BE08E512"/>
    <w:lvl w:ilvl="0" w:tplc="12521F08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D4A65"/>
    <w:multiLevelType w:val="hybridMultilevel"/>
    <w:tmpl w:val="39B08CEA"/>
    <w:lvl w:ilvl="0" w:tplc="96D29BB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6F384836">
      <w:start w:val="100"/>
      <w:numFmt w:val="bullet"/>
      <w:lvlText w:val="•"/>
      <w:lvlJc w:val="left"/>
      <w:pPr>
        <w:ind w:left="2149" w:hanging="360"/>
      </w:pPr>
      <w:rPr>
        <w:rFonts w:ascii="Times New Roman CYR" w:eastAsiaTheme="minorHAnsi" w:hAnsi="Times New Roman CYR" w:cs="Times New Roman CY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C4ECA"/>
    <w:multiLevelType w:val="hybridMultilevel"/>
    <w:tmpl w:val="B2E8EE9A"/>
    <w:lvl w:ilvl="0" w:tplc="F70E5A2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281A77"/>
    <w:multiLevelType w:val="multilevel"/>
    <w:tmpl w:val="0CD00D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5" w15:restartNumberingAfterBreak="0">
    <w:nsid w:val="5BE77C8C"/>
    <w:multiLevelType w:val="multilevel"/>
    <w:tmpl w:val="BCC4311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64392754"/>
    <w:multiLevelType w:val="hybridMultilevel"/>
    <w:tmpl w:val="AF8A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5674"/>
    <w:multiLevelType w:val="hybridMultilevel"/>
    <w:tmpl w:val="8E76CF52"/>
    <w:lvl w:ilvl="0" w:tplc="52A0341C">
      <w:start w:val="1"/>
      <w:numFmt w:val="decimal"/>
      <w:lvlText w:val="%1"/>
      <w:lvlJc w:val="left"/>
      <w:pPr>
        <w:ind w:left="8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8" w15:restartNumberingAfterBreak="0">
    <w:nsid w:val="7A5A2D20"/>
    <w:multiLevelType w:val="multilevel"/>
    <w:tmpl w:val="4ECEA5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96E88"/>
    <w:multiLevelType w:val="hybridMultilevel"/>
    <w:tmpl w:val="F33CE218"/>
    <w:lvl w:ilvl="0" w:tplc="0B0C0E1E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2"/>
  </w:num>
  <w:num w:numId="7">
    <w:abstractNumId w:val="3"/>
  </w:num>
  <w:num w:numId="8">
    <w:abstractNumId w:val="4"/>
  </w:num>
  <w:num w:numId="9">
    <w:abstractNumId w:val="17"/>
  </w:num>
  <w:num w:numId="10">
    <w:abstractNumId w:val="6"/>
  </w:num>
  <w:num w:numId="11">
    <w:abstractNumId w:val="10"/>
  </w:num>
  <w:num w:numId="12">
    <w:abstractNumId w:val="18"/>
  </w:num>
  <w:num w:numId="13">
    <w:abstractNumId w:val="12"/>
  </w:num>
  <w:num w:numId="14">
    <w:abstractNumId w:val="8"/>
  </w:num>
  <w:num w:numId="15">
    <w:abstractNumId w:val="9"/>
  </w:num>
  <w:num w:numId="16">
    <w:abstractNumId w:val="5"/>
  </w:num>
  <w:num w:numId="17">
    <w:abstractNumId w:val="11"/>
  </w:num>
  <w:num w:numId="18">
    <w:abstractNumId w:val="1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50"/>
    <w:rsid w:val="00084511"/>
    <w:rsid w:val="001E1F96"/>
    <w:rsid w:val="001E4D11"/>
    <w:rsid w:val="00280EE7"/>
    <w:rsid w:val="002B0ACF"/>
    <w:rsid w:val="002F2B47"/>
    <w:rsid w:val="002F7093"/>
    <w:rsid w:val="00305D4F"/>
    <w:rsid w:val="003316E6"/>
    <w:rsid w:val="0049473B"/>
    <w:rsid w:val="004D7C9A"/>
    <w:rsid w:val="005D0805"/>
    <w:rsid w:val="00605B65"/>
    <w:rsid w:val="00623620"/>
    <w:rsid w:val="007241E0"/>
    <w:rsid w:val="00741AD2"/>
    <w:rsid w:val="00762EF8"/>
    <w:rsid w:val="00843C4A"/>
    <w:rsid w:val="00867566"/>
    <w:rsid w:val="008A1FF1"/>
    <w:rsid w:val="008C4CBE"/>
    <w:rsid w:val="009B5032"/>
    <w:rsid w:val="00A11150"/>
    <w:rsid w:val="00A33DB9"/>
    <w:rsid w:val="00A737D9"/>
    <w:rsid w:val="00B14003"/>
    <w:rsid w:val="00CD2B52"/>
    <w:rsid w:val="00D10895"/>
    <w:rsid w:val="00D939E4"/>
    <w:rsid w:val="00DA6665"/>
    <w:rsid w:val="00E26226"/>
    <w:rsid w:val="00E52612"/>
    <w:rsid w:val="00F157F9"/>
    <w:rsid w:val="00F74AFC"/>
    <w:rsid w:val="00F86AFD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2AFB"/>
  <w15:chartTrackingRefBased/>
  <w15:docId w15:val="{AE2AD84E-E0B4-D44E-9F19-8404E5D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150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11150"/>
    <w:pPr>
      <w:ind w:left="720"/>
      <w:contextualSpacing/>
    </w:pPr>
  </w:style>
  <w:style w:type="paragraph" w:customStyle="1" w:styleId="a5">
    <w:name w:val="КУРСОВОЙ"/>
    <w:basedOn w:val="a"/>
    <w:link w:val="a6"/>
    <w:qFormat/>
    <w:rsid w:val="00A11150"/>
    <w:rPr>
      <w:rFonts w:eastAsia="Calibri"/>
      <w:szCs w:val="22"/>
    </w:rPr>
  </w:style>
  <w:style w:type="character" w:customStyle="1" w:styleId="a6">
    <w:name w:val="КУРСОВОЙ Знак"/>
    <w:basedOn w:val="a0"/>
    <w:link w:val="a5"/>
    <w:rsid w:val="00A11150"/>
    <w:rPr>
      <w:rFonts w:ascii="Times New Roman" w:eastAsia="Calibri" w:hAnsi="Times New Roman" w:cs="Times New Roman"/>
      <w:sz w:val="28"/>
      <w:szCs w:val="22"/>
      <w:lang w:val="ru-RU"/>
    </w:rPr>
  </w:style>
  <w:style w:type="paragraph" w:customStyle="1" w:styleId="im-mess">
    <w:name w:val="im-mess"/>
    <w:basedOn w:val="a"/>
    <w:rsid w:val="001E1F9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1F96"/>
  </w:style>
  <w:style w:type="character" w:customStyle="1" w:styleId="a4">
    <w:name w:val="Абзац списка Знак"/>
    <w:basedOn w:val="a0"/>
    <w:link w:val="a3"/>
    <w:uiPriority w:val="34"/>
    <w:locked/>
    <w:rsid w:val="004D7C9A"/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No Spacing"/>
    <w:basedOn w:val="a"/>
    <w:link w:val="a8"/>
    <w:uiPriority w:val="1"/>
    <w:qFormat/>
    <w:rsid w:val="00FC0E38"/>
    <w:pPr>
      <w:ind w:firstLine="0"/>
    </w:pPr>
  </w:style>
  <w:style w:type="character" w:customStyle="1" w:styleId="a8">
    <w:name w:val="Без интервала Знак"/>
    <w:basedOn w:val="a0"/>
    <w:link w:val="a7"/>
    <w:uiPriority w:val="1"/>
    <w:rsid w:val="00FC0E38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FC0E38"/>
    <w:pPr>
      <w:spacing w:after="120" w:line="480" w:lineRule="auto"/>
      <w:ind w:left="283"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C0E38"/>
    <w:rPr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86756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7566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86756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7566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741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3945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1006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202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31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127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6513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forumpravo.by/files/proekt_zakona_o_personalnih_dannih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ucidchart.com/pages/uml-class-diagr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o7planning.org/ru/11079/javafx-tableview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ucidchart.com/pages/uml-sequence-diagr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earchsoftwarequality.techtarget.com/definition/use-case" TargetMode="External"/><Relationship Id="rId28" Type="http://schemas.openxmlformats.org/officeDocument/2006/relationships/hyperlink" Target="https://o7planning.org/ru/11105/javafx-piechart-tutoria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iscovered.com.ua/glossary/uroven-finansovogo-riska/" TargetMode="External"/><Relationship Id="rId27" Type="http://schemas.openxmlformats.org/officeDocument/2006/relationships/hyperlink" Target="https://www.lucidchart.com/pages/uml-deployment-diagra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BBEB-0CAE-49BA-A1CC-D54A58EB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19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Artyomenko Gleb</dc:creator>
  <cp:keywords/>
  <dc:description/>
  <cp:lastModifiedBy>Artyom</cp:lastModifiedBy>
  <cp:revision>8</cp:revision>
  <dcterms:created xsi:type="dcterms:W3CDTF">2021-12-01T11:28:00Z</dcterms:created>
  <dcterms:modified xsi:type="dcterms:W3CDTF">2021-12-13T13:53:00Z</dcterms:modified>
</cp:coreProperties>
</file>