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by trip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Mentors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Having a mentor at Iconologic has been one of the highlights of the internship.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My mentor, Ryan Jackson, is an incredible developer and I have learned a ton from him.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He has helped me get the hang of Bootstrap and Less, which in turn has helped me get a grasp of Foundation and Sass.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 have been using Bootstrap with Less at work and Foundation with Sass for my school projects at the Creative Circus.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Ryan is always sending me great reference links. I have a massive bookmark folder of all the sites he has recommended to me.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My code has gotten much cleaner. My efficiency and productivity levels have never been higher.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So thank you Ryan. I have really valued this experience.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Mentor.docx</dc:title>
</cp:coreProperties>
</file>