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by Trip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dare you to find a red-blooded American who doesn’t think Ted Turner is great. If there is such a person, ask them if they are a communist.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Seriously, the man is one of the most successful people in modern-day America. He owns a media conglomerate and the largest private herd of bison in the world.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Turner looks like an older version of Ron Burgundy.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His private land has a higher gross domestic product than Belize and he has been on the cover of Sports Illustrated. No big deal.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Who else wants to see Turner be the face of an awareness campaign?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 want to see him scale a one of the buildings in the Atlanta skyline and then base jump once he gets to the top.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Ted Turner: American Legend.docx</dc:title>
</cp:coreProperties>
</file>