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LOGISTICS DATA ANALYST INTERNSHIP</w:t>
      </w:r>
    </w:p>
    <w:p>
      <w:pPr>
        <w:jc w:val="center"/>
      </w:pPr>
      <w:r>
        <w:rPr>
          <w:b/>
          <w:sz w:val="36"/>
        </w:rPr>
        <w:t>Week 2 Report</w:t>
      </w:r>
    </w:p>
    <w:p>
      <w:pPr>
        <w:jc w:val="center"/>
      </w:pPr>
      <w:r>
        <w:rPr>
          <w:b/>
          <w:sz w:val="28"/>
        </w:rPr>
        <w:t>Data Collection, Cleaning and Preprocessing for Logistics Analysis</w:t>
      </w:r>
    </w:p>
    <w:p/>
    <w:p>
      <w:pPr>
        <w:jc w:val="center"/>
      </w:pPr>
      <w:r>
        <w:rPr>
          <w:b/>
          <w:sz w:val="24"/>
        </w:rPr>
        <w:t>Project: E-commerce Delivery Optimization</w:t>
      </w:r>
    </w:p>
    <w:p/>
    <w:p>
      <w:pPr>
        <w:jc w:val="center"/>
      </w:pPr>
      <w:r>
        <w:rPr>
          <w:b w:val="0"/>
          <w:sz w:val="22"/>
        </w:rPr>
        <w:t>Submitted by</w:t>
      </w:r>
    </w:p>
    <w:p>
      <w:pPr>
        <w:jc w:val="center"/>
      </w:pPr>
      <w:r>
        <w:rPr>
          <w:b/>
          <w:sz w:val="26"/>
        </w:rPr>
        <w:t>Tripti Tiwari</w:t>
      </w:r>
    </w:p>
    <w:p>
      <w:pPr>
        <w:jc w:val="center"/>
      </w:pPr>
      <w:r>
        <w:rPr>
          <w:b w:val="0"/>
          <w:sz w:val="22"/>
        </w:rPr>
        <w:t>CSE – Artificial Intelligence &amp; Machine Learning</w:t>
      </w:r>
    </w:p>
    <w:p/>
    <w:p>
      <w:pPr>
        <w:jc w:val="center"/>
      </w:pPr>
      <w:r>
        <w:rPr>
          <w:b w:val="0"/>
          <w:sz w:val="22"/>
        </w:rPr>
        <w:t>Internship Period: 30 July 2026 – 27 August 2026</w:t>
      </w:r>
    </w:p>
    <w:p>
      <w:pPr>
        <w:jc w:val="center"/>
      </w:pPr>
      <w:r>
        <w:rPr>
          <w:b w:val="0"/>
          <w:sz w:val="20"/>
        </w:rPr>
        <w:t>Week 2 Focus: Data Collection Simulation, Data Quality, Cleaning &amp; Preprocessing</w:t>
      </w:r>
    </w:p>
    <w:p/>
    <w:p/>
    <w:p>
      <w:pPr>
        <w:jc w:val="center"/>
      </w:pPr>
      <w:r>
        <w:rPr>
          <w:b/>
        </w:rPr>
        <w:t>Repository: logistics-data-analyst-internship</w:t>
      </w:r>
    </w:p>
    <w:p>
      <w:r>
        <w:br w:type="page"/>
      </w:r>
    </w:p>
    <w:p>
      <w:pPr>
        <w:pStyle w:val="Heading1"/>
      </w:pPr>
      <w:r>
        <w:t>1. Introduction</w:t>
      </w:r>
    </w:p>
    <w:p>
      <w:r>
        <w:t>Data preparation is one of the most important stages of a logistics analytics project because the quality of analytical results depends directly on the quality of the underlying data. In e-commerce logistics, records may be generated from order management systems, warehouses, transportation partners, delivery applications and customer-service systems. These sources can contain missing values, duplicate orders, inconsistent formats, incorrect numerical values and extreme observations.</w:t>
      </w:r>
    </w:p>
    <w:p>
      <w:r>
        <w:t>The objective of this Week 2 task was to simulate a practical logistics data-preprocessing pipeline. A publicly available logistics/e-commerce delivery dataset was used as a reference, and the workflow was designed around variables such as order date, region, product category, shipping mode, delivery time, shipping cost, order value, inventory level and delivery status. The process demonstrates how raw operational data can be transformed into a structured dataset suitable for exploratory analysis, KPI calculation and predictive modelling.</w:t>
      </w:r>
    </w:p>
    <w:p>
      <w:pPr>
        <w:pStyle w:val="Heading1"/>
      </w:pPr>
      <w:r>
        <w:t>2. Objectives</w:t>
      </w:r>
    </w:p>
    <w:p>
      <w:pPr>
        <w:pStyle w:val="ListBullet"/>
      </w:pPr>
      <w:r>
        <w:t>Simulate the collection of a publicly available logistics dataset and document its characteristics.</w:t>
      </w:r>
    </w:p>
    <w:p>
      <w:pPr>
        <w:pStyle w:val="ListBullet"/>
      </w:pPr>
      <w:r>
        <w:t>Inspect the dataset for missing values, duplicates, inconsistent entries and potential outliers.</w:t>
      </w:r>
    </w:p>
    <w:p>
      <w:pPr>
        <w:pStyle w:val="ListBullet"/>
      </w:pPr>
      <w:r>
        <w:t>Apply appropriate techniques to clean and prepare the data.</w:t>
      </w:r>
    </w:p>
    <w:p>
      <w:pPr>
        <w:pStyle w:val="ListBullet"/>
      </w:pPr>
      <w:r>
        <w:t>Use normalization/standardization where numerical variables have different scales.</w:t>
      </w:r>
    </w:p>
    <w:p>
      <w:pPr>
        <w:pStyle w:val="ListBullet"/>
      </w:pPr>
      <w:r>
        <w:t>Create useful derived variables for logistics analysis, especially delivery-delay indicators.</w:t>
      </w:r>
    </w:p>
    <w:p>
      <w:pPr>
        <w:pStyle w:val="ListBullet"/>
      </w:pPr>
      <w:r>
        <w:t>Document Python techniques that can be reused in later weeks for analysis and predictive modelling.</w:t>
      </w:r>
    </w:p>
    <w:p>
      <w:pPr>
        <w:pStyle w:val="ListBullet"/>
      </w:pPr>
      <w:r>
        <w:t>Explain how better data quality improves logistics decision-making.</w:t>
      </w:r>
    </w:p>
    <w:p>
      <w:pPr>
        <w:pStyle w:val="Heading1"/>
      </w:pPr>
      <w:r>
        <w:t>3. Data Collection Simulation</w:t>
      </w:r>
    </w:p>
    <w:p>
      <w:r>
        <w:t>For the simulation, the dataset is considered to have been collected from a public logistics/e-commerce data source. The reference data represents order-level operational information. The simulated collection process assumes that data would normally be exported from an order-management or logistics information system and then consolidated into a single analytical table.</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Field</w:t>
            </w:r>
          </w:p>
        </w:tc>
        <w:tc>
          <w:tcPr>
            <w:tcW w:type="dxa" w:w="3360"/>
            <w:shd w:fill="D9EAF7"/>
          </w:tcPr>
          <w:p>
            <w:r>
              <w:t>Description</w:t>
            </w:r>
          </w:p>
        </w:tc>
        <w:tc>
          <w:tcPr>
            <w:tcW w:type="dxa" w:w="3360"/>
            <w:shd w:fill="D9EAF7"/>
          </w:tcPr>
          <w:p>
            <w:r>
              <w:t>Data Type</w:t>
            </w:r>
          </w:p>
        </w:tc>
      </w:tr>
      <w:tr>
        <w:tc>
          <w:tcPr>
            <w:tcW w:type="dxa" w:w="3360"/>
          </w:tcPr>
          <w:p>
            <w:r>
              <w:t>Order_ID</w:t>
            </w:r>
          </w:p>
        </w:tc>
        <w:tc>
          <w:tcPr>
            <w:tcW w:type="dxa" w:w="3360"/>
          </w:tcPr>
          <w:p>
            <w:r>
              <w:t>Unique identifier for each order</w:t>
            </w:r>
          </w:p>
        </w:tc>
        <w:tc>
          <w:tcPr>
            <w:tcW w:type="dxa" w:w="3360"/>
          </w:tcPr>
          <w:p>
            <w:r>
              <w:t>String</w:t>
            </w:r>
          </w:p>
        </w:tc>
      </w:tr>
      <w:tr>
        <w:tc>
          <w:tcPr>
            <w:tcW w:type="dxa" w:w="3360"/>
          </w:tcPr>
          <w:p>
            <w:r>
              <w:t>Order_Date</w:t>
            </w:r>
          </w:p>
        </w:tc>
        <w:tc>
          <w:tcPr>
            <w:tcW w:type="dxa" w:w="3360"/>
          </w:tcPr>
          <w:p>
            <w:r>
              <w:t>Date on which the order was placed</w:t>
            </w:r>
          </w:p>
        </w:tc>
        <w:tc>
          <w:tcPr>
            <w:tcW w:type="dxa" w:w="3360"/>
          </w:tcPr>
          <w:p>
            <w:r>
              <w:t>Date</w:t>
            </w:r>
          </w:p>
        </w:tc>
      </w:tr>
      <w:tr>
        <w:tc>
          <w:tcPr>
            <w:tcW w:type="dxa" w:w="3360"/>
          </w:tcPr>
          <w:p>
            <w:r>
              <w:t>Region</w:t>
            </w:r>
          </w:p>
        </w:tc>
        <w:tc>
          <w:tcPr>
            <w:tcW w:type="dxa" w:w="3360"/>
          </w:tcPr>
          <w:p>
            <w:r>
              <w:t>Geographical operating region</w:t>
            </w:r>
          </w:p>
        </w:tc>
        <w:tc>
          <w:tcPr>
            <w:tcW w:type="dxa" w:w="3360"/>
          </w:tcPr>
          <w:p>
            <w:r>
              <w:t>Categorical</w:t>
            </w:r>
          </w:p>
        </w:tc>
      </w:tr>
      <w:tr>
        <w:tc>
          <w:tcPr>
            <w:tcW w:type="dxa" w:w="3360"/>
          </w:tcPr>
          <w:p>
            <w:r>
              <w:t>Product_Category</w:t>
            </w:r>
          </w:p>
        </w:tc>
        <w:tc>
          <w:tcPr>
            <w:tcW w:type="dxa" w:w="3360"/>
          </w:tcPr>
          <w:p>
            <w:r>
              <w:t>Category of the shipped product</w:t>
            </w:r>
          </w:p>
        </w:tc>
        <w:tc>
          <w:tcPr>
            <w:tcW w:type="dxa" w:w="3360"/>
          </w:tcPr>
          <w:p>
            <w:r>
              <w:t>Categorical</w:t>
            </w:r>
          </w:p>
        </w:tc>
      </w:tr>
      <w:tr>
        <w:tc>
          <w:tcPr>
            <w:tcW w:type="dxa" w:w="3360"/>
          </w:tcPr>
          <w:p>
            <w:r>
              <w:t>Shipping_Mode</w:t>
            </w:r>
          </w:p>
        </w:tc>
        <w:tc>
          <w:tcPr>
            <w:tcW w:type="dxa" w:w="3360"/>
          </w:tcPr>
          <w:p>
            <w:r>
              <w:t>Standard, Express or other shipping method</w:t>
            </w:r>
          </w:p>
        </w:tc>
        <w:tc>
          <w:tcPr>
            <w:tcW w:type="dxa" w:w="3360"/>
          </w:tcPr>
          <w:p>
            <w:r>
              <w:t>Categorical</w:t>
            </w:r>
          </w:p>
        </w:tc>
      </w:tr>
      <w:tr>
        <w:tc>
          <w:tcPr>
            <w:tcW w:type="dxa" w:w="3360"/>
          </w:tcPr>
          <w:p>
            <w:r>
              <w:t>Delivery_Days</w:t>
            </w:r>
          </w:p>
        </w:tc>
        <w:tc>
          <w:tcPr>
            <w:tcW w:type="dxa" w:w="3360"/>
          </w:tcPr>
          <w:p>
            <w:r>
              <w:t>Number of days taken for delivery</w:t>
            </w:r>
          </w:p>
        </w:tc>
        <w:tc>
          <w:tcPr>
            <w:tcW w:type="dxa" w:w="3360"/>
          </w:tcPr>
          <w:p>
            <w:r>
              <w:t>Numeric</w:t>
            </w:r>
          </w:p>
        </w:tc>
      </w:tr>
      <w:tr>
        <w:tc>
          <w:tcPr>
            <w:tcW w:type="dxa" w:w="3360"/>
          </w:tcPr>
          <w:p>
            <w:r>
              <w:t>Shipping_Cost</w:t>
            </w:r>
          </w:p>
        </w:tc>
        <w:tc>
          <w:tcPr>
            <w:tcW w:type="dxa" w:w="3360"/>
          </w:tcPr>
          <w:p>
            <w:r>
              <w:t>Cost associated with shipping the order</w:t>
            </w:r>
          </w:p>
        </w:tc>
        <w:tc>
          <w:tcPr>
            <w:tcW w:type="dxa" w:w="3360"/>
          </w:tcPr>
          <w:p>
            <w:r>
              <w:t>Numeric</w:t>
            </w:r>
          </w:p>
        </w:tc>
      </w:tr>
      <w:tr>
        <w:tc>
          <w:tcPr>
            <w:tcW w:type="dxa" w:w="3360"/>
          </w:tcPr>
          <w:p>
            <w:r>
              <w:t>Order_Value</w:t>
            </w:r>
          </w:p>
        </w:tc>
        <w:tc>
          <w:tcPr>
            <w:tcW w:type="dxa" w:w="3360"/>
          </w:tcPr>
          <w:p>
            <w:r>
              <w:t>Monetary value of the order</w:t>
            </w:r>
          </w:p>
        </w:tc>
        <w:tc>
          <w:tcPr>
            <w:tcW w:type="dxa" w:w="3360"/>
          </w:tcPr>
          <w:p>
            <w:r>
              <w:t>Numeric</w:t>
            </w:r>
          </w:p>
        </w:tc>
      </w:tr>
      <w:tr>
        <w:tc>
          <w:tcPr>
            <w:tcW w:type="dxa" w:w="3360"/>
          </w:tcPr>
          <w:p>
            <w:r>
              <w:t>Inventory_Level</w:t>
            </w:r>
          </w:p>
        </w:tc>
        <w:tc>
          <w:tcPr>
            <w:tcW w:type="dxa" w:w="3360"/>
          </w:tcPr>
          <w:p>
            <w:r>
              <w:t>Available inventory associated with the order/product</w:t>
            </w:r>
          </w:p>
        </w:tc>
        <w:tc>
          <w:tcPr>
            <w:tcW w:type="dxa" w:w="3360"/>
          </w:tcPr>
          <w:p>
            <w:r>
              <w:t>Numeric</w:t>
            </w:r>
          </w:p>
        </w:tc>
      </w:tr>
      <w:tr>
        <w:tc>
          <w:tcPr>
            <w:tcW w:type="dxa" w:w="3360"/>
          </w:tcPr>
          <w:p>
            <w:r>
              <w:t>Delivery_Status</w:t>
            </w:r>
          </w:p>
        </w:tc>
        <w:tc>
          <w:tcPr>
            <w:tcW w:type="dxa" w:w="3360"/>
          </w:tcPr>
          <w:p>
            <w:r>
              <w:t>On-time or delayed delivery status</w:t>
            </w:r>
          </w:p>
        </w:tc>
        <w:tc>
          <w:tcPr>
            <w:tcW w:type="dxa" w:w="3360"/>
          </w:tcPr>
          <w:p>
            <w:r>
              <w:t>Categorical</w:t>
            </w:r>
          </w:p>
        </w:tc>
      </w:tr>
    </w:tbl>
    <w:p>
      <w:pPr>
        <w:pStyle w:val="Heading1"/>
      </w:pPr>
      <w:r>
        <w:t>4. Data Collection Methodology</w:t>
      </w:r>
    </w:p>
    <w:p>
      <w:r>
        <w:t>The simulated workflow begins with identifying the business question: why are some e-commerce orders delivered late, and what operational factors are associated with delay? Based on this question, the relevant fields are selected. The raw data is then imported into Python using pandas. Before performing any analysis, column names, data types, missingness and unique values are inspected.</w:t>
      </w:r>
    </w:p>
    <w:p>
      <w:r>
        <w:t>A real logistics organization would ideally validate the source, collection frequency, ownership, update time and business definitions for every field. For example, Delivery_Days must have a consistent definition—such as calendar days between order confirmation and successful delivery. This prevents misleading comparisons between regions or shipping modes.</w:t>
      </w:r>
    </w:p>
    <w:p>
      <w:r>
        <w:br w:type="page"/>
      </w:r>
    </w:p>
    <w:p>
      <w:pPr>
        <w:pStyle w:val="Heading1"/>
      </w:pPr>
      <w:r>
        <w:t>5. Initial Data Quality Assessment</w:t>
      </w:r>
    </w:p>
    <w:p>
      <w:r>
        <w:t>The first step after loading the data is profiling. Profiling helps identify structural and quality problems before calculations are performed. The following checks are included in the workflow: dataset dimensions, data types, missing values, duplicate records, unique categories, descriptive statistics and numerical ranges.</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import pandas as pd</w:t>
              <w:br/>
              <w:br/>
              <w:t>df = pd.read_csv("logistics_data.csv")</w:t>
              <w:br/>
              <w:br/>
              <w:t>print(df.shape)</w:t>
              <w:br/>
              <w:t>print(df.head())</w:t>
              <w:br/>
              <w:t>print(df.info())</w:t>
              <w:br/>
              <w:t>print(df.isnull().sum())</w:t>
              <w:br/>
              <w:t>print(df.describe(include="all"))</w:t>
            </w:r>
          </w:p>
        </w:tc>
      </w:tr>
    </w:tbl>
    <w:p>
      <w:pPr>
        <w:spacing w:after="20"/>
      </w:pPr>
    </w:p>
    <w:p>
      <w:pPr>
        <w:pStyle w:val="Heading1"/>
      </w:pPr>
      <w:r>
        <w:t>6. Handling Missing Values</w:t>
      </w:r>
    </w:p>
    <w:p>
      <w:r>
        <w:t>Missing data can occur when a field was not captured, an integration failed, a value was not applicable, or a record was entered incompletely. Missing values should not automatically be replaced with zero because zero may have a completely different business meaning. The treatment depends on the variable and the reason for missingness.</w:t>
      </w:r>
    </w:p>
    <w:p>
      <w:r>
        <w:t>For numerical operational fields such as Delivery_Days, Shipping_Cost or Inventory_Level, median imputation can be used when only a limited number of observations are missing and the distribution is skewed. Median is often preferable to mean in logistics data because extreme shipping costs or unusually long delivery times can distort the average. For categorical variables, the mode or an explicit category such as 'Unknown' can be used.</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 Check missing values</w:t>
              <w:br/>
              <w:t>missing = df.isnull().sum()</w:t>
              <w:br/>
              <w:t>print(missing[missing &gt; 0])</w:t>
              <w:br/>
              <w:br/>
              <w:t># Numerical imputation using median</w:t>
              <w:br/>
              <w:t>num_cols = ["Delivery_Days", "Shipping_Cost", "Order_Value",</w:t>
              <w:br/>
              <w:t xml:space="preserve">            "Inventory_Level"]</w:t>
              <w:br/>
              <w:br/>
              <w:t>for col in num_cols:</w:t>
              <w:br/>
              <w:t xml:space="preserve">    df[col] = df[col].fillna(df[col].median())</w:t>
              <w:br/>
              <w:br/>
              <w:t># Categorical imputation</w:t>
              <w:br/>
              <w:t>cat_cols = ["Region", "Product_Category", "Shipping_Mode"]</w:t>
              <w:br/>
              <w:t>for col in cat_cols:</w:t>
              <w:br/>
              <w:t xml:space="preserve">    df[col] = df[col].fillna("Unknown")</w:t>
            </w:r>
          </w:p>
        </w:tc>
      </w:tr>
    </w:tbl>
    <w:p>
      <w:pPr>
        <w:spacing w:after="20"/>
      </w:pPr>
    </w:p>
    <w:p>
      <w:r>
        <w:t>After imputation, the missing-value check should be repeated. The number of remaining missing values should be documented rather than assuming that the cleaning step was successful.</w:t>
      </w:r>
    </w:p>
    <w:p>
      <w:pPr>
        <w:pStyle w:val="Heading1"/>
      </w:pPr>
      <w:r>
        <w:t>7. Duplicate Record Detection</w:t>
      </w:r>
    </w:p>
    <w:p>
      <w:r>
        <w:t>Duplicate records can inflate order counts, shipping costs and delivery KPIs. In logistics analysis, duplicate detection is especially important because a duplicated delayed order could make a region appear to have a worse delivery performance than it actually does. Exact duplicate rows can be removed after checking the source definition.</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 Count duplicate rows</w:t>
              <w:br/>
              <w:t>print("Duplicates:", df.duplicated().sum())</w:t>
              <w:br/>
              <w:br/>
              <w:t># Remove exact duplicates</w:t>
              <w:br/>
              <w:t>df = df.drop_duplicates()</w:t>
              <w:br/>
              <w:br/>
              <w:t># Check duplicate order IDs</w:t>
              <w:br/>
              <w:t>duplicate_orders = df[df.duplicated("Order_ID", keep=False)]</w:t>
              <w:br/>
              <w:t>print(duplicate_orders)</w:t>
            </w:r>
          </w:p>
        </w:tc>
      </w:tr>
    </w:tbl>
    <w:p>
      <w:pPr>
        <w:spacing w:after="20"/>
      </w:pPr>
    </w:p>
    <w:p>
      <w:r>
        <w:t>If the same Order_ID appears multiple times for legitimate reasons—for example, multiple shipment events—the records should not simply be deleted. They should instead be handled according to the business definition of an order and shipment event.</w:t>
      </w:r>
    </w:p>
    <w:p>
      <w:pPr>
        <w:pStyle w:val="Heading1"/>
      </w:pPr>
      <w:r>
        <w:t>8. Data Type and Format Standardization</w:t>
      </w:r>
    </w:p>
    <w:p>
      <w:r>
        <w:t>Consistent data types are necessary for reliable calculations. Dates should be converted to datetime, numerical columns should be numeric, and categorical text should be standardized. Common text issues include extra spaces, inconsistent capitalization and different spellings of the same category.</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df["Order_Date"] = pd.to_datetime(df["Order_Date"], errors="coerce")</w:t>
              <w:br/>
              <w:br/>
              <w:t>for col in ["Region", "Product_Category", "Shipping_Mode"]:</w:t>
              <w:br/>
              <w:t xml:space="preserve">    df[col] = df[col].astype(str).str.strip().str.title()</w:t>
              <w:br/>
              <w:br/>
              <w:t>for col in ["Delivery_Days", "Shipping_Cost",</w:t>
              <w:br/>
              <w:t xml:space="preserve">            "Order_Value", "Inventory_Level"]:</w:t>
              <w:br/>
              <w:t xml:space="preserve">    df[col] = pd.to_numeric(df[col], errors="coerce")</w:t>
            </w:r>
          </w:p>
        </w:tc>
      </w:tr>
    </w:tbl>
    <w:p>
      <w:pPr>
        <w:spacing w:after="20"/>
      </w:pPr>
    </w:p>
    <w:p>
      <w:r>
        <w:br w:type="page"/>
      </w:r>
    </w:p>
    <w:p>
      <w:pPr>
        <w:pStyle w:val="Heading1"/>
      </w:pPr>
      <w:r>
        <w:t>9. Outlier Detection Using the IQR Method</w:t>
      </w:r>
    </w:p>
    <w:p>
      <w:r>
        <w:t>Outliers are observations that are unusually high or low compared with the majority of records. In logistics data, extreme delivery times may represent severe operational disruption, while unusually high shipping costs may indicate special handling or data-entry errors. Outliers should therefore be investigated rather than automatically deleted.</w:t>
      </w:r>
    </w:p>
    <w:p>
      <w:r>
        <w:t>The Interquartile Range (IQR) method is used in this report. IQR is calculated as Q3 minus Q1. Values below Q1 − 1.5×IQR or above Q3 + 1.5×IQR are flagged as potential outliers.</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def find_iqr_outliers(data, column):</w:t>
              <w:br/>
              <w:t xml:space="preserve">    q1 = data[column].quantile(0.25)</w:t>
              <w:br/>
              <w:t xml:space="preserve">    q3 = data[column].quantile(0.75)</w:t>
              <w:br/>
              <w:t xml:space="preserve">    iqr = q3 - q1</w:t>
              <w:br/>
              <w:t xml:space="preserve">    lower = q1 - 1.5 * iqr</w:t>
              <w:br/>
              <w:t xml:space="preserve">    upper = q3 + 1.5 * iqr</w:t>
              <w:br/>
              <w:t xml:space="preserve">    return data[(data[column] &lt; lower) |</w:t>
              <w:br/>
              <w:t xml:space="preserve">                (data[column] &gt; upper)]</w:t>
              <w:br/>
              <w:br/>
              <w:t>delivery_outliers = find_iqr_outliers(df, "Delivery_Days")</w:t>
              <w:br/>
              <w:t>cost_outliers = find_iqr_outliers(df, "Shipping_Cost")</w:t>
              <w:br/>
              <w:br/>
              <w:t>print("Delivery outliers:", len(delivery_outliers))</w:t>
              <w:br/>
              <w:t>print("Cost outliers:", len(cost_outliers))</w:t>
            </w:r>
          </w:p>
        </w:tc>
      </w:tr>
    </w:tbl>
    <w:p>
      <w:pPr>
        <w:spacing w:after="20"/>
      </w:pPr>
    </w:p>
    <w:p>
      <w:r>
        <w:t>An outlier should be removed only when there is evidence that it is erroneous or outside the intended analytical population. A genuine late delivery is operationally meaningful and may be exactly what the business wants to understand. Therefore, the preferred approach is to flag extreme observations, investigate them and document any removal or transformation.</w:t>
      </w:r>
    </w:p>
    <w:p>
      <w:pPr>
        <w:pStyle w:val="Heading1"/>
      </w:pPr>
      <w:r>
        <w:t>10. Normalization and Standardization</w:t>
      </w:r>
    </w:p>
    <w:p>
      <w:r>
        <w:t>Logistics variables may have very different numerical scales. For example, Order_Value may be measured in hundreds or thousands of currency units, while Delivery_Days may be a single-digit number. If these features are used in distance-based algorithms such as K-Means clustering, large-scale variables can dominate the calculation.</w:t>
      </w:r>
    </w:p>
    <w:p>
      <w:r>
        <w:t>Standardization transforms a variable so that it has approximately zero mean and unit standard deviation. Min-Max normalization instead maps values to a fixed range, commonly 0 to 1. For this project, StandardScaler is demonstrated because it is suitable for many machine-learning workflows.</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from sklearn.preprocessing import StandardScaler</w:t>
              <w:br/>
              <w:br/>
              <w:t>scale_cols = ["Delivery_Days", "Shipping_Cost",</w:t>
              <w:br/>
              <w:t xml:space="preserve">              "Order_Value", "Inventory_Level"]</w:t>
              <w:br/>
              <w:br/>
              <w:t>scaler = StandardScaler()</w:t>
              <w:br/>
              <w:t>df[scale_cols] = scaler.fit_transform(df[scale_cols])</w:t>
            </w:r>
          </w:p>
        </w:tc>
      </w:tr>
    </w:tbl>
    <w:p>
      <w:pPr>
        <w:spacing w:after="20"/>
      </w:pPr>
    </w:p>
    <w:p>
      <w:r>
        <w:t>Scaling should be performed after basic cleaning and before the relevant machine-learning algorithm. It is also important to avoid data leakage: in a predictive modelling setting, the scaler should be fitted on the training data and then applied to validation or test data.</w:t>
      </w:r>
    </w:p>
    <w:p>
      <w:pPr>
        <w:pStyle w:val="Heading1"/>
      </w:pPr>
      <w:r>
        <w:t>11. Feature Engineering for Delivery Analysis</w:t>
      </w:r>
    </w:p>
    <w:p>
      <w:r>
        <w:t>Feature engineering converts cleaned raw fields into variables that are more directly useful for analysis. A central feature in this project is the late-delivery indicator. If a business target such as promised delivery days is available, the actual delivery time can be compared against that target.</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 Example target: 3 days promised delivery</w:t>
              <w:br/>
              <w:t>df["Late_Delivery"] = (df["Delivery_Days"] &gt; 3).astype(int)</w:t>
              <w:br/>
              <w:br/>
              <w:t># Example operational features</w:t>
              <w:br/>
              <w:t>df["Shipping_Cost_per_Value"] = (</w:t>
              <w:br/>
              <w:t xml:space="preserve">    df["Shipping_Cost"] / df["Order_Value"].replace(0, pd.NA)</w:t>
              <w:br/>
              <w:t>)</w:t>
              <w:br/>
              <w:br/>
              <w:t>df["Inventory_Risk"] = (df["Inventory_Level"] &lt; 20).astype(int)</w:t>
            </w:r>
          </w:p>
        </w:tc>
      </w:tr>
    </w:tbl>
    <w:p>
      <w:pPr>
        <w:spacing w:after="20"/>
      </w:pPr>
    </w:p>
    <w:p>
      <w:r>
        <w:t>These features can later support classification models, segmentation, dashboard KPIs and operational recommendations. For example, a high rate of Late_Delivery in a particular region combined with low Inventory_Level may indicate that stock positioning, rather than transportation alone, is contributing to customer delays.</w:t>
      </w:r>
    </w:p>
    <w:p>
      <w:r>
        <w:br w:type="page"/>
      </w:r>
    </w:p>
    <w:p>
      <w:pPr>
        <w:pStyle w:val="Heading1"/>
      </w:pPr>
      <w:r>
        <w:t>12. End-to-End Preprocessing Pipeline</w:t>
      </w:r>
    </w:p>
    <w:p>
      <w:r>
        <w:t>The complete preprocessing pipeline combines the individual steps into a repeatable workflow. A documented pipeline reduces the risk of applying cleaning operations inconsistently and makes the analysis easier to reproduce.</w:t>
      </w:r>
    </w:p>
    <w:tbl>
      <w:tblPr>
        <w:tblW w:type="auto" w:w="0"/>
        <w:jc w:val="center"/>
        <w:tblLook w:firstColumn="1" w:firstRow="1" w:lastColumn="0" w:lastRow="0" w:noHBand="0" w:noVBand="1" w:val="04A0"/>
      </w:tblPr>
      <w:tblGrid>
        <w:gridCol w:w="10080"/>
      </w:tblGrid>
      <w:tr>
        <w:tc>
          <w:tcPr>
            <w:tcW w:type="dxa" w:w="10080"/>
            <w:shd w:fill="F3F3F3"/>
            <w:vAlign w:val="center"/>
          </w:tcPr>
          <w:p>
            <w:pPr>
              <w:spacing w:after="0"/>
            </w:pPr>
            <w:r>
              <w:rPr>
                <w:rFonts w:ascii="Consolas" w:hAnsi="Consolas"/>
                <w:sz w:val="17"/>
              </w:rPr>
              <w:t>import pandas as pd</w:t>
              <w:br/>
              <w:t>from sklearn.preprocessing import StandardScaler</w:t>
              <w:br/>
              <w:br/>
              <w:t>df = pd.read_csv("logistics_data.csv")</w:t>
              <w:br/>
              <w:br/>
              <w:t># Dates and text</w:t>
              <w:br/>
              <w:t>df["Order_Date"] = pd.to_datetime(df["Order_Date"], errors="coerce")</w:t>
              <w:br/>
              <w:t>for col in ["Region", "Product_Category", "Shipping_Mode"]:</w:t>
              <w:br/>
              <w:t xml:space="preserve">    df[col] = df[col].astype(str).str.strip().str.title()</w:t>
              <w:br/>
              <w:br/>
              <w:t># Remove exact duplicates</w:t>
              <w:br/>
              <w:t>df = df.drop_duplicates()</w:t>
              <w:br/>
              <w:br/>
              <w:t># Numeric conversion</w:t>
              <w:br/>
              <w:t>numeric = ["Delivery_Days", "Shipping_Cost",</w:t>
              <w:br/>
              <w:t xml:space="preserve">           "Order_Value", "Inventory_Level"]</w:t>
              <w:br/>
              <w:t>for col in numeric:</w:t>
              <w:br/>
              <w:t xml:space="preserve">    df[col] = pd.to_numeric(df[col], errors="coerce")</w:t>
              <w:br/>
              <w:br/>
              <w:t># Missing values</w:t>
              <w:br/>
              <w:t>for col in numeric:</w:t>
              <w:br/>
              <w:t xml:space="preserve">    df[col] = df[col].fillna(df[col].median())</w:t>
              <w:br/>
              <w:br/>
              <w:t># Create target/derived features</w:t>
              <w:br/>
              <w:t>df["Late_Delivery"] = (df["Delivery_Days"] &gt; 3).astype(int)</w:t>
              <w:br/>
              <w:br/>
              <w:t># Scale selected features</w:t>
              <w:br/>
              <w:t>scaler = StandardScaler()</w:t>
              <w:br/>
              <w:t>df[numeric] = scaler.fit_transform(df[numeric])</w:t>
              <w:br/>
              <w:br/>
              <w:t>print(df.head())</w:t>
              <w:br/>
              <w:t>print(df.isnull().sum())</w:t>
            </w:r>
          </w:p>
        </w:tc>
      </w:tr>
    </w:tbl>
    <w:p>
      <w:pPr>
        <w:spacing w:after="20"/>
      </w:pPr>
    </w:p>
    <w:p>
      <w:pPr>
        <w:pStyle w:val="Heading1"/>
      </w:pPr>
      <w:r>
        <w:t>13. How Data Cleaning Supports Logistics Decisions</w:t>
      </w:r>
    </w:p>
    <w:p>
      <w:r>
        <w:t>Clean data directly improves the reliability of logistics KPIs and subsequent modelling. If duplicate orders remain, total order volume and delay counts may be overstated. If missing delivery times are ignored without investigation, average delivery performance may be biased. If categorical labels are inconsistent, regional or shipping-mode comparisons can be split across multiple categories. Finally, unexamined outliers can distort averages and machine-learning models.</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t>Data Issue</w:t>
            </w:r>
          </w:p>
        </w:tc>
        <w:tc>
          <w:tcPr>
            <w:tcW w:type="dxa" w:w="3360"/>
            <w:shd w:fill="D9EAF7"/>
          </w:tcPr>
          <w:p>
            <w:r>
              <w:t>Potential Effect</w:t>
            </w:r>
          </w:p>
        </w:tc>
        <w:tc>
          <w:tcPr>
            <w:tcW w:type="dxa" w:w="3360"/>
            <w:shd w:fill="D9EAF7"/>
          </w:tcPr>
          <w:p>
            <w:r>
              <w:t>Preprocessing Response</w:t>
            </w:r>
          </w:p>
        </w:tc>
      </w:tr>
      <w:tr>
        <w:tc>
          <w:tcPr>
            <w:tcW w:type="dxa" w:w="3360"/>
          </w:tcPr>
          <w:p>
            <w:r>
              <w:t>Missing values</w:t>
            </w:r>
          </w:p>
        </w:tc>
        <w:tc>
          <w:tcPr>
            <w:tcW w:type="dxa" w:w="3360"/>
          </w:tcPr>
          <w:p>
            <w:r>
              <w:t>Biased KPIs or model errors</w:t>
            </w:r>
          </w:p>
        </w:tc>
        <w:tc>
          <w:tcPr>
            <w:tcW w:type="dxa" w:w="3360"/>
          </w:tcPr>
          <w:p>
            <w:r>
              <w:t>Impute, flag or investigate</w:t>
            </w:r>
          </w:p>
        </w:tc>
      </w:tr>
      <w:tr>
        <w:tc>
          <w:tcPr>
            <w:tcW w:type="dxa" w:w="3360"/>
          </w:tcPr>
          <w:p>
            <w:r>
              <w:t>Duplicate orders</w:t>
            </w:r>
          </w:p>
        </w:tc>
        <w:tc>
          <w:tcPr>
            <w:tcW w:type="dxa" w:w="3360"/>
          </w:tcPr>
          <w:p>
            <w:r>
              <w:t>Inflated order and delay counts</w:t>
            </w:r>
          </w:p>
        </w:tc>
        <w:tc>
          <w:tcPr>
            <w:tcW w:type="dxa" w:w="3360"/>
          </w:tcPr>
          <w:p>
            <w:r>
              <w:t>Detect and remove only when appropriate</w:t>
            </w:r>
          </w:p>
        </w:tc>
      </w:tr>
      <w:tr>
        <w:tc>
          <w:tcPr>
            <w:tcW w:type="dxa" w:w="3360"/>
          </w:tcPr>
          <w:p>
            <w:r>
              <w:t>Inconsistent categories</w:t>
            </w:r>
          </w:p>
        </w:tc>
        <w:tc>
          <w:tcPr>
            <w:tcW w:type="dxa" w:w="3360"/>
          </w:tcPr>
          <w:p>
            <w:r>
              <w:t>Incorrect regional/mode comparisons</w:t>
            </w:r>
          </w:p>
        </w:tc>
        <w:tc>
          <w:tcPr>
            <w:tcW w:type="dxa" w:w="3360"/>
          </w:tcPr>
          <w:p>
            <w:r>
              <w:t>Standardize text/categories</w:t>
            </w:r>
          </w:p>
        </w:tc>
      </w:tr>
      <w:tr>
        <w:tc>
          <w:tcPr>
            <w:tcW w:type="dxa" w:w="3360"/>
          </w:tcPr>
          <w:p>
            <w:r>
              <w:t>Outliers</w:t>
            </w:r>
          </w:p>
        </w:tc>
        <w:tc>
          <w:tcPr>
            <w:tcW w:type="dxa" w:w="3360"/>
          </w:tcPr>
          <w:p>
            <w:r>
              <w:t>Distorted averages and models</w:t>
            </w:r>
          </w:p>
        </w:tc>
        <w:tc>
          <w:tcPr>
            <w:tcW w:type="dxa" w:w="3360"/>
          </w:tcPr>
          <w:p>
            <w:r>
              <w:t>Flag, investigate and document</w:t>
            </w:r>
          </w:p>
        </w:tc>
      </w:tr>
      <w:tr>
        <w:tc>
          <w:tcPr>
            <w:tcW w:type="dxa" w:w="3360"/>
          </w:tcPr>
          <w:p>
            <w:r>
              <w:t>Different scales</w:t>
            </w:r>
          </w:p>
        </w:tc>
        <w:tc>
          <w:tcPr>
            <w:tcW w:type="dxa" w:w="3360"/>
          </w:tcPr>
          <w:p>
            <w:r>
              <w:t>Distance/model dominance</w:t>
            </w:r>
          </w:p>
        </w:tc>
        <w:tc>
          <w:tcPr>
            <w:tcW w:type="dxa" w:w="3360"/>
          </w:tcPr>
          <w:p>
            <w:r>
              <w:t>Normalize or standardize</w:t>
            </w:r>
          </w:p>
        </w:tc>
      </w:tr>
      <w:tr>
        <w:tc>
          <w:tcPr>
            <w:tcW w:type="dxa" w:w="3360"/>
          </w:tcPr>
          <w:p>
            <w:r>
              <w:t>Incorrect data types</w:t>
            </w:r>
          </w:p>
        </w:tc>
        <w:tc>
          <w:tcPr>
            <w:tcW w:type="dxa" w:w="3360"/>
          </w:tcPr>
          <w:p>
            <w:r>
              <w:t>Calculation and filtering errors</w:t>
            </w:r>
          </w:p>
        </w:tc>
        <w:tc>
          <w:tcPr>
            <w:tcW w:type="dxa" w:w="3360"/>
          </w:tcPr>
          <w:p>
            <w:r>
              <w:t>Convert to correct types</w:t>
            </w:r>
          </w:p>
        </w:tc>
      </w:tr>
    </w:tbl>
    <w:p>
      <w:pPr>
        <w:pStyle w:val="Heading1"/>
      </w:pPr>
      <w:r>
        <w:t>14. Reflection</w:t>
      </w:r>
    </w:p>
    <w:p>
      <w:r>
        <w:t>This task demonstrated that data analysis does not begin with a model or a dashboard; it begins with understanding and preparing the data. The most important learning from this week was that every cleaning decision should be connected to the business meaning of the field. For example, deleting every extreme delivery time could remove genuine operational failures that management needs to investigate. Similarly, replacing every missing value with zero could create false operational signals.</w:t>
      </w:r>
    </w:p>
    <w:p>
      <w:r>
        <w:t>The preprocessing workflow also showed how Python and pandas can make repetitive data-quality checks systematic and reproducible. Standardization of data types, missing-value treatment, duplicate detection and outlier analysis provide a strong foundation for the next stages of the project. In later analysis, the cleaned dataset can be used for KPI calculation, exploratory data analysis, clustering and predictive modelling of late-delivery risk.</w:t>
      </w:r>
    </w:p>
    <w:p>
      <w:pPr>
        <w:pStyle w:val="Heading1"/>
      </w:pPr>
      <w:r>
        <w:t>15. Expected Impact on the Project</w:t>
      </w:r>
    </w:p>
    <w:p>
      <w:pPr>
        <w:pStyle w:val="ListBullet"/>
      </w:pPr>
      <w:r>
        <w:t>More reliable on-time delivery and average-delay calculations.</w:t>
      </w:r>
    </w:p>
    <w:p>
      <w:pPr>
        <w:pStyle w:val="ListBullet"/>
      </w:pPr>
      <w:r>
        <w:t>Better comparison of regions, products and shipping modes.</w:t>
      </w:r>
    </w:p>
    <w:p>
      <w:pPr>
        <w:pStyle w:val="ListBullet"/>
      </w:pPr>
      <w:r>
        <w:t>Cleaner inputs for late-delivery classification models.</w:t>
      </w:r>
    </w:p>
    <w:p>
      <w:pPr>
        <w:pStyle w:val="ListBullet"/>
      </w:pPr>
      <w:r>
        <w:t>More meaningful customer/product/route clustering.</w:t>
      </w:r>
    </w:p>
    <w:p>
      <w:pPr>
        <w:pStyle w:val="ListBullet"/>
      </w:pPr>
      <w:r>
        <w:t>Improved ability to identify operational causes of delay.</w:t>
      </w:r>
    </w:p>
    <w:p>
      <w:pPr>
        <w:pStyle w:val="ListBullet"/>
      </w:pPr>
      <w:r>
        <w:t>A reproducible preprocessing workflow that can be extended in future weeks.</w:t>
      </w:r>
    </w:p>
    <w:p>
      <w:pPr>
        <w:pStyle w:val="Heading1"/>
      </w:pPr>
      <w:r>
        <w:t>16. Conclusion</w:t>
      </w:r>
    </w:p>
    <w:p>
      <w:r>
        <w:t>Week 2 established a complete data collection simulation and preprocessing foundation for the logistics analytics project. The workflow covered data profiling, missing-value handling, duplicate detection, format standardization, IQR-based outlier identification, feature engineering and numerical scaling. These steps transform raw logistics records into a more consistent analytical dataset. The prepared data can now be used confidently for exploratory analysis, KPI measurement and predictive analytics in subsequent internship tasks.</w:t>
      </w:r>
    </w:p>
    <w:p>
      <w:pPr>
        <w:pStyle w:val="Heading1"/>
      </w:pPr>
      <w:r>
        <w:t>17. Tools and Technologies</w:t>
      </w:r>
    </w:p>
    <w:p>
      <w:r>
        <w:t>Python, pandas, scikit-learn and matplotlib are the primary technologies relevant to this workflow. Pandas supports data loading, cleaning and transformation; scikit-learn provides preprocessing utilities such as StandardScaler; and matplotlib can be used to visualize distributions and identify patterns before and after preprocessing.</w:t>
      </w:r>
    </w:p>
    <w:p>
      <w:pPr>
        <w:pStyle w:val="Heading1"/>
      </w:pPr>
      <w:r>
        <w:t>18. References</w:t>
      </w:r>
    </w:p>
    <w:p>
      <w:r>
        <w:t>1. Python pandas documentation – data loading, cleaning and transformation concepts.</w:t>
      </w:r>
    </w:p>
    <w:p>
      <w:r>
        <w:t>2. Scikit-learn documentation – preprocessing and feature scaling concepts.</w:t>
      </w:r>
    </w:p>
    <w:p>
      <w:r>
        <w:t>3. Public logistics/e-commerce dataset resources used as reference for the simulated data-collection process.</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2 – Logistics Data Analyst Internship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