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2A5E3" w14:textId="77777777" w:rsidR="00BB50F7" w:rsidRDefault="00BB50F7" w:rsidP="00FA27E4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5102C663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PURPOSE</w:t>
      </w:r>
    </w:p>
    <w:p w14:paraId="7281A465" w14:textId="77777777" w:rsidR="0013420B" w:rsidRPr="005F74F7" w:rsidRDefault="0013420B" w:rsidP="00FA27E4">
      <w:pPr>
        <w:ind w:left="720"/>
        <w:rPr>
          <w:rFonts w:ascii="Arial" w:hAnsi="Arial" w:cs="Arial"/>
          <w:i/>
          <w:sz w:val="22"/>
          <w:szCs w:val="22"/>
        </w:rPr>
      </w:pPr>
    </w:p>
    <w:p w14:paraId="728CAE20" w14:textId="77777777" w:rsidR="00EF61F4" w:rsidRPr="00837645" w:rsidRDefault="00356705" w:rsidP="00FA27E4">
      <w:pPr>
        <w:ind w:left="720"/>
        <w:rPr>
          <w:rFonts w:ascii="Arial" w:hAnsi="Arial" w:cs="Arial"/>
          <w:iCs/>
          <w:sz w:val="22"/>
          <w:szCs w:val="22"/>
        </w:rPr>
      </w:pPr>
      <w:r w:rsidRPr="00837645">
        <w:rPr>
          <w:rFonts w:ascii="Arial" w:hAnsi="Arial" w:cs="Arial"/>
          <w:iCs/>
          <w:sz w:val="22"/>
          <w:szCs w:val="22"/>
        </w:rPr>
        <w:t xml:space="preserve">This document identifies the requirements under test, specifies test </w:t>
      </w:r>
      <w:r w:rsidR="001A0577">
        <w:rPr>
          <w:rFonts w:ascii="Arial" w:hAnsi="Arial" w:cs="Arial"/>
          <w:iCs/>
          <w:sz w:val="22"/>
          <w:szCs w:val="22"/>
        </w:rPr>
        <w:t>cases</w:t>
      </w:r>
      <w:r w:rsidRPr="00837645">
        <w:rPr>
          <w:rFonts w:ascii="Arial" w:hAnsi="Arial" w:cs="Arial"/>
          <w:iCs/>
          <w:sz w:val="22"/>
          <w:szCs w:val="22"/>
        </w:rPr>
        <w:t xml:space="preserve">, </w:t>
      </w:r>
      <w:r w:rsidR="001A0577">
        <w:rPr>
          <w:rFonts w:ascii="Arial" w:hAnsi="Arial" w:cs="Arial"/>
          <w:iCs/>
          <w:sz w:val="22"/>
          <w:szCs w:val="22"/>
        </w:rPr>
        <w:t xml:space="preserve">the </w:t>
      </w:r>
      <w:r w:rsidRPr="00837645">
        <w:rPr>
          <w:rFonts w:ascii="Arial" w:hAnsi="Arial" w:cs="Arial"/>
          <w:iCs/>
          <w:sz w:val="22"/>
          <w:szCs w:val="22"/>
        </w:rPr>
        <w:t xml:space="preserve">implementation plan, and </w:t>
      </w:r>
      <w:r w:rsidR="001A0577">
        <w:rPr>
          <w:rFonts w:ascii="Arial" w:hAnsi="Arial" w:cs="Arial"/>
          <w:iCs/>
          <w:sz w:val="22"/>
          <w:szCs w:val="22"/>
        </w:rPr>
        <w:t xml:space="preserve">the </w:t>
      </w:r>
      <w:r w:rsidRPr="00837645">
        <w:rPr>
          <w:rFonts w:ascii="Arial" w:hAnsi="Arial" w:cs="Arial"/>
          <w:iCs/>
          <w:sz w:val="22"/>
          <w:szCs w:val="22"/>
        </w:rPr>
        <w:t>qualification plan</w:t>
      </w:r>
      <w:r>
        <w:rPr>
          <w:rFonts w:ascii="Arial" w:hAnsi="Arial" w:cs="Arial"/>
          <w:iCs/>
          <w:sz w:val="22"/>
          <w:szCs w:val="22"/>
        </w:rPr>
        <w:t>.</w:t>
      </w:r>
    </w:p>
    <w:p w14:paraId="1A00F026" w14:textId="77777777" w:rsidR="0013420B" w:rsidRPr="005F74F7" w:rsidRDefault="0013420B" w:rsidP="00837645">
      <w:pPr>
        <w:rPr>
          <w:rFonts w:ascii="Arial" w:hAnsi="Arial" w:cs="Arial"/>
          <w:i/>
          <w:sz w:val="22"/>
          <w:szCs w:val="22"/>
        </w:rPr>
      </w:pPr>
    </w:p>
    <w:p w14:paraId="31099249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SCOPE</w:t>
      </w:r>
    </w:p>
    <w:p w14:paraId="573DC200" w14:textId="77777777" w:rsidR="0013420B" w:rsidRPr="005F74F7" w:rsidRDefault="0013420B" w:rsidP="00FA27E4">
      <w:pPr>
        <w:ind w:left="720"/>
        <w:rPr>
          <w:rFonts w:ascii="Arial" w:hAnsi="Arial" w:cs="Arial"/>
          <w:i/>
          <w:sz w:val="22"/>
          <w:szCs w:val="22"/>
        </w:rPr>
      </w:pPr>
    </w:p>
    <w:p w14:paraId="03FE8F18" w14:textId="716BE6EB" w:rsidR="00E33E11" w:rsidRPr="00E33E11" w:rsidRDefault="00350841" w:rsidP="00E33E11">
      <w:pPr>
        <w:ind w:left="720"/>
        <w:rPr>
          <w:rFonts w:ascii="Arial" w:hAnsi="Arial" w:cs="Arial"/>
          <w:iCs/>
          <w:sz w:val="22"/>
          <w:szCs w:val="22"/>
        </w:rPr>
      </w:pPr>
      <w:r w:rsidRPr="00350841">
        <w:rPr>
          <w:rFonts w:ascii="Arial" w:hAnsi="Arial" w:cs="Arial"/>
          <w:iCs/>
          <w:sz w:val="22"/>
          <w:szCs w:val="22"/>
        </w:rPr>
        <w:t>The Utilities Screen shall provide a Manual Controls button depending on {user} permissions</w:t>
      </w:r>
      <w:r w:rsidR="00E33E11" w:rsidRPr="00E33E11">
        <w:rPr>
          <w:rFonts w:ascii="Arial" w:hAnsi="Arial" w:cs="Arial"/>
          <w:iCs/>
          <w:sz w:val="22"/>
          <w:szCs w:val="22"/>
        </w:rPr>
        <w:t>.</w:t>
      </w:r>
    </w:p>
    <w:p w14:paraId="2E68DDE6" w14:textId="77777777" w:rsidR="0013420B" w:rsidRPr="00E33E11" w:rsidRDefault="0013420B" w:rsidP="00FA27E4">
      <w:pPr>
        <w:ind w:left="720"/>
        <w:rPr>
          <w:rFonts w:ascii="Arial" w:hAnsi="Arial" w:cs="Arial"/>
          <w:sz w:val="22"/>
          <w:szCs w:val="22"/>
        </w:rPr>
      </w:pPr>
    </w:p>
    <w:p w14:paraId="08157FB9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APPLICABLE DOCUMENTS</w:t>
      </w:r>
    </w:p>
    <w:p w14:paraId="3BD19467" w14:textId="77777777" w:rsidR="00D1194E" w:rsidRPr="001903E9" w:rsidRDefault="00D1194E" w:rsidP="004E14AD">
      <w:pPr>
        <w:suppressAutoHyphens/>
        <w:spacing w:before="120"/>
        <w:ind w:left="720"/>
        <w:rPr>
          <w:rFonts w:ascii="Arial" w:hAnsi="Arial" w:cs="Arial"/>
          <w:color w:val="0070C0"/>
          <w:sz w:val="22"/>
          <w:szCs w:val="22"/>
        </w:rPr>
      </w:pPr>
    </w:p>
    <w:tbl>
      <w:tblPr>
        <w:tblStyle w:val="TableGrid"/>
        <w:tblW w:w="9540" w:type="dxa"/>
        <w:tblInd w:w="715" w:type="dxa"/>
        <w:tblLook w:val="04A0" w:firstRow="1" w:lastRow="0" w:firstColumn="1" w:lastColumn="0" w:noHBand="0" w:noVBand="1"/>
      </w:tblPr>
      <w:tblGrid>
        <w:gridCol w:w="2430"/>
        <w:gridCol w:w="7110"/>
      </w:tblGrid>
      <w:tr w:rsidR="002823E6" w:rsidRPr="005329EC" w14:paraId="2A8A7ECB" w14:textId="77777777" w:rsidTr="00837645">
        <w:trPr>
          <w:trHeight w:val="319"/>
          <w:tblHeader/>
        </w:trPr>
        <w:tc>
          <w:tcPr>
            <w:tcW w:w="2430" w:type="dxa"/>
            <w:vAlign w:val="center"/>
          </w:tcPr>
          <w:p w14:paraId="72371619" w14:textId="77777777" w:rsidR="002823E6" w:rsidRPr="00837645" w:rsidRDefault="002823E6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837645">
              <w:rPr>
                <w:rFonts w:cs="Arial"/>
                <w:b/>
                <w:sz w:val="22"/>
                <w:szCs w:val="22"/>
              </w:rPr>
              <w:t>Document Number</w:t>
            </w:r>
          </w:p>
        </w:tc>
        <w:tc>
          <w:tcPr>
            <w:tcW w:w="7110" w:type="dxa"/>
            <w:vAlign w:val="center"/>
          </w:tcPr>
          <w:p w14:paraId="46579F63" w14:textId="77777777" w:rsidR="002823E6" w:rsidRPr="00837645" w:rsidRDefault="002823E6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837645">
              <w:rPr>
                <w:rFonts w:cs="Arial"/>
                <w:b/>
                <w:sz w:val="22"/>
                <w:szCs w:val="22"/>
              </w:rPr>
              <w:t>Document Title</w:t>
            </w:r>
          </w:p>
        </w:tc>
      </w:tr>
      <w:tr w:rsidR="002823E6" w:rsidRPr="00B636C6" w14:paraId="2C0E8A11" w14:textId="77777777" w:rsidTr="00837645">
        <w:trPr>
          <w:trHeight w:val="319"/>
        </w:trPr>
        <w:tc>
          <w:tcPr>
            <w:tcW w:w="2430" w:type="dxa"/>
          </w:tcPr>
          <w:p w14:paraId="1E2F05D1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SOP-00335</w:t>
            </w:r>
          </w:p>
        </w:tc>
        <w:tc>
          <w:tcPr>
            <w:tcW w:w="7110" w:type="dxa"/>
          </w:tcPr>
          <w:p w14:paraId="0CFEF520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Software Development Procedure</w:t>
            </w:r>
          </w:p>
        </w:tc>
      </w:tr>
      <w:tr w:rsidR="002823E6" w:rsidRPr="00B636C6" w14:paraId="0A9DB714" w14:textId="77777777" w:rsidTr="00837645">
        <w:trPr>
          <w:trHeight w:val="319"/>
        </w:trPr>
        <w:tc>
          <w:tcPr>
            <w:tcW w:w="2430" w:type="dxa"/>
          </w:tcPr>
          <w:p w14:paraId="44D385EB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SOP-00478</w:t>
            </w:r>
          </w:p>
        </w:tc>
        <w:tc>
          <w:tcPr>
            <w:tcW w:w="7110" w:type="dxa"/>
          </w:tcPr>
          <w:p w14:paraId="01C556C0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Test Software Procedure</w:t>
            </w:r>
          </w:p>
        </w:tc>
      </w:tr>
    </w:tbl>
    <w:p w14:paraId="5F853E00" w14:textId="77777777" w:rsidR="002823E6" w:rsidRDefault="002823E6" w:rsidP="002823E6">
      <w:pPr>
        <w:rPr>
          <w:rFonts w:ascii="Arial" w:hAnsi="Arial" w:cs="Arial"/>
          <w:bCs/>
          <w:iCs/>
          <w:sz w:val="22"/>
          <w:szCs w:val="22"/>
        </w:rPr>
      </w:pPr>
    </w:p>
    <w:p w14:paraId="15A87EA1" w14:textId="77777777" w:rsidR="00EF61F4" w:rsidRPr="005F74F7" w:rsidRDefault="00EF61F4" w:rsidP="00837645">
      <w:pPr>
        <w:rPr>
          <w:rFonts w:ascii="Arial" w:hAnsi="Arial" w:cs="Arial"/>
          <w:i/>
          <w:sz w:val="22"/>
          <w:szCs w:val="22"/>
        </w:rPr>
      </w:pPr>
    </w:p>
    <w:p w14:paraId="7C0E9B9C" w14:textId="77777777" w:rsidR="006F103F" w:rsidRPr="005F74F7" w:rsidRDefault="006F103F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EQUIPMENT / SUPPLIES</w:t>
      </w:r>
    </w:p>
    <w:p w14:paraId="5774A78E" w14:textId="77777777" w:rsidR="00192739" w:rsidRPr="001903E9" w:rsidRDefault="00192739">
      <w:pPr>
        <w:suppressAutoHyphens/>
        <w:spacing w:before="120"/>
        <w:ind w:left="720"/>
        <w:rPr>
          <w:rFonts w:ascii="Arial" w:hAnsi="Arial" w:cs="Arial"/>
          <w:iCs/>
          <w:color w:val="0070C0"/>
          <w:sz w:val="22"/>
          <w:szCs w:val="22"/>
        </w:rPr>
      </w:pPr>
    </w:p>
    <w:tbl>
      <w:tblPr>
        <w:tblStyle w:val="TableGrid"/>
        <w:tblW w:w="9540" w:type="dxa"/>
        <w:tblInd w:w="715" w:type="dxa"/>
        <w:tblLook w:val="04A0" w:firstRow="1" w:lastRow="0" w:firstColumn="1" w:lastColumn="0" w:noHBand="0" w:noVBand="1"/>
      </w:tblPr>
      <w:tblGrid>
        <w:gridCol w:w="2430"/>
        <w:gridCol w:w="7110"/>
      </w:tblGrid>
      <w:tr w:rsidR="00192739" w:rsidRPr="005329EC" w14:paraId="3C64E478" w14:textId="77777777" w:rsidTr="00BC222A">
        <w:trPr>
          <w:trHeight w:val="319"/>
          <w:tblHeader/>
        </w:trPr>
        <w:tc>
          <w:tcPr>
            <w:tcW w:w="2430" w:type="dxa"/>
            <w:vAlign w:val="center"/>
          </w:tcPr>
          <w:p w14:paraId="314CE467" w14:textId="77777777" w:rsidR="00192739" w:rsidRPr="00837645" w:rsidRDefault="00192739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Resource</w:t>
            </w:r>
          </w:p>
        </w:tc>
        <w:tc>
          <w:tcPr>
            <w:tcW w:w="7110" w:type="dxa"/>
            <w:vAlign w:val="center"/>
          </w:tcPr>
          <w:p w14:paraId="6DE319E2" w14:textId="77777777" w:rsidR="00192739" w:rsidRPr="00837645" w:rsidRDefault="00192739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Details</w:t>
            </w:r>
          </w:p>
        </w:tc>
      </w:tr>
      <w:tr w:rsidR="00192739" w:rsidRPr="00B636C6" w14:paraId="74C54DDD" w14:textId="77777777" w:rsidTr="00BC222A">
        <w:trPr>
          <w:trHeight w:val="319"/>
        </w:trPr>
        <w:tc>
          <w:tcPr>
            <w:tcW w:w="2430" w:type="dxa"/>
          </w:tcPr>
          <w:p w14:paraId="059DA2B1" w14:textId="10D096EE" w:rsidR="00192739" w:rsidRPr="00B636C6" w:rsidRDefault="00E33E11" w:rsidP="00BC222A">
            <w:pPr>
              <w:keepNext/>
              <w:keepLines/>
              <w:widowControl w:val="0"/>
              <w:spacing w:line="320" w:lineRule="exac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NA</w:t>
            </w:r>
          </w:p>
        </w:tc>
        <w:tc>
          <w:tcPr>
            <w:tcW w:w="7110" w:type="dxa"/>
          </w:tcPr>
          <w:p w14:paraId="0B7724A4" w14:textId="2D3AD9B1" w:rsidR="00192739" w:rsidRPr="00B636C6" w:rsidRDefault="00E33E11" w:rsidP="00BC222A">
            <w:pPr>
              <w:keepNext/>
              <w:keepLines/>
              <w:widowControl w:val="0"/>
              <w:spacing w:line="320" w:lineRule="exact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</w:tbl>
    <w:p w14:paraId="103F9AE7" w14:textId="77777777" w:rsidR="000A2FD9" w:rsidRPr="003B3F98" w:rsidRDefault="000A2FD9" w:rsidP="0083764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0C2C4DA8" w14:textId="77777777" w:rsidR="00F6735F" w:rsidRPr="0086168C" w:rsidRDefault="00F6735F" w:rsidP="00F6735F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Features/Requirements to be Tested</w:t>
      </w:r>
    </w:p>
    <w:p w14:paraId="1E49B187" w14:textId="77777777" w:rsidR="00F6735F" w:rsidRDefault="00F6735F" w:rsidP="00F6735F">
      <w:pPr>
        <w:suppressAutoHyphens/>
        <w:ind w:left="720"/>
        <w:jc w:val="both"/>
        <w:outlineLvl w:val="0"/>
        <w:rPr>
          <w:rFonts w:ascii="Arial" w:hAnsi="Arial" w:cs="Arial"/>
          <w:iCs/>
          <w:sz w:val="22"/>
          <w:szCs w:val="22"/>
        </w:rPr>
      </w:pPr>
    </w:p>
    <w:tbl>
      <w:tblPr>
        <w:tblW w:w="9497" w:type="dxa"/>
        <w:tblInd w:w="699" w:type="dxa"/>
        <w:tblLook w:val="04A0" w:firstRow="1" w:lastRow="0" w:firstColumn="1" w:lastColumn="0" w:noHBand="0" w:noVBand="1"/>
      </w:tblPr>
      <w:tblGrid>
        <w:gridCol w:w="2410"/>
        <w:gridCol w:w="7087"/>
      </w:tblGrid>
      <w:tr w:rsidR="00E33E11" w:rsidRPr="00752E0E" w14:paraId="18D46E07" w14:textId="77777777" w:rsidTr="00E33E11">
        <w:trPr>
          <w:trHeight w:val="385"/>
          <w:tblHeader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8BFAE4D" w14:textId="77777777" w:rsidR="00E33E11" w:rsidRPr="00752E0E" w:rsidRDefault="00E33E11" w:rsidP="002776C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52E0E">
              <w:rPr>
                <w:rFonts w:asciiTheme="minorHAnsi" w:hAnsiTheme="minorHAnsi" w:cstheme="minorHAnsi"/>
                <w:b/>
                <w:bCs/>
                <w:color w:val="000000"/>
              </w:rPr>
              <w:t>SRS Number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8EAECB" w14:textId="77777777" w:rsidR="00E33E11" w:rsidRPr="00752E0E" w:rsidRDefault="00E33E11" w:rsidP="002776C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52E0E">
              <w:rPr>
                <w:rFonts w:asciiTheme="minorHAnsi" w:hAnsiTheme="minorHAnsi" w:cstheme="minorHAnsi"/>
                <w:b/>
                <w:bCs/>
                <w:color w:val="000000"/>
              </w:rPr>
              <w:t>Test Case Number and Name</w:t>
            </w:r>
          </w:p>
        </w:tc>
      </w:tr>
      <w:tr w:rsidR="00E33E11" w:rsidRPr="00752E0E" w14:paraId="628E20D4" w14:textId="77777777" w:rsidTr="00E33E11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B293" w14:textId="70F16D2C" w:rsidR="00E33E11" w:rsidRPr="00752E0E" w:rsidRDefault="00E33E11" w:rsidP="002776C6">
            <w:pPr>
              <w:rPr>
                <w:rFonts w:asciiTheme="minorHAnsi" w:hAnsiTheme="minorHAnsi" w:cstheme="minorHAnsi"/>
                <w:color w:val="000000"/>
              </w:rPr>
            </w:pPr>
            <w:r w:rsidRPr="00752E0E">
              <w:rPr>
                <w:rFonts w:asciiTheme="minorHAnsi" w:hAnsiTheme="minorHAnsi" w:cstheme="minorHAnsi"/>
                <w:color w:val="000000"/>
              </w:rPr>
              <w:t> </w:t>
            </w:r>
            <w:r w:rsidR="003508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RVX2-SUBR-523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87570" w14:textId="6A2D2F0E" w:rsidR="00E33E11" w:rsidRPr="0009165B" w:rsidRDefault="00350841" w:rsidP="002776C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0841">
              <w:rPr>
                <w:rFonts w:ascii="Calibri" w:hAnsi="Calibri" w:cs="Calibri"/>
                <w:color w:val="000000"/>
                <w:sz w:val="22"/>
                <w:szCs w:val="22"/>
              </w:rPr>
              <w:t>Manual Control Interface</w:t>
            </w:r>
          </w:p>
        </w:tc>
      </w:tr>
    </w:tbl>
    <w:p w14:paraId="5A004E10" w14:textId="77777777" w:rsidR="00E33E11" w:rsidRDefault="00E33E11" w:rsidP="00F6735F">
      <w:pPr>
        <w:suppressAutoHyphens/>
        <w:ind w:left="720"/>
        <w:jc w:val="both"/>
        <w:outlineLvl w:val="0"/>
        <w:rPr>
          <w:rFonts w:ascii="Arial" w:hAnsi="Arial" w:cs="Arial"/>
          <w:iCs/>
          <w:sz w:val="22"/>
          <w:szCs w:val="22"/>
        </w:rPr>
      </w:pPr>
    </w:p>
    <w:p w14:paraId="352EA86E" w14:textId="77777777" w:rsidR="00E33E11" w:rsidRPr="00F6735F" w:rsidRDefault="00E33E11" w:rsidP="00F6735F">
      <w:pPr>
        <w:suppressAutoHyphens/>
        <w:ind w:left="720"/>
        <w:jc w:val="both"/>
        <w:outlineLvl w:val="0"/>
        <w:rPr>
          <w:rFonts w:ascii="Arial" w:hAnsi="Arial" w:cs="Arial"/>
          <w:sz w:val="22"/>
          <w:szCs w:val="22"/>
        </w:rPr>
      </w:pPr>
    </w:p>
    <w:p w14:paraId="21A8E0B0" w14:textId="5609FE6A" w:rsidR="001903E9" w:rsidRPr="008022BB" w:rsidRDefault="006F103F" w:rsidP="008022BB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sz w:val="22"/>
          <w:szCs w:val="22"/>
        </w:rPr>
      </w:pPr>
      <w:r w:rsidRPr="003B3F98">
        <w:rPr>
          <w:rFonts w:ascii="Arial" w:hAnsi="Arial" w:cs="Arial"/>
          <w:b/>
          <w:spacing w:val="-3"/>
          <w:sz w:val="22"/>
          <w:szCs w:val="22"/>
          <w:u w:val="single"/>
        </w:rPr>
        <w:t>TEST</w:t>
      </w:r>
      <w:r w:rsidR="00903DD3" w:rsidRPr="003B3F98">
        <w:rPr>
          <w:rFonts w:ascii="Arial" w:hAnsi="Arial" w:cs="Arial"/>
          <w:b/>
          <w:spacing w:val="-3"/>
          <w:sz w:val="22"/>
          <w:szCs w:val="22"/>
          <w:u w:val="single"/>
        </w:rPr>
        <w:t xml:space="preserve"> </w:t>
      </w:r>
      <w:r w:rsidR="00533233" w:rsidRPr="003B3F98">
        <w:rPr>
          <w:rFonts w:ascii="Arial" w:hAnsi="Arial" w:cs="Arial"/>
          <w:b/>
          <w:spacing w:val="-3"/>
          <w:sz w:val="22"/>
          <w:szCs w:val="22"/>
          <w:u w:val="single"/>
        </w:rPr>
        <w:t>PROCEDURE CASES</w:t>
      </w:r>
    </w:p>
    <w:p w14:paraId="0A4D1E45" w14:textId="77777777" w:rsidR="00F6735F" w:rsidRPr="00F6735F" w:rsidRDefault="00F6735F" w:rsidP="001903E9">
      <w:pPr>
        <w:suppressAutoHyphens/>
        <w:ind w:firstLine="709"/>
        <w:outlineLvl w:val="0"/>
        <w:rPr>
          <w:rFonts w:ascii="Arial" w:hAnsi="Arial" w:cs="Arial"/>
          <w:color w:val="0070C0"/>
          <w:sz w:val="22"/>
          <w:szCs w:val="22"/>
        </w:rPr>
      </w:pPr>
    </w:p>
    <w:tbl>
      <w:tblPr>
        <w:tblW w:w="10430" w:type="dxa"/>
        <w:tblLook w:val="04A0" w:firstRow="1" w:lastRow="0" w:firstColumn="1" w:lastColumn="0" w:noHBand="0" w:noVBand="1"/>
      </w:tblPr>
      <w:tblGrid>
        <w:gridCol w:w="3760"/>
        <w:gridCol w:w="6670"/>
      </w:tblGrid>
      <w:tr w:rsidR="002A065A" w:rsidRPr="002A065A" w14:paraId="58BEC4A3" w14:textId="77777777" w:rsidTr="002A065A">
        <w:trPr>
          <w:trHeight w:val="315"/>
          <w:tblHeader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31D77D" w14:textId="77777777" w:rsidR="002A065A" w:rsidRPr="002A065A" w:rsidRDefault="002A065A" w:rsidP="002A065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Completion Status</w:t>
            </w:r>
          </w:p>
        </w:tc>
        <w:tc>
          <w:tcPr>
            <w:tcW w:w="6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A2496ED" w14:textId="77777777" w:rsidR="002A065A" w:rsidRPr="002A065A" w:rsidRDefault="002A065A" w:rsidP="002A065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Recorded Information</w:t>
            </w:r>
          </w:p>
        </w:tc>
      </w:tr>
      <w:tr w:rsidR="002A065A" w:rsidRPr="002A065A" w14:paraId="714694A8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7716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name: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7409D" w14:textId="0BC50E65" w:rsidR="002A065A" w:rsidRPr="002A065A" w:rsidRDefault="00350841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0841">
              <w:rPr>
                <w:rFonts w:ascii="Calibri" w:hAnsi="Calibri" w:cs="Calibri"/>
                <w:color w:val="000000"/>
                <w:sz w:val="22"/>
                <w:szCs w:val="22"/>
              </w:rPr>
              <w:t>Manual Control Interface</w:t>
            </w:r>
          </w:p>
        </w:tc>
      </w:tr>
      <w:tr w:rsidR="002A065A" w:rsidRPr="002A065A" w14:paraId="39492ECC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C1F82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58D0A6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5B393C50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0E5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of Tester: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31AD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54DC5D7B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CBA839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16068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12E1F738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2083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Signature: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AF97C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79A1DB59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D5EBC6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2C8E6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11903C41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D437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Date: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22C74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7D99470F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64427B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5763B7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116A38A4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F3A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of Reviewer: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B020A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752F36E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0B9A8F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53584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5978CE94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7AB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Signature: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D50FD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EA5C05D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99E759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D042B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6AD3EB56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61FC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Date: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8F537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ADC7C7F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F83076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680032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38C82226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D13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Duration (min):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69328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0CA38175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D2E39E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3201A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0CE8FC91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0A37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Traceability requirement numbers: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6E055" w14:textId="5AE84FB1" w:rsidR="002A065A" w:rsidRPr="002A065A" w:rsidRDefault="00350841" w:rsidP="00AD5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</w:tr>
      <w:tr w:rsidR="002A065A" w:rsidRPr="002A065A" w14:paraId="12623D03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2DF86D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05ED1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04F32C44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61B2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Product name and revision: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FE00D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6251D">
              <w:rPr>
                <w:rFonts w:ascii="Calibri" w:hAnsi="Calibri" w:cs="Calibri"/>
                <w:color w:val="000000"/>
                <w:sz w:val="22"/>
                <w:szCs w:val="22"/>
              </w:rPr>
              <w:t>Revox 2.0</w:t>
            </w:r>
          </w:p>
        </w:tc>
      </w:tr>
      <w:tr w:rsidR="002A065A" w:rsidRPr="002A065A" w14:paraId="573C59AD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F5E280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FF3260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3990B1E5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22A8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Revox 2.0 Machine Name: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35495" w14:textId="1D460CD9" w:rsidR="002A065A" w:rsidRPr="002A065A" w:rsidRDefault="002A065A" w:rsidP="003508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4D26253E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0568E4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95F6B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7651294F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8ACC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Controller/PLC software revision: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C94B2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673F8E2A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AAA1D4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F0BAD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510971C9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C27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HMI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9331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430C240E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5F1EF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38F4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2047CF8A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0CB2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Application Service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D9D0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2E08A37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F1A5D7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741899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090D35E9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1148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Recipe WebApp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AE4EE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6A0F5008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D9EF0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B2DE83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6735F" w:rsidRPr="002A065A" w14:paraId="61F21AC2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3A44" w14:textId="79B82A71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Recipe Name and Revision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E2A1B" w14:textId="466FCC53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6735F" w:rsidRPr="002A065A" w14:paraId="5BFA7CE7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47DF7" w14:textId="49FE6039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Database Report.pdf File Name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1363C" w14:textId="4684612D" w:rsidR="00F6735F" w:rsidRPr="002A065A" w:rsidRDefault="00E33E11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F6735F" w:rsidRPr="002A065A" w14:paraId="0A036277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8C95C" w14:textId="1C733908" w:rsidR="00F6735F" w:rsidRPr="009D3936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Database Log.csv File Name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1A928" w14:textId="0A70A8CE" w:rsidR="00F6735F" w:rsidRPr="00B86E49" w:rsidRDefault="00E33E11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F6735F" w:rsidRPr="002A065A" w14:paraId="48B47DF1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CB782" w14:textId="77AE5A53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Additional Equipment Used: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8D948" w14:textId="1F0896F1" w:rsidR="00F6735F" w:rsidRPr="002A065A" w:rsidRDefault="00E33E11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F6735F" w:rsidRPr="002A065A" w14:paraId="1A6BC794" w14:textId="77777777" w:rsidTr="002A065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A852DE" w14:textId="77777777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Overall Result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E7FDDC6" w14:textId="77777777" w:rsidR="00F6735F" w:rsidRPr="002A065A" w:rsidRDefault="00F6735F" w:rsidP="00F673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(indicate the test status here and provide issue #s)</w:t>
            </w:r>
          </w:p>
        </w:tc>
      </w:tr>
      <w:tr w:rsidR="00F6735F" w:rsidRPr="002A065A" w14:paraId="7F9319FB" w14:textId="77777777" w:rsidTr="002A065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3D439A8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4A10B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6735F" w:rsidRPr="002A065A" w14:paraId="18EE1A88" w14:textId="77777777" w:rsidTr="002A065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9589D1B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Pass with Known Software Issues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FF670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Issue ID(s):</w:t>
            </w:r>
          </w:p>
        </w:tc>
      </w:tr>
      <w:tr w:rsidR="00F6735F" w:rsidRPr="002A065A" w14:paraId="7EF26C98" w14:textId="77777777" w:rsidTr="002A065A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7C7FD8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Fail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129EF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Issue ID(s):</w:t>
            </w:r>
          </w:p>
        </w:tc>
      </w:tr>
      <w:tr w:rsidR="00F6735F" w:rsidRPr="002A065A" w14:paraId="49FC292D" w14:textId="77777777" w:rsidTr="002A065A">
        <w:trPr>
          <w:trHeight w:val="315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53D0675" w14:textId="77777777" w:rsidR="00F6735F" w:rsidRPr="002A065A" w:rsidRDefault="00F6735F" w:rsidP="00F6735F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FFFFFF"/>
                <w:sz w:val="22"/>
                <w:szCs w:val="22"/>
              </w:rPr>
              <w:t>End of Overview</w:t>
            </w:r>
          </w:p>
        </w:tc>
        <w:tc>
          <w:tcPr>
            <w:tcW w:w="6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012D82B6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9C491DE" w14:textId="77777777" w:rsidR="00033650" w:rsidRDefault="00033650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10340" w:type="dxa"/>
        <w:tblLook w:val="04A0" w:firstRow="1" w:lastRow="0" w:firstColumn="1" w:lastColumn="0" w:noHBand="0" w:noVBand="1"/>
      </w:tblPr>
      <w:tblGrid>
        <w:gridCol w:w="3760"/>
        <w:gridCol w:w="6580"/>
      </w:tblGrid>
      <w:tr w:rsidR="00D13632" w:rsidRPr="00D13632" w14:paraId="4DBCEEC6" w14:textId="77777777" w:rsidTr="006C07D2">
        <w:trPr>
          <w:trHeight w:val="300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1CD3E1" w14:textId="77777777" w:rsidR="00D13632" w:rsidRPr="00D13632" w:rsidRDefault="00D13632" w:rsidP="00D136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Prepare to Test (Pre-test setup)</w:t>
            </w:r>
          </w:p>
        </w:tc>
        <w:tc>
          <w:tcPr>
            <w:tcW w:w="6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DF93D99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13632" w:rsidRPr="00D13632" w14:paraId="6727693F" w14:textId="77777777" w:rsidTr="007E5240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20F3C0" w14:textId="77777777" w:rsidR="00D13632" w:rsidRPr="00D13632" w:rsidRDefault="00D13632" w:rsidP="00D136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Name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F33F413" w14:textId="77777777" w:rsidR="00D13632" w:rsidRPr="00D13632" w:rsidRDefault="00D13632" w:rsidP="00D136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</w:tr>
      <w:tr w:rsidR="00D13632" w:rsidRPr="00D13632" w14:paraId="2AF1BF65" w14:textId="77777777" w:rsidTr="007E5240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88C0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84187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190C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84187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D13632" w:rsidRPr="00D13632" w14:paraId="6EE046F3" w14:textId="77777777" w:rsidTr="006C07D2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7485DF6" w14:textId="77777777" w:rsidR="00D13632" w:rsidRPr="00D13632" w:rsidRDefault="00D13632" w:rsidP="00D13632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FFFFFF"/>
                <w:sz w:val="22"/>
                <w:szCs w:val="22"/>
              </w:rPr>
              <w:t>End of Prepare to Test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E4958CB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D0EC500" w14:textId="77777777" w:rsidR="006D32C5" w:rsidRDefault="006D32C5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2367A89E" w14:textId="77777777" w:rsidR="00350841" w:rsidRDefault="00350841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3A1C11D3" w14:textId="77777777" w:rsidR="00480212" w:rsidRDefault="00480212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1B5467B4" w14:textId="77777777" w:rsidR="002F2FE7" w:rsidRDefault="002F2FE7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10398" w:type="dxa"/>
        <w:tblInd w:w="-60" w:type="dxa"/>
        <w:tblLook w:val="04A0" w:firstRow="1" w:lastRow="0" w:firstColumn="1" w:lastColumn="0" w:noHBand="0" w:noVBand="1"/>
      </w:tblPr>
      <w:tblGrid>
        <w:gridCol w:w="1300"/>
        <w:gridCol w:w="3540"/>
        <w:gridCol w:w="3340"/>
        <w:gridCol w:w="1120"/>
        <w:gridCol w:w="1098"/>
      </w:tblGrid>
      <w:tr w:rsidR="002F2FE7" w:rsidRPr="00D45D30" w14:paraId="5AFF1979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1E05AE5E" w14:textId="77777777" w:rsidR="002F2FE7" w:rsidRPr="00D45D30" w:rsidRDefault="002F2FE7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Test Case Description (Technical overview of the Test Case):</w:t>
            </w:r>
          </w:p>
        </w:tc>
      </w:tr>
      <w:tr w:rsidR="002F2FE7" w:rsidRPr="00CC1C4F" w14:paraId="000915C8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222F" w14:textId="081E8168" w:rsidR="002F2FE7" w:rsidRPr="00742CCE" w:rsidRDefault="00742CCE" w:rsidP="0002668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“Manual Mode” button in “Utilities” screen when user is “Operator”</w:t>
            </w:r>
          </w:p>
        </w:tc>
      </w:tr>
      <w:tr w:rsidR="002F2FE7" w:rsidRPr="00D45D30" w14:paraId="361E9EA1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54FAD" w14:textId="77777777" w:rsidR="002F2FE7" w:rsidRPr="00D45D30" w:rsidRDefault="002F2FE7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F2FE7" w:rsidRPr="00D45D30" w14:paraId="6D93DC5C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854A3" w14:textId="77777777" w:rsidR="002F2FE7" w:rsidRPr="00D45D30" w:rsidRDefault="002F2FE7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F2FE7" w:rsidRPr="00D45D30" w14:paraId="6F1C6195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C79ABE2" w14:textId="77777777" w:rsidR="002F2FE7" w:rsidRPr="00D45D30" w:rsidRDefault="002F2FE7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2C3DDAF" w14:textId="77777777" w:rsidR="002F2FE7" w:rsidRPr="00D45D30" w:rsidRDefault="002F2FE7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TC_001</w:t>
            </w:r>
          </w:p>
        </w:tc>
      </w:tr>
      <w:tr w:rsidR="002F2FE7" w:rsidRPr="00D45D30" w14:paraId="3EF8D0A0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ED87742" w14:textId="77777777" w:rsidR="002F2FE7" w:rsidRPr="00D45D30" w:rsidRDefault="002F2FE7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3E8A2" w14:textId="415781E1" w:rsidR="002F2FE7" w:rsidRPr="00D45D30" w:rsidRDefault="006B2B29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05789" w14:textId="77777777" w:rsidR="002F2FE7" w:rsidRPr="00D45D30" w:rsidRDefault="002F2FE7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8ADD97" w14:textId="77777777" w:rsidR="002F2FE7" w:rsidRPr="00D45D30" w:rsidRDefault="002F2FE7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3B3E2" w14:textId="77777777" w:rsidR="002F2FE7" w:rsidRPr="00D45D30" w:rsidRDefault="002F2FE7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F2FE7" w:rsidRPr="00D45D30" w14:paraId="0CF1640B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A6856B3" w14:textId="77777777" w:rsidR="002F2FE7" w:rsidRPr="00D45D30" w:rsidRDefault="002F2FE7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3034B" w14:textId="77777777" w:rsidR="002F2FE7" w:rsidRDefault="002F2FE7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1D322E2A" w14:textId="77777777" w:rsidR="002F2FE7" w:rsidRPr="00D45D30" w:rsidRDefault="002F2FE7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2921B389" w14:textId="77777777" w:rsidR="002F2FE7" w:rsidRPr="00D45D30" w:rsidRDefault="002F2FE7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2F2FE7" w:rsidRPr="00CE1359" w14:paraId="70030A47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397A23C" w14:textId="77777777" w:rsidR="002F2FE7" w:rsidRPr="00D45D30" w:rsidRDefault="002F2FE7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B37A008" w14:textId="1CC32E37" w:rsidR="002F2FE7" w:rsidRPr="00742CCE" w:rsidRDefault="00742CCE" w:rsidP="00445B2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User “Operator” is logged-in in HMI</w:t>
            </w:r>
          </w:p>
        </w:tc>
      </w:tr>
      <w:tr w:rsidR="002F2FE7" w:rsidRPr="00D45D30" w14:paraId="07B0FE97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FAE288C" w14:textId="77777777" w:rsidR="002F2FE7" w:rsidRPr="00D45D30" w:rsidRDefault="002F2FE7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7566C49" w14:textId="77777777" w:rsidR="002F2FE7" w:rsidRPr="00D45D30" w:rsidRDefault="002F2FE7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984F5CC" w14:textId="77777777" w:rsidR="002F2FE7" w:rsidRPr="00D45D30" w:rsidRDefault="002F2FE7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CD685AD" w14:textId="77777777" w:rsidR="002F2FE7" w:rsidRPr="00D45D30" w:rsidRDefault="002F2FE7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3CD30D46" w14:textId="77777777" w:rsidR="002F2FE7" w:rsidRPr="00D45D30" w:rsidRDefault="002F2FE7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742CCE" w:rsidRPr="00D45D30" w14:paraId="43C6BD45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65355" w14:textId="773528A1" w:rsidR="00742CCE" w:rsidRDefault="00F369DC" w:rsidP="00445B2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7D6F9" w14:textId="1E8D85D7" w:rsidR="00742CCE" w:rsidRDefault="00742CCE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EC1EF" w14:textId="602BE780" w:rsidR="00742CCE" w:rsidRDefault="00742CCE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2BF80" w14:textId="77777777" w:rsidR="00742CCE" w:rsidRPr="00D45D30" w:rsidRDefault="00742CCE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F94487" w14:textId="77777777" w:rsidR="00742CCE" w:rsidRPr="00D45D30" w:rsidRDefault="00742CCE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45B24" w:rsidRPr="00D45D30" w14:paraId="42106A67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39743" w14:textId="2A57B816" w:rsidR="00445B24" w:rsidRPr="00D45D30" w:rsidRDefault="00F369DC" w:rsidP="00445B2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EA5DA" w14:textId="6D456043" w:rsidR="00445B24" w:rsidRDefault="00445B24" w:rsidP="00445B2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C5BC8" w14:textId="77777777" w:rsidR="00445B24" w:rsidRDefault="00445B24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  <w:r w:rsidR="00742CC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below mentioned components:</w:t>
            </w:r>
          </w:p>
          <w:p w14:paraId="05AE467F" w14:textId="77777777" w:rsidR="00742CCE" w:rsidRDefault="00742CCE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Site Admin</w:t>
            </w:r>
          </w:p>
          <w:p w14:paraId="29372790" w14:textId="491A252A" w:rsidR="00742CCE" w:rsidRDefault="00742CCE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Flush </w:t>
            </w:r>
            <w:r w:rsidR="00F369DC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efresh</w:t>
            </w:r>
          </w:p>
          <w:p w14:paraId="12D02651" w14:textId="77777777" w:rsidR="00742CCE" w:rsidRDefault="00742CCE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 Set Date/Time</w:t>
            </w:r>
          </w:p>
          <w:p w14:paraId="62EE652C" w14:textId="77777777" w:rsidR="00742CCE" w:rsidRDefault="00742CCE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 Shutdown Machine</w:t>
            </w:r>
          </w:p>
          <w:p w14:paraId="5EC1D75C" w14:textId="77777777" w:rsidR="00742CCE" w:rsidRDefault="00742CCE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 Manage Users</w:t>
            </w:r>
          </w:p>
          <w:p w14:paraId="2E0C82E4" w14:textId="77777777" w:rsidR="00742CCE" w:rsidRDefault="00742CCE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 Service</w:t>
            </w:r>
          </w:p>
          <w:p w14:paraId="70E8839E" w14:textId="77777777" w:rsidR="00742CCE" w:rsidRDefault="00742CCE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 Calibration</w:t>
            </w:r>
          </w:p>
          <w:p w14:paraId="6BDD8518" w14:textId="19D1C678" w:rsidR="00742CCE" w:rsidRPr="00D110AC" w:rsidRDefault="00742CCE" w:rsidP="00445B2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 Manual Mode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CEF3" w14:textId="77777777" w:rsidR="00445B24" w:rsidRPr="00D45D30" w:rsidRDefault="00445B24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B030A" w14:textId="77777777" w:rsidR="00445B24" w:rsidRPr="00D45D30" w:rsidRDefault="00445B24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45B24" w:rsidRPr="00D45D30" w14:paraId="641C878D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ECE1C" w14:textId="1C00EB6E" w:rsidR="00445B24" w:rsidRDefault="00F369DC" w:rsidP="00445B2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5AFBC" w14:textId="29D2F226" w:rsidR="00445B24" w:rsidRDefault="00445B24" w:rsidP="00445B2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3958A" w14:textId="51A31A10" w:rsidR="00445B24" w:rsidRDefault="00445B24" w:rsidP="00445B2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disabled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CAB98" w14:textId="77777777" w:rsidR="00445B24" w:rsidRPr="00D45D30" w:rsidRDefault="00445B24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0FC59A" w14:textId="77777777" w:rsidR="00445B24" w:rsidRPr="00D45D30" w:rsidRDefault="00445B24" w:rsidP="00445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2FE7" w:rsidRPr="00D45D30" w14:paraId="45338524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35890790" w14:textId="77777777" w:rsidR="002F2FE7" w:rsidRPr="00D45D30" w:rsidRDefault="002F2FE7" w:rsidP="0069713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4F3E2E5" w14:textId="77777777" w:rsidR="002F2FE7" w:rsidRPr="00D45D30" w:rsidRDefault="002F2FE7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B54653F" w14:textId="77777777" w:rsidR="002F2FE7" w:rsidRPr="00D45D30" w:rsidRDefault="002F2FE7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FBD1DF7" w14:textId="77777777" w:rsidR="002F2FE7" w:rsidRPr="00D45D30" w:rsidRDefault="002F2FE7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8531C" w:rsidRPr="00D45D30" w14:paraId="38C529CE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2279E14E" w14:textId="77777777" w:rsidR="00A8531C" w:rsidRPr="00D45D30" w:rsidRDefault="00A8531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A8531C" w:rsidRPr="00CC1C4F" w14:paraId="3018DB3E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9B89" w14:textId="126FDD63" w:rsidR="00A8531C" w:rsidRPr="00CC1C4F" w:rsidRDefault="00F369DC" w:rsidP="00F369DC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“Manual Mode” button in “Utilities” screen when user is “Site Admin”</w:t>
            </w:r>
          </w:p>
        </w:tc>
      </w:tr>
      <w:tr w:rsidR="00A8531C" w:rsidRPr="00D45D30" w14:paraId="3E7FBF25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FB8C2" w14:textId="77777777" w:rsidR="00A8531C" w:rsidRPr="00D45D30" w:rsidRDefault="00A8531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8531C" w:rsidRPr="00D45D30" w14:paraId="1089F305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4D205" w14:textId="77777777" w:rsidR="00A8531C" w:rsidRPr="00D45D30" w:rsidRDefault="00A8531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8531C" w:rsidRPr="00D45D30" w14:paraId="0A4E2774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73CBB32" w14:textId="77777777" w:rsidR="00A8531C" w:rsidRPr="00D45D30" w:rsidRDefault="00A8531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FE61F5F" w14:textId="27D43BEA" w:rsidR="00A8531C" w:rsidRPr="00D45D30" w:rsidRDefault="00A8531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</w:t>
            </w:r>
            <w:r w:rsidR="006B2B2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8531C" w:rsidRPr="00D45D30" w14:paraId="49254B5E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34C397F" w14:textId="77777777" w:rsidR="00A8531C" w:rsidRPr="00D45D30" w:rsidRDefault="00A8531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6AB5B" w14:textId="093D6FB2" w:rsidR="00A8531C" w:rsidRPr="00D45D30" w:rsidRDefault="006B2B29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8A365" w14:textId="77777777" w:rsidR="00A8531C" w:rsidRPr="00D45D30" w:rsidRDefault="00A8531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10B4C" w14:textId="77777777" w:rsidR="00A8531C" w:rsidRPr="00D45D30" w:rsidRDefault="00A8531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B1F87" w14:textId="77777777" w:rsidR="00A8531C" w:rsidRPr="00D45D30" w:rsidRDefault="00A8531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8531C" w:rsidRPr="00D45D30" w14:paraId="645EA3DB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6C9405F" w14:textId="77777777" w:rsidR="00A8531C" w:rsidRPr="00D45D30" w:rsidRDefault="00A8531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75394" w14:textId="77777777" w:rsidR="00A8531C" w:rsidRDefault="00A8531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510E3127" w14:textId="77777777" w:rsidR="00A8531C" w:rsidRPr="00D45D30" w:rsidRDefault="00A8531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28807D96" w14:textId="77777777" w:rsidR="00A8531C" w:rsidRPr="00D45D30" w:rsidRDefault="00A8531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A8531C" w:rsidRPr="00CE1359" w14:paraId="77A5D151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DC0E386" w14:textId="77777777" w:rsidR="00A8531C" w:rsidRPr="00D45D30" w:rsidRDefault="00A8531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BE552CA" w14:textId="4B44D53C" w:rsidR="00A8531C" w:rsidRPr="00CE1359" w:rsidRDefault="00F369DC" w:rsidP="0069713B"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User </w:t>
            </w:r>
            <w:r w:rsidR="00A8531C">
              <w:rPr>
                <w:rFonts w:ascii="Calibri" w:eastAsiaTheme="minorHAnsi" w:hAnsi="Calibri" w:cstheme="minorBidi"/>
                <w:sz w:val="22"/>
                <w:szCs w:val="22"/>
              </w:rPr>
              <w:t>“</w:t>
            </w:r>
            <w:r w:rsidR="00A8531C" w:rsidRPr="00A8531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Site Admin</w:t>
            </w:r>
            <w:r w:rsidR="00A8531C"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</w:tc>
      </w:tr>
      <w:tr w:rsidR="00A8531C" w:rsidRPr="00D45D30" w14:paraId="437458B1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F5C0AA3" w14:textId="77777777" w:rsidR="00A8531C" w:rsidRPr="00D45D30" w:rsidRDefault="00A8531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910CC94" w14:textId="77777777" w:rsidR="00A8531C" w:rsidRPr="00D45D30" w:rsidRDefault="00A8531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48540E8" w14:textId="77777777" w:rsidR="00A8531C" w:rsidRPr="00D45D30" w:rsidRDefault="00A8531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717B090" w14:textId="77777777" w:rsidR="00A8531C" w:rsidRPr="00D45D30" w:rsidRDefault="00A8531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42DD6B90" w14:textId="77777777" w:rsidR="00A8531C" w:rsidRPr="00D45D30" w:rsidRDefault="00A8531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F369DC" w:rsidRPr="00D45D30" w14:paraId="0F34E1B3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8AF0C" w14:textId="6946318F" w:rsidR="00F369DC" w:rsidRDefault="00F369DC" w:rsidP="00F369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00858" w14:textId="44E83708" w:rsidR="00F369DC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CFF84" w14:textId="1B93FFF5" w:rsidR="00F369DC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36C34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AED78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69DC" w:rsidRPr="00D45D30" w14:paraId="749FB8B5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4EEC" w14:textId="0F436199" w:rsidR="00F369DC" w:rsidRPr="00D45D30" w:rsidRDefault="006668CA" w:rsidP="00F369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F9EA8" w14:textId="77777777" w:rsidR="00F369DC" w:rsidRDefault="00F369DC" w:rsidP="00F369DC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67496" w14:textId="77777777" w:rsidR="00F369DC" w:rsidRPr="00D110AC" w:rsidRDefault="00F369DC" w:rsidP="00F369DC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38B5D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B645C8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69DC" w:rsidRPr="00D45D30" w14:paraId="5C9AAED2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DFAA8" w14:textId="5D30B72D" w:rsidR="00F369DC" w:rsidRDefault="006668CA" w:rsidP="00F369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5BF19" w14:textId="77777777" w:rsidR="00F369DC" w:rsidRDefault="00F369DC" w:rsidP="00F369DC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0E12D" w14:textId="77777777" w:rsidR="00F369DC" w:rsidRDefault="00F369DC" w:rsidP="00F369DC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disabled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B2C93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F9EA35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369DC" w:rsidRPr="00D45D30" w14:paraId="0437DE06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353197A4" w14:textId="77777777" w:rsidR="00F369DC" w:rsidRPr="00D45D30" w:rsidRDefault="00F369DC" w:rsidP="00F369D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A9330E4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BC76B28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C668637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369DC" w:rsidRPr="00D45D30" w14:paraId="5115C12B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1199B732" w14:textId="77777777" w:rsidR="00F369DC" w:rsidRPr="00D45D30" w:rsidRDefault="00F369DC" w:rsidP="00F369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F369DC" w:rsidRPr="00CC1C4F" w14:paraId="0A0783AF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7DD0" w14:textId="40AECBEC" w:rsidR="00F369DC" w:rsidRPr="00CC1C4F" w:rsidRDefault="006668CA" w:rsidP="006668CA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Verification of “Manual Mode” button in “Utilities” screen when user is </w:t>
            </w:r>
            <w:r w:rsidR="00F369DC"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</w:t>
            </w:r>
            <w:r w:rsidR="00F369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Applications Engineering”</w:t>
            </w:r>
          </w:p>
        </w:tc>
      </w:tr>
      <w:tr w:rsidR="00F369DC" w:rsidRPr="00D45D30" w14:paraId="6A22BFB1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3925C" w14:textId="77777777" w:rsidR="00F369DC" w:rsidRPr="00D45D30" w:rsidRDefault="00F369DC" w:rsidP="00F369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369DC" w:rsidRPr="00D45D30" w14:paraId="509FCE95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0D532" w14:textId="77777777" w:rsidR="00F369DC" w:rsidRPr="00D45D30" w:rsidRDefault="00F369DC" w:rsidP="00F369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369DC" w:rsidRPr="00D45D30" w14:paraId="6F81DB04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DC507CB" w14:textId="77777777" w:rsidR="00F369DC" w:rsidRPr="00D45D30" w:rsidRDefault="00F369DC" w:rsidP="00F369D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AC8AC2C" w14:textId="12578D72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TC_003</w:t>
            </w:r>
          </w:p>
        </w:tc>
      </w:tr>
      <w:tr w:rsidR="00F369DC" w:rsidRPr="00D45D30" w14:paraId="2CA62274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3BC09C8" w14:textId="77777777" w:rsidR="00F369DC" w:rsidRPr="00D45D30" w:rsidRDefault="00F369DC" w:rsidP="00F369D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03C10" w14:textId="3CA16B54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9CF5B3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A9D3B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ECC08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369DC" w:rsidRPr="00D45D30" w14:paraId="16A67EA9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C8483EB" w14:textId="77777777" w:rsidR="00F369DC" w:rsidRPr="00D45D30" w:rsidRDefault="00F369DC" w:rsidP="00F369D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5CF07" w14:textId="77777777" w:rsidR="00F369DC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79A3EE5F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20FCA083" w14:textId="77777777" w:rsidR="00F369DC" w:rsidRPr="00D45D30" w:rsidRDefault="00F369DC" w:rsidP="00F369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F369DC" w:rsidRPr="00CE1359" w14:paraId="420DE6E3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C55CE4C" w14:textId="77777777" w:rsidR="00F369DC" w:rsidRPr="00D45D30" w:rsidRDefault="00F369DC" w:rsidP="00F369D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2D7F63A" w14:textId="29D5C56B" w:rsidR="00F369DC" w:rsidRPr="00CE1359" w:rsidRDefault="00F369DC" w:rsidP="00F369DC">
            <w:r>
              <w:rPr>
                <w:rFonts w:ascii="Calibri" w:eastAsiaTheme="minorHAnsi" w:hAnsi="Calibri" w:cstheme="minorBidi"/>
                <w:sz w:val="22"/>
                <w:szCs w:val="22"/>
              </w:rPr>
              <w:t>Login in HMI as user - “</w:t>
            </w:r>
            <w:r w:rsidRPr="00A8531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Applications Engineering</w:t>
            </w:r>
            <w:r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</w:p>
        </w:tc>
      </w:tr>
      <w:tr w:rsidR="00F369DC" w:rsidRPr="00D45D30" w14:paraId="1E48D2D5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A5F67CF" w14:textId="77777777" w:rsidR="00F369DC" w:rsidRPr="00D45D30" w:rsidRDefault="00F369DC" w:rsidP="00F369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91E45C5" w14:textId="77777777" w:rsidR="00F369DC" w:rsidRPr="00D45D30" w:rsidRDefault="00F369DC" w:rsidP="00F369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9675AAE" w14:textId="77777777" w:rsidR="00F369DC" w:rsidRPr="00D45D30" w:rsidRDefault="00F369DC" w:rsidP="00F369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D0E7CF5" w14:textId="77777777" w:rsidR="00F369DC" w:rsidRPr="00D45D30" w:rsidRDefault="00F369DC" w:rsidP="00F369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0FDCA23E" w14:textId="77777777" w:rsidR="00F369DC" w:rsidRPr="00D45D30" w:rsidRDefault="00F369DC" w:rsidP="00F369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6668CA" w:rsidRPr="00D45D30" w14:paraId="2D869318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31E04" w14:textId="0417F616" w:rsidR="006668CA" w:rsidRDefault="006668CA" w:rsidP="006668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3527A" w14:textId="264857C6" w:rsidR="006668CA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FCFAF" w14:textId="405C2018" w:rsidR="006668CA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63B5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10FC3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668CA" w:rsidRPr="00D45D30" w14:paraId="5BDE1554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CF298" w14:textId="4DDCFF88" w:rsidR="006668CA" w:rsidRPr="00D45D30" w:rsidRDefault="006668CA" w:rsidP="006668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39A6B" w14:textId="77777777" w:rsidR="006668CA" w:rsidRDefault="006668CA" w:rsidP="006668CA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7D59B" w14:textId="77777777" w:rsidR="006668CA" w:rsidRPr="00D110AC" w:rsidRDefault="006668CA" w:rsidP="006668CA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A9A3C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BE49C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668CA" w:rsidRPr="00D45D30" w14:paraId="2D029AFC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51D7E" w14:textId="7432C035" w:rsidR="006668CA" w:rsidRDefault="006668CA" w:rsidP="006668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94CC7" w14:textId="77777777" w:rsidR="006668CA" w:rsidRDefault="006668CA" w:rsidP="006668CA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35E9C" w14:textId="77777777" w:rsidR="006668CA" w:rsidRDefault="006668CA" w:rsidP="006668CA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disabled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16B4D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FE40A3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668CA" w:rsidRPr="00D45D30" w14:paraId="77A6CA13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800935B" w14:textId="77777777" w:rsidR="006668CA" w:rsidRPr="00D45D30" w:rsidRDefault="006668CA" w:rsidP="006668CA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921F3C9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69224D0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F9AFB47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668CA" w:rsidRPr="00D45D30" w14:paraId="7DDE5FE2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0E62C2F8" w14:textId="77777777" w:rsidR="006668CA" w:rsidRPr="00D45D30" w:rsidRDefault="006668CA" w:rsidP="006668C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6668CA" w:rsidRPr="00CC1C4F" w14:paraId="50840272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5F5B" w14:textId="418E4E01" w:rsidR="006668CA" w:rsidRPr="00CC1C4F" w:rsidRDefault="00E14807" w:rsidP="006668CA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Verification of “Manual Mode” button in “Utilities” screen when user is </w:t>
            </w:r>
            <w:r w:rsidR="006668CA"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</w:t>
            </w:r>
            <w:r w:rsidR="006668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Cantel FSE” and notify the user that the system is “Ready”</w:t>
            </w:r>
          </w:p>
        </w:tc>
      </w:tr>
      <w:tr w:rsidR="006668CA" w:rsidRPr="00D45D30" w14:paraId="115956BF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A7D4" w14:textId="77777777" w:rsidR="006668CA" w:rsidRPr="00D45D30" w:rsidRDefault="006668CA" w:rsidP="006668C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668CA" w:rsidRPr="00D45D30" w14:paraId="592D3DE3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19210" w14:textId="77777777" w:rsidR="006668CA" w:rsidRPr="00D45D30" w:rsidRDefault="006668CA" w:rsidP="006668C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668CA" w:rsidRPr="00D45D30" w14:paraId="7871F406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7AC11A5" w14:textId="77777777" w:rsidR="006668CA" w:rsidRPr="00D45D30" w:rsidRDefault="006668CA" w:rsidP="006668C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F2DBB29" w14:textId="20F9D1CD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TC_004</w:t>
            </w:r>
          </w:p>
        </w:tc>
      </w:tr>
      <w:tr w:rsidR="006668CA" w:rsidRPr="00D45D30" w14:paraId="42D8BB51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6AB8C1B" w14:textId="77777777" w:rsidR="006668CA" w:rsidRPr="00D45D30" w:rsidRDefault="006668CA" w:rsidP="006668C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AC073" w14:textId="573DF603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25D10D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187F6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9B09A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668CA" w:rsidRPr="00D45D30" w14:paraId="32DEAB20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F96F52F" w14:textId="77777777" w:rsidR="006668CA" w:rsidRPr="00D45D30" w:rsidRDefault="006668CA" w:rsidP="006668C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8CEFD" w14:textId="77777777" w:rsidR="006668CA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5D397B40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013A4110" w14:textId="77777777" w:rsidR="006668CA" w:rsidRPr="00D45D30" w:rsidRDefault="006668CA" w:rsidP="006668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6668CA" w:rsidRPr="00CE1359" w14:paraId="203D28FC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357B9D4" w14:textId="77777777" w:rsidR="006668CA" w:rsidRPr="00D45D30" w:rsidRDefault="006668CA" w:rsidP="006668C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172FE5C" w14:textId="1B1E6AA9" w:rsidR="006668CA" w:rsidRDefault="006668CA" w:rsidP="006668CA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E14807">
              <w:rPr>
                <w:rFonts w:ascii="Calibri" w:eastAsiaTheme="minorHAnsi" w:hAnsi="Calibri" w:cstheme="minorBidi"/>
                <w:sz w:val="22"/>
                <w:szCs w:val="22"/>
              </w:rPr>
              <w:t>User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“</w:t>
            </w:r>
            <w:r w:rsidRPr="00E40577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FSE</w:t>
            </w:r>
            <w:r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 w:rsidR="00E14807"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39A66864" w14:textId="295E6806" w:rsidR="006668CA" w:rsidRDefault="006668CA" w:rsidP="006668CA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POST is complete (</w:t>
            </w:r>
            <w:r w:rsidRPr="003C7B45">
              <w:rPr>
                <w:rFonts w:ascii="Calibri" w:eastAsiaTheme="minorHAnsi" w:hAnsi="Calibri" w:cstheme="minorBidi"/>
                <w:b/>
                <w:sz w:val="22"/>
                <w:szCs w:val="22"/>
              </w:rPr>
              <w:t>TBD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– How to achieve these pre-conditions)</w:t>
            </w:r>
          </w:p>
          <w:p w14:paraId="6D48D412" w14:textId="7ADFBEE9" w:rsidR="006668CA" w:rsidRDefault="006668CA" w:rsidP="006668CA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3. </w:t>
            </w:r>
            <w:r w:rsidR="00326B71">
              <w:rPr>
                <w:rFonts w:ascii="Calibri" w:eastAsiaTheme="minorHAnsi" w:hAnsi="Calibri" w:cstheme="minorBidi"/>
                <w:sz w:val="22"/>
                <w:szCs w:val="22"/>
              </w:rPr>
              <w:t xml:space="preserve">“Machine Status” field in “Home” screen </w:t>
            </w:r>
            <w:r w:rsidR="0069713B">
              <w:rPr>
                <w:rFonts w:ascii="Calibri" w:eastAsiaTheme="minorHAnsi" w:hAnsi="Calibri" w:cstheme="minorBidi"/>
                <w:sz w:val="22"/>
                <w:szCs w:val="22"/>
              </w:rPr>
              <w:t>does not display</w:t>
            </w:r>
            <w:r w:rsidR="00326B71">
              <w:rPr>
                <w:rFonts w:ascii="Calibri" w:eastAsiaTheme="minorHAnsi" w:hAnsi="Calibri" w:cstheme="minorBidi"/>
                <w:sz w:val="22"/>
                <w:szCs w:val="22"/>
              </w:rPr>
              <w:t xml:space="preserve"> “</w:t>
            </w:r>
            <w:r w:rsidR="0069713B">
              <w:rPr>
                <w:rFonts w:ascii="Calibri" w:eastAsiaTheme="minorHAnsi" w:hAnsi="Calibri" w:cstheme="minorBidi"/>
                <w:sz w:val="22"/>
                <w:szCs w:val="22"/>
              </w:rPr>
              <w:t>Cycle In Progress”, “Leak Test In Progress”, “ECHC In Progress</w:t>
            </w:r>
            <w:r w:rsidR="00326B71">
              <w:rPr>
                <w:rFonts w:ascii="Calibri" w:eastAsiaTheme="minorHAnsi" w:hAnsi="Calibri" w:cstheme="minorBidi"/>
                <w:sz w:val="22"/>
                <w:szCs w:val="22"/>
              </w:rPr>
              <w:t>” status</w:t>
            </w:r>
          </w:p>
          <w:p w14:paraId="7780B8C4" w14:textId="42BA6406" w:rsidR="006668CA" w:rsidRPr="00CE1359" w:rsidRDefault="006668CA" w:rsidP="006668CA">
            <w:r>
              <w:rPr>
                <w:rFonts w:ascii="Calibri" w:eastAsiaTheme="minorHAnsi" w:hAnsi="Calibri" w:cstheme="minorBidi"/>
                <w:sz w:val="22"/>
                <w:szCs w:val="22"/>
              </w:rPr>
              <w:t>4. Manual Control is off</w:t>
            </w:r>
          </w:p>
        </w:tc>
      </w:tr>
      <w:tr w:rsidR="006668CA" w:rsidRPr="00D45D30" w14:paraId="1758D808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55A0B75" w14:textId="1DFCA9A2" w:rsidR="006668CA" w:rsidRPr="00D45D30" w:rsidRDefault="006668CA" w:rsidP="006668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A768562" w14:textId="77777777" w:rsidR="006668CA" w:rsidRPr="00D45D30" w:rsidRDefault="006668CA" w:rsidP="006668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FE7E06F" w14:textId="77777777" w:rsidR="006668CA" w:rsidRPr="00D45D30" w:rsidRDefault="006668CA" w:rsidP="006668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D99E861" w14:textId="77777777" w:rsidR="006668CA" w:rsidRPr="00D45D30" w:rsidRDefault="006668CA" w:rsidP="006668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547493D9" w14:textId="77777777" w:rsidR="006668CA" w:rsidRPr="00D45D30" w:rsidRDefault="006668CA" w:rsidP="006668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0C7D23" w:rsidRPr="00D45D30" w14:paraId="64E83EE6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72C74" w14:textId="4A6997D3" w:rsidR="000C7D23" w:rsidRDefault="000C7D23" w:rsidP="000C7D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1124A" w14:textId="4FF251C4" w:rsidR="000C7D23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8AE8" w14:textId="1E37BD6C" w:rsidR="000C7D23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C106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91B563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C7D23" w:rsidRPr="00D45D30" w14:paraId="2151FBE3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46979" w14:textId="24221866" w:rsidR="000C7D23" w:rsidRPr="00D45D30" w:rsidRDefault="000C7D23" w:rsidP="000C7D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F1423" w14:textId="099F5B91" w:rsidR="000C7D23" w:rsidRDefault="000C7D23" w:rsidP="000C7D2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9A3" w14:textId="2E94978E" w:rsidR="000C7D23" w:rsidRPr="00D110AC" w:rsidRDefault="000C7D23" w:rsidP="000C7D2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0185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B4D50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C7D23" w:rsidRPr="00D45D30" w14:paraId="46203D49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8F6D3" w14:textId="1277C5CF" w:rsidR="000C7D23" w:rsidRDefault="000C7D23" w:rsidP="000C7D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1E1CE" w14:textId="72A94025" w:rsidR="000C7D23" w:rsidRDefault="000C7D23" w:rsidP="000C7D2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7DEC" w14:textId="686B9B84" w:rsidR="000C7D23" w:rsidRDefault="000C7D23" w:rsidP="000C7D2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B714C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862AAE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C7D23" w:rsidRPr="00D45D30" w14:paraId="3028276B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FFCF9" w14:textId="5F2C5F82" w:rsidR="000C7D23" w:rsidRDefault="000C7D23" w:rsidP="000C7D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14A0F" w14:textId="77777777" w:rsidR="000C7D23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software notify the user that the system is “Ready”</w:t>
            </w:r>
          </w:p>
          <w:p w14:paraId="51D8AF07" w14:textId="7B37497D" w:rsidR="000C7D23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Pr="0095504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TBD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-How will the software notify the user? Will it display any popup)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F7FD4" w14:textId="6A37D2B3" w:rsidR="000C7D23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should notify the user that the system is “Ready”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7AB27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8DC76B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C7D23" w:rsidRPr="00D45D30" w14:paraId="6F70B843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DDBFED2" w14:textId="77777777" w:rsidR="000C7D23" w:rsidRPr="00D45D30" w:rsidRDefault="000C7D23" w:rsidP="000C7D23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BCBAE4E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FEAD562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F08CB6B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C7D23" w:rsidRPr="00D45D30" w14:paraId="46721D0D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2E888564" w14:textId="77777777" w:rsidR="000C7D23" w:rsidRPr="00D45D30" w:rsidRDefault="000C7D23" w:rsidP="000C7D2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0C7D23" w:rsidRPr="00CC1C4F" w14:paraId="55533565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5FC1" w14:textId="64B4BB64" w:rsidR="000C7D23" w:rsidRPr="00CC1C4F" w:rsidRDefault="001C364F" w:rsidP="000C7D23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“Manual Mode” button in “Utilities” screen when user is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C7D23"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</w:t>
            </w:r>
            <w:r w:rsidR="000C7D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Cantel FSE” and notify the user that the system is “Not Ready” when POST is not complete and navigate the user “Manual Control“ screen</w:t>
            </w:r>
          </w:p>
        </w:tc>
      </w:tr>
      <w:tr w:rsidR="000C7D23" w:rsidRPr="00D45D30" w14:paraId="155702FE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44C10" w14:textId="77777777" w:rsidR="000C7D23" w:rsidRPr="00D45D30" w:rsidRDefault="000C7D23" w:rsidP="000C7D2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C7D23" w:rsidRPr="00D45D30" w14:paraId="02317699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A8372" w14:textId="77777777" w:rsidR="000C7D23" w:rsidRPr="00D45D30" w:rsidRDefault="000C7D23" w:rsidP="000C7D2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C7D23" w:rsidRPr="00D45D30" w14:paraId="144D3F7F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E9F7851" w14:textId="77777777" w:rsidR="000C7D23" w:rsidRPr="00D45D30" w:rsidRDefault="000C7D23" w:rsidP="000C7D2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6D77FC4" w14:textId="2E59934E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TC_005</w:t>
            </w:r>
          </w:p>
        </w:tc>
      </w:tr>
      <w:tr w:rsidR="000C7D23" w:rsidRPr="00D45D30" w14:paraId="69FEFA78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289B4F0" w14:textId="77777777" w:rsidR="000C7D23" w:rsidRPr="00D45D30" w:rsidRDefault="000C7D23" w:rsidP="000C7D2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F582B" w14:textId="3220CC28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64290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45918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AABD6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C7D23" w:rsidRPr="00D45D30" w14:paraId="5F2ECFD7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5DBC39A" w14:textId="77777777" w:rsidR="000C7D23" w:rsidRPr="00D45D30" w:rsidRDefault="000C7D23" w:rsidP="000C7D2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BEE60" w14:textId="77777777" w:rsidR="000C7D23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18247D11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4ADEC4C0" w14:textId="77777777" w:rsidR="000C7D23" w:rsidRPr="00D45D30" w:rsidRDefault="000C7D23" w:rsidP="000C7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0C7D23" w:rsidRPr="00CE1359" w14:paraId="3AB5DA45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1E85FFF" w14:textId="77777777" w:rsidR="000C7D23" w:rsidRPr="00D45D30" w:rsidRDefault="000C7D23" w:rsidP="000C7D2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AB77AE6" w14:textId="62900360" w:rsidR="000C7D23" w:rsidRDefault="000C7D23" w:rsidP="000C7D2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1C364F">
              <w:rPr>
                <w:rFonts w:ascii="Calibri" w:eastAsiaTheme="minorHAnsi" w:hAnsi="Calibri" w:cstheme="minorBidi"/>
                <w:sz w:val="22"/>
                <w:szCs w:val="22"/>
              </w:rPr>
              <w:t>User “</w:t>
            </w:r>
            <w:r w:rsidR="001C364F" w:rsidRPr="00E40577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FSE</w:t>
            </w:r>
            <w:r w:rsidR="001C364F"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 w:rsidR="001C364F"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62C1AA79" w14:textId="52AB1321" w:rsidR="000C7D23" w:rsidRPr="0002668F" w:rsidRDefault="000C7D23" w:rsidP="000C7D2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POST is not complete</w:t>
            </w:r>
            <w:r w:rsidR="00761EFA">
              <w:rPr>
                <w:rFonts w:ascii="Calibri" w:eastAsiaTheme="minorHAnsi" w:hAnsi="Calibri" w:cstheme="minorBidi"/>
                <w:sz w:val="22"/>
                <w:szCs w:val="22"/>
              </w:rPr>
              <w:t xml:space="preserve"> </w:t>
            </w:r>
            <w:r w:rsidR="00761EFA" w:rsidRPr="00E20729">
              <w:rPr>
                <w:rFonts w:ascii="Calibri" w:eastAsiaTheme="minorHAnsi" w:hAnsi="Calibri" w:cstheme="minorBidi"/>
                <w:b/>
                <w:sz w:val="22"/>
                <w:szCs w:val="22"/>
              </w:rPr>
              <w:t>(TBD-How to achieve this pre-condition)</w:t>
            </w:r>
          </w:p>
        </w:tc>
      </w:tr>
      <w:tr w:rsidR="000C7D23" w:rsidRPr="00D45D30" w14:paraId="72DDDC10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D835BA3" w14:textId="77777777" w:rsidR="000C7D23" w:rsidRPr="00D45D30" w:rsidRDefault="000C7D23" w:rsidP="000C7D2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35F5C7F" w14:textId="77777777" w:rsidR="000C7D23" w:rsidRPr="00D45D30" w:rsidRDefault="000C7D23" w:rsidP="000C7D2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C6C5DB6" w14:textId="77777777" w:rsidR="000C7D23" w:rsidRPr="00D45D30" w:rsidRDefault="000C7D23" w:rsidP="000C7D2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453E655" w14:textId="77777777" w:rsidR="000C7D23" w:rsidRPr="00D45D30" w:rsidRDefault="000C7D23" w:rsidP="000C7D2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61B83533" w14:textId="77777777" w:rsidR="000C7D23" w:rsidRPr="00D45D30" w:rsidRDefault="000C7D23" w:rsidP="000C7D2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1C364F" w:rsidRPr="00D45D30" w14:paraId="727767B6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032B" w14:textId="188C94AF" w:rsidR="001C364F" w:rsidRDefault="001C364F" w:rsidP="001C36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D860D" w14:textId="6430AC1A" w:rsidR="001C364F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C7D42" w14:textId="3A4759EE" w:rsidR="001C364F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E3355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D3FC00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C364F" w:rsidRPr="00D45D30" w14:paraId="0D796AF4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0394A" w14:textId="057D2B7A" w:rsidR="001C364F" w:rsidRPr="00D45D30" w:rsidRDefault="001C364F" w:rsidP="001C36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29FE0" w14:textId="77777777" w:rsidR="001C364F" w:rsidRDefault="001C364F" w:rsidP="001C364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C45F7" w14:textId="77777777" w:rsidR="001C364F" w:rsidRPr="00D110AC" w:rsidRDefault="001C364F" w:rsidP="001C364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4FCA7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5D9066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C364F" w:rsidRPr="00D45D30" w14:paraId="606AC03C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A93" w14:textId="59EE2A37" w:rsidR="001C364F" w:rsidRDefault="001C364F" w:rsidP="001C36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FB44" w14:textId="77777777" w:rsidR="001C364F" w:rsidRDefault="001C364F" w:rsidP="001C364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52C95" w14:textId="77777777" w:rsidR="001C364F" w:rsidRDefault="001C364F" w:rsidP="001C364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C118C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79CAED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C364F" w:rsidRPr="00D45D30" w14:paraId="27C88165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DAB57" w14:textId="5A07218C" w:rsidR="001C364F" w:rsidRDefault="001C364F" w:rsidP="001C36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317DF" w14:textId="010C8AE7" w:rsidR="001C364F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software notify the user that the system is “Not Ready” along with reason “Post is not complete”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7BC2D" w14:textId="3616B104" w:rsidR="001C364F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should notify the user that the system is “Not Ready” along with reason “Post is not complete”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F0E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63B93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C364F" w:rsidRPr="00D45D30" w14:paraId="20DF06C7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CFEC1" w14:textId="0EA8C8A6" w:rsidR="001C364F" w:rsidRDefault="001C364F" w:rsidP="001C36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5EE81" w14:textId="4F982FC0" w:rsidR="001C364F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Check whether user gets navigated to </w:t>
            </w:r>
            <w:r w:rsidR="00E707E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“Manual Control</w:t>
            </w:r>
            <w:r w:rsidRPr="006B2B2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 screen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A5CE3" w14:textId="77777777" w:rsidR="001C364F" w:rsidRDefault="001C364F" w:rsidP="001C364F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should get navigated to </w:t>
            </w:r>
            <w:r w:rsidR="00E707E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“Manual Control</w:t>
            </w:r>
            <w:r w:rsidRPr="006B2B2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 screen</w:t>
            </w:r>
            <w:r w:rsidR="00E707E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and should display components:</w:t>
            </w:r>
          </w:p>
          <w:p w14:paraId="37B7360B" w14:textId="77777777" w:rsidR="00E707E2" w:rsidRDefault="00E707E2" w:rsidP="001C364F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1. Heating</w:t>
            </w:r>
          </w:p>
          <w:p w14:paraId="64071F7D" w14:textId="77777777" w:rsidR="00E707E2" w:rsidRDefault="00E707E2" w:rsidP="001C364F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lastRenderedPageBreak/>
              <w:t>2. Injection</w:t>
            </w:r>
          </w:p>
          <w:p w14:paraId="47CE1A9F" w14:textId="77777777" w:rsidR="00E707E2" w:rsidRDefault="00E707E2" w:rsidP="001C364F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3. Door, Buzzer, Alarm</w:t>
            </w:r>
          </w:p>
          <w:p w14:paraId="48CBB423" w14:textId="5145148E" w:rsidR="00E707E2" w:rsidRDefault="00E707E2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4. Vacuum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A847F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49D78C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C364F" w:rsidRPr="00D45D30" w14:paraId="218C1066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218D76F" w14:textId="48E023A6" w:rsidR="001C364F" w:rsidRPr="00D45D30" w:rsidRDefault="001C364F" w:rsidP="001C364F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lastRenderedPageBreak/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E0D8BB4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8B52BB8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95AF595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364F" w:rsidRPr="00D45D30" w14:paraId="0BCA2084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15D0F16A" w14:textId="77777777" w:rsidR="001C364F" w:rsidRPr="00D45D30" w:rsidRDefault="001C364F" w:rsidP="001C36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1C364F" w:rsidRPr="00CC1C4F" w14:paraId="224E6A58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137C" w14:textId="10E8E5A0" w:rsidR="001C364F" w:rsidRPr="00CC1C4F" w:rsidRDefault="000B20C7" w:rsidP="000B20C7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“Manual Mode” button in “Utilities” screen when</w:t>
            </w:r>
            <w:r w:rsidR="001C364F"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C364F"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is </w:t>
            </w:r>
            <w:r w:rsidR="001C364F"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</w:t>
            </w:r>
            <w:r w:rsidR="001C36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Cantel FSE” and notify the user that the system is “Not Ready”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when </w:t>
            </w:r>
            <w:r w:rsidRPr="000B20C7">
              <w:rPr>
                <w:rFonts w:ascii="Calibri" w:eastAsiaTheme="minorHAnsi" w:hAnsi="Calibri" w:cstheme="minorBidi"/>
                <w:b/>
                <w:sz w:val="22"/>
                <w:szCs w:val="22"/>
              </w:rPr>
              <w:t>cycle is in progress</w:t>
            </w:r>
          </w:p>
        </w:tc>
      </w:tr>
      <w:tr w:rsidR="001C364F" w:rsidRPr="00D45D30" w14:paraId="37327F42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273D5" w14:textId="77777777" w:rsidR="001C364F" w:rsidRPr="00D45D30" w:rsidRDefault="001C364F" w:rsidP="001C36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C364F" w:rsidRPr="00D45D30" w14:paraId="2E3C6DC2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C864" w14:textId="77777777" w:rsidR="001C364F" w:rsidRPr="00D45D30" w:rsidRDefault="001C364F" w:rsidP="001C36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C364F" w:rsidRPr="00D45D30" w14:paraId="2F15AE09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F4B859D" w14:textId="77777777" w:rsidR="001C364F" w:rsidRPr="00D45D30" w:rsidRDefault="001C364F" w:rsidP="001C364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F51C594" w14:textId="472D615C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TC_006</w:t>
            </w:r>
          </w:p>
        </w:tc>
      </w:tr>
      <w:tr w:rsidR="001C364F" w:rsidRPr="00D45D30" w14:paraId="6708CE76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DC25F11" w14:textId="77777777" w:rsidR="001C364F" w:rsidRPr="00D45D30" w:rsidRDefault="001C364F" w:rsidP="001C364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5FA2C" w14:textId="03B5EE4F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B5282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92DFB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5A71C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364F" w:rsidRPr="00D45D30" w14:paraId="52E5647F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7E57748" w14:textId="77777777" w:rsidR="001C364F" w:rsidRPr="00D45D30" w:rsidRDefault="001C364F" w:rsidP="001C364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DED02" w14:textId="77777777" w:rsidR="001C364F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2C1A3620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049B3FA6" w14:textId="77777777" w:rsidR="001C364F" w:rsidRPr="00D45D30" w:rsidRDefault="001C364F" w:rsidP="001C36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1C364F" w:rsidRPr="0002668F" w14:paraId="4C2779F2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54D47E2" w14:textId="77777777" w:rsidR="001C364F" w:rsidRPr="00D45D30" w:rsidRDefault="001C364F" w:rsidP="001C364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B9A87D3" w14:textId="625972A1" w:rsidR="000B20C7" w:rsidRDefault="001C364F" w:rsidP="000B20C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</w:t>
            </w:r>
            <w:r w:rsidR="000B20C7">
              <w:rPr>
                <w:rFonts w:ascii="Calibri" w:eastAsiaTheme="minorHAnsi" w:hAnsi="Calibri" w:cstheme="minorBidi"/>
                <w:sz w:val="22"/>
                <w:szCs w:val="22"/>
              </w:rPr>
              <w:t xml:space="preserve"> User “</w:t>
            </w:r>
            <w:r w:rsidR="000B20C7" w:rsidRPr="00E40577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FSE</w:t>
            </w:r>
            <w:r w:rsidR="000B20C7"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 w:rsidR="000B20C7"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735F08D3" w14:textId="004C41A3" w:rsidR="0069713B" w:rsidRDefault="001C364F" w:rsidP="000B20C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2. </w:t>
            </w:r>
            <w:r w:rsidR="000B20C7">
              <w:rPr>
                <w:rFonts w:ascii="Calibri" w:eastAsiaTheme="minorHAnsi" w:hAnsi="Calibri" w:cstheme="minorBidi"/>
                <w:sz w:val="22"/>
                <w:szCs w:val="22"/>
              </w:rPr>
              <w:t>“Machine Status”</w:t>
            </w:r>
            <w:r w:rsidR="0069713B">
              <w:rPr>
                <w:rFonts w:ascii="Calibri" w:eastAsiaTheme="minorHAnsi" w:hAnsi="Calibri" w:cstheme="minorBidi"/>
                <w:sz w:val="22"/>
                <w:szCs w:val="22"/>
              </w:rPr>
              <w:t xml:space="preserve"> field in “Home” screen display any of the below mentioned status</w:t>
            </w:r>
          </w:p>
          <w:p w14:paraId="00A4C7F6" w14:textId="77777777" w:rsidR="001C364F" w:rsidRDefault="0069713B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0B20C7">
              <w:rPr>
                <w:rFonts w:ascii="Calibri" w:eastAsiaTheme="minorHAnsi" w:hAnsi="Calibri" w:cstheme="minorBidi"/>
                <w:sz w:val="22"/>
                <w:szCs w:val="22"/>
              </w:rPr>
              <w:t xml:space="preserve"> “Cycle In Progress”</w:t>
            </w:r>
          </w:p>
          <w:p w14:paraId="18EB7BC5" w14:textId="77777777" w:rsidR="0069713B" w:rsidRDefault="0069713B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“Leak Test In Progress”</w:t>
            </w:r>
          </w:p>
          <w:p w14:paraId="5B905C08" w14:textId="25F866C8" w:rsidR="0069713B" w:rsidRPr="0002668F" w:rsidRDefault="0069713B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3. “ECHC In Progress”</w:t>
            </w:r>
          </w:p>
        </w:tc>
      </w:tr>
      <w:tr w:rsidR="001C364F" w:rsidRPr="00D45D30" w14:paraId="4E500585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17E06FE" w14:textId="1FE27805" w:rsidR="001C364F" w:rsidRPr="00D45D30" w:rsidRDefault="001C364F" w:rsidP="001C364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ADEFC16" w14:textId="77777777" w:rsidR="001C364F" w:rsidRPr="00D45D30" w:rsidRDefault="001C364F" w:rsidP="001C364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779D293" w14:textId="77777777" w:rsidR="001C364F" w:rsidRPr="00D45D30" w:rsidRDefault="001C364F" w:rsidP="001C364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7903188" w14:textId="77777777" w:rsidR="001C364F" w:rsidRPr="00D45D30" w:rsidRDefault="001C364F" w:rsidP="001C364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71C93054" w14:textId="77777777" w:rsidR="001C364F" w:rsidRPr="00D45D30" w:rsidRDefault="001C364F" w:rsidP="001C364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0B20C7" w:rsidRPr="00D45D30" w14:paraId="27DAE5DB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0F684" w14:textId="2EC8533F" w:rsidR="000B20C7" w:rsidRDefault="000B20C7" w:rsidP="000B20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E1500" w14:textId="562E7399" w:rsidR="000B20C7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85BD1" w14:textId="4F159B02" w:rsidR="000B20C7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75151" w14:textId="77777777" w:rsidR="000B20C7" w:rsidRPr="00D45D30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777BF2" w14:textId="77777777" w:rsidR="000B20C7" w:rsidRPr="00D45D30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B20C7" w:rsidRPr="00D45D30" w14:paraId="1264110F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094A8" w14:textId="14B0994E" w:rsidR="000B20C7" w:rsidRPr="00D45D30" w:rsidRDefault="000B20C7" w:rsidP="000B20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3ECF7" w14:textId="77777777" w:rsidR="000B20C7" w:rsidRDefault="000B20C7" w:rsidP="000B20C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683FD" w14:textId="77777777" w:rsidR="000B20C7" w:rsidRPr="00D110AC" w:rsidRDefault="000B20C7" w:rsidP="000B20C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26CF5" w14:textId="77777777" w:rsidR="000B20C7" w:rsidRPr="00D45D30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3AC9FF" w14:textId="77777777" w:rsidR="000B20C7" w:rsidRPr="00D45D30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B20C7" w:rsidRPr="00D45D30" w14:paraId="4BA5F80C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F22A0" w14:textId="5A485EDC" w:rsidR="000B20C7" w:rsidRDefault="000B20C7" w:rsidP="000B20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0141E" w14:textId="77777777" w:rsidR="000B20C7" w:rsidRDefault="000B20C7" w:rsidP="000B20C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7B06" w14:textId="77777777" w:rsidR="000B20C7" w:rsidRDefault="000B20C7" w:rsidP="000B20C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C4A87" w14:textId="77777777" w:rsidR="000B20C7" w:rsidRPr="00D45D30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240378" w14:textId="77777777" w:rsidR="000B20C7" w:rsidRPr="00D45D30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B20C7" w:rsidRPr="00D45D30" w14:paraId="2E5CA707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BBF4" w14:textId="3C5FCABE" w:rsidR="000B20C7" w:rsidRDefault="000B20C7" w:rsidP="000B20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4015" w14:textId="5E464DCA" w:rsidR="000B20C7" w:rsidRDefault="000B20C7" w:rsidP="00E207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Check whether software notify the user that the system is “Not Ready” along </w:t>
            </w:r>
            <w:r w:rsidR="00E20729">
              <w:rPr>
                <w:rFonts w:ascii="Calibri" w:hAnsi="Calibri" w:cs="Calibri"/>
                <w:color w:val="000000"/>
                <w:sz w:val="22"/>
                <w:szCs w:val="22"/>
              </w:rPr>
              <w:t>with reason “Cycle In Progress”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2133" w14:textId="4351ED9D" w:rsidR="000B20C7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should notify the user that the system is “Not Ready” </w:t>
            </w:r>
            <w:r w:rsidR="00E20729">
              <w:rPr>
                <w:rFonts w:ascii="Calibri" w:hAnsi="Calibri" w:cs="Calibri"/>
                <w:color w:val="000000"/>
                <w:sz w:val="22"/>
                <w:szCs w:val="22"/>
              </w:rPr>
              <w:t>along with reason “Cycle In Progress”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D6483" w14:textId="77777777" w:rsidR="000B20C7" w:rsidRPr="00D45D30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F5DE43" w14:textId="77777777" w:rsidR="000B20C7" w:rsidRPr="00D45D30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B20C7" w:rsidRPr="00D45D30" w14:paraId="39904892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33808698" w14:textId="77777777" w:rsidR="000B20C7" w:rsidRPr="00D45D30" w:rsidRDefault="000B20C7" w:rsidP="000B20C7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4B840E5" w14:textId="77777777" w:rsidR="000B20C7" w:rsidRPr="00D45D30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B9E7C91" w14:textId="77777777" w:rsidR="000B20C7" w:rsidRPr="00D45D30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A1D8551" w14:textId="77777777" w:rsidR="000B20C7" w:rsidRPr="00D45D30" w:rsidRDefault="000B20C7" w:rsidP="000B2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002A" w:rsidRPr="00D45D30" w14:paraId="7B14933A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58A2DD67" w14:textId="7F6478A0" w:rsidR="004F002A" w:rsidRPr="00D45D30" w:rsidRDefault="004F002A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4F002A" w:rsidRPr="00CC1C4F" w14:paraId="2BC77D59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1DF7" w14:textId="5D3DACC6" w:rsidR="004F002A" w:rsidRPr="00CC1C4F" w:rsidRDefault="00E20729" w:rsidP="004F002A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“Manual Mode” button in “Utilities” screen when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is </w:t>
            </w:r>
            <w:r w:rsidR="004F002A"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</w:t>
            </w:r>
            <w:r w:rsidR="004F00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Cantel FSE” and notify the user that the system is “Not Ready” when manual control is on</w:t>
            </w:r>
          </w:p>
        </w:tc>
      </w:tr>
      <w:tr w:rsidR="004F002A" w:rsidRPr="00D45D30" w14:paraId="40A99E45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9966" w14:textId="77777777" w:rsidR="004F002A" w:rsidRPr="00D45D30" w:rsidRDefault="004F002A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002A" w:rsidRPr="00D45D30" w14:paraId="42A38A11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8A18" w14:textId="77777777" w:rsidR="004F002A" w:rsidRPr="00D45D30" w:rsidRDefault="004F002A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002A" w:rsidRPr="00D45D30" w14:paraId="478FFE01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6F495BB" w14:textId="77777777" w:rsidR="004F002A" w:rsidRPr="00D45D30" w:rsidRDefault="004F002A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020DB75" w14:textId="2B341081" w:rsidR="004F002A" w:rsidRPr="00D45D30" w:rsidRDefault="004F002A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</w:t>
            </w:r>
            <w:r w:rsidR="006B2B2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4F002A" w:rsidRPr="00D45D30" w14:paraId="66FC946C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A1058C8" w14:textId="77777777" w:rsidR="004F002A" w:rsidRPr="00D45D30" w:rsidRDefault="004F002A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AEA7D" w14:textId="62AE9F89" w:rsidR="004F002A" w:rsidRPr="00D45D30" w:rsidRDefault="006B2B29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2A4BC" w14:textId="77777777" w:rsidR="004F002A" w:rsidRPr="00D45D30" w:rsidRDefault="004F002A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6ACA4" w14:textId="77777777" w:rsidR="004F002A" w:rsidRPr="00D45D30" w:rsidRDefault="004F002A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A0271" w14:textId="77777777" w:rsidR="004F002A" w:rsidRPr="00D45D30" w:rsidRDefault="004F002A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002A" w:rsidRPr="00D45D30" w14:paraId="3123D683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2D6D83E" w14:textId="77777777" w:rsidR="004F002A" w:rsidRPr="00D45D30" w:rsidRDefault="004F002A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2704F" w14:textId="77777777" w:rsidR="004F002A" w:rsidRDefault="004F002A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350B3981" w14:textId="77777777" w:rsidR="004F002A" w:rsidRPr="00D45D30" w:rsidRDefault="004F002A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0AA9DA2E" w14:textId="77777777" w:rsidR="004F002A" w:rsidRPr="00D45D30" w:rsidRDefault="004F002A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4F002A" w:rsidRPr="0002668F" w14:paraId="453EA44D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6E93FD6" w14:textId="77777777" w:rsidR="004F002A" w:rsidRPr="00D45D30" w:rsidRDefault="004F002A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D42C792" w14:textId="69ADE2BB" w:rsidR="004F002A" w:rsidRDefault="004F002A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E20729">
              <w:rPr>
                <w:rFonts w:ascii="Calibri" w:eastAsiaTheme="minorHAnsi" w:hAnsi="Calibri" w:cstheme="minorBidi"/>
                <w:sz w:val="22"/>
                <w:szCs w:val="22"/>
              </w:rPr>
              <w:t>User “</w:t>
            </w:r>
            <w:r w:rsidR="00E20729" w:rsidRPr="00E40577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FSE</w:t>
            </w:r>
            <w:r w:rsidR="00E20729"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 w:rsidR="00E20729"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05EF37DC" w14:textId="167234B9" w:rsidR="004F002A" w:rsidRPr="0002668F" w:rsidRDefault="004F002A" w:rsidP="004F002A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Manual control is on</w:t>
            </w:r>
            <w:r w:rsidR="00E20729">
              <w:rPr>
                <w:rFonts w:ascii="Calibri" w:eastAsiaTheme="minorHAnsi" w:hAnsi="Calibri" w:cstheme="minorBidi"/>
                <w:sz w:val="22"/>
                <w:szCs w:val="22"/>
              </w:rPr>
              <w:t xml:space="preserve"> </w:t>
            </w:r>
            <w:r w:rsidR="00E20729" w:rsidRPr="00E20729">
              <w:rPr>
                <w:rFonts w:ascii="Calibri" w:eastAsiaTheme="minorHAnsi" w:hAnsi="Calibri" w:cstheme="minorBidi"/>
                <w:b/>
                <w:sz w:val="22"/>
                <w:szCs w:val="22"/>
              </w:rPr>
              <w:t>(TBD-How to achieve this pre-condition)</w:t>
            </w:r>
          </w:p>
        </w:tc>
      </w:tr>
      <w:tr w:rsidR="004F002A" w:rsidRPr="00D45D30" w14:paraId="1ADD23E2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F31EC5A" w14:textId="77777777" w:rsidR="004F002A" w:rsidRPr="00D45D30" w:rsidRDefault="004F002A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944EC06" w14:textId="77777777" w:rsidR="004F002A" w:rsidRPr="00D45D30" w:rsidRDefault="004F002A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41F65EA" w14:textId="77777777" w:rsidR="004F002A" w:rsidRPr="00D45D30" w:rsidRDefault="004F002A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395A3A4" w14:textId="77777777" w:rsidR="004F002A" w:rsidRPr="00D45D30" w:rsidRDefault="004F002A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0EB3980F" w14:textId="77777777" w:rsidR="004F002A" w:rsidRPr="00D45D30" w:rsidRDefault="004F002A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972BCE" w:rsidRPr="00D45D30" w14:paraId="534AE59E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CBBC" w14:textId="02A7A10D" w:rsidR="00972BCE" w:rsidRDefault="00972BCE" w:rsidP="00972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5A00D" w14:textId="73DA2046" w:rsidR="00972BCE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9C167" w14:textId="12151240" w:rsidR="00972BCE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D6C7A" w14:textId="77777777" w:rsidR="00972BCE" w:rsidRPr="00D45D30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E758E9" w14:textId="77777777" w:rsidR="00972BCE" w:rsidRPr="00D45D30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72BCE" w:rsidRPr="00D45D30" w14:paraId="75D21ABD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63ED" w14:textId="6ECB03FC" w:rsidR="00972BCE" w:rsidRPr="00D45D30" w:rsidRDefault="00972BCE" w:rsidP="00972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583B" w14:textId="77777777" w:rsidR="00972BCE" w:rsidRDefault="00972BCE" w:rsidP="00972BC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9C72B" w14:textId="77777777" w:rsidR="00972BCE" w:rsidRPr="00D110AC" w:rsidRDefault="00972BCE" w:rsidP="00972BC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AA081" w14:textId="77777777" w:rsidR="00972BCE" w:rsidRPr="00D45D30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C2D48" w14:textId="77777777" w:rsidR="00972BCE" w:rsidRPr="00D45D30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72BCE" w:rsidRPr="00D45D30" w14:paraId="552DC1D6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8C0F8" w14:textId="1CC1FC32" w:rsidR="00972BCE" w:rsidRDefault="00972BCE" w:rsidP="00972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AAC2" w14:textId="77777777" w:rsidR="00972BCE" w:rsidRDefault="00972BCE" w:rsidP="00972BC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6A4F3" w14:textId="77777777" w:rsidR="00972BCE" w:rsidRDefault="00972BCE" w:rsidP="00972BC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2DB44" w14:textId="77777777" w:rsidR="00972BCE" w:rsidRPr="00D45D30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C28324" w14:textId="77777777" w:rsidR="00972BCE" w:rsidRPr="00D45D30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72BCE" w:rsidRPr="00D45D30" w14:paraId="4879B2CD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20CB3" w14:textId="41B9FBA1" w:rsidR="00972BCE" w:rsidRDefault="00972BCE" w:rsidP="00972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E26B0" w14:textId="1A987795" w:rsidR="00972BCE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software notify the user that the system is “Not Ready” along with reason “Manual Control is ON”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F0ADA" w14:textId="61AA7BEE" w:rsidR="00972BCE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should notify the user that the system is “Not Ready” along with reason “Manual Control is ON”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009A9" w14:textId="77777777" w:rsidR="00972BCE" w:rsidRPr="00D45D30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8F88A4" w14:textId="77777777" w:rsidR="00972BCE" w:rsidRPr="00D45D30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72BCE" w:rsidRPr="00D45D30" w14:paraId="6E57A80C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FCD374A" w14:textId="77777777" w:rsidR="00972BCE" w:rsidRPr="00D45D30" w:rsidRDefault="00972BCE" w:rsidP="00972BCE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ECF0365" w14:textId="77777777" w:rsidR="00972BCE" w:rsidRPr="00D45D30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6C24116" w14:textId="77777777" w:rsidR="00972BCE" w:rsidRPr="00D45D30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547CB86" w14:textId="77777777" w:rsidR="00972BCE" w:rsidRPr="00D45D30" w:rsidRDefault="00972BCE" w:rsidP="00972B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8034C" w:rsidRPr="00D45D30" w14:paraId="31D96A12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7AE4AD4D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18034C" w:rsidRPr="00CC1C4F" w14:paraId="789F9204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FB31" w14:textId="1611E067" w:rsidR="0018034C" w:rsidRPr="00CC1C4F" w:rsidRDefault="0018034C" w:rsidP="0069713B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Verification of “Manual Mode” button in “Utilities” screen when user is 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Cantel Production” and notify the user that the system is “Ready”</w:t>
            </w:r>
          </w:p>
        </w:tc>
      </w:tr>
      <w:tr w:rsidR="0018034C" w:rsidRPr="00D45D30" w14:paraId="62F4D767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1902D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034C" w:rsidRPr="00D45D30" w14:paraId="05BDA30F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6814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034C" w:rsidRPr="00D45D30" w14:paraId="7BBF9E65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725171E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4F4BB3B" w14:textId="543534DB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</w:t>
            </w:r>
            <w:r w:rsidR="00CB7A2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18034C" w:rsidRPr="00D45D30" w14:paraId="20F320C5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12C9257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6BAA5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317C6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3BF03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3C180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8034C" w:rsidRPr="00D45D30" w14:paraId="25A85921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A3CF42B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FDDD9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019ED1EF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44E87A4B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18034C" w:rsidRPr="00CE1359" w14:paraId="2BF2270D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67009AD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32FFEA6" w14:textId="7EE4C3BB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User “</w:t>
            </w:r>
            <w:r w:rsidR="00CB7A25" w:rsidRPr="00CB7A2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Production</w:t>
            </w:r>
            <w:r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7349071C" w14:textId="78A36333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POST is complete</w:t>
            </w:r>
          </w:p>
          <w:p w14:paraId="53A2B116" w14:textId="035A8522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3. </w:t>
            </w:r>
            <w:r w:rsidR="0069713B">
              <w:rPr>
                <w:rFonts w:ascii="Calibri" w:eastAsiaTheme="minorHAnsi" w:hAnsi="Calibri" w:cstheme="minorBidi"/>
                <w:sz w:val="22"/>
                <w:szCs w:val="22"/>
              </w:rPr>
              <w:t>“Machine Status” field in “Home” screen does not display “Cycle In Progress”, “Leak Test In Progress”, “ECHC In Progress” status</w:t>
            </w:r>
          </w:p>
          <w:p w14:paraId="237072D5" w14:textId="77777777" w:rsidR="0018034C" w:rsidRPr="00CE1359" w:rsidRDefault="0018034C" w:rsidP="0069713B">
            <w:r>
              <w:rPr>
                <w:rFonts w:ascii="Calibri" w:eastAsiaTheme="minorHAnsi" w:hAnsi="Calibri" w:cstheme="minorBidi"/>
                <w:sz w:val="22"/>
                <w:szCs w:val="22"/>
              </w:rPr>
              <w:t>4. Manual Control is off</w:t>
            </w:r>
          </w:p>
        </w:tc>
      </w:tr>
      <w:tr w:rsidR="0018034C" w:rsidRPr="00D45D30" w14:paraId="008B702B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3D0F71E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2A4E1C4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A75C199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290B032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63C4660A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18034C" w:rsidRPr="00D45D30" w14:paraId="022E8C77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ACFA2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1B32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C2BFC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03651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309E1D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6AAEBF4F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F611C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D4BA4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B7C3D" w14:textId="77777777" w:rsidR="0018034C" w:rsidRPr="00D110A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A09B3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92F430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0C8A571B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E2CCA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1B38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62B60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B01A1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8A4BCB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770C5362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C6EAA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6D773" w14:textId="36CAAD68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software notify the user that the system is “Ready”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43E2E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should notify the user that the system is “Ready”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237AA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CE3D24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7F6F2145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EE7D77B" w14:textId="77777777" w:rsidR="0018034C" w:rsidRPr="00D45D30" w:rsidRDefault="0018034C" w:rsidP="0069713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F424D59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D9E03A1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1FE2F73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8034C" w:rsidRPr="00D45D30" w14:paraId="22058DA5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655C53BE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Test Case Description (Technical overview of the Test Case):</w:t>
            </w:r>
          </w:p>
        </w:tc>
      </w:tr>
      <w:tr w:rsidR="0018034C" w:rsidRPr="00CC1C4F" w14:paraId="0C999788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C2D1" w14:textId="10BC6D1F" w:rsidR="0018034C" w:rsidRPr="00CC1C4F" w:rsidRDefault="0018034C" w:rsidP="0069713B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“Manual Mode” button in “Utilities” screen when user is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“</w:t>
            </w:r>
            <w:r w:rsidR="00CB7A2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Cantel Production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 and notify the user that the system is “Not Ready” when POST is not complete and navigate the user “Manual Control“ screen</w:t>
            </w:r>
          </w:p>
        </w:tc>
      </w:tr>
      <w:tr w:rsidR="0018034C" w:rsidRPr="00D45D30" w14:paraId="52D2D08A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6FA72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034C" w:rsidRPr="00D45D30" w14:paraId="4A99877A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711F9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034C" w:rsidRPr="00D45D30" w14:paraId="403D9665" w14:textId="77777777" w:rsidTr="00CB7A25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EEF1D45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642EAFC" w14:textId="75D42FFB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</w:t>
            </w:r>
            <w:r w:rsidR="00CB7A25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B7A25" w:rsidRPr="00D45D30" w14:paraId="040CF662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5BF7A29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DAE3" w14:textId="30C08874" w:rsidR="00CB7A25" w:rsidRPr="00D45D30" w:rsidRDefault="00CB7A25" w:rsidP="00CB7A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8034C" w:rsidRPr="00D45D30" w14:paraId="4062CEC2" w14:textId="77777777" w:rsidTr="00CB7A25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054BEC2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6D1F2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425116F8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3BEAF918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18034C" w:rsidRPr="0002668F" w14:paraId="0BA76C4F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9A2B56E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2170557" w14:textId="19CDB05B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User “</w:t>
            </w:r>
            <w:r w:rsidR="00CB7A25" w:rsidRPr="00CB7A2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Production</w:t>
            </w:r>
            <w:r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2834C647" w14:textId="51278D59" w:rsidR="0018034C" w:rsidRPr="0002668F" w:rsidRDefault="0018034C" w:rsidP="00CB7A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POST is not complete</w:t>
            </w:r>
          </w:p>
        </w:tc>
      </w:tr>
      <w:tr w:rsidR="0018034C" w:rsidRPr="00D45D30" w14:paraId="1BCB5659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0F2D65C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F166215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8BDB797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138EE5A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701CCC02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18034C" w:rsidRPr="00D45D30" w14:paraId="4E2A2DFB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6447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FF0B9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2EFDB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867C5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1C7C9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52B73BC7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2C65B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0788A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F3B0" w14:textId="77777777" w:rsidR="0018034C" w:rsidRPr="00D110A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D918F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3606FF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00F23CC1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24A6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C89A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37CAF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31D03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CFB51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637C15C7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161EC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68235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software notify the user that the system is “Not Ready” along with reason “Post is not complete”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101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should notify the user that the system is “Not Ready” along with reason “Post is not complete”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AAFAF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428885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2BCA543F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C6DBA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A4AC4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Check whether user gets navigated to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“Manual Control</w:t>
            </w:r>
            <w:r w:rsidRPr="006B2B2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 screen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32502" w14:textId="77777777" w:rsidR="0018034C" w:rsidRDefault="0018034C" w:rsidP="0069713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should get navigated to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“Manual Control</w:t>
            </w:r>
            <w:r w:rsidRPr="006B2B2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 screen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and should display components:</w:t>
            </w:r>
          </w:p>
          <w:p w14:paraId="0BEF9579" w14:textId="77777777" w:rsidR="0018034C" w:rsidRDefault="0018034C" w:rsidP="0069713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1. Heating</w:t>
            </w:r>
          </w:p>
          <w:p w14:paraId="0145EAF9" w14:textId="77777777" w:rsidR="0018034C" w:rsidRDefault="0018034C" w:rsidP="0069713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2. Injection</w:t>
            </w:r>
          </w:p>
          <w:p w14:paraId="725405C8" w14:textId="77777777" w:rsidR="0018034C" w:rsidRDefault="0018034C" w:rsidP="0069713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3. Door, Buzzer, Alarm</w:t>
            </w:r>
          </w:p>
          <w:p w14:paraId="1C6EB3C2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4. Vacuum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E048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31CF2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2FE68F95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C0EB0AF" w14:textId="77777777" w:rsidR="0018034C" w:rsidRPr="00D45D30" w:rsidRDefault="0018034C" w:rsidP="0069713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A9CDB1A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E8E50C1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4BCF3ED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8034C" w:rsidRPr="00D45D30" w14:paraId="345D5A79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3B1F21B8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18034C" w:rsidRPr="00CC1C4F" w14:paraId="3CEDC279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AA7F" w14:textId="4D527FFF" w:rsidR="0018034C" w:rsidRPr="00CC1C4F" w:rsidRDefault="0018034C" w:rsidP="0069713B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“Manual Mode” button in “Utilities” screen when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is 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</w:t>
            </w:r>
            <w:r w:rsidR="00CB7A2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Cantel Production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” and notify the user that the system is “Not Ready” when </w:t>
            </w:r>
            <w:r w:rsidRPr="000B20C7">
              <w:rPr>
                <w:rFonts w:ascii="Calibri" w:eastAsiaTheme="minorHAnsi" w:hAnsi="Calibri" w:cstheme="minorBidi"/>
                <w:b/>
                <w:sz w:val="22"/>
                <w:szCs w:val="22"/>
              </w:rPr>
              <w:t>cycle is in progress</w:t>
            </w:r>
          </w:p>
        </w:tc>
      </w:tr>
      <w:tr w:rsidR="0018034C" w:rsidRPr="00D45D30" w14:paraId="29F7F768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6B03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034C" w:rsidRPr="00D45D30" w14:paraId="77DFCB62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15CB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034C" w:rsidRPr="00D45D30" w14:paraId="022112CD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F8A691C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BEF3069" w14:textId="3448C9B6" w:rsidR="0018034C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TC_010</w:t>
            </w:r>
          </w:p>
        </w:tc>
      </w:tr>
      <w:tr w:rsidR="0018034C" w:rsidRPr="00D45D30" w14:paraId="29C2BA73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9DAF01B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A0709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CE333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4E9F9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0FC7A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8034C" w:rsidRPr="00D45D30" w14:paraId="28DE299F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E77975C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66622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53B90BA7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7D00F5AF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18034C" w:rsidRPr="0002668F" w14:paraId="648614CF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DEF73BA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637A4E7" w14:textId="70DF491F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User “</w:t>
            </w:r>
            <w:r w:rsidR="00CB7A25" w:rsidRPr="00CB7A2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Production</w:t>
            </w:r>
            <w:r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51BFC898" w14:textId="77777777" w:rsidR="0069713B" w:rsidRDefault="0069713B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lastRenderedPageBreak/>
              <w:t>2. “Machine Status” field in “Home” screen display any of the below mentioned status</w:t>
            </w:r>
          </w:p>
          <w:p w14:paraId="457F42F4" w14:textId="77777777" w:rsidR="0069713B" w:rsidRDefault="0069713B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 “Cycle In Progress”</w:t>
            </w:r>
          </w:p>
          <w:p w14:paraId="3E3867A1" w14:textId="77777777" w:rsidR="0069713B" w:rsidRDefault="0069713B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“Leak Test In Progress”</w:t>
            </w:r>
          </w:p>
          <w:p w14:paraId="6FBDEEFB" w14:textId="14EC4EED" w:rsidR="0018034C" w:rsidRPr="0002668F" w:rsidRDefault="0069713B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3. “ECHC In Progress”</w:t>
            </w:r>
          </w:p>
        </w:tc>
      </w:tr>
      <w:tr w:rsidR="0018034C" w:rsidRPr="00D45D30" w14:paraId="167125AA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6D92C55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4867844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5C0BC2B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DFF93F1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20DB419F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18034C" w:rsidRPr="00D45D30" w14:paraId="5C8C6523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EA761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7E5B0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38CA5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6B82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444B3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6731A6CD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CEF4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014F2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6B7E" w14:textId="77777777" w:rsidR="0018034C" w:rsidRPr="00D110A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8A9F8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1D9031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38AB8B13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9022D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57447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AB26A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B78A2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2F9673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665D4111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334D1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DF265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software notify the user that the system is “Not Ready” along with reason “Cycle In Progress”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8D693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should notify the user that the system is “Not Ready” along with reason “Cycle In Progress”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C7CA1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75DAF3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70334D17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2960A23" w14:textId="77777777" w:rsidR="0018034C" w:rsidRPr="00D45D30" w:rsidRDefault="0018034C" w:rsidP="0069713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10F95D6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DF42AA0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B142DF2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8034C" w:rsidRPr="00D45D30" w14:paraId="4AFA4C5A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7B2163B0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18034C" w:rsidRPr="00CC1C4F" w14:paraId="36FBDBC1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E472" w14:textId="7AC590CE" w:rsidR="0018034C" w:rsidRPr="00CC1C4F" w:rsidRDefault="0018034C" w:rsidP="0069713B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“Manual Mode” button in “Utilities” screen when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is 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</w:t>
            </w:r>
            <w:r w:rsidR="00CB7A2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Cantel Production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 and notify the user that the system is “Not Ready” when manual control is on</w:t>
            </w:r>
          </w:p>
        </w:tc>
      </w:tr>
      <w:tr w:rsidR="0018034C" w:rsidRPr="00D45D30" w14:paraId="2F1DD9E6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A5C24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034C" w:rsidRPr="00D45D30" w14:paraId="6E1F5792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D1A1B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034C" w:rsidRPr="00D45D30" w14:paraId="7BCC3182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36F6D1B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4B98265" w14:textId="199F9E75" w:rsidR="0018034C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TC_011</w:t>
            </w:r>
          </w:p>
        </w:tc>
      </w:tr>
      <w:tr w:rsidR="0018034C" w:rsidRPr="00D45D30" w14:paraId="33ED688C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39439BE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80F0E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66E8B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B97E5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F1E62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8034C" w:rsidRPr="00D45D30" w14:paraId="3911113A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5D09F9F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86BA8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4F96DE27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69D55B00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18034C" w:rsidRPr="0002668F" w14:paraId="27D65B1E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ECEAC12" w14:textId="77777777" w:rsidR="0018034C" w:rsidRPr="00D45D30" w:rsidRDefault="0018034C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9AC0BC0" w14:textId="2EFEF384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User “</w:t>
            </w:r>
            <w:r w:rsidR="00CB7A25" w:rsidRPr="00CB7A2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Production</w:t>
            </w:r>
            <w:r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184B9D18" w14:textId="30E516F7" w:rsidR="0018034C" w:rsidRPr="0002668F" w:rsidRDefault="0018034C" w:rsidP="00CB7A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Manual control is o</w:t>
            </w:r>
            <w:r w:rsidR="00CB7A25">
              <w:rPr>
                <w:rFonts w:ascii="Calibri" w:eastAsiaTheme="minorHAnsi" w:hAnsi="Calibri" w:cstheme="minorBidi"/>
                <w:sz w:val="22"/>
                <w:szCs w:val="22"/>
              </w:rPr>
              <w:t>n</w:t>
            </w:r>
          </w:p>
        </w:tc>
      </w:tr>
      <w:tr w:rsidR="0018034C" w:rsidRPr="00D45D30" w14:paraId="39A1B039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572469E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C0C087E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4AEB599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D7970BE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16E711C7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18034C" w:rsidRPr="00D45D30" w14:paraId="3177E81B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245A4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64A45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BFA8D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7E9FD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A83EA3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17AA6660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1512" w14:textId="77777777" w:rsidR="0018034C" w:rsidRPr="00D45D30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3565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4613" w14:textId="77777777" w:rsidR="0018034C" w:rsidRPr="00D110A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30D57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36C31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662A982B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62ACB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4973E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B1C23" w14:textId="77777777" w:rsidR="0018034C" w:rsidRDefault="0018034C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32DE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636BC8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3FCAD971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C9286" w14:textId="77777777" w:rsidR="0018034C" w:rsidRDefault="0018034C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DDD8B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software notify the user that the system is “Not Ready” along with reason “Manual Control is ON”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9068C" w14:textId="77777777" w:rsidR="0018034C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should notify the user that the system is “Not Ready” along with reason “Manual Control is ON”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CF5A9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893534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034C" w:rsidRPr="00D45D30" w14:paraId="2B7F1A79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4049DD0" w14:textId="77777777" w:rsidR="0018034C" w:rsidRPr="00D45D30" w:rsidRDefault="0018034C" w:rsidP="0069713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lastRenderedPageBreak/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02725A2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8DB6F00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53E20DA" w14:textId="77777777" w:rsidR="0018034C" w:rsidRPr="00D45D30" w:rsidRDefault="0018034C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7A25" w:rsidRPr="00D45D30" w14:paraId="40B74923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551278F6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CB7A25" w:rsidRPr="00CC1C4F" w14:paraId="387F5D58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A066" w14:textId="38A27F3D" w:rsidR="00CB7A25" w:rsidRPr="00CC1C4F" w:rsidRDefault="00CB7A25" w:rsidP="0069713B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Verification of “Manual Mode” button in “Utilities” screen when user is 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</w:t>
            </w:r>
            <w:r w:rsidRPr="00CB7A2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Cantel Engineering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 and notify the user that the system is “Ready”</w:t>
            </w:r>
          </w:p>
        </w:tc>
      </w:tr>
      <w:tr w:rsidR="00CB7A25" w:rsidRPr="00D45D30" w14:paraId="17162715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CF37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B7A25" w:rsidRPr="00D45D30" w14:paraId="5F0D07E9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609A6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B7A25" w:rsidRPr="00D45D30" w14:paraId="6222C70B" w14:textId="77777777" w:rsidTr="00CB7A25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1F550FC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B309723" w14:textId="011E9203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TC_012</w:t>
            </w:r>
          </w:p>
        </w:tc>
      </w:tr>
      <w:tr w:rsidR="00CB7A25" w:rsidRPr="00D45D30" w14:paraId="450CA5A5" w14:textId="77777777" w:rsidTr="00CB7A25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B3AED13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5EA50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AD501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A6E50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6E2EE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7A25" w:rsidRPr="00D45D30" w14:paraId="7167827D" w14:textId="77777777" w:rsidTr="00CB7A25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13B750C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197D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520C98DD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485148ED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CB7A25" w:rsidRPr="00CE1359" w14:paraId="13BA7574" w14:textId="77777777" w:rsidTr="00CB7A25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B05DFCF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B67DF58" w14:textId="6121C84E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User “</w:t>
            </w:r>
            <w:r w:rsidRPr="00CB7A2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Engineering</w:t>
            </w:r>
            <w:r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7AEFEFF5" w14:textId="5B8FF694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POST is complete</w:t>
            </w:r>
          </w:p>
          <w:p w14:paraId="61D584A9" w14:textId="48BC48F2" w:rsidR="00CB7A25" w:rsidRDefault="0069713B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3. “Machine Status” field in “Home” screen does not display “Cycle In Progress”, “Leak Test In Progress”, “ECHC In Progress” status</w:t>
            </w:r>
          </w:p>
          <w:p w14:paraId="574F2E92" w14:textId="77777777" w:rsidR="00CB7A25" w:rsidRPr="00CE1359" w:rsidRDefault="00CB7A25" w:rsidP="0069713B">
            <w:r>
              <w:rPr>
                <w:rFonts w:ascii="Calibri" w:eastAsiaTheme="minorHAnsi" w:hAnsi="Calibri" w:cstheme="minorBidi"/>
                <w:sz w:val="22"/>
                <w:szCs w:val="22"/>
              </w:rPr>
              <w:t>4. Manual Control is off</w:t>
            </w:r>
          </w:p>
        </w:tc>
      </w:tr>
      <w:tr w:rsidR="00CB7A25" w:rsidRPr="00D45D30" w14:paraId="602E481E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3389185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C3385DD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FA35483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7EE0EA3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02B47662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CB7A25" w:rsidRPr="00D45D30" w14:paraId="7762E1E3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1A1C8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8624D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00C5A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68D37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A483D9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0E504C02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0BB4D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E39F0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1722C" w14:textId="77777777" w:rsidR="00CB7A25" w:rsidRPr="00D110AC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5CE7D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6F5659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7B1A23FA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09AA1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8EB48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6E5FF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2545B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B167A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65072DC0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32FF9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1BE9D" w14:textId="65667D99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software notify the user that the system is “Ready”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60E1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should notify the user that the system is “Ready”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37B65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919B7F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47BAA779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F731E0D" w14:textId="77777777" w:rsidR="00CB7A25" w:rsidRPr="00D45D30" w:rsidRDefault="00CB7A25" w:rsidP="0069713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E54C9DD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5D107C3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F23B3EE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7A25" w:rsidRPr="00D45D30" w14:paraId="47052C17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5EB7AA17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CB7A25" w:rsidRPr="00CC1C4F" w14:paraId="4554A682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523D" w14:textId="67662DE3" w:rsidR="00CB7A25" w:rsidRPr="00CC1C4F" w:rsidRDefault="00CB7A25" w:rsidP="0069713B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“Manual Mode” button in “Utilities” screen when user is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“</w:t>
            </w:r>
            <w:r w:rsidRPr="00CB7A2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Cantel Engineering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 and notify the user that the system is “Not Ready” when POST is not complete and navigate the user “Manual Control“ screen</w:t>
            </w:r>
          </w:p>
        </w:tc>
      </w:tr>
      <w:tr w:rsidR="00CB7A25" w:rsidRPr="00D45D30" w14:paraId="081AAFC0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4937B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B7A25" w:rsidRPr="00D45D30" w14:paraId="442B88C2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18F8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B7A25" w:rsidRPr="00D45D30" w14:paraId="26B01D14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52A49D4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25F2235" w14:textId="1592FA6A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TC_013</w:t>
            </w:r>
          </w:p>
        </w:tc>
      </w:tr>
      <w:tr w:rsidR="00CB7A25" w:rsidRPr="00D45D30" w14:paraId="04F5D711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D58493A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E226B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B2F60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53ACF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DF53D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7A25" w:rsidRPr="00D45D30" w14:paraId="3173C669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648599A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24C28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6D503A86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39E21606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CB7A25" w:rsidRPr="0002668F" w14:paraId="32C4AD1C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18F8901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A87C38E" w14:textId="58BD8440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User “</w:t>
            </w:r>
            <w:r w:rsidRPr="00CB7A2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Engineering</w:t>
            </w:r>
            <w:r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0565F069" w14:textId="4AA332CE" w:rsidR="00CB7A25" w:rsidRPr="0002668F" w:rsidRDefault="00CB7A25" w:rsidP="00CB7A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POST is not complete</w:t>
            </w:r>
          </w:p>
        </w:tc>
      </w:tr>
      <w:tr w:rsidR="00CB7A25" w:rsidRPr="00D45D30" w14:paraId="0EE9EA94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E31D128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831B809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66DF634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38B06EE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07958A5E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CB7A25" w:rsidRPr="00D45D30" w14:paraId="5F1A88B5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8EC9C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E308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772E2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F4528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CEF70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2CC959F9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B6C9C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62E2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83325" w14:textId="77777777" w:rsidR="00CB7A25" w:rsidRPr="00D110AC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EF161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2ECF08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27E207E8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D66CB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D6293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B594C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DA5C7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1DB628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14109877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60E00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3CABF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software notify the user that the system is “Not Ready” along with reason “Post is not complete”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5FCCC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should notify the user that the system is “Not Ready” along with reason “Post is not complete”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FD7E2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29AE4E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0A891E04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D490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88628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Check whether user gets navigated to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“Manual Control</w:t>
            </w:r>
            <w:r w:rsidRPr="006B2B2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 screen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F9150" w14:textId="77777777" w:rsidR="00CB7A25" w:rsidRDefault="00CB7A25" w:rsidP="0069713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should get navigated to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“Manual Control</w:t>
            </w:r>
            <w:r w:rsidRPr="006B2B2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“ screen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and should display components:</w:t>
            </w:r>
          </w:p>
          <w:p w14:paraId="18E6694E" w14:textId="77777777" w:rsidR="00CB7A25" w:rsidRDefault="00CB7A25" w:rsidP="0069713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1. Heating</w:t>
            </w:r>
          </w:p>
          <w:p w14:paraId="5A629480" w14:textId="77777777" w:rsidR="00CB7A25" w:rsidRDefault="00CB7A25" w:rsidP="0069713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2. Injection</w:t>
            </w:r>
          </w:p>
          <w:p w14:paraId="12E7DC90" w14:textId="77777777" w:rsidR="00CB7A25" w:rsidRDefault="00CB7A25" w:rsidP="0069713B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3. Door, Buzzer, Alarm</w:t>
            </w:r>
          </w:p>
          <w:p w14:paraId="64054B3D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4. Vacuum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45594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F3D041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79D1BD2E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9512F1B" w14:textId="77777777" w:rsidR="00CB7A25" w:rsidRPr="00D45D30" w:rsidRDefault="00CB7A25" w:rsidP="0069713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A890CBA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6BA2752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E832FE9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7A25" w:rsidRPr="00D45D30" w14:paraId="66A619AF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7E538F1C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CB7A25" w:rsidRPr="00CC1C4F" w14:paraId="279A1E2E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39CD" w14:textId="17357EB6" w:rsidR="00CB7A25" w:rsidRPr="00CC1C4F" w:rsidRDefault="00CB7A25" w:rsidP="0069713B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“Manual Mode” button in “Utilities” screen when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is 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</w:t>
            </w:r>
            <w:r w:rsidRPr="00CB7A2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Cantel Engineering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” and notify the user that the system is “Not Ready” when </w:t>
            </w:r>
            <w:r w:rsidRPr="000B20C7">
              <w:rPr>
                <w:rFonts w:ascii="Calibri" w:eastAsiaTheme="minorHAnsi" w:hAnsi="Calibri" w:cstheme="minorBidi"/>
                <w:b/>
                <w:sz w:val="22"/>
                <w:szCs w:val="22"/>
              </w:rPr>
              <w:t>cycle is in progress</w:t>
            </w:r>
          </w:p>
        </w:tc>
      </w:tr>
      <w:tr w:rsidR="00CB7A25" w:rsidRPr="00D45D30" w14:paraId="1C4B84B7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80BC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B7A25" w:rsidRPr="00D45D30" w14:paraId="630BD96E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F20D9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B7A25" w:rsidRPr="00D45D30" w14:paraId="34FBE030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8A13E6E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CE4EA43" w14:textId="47FE3332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TC_014</w:t>
            </w:r>
          </w:p>
        </w:tc>
      </w:tr>
      <w:tr w:rsidR="00CB7A25" w:rsidRPr="00D45D30" w14:paraId="4ADBED62" w14:textId="77777777" w:rsidTr="0069713B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DD44EBB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D25BE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D9A48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46EBB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8ED13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7A25" w:rsidRPr="00D45D30" w14:paraId="258348AE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22EAFA0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483F7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22175181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739E933C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CB7A25" w:rsidRPr="0002668F" w14:paraId="780B126B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887F3A2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C08618B" w14:textId="77777777" w:rsidR="00CB7A25" w:rsidRDefault="00CB7A25" w:rsidP="004C2A4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User “</w:t>
            </w:r>
            <w:r w:rsidRPr="00CB7A2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Engineering</w:t>
            </w:r>
            <w:r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234F5CED" w14:textId="77777777" w:rsidR="004C2A45" w:rsidRDefault="004C2A45" w:rsidP="004C2A4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“Machine Status” field in “Home” screen display any of the below mentioned status</w:t>
            </w:r>
          </w:p>
          <w:p w14:paraId="36ACC4FE" w14:textId="77777777" w:rsidR="004C2A45" w:rsidRDefault="004C2A45" w:rsidP="004C2A4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 “Cycle In Progress”</w:t>
            </w:r>
          </w:p>
          <w:p w14:paraId="1D0E1666" w14:textId="77777777" w:rsidR="004C2A45" w:rsidRDefault="004C2A45" w:rsidP="004C2A4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“Leak Test In Progress”</w:t>
            </w:r>
          </w:p>
          <w:p w14:paraId="073E31D9" w14:textId="407DFD87" w:rsidR="004C2A45" w:rsidRPr="0002668F" w:rsidRDefault="004C2A45" w:rsidP="004C2A4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3. “ECHC In Progress”</w:t>
            </w:r>
            <w:bookmarkStart w:id="0" w:name="_GoBack"/>
            <w:bookmarkEnd w:id="0"/>
          </w:p>
        </w:tc>
      </w:tr>
      <w:tr w:rsidR="00CB7A25" w:rsidRPr="00D45D30" w14:paraId="3911EF5C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BCE82BD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C7A6DD8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FD4C180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01010A9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435BEFF9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CB7A25" w:rsidRPr="00D45D30" w14:paraId="7DDD0FE8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87657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99E2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C485E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140C0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6DD04E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399908B8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833BD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A842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4DA91" w14:textId="77777777" w:rsidR="00CB7A25" w:rsidRPr="00D110AC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0C6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6EBEC3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41F5F06A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0586E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D48C8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DEBCF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C4527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65EB05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233E3FAA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4E4EF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F50CF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software notify the user that the system is “Not Ready” along with reason “Cycle In Progress”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E094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should notify the user that the system is “Not Ready” along with reason “Cycle In Progress”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5D44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EDC8D4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578D4ABB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61D1DA6" w14:textId="77777777" w:rsidR="00CB7A25" w:rsidRPr="00D45D30" w:rsidRDefault="00CB7A25" w:rsidP="0069713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6072852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BA2A26A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93D8111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7A25" w:rsidRPr="00D45D30" w14:paraId="5088B9C1" w14:textId="77777777" w:rsidTr="0069713B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6278D4CD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CB7A25" w:rsidRPr="00CC1C4F" w14:paraId="5DD547F8" w14:textId="77777777" w:rsidTr="0069713B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EF91" w14:textId="6F9AA1CD" w:rsidR="00CB7A25" w:rsidRPr="00CC1C4F" w:rsidRDefault="00CB7A25" w:rsidP="0069713B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“Manual Mode” button in “Utilities” screen when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is </w:t>
            </w:r>
            <w:r w:rsidRPr="00A853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</w:t>
            </w:r>
            <w:r w:rsidRPr="00CB7A2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Cantel Engineering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 and notify the user that the system is “Not Ready” when manual control is on</w:t>
            </w:r>
          </w:p>
        </w:tc>
      </w:tr>
      <w:tr w:rsidR="00CB7A25" w:rsidRPr="00D45D30" w14:paraId="057F238D" w14:textId="77777777" w:rsidTr="0069713B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DB12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B7A25" w:rsidRPr="00D45D30" w14:paraId="4431BF1E" w14:textId="77777777" w:rsidTr="0069713B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37BCF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B7A25" w:rsidRPr="00D45D30" w14:paraId="3928DA64" w14:textId="77777777" w:rsidTr="00CB7A25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37DB2BF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83F22DA" w14:textId="1AFC7FE3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TC_015</w:t>
            </w:r>
          </w:p>
        </w:tc>
      </w:tr>
      <w:tr w:rsidR="00CB7A25" w:rsidRPr="00D45D30" w14:paraId="35FAE6C0" w14:textId="77777777" w:rsidTr="0069713B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F4EF5F5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4208" w14:textId="77FE02F7" w:rsidR="00CB7A25" w:rsidRPr="00D45D30" w:rsidRDefault="00CB7A25" w:rsidP="00CB7A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RVX2-SUBR-523</w:t>
            </w: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7A25" w:rsidRPr="00D45D30" w14:paraId="5E82B28F" w14:textId="77777777" w:rsidTr="00CB7A25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5733647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63C86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047CCEE7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431A2ED0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CB7A25" w:rsidRPr="0002668F" w14:paraId="1CB27940" w14:textId="77777777" w:rsidTr="0069713B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708FF59" w14:textId="77777777" w:rsidR="00CB7A25" w:rsidRPr="00D45D30" w:rsidRDefault="00CB7A25" w:rsidP="0069713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F38ECA6" w14:textId="6DA03625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User “</w:t>
            </w:r>
            <w:r w:rsidRPr="00CB7A2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Engineering</w:t>
            </w:r>
            <w:r w:rsidRPr="00A8531C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is logged-in in HMI</w:t>
            </w:r>
          </w:p>
          <w:p w14:paraId="15DB64B0" w14:textId="44EBC602" w:rsidR="00CB7A25" w:rsidRPr="0002668F" w:rsidRDefault="00CB7A25" w:rsidP="00CB7A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Manual control is on</w:t>
            </w:r>
          </w:p>
        </w:tc>
      </w:tr>
      <w:tr w:rsidR="00CB7A25" w:rsidRPr="00D45D30" w14:paraId="0CA1E65D" w14:textId="77777777" w:rsidTr="0069713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5E24067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3CD7314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BC4A0EF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15E9C10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7595BDDE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CB7A25" w:rsidRPr="00D45D30" w14:paraId="65BADFC1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F22E0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9C1D7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E4678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 to the user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2630E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CED47F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411650D7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6E43A" w14:textId="77777777" w:rsidR="00CB7A25" w:rsidRPr="00D45D30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E5B3C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F08A8" w14:textId="77777777" w:rsidR="00CB7A25" w:rsidRPr="00D110AC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D22C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AC438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0569C3FF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8204D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BD56E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“Manual Mode”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7C44A" w14:textId="77777777" w:rsidR="00CB7A25" w:rsidRDefault="00CB7A25" w:rsidP="0069713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“Manual Mode” button should be enabled and user should be able to click on “Manual Mode”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210F2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30C105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7143FA24" w14:textId="77777777" w:rsidTr="0069713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0C5AF" w14:textId="77777777" w:rsidR="00CB7A25" w:rsidRDefault="00CB7A25" w:rsidP="006971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C9F51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software notify the user that the system is “Not Ready” along with reason “Manual Control is ON”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8D0F9" w14:textId="77777777" w:rsidR="00CB7A25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should notify the user that the system is “Not Ready” along with reason “Manual Control is ON”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5C58A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7F3E2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7A25" w:rsidRPr="00D45D30" w14:paraId="0E5DDC84" w14:textId="77777777" w:rsidTr="0069713B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7E03D80" w14:textId="77777777" w:rsidR="00CB7A25" w:rsidRPr="00D45D30" w:rsidRDefault="00CB7A25" w:rsidP="0069713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0A42C3E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5423112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761649F" w14:textId="77777777" w:rsidR="00CB7A25" w:rsidRPr="00D45D30" w:rsidRDefault="00CB7A25" w:rsidP="006971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6274E2D" w14:textId="77777777" w:rsidR="0018034C" w:rsidRDefault="0018034C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6DDC8E48" w14:textId="77777777" w:rsidR="006B2B29" w:rsidRDefault="006B2B29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10660" w:type="dxa"/>
        <w:tblLook w:val="04A0" w:firstRow="1" w:lastRow="0" w:firstColumn="1" w:lastColumn="0" w:noHBand="0" w:noVBand="1"/>
      </w:tblPr>
      <w:tblGrid>
        <w:gridCol w:w="6959"/>
        <w:gridCol w:w="3701"/>
      </w:tblGrid>
      <w:tr w:rsidR="00277802" w:rsidRPr="00277802" w14:paraId="18F02877" w14:textId="77777777" w:rsidTr="00277802">
        <w:trPr>
          <w:trHeight w:val="315"/>
        </w:trPr>
        <w:tc>
          <w:tcPr>
            <w:tcW w:w="10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5A70155B" w14:textId="77777777" w:rsidR="00277802" w:rsidRPr="00277802" w:rsidRDefault="00277802" w:rsidP="0027780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Clean Up</w:t>
            </w:r>
          </w:p>
        </w:tc>
      </w:tr>
      <w:tr w:rsidR="00277802" w:rsidRPr="00277802" w14:paraId="27D3ADAF" w14:textId="77777777" w:rsidTr="00277802">
        <w:trPr>
          <w:trHeight w:val="300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4D1FFE" w14:textId="77777777" w:rsidR="00277802" w:rsidRPr="00277802" w:rsidRDefault="00277802" w:rsidP="002778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Name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9D1270B" w14:textId="77777777" w:rsidR="00277802" w:rsidRPr="00277802" w:rsidRDefault="00277802" w:rsidP="002778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</w:tr>
      <w:tr w:rsidR="00277802" w:rsidRPr="00277802" w14:paraId="4E7CA98F" w14:textId="77777777" w:rsidTr="003D68B4">
        <w:trPr>
          <w:trHeight w:val="300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E07F" w14:textId="77777777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235B1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364BE" w14:textId="77777777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235B1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77802" w:rsidRPr="00277802" w14:paraId="1BDB6D38" w14:textId="77777777" w:rsidTr="00277802">
        <w:trPr>
          <w:trHeight w:val="315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F81B94E" w14:textId="77777777" w:rsidR="00277802" w:rsidRPr="00277802" w:rsidRDefault="00277802" w:rsidP="00277802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FFFFFF"/>
                <w:sz w:val="22"/>
                <w:szCs w:val="22"/>
              </w:rPr>
              <w:t>End of Clean Up and End of Test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EAE9D75" w14:textId="77777777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BF9BD68" w14:textId="77777777" w:rsidR="00277802" w:rsidRDefault="00277802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46E4243C" w14:textId="77777777" w:rsidR="006D32C5" w:rsidRDefault="006D32C5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394EE964" w14:textId="77777777" w:rsidR="00092D55" w:rsidRDefault="00092D55" w:rsidP="00092D55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Qualification Plan</w:t>
      </w:r>
    </w:p>
    <w:p w14:paraId="199266A4" w14:textId="77777777" w:rsidR="00E33E11" w:rsidRDefault="00E33E11" w:rsidP="00E33E11">
      <w:pPr>
        <w:suppressAutoHyphens/>
        <w:ind w:left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235C61C5" w14:textId="77777777" w:rsidR="00B6696B" w:rsidRDefault="003A345E" w:rsidP="004E14AD">
      <w:pPr>
        <w:suppressAutoHyphens/>
        <w:ind w:left="720"/>
        <w:jc w:val="both"/>
        <w:outlineLvl w:val="0"/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  <w:t>A d</w:t>
      </w:r>
      <w:r w:rsidR="002D5A54"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  <w:t xml:space="preserve">ry run will be </w:t>
      </w:r>
      <w:r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  <w:t>performed and test errors, if any, will be corrected.</w:t>
      </w:r>
    </w:p>
    <w:p w14:paraId="2A1F7E23" w14:textId="77777777" w:rsidR="003A345E" w:rsidRPr="00B6696B" w:rsidRDefault="003A345E" w:rsidP="004E14AD">
      <w:pPr>
        <w:suppressAutoHyphens/>
        <w:ind w:left="720"/>
        <w:jc w:val="both"/>
        <w:outlineLvl w:val="0"/>
        <w:rPr>
          <w:rFonts w:ascii="Arial" w:hAnsi="Arial" w:cs="Arial"/>
          <w:b/>
          <w:color w:val="000000" w:themeColor="text1"/>
          <w:spacing w:val="-3"/>
          <w:sz w:val="22"/>
          <w:szCs w:val="22"/>
          <w:u w:val="single"/>
        </w:rPr>
      </w:pPr>
    </w:p>
    <w:p w14:paraId="1536C7B4" w14:textId="77777777" w:rsidR="00092D55" w:rsidRDefault="00BA53A3" w:rsidP="004E14AD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Limitations</w:t>
      </w:r>
    </w:p>
    <w:p w14:paraId="54A65F9C" w14:textId="77777777" w:rsidR="00E33E11" w:rsidRPr="00BA53A3" w:rsidRDefault="00E33E11" w:rsidP="00E33E11">
      <w:pPr>
        <w:suppressAutoHyphens/>
        <w:ind w:left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719806B3" w14:textId="423A60F5" w:rsidR="00B6696B" w:rsidRPr="00E33E11" w:rsidRDefault="00E33E11" w:rsidP="00B6696B">
      <w:pPr>
        <w:suppressAutoHyphens/>
        <w:ind w:firstLine="709"/>
        <w:jc w:val="both"/>
        <w:outlineLvl w:val="0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 w:rsidRPr="00E33E11">
        <w:rPr>
          <w:rFonts w:ascii="Arial" w:hAnsi="Arial" w:cs="Arial"/>
          <w:color w:val="000000" w:themeColor="text1"/>
          <w:spacing w:val="-3"/>
          <w:sz w:val="22"/>
          <w:szCs w:val="22"/>
        </w:rPr>
        <w:t>NA</w:t>
      </w:r>
    </w:p>
    <w:p w14:paraId="7045F7B6" w14:textId="77777777" w:rsidR="00E043D2" w:rsidRPr="005F74F7" w:rsidRDefault="00E043D2" w:rsidP="00B6696B">
      <w:pPr>
        <w:suppressAutoHyphens/>
        <w:ind w:firstLine="851"/>
        <w:jc w:val="both"/>
        <w:outlineLvl w:val="0"/>
        <w:rPr>
          <w:rFonts w:ascii="Arial" w:hAnsi="Arial" w:cs="Arial"/>
          <w:sz w:val="22"/>
          <w:szCs w:val="22"/>
        </w:rPr>
      </w:pPr>
    </w:p>
    <w:sectPr w:rsidR="00E043D2" w:rsidRPr="005F74F7" w:rsidSect="00B96334">
      <w:headerReference w:type="default" r:id="rId10"/>
      <w:footerReference w:type="default" r:id="rId11"/>
      <w:pgSz w:w="12240" w:h="15840" w:code="1"/>
      <w:pgMar w:top="885" w:right="907" w:bottom="1008" w:left="907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E55B3" w14:textId="77777777" w:rsidR="00621794" w:rsidRDefault="00621794">
      <w:r>
        <w:separator/>
      </w:r>
    </w:p>
  </w:endnote>
  <w:endnote w:type="continuationSeparator" w:id="0">
    <w:p w14:paraId="6B96E9B3" w14:textId="77777777" w:rsidR="00621794" w:rsidRDefault="0062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53"/>
      <w:gridCol w:w="5736"/>
      <w:gridCol w:w="1037"/>
    </w:tblGrid>
    <w:tr w:rsidR="0069713B" w14:paraId="66FF9C23" w14:textId="77777777" w:rsidTr="00073029">
      <w:trPr>
        <w:trHeight w:val="288"/>
        <w:jc w:val="center"/>
      </w:trPr>
      <w:tc>
        <w:tcPr>
          <w:tcW w:w="1079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BB806" w14:textId="77777777" w:rsidR="0069713B" w:rsidRDefault="0069713B" w:rsidP="00073029">
          <w:pPr>
            <w:pStyle w:val="Footer"/>
            <w:tabs>
              <w:tab w:val="center" w:pos="5280"/>
              <w:tab w:val="right" w:pos="10560"/>
            </w:tabs>
            <w:spacing w:before="60" w:after="60"/>
            <w:jc w:val="center"/>
            <w:rPr>
              <w:rFonts w:ascii="Arial Narrow" w:hAnsi="Arial Narrow"/>
              <w:spacing w:val="-2"/>
              <w:sz w:val="15"/>
              <w:szCs w:val="15"/>
            </w:rPr>
          </w:pPr>
          <w:r>
            <w:rPr>
              <w:rFonts w:ascii="Arial Narrow" w:hAnsi="Arial Narrow"/>
              <w:spacing w:val="-2"/>
              <w:sz w:val="15"/>
              <w:szCs w:val="15"/>
            </w:rPr>
            <w:t>CONFIDENTIAL AND PROPRIETARY INFORMATION OF CANTEL. COPYING AND DISSEMINATION PROHIBITED, UNLESS AUTHORIZED BY CANTEL. RETURN REQUIRED UPON DEMAND.</w:t>
          </w:r>
        </w:p>
      </w:tc>
    </w:tr>
    <w:tr w:rsidR="0069713B" w14:paraId="74D7B312" w14:textId="77777777" w:rsidTr="00073029">
      <w:trPr>
        <w:trHeight w:hRule="exact" w:val="230"/>
        <w:jc w:val="center"/>
      </w:trPr>
      <w:tc>
        <w:tcPr>
          <w:tcW w:w="1255" w:type="dxa"/>
          <w:tcBorders>
            <w:top w:val="nil"/>
            <w:left w:val="nil"/>
            <w:bottom w:val="nil"/>
            <w:right w:val="nil"/>
          </w:tcBorders>
          <w:hideMark/>
        </w:tcPr>
        <w:sdt>
          <w:sdtPr>
            <w:rPr>
              <w:sz w:val="16"/>
              <w:szCs w:val="16"/>
            </w:rPr>
            <w:id w:val="2092586572"/>
            <w:docPartObj>
              <w:docPartGallery w:val="Page Numbers (Top of Page)"/>
              <w:docPartUnique/>
            </w:docPartObj>
          </w:sdtPr>
          <w:sdtContent>
            <w:p w14:paraId="7715E25F" w14:textId="77777777" w:rsidR="0069713B" w:rsidRDefault="0069713B" w:rsidP="00073029">
              <w:pPr>
                <w:pStyle w:val="Footer"/>
                <w:tabs>
                  <w:tab w:val="left" w:pos="720"/>
                </w:tabs>
                <w:spacing w:before="20"/>
                <w:ind w:left="-120" w:right="-120"/>
                <w:rPr>
                  <w:rFonts w:ascii="Arial" w:hAnsi="Arial"/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TPL-00255/A </w:t>
              </w:r>
              <w:r>
                <w:rPr>
                  <w:sz w:val="16"/>
                  <w:szCs w:val="16"/>
                </w:rPr>
                <w:tab/>
              </w:r>
              <w:r>
                <w:rPr>
                  <w:color w:val="FFFFFF" w:themeColor="background1"/>
                  <w:sz w:val="16"/>
                  <w:szCs w:val="16"/>
                </w:rPr>
                <w:t xml:space="preserve">* </w:t>
              </w:r>
            </w:p>
          </w:sdtContent>
        </w:sdt>
      </w:tc>
      <w:tc>
        <w:tcPr>
          <w:tcW w:w="819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D9A59CA" w14:textId="77777777" w:rsidR="0069713B" w:rsidRDefault="0069713B" w:rsidP="00073029">
          <w:pPr>
            <w:pStyle w:val="Footer"/>
            <w:tabs>
              <w:tab w:val="left" w:pos="720"/>
            </w:tabs>
            <w:spacing w:before="20"/>
            <w:ind w:left="-120" w:right="-120"/>
            <w:jc w:val="center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For definitions, refer to the Cantel Global Glossary [LIB-00001]</w:t>
          </w:r>
          <w:r>
            <w:rPr>
              <w:sz w:val="16"/>
              <w:szCs w:val="16"/>
            </w:rPr>
            <w:tab/>
          </w:r>
        </w:p>
      </w:tc>
      <w:tc>
        <w:tcPr>
          <w:tcW w:w="1345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57356DA" w14:textId="77777777" w:rsidR="0069713B" w:rsidRDefault="0069713B" w:rsidP="00073029">
          <w:pPr>
            <w:pStyle w:val="Footer"/>
            <w:tabs>
              <w:tab w:val="left" w:pos="720"/>
            </w:tabs>
            <w:spacing w:before="20"/>
            <w:ind w:left="-120" w:right="-1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PAGE </w:instrText>
          </w:r>
          <w:r>
            <w:rPr>
              <w:b/>
              <w:sz w:val="16"/>
              <w:szCs w:val="16"/>
            </w:rPr>
            <w:fldChar w:fldCharType="separate"/>
          </w:r>
          <w:r w:rsidR="004C2A45">
            <w:rPr>
              <w:b/>
              <w:noProof/>
              <w:sz w:val="16"/>
              <w:szCs w:val="16"/>
            </w:rPr>
            <w:t>1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NUMPAGES  </w:instrText>
          </w:r>
          <w:r>
            <w:rPr>
              <w:b/>
              <w:sz w:val="16"/>
              <w:szCs w:val="16"/>
            </w:rPr>
            <w:fldChar w:fldCharType="separate"/>
          </w:r>
          <w:r w:rsidR="004C2A45">
            <w:rPr>
              <w:b/>
              <w:noProof/>
              <w:sz w:val="16"/>
              <w:szCs w:val="16"/>
            </w:rPr>
            <w:t>13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11FDBD7E" w14:textId="77777777" w:rsidR="0069713B" w:rsidRPr="00073029" w:rsidRDefault="0069713B" w:rsidP="00073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8B77C" w14:textId="77777777" w:rsidR="00621794" w:rsidRDefault="00621794">
      <w:r>
        <w:separator/>
      </w:r>
    </w:p>
  </w:footnote>
  <w:footnote w:type="continuationSeparator" w:id="0">
    <w:p w14:paraId="04925C1A" w14:textId="77777777" w:rsidR="00621794" w:rsidRDefault="00621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Layout w:type="fixed"/>
      <w:tblLook w:val="04A0" w:firstRow="1" w:lastRow="0" w:firstColumn="1" w:lastColumn="0" w:noHBand="0" w:noVBand="1"/>
    </w:tblPr>
    <w:tblGrid>
      <w:gridCol w:w="968"/>
      <w:gridCol w:w="2272"/>
      <w:gridCol w:w="6208"/>
      <w:gridCol w:w="948"/>
    </w:tblGrid>
    <w:tr w:rsidR="0069713B" w:rsidRPr="00C254B6" w14:paraId="676C0A99" w14:textId="77777777" w:rsidTr="002776C6">
      <w:trPr>
        <w:trHeight w:hRule="exact" w:val="300"/>
        <w:jc w:val="center"/>
      </w:trPr>
      <w:tc>
        <w:tcPr>
          <w:tcW w:w="3356" w:type="dxa"/>
          <w:gridSpan w:val="2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751BCC2A" w14:textId="77777777" w:rsidR="0069713B" w:rsidRPr="00176C05" w:rsidRDefault="0069713B" w:rsidP="00E33E11">
          <w:pPr>
            <w:jc w:val="center"/>
            <w:rPr>
              <w:b/>
              <w:sz w:val="24"/>
              <w:szCs w:val="24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2D6235D0" wp14:editId="2BB725F6">
                <wp:extent cx="1980609" cy="462643"/>
                <wp:effectExtent l="0" t="0" r="635" b="0"/>
                <wp:docPr id="7" name="Picture 7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clipar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7716" cy="471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9" w:type="dxa"/>
          <w:tcBorders>
            <w:top w:val="single" w:sz="12" w:space="0" w:color="auto"/>
            <w:bottom w:val="nil"/>
          </w:tcBorders>
          <w:vAlign w:val="center"/>
        </w:tcPr>
        <w:p w14:paraId="46746609" w14:textId="77777777" w:rsidR="0069713B" w:rsidRPr="002A0F84" w:rsidRDefault="0069713B" w:rsidP="00E33E11">
          <w:pPr>
            <w:jc w:val="center"/>
            <w:rPr>
              <w:smallCaps/>
              <w:spacing w:val="20"/>
              <w:sz w:val="18"/>
            </w:rPr>
          </w:pPr>
          <w:r w:rsidRPr="002A0F84">
            <w:rPr>
              <w:smallCaps/>
              <w:spacing w:val="20"/>
              <w:sz w:val="18"/>
            </w:rPr>
            <w:t>Document Number</w:t>
          </w:r>
        </w:p>
      </w:tc>
      <w:tc>
        <w:tcPr>
          <w:tcW w:w="975" w:type="dxa"/>
          <w:tcBorders>
            <w:top w:val="single" w:sz="12" w:space="0" w:color="auto"/>
            <w:bottom w:val="nil"/>
            <w:right w:val="single" w:sz="12" w:space="0" w:color="auto"/>
          </w:tcBorders>
          <w:vAlign w:val="center"/>
        </w:tcPr>
        <w:p w14:paraId="7A7B4DFE" w14:textId="77777777" w:rsidR="0069713B" w:rsidRPr="002A0F84" w:rsidRDefault="0069713B" w:rsidP="00E33E11">
          <w:pPr>
            <w:jc w:val="center"/>
            <w:rPr>
              <w:caps/>
              <w:smallCaps/>
              <w:sz w:val="18"/>
              <w:szCs w:val="36"/>
            </w:rPr>
          </w:pPr>
          <w:r w:rsidRPr="002A0F84">
            <w:rPr>
              <w:smallCaps/>
              <w:spacing w:val="20"/>
              <w:sz w:val="18"/>
            </w:rPr>
            <w:t>Rev</w:t>
          </w:r>
        </w:p>
      </w:tc>
    </w:tr>
    <w:tr w:rsidR="0069713B" w:rsidRPr="00C254B6" w14:paraId="4D9D603D" w14:textId="77777777" w:rsidTr="002776C6">
      <w:trPr>
        <w:trHeight w:hRule="exact" w:val="446"/>
        <w:jc w:val="center"/>
      </w:trPr>
      <w:tc>
        <w:tcPr>
          <w:tcW w:w="3356" w:type="dxa"/>
          <w:gridSpan w:val="2"/>
          <w:vMerge/>
          <w:tcBorders>
            <w:left w:val="single" w:sz="12" w:space="0" w:color="auto"/>
          </w:tcBorders>
          <w:vAlign w:val="center"/>
        </w:tcPr>
        <w:p w14:paraId="36DF7D34" w14:textId="77777777" w:rsidR="0069713B" w:rsidRDefault="0069713B" w:rsidP="00E33E11">
          <w:pPr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6439" w:type="dxa"/>
          <w:tcBorders>
            <w:top w:val="nil"/>
            <w:bottom w:val="single" w:sz="4" w:space="0" w:color="auto"/>
            <w:right w:val="single" w:sz="4" w:space="0" w:color="auto"/>
          </w:tcBorders>
          <w:vAlign w:val="center"/>
        </w:tcPr>
        <w:p w14:paraId="36D303C4" w14:textId="4B197679" w:rsidR="0069713B" w:rsidRPr="0074466D" w:rsidRDefault="0069713B" w:rsidP="00350841">
          <w:pPr>
            <w:jc w:val="center"/>
            <w:rPr>
              <w:b/>
              <w:spacing w:val="16"/>
              <w:sz w:val="32"/>
              <w:szCs w:val="32"/>
            </w:rPr>
          </w:pPr>
          <w:r>
            <w:rPr>
              <w:b/>
              <w:caps/>
              <w:spacing w:val="16"/>
              <w:sz w:val="32"/>
              <w:szCs w:val="32"/>
            </w:rPr>
            <w:t>PTCL-00648</w:t>
          </w:r>
        </w:p>
      </w:tc>
      <w:tc>
        <w:tcPr>
          <w:tcW w:w="975" w:type="dxa"/>
          <w:tcBorders>
            <w:top w:val="nil"/>
            <w:left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4441CE" w14:textId="77777777" w:rsidR="0069713B" w:rsidRPr="001D5B43" w:rsidRDefault="0069713B" w:rsidP="00E33E11">
          <w:pPr>
            <w:jc w:val="center"/>
            <w:rPr>
              <w:b/>
              <w:caps/>
              <w:sz w:val="28"/>
              <w:szCs w:val="32"/>
            </w:rPr>
          </w:pPr>
          <w:r>
            <w:rPr>
              <w:b/>
              <w:caps/>
              <w:sz w:val="28"/>
              <w:szCs w:val="32"/>
            </w:rPr>
            <w:t>A</w:t>
          </w:r>
        </w:p>
      </w:tc>
    </w:tr>
    <w:tr w:rsidR="0069713B" w:rsidRPr="00C254B6" w14:paraId="7878DD49" w14:textId="77777777" w:rsidTr="002776C6">
      <w:trPr>
        <w:trHeight w:hRule="exact" w:val="101"/>
        <w:jc w:val="center"/>
      </w:trPr>
      <w:tc>
        <w:tcPr>
          <w:tcW w:w="10770" w:type="dxa"/>
          <w:gridSpan w:val="4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2981ED49" w14:textId="77777777" w:rsidR="0069713B" w:rsidRPr="00105104" w:rsidRDefault="0069713B" w:rsidP="00E33E11">
          <w:pPr>
            <w:jc w:val="center"/>
            <w:rPr>
              <w:b/>
              <w:caps/>
              <w:sz w:val="24"/>
              <w:szCs w:val="24"/>
            </w:rPr>
          </w:pPr>
        </w:p>
      </w:tc>
    </w:tr>
    <w:tr w:rsidR="0069713B" w:rsidRPr="00C254B6" w14:paraId="4BDB0BD8" w14:textId="77777777" w:rsidTr="002776C6">
      <w:trPr>
        <w:trHeight w:hRule="exact" w:val="446"/>
        <w:jc w:val="center"/>
      </w:trPr>
      <w:tc>
        <w:tcPr>
          <w:tcW w:w="9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4FCE3C92" w14:textId="77777777" w:rsidR="0069713B" w:rsidRPr="002A0F84" w:rsidRDefault="0069713B" w:rsidP="00E33E11">
          <w:pPr>
            <w:spacing w:line="240" w:lineRule="exact"/>
            <w:jc w:val="center"/>
            <w:rPr>
              <w:smallCaps/>
              <w:spacing w:val="10"/>
              <w:szCs w:val="24"/>
            </w:rPr>
          </w:pPr>
          <w:r w:rsidRPr="002A0F84">
            <w:rPr>
              <w:smallCaps/>
              <w:spacing w:val="10"/>
              <w:szCs w:val="24"/>
            </w:rPr>
            <w:t>Title</w:t>
          </w:r>
        </w:p>
      </w:tc>
      <w:tc>
        <w:tcPr>
          <w:tcW w:w="9774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F67B0A" w14:textId="10BC70FE" w:rsidR="0069713B" w:rsidRPr="00C87210" w:rsidRDefault="0069713B" w:rsidP="00E33E11">
          <w:pPr>
            <w:jc w:val="center"/>
          </w:pPr>
          <w:r w:rsidRPr="006F6C23">
            <w:rPr>
              <w:b/>
              <w:iCs/>
              <w:caps/>
            </w:rPr>
            <w:t>Revox 2.0</w:t>
          </w:r>
          <w:r>
            <w:rPr>
              <w:b/>
              <w:iCs/>
              <w:caps/>
            </w:rPr>
            <w:t xml:space="preserve"> </w:t>
          </w:r>
          <w:r w:rsidRPr="006F6C23">
            <w:rPr>
              <w:b/>
              <w:iCs/>
              <w:caps/>
            </w:rPr>
            <w:t>SOFTWARE TEST DESIGN</w:t>
          </w:r>
          <w:r>
            <w:rPr>
              <w:b/>
              <w:i/>
              <w:caps/>
              <w:color w:val="0070C0"/>
            </w:rPr>
            <w:t xml:space="preserve"> </w:t>
          </w:r>
          <w:r w:rsidRPr="00350841">
            <w:rPr>
              <w:rFonts w:ascii="Segoe UI" w:hAnsi="Segoe UI" w:cs="Segoe UI"/>
              <w:bCs/>
              <w:sz w:val="21"/>
              <w:szCs w:val="21"/>
              <w:lang w:val="en-GB" w:eastAsia="en-GB"/>
            </w:rPr>
            <w:t>Manual Control Interface</w:t>
          </w:r>
        </w:p>
      </w:tc>
    </w:tr>
  </w:tbl>
  <w:p w14:paraId="0C4077F4" w14:textId="77777777" w:rsidR="0069713B" w:rsidRPr="0050241C" w:rsidRDefault="0069713B" w:rsidP="006F103F">
    <w:pPr>
      <w:pStyle w:val="Header"/>
      <w:tabs>
        <w:tab w:val="clear" w:pos="4320"/>
        <w:tab w:val="clear" w:pos="8640"/>
      </w:tabs>
      <w:jc w:val="center"/>
      <w:rPr>
        <w:rFonts w:ascii="Arial" w:hAnsi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B24"/>
    <w:multiLevelType w:val="multilevel"/>
    <w:tmpl w:val="416070C6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">
    <w:nsid w:val="078517B3"/>
    <w:multiLevelType w:val="hybridMultilevel"/>
    <w:tmpl w:val="EB6AC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E22F9"/>
    <w:multiLevelType w:val="multilevel"/>
    <w:tmpl w:val="3830E0E4"/>
    <w:lvl w:ilvl="0">
      <w:start w:val="1"/>
      <w:numFmt w:val="decimal"/>
      <w:lvlText w:val="%1.0"/>
      <w:lvlJc w:val="left"/>
      <w:pPr>
        <w:tabs>
          <w:tab w:val="num" w:pos="576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3">
    <w:nsid w:val="101A56B3"/>
    <w:multiLevelType w:val="multilevel"/>
    <w:tmpl w:val="619049CE"/>
    <w:lvl w:ilvl="0">
      <w:start w:val="1"/>
      <w:numFmt w:val="decimal"/>
      <w:lvlText w:val="%1.0"/>
      <w:lvlJc w:val="left"/>
      <w:pPr>
        <w:tabs>
          <w:tab w:val="num" w:pos="1080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>
    <w:nsid w:val="15546C61"/>
    <w:multiLevelType w:val="hybridMultilevel"/>
    <w:tmpl w:val="2D9E5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D611F7"/>
    <w:multiLevelType w:val="multilevel"/>
    <w:tmpl w:val="AA2832D4"/>
    <w:lvl w:ilvl="0">
      <w:start w:val="4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6">
    <w:nsid w:val="22345AC6"/>
    <w:multiLevelType w:val="multilevel"/>
    <w:tmpl w:val="19845A5A"/>
    <w:lvl w:ilvl="0">
      <w:start w:val="1"/>
      <w:numFmt w:val="decimal"/>
      <w:lvlText w:val="%1.0"/>
      <w:lvlJc w:val="left"/>
      <w:pPr>
        <w:tabs>
          <w:tab w:val="num" w:pos="2736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7">
    <w:nsid w:val="2BF80009"/>
    <w:multiLevelType w:val="multilevel"/>
    <w:tmpl w:val="05DC103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C4208DF"/>
    <w:multiLevelType w:val="multilevel"/>
    <w:tmpl w:val="68ECB41A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9">
    <w:nsid w:val="3A0C2D83"/>
    <w:multiLevelType w:val="hybridMultilevel"/>
    <w:tmpl w:val="DB72321E"/>
    <w:lvl w:ilvl="0" w:tplc="6854EB5E">
      <w:start w:val="1"/>
      <w:numFmt w:val="decimal"/>
      <w:lvlText w:val="%1."/>
      <w:lvlJc w:val="left"/>
      <w:pPr>
        <w:tabs>
          <w:tab w:val="num" w:pos="576"/>
        </w:tabs>
        <w:ind w:left="2790" w:hanging="27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0">
    <w:nsid w:val="3ADA6C3D"/>
    <w:multiLevelType w:val="multilevel"/>
    <w:tmpl w:val="5FE667F8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99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99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1">
    <w:nsid w:val="3B282B75"/>
    <w:multiLevelType w:val="multilevel"/>
    <w:tmpl w:val="AFB2D34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99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2">
    <w:nsid w:val="4E747CA4"/>
    <w:multiLevelType w:val="hybridMultilevel"/>
    <w:tmpl w:val="0BE82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90949"/>
    <w:multiLevelType w:val="hybridMultilevel"/>
    <w:tmpl w:val="A956F4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545D3C8D"/>
    <w:multiLevelType w:val="multilevel"/>
    <w:tmpl w:val="C534FDB6"/>
    <w:lvl w:ilvl="0">
      <w:start w:val="1"/>
      <w:numFmt w:val="decimal"/>
      <w:lvlText w:val="%1.0"/>
      <w:lvlJc w:val="left"/>
      <w:pPr>
        <w:tabs>
          <w:tab w:val="num" w:pos="504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5">
    <w:nsid w:val="5CE464A3"/>
    <w:multiLevelType w:val="hybridMultilevel"/>
    <w:tmpl w:val="3094E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890421"/>
    <w:multiLevelType w:val="multilevel"/>
    <w:tmpl w:val="12E2DD54"/>
    <w:lvl w:ilvl="0">
      <w:start w:val="2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7">
    <w:nsid w:val="65EE24BD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8">
    <w:nsid w:val="66157E71"/>
    <w:multiLevelType w:val="hybridMultilevel"/>
    <w:tmpl w:val="1996D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913536"/>
    <w:multiLevelType w:val="hybridMultilevel"/>
    <w:tmpl w:val="2F3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72211"/>
    <w:multiLevelType w:val="multilevel"/>
    <w:tmpl w:val="59B83B10"/>
    <w:lvl w:ilvl="0">
      <w:start w:val="3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21">
    <w:nsid w:val="7379277C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75702DBE"/>
    <w:multiLevelType w:val="multilevel"/>
    <w:tmpl w:val="387A2BF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23">
    <w:nsid w:val="79F50F10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7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3"/>
  </w:num>
  <w:num w:numId="7">
    <w:abstractNumId w:val="14"/>
  </w:num>
  <w:num w:numId="8">
    <w:abstractNumId w:val="16"/>
  </w:num>
  <w:num w:numId="9">
    <w:abstractNumId w:val="20"/>
  </w:num>
  <w:num w:numId="10">
    <w:abstractNumId w:val="5"/>
  </w:num>
  <w:num w:numId="11">
    <w:abstractNumId w:val="2"/>
  </w:num>
  <w:num w:numId="12">
    <w:abstractNumId w:val="4"/>
  </w:num>
  <w:num w:numId="13">
    <w:abstractNumId w:val="23"/>
  </w:num>
  <w:num w:numId="14">
    <w:abstractNumId w:val="17"/>
  </w:num>
  <w:num w:numId="15">
    <w:abstractNumId w:val="21"/>
  </w:num>
  <w:num w:numId="16">
    <w:abstractNumId w:val="0"/>
  </w:num>
  <w:num w:numId="17">
    <w:abstractNumId w:val="11"/>
  </w:num>
  <w:num w:numId="18">
    <w:abstractNumId w:val="10"/>
  </w:num>
  <w:num w:numId="19">
    <w:abstractNumId w:val="19"/>
  </w:num>
  <w:num w:numId="20">
    <w:abstractNumId w:val="15"/>
  </w:num>
  <w:num w:numId="21">
    <w:abstractNumId w:val="13"/>
  </w:num>
  <w:num w:numId="22">
    <w:abstractNumId w:val="1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1F"/>
    <w:rsid w:val="00003D6C"/>
    <w:rsid w:val="00004C2B"/>
    <w:rsid w:val="000103FC"/>
    <w:rsid w:val="000138B3"/>
    <w:rsid w:val="000151E8"/>
    <w:rsid w:val="000223AD"/>
    <w:rsid w:val="0002294D"/>
    <w:rsid w:val="000235B1"/>
    <w:rsid w:val="00023E44"/>
    <w:rsid w:val="00025BA0"/>
    <w:rsid w:val="0002668F"/>
    <w:rsid w:val="00031603"/>
    <w:rsid w:val="00033650"/>
    <w:rsid w:val="0004072D"/>
    <w:rsid w:val="00040D17"/>
    <w:rsid w:val="00044DDA"/>
    <w:rsid w:val="00045E03"/>
    <w:rsid w:val="00047A20"/>
    <w:rsid w:val="0005243E"/>
    <w:rsid w:val="000528D5"/>
    <w:rsid w:val="000550A8"/>
    <w:rsid w:val="000624A6"/>
    <w:rsid w:val="0006499B"/>
    <w:rsid w:val="00065596"/>
    <w:rsid w:val="00066B46"/>
    <w:rsid w:val="00066EEF"/>
    <w:rsid w:val="0006777F"/>
    <w:rsid w:val="00067EF1"/>
    <w:rsid w:val="000706F0"/>
    <w:rsid w:val="00073029"/>
    <w:rsid w:val="000743F5"/>
    <w:rsid w:val="00075D31"/>
    <w:rsid w:val="000869C0"/>
    <w:rsid w:val="000870E1"/>
    <w:rsid w:val="000910E8"/>
    <w:rsid w:val="00092D55"/>
    <w:rsid w:val="0009405E"/>
    <w:rsid w:val="00096F15"/>
    <w:rsid w:val="000A2FD9"/>
    <w:rsid w:val="000A3333"/>
    <w:rsid w:val="000A3934"/>
    <w:rsid w:val="000A3D94"/>
    <w:rsid w:val="000A48FC"/>
    <w:rsid w:val="000B05BB"/>
    <w:rsid w:val="000B0AF1"/>
    <w:rsid w:val="000B1F41"/>
    <w:rsid w:val="000B20C7"/>
    <w:rsid w:val="000B625C"/>
    <w:rsid w:val="000B629C"/>
    <w:rsid w:val="000B7357"/>
    <w:rsid w:val="000B7990"/>
    <w:rsid w:val="000C0E7F"/>
    <w:rsid w:val="000C1D6B"/>
    <w:rsid w:val="000C6961"/>
    <w:rsid w:val="000C7140"/>
    <w:rsid w:val="000C7D23"/>
    <w:rsid w:val="000D1E78"/>
    <w:rsid w:val="000D681F"/>
    <w:rsid w:val="000E014B"/>
    <w:rsid w:val="000E17BD"/>
    <w:rsid w:val="000E3B1A"/>
    <w:rsid w:val="000E3C3F"/>
    <w:rsid w:val="000F2C08"/>
    <w:rsid w:val="000F2D58"/>
    <w:rsid w:val="000F34D0"/>
    <w:rsid w:val="00103EC9"/>
    <w:rsid w:val="00105F56"/>
    <w:rsid w:val="00105FAE"/>
    <w:rsid w:val="001100A2"/>
    <w:rsid w:val="001102D0"/>
    <w:rsid w:val="00114007"/>
    <w:rsid w:val="001166D4"/>
    <w:rsid w:val="00117F47"/>
    <w:rsid w:val="00122C8E"/>
    <w:rsid w:val="00123D19"/>
    <w:rsid w:val="00126BBC"/>
    <w:rsid w:val="00132993"/>
    <w:rsid w:val="0013420B"/>
    <w:rsid w:val="00143242"/>
    <w:rsid w:val="00146313"/>
    <w:rsid w:val="00146DA0"/>
    <w:rsid w:val="00150840"/>
    <w:rsid w:val="00151A95"/>
    <w:rsid w:val="00151BE9"/>
    <w:rsid w:val="001524EA"/>
    <w:rsid w:val="001554A2"/>
    <w:rsid w:val="001572BF"/>
    <w:rsid w:val="00164B65"/>
    <w:rsid w:val="001659FF"/>
    <w:rsid w:val="00165DAC"/>
    <w:rsid w:val="00165FFB"/>
    <w:rsid w:val="00166C1B"/>
    <w:rsid w:val="00167C65"/>
    <w:rsid w:val="001741A4"/>
    <w:rsid w:val="00177749"/>
    <w:rsid w:val="00177D53"/>
    <w:rsid w:val="0018034C"/>
    <w:rsid w:val="00186ABE"/>
    <w:rsid w:val="001903E9"/>
    <w:rsid w:val="001923D5"/>
    <w:rsid w:val="00192739"/>
    <w:rsid w:val="00193D03"/>
    <w:rsid w:val="00194CD4"/>
    <w:rsid w:val="00195FD9"/>
    <w:rsid w:val="001A0577"/>
    <w:rsid w:val="001A0A13"/>
    <w:rsid w:val="001A3AE5"/>
    <w:rsid w:val="001A7B85"/>
    <w:rsid w:val="001B2A95"/>
    <w:rsid w:val="001B43D8"/>
    <w:rsid w:val="001B505B"/>
    <w:rsid w:val="001B63B7"/>
    <w:rsid w:val="001B6469"/>
    <w:rsid w:val="001C1E03"/>
    <w:rsid w:val="001C27D0"/>
    <w:rsid w:val="001C364F"/>
    <w:rsid w:val="001E3980"/>
    <w:rsid w:val="001E3E44"/>
    <w:rsid w:val="001E4A0B"/>
    <w:rsid w:val="001E733A"/>
    <w:rsid w:val="001E7BBB"/>
    <w:rsid w:val="001F0CA3"/>
    <w:rsid w:val="001F71DC"/>
    <w:rsid w:val="00201143"/>
    <w:rsid w:val="002058DD"/>
    <w:rsid w:val="00207C6B"/>
    <w:rsid w:val="002103CD"/>
    <w:rsid w:val="00214201"/>
    <w:rsid w:val="00214BCA"/>
    <w:rsid w:val="002173E2"/>
    <w:rsid w:val="00222064"/>
    <w:rsid w:val="00222259"/>
    <w:rsid w:val="00223BEB"/>
    <w:rsid w:val="002242C5"/>
    <w:rsid w:val="00227132"/>
    <w:rsid w:val="002351A7"/>
    <w:rsid w:val="00235EB1"/>
    <w:rsid w:val="00241A2D"/>
    <w:rsid w:val="00247F58"/>
    <w:rsid w:val="002504D9"/>
    <w:rsid w:val="0025170A"/>
    <w:rsid w:val="002657A6"/>
    <w:rsid w:val="002704B5"/>
    <w:rsid w:val="00270A20"/>
    <w:rsid w:val="00272654"/>
    <w:rsid w:val="002729C8"/>
    <w:rsid w:val="00272D00"/>
    <w:rsid w:val="00273FDA"/>
    <w:rsid w:val="00274DF8"/>
    <w:rsid w:val="002776C6"/>
    <w:rsid w:val="00277802"/>
    <w:rsid w:val="00280F17"/>
    <w:rsid w:val="00281A00"/>
    <w:rsid w:val="002823E6"/>
    <w:rsid w:val="00291EBE"/>
    <w:rsid w:val="00292B06"/>
    <w:rsid w:val="002A065A"/>
    <w:rsid w:val="002A2DC2"/>
    <w:rsid w:val="002B0750"/>
    <w:rsid w:val="002B2336"/>
    <w:rsid w:val="002D01BB"/>
    <w:rsid w:val="002D1DDF"/>
    <w:rsid w:val="002D5A54"/>
    <w:rsid w:val="002D6BE8"/>
    <w:rsid w:val="002D71DB"/>
    <w:rsid w:val="002E0CE7"/>
    <w:rsid w:val="002E1E8C"/>
    <w:rsid w:val="002E3E63"/>
    <w:rsid w:val="002E7191"/>
    <w:rsid w:val="002E7C31"/>
    <w:rsid w:val="002F0829"/>
    <w:rsid w:val="002F1EFA"/>
    <w:rsid w:val="002F2FE7"/>
    <w:rsid w:val="002F452F"/>
    <w:rsid w:val="002F7BEA"/>
    <w:rsid w:val="00300441"/>
    <w:rsid w:val="00301BEA"/>
    <w:rsid w:val="00301F63"/>
    <w:rsid w:val="00307B06"/>
    <w:rsid w:val="00311638"/>
    <w:rsid w:val="00314559"/>
    <w:rsid w:val="003157DA"/>
    <w:rsid w:val="00317381"/>
    <w:rsid w:val="00320095"/>
    <w:rsid w:val="003200EF"/>
    <w:rsid w:val="00322619"/>
    <w:rsid w:val="00323A99"/>
    <w:rsid w:val="00326B71"/>
    <w:rsid w:val="0033151D"/>
    <w:rsid w:val="0033410E"/>
    <w:rsid w:val="003344DA"/>
    <w:rsid w:val="0033469B"/>
    <w:rsid w:val="00335D5D"/>
    <w:rsid w:val="0034402B"/>
    <w:rsid w:val="00345274"/>
    <w:rsid w:val="00347593"/>
    <w:rsid w:val="00347691"/>
    <w:rsid w:val="00350841"/>
    <w:rsid w:val="00350B7B"/>
    <w:rsid w:val="00351980"/>
    <w:rsid w:val="00356705"/>
    <w:rsid w:val="00361AF1"/>
    <w:rsid w:val="00361E67"/>
    <w:rsid w:val="0036485C"/>
    <w:rsid w:val="00370531"/>
    <w:rsid w:val="00370DD2"/>
    <w:rsid w:val="00373F32"/>
    <w:rsid w:val="003748C7"/>
    <w:rsid w:val="00376870"/>
    <w:rsid w:val="00376F64"/>
    <w:rsid w:val="00381AD2"/>
    <w:rsid w:val="00383216"/>
    <w:rsid w:val="00393820"/>
    <w:rsid w:val="00393B18"/>
    <w:rsid w:val="00395503"/>
    <w:rsid w:val="00395624"/>
    <w:rsid w:val="003959E1"/>
    <w:rsid w:val="00397453"/>
    <w:rsid w:val="003A0358"/>
    <w:rsid w:val="003A0B4B"/>
    <w:rsid w:val="003A106B"/>
    <w:rsid w:val="003A30D2"/>
    <w:rsid w:val="003A345E"/>
    <w:rsid w:val="003A3D77"/>
    <w:rsid w:val="003A42C2"/>
    <w:rsid w:val="003A51B3"/>
    <w:rsid w:val="003B3A74"/>
    <w:rsid w:val="003B3F98"/>
    <w:rsid w:val="003B55B5"/>
    <w:rsid w:val="003C1EB7"/>
    <w:rsid w:val="003C65E5"/>
    <w:rsid w:val="003C72F4"/>
    <w:rsid w:val="003C7B45"/>
    <w:rsid w:val="003D00A7"/>
    <w:rsid w:val="003D31D8"/>
    <w:rsid w:val="003D49EE"/>
    <w:rsid w:val="003D6689"/>
    <w:rsid w:val="003D68B4"/>
    <w:rsid w:val="003E2FD4"/>
    <w:rsid w:val="003E52A4"/>
    <w:rsid w:val="003E748A"/>
    <w:rsid w:val="003F07C6"/>
    <w:rsid w:val="003F530C"/>
    <w:rsid w:val="003F7133"/>
    <w:rsid w:val="003F78B8"/>
    <w:rsid w:val="00402ECB"/>
    <w:rsid w:val="0040327F"/>
    <w:rsid w:val="004044DE"/>
    <w:rsid w:val="00406F37"/>
    <w:rsid w:val="00407593"/>
    <w:rsid w:val="00413045"/>
    <w:rsid w:val="004132B6"/>
    <w:rsid w:val="004205B5"/>
    <w:rsid w:val="00421EA7"/>
    <w:rsid w:val="00422AEC"/>
    <w:rsid w:val="00426D4E"/>
    <w:rsid w:val="00430474"/>
    <w:rsid w:val="00432915"/>
    <w:rsid w:val="00432980"/>
    <w:rsid w:val="004339D0"/>
    <w:rsid w:val="00434A91"/>
    <w:rsid w:val="00434FFC"/>
    <w:rsid w:val="00436D7D"/>
    <w:rsid w:val="00440FBF"/>
    <w:rsid w:val="00441BC4"/>
    <w:rsid w:val="00445B24"/>
    <w:rsid w:val="00446B40"/>
    <w:rsid w:val="00446F5F"/>
    <w:rsid w:val="00447AE8"/>
    <w:rsid w:val="004507BA"/>
    <w:rsid w:val="00453D35"/>
    <w:rsid w:val="00454A08"/>
    <w:rsid w:val="0045671C"/>
    <w:rsid w:val="00471F01"/>
    <w:rsid w:val="00472B55"/>
    <w:rsid w:val="004747CB"/>
    <w:rsid w:val="00474F2A"/>
    <w:rsid w:val="00480212"/>
    <w:rsid w:val="0048048A"/>
    <w:rsid w:val="00481877"/>
    <w:rsid w:val="00481A50"/>
    <w:rsid w:val="00483AF5"/>
    <w:rsid w:val="00483C5A"/>
    <w:rsid w:val="00485864"/>
    <w:rsid w:val="00485EFA"/>
    <w:rsid w:val="0049718E"/>
    <w:rsid w:val="004A2DB2"/>
    <w:rsid w:val="004A58A2"/>
    <w:rsid w:val="004A6A6B"/>
    <w:rsid w:val="004A7623"/>
    <w:rsid w:val="004B481A"/>
    <w:rsid w:val="004B67A8"/>
    <w:rsid w:val="004C2A35"/>
    <w:rsid w:val="004C2A45"/>
    <w:rsid w:val="004C2D41"/>
    <w:rsid w:val="004C2DFC"/>
    <w:rsid w:val="004C30B5"/>
    <w:rsid w:val="004C3E6F"/>
    <w:rsid w:val="004C4378"/>
    <w:rsid w:val="004C5F07"/>
    <w:rsid w:val="004D0AAA"/>
    <w:rsid w:val="004D51CE"/>
    <w:rsid w:val="004E14AD"/>
    <w:rsid w:val="004E4EE2"/>
    <w:rsid w:val="004E6FFE"/>
    <w:rsid w:val="004E7535"/>
    <w:rsid w:val="004F002A"/>
    <w:rsid w:val="004F56F8"/>
    <w:rsid w:val="004F5939"/>
    <w:rsid w:val="004F5FA6"/>
    <w:rsid w:val="005000C5"/>
    <w:rsid w:val="00500984"/>
    <w:rsid w:val="00501793"/>
    <w:rsid w:val="0050241C"/>
    <w:rsid w:val="00503EE6"/>
    <w:rsid w:val="00505735"/>
    <w:rsid w:val="0050615D"/>
    <w:rsid w:val="005105FA"/>
    <w:rsid w:val="00510A07"/>
    <w:rsid w:val="0051236C"/>
    <w:rsid w:val="00513086"/>
    <w:rsid w:val="0051794F"/>
    <w:rsid w:val="00520E50"/>
    <w:rsid w:val="00527E5C"/>
    <w:rsid w:val="00531DD1"/>
    <w:rsid w:val="005328CA"/>
    <w:rsid w:val="005328D2"/>
    <w:rsid w:val="00533233"/>
    <w:rsid w:val="00537F06"/>
    <w:rsid w:val="0054219F"/>
    <w:rsid w:val="0054366B"/>
    <w:rsid w:val="00550940"/>
    <w:rsid w:val="00552212"/>
    <w:rsid w:val="00554DDD"/>
    <w:rsid w:val="0056251D"/>
    <w:rsid w:val="00562561"/>
    <w:rsid w:val="00562CD5"/>
    <w:rsid w:val="0056317F"/>
    <w:rsid w:val="005655A0"/>
    <w:rsid w:val="005677E4"/>
    <w:rsid w:val="005721C4"/>
    <w:rsid w:val="005818DA"/>
    <w:rsid w:val="00582C38"/>
    <w:rsid w:val="0058529A"/>
    <w:rsid w:val="00590EB5"/>
    <w:rsid w:val="0059294C"/>
    <w:rsid w:val="00592CA9"/>
    <w:rsid w:val="0059334E"/>
    <w:rsid w:val="00593EC2"/>
    <w:rsid w:val="00594A6B"/>
    <w:rsid w:val="00594F7E"/>
    <w:rsid w:val="0059658E"/>
    <w:rsid w:val="005A07B1"/>
    <w:rsid w:val="005A07E9"/>
    <w:rsid w:val="005A32AB"/>
    <w:rsid w:val="005A3836"/>
    <w:rsid w:val="005B6327"/>
    <w:rsid w:val="005B745D"/>
    <w:rsid w:val="005B76C7"/>
    <w:rsid w:val="005C0037"/>
    <w:rsid w:val="005C08BC"/>
    <w:rsid w:val="005C17D3"/>
    <w:rsid w:val="005C432C"/>
    <w:rsid w:val="005C444E"/>
    <w:rsid w:val="005C47B4"/>
    <w:rsid w:val="005C6913"/>
    <w:rsid w:val="005D19B6"/>
    <w:rsid w:val="005D39CC"/>
    <w:rsid w:val="005D755F"/>
    <w:rsid w:val="005E1621"/>
    <w:rsid w:val="005F1211"/>
    <w:rsid w:val="005F2D8F"/>
    <w:rsid w:val="005F4B24"/>
    <w:rsid w:val="005F637F"/>
    <w:rsid w:val="005F6CE8"/>
    <w:rsid w:val="005F74F7"/>
    <w:rsid w:val="00600EF1"/>
    <w:rsid w:val="00604177"/>
    <w:rsid w:val="00604B2E"/>
    <w:rsid w:val="00607BE4"/>
    <w:rsid w:val="006137AD"/>
    <w:rsid w:val="0061439C"/>
    <w:rsid w:val="00615F9B"/>
    <w:rsid w:val="00617BA9"/>
    <w:rsid w:val="00620F46"/>
    <w:rsid w:val="00621794"/>
    <w:rsid w:val="0062313F"/>
    <w:rsid w:val="0062435C"/>
    <w:rsid w:val="00630C7C"/>
    <w:rsid w:val="00632B3B"/>
    <w:rsid w:val="00633C82"/>
    <w:rsid w:val="0065030C"/>
    <w:rsid w:val="0065211F"/>
    <w:rsid w:val="006532B7"/>
    <w:rsid w:val="006533D6"/>
    <w:rsid w:val="006570D8"/>
    <w:rsid w:val="0065745F"/>
    <w:rsid w:val="0066102D"/>
    <w:rsid w:val="00661884"/>
    <w:rsid w:val="00661FC8"/>
    <w:rsid w:val="006628A4"/>
    <w:rsid w:val="00662C34"/>
    <w:rsid w:val="006630E6"/>
    <w:rsid w:val="0066331C"/>
    <w:rsid w:val="00664EB3"/>
    <w:rsid w:val="00665DC4"/>
    <w:rsid w:val="006668CA"/>
    <w:rsid w:val="0066710B"/>
    <w:rsid w:val="006745EC"/>
    <w:rsid w:val="00674E48"/>
    <w:rsid w:val="00682C61"/>
    <w:rsid w:val="006834C3"/>
    <w:rsid w:val="00693617"/>
    <w:rsid w:val="00693ACC"/>
    <w:rsid w:val="006948A9"/>
    <w:rsid w:val="0069609D"/>
    <w:rsid w:val="0069702D"/>
    <w:rsid w:val="0069713B"/>
    <w:rsid w:val="006A0D51"/>
    <w:rsid w:val="006A2FC1"/>
    <w:rsid w:val="006A604F"/>
    <w:rsid w:val="006B29D1"/>
    <w:rsid w:val="006B2B29"/>
    <w:rsid w:val="006B58E5"/>
    <w:rsid w:val="006C07D2"/>
    <w:rsid w:val="006D06F3"/>
    <w:rsid w:val="006D19E4"/>
    <w:rsid w:val="006D2706"/>
    <w:rsid w:val="006D32C5"/>
    <w:rsid w:val="006D5E55"/>
    <w:rsid w:val="006E19B8"/>
    <w:rsid w:val="006E2939"/>
    <w:rsid w:val="006E2F17"/>
    <w:rsid w:val="006E4D7B"/>
    <w:rsid w:val="006E5163"/>
    <w:rsid w:val="006F103F"/>
    <w:rsid w:val="006F207E"/>
    <w:rsid w:val="006F25A9"/>
    <w:rsid w:val="00704D91"/>
    <w:rsid w:val="00704E1C"/>
    <w:rsid w:val="00704E78"/>
    <w:rsid w:val="007063F4"/>
    <w:rsid w:val="00706776"/>
    <w:rsid w:val="0071089E"/>
    <w:rsid w:val="0071295B"/>
    <w:rsid w:val="00713DD4"/>
    <w:rsid w:val="00716C86"/>
    <w:rsid w:val="00721483"/>
    <w:rsid w:val="0072171A"/>
    <w:rsid w:val="00721A89"/>
    <w:rsid w:val="00721D83"/>
    <w:rsid w:val="007241DB"/>
    <w:rsid w:val="007254F5"/>
    <w:rsid w:val="00730406"/>
    <w:rsid w:val="007424AB"/>
    <w:rsid w:val="00742CCE"/>
    <w:rsid w:val="00743692"/>
    <w:rsid w:val="007451D7"/>
    <w:rsid w:val="007465D0"/>
    <w:rsid w:val="00751A59"/>
    <w:rsid w:val="007536EC"/>
    <w:rsid w:val="00757ECB"/>
    <w:rsid w:val="00761EFA"/>
    <w:rsid w:val="00765FA5"/>
    <w:rsid w:val="00771411"/>
    <w:rsid w:val="00774EE6"/>
    <w:rsid w:val="0077713D"/>
    <w:rsid w:val="00781672"/>
    <w:rsid w:val="007826C9"/>
    <w:rsid w:val="00782D16"/>
    <w:rsid w:val="007969D6"/>
    <w:rsid w:val="00796C04"/>
    <w:rsid w:val="007A5D0C"/>
    <w:rsid w:val="007A6C72"/>
    <w:rsid w:val="007B094B"/>
    <w:rsid w:val="007B6771"/>
    <w:rsid w:val="007B700C"/>
    <w:rsid w:val="007C0475"/>
    <w:rsid w:val="007C43CF"/>
    <w:rsid w:val="007C44D1"/>
    <w:rsid w:val="007C7226"/>
    <w:rsid w:val="007C7922"/>
    <w:rsid w:val="007D03DA"/>
    <w:rsid w:val="007D4633"/>
    <w:rsid w:val="007D5E8D"/>
    <w:rsid w:val="007D66CA"/>
    <w:rsid w:val="007D6D16"/>
    <w:rsid w:val="007D75DA"/>
    <w:rsid w:val="007E27CC"/>
    <w:rsid w:val="007E5240"/>
    <w:rsid w:val="007E5E16"/>
    <w:rsid w:val="007F0D28"/>
    <w:rsid w:val="007F2A99"/>
    <w:rsid w:val="007F5EE9"/>
    <w:rsid w:val="007F7E03"/>
    <w:rsid w:val="00800868"/>
    <w:rsid w:val="008022BB"/>
    <w:rsid w:val="0080390F"/>
    <w:rsid w:val="0080497D"/>
    <w:rsid w:val="00806851"/>
    <w:rsid w:val="00810C32"/>
    <w:rsid w:val="008133B5"/>
    <w:rsid w:val="00815490"/>
    <w:rsid w:val="00815DA3"/>
    <w:rsid w:val="00821F7A"/>
    <w:rsid w:val="00837645"/>
    <w:rsid w:val="00840543"/>
    <w:rsid w:val="008410FC"/>
    <w:rsid w:val="00846240"/>
    <w:rsid w:val="00851458"/>
    <w:rsid w:val="00851E67"/>
    <w:rsid w:val="00854439"/>
    <w:rsid w:val="00860716"/>
    <w:rsid w:val="0086168C"/>
    <w:rsid w:val="00862042"/>
    <w:rsid w:val="00864E27"/>
    <w:rsid w:val="00867EBB"/>
    <w:rsid w:val="00870C07"/>
    <w:rsid w:val="0087204E"/>
    <w:rsid w:val="00873644"/>
    <w:rsid w:val="00875531"/>
    <w:rsid w:val="00875FCC"/>
    <w:rsid w:val="008771AF"/>
    <w:rsid w:val="00877C8F"/>
    <w:rsid w:val="00880BB4"/>
    <w:rsid w:val="00883BF8"/>
    <w:rsid w:val="00892C63"/>
    <w:rsid w:val="00894708"/>
    <w:rsid w:val="00895699"/>
    <w:rsid w:val="0089642B"/>
    <w:rsid w:val="008A10F9"/>
    <w:rsid w:val="008A3F23"/>
    <w:rsid w:val="008A5C59"/>
    <w:rsid w:val="008B0738"/>
    <w:rsid w:val="008B0F83"/>
    <w:rsid w:val="008B33EB"/>
    <w:rsid w:val="008B4C87"/>
    <w:rsid w:val="008B59CA"/>
    <w:rsid w:val="008B5E61"/>
    <w:rsid w:val="008B61A8"/>
    <w:rsid w:val="008C052D"/>
    <w:rsid w:val="008C0AC1"/>
    <w:rsid w:val="008C77A9"/>
    <w:rsid w:val="008D325D"/>
    <w:rsid w:val="008E0CD4"/>
    <w:rsid w:val="008E21CC"/>
    <w:rsid w:val="008E2480"/>
    <w:rsid w:val="008E30B9"/>
    <w:rsid w:val="008E3A45"/>
    <w:rsid w:val="008F0A17"/>
    <w:rsid w:val="008F367E"/>
    <w:rsid w:val="008F39D5"/>
    <w:rsid w:val="008F5669"/>
    <w:rsid w:val="008F5742"/>
    <w:rsid w:val="0090108E"/>
    <w:rsid w:val="00902981"/>
    <w:rsid w:val="00903DD3"/>
    <w:rsid w:val="00903F37"/>
    <w:rsid w:val="0090422E"/>
    <w:rsid w:val="00905213"/>
    <w:rsid w:val="00906B3B"/>
    <w:rsid w:val="00906E86"/>
    <w:rsid w:val="00916A25"/>
    <w:rsid w:val="00916C44"/>
    <w:rsid w:val="00917C24"/>
    <w:rsid w:val="00920F3E"/>
    <w:rsid w:val="0092144A"/>
    <w:rsid w:val="00923BA1"/>
    <w:rsid w:val="00924040"/>
    <w:rsid w:val="00930FF1"/>
    <w:rsid w:val="00933E63"/>
    <w:rsid w:val="00936F03"/>
    <w:rsid w:val="0094090E"/>
    <w:rsid w:val="0094198F"/>
    <w:rsid w:val="00941DC9"/>
    <w:rsid w:val="009444B7"/>
    <w:rsid w:val="00950970"/>
    <w:rsid w:val="009511B9"/>
    <w:rsid w:val="00952BD1"/>
    <w:rsid w:val="00953C67"/>
    <w:rsid w:val="00955047"/>
    <w:rsid w:val="00960119"/>
    <w:rsid w:val="009640F2"/>
    <w:rsid w:val="00964C20"/>
    <w:rsid w:val="00965161"/>
    <w:rsid w:val="009669BC"/>
    <w:rsid w:val="009670E2"/>
    <w:rsid w:val="00970345"/>
    <w:rsid w:val="00970EB9"/>
    <w:rsid w:val="00972BCE"/>
    <w:rsid w:val="00974D61"/>
    <w:rsid w:val="009766AF"/>
    <w:rsid w:val="0097711D"/>
    <w:rsid w:val="009810E5"/>
    <w:rsid w:val="0098267B"/>
    <w:rsid w:val="00983AC8"/>
    <w:rsid w:val="009841FE"/>
    <w:rsid w:val="00991765"/>
    <w:rsid w:val="00994ACF"/>
    <w:rsid w:val="009A05BF"/>
    <w:rsid w:val="009A0C82"/>
    <w:rsid w:val="009A1980"/>
    <w:rsid w:val="009A378A"/>
    <w:rsid w:val="009A4955"/>
    <w:rsid w:val="009A4D47"/>
    <w:rsid w:val="009B0314"/>
    <w:rsid w:val="009B6253"/>
    <w:rsid w:val="009B6765"/>
    <w:rsid w:val="009B7274"/>
    <w:rsid w:val="009C0268"/>
    <w:rsid w:val="009C1E75"/>
    <w:rsid w:val="009C1EBE"/>
    <w:rsid w:val="009C349B"/>
    <w:rsid w:val="009C3FF4"/>
    <w:rsid w:val="009C46CB"/>
    <w:rsid w:val="009C6089"/>
    <w:rsid w:val="009D21FD"/>
    <w:rsid w:val="009D4FA1"/>
    <w:rsid w:val="009D5F4A"/>
    <w:rsid w:val="009D784F"/>
    <w:rsid w:val="009E12AE"/>
    <w:rsid w:val="009E1CF2"/>
    <w:rsid w:val="009F2B67"/>
    <w:rsid w:val="009F2E7C"/>
    <w:rsid w:val="009F3754"/>
    <w:rsid w:val="009F65CA"/>
    <w:rsid w:val="00A0041E"/>
    <w:rsid w:val="00A0198C"/>
    <w:rsid w:val="00A0314D"/>
    <w:rsid w:val="00A06CB9"/>
    <w:rsid w:val="00A07B58"/>
    <w:rsid w:val="00A14D1E"/>
    <w:rsid w:val="00A1620D"/>
    <w:rsid w:val="00A2128A"/>
    <w:rsid w:val="00A22CE6"/>
    <w:rsid w:val="00A25D89"/>
    <w:rsid w:val="00A32150"/>
    <w:rsid w:val="00A3675D"/>
    <w:rsid w:val="00A40CD3"/>
    <w:rsid w:val="00A41A12"/>
    <w:rsid w:val="00A41B70"/>
    <w:rsid w:val="00A41C06"/>
    <w:rsid w:val="00A42236"/>
    <w:rsid w:val="00A4339E"/>
    <w:rsid w:val="00A4427A"/>
    <w:rsid w:val="00A4604D"/>
    <w:rsid w:val="00A46E15"/>
    <w:rsid w:val="00A50F61"/>
    <w:rsid w:val="00A5260E"/>
    <w:rsid w:val="00A54C48"/>
    <w:rsid w:val="00A556F9"/>
    <w:rsid w:val="00A56E1C"/>
    <w:rsid w:val="00A5788D"/>
    <w:rsid w:val="00A62D95"/>
    <w:rsid w:val="00A6541D"/>
    <w:rsid w:val="00A67CAF"/>
    <w:rsid w:val="00A706B9"/>
    <w:rsid w:val="00A74F12"/>
    <w:rsid w:val="00A7538E"/>
    <w:rsid w:val="00A756FD"/>
    <w:rsid w:val="00A80811"/>
    <w:rsid w:val="00A80F11"/>
    <w:rsid w:val="00A834DA"/>
    <w:rsid w:val="00A84129"/>
    <w:rsid w:val="00A84187"/>
    <w:rsid w:val="00A8531C"/>
    <w:rsid w:val="00A86379"/>
    <w:rsid w:val="00A87865"/>
    <w:rsid w:val="00A910EB"/>
    <w:rsid w:val="00A9182B"/>
    <w:rsid w:val="00A91A83"/>
    <w:rsid w:val="00AA28A7"/>
    <w:rsid w:val="00AA6163"/>
    <w:rsid w:val="00AA6ABF"/>
    <w:rsid w:val="00AB2B3D"/>
    <w:rsid w:val="00AB3C18"/>
    <w:rsid w:val="00AB6E95"/>
    <w:rsid w:val="00AC1D32"/>
    <w:rsid w:val="00AC3114"/>
    <w:rsid w:val="00AC4D91"/>
    <w:rsid w:val="00AC566D"/>
    <w:rsid w:val="00AD13B8"/>
    <w:rsid w:val="00AD1A0B"/>
    <w:rsid w:val="00AD5948"/>
    <w:rsid w:val="00AD5B7A"/>
    <w:rsid w:val="00AD5CBE"/>
    <w:rsid w:val="00AD6BDF"/>
    <w:rsid w:val="00AE334A"/>
    <w:rsid w:val="00AE5A27"/>
    <w:rsid w:val="00AE6502"/>
    <w:rsid w:val="00AF41DA"/>
    <w:rsid w:val="00AF480B"/>
    <w:rsid w:val="00AF48B6"/>
    <w:rsid w:val="00AF560B"/>
    <w:rsid w:val="00AF57D9"/>
    <w:rsid w:val="00AF5EA5"/>
    <w:rsid w:val="00AF637B"/>
    <w:rsid w:val="00B0033E"/>
    <w:rsid w:val="00B0091F"/>
    <w:rsid w:val="00B02F51"/>
    <w:rsid w:val="00B0363B"/>
    <w:rsid w:val="00B06BF1"/>
    <w:rsid w:val="00B06FE0"/>
    <w:rsid w:val="00B10644"/>
    <w:rsid w:val="00B12347"/>
    <w:rsid w:val="00B13691"/>
    <w:rsid w:val="00B13757"/>
    <w:rsid w:val="00B227DE"/>
    <w:rsid w:val="00B23B86"/>
    <w:rsid w:val="00B23D19"/>
    <w:rsid w:val="00B25472"/>
    <w:rsid w:val="00B274BB"/>
    <w:rsid w:val="00B31D82"/>
    <w:rsid w:val="00B33D9C"/>
    <w:rsid w:val="00B367C7"/>
    <w:rsid w:val="00B42971"/>
    <w:rsid w:val="00B42CD8"/>
    <w:rsid w:val="00B42DEB"/>
    <w:rsid w:val="00B432CC"/>
    <w:rsid w:val="00B44C63"/>
    <w:rsid w:val="00B45829"/>
    <w:rsid w:val="00B474E6"/>
    <w:rsid w:val="00B4753A"/>
    <w:rsid w:val="00B503F3"/>
    <w:rsid w:val="00B509ED"/>
    <w:rsid w:val="00B50EBB"/>
    <w:rsid w:val="00B51FDA"/>
    <w:rsid w:val="00B53C8C"/>
    <w:rsid w:val="00B545ED"/>
    <w:rsid w:val="00B55AD3"/>
    <w:rsid w:val="00B62673"/>
    <w:rsid w:val="00B6696B"/>
    <w:rsid w:val="00B66D92"/>
    <w:rsid w:val="00B71812"/>
    <w:rsid w:val="00B72270"/>
    <w:rsid w:val="00B7238B"/>
    <w:rsid w:val="00B72A50"/>
    <w:rsid w:val="00B74F19"/>
    <w:rsid w:val="00B751B5"/>
    <w:rsid w:val="00B76955"/>
    <w:rsid w:val="00B8729B"/>
    <w:rsid w:val="00B9200E"/>
    <w:rsid w:val="00B94142"/>
    <w:rsid w:val="00B95304"/>
    <w:rsid w:val="00B96334"/>
    <w:rsid w:val="00BA1DE9"/>
    <w:rsid w:val="00BA53A3"/>
    <w:rsid w:val="00BA625B"/>
    <w:rsid w:val="00BA6E9E"/>
    <w:rsid w:val="00BA7BBA"/>
    <w:rsid w:val="00BB454B"/>
    <w:rsid w:val="00BB50F7"/>
    <w:rsid w:val="00BB58C6"/>
    <w:rsid w:val="00BB62CC"/>
    <w:rsid w:val="00BB6F00"/>
    <w:rsid w:val="00BC02A4"/>
    <w:rsid w:val="00BC0A18"/>
    <w:rsid w:val="00BC222A"/>
    <w:rsid w:val="00BC6A64"/>
    <w:rsid w:val="00BC6BE8"/>
    <w:rsid w:val="00BD2D3F"/>
    <w:rsid w:val="00BD7164"/>
    <w:rsid w:val="00BD77CB"/>
    <w:rsid w:val="00BE7991"/>
    <w:rsid w:val="00BE7D65"/>
    <w:rsid w:val="00BF0EF2"/>
    <w:rsid w:val="00BF5B83"/>
    <w:rsid w:val="00BF6AB2"/>
    <w:rsid w:val="00BF7F46"/>
    <w:rsid w:val="00C028CC"/>
    <w:rsid w:val="00C02EE1"/>
    <w:rsid w:val="00C03519"/>
    <w:rsid w:val="00C04DBD"/>
    <w:rsid w:val="00C0545B"/>
    <w:rsid w:val="00C05EE5"/>
    <w:rsid w:val="00C07840"/>
    <w:rsid w:val="00C101B6"/>
    <w:rsid w:val="00C110D2"/>
    <w:rsid w:val="00C13C98"/>
    <w:rsid w:val="00C144D0"/>
    <w:rsid w:val="00C15CD5"/>
    <w:rsid w:val="00C16686"/>
    <w:rsid w:val="00C17465"/>
    <w:rsid w:val="00C2167B"/>
    <w:rsid w:val="00C21AAA"/>
    <w:rsid w:val="00C22B5E"/>
    <w:rsid w:val="00C241D9"/>
    <w:rsid w:val="00C30D39"/>
    <w:rsid w:val="00C31672"/>
    <w:rsid w:val="00C32E9E"/>
    <w:rsid w:val="00C34551"/>
    <w:rsid w:val="00C3462C"/>
    <w:rsid w:val="00C34B13"/>
    <w:rsid w:val="00C351FB"/>
    <w:rsid w:val="00C3724F"/>
    <w:rsid w:val="00C42CEC"/>
    <w:rsid w:val="00C471E3"/>
    <w:rsid w:val="00C50426"/>
    <w:rsid w:val="00C50761"/>
    <w:rsid w:val="00C52621"/>
    <w:rsid w:val="00C53513"/>
    <w:rsid w:val="00C54CEA"/>
    <w:rsid w:val="00C567DC"/>
    <w:rsid w:val="00C6337E"/>
    <w:rsid w:val="00C64DF2"/>
    <w:rsid w:val="00C66D6F"/>
    <w:rsid w:val="00C70ABB"/>
    <w:rsid w:val="00C714BC"/>
    <w:rsid w:val="00C71533"/>
    <w:rsid w:val="00C715FE"/>
    <w:rsid w:val="00C731D8"/>
    <w:rsid w:val="00C73791"/>
    <w:rsid w:val="00C74E89"/>
    <w:rsid w:val="00C75491"/>
    <w:rsid w:val="00C7705B"/>
    <w:rsid w:val="00C807AE"/>
    <w:rsid w:val="00C813CC"/>
    <w:rsid w:val="00C81A78"/>
    <w:rsid w:val="00C86B8C"/>
    <w:rsid w:val="00C86E67"/>
    <w:rsid w:val="00C903CB"/>
    <w:rsid w:val="00C906EB"/>
    <w:rsid w:val="00C917B3"/>
    <w:rsid w:val="00C91BE9"/>
    <w:rsid w:val="00C93EA1"/>
    <w:rsid w:val="00C94252"/>
    <w:rsid w:val="00CA4A32"/>
    <w:rsid w:val="00CB12BF"/>
    <w:rsid w:val="00CB299D"/>
    <w:rsid w:val="00CB7A25"/>
    <w:rsid w:val="00CB7F92"/>
    <w:rsid w:val="00CC1C4F"/>
    <w:rsid w:val="00CC6BC0"/>
    <w:rsid w:val="00CC7B4E"/>
    <w:rsid w:val="00CD04B7"/>
    <w:rsid w:val="00CD1B22"/>
    <w:rsid w:val="00CD2FD1"/>
    <w:rsid w:val="00CD31EC"/>
    <w:rsid w:val="00CD361A"/>
    <w:rsid w:val="00CD36B8"/>
    <w:rsid w:val="00CD3C8C"/>
    <w:rsid w:val="00CE1359"/>
    <w:rsid w:val="00CE36E2"/>
    <w:rsid w:val="00CE4265"/>
    <w:rsid w:val="00CE430C"/>
    <w:rsid w:val="00CE5755"/>
    <w:rsid w:val="00CF3638"/>
    <w:rsid w:val="00CF673A"/>
    <w:rsid w:val="00D042AE"/>
    <w:rsid w:val="00D05FAE"/>
    <w:rsid w:val="00D06E56"/>
    <w:rsid w:val="00D10595"/>
    <w:rsid w:val="00D1077F"/>
    <w:rsid w:val="00D1186E"/>
    <w:rsid w:val="00D1194E"/>
    <w:rsid w:val="00D131EC"/>
    <w:rsid w:val="00D13632"/>
    <w:rsid w:val="00D137D6"/>
    <w:rsid w:val="00D16B34"/>
    <w:rsid w:val="00D17D1C"/>
    <w:rsid w:val="00D24031"/>
    <w:rsid w:val="00D24E11"/>
    <w:rsid w:val="00D32C62"/>
    <w:rsid w:val="00D37F6E"/>
    <w:rsid w:val="00D4190A"/>
    <w:rsid w:val="00D41C03"/>
    <w:rsid w:val="00D42855"/>
    <w:rsid w:val="00D45179"/>
    <w:rsid w:val="00D45D30"/>
    <w:rsid w:val="00D57DC8"/>
    <w:rsid w:val="00D60476"/>
    <w:rsid w:val="00D6081D"/>
    <w:rsid w:val="00D63831"/>
    <w:rsid w:val="00D67C8C"/>
    <w:rsid w:val="00D706E6"/>
    <w:rsid w:val="00D73055"/>
    <w:rsid w:val="00D739B9"/>
    <w:rsid w:val="00D757B1"/>
    <w:rsid w:val="00D779EF"/>
    <w:rsid w:val="00D81EA4"/>
    <w:rsid w:val="00D848F4"/>
    <w:rsid w:val="00D84925"/>
    <w:rsid w:val="00D92D80"/>
    <w:rsid w:val="00D96C7F"/>
    <w:rsid w:val="00DA2D86"/>
    <w:rsid w:val="00DA5486"/>
    <w:rsid w:val="00DB0D65"/>
    <w:rsid w:val="00DB0DAE"/>
    <w:rsid w:val="00DB110F"/>
    <w:rsid w:val="00DB470A"/>
    <w:rsid w:val="00DC0333"/>
    <w:rsid w:val="00DC558C"/>
    <w:rsid w:val="00DC7E4E"/>
    <w:rsid w:val="00DD088A"/>
    <w:rsid w:val="00DD61BB"/>
    <w:rsid w:val="00DE249B"/>
    <w:rsid w:val="00DE2AB3"/>
    <w:rsid w:val="00DE3812"/>
    <w:rsid w:val="00DE42BB"/>
    <w:rsid w:val="00DE4437"/>
    <w:rsid w:val="00DE645D"/>
    <w:rsid w:val="00DF6B71"/>
    <w:rsid w:val="00DF7B4C"/>
    <w:rsid w:val="00DF7D1C"/>
    <w:rsid w:val="00E000B3"/>
    <w:rsid w:val="00E043D2"/>
    <w:rsid w:val="00E069DB"/>
    <w:rsid w:val="00E06A7F"/>
    <w:rsid w:val="00E07453"/>
    <w:rsid w:val="00E11E0F"/>
    <w:rsid w:val="00E139E8"/>
    <w:rsid w:val="00E14807"/>
    <w:rsid w:val="00E17C66"/>
    <w:rsid w:val="00E20729"/>
    <w:rsid w:val="00E20BF3"/>
    <w:rsid w:val="00E3071A"/>
    <w:rsid w:val="00E30A35"/>
    <w:rsid w:val="00E32173"/>
    <w:rsid w:val="00E323CB"/>
    <w:rsid w:val="00E33E11"/>
    <w:rsid w:val="00E35384"/>
    <w:rsid w:val="00E40577"/>
    <w:rsid w:val="00E4072C"/>
    <w:rsid w:val="00E4528A"/>
    <w:rsid w:val="00E51A40"/>
    <w:rsid w:val="00E52CFB"/>
    <w:rsid w:val="00E531C5"/>
    <w:rsid w:val="00E57301"/>
    <w:rsid w:val="00E6027B"/>
    <w:rsid w:val="00E61C46"/>
    <w:rsid w:val="00E63B6E"/>
    <w:rsid w:val="00E64759"/>
    <w:rsid w:val="00E705F4"/>
    <w:rsid w:val="00E707E2"/>
    <w:rsid w:val="00E7533B"/>
    <w:rsid w:val="00E755FB"/>
    <w:rsid w:val="00E759F5"/>
    <w:rsid w:val="00E82107"/>
    <w:rsid w:val="00E82321"/>
    <w:rsid w:val="00E85832"/>
    <w:rsid w:val="00E85BA8"/>
    <w:rsid w:val="00E86EFE"/>
    <w:rsid w:val="00EA08D8"/>
    <w:rsid w:val="00EA22E3"/>
    <w:rsid w:val="00EA24F1"/>
    <w:rsid w:val="00EA2819"/>
    <w:rsid w:val="00EA36E7"/>
    <w:rsid w:val="00EA37AB"/>
    <w:rsid w:val="00EB0AA9"/>
    <w:rsid w:val="00EB28F0"/>
    <w:rsid w:val="00EC6076"/>
    <w:rsid w:val="00EC6EBC"/>
    <w:rsid w:val="00EC6F48"/>
    <w:rsid w:val="00ED2BF0"/>
    <w:rsid w:val="00ED7A72"/>
    <w:rsid w:val="00EE1014"/>
    <w:rsid w:val="00EE304B"/>
    <w:rsid w:val="00EE6C5E"/>
    <w:rsid w:val="00EF2968"/>
    <w:rsid w:val="00EF61F4"/>
    <w:rsid w:val="00EF7378"/>
    <w:rsid w:val="00EF7470"/>
    <w:rsid w:val="00EF761F"/>
    <w:rsid w:val="00F02769"/>
    <w:rsid w:val="00F0388F"/>
    <w:rsid w:val="00F03987"/>
    <w:rsid w:val="00F0591F"/>
    <w:rsid w:val="00F061F5"/>
    <w:rsid w:val="00F12AC7"/>
    <w:rsid w:val="00F134A0"/>
    <w:rsid w:val="00F202F9"/>
    <w:rsid w:val="00F22E57"/>
    <w:rsid w:val="00F23392"/>
    <w:rsid w:val="00F266E9"/>
    <w:rsid w:val="00F32304"/>
    <w:rsid w:val="00F34819"/>
    <w:rsid w:val="00F369DC"/>
    <w:rsid w:val="00F427A4"/>
    <w:rsid w:val="00F46578"/>
    <w:rsid w:val="00F6031D"/>
    <w:rsid w:val="00F63D19"/>
    <w:rsid w:val="00F65C98"/>
    <w:rsid w:val="00F6735F"/>
    <w:rsid w:val="00F720DB"/>
    <w:rsid w:val="00F7263C"/>
    <w:rsid w:val="00F7427C"/>
    <w:rsid w:val="00F77710"/>
    <w:rsid w:val="00F83EE8"/>
    <w:rsid w:val="00F85736"/>
    <w:rsid w:val="00F85C5B"/>
    <w:rsid w:val="00F868E1"/>
    <w:rsid w:val="00F87192"/>
    <w:rsid w:val="00F873FB"/>
    <w:rsid w:val="00F87AB3"/>
    <w:rsid w:val="00F9066D"/>
    <w:rsid w:val="00F92992"/>
    <w:rsid w:val="00F93A56"/>
    <w:rsid w:val="00F958E3"/>
    <w:rsid w:val="00FA15E8"/>
    <w:rsid w:val="00FA27E4"/>
    <w:rsid w:val="00FA4E35"/>
    <w:rsid w:val="00FA519E"/>
    <w:rsid w:val="00FA5C99"/>
    <w:rsid w:val="00FB3229"/>
    <w:rsid w:val="00FB42EF"/>
    <w:rsid w:val="00FB4CE3"/>
    <w:rsid w:val="00FB693B"/>
    <w:rsid w:val="00FC07E9"/>
    <w:rsid w:val="00FC1A98"/>
    <w:rsid w:val="00FD23CC"/>
    <w:rsid w:val="00FD343C"/>
    <w:rsid w:val="00FD6CD8"/>
    <w:rsid w:val="00FD71CA"/>
    <w:rsid w:val="00FD77E7"/>
    <w:rsid w:val="00FE4F4D"/>
    <w:rsid w:val="00FF15F9"/>
    <w:rsid w:val="00FF1956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9F577"/>
  <w15:docId w15:val="{7AABD6FC-D231-4C90-AD14-441449EF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0268"/>
    <w:pPr>
      <w:tabs>
        <w:tab w:val="center" w:pos="4320"/>
        <w:tab w:val="right" w:pos="8640"/>
      </w:tabs>
      <w:spacing w:line="231" w:lineRule="atLeast"/>
    </w:pPr>
    <w:rPr>
      <w:rFonts w:ascii="Helvetica" w:hAnsi="Helvetica"/>
      <w:snapToGrid w:val="0"/>
    </w:rPr>
  </w:style>
  <w:style w:type="paragraph" w:customStyle="1" w:styleId="para">
    <w:name w:val="para"/>
    <w:rsid w:val="009C0268"/>
    <w:pPr>
      <w:tabs>
        <w:tab w:val="left" w:pos="0"/>
        <w:tab w:val="left" w:pos="1440"/>
        <w:tab w:val="left" w:pos="2880"/>
        <w:tab w:val="left" w:pos="4320"/>
      </w:tabs>
      <w:spacing w:before="32" w:after="72" w:line="280" w:lineRule="atLeast"/>
      <w:jc w:val="both"/>
    </w:pPr>
    <w:rPr>
      <w:rFonts w:ascii="Times" w:hAnsi="Times"/>
      <w:snapToGrid w:val="0"/>
      <w:sz w:val="24"/>
    </w:rPr>
  </w:style>
  <w:style w:type="table" w:styleId="TableGrid">
    <w:name w:val="Table Grid"/>
    <w:basedOn w:val="TableNormal"/>
    <w:uiPriority w:val="59"/>
    <w:rsid w:val="009C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FA4E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4E35"/>
  </w:style>
  <w:style w:type="paragraph" w:styleId="BodyTextIndent2">
    <w:name w:val="Body Text Indent 2"/>
    <w:basedOn w:val="Normal"/>
    <w:rsid w:val="00CD36B8"/>
    <w:pPr>
      <w:ind w:left="54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481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1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7B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73029"/>
  </w:style>
  <w:style w:type="paragraph" w:customStyle="1" w:styleId="Body">
    <w:name w:val="Body"/>
    <w:link w:val="BodyChar"/>
    <w:qFormat/>
    <w:rsid w:val="00BB50F7"/>
    <w:pPr>
      <w:keepLines/>
      <w:spacing w:after="120" w:line="280" w:lineRule="atLeast"/>
      <w:ind w:left="547"/>
      <w:jc w:val="both"/>
    </w:pPr>
    <w:rPr>
      <w:rFonts w:ascii="Arial" w:eastAsiaTheme="minorHAnsi" w:hAnsi="Arial" w:cstheme="minorBidi"/>
      <w:sz w:val="22"/>
      <w:szCs w:val="22"/>
    </w:rPr>
  </w:style>
  <w:style w:type="character" w:customStyle="1" w:styleId="BodyChar">
    <w:name w:val="Body Char"/>
    <w:basedOn w:val="DefaultParagraphFont"/>
    <w:link w:val="Body"/>
    <w:rsid w:val="00BB50F7"/>
    <w:rPr>
      <w:rFonts w:ascii="Arial" w:eastAsiaTheme="minorHAnsi" w:hAnsi="Arial" w:cstheme="minorBid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9010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0108E"/>
  </w:style>
  <w:style w:type="character" w:customStyle="1" w:styleId="CommentTextChar">
    <w:name w:val="Comment Text Char"/>
    <w:basedOn w:val="DefaultParagraphFont"/>
    <w:link w:val="CommentText"/>
    <w:semiHidden/>
    <w:rsid w:val="0090108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01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0108E"/>
    <w:rPr>
      <w:b/>
      <w:bCs/>
    </w:rPr>
  </w:style>
  <w:style w:type="character" w:styleId="Hyperlink">
    <w:name w:val="Hyperlink"/>
    <w:basedOn w:val="DefaultParagraphFont"/>
    <w:uiPriority w:val="99"/>
    <w:unhideWhenUsed/>
    <w:rsid w:val="00282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eall01\Local%20Settings\Temporary%20Internet%20Files\Content.IE5\EGN0I3JT\Appendix_B_MP_IP_TP_PM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0CC82C6D30345AA885BEC2BE0D0B7" ma:contentTypeVersion="2" ma:contentTypeDescription="Create a new document." ma:contentTypeScope="" ma:versionID="82f265ce8e62aa76cb29c13c2dc30067">
  <xsd:schema xmlns:xsd="http://www.w3.org/2001/XMLSchema" xmlns:xs="http://www.w3.org/2001/XMLSchema" xmlns:p="http://schemas.microsoft.com/office/2006/metadata/properties" xmlns:ns2="a2dac76b-02cd-48d9-9d10-a35319eb1f4d" targetNamespace="http://schemas.microsoft.com/office/2006/metadata/properties" ma:root="true" ma:fieldsID="a3e920e6c232d03476d6e7cc9a98e928" ns2:_="">
    <xsd:import namespace="a2dac76b-02cd-48d9-9d10-a35319eb1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ac76b-02cd-48d9-9d10-a35319eb1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AB6FB6-325B-4C5C-AB30-F8B0A8B9C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F1E27-2B6D-4E26-A3A6-C70238BDFD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708FA0-E37B-41A9-85A3-EC064F5D1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ac76b-02cd-48d9-9d10-a35319eb1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Appendix_B_MP_IP_TP_PM[1].dot</Template>
  <TotalTime>934</TotalTime>
  <Pages>13</Pages>
  <Words>3095</Words>
  <Characters>17647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Jude Medical</Company>
  <LinksUpToDate>false</LinksUpToDate>
  <CharactersWithSpaces>20701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neall01</dc:creator>
  <cp:lastModifiedBy>Tiwari, Tripti</cp:lastModifiedBy>
  <cp:revision>384</cp:revision>
  <cp:lastPrinted>2008-08-13T14:08:00Z</cp:lastPrinted>
  <dcterms:created xsi:type="dcterms:W3CDTF">2020-09-28T14:23:00Z</dcterms:created>
  <dcterms:modified xsi:type="dcterms:W3CDTF">2021-03-13T08:45:00Z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0x0101006EF0CC82C6D30345AA885BEC2BE0D0B7</vt:lpwstr>
  </property>
</Properties>
</file>