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72613E71" w:rsidR="001F4CBB" w:rsidRDefault="001F4CBB" w:rsidP="001F4CBB">
      <w:pPr>
        <w:pStyle w:val="Title"/>
      </w:pPr>
      <w:r>
        <w:rPr>
          <w:bCs/>
        </w:rPr>
        <w:t>Required Capstone Checkpoint</w:t>
      </w:r>
      <w:r w:rsidR="00EE52EA">
        <w:rPr>
          <w:bCs/>
        </w:rPr>
        <w:t xml:space="preserve"> </w:t>
      </w:r>
      <w:r w:rsidR="008C74AB">
        <w:rPr>
          <w:bCs/>
        </w:rPr>
        <w:t>7</w:t>
      </w:r>
      <w:r>
        <w:rPr>
          <w:bCs/>
        </w:rPr>
        <w:t xml:space="preserve">.1: </w:t>
      </w:r>
      <w:r w:rsidR="004C33E3" w:rsidRPr="004C33E3">
        <w:rPr>
          <w:bCs/>
        </w:rPr>
        <w:t>Production Readiness – Security and Performance Optimization</w:t>
      </w:r>
    </w:p>
    <w:p w14:paraId="5A33559B" w14:textId="77777777" w:rsidR="001F4CBB" w:rsidRDefault="001F4CBB" w:rsidP="001F4CBB">
      <w:pPr>
        <w:pStyle w:val="Heading1"/>
      </w:pPr>
      <w:r>
        <w:t>Directions</w:t>
      </w:r>
    </w:p>
    <w:p w14:paraId="76742D69" w14:textId="62A01C41" w:rsidR="00AD5122" w:rsidRDefault="00C57673" w:rsidP="00AD5122">
      <w:pPr>
        <w:pBdr>
          <w:top w:val="nil"/>
          <w:left w:val="nil"/>
          <w:bottom w:val="nil"/>
          <w:right w:val="nil"/>
          <w:between w:val="nil"/>
        </w:pBdr>
        <w:spacing w:after="0"/>
        <w:jc w:val="both"/>
      </w:pPr>
      <w:r w:rsidRPr="00C57673">
        <w:t>Download this worksheet and save a copy to your device before you begin working. Use this worksheet to document the security safeguards and performance optimizations you implement for your capstone system. Type your responses directly into the document, save your completed work, and upload the finished file when you are ready to submit.</w:t>
      </w:r>
    </w:p>
    <w:p w14:paraId="12BE9D97" w14:textId="77777777" w:rsidR="00C57673" w:rsidRDefault="00C57673" w:rsidP="00AD5122">
      <w:pPr>
        <w:pBdr>
          <w:top w:val="nil"/>
          <w:left w:val="nil"/>
          <w:bottom w:val="nil"/>
          <w:right w:val="nil"/>
          <w:between w:val="nil"/>
        </w:pBdr>
        <w:spacing w:after="0"/>
        <w:jc w:val="both"/>
      </w:pPr>
    </w:p>
    <w:p w14:paraId="266274FD" w14:textId="6F165587" w:rsidR="00132005" w:rsidRPr="00132005" w:rsidRDefault="00132005" w:rsidP="00132005">
      <w:pPr>
        <w:pBdr>
          <w:top w:val="nil"/>
          <w:left w:val="nil"/>
          <w:bottom w:val="nil"/>
          <w:right w:val="nil"/>
          <w:between w:val="nil"/>
        </w:pBdr>
        <w:spacing w:after="0"/>
        <w:jc w:val="both"/>
        <w:rPr>
          <w:b/>
          <w:bCs/>
          <w:lang w:val="en-IN"/>
        </w:rPr>
      </w:pPr>
      <w:r w:rsidRPr="00132005">
        <w:rPr>
          <w:b/>
          <w:bCs/>
          <w:lang w:val="en-IN"/>
        </w:rPr>
        <w:t>Completion Checklist</w:t>
      </w:r>
    </w:p>
    <w:p w14:paraId="6E3F2E0D" w14:textId="77777777" w:rsidR="00426CA8" w:rsidRPr="00426CA8" w:rsidRDefault="00D32D6C" w:rsidP="00426CA8">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w:t>
      </w:r>
      <w:r w:rsidR="00426CA8" w:rsidRPr="00426CA8">
        <w:rPr>
          <w:sz w:val="24"/>
          <w:szCs w:val="24"/>
          <w:lang w:val="en-IN"/>
        </w:rPr>
        <w:t>Implemented one or more safeguards that improve system security and/or reliability</w:t>
      </w:r>
    </w:p>
    <w:p w14:paraId="08D6978C" w14:textId="77777777" w:rsidR="00426CA8" w:rsidRPr="00426CA8" w:rsidRDefault="00426CA8" w:rsidP="00426CA8">
      <w:pPr>
        <w:pBdr>
          <w:top w:val="nil"/>
          <w:left w:val="nil"/>
          <w:bottom w:val="nil"/>
          <w:right w:val="nil"/>
          <w:between w:val="nil"/>
        </w:pBdr>
        <w:spacing w:after="0"/>
        <w:rPr>
          <w:sz w:val="24"/>
          <w:szCs w:val="24"/>
          <w:lang w:val="en-IN"/>
        </w:rPr>
      </w:pPr>
      <w:r w:rsidRPr="00426CA8">
        <w:rPr>
          <w:rFonts w:ascii="Segoe UI Symbol" w:hAnsi="Segoe UI Symbol" w:cs="Segoe UI Symbol"/>
          <w:sz w:val="24"/>
          <w:szCs w:val="24"/>
          <w:lang w:val="en-IN"/>
        </w:rPr>
        <w:t>☐</w:t>
      </w:r>
      <w:r w:rsidRPr="00426CA8">
        <w:rPr>
          <w:sz w:val="24"/>
          <w:szCs w:val="24"/>
          <w:lang w:val="en-IN"/>
        </w:rPr>
        <w:t xml:space="preserve"> Implemented one or more strategies that improve system performance or efficiency</w:t>
      </w:r>
    </w:p>
    <w:p w14:paraId="2B807BD9" w14:textId="77777777" w:rsidR="00426CA8" w:rsidRPr="00426CA8" w:rsidRDefault="00426CA8" w:rsidP="00426CA8">
      <w:pPr>
        <w:pBdr>
          <w:top w:val="nil"/>
          <w:left w:val="nil"/>
          <w:bottom w:val="nil"/>
          <w:right w:val="nil"/>
          <w:between w:val="nil"/>
        </w:pBdr>
        <w:spacing w:after="0"/>
        <w:rPr>
          <w:sz w:val="24"/>
          <w:szCs w:val="24"/>
          <w:lang w:val="en-IN"/>
        </w:rPr>
      </w:pPr>
      <w:r w:rsidRPr="00426CA8">
        <w:rPr>
          <w:rFonts w:ascii="Segoe UI Symbol" w:hAnsi="Segoe UI Symbol" w:cs="Segoe UI Symbol"/>
          <w:sz w:val="24"/>
          <w:szCs w:val="24"/>
          <w:lang w:val="en-IN"/>
        </w:rPr>
        <w:t>☐</w:t>
      </w:r>
      <w:r w:rsidRPr="00426CA8">
        <w:rPr>
          <w:sz w:val="24"/>
          <w:szCs w:val="24"/>
          <w:lang w:val="en-IN"/>
        </w:rPr>
        <w:t xml:space="preserve"> Provided evidence demonstrating the impact of the implemented changes</w:t>
      </w:r>
    </w:p>
    <w:p w14:paraId="7B1C1130" w14:textId="77777777" w:rsidR="00426CA8" w:rsidRPr="00426CA8" w:rsidRDefault="00426CA8" w:rsidP="00426CA8">
      <w:pPr>
        <w:pBdr>
          <w:top w:val="nil"/>
          <w:left w:val="nil"/>
          <w:bottom w:val="nil"/>
          <w:right w:val="nil"/>
          <w:between w:val="nil"/>
        </w:pBdr>
        <w:spacing w:after="0"/>
        <w:rPr>
          <w:sz w:val="24"/>
          <w:szCs w:val="24"/>
          <w:lang w:val="en-IN"/>
        </w:rPr>
      </w:pPr>
      <w:r w:rsidRPr="00426CA8">
        <w:rPr>
          <w:rFonts w:ascii="Segoe UI Symbol" w:hAnsi="Segoe UI Symbol" w:cs="Segoe UI Symbol"/>
          <w:sz w:val="24"/>
          <w:szCs w:val="24"/>
          <w:lang w:val="en-IN"/>
        </w:rPr>
        <w:t>☐</w:t>
      </w:r>
      <w:r w:rsidRPr="00426CA8">
        <w:rPr>
          <w:sz w:val="24"/>
          <w:szCs w:val="24"/>
          <w:lang w:val="en-IN"/>
        </w:rPr>
        <w:t xml:space="preserve"> Evaluated trade-offs among security, performance, cost, latency, and output quality</w:t>
      </w:r>
    </w:p>
    <w:p w14:paraId="0B12A0D1" w14:textId="77777777" w:rsidR="00426CA8" w:rsidRDefault="00426CA8" w:rsidP="00426CA8">
      <w:pPr>
        <w:pBdr>
          <w:top w:val="nil"/>
          <w:left w:val="nil"/>
          <w:bottom w:val="nil"/>
          <w:right w:val="nil"/>
          <w:between w:val="nil"/>
        </w:pBdr>
        <w:spacing w:after="0"/>
        <w:rPr>
          <w:sz w:val="24"/>
          <w:szCs w:val="24"/>
          <w:lang w:val="en-IN"/>
        </w:rPr>
      </w:pPr>
      <w:r w:rsidRPr="00426CA8">
        <w:rPr>
          <w:rFonts w:ascii="Segoe UI Symbol" w:hAnsi="Segoe UI Symbol" w:cs="Segoe UI Symbol"/>
          <w:sz w:val="24"/>
          <w:szCs w:val="24"/>
          <w:lang w:val="en-IN"/>
        </w:rPr>
        <w:t>☐</w:t>
      </w:r>
      <w:r w:rsidRPr="00426CA8">
        <w:rPr>
          <w:sz w:val="24"/>
          <w:szCs w:val="24"/>
          <w:lang w:val="en-IN"/>
        </w:rPr>
        <w:t xml:space="preserve"> Reflected on remaining limitations and future improvements</w:t>
      </w:r>
    </w:p>
    <w:p w14:paraId="55ABA5AC" w14:textId="77777777" w:rsidR="00426CA8" w:rsidRDefault="00426CA8" w:rsidP="00426CA8">
      <w:pPr>
        <w:pBdr>
          <w:top w:val="nil"/>
          <w:left w:val="nil"/>
          <w:bottom w:val="nil"/>
          <w:right w:val="nil"/>
          <w:between w:val="nil"/>
        </w:pBdr>
        <w:spacing w:after="0"/>
        <w:rPr>
          <w:sz w:val="24"/>
          <w:szCs w:val="24"/>
          <w:lang w:val="en-IN"/>
        </w:rPr>
      </w:pPr>
    </w:p>
    <w:p w14:paraId="63E6054C" w14:textId="77777777" w:rsidR="00D32D6C" w:rsidRPr="00D32D6C" w:rsidRDefault="00D32D6C" w:rsidP="00D32D6C">
      <w:pPr>
        <w:pBdr>
          <w:top w:val="nil"/>
          <w:left w:val="nil"/>
          <w:bottom w:val="nil"/>
          <w:right w:val="nil"/>
          <w:between w:val="nil"/>
        </w:pBdr>
        <w:spacing w:after="0"/>
        <w:rPr>
          <w:rFonts w:eastAsia="Aptos"/>
          <w:color w:val="000000"/>
          <w:sz w:val="24"/>
          <w:szCs w:val="24"/>
        </w:rPr>
      </w:pPr>
    </w:p>
    <w:p w14:paraId="3B538852" w14:textId="1E8AF848" w:rsidR="001F4CBB" w:rsidRPr="00171FEE" w:rsidRDefault="004252A7"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1. </w:t>
      </w:r>
      <w:r w:rsidR="00E452E7">
        <w:rPr>
          <w:rFonts w:ascii="Calibri" w:hAnsi="Calibri" w:cs="Calibri"/>
          <w:b/>
          <w:bCs/>
          <w:color w:val="A21F34"/>
          <w:sz w:val="32"/>
          <w:szCs w:val="32"/>
        </w:rPr>
        <w:t>System Overview</w:t>
      </w:r>
    </w:p>
    <w:p w14:paraId="47D760C8" w14:textId="77777777" w:rsidR="00E452E7" w:rsidRPr="00E452E7" w:rsidRDefault="00E452E7" w:rsidP="00E452E7">
      <w:pPr>
        <w:pStyle w:val="ListParagraph"/>
        <w:numPr>
          <w:ilvl w:val="0"/>
          <w:numId w:val="20"/>
        </w:numPr>
        <w:pBdr>
          <w:top w:val="nil"/>
          <w:left w:val="nil"/>
          <w:bottom w:val="nil"/>
          <w:right w:val="nil"/>
          <w:between w:val="nil"/>
        </w:pBdr>
        <w:spacing w:after="200"/>
        <w:rPr>
          <w:sz w:val="24"/>
          <w:szCs w:val="24"/>
        </w:rPr>
      </w:pPr>
      <w:r w:rsidRPr="00E452E7">
        <w:rPr>
          <w:sz w:val="24"/>
          <w:szCs w:val="24"/>
        </w:rPr>
        <w:t>Briefly describe your current capstone system.</w:t>
      </w:r>
    </w:p>
    <w:p w14:paraId="3B6DF652" w14:textId="2CA8AD8D" w:rsidR="001F4CBB" w:rsidRPr="00BB2764" w:rsidRDefault="00E452E7" w:rsidP="00E452E7">
      <w:pPr>
        <w:pStyle w:val="ListParagraph"/>
        <w:numPr>
          <w:ilvl w:val="0"/>
          <w:numId w:val="20"/>
        </w:numPr>
        <w:pBdr>
          <w:top w:val="nil"/>
          <w:left w:val="nil"/>
          <w:bottom w:val="nil"/>
          <w:right w:val="nil"/>
          <w:between w:val="nil"/>
        </w:pBdr>
        <w:spacing w:after="200"/>
        <w:rPr>
          <w:sz w:val="24"/>
          <w:szCs w:val="24"/>
        </w:rPr>
      </w:pPr>
      <w:r w:rsidRPr="00E452E7">
        <w:rPr>
          <w:sz w:val="24"/>
          <w:szCs w:val="24"/>
        </w:rPr>
        <w:t>Summarize the task your system is designed to complete.</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2BF47881" w:rsidR="001F4CBB" w:rsidRPr="001D5749" w:rsidRDefault="003949FF" w:rsidP="003549B6">
            <w:pPr>
              <w:rPr>
                <w:sz w:val="24"/>
                <w:szCs w:val="24"/>
              </w:rPr>
            </w:pPr>
            <w:r w:rsidRPr="003949FF">
              <w:rPr>
                <w:b/>
                <w:bCs/>
                <w:sz w:val="24"/>
                <w:szCs w:val="24"/>
              </w:rPr>
              <w:t>Current system overview</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2B0C7BD3" w14:textId="18DD2416" w:rsidR="000C746F" w:rsidRDefault="003949FF" w:rsidP="006504D7">
            <w:pPr>
              <w:spacing w:after="120"/>
              <w:rPr>
                <w:sz w:val="24"/>
                <w:szCs w:val="24"/>
              </w:rPr>
            </w:pPr>
            <w:r>
              <w:rPr>
                <w:sz w:val="24"/>
                <w:szCs w:val="24"/>
              </w:rPr>
              <w:t>Response:</w:t>
            </w:r>
            <w:r w:rsidR="00F07449">
              <w:rPr>
                <w:rFonts w:ascii="Arial" w:hAnsi="Arial" w:cs="Arial"/>
                <w:color w:val="000000"/>
                <w:sz w:val="21"/>
                <w:szCs w:val="21"/>
                <w:shd w:val="clear" w:color="auto" w:fill="FFFFFF"/>
              </w:rPr>
              <w:t xml:space="preserve"> </w:t>
            </w:r>
            <w:r w:rsidR="00F07449">
              <w:rPr>
                <w:rFonts w:ascii="Arial" w:hAnsi="Arial" w:cs="Arial"/>
                <w:color w:val="000000"/>
                <w:sz w:val="21"/>
                <w:szCs w:val="21"/>
                <w:shd w:val="clear" w:color="auto" w:fill="FFFFFF"/>
              </w:rPr>
              <w:t>I continued the Research Paper Navigator using the same 153 PDFs and 6,059 readable pages. The system uses page-level BM25 keyword retrieval, a bounded retrieval-planning agent, and source-based answers. It uses no vector embeddings. Module 7 preserves the earlier implementations and adds safeguards plus an exact-question answer cache.</w:t>
            </w:r>
          </w:p>
          <w:p w14:paraId="7C6170A2" w14:textId="77777777" w:rsidR="001F4CBB" w:rsidRPr="001D5749" w:rsidRDefault="001F4CBB" w:rsidP="003549B6">
            <w:pPr>
              <w:spacing w:after="120"/>
              <w:rPr>
                <w:sz w:val="24"/>
                <w:szCs w:val="24"/>
              </w:rPr>
            </w:pPr>
          </w:p>
        </w:tc>
      </w:tr>
    </w:tbl>
    <w:p w14:paraId="69D76CE3" w14:textId="77777777" w:rsidR="000C746F" w:rsidRDefault="000C746F"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D11B81" w:rsidRPr="001D5749" w14:paraId="7379A2CC"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64BC2B7" w14:textId="1262979A" w:rsidR="00D11B81" w:rsidRPr="001D5749" w:rsidRDefault="003949FF" w:rsidP="00F016C6">
            <w:pPr>
              <w:rPr>
                <w:sz w:val="24"/>
                <w:szCs w:val="24"/>
              </w:rPr>
            </w:pPr>
            <w:r w:rsidRPr="003949FF">
              <w:rPr>
                <w:b/>
                <w:bCs/>
                <w:sz w:val="24"/>
                <w:szCs w:val="24"/>
              </w:rPr>
              <w:t>Intended task or use case</w:t>
            </w:r>
          </w:p>
        </w:tc>
      </w:tr>
      <w:tr w:rsidR="00D11B81" w:rsidRPr="001D5749" w14:paraId="7DF09D4F" w14:textId="77777777" w:rsidTr="00F016C6">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745367E8" w14:textId="391DA0E3" w:rsidR="00105915" w:rsidRDefault="003949FF" w:rsidP="00105915">
            <w:pPr>
              <w:spacing w:after="120"/>
              <w:rPr>
                <w:sz w:val="24"/>
                <w:szCs w:val="24"/>
              </w:rPr>
            </w:pPr>
            <w:r>
              <w:rPr>
                <w:sz w:val="24"/>
                <w:szCs w:val="24"/>
              </w:rPr>
              <w:t>Response:</w:t>
            </w:r>
            <w:r w:rsidR="00D65176">
              <w:rPr>
                <w:rFonts w:ascii="Arial" w:hAnsi="Arial" w:cs="Arial"/>
                <w:color w:val="000000"/>
                <w:sz w:val="21"/>
                <w:szCs w:val="21"/>
                <w:shd w:val="clear" w:color="auto" w:fill="FFFFFF"/>
              </w:rPr>
              <w:t xml:space="preserve"> </w:t>
            </w:r>
            <w:r w:rsidR="00D65176">
              <w:rPr>
                <w:rFonts w:ascii="Arial" w:hAnsi="Arial" w:cs="Arial"/>
                <w:color w:val="000000"/>
                <w:sz w:val="21"/>
                <w:szCs w:val="21"/>
                <w:shd w:val="clear" w:color="auto" w:fill="FFFFFF"/>
              </w:rPr>
              <w:t>The intended task is to answer research-paper questions and compare methods using supporting filenames and physical PDF page numbers. Answers should distinguish retrieved evidence from assertions supplied by the user and acknowledge missing support.</w:t>
            </w:r>
          </w:p>
          <w:p w14:paraId="42381E56" w14:textId="2F25406A" w:rsidR="00B86FBC" w:rsidRPr="00105915" w:rsidRDefault="00B86FBC" w:rsidP="00105915">
            <w:pPr>
              <w:spacing w:after="120"/>
              <w:rPr>
                <w:sz w:val="24"/>
                <w:szCs w:val="24"/>
              </w:rPr>
            </w:pPr>
          </w:p>
        </w:tc>
      </w:tr>
    </w:tbl>
    <w:p w14:paraId="696D0453" w14:textId="77777777" w:rsidR="00D11B81" w:rsidRDefault="00D11B81" w:rsidP="001F4CBB">
      <w:pPr>
        <w:rPr>
          <w:rFonts w:ascii="Calibri" w:hAnsi="Calibri" w:cs="Calibri"/>
          <w:b/>
          <w:bCs/>
          <w:color w:val="A21F34"/>
          <w:sz w:val="32"/>
          <w:szCs w:val="32"/>
        </w:rPr>
      </w:pPr>
    </w:p>
    <w:p w14:paraId="2E746654" w14:textId="77777777" w:rsidR="009865CF" w:rsidRDefault="009865CF" w:rsidP="001F4CBB">
      <w:pPr>
        <w:rPr>
          <w:rFonts w:ascii="Calibri" w:hAnsi="Calibri" w:cs="Calibri"/>
          <w:b/>
          <w:bCs/>
          <w:color w:val="A21F34"/>
          <w:sz w:val="32"/>
          <w:szCs w:val="32"/>
        </w:rPr>
      </w:pPr>
    </w:p>
    <w:p w14:paraId="1D64F650" w14:textId="77777777" w:rsidR="009B455C" w:rsidRDefault="009B455C" w:rsidP="001F4CBB">
      <w:pPr>
        <w:rPr>
          <w:rFonts w:ascii="Calibri" w:hAnsi="Calibri" w:cs="Calibri"/>
          <w:b/>
          <w:bCs/>
          <w:color w:val="A21F34"/>
          <w:sz w:val="32"/>
          <w:szCs w:val="32"/>
        </w:rPr>
      </w:pPr>
    </w:p>
    <w:p w14:paraId="67E1D9BD" w14:textId="3ECB2506" w:rsidR="004A2BBC" w:rsidRDefault="00D11B81" w:rsidP="002A375A">
      <w:pPr>
        <w:spacing w:after="0"/>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2. </w:t>
      </w:r>
      <w:r w:rsidR="002A375A" w:rsidRPr="002A375A">
        <w:rPr>
          <w:rFonts w:ascii="Calibri" w:hAnsi="Calibri" w:cs="Calibri"/>
          <w:b/>
          <w:bCs/>
          <w:color w:val="A21F34"/>
          <w:sz w:val="32"/>
          <w:szCs w:val="32"/>
        </w:rPr>
        <w:t>Security and Reliability Improvements</w:t>
      </w:r>
    </w:p>
    <w:p w14:paraId="0E420FD6" w14:textId="77777777" w:rsidR="002A375A" w:rsidRPr="002A375A" w:rsidRDefault="002A375A" w:rsidP="002A375A">
      <w:pPr>
        <w:pStyle w:val="ListParagraph"/>
        <w:numPr>
          <w:ilvl w:val="0"/>
          <w:numId w:val="24"/>
        </w:numPr>
        <w:pBdr>
          <w:top w:val="nil"/>
          <w:left w:val="nil"/>
          <w:bottom w:val="nil"/>
          <w:right w:val="nil"/>
          <w:between w:val="nil"/>
        </w:pBdr>
        <w:spacing w:after="200"/>
        <w:rPr>
          <w:rFonts w:eastAsia="Aptos"/>
          <w:color w:val="000000"/>
          <w:sz w:val="24"/>
          <w:szCs w:val="24"/>
          <w:lang w:val="en-IN"/>
        </w:rPr>
      </w:pPr>
      <w:r w:rsidRPr="002A375A">
        <w:rPr>
          <w:rFonts w:eastAsia="Aptos"/>
          <w:color w:val="000000"/>
          <w:sz w:val="24"/>
          <w:szCs w:val="24"/>
          <w:lang w:val="en-IN"/>
        </w:rPr>
        <w:t>Identify the safeguard(s) you implemented.</w:t>
      </w:r>
    </w:p>
    <w:p w14:paraId="17662C9B" w14:textId="77777777" w:rsidR="002A375A" w:rsidRPr="002A375A" w:rsidRDefault="002A375A" w:rsidP="002A375A">
      <w:pPr>
        <w:pStyle w:val="ListParagraph"/>
        <w:numPr>
          <w:ilvl w:val="0"/>
          <w:numId w:val="24"/>
        </w:numPr>
        <w:pBdr>
          <w:top w:val="nil"/>
          <w:left w:val="nil"/>
          <w:bottom w:val="nil"/>
          <w:right w:val="nil"/>
          <w:between w:val="nil"/>
        </w:pBdr>
        <w:spacing w:after="200"/>
        <w:rPr>
          <w:rFonts w:eastAsia="Aptos"/>
          <w:color w:val="000000"/>
          <w:sz w:val="24"/>
          <w:szCs w:val="24"/>
          <w:lang w:val="en-IN"/>
        </w:rPr>
      </w:pPr>
      <w:r w:rsidRPr="002A375A">
        <w:rPr>
          <w:rFonts w:eastAsia="Aptos"/>
          <w:color w:val="000000"/>
          <w:sz w:val="24"/>
          <w:szCs w:val="24"/>
          <w:lang w:val="en-IN"/>
        </w:rPr>
        <w:t>Explain what risk or failure each safeguard addresses.</w:t>
      </w:r>
    </w:p>
    <w:p w14:paraId="2DA7F12C" w14:textId="45CA0210" w:rsidR="00C91F27" w:rsidRPr="002A375A" w:rsidRDefault="002A375A" w:rsidP="002A375A">
      <w:pPr>
        <w:pStyle w:val="ListParagraph"/>
        <w:numPr>
          <w:ilvl w:val="0"/>
          <w:numId w:val="24"/>
        </w:numPr>
        <w:pBdr>
          <w:top w:val="nil"/>
          <w:left w:val="nil"/>
          <w:bottom w:val="nil"/>
          <w:right w:val="nil"/>
          <w:between w:val="nil"/>
        </w:pBdr>
        <w:spacing w:after="200"/>
        <w:rPr>
          <w:rFonts w:eastAsia="Aptos"/>
          <w:color w:val="000000"/>
          <w:sz w:val="24"/>
          <w:szCs w:val="24"/>
          <w:lang w:val="en-IN"/>
        </w:rPr>
      </w:pPr>
      <w:r w:rsidRPr="002A375A">
        <w:rPr>
          <w:rFonts w:eastAsia="Aptos"/>
          <w:color w:val="000000"/>
          <w:sz w:val="24"/>
          <w:szCs w:val="24"/>
          <w:lang w:val="en-IN"/>
        </w:rPr>
        <w:t>Briefly justify your design decisions.</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791FB040" w:rsidR="001F4CBB" w:rsidRPr="0095506E" w:rsidRDefault="00E21DA9" w:rsidP="003549B6">
            <w:pPr>
              <w:rPr>
                <w:sz w:val="24"/>
                <w:szCs w:val="24"/>
              </w:rPr>
            </w:pPr>
            <w:r w:rsidRPr="00E21DA9">
              <w:rPr>
                <w:b/>
                <w:bCs/>
                <w:sz w:val="24"/>
                <w:szCs w:val="24"/>
              </w:rPr>
              <w:t>Implemented safeguard(s)</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0F0EFF7" w14:textId="0A9AD0A7" w:rsidR="001F4CBB" w:rsidRPr="0095506E" w:rsidRDefault="00E21DA9" w:rsidP="003549B6">
            <w:pPr>
              <w:spacing w:after="120"/>
              <w:rPr>
                <w:sz w:val="24"/>
                <w:szCs w:val="24"/>
              </w:rPr>
            </w:pPr>
            <w:r>
              <w:rPr>
                <w:sz w:val="24"/>
                <w:szCs w:val="24"/>
              </w:rPr>
              <w:t>Response:</w:t>
            </w:r>
            <w:r w:rsidR="00D65176">
              <w:rPr>
                <w:rFonts w:ascii="Arial" w:hAnsi="Arial" w:cs="Arial"/>
                <w:color w:val="000000"/>
                <w:sz w:val="21"/>
                <w:szCs w:val="21"/>
                <w:shd w:val="clear" w:color="auto" w:fill="FFFFFF"/>
              </w:rPr>
              <w:t xml:space="preserve"> </w:t>
            </w:r>
            <w:r w:rsidR="00D65176">
              <w:rPr>
                <w:rFonts w:ascii="Arial" w:hAnsi="Arial" w:cs="Arial"/>
                <w:color w:val="000000"/>
                <w:sz w:val="21"/>
                <w:szCs w:val="21"/>
                <w:shd w:val="clear" w:color="auto" w:fill="FFFFFF"/>
              </w:rPr>
              <w:t>I implemented explicit trust-boundary instructions, structured question/evidence messages, input-length and control-character checks, and structured answers. Each claim must cite a retrieved page ID and include a quotation found on that page. Filenames and page numbers are rendered from the retrieved registry. One repair is allowed; another failure withholds the answer. Existing action/page limits remain.</w:t>
            </w:r>
          </w:p>
        </w:tc>
      </w:tr>
    </w:tbl>
    <w:p w14:paraId="6DFA3034"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51C02957" w:rsidR="001F4CBB" w:rsidRPr="0095506E" w:rsidRDefault="00E21DA9" w:rsidP="003549B6">
            <w:pPr>
              <w:rPr>
                <w:sz w:val="24"/>
                <w:szCs w:val="24"/>
              </w:rPr>
            </w:pPr>
            <w:r w:rsidRPr="00E21DA9">
              <w:rPr>
                <w:b/>
                <w:bCs/>
                <w:sz w:val="24"/>
                <w:szCs w:val="24"/>
              </w:rPr>
              <w:t>Risk(s) addressed</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43A4ECA" w14:textId="6865936E" w:rsidR="001F4CBB" w:rsidRPr="00D65176" w:rsidRDefault="00E21DA9" w:rsidP="00D65176">
            <w:pPr>
              <w:rPr>
                <w:rFonts w:ascii="Times New Roman" w:hAnsi="Times New Roman" w:cs="Times New Roman"/>
                <w:sz w:val="24"/>
                <w:szCs w:val="24"/>
                <w:lang w:eastAsia="en-US"/>
              </w:rPr>
            </w:pPr>
            <w:r>
              <w:rPr>
                <w:sz w:val="24"/>
                <w:szCs w:val="24"/>
              </w:rPr>
              <w:t>Response:</w:t>
            </w:r>
            <w:r w:rsidR="00D65176">
              <w:rPr>
                <w:rFonts w:ascii="Arial" w:hAnsi="Arial" w:cs="Arial"/>
                <w:color w:val="000000"/>
                <w:sz w:val="21"/>
                <w:szCs w:val="21"/>
                <w:shd w:val="clear" w:color="auto" w:fill="FFFFFF"/>
              </w:rPr>
              <w:t xml:space="preserve"> </w:t>
            </w:r>
            <w:r w:rsidR="00D65176">
              <w:rPr>
                <w:rFonts w:ascii="Arial" w:hAnsi="Arial" w:cs="Arial"/>
                <w:color w:val="000000"/>
                <w:sz w:val="21"/>
                <w:szCs w:val="21"/>
                <w:shd w:val="clear" w:color="auto" w:fill="FFFFFF"/>
              </w:rPr>
              <w:t>These controls address user-input instruction overrides, fabricated source attribution, invented quotations, and uncontrolled processing. In the earlier audit, a user-supplied correction was treated as a source. This checkpoint retests that attack against the unchanged baseline and guarded implementation.</w:t>
            </w:r>
          </w:p>
        </w:tc>
      </w:tr>
    </w:tbl>
    <w:p w14:paraId="227D3600" w14:textId="77777777" w:rsidR="00160D57" w:rsidRDefault="00160D57" w:rsidP="001F4CBB">
      <w:pPr>
        <w:rPr>
          <w:sz w:val="24"/>
          <w:szCs w:val="24"/>
        </w:rPr>
      </w:pPr>
    </w:p>
    <w:tbl>
      <w:tblPr>
        <w:tblW w:w="10080" w:type="dxa"/>
        <w:jc w:val="center"/>
        <w:tblLayout w:type="fixed"/>
        <w:tblLook w:val="0400" w:firstRow="0" w:lastRow="0" w:firstColumn="0" w:lastColumn="0" w:noHBand="0" w:noVBand="1"/>
      </w:tblPr>
      <w:tblGrid>
        <w:gridCol w:w="10080"/>
      </w:tblGrid>
      <w:tr w:rsidR="00160D57" w:rsidRPr="0095506E" w14:paraId="63EF341B"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B6B94B" w14:textId="7B371D5E" w:rsidR="00160D57" w:rsidRPr="0095506E" w:rsidRDefault="00E21DA9" w:rsidP="005776E0">
            <w:pPr>
              <w:rPr>
                <w:sz w:val="24"/>
                <w:szCs w:val="24"/>
              </w:rPr>
            </w:pPr>
            <w:r w:rsidRPr="00E21DA9">
              <w:rPr>
                <w:b/>
                <w:bCs/>
                <w:sz w:val="24"/>
                <w:szCs w:val="24"/>
              </w:rPr>
              <w:t>Design rationale</w:t>
            </w:r>
          </w:p>
        </w:tc>
      </w:tr>
      <w:tr w:rsidR="00160D57" w:rsidRPr="0095506E" w14:paraId="53011094"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tcPr>
          <w:p w14:paraId="5C08A725" w14:textId="4F7B3C20" w:rsidR="00160D57" w:rsidRPr="0095506E" w:rsidRDefault="00E21DA9" w:rsidP="005776E0">
            <w:pPr>
              <w:spacing w:after="120"/>
              <w:rPr>
                <w:sz w:val="24"/>
                <w:szCs w:val="24"/>
              </w:rPr>
            </w:pPr>
            <w:r>
              <w:rPr>
                <w:sz w:val="24"/>
                <w:szCs w:val="24"/>
              </w:rPr>
              <w:t>Response:</w:t>
            </w:r>
            <w:r w:rsidR="00D65176">
              <w:rPr>
                <w:rFonts w:ascii="Arial" w:hAnsi="Arial" w:cs="Arial"/>
                <w:color w:val="000000"/>
                <w:sz w:val="21"/>
                <w:szCs w:val="21"/>
                <w:shd w:val="clear" w:color="auto" w:fill="FFFFFF"/>
              </w:rPr>
              <w:t xml:space="preserve"> </w:t>
            </w:r>
            <w:r w:rsidR="00D65176">
              <w:rPr>
                <w:rFonts w:ascii="Arial" w:hAnsi="Arial" w:cs="Arial"/>
                <w:color w:val="000000"/>
                <w:sz w:val="21"/>
                <w:szCs w:val="21"/>
                <w:shd w:val="clear" w:color="auto" w:fill="FFFFFF"/>
              </w:rPr>
              <w:t>Deterministic citation and quotation checks make source attribution inspectable without another model judge. Structured prompts establish trust boundaries but are not guarantees. Valid citations and matching quotations do not, by themselves, prove that a claim follows from the evidence.</w:t>
            </w:r>
          </w:p>
        </w:tc>
      </w:tr>
    </w:tbl>
    <w:p w14:paraId="4324F996" w14:textId="77777777" w:rsidR="00B7052D" w:rsidRDefault="00B7052D" w:rsidP="006365C6">
      <w:pPr>
        <w:rPr>
          <w:sz w:val="24"/>
          <w:szCs w:val="24"/>
        </w:rPr>
      </w:pPr>
    </w:p>
    <w:p w14:paraId="71644FD3" w14:textId="7D9EB840" w:rsidR="006B21B4" w:rsidRDefault="006B21B4" w:rsidP="006B21B4">
      <w:pPr>
        <w:pStyle w:val="Heading1"/>
      </w:pPr>
      <w:r>
        <w:t xml:space="preserve">Step </w:t>
      </w:r>
      <w:r w:rsidR="001F4CBB">
        <w:t xml:space="preserve">3. </w:t>
      </w:r>
      <w:r w:rsidR="003655EB" w:rsidRPr="003655EB">
        <w:t>Performance and Efficiency Improvements</w:t>
      </w:r>
    </w:p>
    <w:p w14:paraId="11E5AC0D" w14:textId="77777777" w:rsidR="003655EB" w:rsidRPr="003655EB" w:rsidRDefault="003655EB" w:rsidP="003655EB">
      <w:pPr>
        <w:pStyle w:val="ListParagraph"/>
        <w:numPr>
          <w:ilvl w:val="0"/>
          <w:numId w:val="25"/>
        </w:numPr>
        <w:rPr>
          <w:rFonts w:ascii="Calibri" w:eastAsia="Aptos" w:hAnsi="Calibri" w:cs="Calibri"/>
          <w:color w:val="000000"/>
          <w:sz w:val="24"/>
          <w:szCs w:val="24"/>
        </w:rPr>
      </w:pPr>
      <w:r w:rsidRPr="003655EB">
        <w:rPr>
          <w:rFonts w:ascii="Calibri" w:eastAsia="Aptos" w:hAnsi="Calibri" w:cs="Calibri"/>
          <w:color w:val="000000"/>
          <w:sz w:val="24"/>
          <w:szCs w:val="24"/>
        </w:rPr>
        <w:t>Describe the optimization strategy or strategies you implemented.</w:t>
      </w:r>
    </w:p>
    <w:p w14:paraId="652FFF4B" w14:textId="33063754" w:rsidR="00E760C4" w:rsidRPr="003655EB" w:rsidRDefault="003655EB" w:rsidP="003655EB">
      <w:pPr>
        <w:pStyle w:val="ListParagraph"/>
        <w:numPr>
          <w:ilvl w:val="0"/>
          <w:numId w:val="25"/>
        </w:numPr>
        <w:rPr>
          <w:rFonts w:ascii="Calibri" w:eastAsia="Aptos" w:hAnsi="Calibri" w:cs="Calibri"/>
          <w:color w:val="000000"/>
          <w:sz w:val="24"/>
          <w:szCs w:val="24"/>
        </w:rPr>
      </w:pPr>
      <w:r w:rsidRPr="003655EB">
        <w:rPr>
          <w:rFonts w:ascii="Calibri" w:eastAsia="Aptos" w:hAnsi="Calibri" w:cs="Calibri"/>
          <w:color w:val="000000"/>
          <w:sz w:val="24"/>
          <w:szCs w:val="24"/>
        </w:rPr>
        <w:t>Explain why you selected these optimizations.</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0EBAA8D2" w:rsidR="001F4CBB" w:rsidRPr="00203BD6" w:rsidRDefault="00185D29" w:rsidP="003549B6">
            <w:pPr>
              <w:rPr>
                <w:sz w:val="24"/>
                <w:szCs w:val="24"/>
              </w:rPr>
            </w:pPr>
            <w:r w:rsidRPr="00185D29">
              <w:rPr>
                <w:b/>
                <w:bCs/>
                <w:sz w:val="24"/>
                <w:szCs w:val="24"/>
              </w:rPr>
              <w:lastRenderedPageBreak/>
              <w:t>Optimization(s) implemented</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9BD7780" w14:textId="7C88664A" w:rsidR="001F4CBB" w:rsidRPr="00203BD6" w:rsidRDefault="00185D29" w:rsidP="003549B6">
            <w:pPr>
              <w:spacing w:after="120"/>
              <w:rPr>
                <w:sz w:val="24"/>
                <w:szCs w:val="24"/>
              </w:rPr>
            </w:pPr>
            <w:r>
              <w:rPr>
                <w:sz w:val="24"/>
                <w:szCs w:val="24"/>
              </w:rPr>
              <w:t>Response:</w:t>
            </w:r>
            <w:r w:rsidR="00D65176">
              <w:rPr>
                <w:rFonts w:ascii="Arial" w:hAnsi="Arial" w:cs="Arial"/>
                <w:color w:val="000000"/>
                <w:sz w:val="21"/>
                <w:szCs w:val="21"/>
                <w:shd w:val="clear" w:color="auto" w:fill="FFFFFF"/>
              </w:rPr>
              <w:t xml:space="preserve"> </w:t>
            </w:r>
            <w:r w:rsidR="00D65176">
              <w:rPr>
                <w:rFonts w:ascii="Arial" w:hAnsi="Arial" w:cs="Arial"/>
                <w:color w:val="000000"/>
                <w:sz w:val="21"/>
                <w:szCs w:val="21"/>
                <w:shd w:val="clear" w:color="auto" w:fill="FFFFFF"/>
              </w:rPr>
              <w:t>I implemented a process-local exact-question cache with 64-entry FIFO eviction and a 900-second expiration. Keys include the exact question, namespace, corpus fingerprint, implementation/policy, model settings, and dependencies. Only validated answered responses are stored; refusals are excluded. Every hit rechecks citations and quotations against the loaded corpus snapshot.</w:t>
            </w:r>
          </w:p>
        </w:tc>
      </w:tr>
    </w:tbl>
    <w:p w14:paraId="090F338F" w14:textId="77777777" w:rsidR="00185D29" w:rsidRDefault="00185D29" w:rsidP="001F4CBB"/>
    <w:p w14:paraId="6ADC854F" w14:textId="77777777" w:rsidR="00185D29" w:rsidRDefault="00185D29" w:rsidP="001F4CBB"/>
    <w:tbl>
      <w:tblPr>
        <w:tblW w:w="10080" w:type="dxa"/>
        <w:jc w:val="center"/>
        <w:tblLayout w:type="fixed"/>
        <w:tblLook w:val="0400" w:firstRow="0" w:lastRow="0" w:firstColumn="0" w:lastColumn="0" w:noHBand="0" w:noVBand="1"/>
      </w:tblPr>
      <w:tblGrid>
        <w:gridCol w:w="10080"/>
      </w:tblGrid>
      <w:tr w:rsidR="006275B9" w:rsidRPr="00203BD6" w14:paraId="0447918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B868FCD" w14:textId="4BE8B72D" w:rsidR="006275B9" w:rsidRPr="00203BD6" w:rsidRDefault="00185D29" w:rsidP="00F016C6">
            <w:pPr>
              <w:rPr>
                <w:sz w:val="24"/>
                <w:szCs w:val="24"/>
              </w:rPr>
            </w:pPr>
            <w:r w:rsidRPr="00185D29">
              <w:rPr>
                <w:b/>
                <w:bCs/>
                <w:sz w:val="24"/>
                <w:szCs w:val="24"/>
              </w:rPr>
              <w:t>Rationale</w:t>
            </w:r>
          </w:p>
        </w:tc>
      </w:tr>
      <w:tr w:rsidR="006275B9" w:rsidRPr="00203BD6" w14:paraId="51D80019"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40602D29" w14:textId="4E76FBEC" w:rsidR="006275B9" w:rsidRPr="00203BD6" w:rsidRDefault="00185D29" w:rsidP="00F016C6">
            <w:pPr>
              <w:spacing w:after="120"/>
              <w:rPr>
                <w:sz w:val="24"/>
                <w:szCs w:val="24"/>
              </w:rPr>
            </w:pPr>
            <w:r>
              <w:rPr>
                <w:sz w:val="24"/>
                <w:szCs w:val="24"/>
              </w:rPr>
              <w:t>Response:</w:t>
            </w:r>
            <w:r w:rsidR="00D65176">
              <w:rPr>
                <w:rFonts w:ascii="Arial" w:hAnsi="Arial" w:cs="Arial"/>
                <w:color w:val="000000"/>
                <w:sz w:val="21"/>
                <w:szCs w:val="21"/>
                <w:shd w:val="clear" w:color="auto" w:fill="FFFFFF"/>
              </w:rPr>
              <w:t xml:space="preserve"> </w:t>
            </w:r>
            <w:r w:rsidR="00D65176">
              <w:rPr>
                <w:rFonts w:ascii="Arial" w:hAnsi="Arial" w:cs="Arial"/>
                <w:color w:val="000000"/>
                <w:sz w:val="21"/>
                <w:szCs w:val="21"/>
                <w:shd w:val="clear" w:color="auto" w:fill="FFFFFF"/>
              </w:rPr>
              <w:t>Lab 7.2 showed that model-based cache validation could add substantial delay. Exact matching and deterministic revalidation avoid that additional call. The trade-off is reduced reuse for paraphrases. The cache is temporary and does not establish multi-user access control.</w:t>
            </w:r>
          </w:p>
          <w:p w14:paraId="6448A467" w14:textId="77777777" w:rsidR="006275B9" w:rsidRPr="00203BD6" w:rsidRDefault="006275B9" w:rsidP="00F016C6">
            <w:pPr>
              <w:spacing w:after="120"/>
              <w:rPr>
                <w:sz w:val="24"/>
                <w:szCs w:val="24"/>
              </w:rPr>
            </w:pPr>
          </w:p>
        </w:tc>
      </w:tr>
    </w:tbl>
    <w:p w14:paraId="30ABE0DF" w14:textId="77777777" w:rsidR="004A237C" w:rsidRDefault="004A237C" w:rsidP="001F4CBB"/>
    <w:p w14:paraId="5C51C898" w14:textId="6C81ACE4" w:rsidR="001F4CBB" w:rsidRDefault="00C4311D" w:rsidP="008E0326">
      <w:pPr>
        <w:pStyle w:val="Heading1"/>
        <w:spacing w:after="0"/>
      </w:pPr>
      <w:r>
        <w:t xml:space="preserve">Step </w:t>
      </w:r>
      <w:r w:rsidR="001F4CBB">
        <w:t xml:space="preserve">4. </w:t>
      </w:r>
      <w:r w:rsidR="008E0326" w:rsidRPr="008E0326">
        <w:t>Evidence of Improvement</w:t>
      </w:r>
    </w:p>
    <w:p w14:paraId="15614993" w14:textId="77777777" w:rsidR="008E0326" w:rsidRPr="008E0326" w:rsidRDefault="008E0326" w:rsidP="008E0326">
      <w:pPr>
        <w:pStyle w:val="ListParagraph"/>
        <w:numPr>
          <w:ilvl w:val="0"/>
          <w:numId w:val="26"/>
        </w:numPr>
        <w:pBdr>
          <w:top w:val="nil"/>
          <w:left w:val="nil"/>
          <w:bottom w:val="nil"/>
          <w:right w:val="nil"/>
          <w:between w:val="nil"/>
        </w:pBdr>
        <w:spacing w:after="200"/>
        <w:rPr>
          <w:rFonts w:eastAsia="Aptos"/>
          <w:color w:val="000000"/>
          <w:sz w:val="24"/>
          <w:szCs w:val="24"/>
        </w:rPr>
      </w:pPr>
      <w:r w:rsidRPr="008E0326">
        <w:rPr>
          <w:rFonts w:eastAsia="Aptos"/>
          <w:color w:val="000000"/>
          <w:sz w:val="24"/>
          <w:szCs w:val="24"/>
        </w:rPr>
        <w:t>Compare system behavior before and after your changes.</w:t>
      </w:r>
    </w:p>
    <w:p w14:paraId="6EF89679" w14:textId="20BD8A03" w:rsidR="00E760C4" w:rsidRPr="008E0326" w:rsidRDefault="008E0326" w:rsidP="008E0326">
      <w:pPr>
        <w:pStyle w:val="ListParagraph"/>
        <w:numPr>
          <w:ilvl w:val="0"/>
          <w:numId w:val="26"/>
        </w:numPr>
        <w:pBdr>
          <w:top w:val="nil"/>
          <w:left w:val="nil"/>
          <w:bottom w:val="nil"/>
          <w:right w:val="nil"/>
          <w:between w:val="nil"/>
        </w:pBdr>
        <w:spacing w:after="200"/>
        <w:rPr>
          <w:rFonts w:eastAsia="Aptos"/>
          <w:color w:val="000000"/>
          <w:sz w:val="24"/>
          <w:szCs w:val="24"/>
        </w:rPr>
      </w:pPr>
      <w:r w:rsidRPr="008E0326">
        <w:rPr>
          <w:rFonts w:eastAsia="Aptos"/>
          <w:color w:val="000000"/>
          <w:sz w:val="24"/>
          <w:szCs w:val="24"/>
        </w:rPr>
        <w:t>Include representative examples, measurements, screenshots, logs, or outputs.</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0D082FFF" w:rsidR="001F4CBB" w:rsidRPr="00AC0879" w:rsidRDefault="000153F5" w:rsidP="003549B6">
            <w:pPr>
              <w:rPr>
                <w:sz w:val="24"/>
                <w:szCs w:val="24"/>
              </w:rPr>
            </w:pPr>
            <w:r w:rsidRPr="000153F5">
              <w:rPr>
                <w:b/>
                <w:bCs/>
                <w:sz w:val="24"/>
                <w:szCs w:val="24"/>
              </w:rPr>
              <w:t>Before vs. after comparison</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F112E1F" w14:textId="535C0615" w:rsidR="00512A0C" w:rsidRPr="00AC0879" w:rsidRDefault="000153F5" w:rsidP="003549B6">
            <w:pPr>
              <w:spacing w:after="120"/>
              <w:rPr>
                <w:sz w:val="24"/>
                <w:szCs w:val="24"/>
              </w:rPr>
            </w:pPr>
            <w:r>
              <w:rPr>
                <w:sz w:val="24"/>
                <w:szCs w:val="24"/>
              </w:rPr>
              <w:t>Response:</w:t>
            </w:r>
            <w:r w:rsidR="00D65176">
              <w:rPr>
                <w:rFonts w:ascii="Arial" w:hAnsi="Arial" w:cs="Arial"/>
                <w:color w:val="000000"/>
                <w:sz w:val="21"/>
                <w:szCs w:val="21"/>
                <w:shd w:val="clear" w:color="auto" w:fill="FFFFFF"/>
              </w:rPr>
              <w:t xml:space="preserve"> </w:t>
            </w:r>
            <w:r w:rsidR="00D65176">
              <w:rPr>
                <w:rFonts w:ascii="Arial" w:hAnsi="Arial" w:cs="Arial"/>
                <w:color w:val="000000"/>
                <w:sz w:val="21"/>
                <w:szCs w:val="21"/>
                <w:shd w:val="clear" w:color="auto" w:fill="FFFFFF"/>
              </w:rPr>
              <w:t>For six questions, baseline versus guarded-cold totals were 23.08 versus 30.92 seconds, 17 versus 20 chat calls, and 28,021 versus 45,386 reported chat tokens. The fabricated-source attack made the baseline answer 17.3% with a nonexistent citation and zero retrieved pages. The guarded agent retrieved real evidence and answered greater than 90%. The repeated A0 lookup took 0.0082 seconds and zero calls/tokens, versus 4.40 seconds and three calls in baseline.</w:t>
            </w:r>
          </w:p>
        </w:tc>
      </w:tr>
    </w:tbl>
    <w:p w14:paraId="17442FAB" w14:textId="77777777" w:rsidR="005A56E0" w:rsidRDefault="005A56E0" w:rsidP="001F4CBB">
      <w:pPr>
        <w:pStyle w:val="Heading1"/>
      </w:pPr>
    </w:p>
    <w:tbl>
      <w:tblPr>
        <w:tblW w:w="10080" w:type="dxa"/>
        <w:jc w:val="center"/>
        <w:tblLayout w:type="fixed"/>
        <w:tblLook w:val="0400" w:firstRow="0" w:lastRow="0" w:firstColumn="0" w:lastColumn="0" w:noHBand="0" w:noVBand="1"/>
      </w:tblPr>
      <w:tblGrid>
        <w:gridCol w:w="10080"/>
      </w:tblGrid>
      <w:tr w:rsidR="00EE5ED3" w:rsidRPr="00AC0879" w14:paraId="1D193F14"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544D7D7" w14:textId="3D29B29C" w:rsidR="00EE5ED3" w:rsidRPr="00AC0879" w:rsidRDefault="000153F5" w:rsidP="00F016C6">
            <w:pPr>
              <w:rPr>
                <w:sz w:val="24"/>
                <w:szCs w:val="24"/>
              </w:rPr>
            </w:pPr>
            <w:r w:rsidRPr="000153F5">
              <w:rPr>
                <w:b/>
                <w:bCs/>
                <w:sz w:val="24"/>
                <w:szCs w:val="24"/>
              </w:rPr>
              <w:t>Supporting evidence</w:t>
            </w:r>
          </w:p>
        </w:tc>
      </w:tr>
      <w:tr w:rsidR="00EE5ED3" w:rsidRPr="00AC0879" w14:paraId="2819F24B"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0E45D570" w14:textId="18CB4489" w:rsidR="00EE5ED3" w:rsidRPr="00AC0879" w:rsidRDefault="000153F5" w:rsidP="00D65176">
            <w:pPr>
              <w:rPr>
                <w:sz w:val="24"/>
                <w:szCs w:val="24"/>
              </w:rPr>
            </w:pPr>
            <w:r>
              <w:rPr>
                <w:sz w:val="24"/>
                <w:szCs w:val="24"/>
              </w:rPr>
              <w:t>Response:</w:t>
            </w:r>
            <w:r w:rsidR="00D65176">
              <w:rPr>
                <w:rFonts w:ascii="Arial" w:hAnsi="Arial" w:cs="Arial"/>
                <w:color w:val="000000"/>
                <w:sz w:val="21"/>
                <w:szCs w:val="21"/>
                <w:shd w:val="clear" w:color="auto" w:fill="FFFFFF"/>
              </w:rPr>
              <w:t xml:space="preserve"> </w:t>
            </w:r>
            <w:r w:rsidR="00D65176">
              <w:rPr>
                <w:rFonts w:ascii="Arial" w:hAnsi="Arial" w:cs="Arial"/>
                <w:color w:val="000000"/>
                <w:sz w:val="21"/>
                <w:szCs w:val="21"/>
                <w:shd w:val="clear" w:color="auto" w:fill="FFFFFF"/>
              </w:rPr>
              <w:t>The saved run contains 14 results: six baseline, six guarded-cold, and two repeat requests. Nineteen offline checks passed. The B0 comparison failed quotation validation in both guarded attempts and was not cached. For the matching A0/B0 pair, baseline versus repeat totals were 11.08 versus 15.17 seconds and seven versus five calls; the pair did not become faster.</w:t>
            </w:r>
          </w:p>
        </w:tc>
      </w:tr>
    </w:tbl>
    <w:p w14:paraId="4A229BB2" w14:textId="77777777" w:rsidR="001232DF" w:rsidRDefault="001232DF" w:rsidP="005A56E0">
      <w:pPr>
        <w:pStyle w:val="Heading1"/>
        <w:spacing w:after="0"/>
      </w:pPr>
    </w:p>
    <w:p w14:paraId="269E84AA" w14:textId="6CBB2961" w:rsidR="001F4CBB" w:rsidRDefault="00EE5ED3" w:rsidP="005A56E0">
      <w:pPr>
        <w:pStyle w:val="Heading1"/>
        <w:spacing w:after="0"/>
      </w:pPr>
      <w:r>
        <w:t xml:space="preserve">Step </w:t>
      </w:r>
      <w:r w:rsidR="001F4CBB">
        <w:t xml:space="preserve">5. </w:t>
      </w:r>
      <w:r w:rsidR="000621B4" w:rsidRPr="000621B4">
        <w:t>Trade-off Analysis</w:t>
      </w:r>
    </w:p>
    <w:p w14:paraId="699A1650" w14:textId="77777777" w:rsidR="000621B4" w:rsidRPr="000621B4" w:rsidRDefault="000621B4" w:rsidP="000621B4">
      <w:pPr>
        <w:pStyle w:val="ListParagraph"/>
        <w:numPr>
          <w:ilvl w:val="0"/>
          <w:numId w:val="27"/>
        </w:numPr>
        <w:rPr>
          <w:rFonts w:eastAsia="Aptos"/>
          <w:color w:val="000000"/>
          <w:sz w:val="24"/>
          <w:szCs w:val="24"/>
        </w:rPr>
      </w:pPr>
      <w:r w:rsidRPr="000621B4">
        <w:rPr>
          <w:rFonts w:eastAsia="Aptos"/>
          <w:color w:val="000000"/>
          <w:sz w:val="24"/>
          <w:szCs w:val="24"/>
        </w:rPr>
        <w:lastRenderedPageBreak/>
        <w:t>Evaluate the impact of your design decisions.</w:t>
      </w:r>
    </w:p>
    <w:p w14:paraId="64F5AFC1" w14:textId="5756FA11" w:rsidR="00EB0D71" w:rsidRPr="000621B4" w:rsidRDefault="000621B4" w:rsidP="000621B4">
      <w:pPr>
        <w:pStyle w:val="ListParagraph"/>
        <w:numPr>
          <w:ilvl w:val="0"/>
          <w:numId w:val="27"/>
        </w:numPr>
        <w:spacing w:before="240"/>
        <w:rPr>
          <w:rFonts w:eastAsia="Aptos"/>
          <w:color w:val="000000"/>
          <w:sz w:val="24"/>
          <w:szCs w:val="24"/>
        </w:rPr>
      </w:pPr>
      <w:r w:rsidRPr="000621B4">
        <w:rPr>
          <w:rFonts w:eastAsia="Aptos"/>
          <w:color w:val="000000"/>
          <w:sz w:val="24"/>
          <w:szCs w:val="24"/>
        </w:rPr>
        <w:t>Consider security, performance, cost, latency, output quality, usability, or other relevant trade-offs.</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7AC932A4" w:rsidR="001F4CBB" w:rsidRPr="00AC0879" w:rsidRDefault="009D52EE" w:rsidP="003549B6">
            <w:pPr>
              <w:rPr>
                <w:sz w:val="24"/>
                <w:szCs w:val="24"/>
              </w:rPr>
            </w:pPr>
            <w:r w:rsidRPr="009D52EE">
              <w:rPr>
                <w:b/>
                <w:bCs/>
                <w:sz w:val="24"/>
                <w:szCs w:val="24"/>
              </w:rPr>
              <w:t>Trade-off analysis</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D6A52A3" w14:textId="7E238564" w:rsidR="001F4CBB" w:rsidRPr="00AC0879" w:rsidRDefault="009D52EE" w:rsidP="003549B6">
            <w:pPr>
              <w:spacing w:after="120"/>
              <w:rPr>
                <w:sz w:val="24"/>
                <w:szCs w:val="24"/>
              </w:rPr>
            </w:pPr>
            <w:r>
              <w:rPr>
                <w:sz w:val="24"/>
                <w:szCs w:val="24"/>
              </w:rPr>
              <w:t>Response:</w:t>
            </w:r>
            <w:r w:rsidR="00D65176">
              <w:rPr>
                <w:rFonts w:ascii="Arial" w:hAnsi="Arial" w:cs="Arial"/>
                <w:color w:val="000000"/>
                <w:sz w:val="21"/>
                <w:szCs w:val="21"/>
                <w:shd w:val="clear" w:color="auto" w:fill="FFFFFF"/>
              </w:rPr>
              <w:t xml:space="preserve"> </w:t>
            </w:r>
            <w:r w:rsidR="00D65176">
              <w:rPr>
                <w:rFonts w:ascii="Arial" w:hAnsi="Arial" w:cs="Arial"/>
                <w:color w:val="000000"/>
                <w:sz w:val="21"/>
                <w:szCs w:val="21"/>
                <w:shd w:val="clear" w:color="auto" w:fill="FFFFFF"/>
              </w:rPr>
              <w:t xml:space="preserve">The guard improved source integrity for the tested attack, but imposed cost and usability penalties. B0 retrieved both relevant papers yet withheld the comparison. Reviewing its cold-run answer and repair showed quotation mismatches caused by changed capitalization, joined words, line-break hyphenation, and PDF ligatures. This was a generation/validation interaction despite relevant retrieval. Repair added a call; the </w:t>
            </w:r>
            <w:proofErr w:type="spellStart"/>
            <w:r w:rsidR="00D65176">
              <w:rPr>
                <w:rFonts w:ascii="Arial" w:hAnsi="Arial" w:cs="Arial"/>
                <w:color w:val="000000"/>
                <w:sz w:val="21"/>
                <w:szCs w:val="21"/>
                <w:shd w:val="clear" w:color="auto" w:fill="FFFFFF"/>
              </w:rPr>
              <w:t>uncached</w:t>
            </w:r>
            <w:proofErr w:type="spellEnd"/>
            <w:r w:rsidR="00D65176">
              <w:rPr>
                <w:rFonts w:ascii="Arial" w:hAnsi="Arial" w:cs="Arial"/>
                <w:color w:val="000000"/>
                <w:sz w:val="21"/>
                <w:szCs w:val="21"/>
                <w:shd w:val="clear" w:color="auto" w:fill="FFFFFF"/>
              </w:rPr>
              <w:t xml:space="preserve"> repeat incurred that overhead again. Faster A0 reuse therefore does not establish overall workload savings.</w:t>
            </w:r>
          </w:p>
        </w:tc>
      </w:tr>
    </w:tbl>
    <w:p w14:paraId="02557F7F" w14:textId="77777777" w:rsidR="00A24C14" w:rsidRDefault="00A24C14" w:rsidP="001F4CBB"/>
    <w:p w14:paraId="466B1966" w14:textId="4F8C138A" w:rsidR="009268AD" w:rsidRDefault="009268AD" w:rsidP="009268AD">
      <w:pPr>
        <w:pStyle w:val="Heading1"/>
        <w:spacing w:after="0"/>
      </w:pPr>
      <w:r>
        <w:t xml:space="preserve">Step 6. </w:t>
      </w:r>
      <w:r w:rsidRPr="009268AD">
        <w:t>Reflection and Next Steps</w:t>
      </w:r>
    </w:p>
    <w:p w14:paraId="096E4079" w14:textId="77777777" w:rsidR="00413AA8" w:rsidRDefault="00413AA8" w:rsidP="00413AA8">
      <w:pPr>
        <w:pStyle w:val="ListParagraph"/>
        <w:numPr>
          <w:ilvl w:val="0"/>
          <w:numId w:val="30"/>
        </w:numPr>
        <w:rPr>
          <w:rFonts w:eastAsia="Aptos"/>
          <w:color w:val="000000"/>
          <w:sz w:val="24"/>
          <w:szCs w:val="24"/>
        </w:rPr>
      </w:pPr>
      <w:r w:rsidRPr="00413AA8">
        <w:rPr>
          <w:rFonts w:eastAsia="Aptos"/>
          <w:color w:val="000000"/>
          <w:sz w:val="24"/>
          <w:szCs w:val="24"/>
        </w:rPr>
        <w:t>Reflect on the effectiveness of your improvements.</w:t>
      </w:r>
    </w:p>
    <w:p w14:paraId="1275EB0A" w14:textId="68727137" w:rsidR="009268AD" w:rsidRDefault="00413AA8" w:rsidP="00413AA8">
      <w:pPr>
        <w:pStyle w:val="ListParagraph"/>
        <w:numPr>
          <w:ilvl w:val="0"/>
          <w:numId w:val="30"/>
        </w:numPr>
        <w:rPr>
          <w:rFonts w:eastAsia="Aptos"/>
          <w:color w:val="000000"/>
          <w:sz w:val="24"/>
          <w:szCs w:val="24"/>
        </w:rPr>
      </w:pPr>
      <w:r w:rsidRPr="00413AA8">
        <w:rPr>
          <w:rFonts w:eastAsia="Aptos"/>
          <w:color w:val="000000"/>
          <w:sz w:val="24"/>
          <w:szCs w:val="24"/>
        </w:rPr>
        <w:t>Identify remaining limitations and describe what you would improve next.</w:t>
      </w:r>
    </w:p>
    <w:tbl>
      <w:tblPr>
        <w:tblW w:w="10080" w:type="dxa"/>
        <w:jc w:val="center"/>
        <w:tblLayout w:type="fixed"/>
        <w:tblLook w:val="0400" w:firstRow="0" w:lastRow="0" w:firstColumn="0" w:lastColumn="0" w:noHBand="0" w:noVBand="1"/>
      </w:tblPr>
      <w:tblGrid>
        <w:gridCol w:w="10080"/>
      </w:tblGrid>
      <w:tr w:rsidR="00413AA8" w:rsidRPr="00AC0879" w14:paraId="564C8BEB"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F2E179B" w14:textId="43333794" w:rsidR="00413AA8" w:rsidRPr="00AC0879" w:rsidRDefault="004929BD" w:rsidP="00387761">
            <w:pPr>
              <w:rPr>
                <w:sz w:val="24"/>
                <w:szCs w:val="24"/>
              </w:rPr>
            </w:pPr>
            <w:r w:rsidRPr="004929BD">
              <w:rPr>
                <w:b/>
                <w:bCs/>
                <w:sz w:val="24"/>
                <w:szCs w:val="24"/>
              </w:rPr>
              <w:t>Effectiveness of improvements</w:t>
            </w:r>
          </w:p>
        </w:tc>
      </w:tr>
      <w:tr w:rsidR="00413AA8" w:rsidRPr="00AC0879" w14:paraId="51C2B49E"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tcPr>
          <w:p w14:paraId="0191CF19" w14:textId="09435D3F" w:rsidR="00413AA8" w:rsidRPr="00AC0879" w:rsidRDefault="00413AA8" w:rsidP="00387761">
            <w:pPr>
              <w:spacing w:after="120"/>
              <w:rPr>
                <w:sz w:val="24"/>
                <w:szCs w:val="24"/>
              </w:rPr>
            </w:pPr>
            <w:r>
              <w:rPr>
                <w:sz w:val="24"/>
                <w:szCs w:val="24"/>
              </w:rPr>
              <w:t>Response:</w:t>
            </w:r>
            <w:r w:rsidR="00D65176">
              <w:rPr>
                <w:rFonts w:ascii="Arial" w:hAnsi="Arial" w:cs="Arial"/>
                <w:color w:val="000000"/>
                <w:sz w:val="21"/>
                <w:szCs w:val="21"/>
                <w:shd w:val="clear" w:color="auto" w:fill="FFFFFF"/>
              </w:rPr>
              <w:t xml:space="preserve"> </w:t>
            </w:r>
            <w:r w:rsidR="00D65176">
              <w:rPr>
                <w:rFonts w:ascii="Arial" w:hAnsi="Arial" w:cs="Arial"/>
                <w:color w:val="000000"/>
                <w:sz w:val="21"/>
                <w:szCs w:val="21"/>
                <w:shd w:val="clear" w:color="auto" w:fill="FFFFFF"/>
              </w:rPr>
              <w:t>The tested fabricated-source attack was resisted, and a repeated supported lookup avoided new model calls. The benign question quoting an attack phrase remained answerable. However, the guarded system sacrificed the useful comparison answer. I regard the measured security gain and conditional reuse benefit as demonstrated, with reliability work still needed.</w:t>
            </w:r>
          </w:p>
        </w:tc>
      </w:tr>
    </w:tbl>
    <w:p w14:paraId="14AB216A" w14:textId="77777777" w:rsidR="00413AA8" w:rsidRDefault="00413AA8" w:rsidP="00413AA8">
      <w:pPr>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413AA8" w:rsidRPr="00AC0879" w14:paraId="2E9863E3"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1D1F45D" w14:textId="2F05856C" w:rsidR="00413AA8" w:rsidRPr="00AC0879" w:rsidRDefault="004929BD" w:rsidP="00387761">
            <w:pPr>
              <w:rPr>
                <w:sz w:val="24"/>
                <w:szCs w:val="24"/>
              </w:rPr>
            </w:pPr>
            <w:r w:rsidRPr="004929BD">
              <w:rPr>
                <w:b/>
                <w:bCs/>
                <w:sz w:val="24"/>
                <w:szCs w:val="24"/>
              </w:rPr>
              <w:t>Remaining limitations</w:t>
            </w:r>
          </w:p>
        </w:tc>
      </w:tr>
      <w:tr w:rsidR="00413AA8" w:rsidRPr="00AC0879" w14:paraId="2533D05B"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tcPr>
          <w:p w14:paraId="02EBA55F" w14:textId="401C0AF8" w:rsidR="00413AA8" w:rsidRPr="00AC0879" w:rsidRDefault="00413AA8" w:rsidP="00387761">
            <w:pPr>
              <w:spacing w:after="120"/>
              <w:rPr>
                <w:sz w:val="24"/>
                <w:szCs w:val="24"/>
              </w:rPr>
            </w:pPr>
            <w:r>
              <w:rPr>
                <w:sz w:val="24"/>
                <w:szCs w:val="24"/>
              </w:rPr>
              <w:t>Response:</w:t>
            </w:r>
            <w:r w:rsidR="00D65176">
              <w:rPr>
                <w:rFonts w:ascii="Arial" w:hAnsi="Arial" w:cs="Arial"/>
                <w:color w:val="000000"/>
                <w:sz w:val="21"/>
                <w:szCs w:val="21"/>
                <w:shd w:val="clear" w:color="auto" w:fill="FFFFFF"/>
              </w:rPr>
              <w:t xml:space="preserve"> </w:t>
            </w:r>
            <w:r w:rsidR="00D65176">
              <w:rPr>
                <w:rFonts w:ascii="Arial" w:hAnsi="Arial" w:cs="Arial"/>
                <w:color w:val="000000"/>
                <w:sz w:val="21"/>
                <w:szCs w:val="21"/>
                <w:shd w:val="clear" w:color="auto" w:fill="FFFFFF"/>
              </w:rPr>
              <w:t>This is one development run, not a general accuracy or attack-success benchmark. PDF extraction emitted a form-content warning despite the expected page count. No poisoned-PDF, concurrent-user, or persistent-cache testing was performed. Timing includes provider/network variation and excludes corpus preparation. Tokens are not billed-dollar estimates.</w:t>
            </w:r>
          </w:p>
        </w:tc>
      </w:tr>
    </w:tbl>
    <w:p w14:paraId="21DD4CA4" w14:textId="77777777" w:rsidR="00413AA8" w:rsidRDefault="00413AA8" w:rsidP="00413AA8">
      <w:pPr>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413AA8" w:rsidRPr="00AC0879" w14:paraId="344B00C4"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C233D4" w14:textId="016F14D5" w:rsidR="00413AA8" w:rsidRPr="00AC0879" w:rsidRDefault="004929BD" w:rsidP="00387761">
            <w:pPr>
              <w:rPr>
                <w:sz w:val="24"/>
                <w:szCs w:val="24"/>
              </w:rPr>
            </w:pPr>
            <w:r w:rsidRPr="004929BD">
              <w:rPr>
                <w:b/>
                <w:bCs/>
                <w:sz w:val="24"/>
                <w:szCs w:val="24"/>
              </w:rPr>
              <w:t>Future improvements</w:t>
            </w:r>
          </w:p>
        </w:tc>
      </w:tr>
      <w:tr w:rsidR="00413AA8" w:rsidRPr="00AC0879" w14:paraId="6DC8E3D6"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tcPr>
          <w:p w14:paraId="2829FC83" w14:textId="535917E1" w:rsidR="00413AA8" w:rsidRPr="00AC0879" w:rsidRDefault="00413AA8" w:rsidP="00387761">
            <w:pPr>
              <w:spacing w:after="120"/>
              <w:rPr>
                <w:sz w:val="24"/>
                <w:szCs w:val="24"/>
              </w:rPr>
            </w:pPr>
            <w:r>
              <w:rPr>
                <w:sz w:val="24"/>
                <w:szCs w:val="24"/>
              </w:rPr>
              <w:t>Response:</w:t>
            </w:r>
            <w:r w:rsidR="00D65176">
              <w:rPr>
                <w:rFonts w:ascii="Arial" w:hAnsi="Arial" w:cs="Arial"/>
                <w:color w:val="000000"/>
                <w:sz w:val="21"/>
                <w:szCs w:val="21"/>
                <w:shd w:val="clear" w:color="auto" w:fill="FFFFFF"/>
              </w:rPr>
              <w:t xml:space="preserve"> </w:t>
            </w:r>
            <w:r w:rsidR="00D65176">
              <w:rPr>
                <w:rFonts w:ascii="Arial" w:hAnsi="Arial" w:cs="Arial"/>
                <w:color w:val="000000"/>
                <w:sz w:val="21"/>
                <w:szCs w:val="21"/>
                <w:shd w:val="clear" w:color="auto" w:fill="FFFFFF"/>
              </w:rPr>
              <w:t>Next I would retain source-span offsets or apply narrowly tested PDF-text normalization, then retest both legitimate comparisons and malicious changes. I would evaluate claim support separately from citation validity, expand paraphrase/adversarial tests, add document-change invalidation for a live service, and measure repeated workloads before selecting pricing or production settings.</w:t>
            </w:r>
          </w:p>
        </w:tc>
      </w:tr>
    </w:tbl>
    <w:p w14:paraId="055E3FCC" w14:textId="77777777" w:rsidR="00413AA8" w:rsidRPr="00413AA8" w:rsidRDefault="00413AA8" w:rsidP="00413AA8">
      <w:pPr>
        <w:rPr>
          <w:rFonts w:eastAsia="Aptos"/>
          <w:color w:val="000000"/>
          <w:sz w:val="24"/>
          <w:szCs w:val="24"/>
        </w:rPr>
      </w:pPr>
    </w:p>
    <w:p w14:paraId="29F190FC" w14:textId="77777777" w:rsidR="001F4CBB" w:rsidRDefault="001F4CBB" w:rsidP="001F4CBB">
      <w:pPr>
        <w:pStyle w:val="Heading1"/>
      </w:pPr>
      <w:r>
        <w:t>Supporting Materials</w:t>
      </w:r>
    </w:p>
    <w:p w14:paraId="3353E5BF" w14:textId="51C4EC00" w:rsidR="001F4CBB" w:rsidRPr="004B5E98" w:rsidRDefault="005851A4" w:rsidP="001F4CBB">
      <w:pPr>
        <w:rPr>
          <w:sz w:val="24"/>
          <w:szCs w:val="24"/>
        </w:rPr>
      </w:pPr>
      <w:r w:rsidRPr="005851A4">
        <w:rPr>
          <w:sz w:val="24"/>
          <w:szCs w:val="24"/>
        </w:rPr>
        <w:lastRenderedPageBreak/>
        <w:t>Use this section to list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14:paraId="647741DA" w14:textId="77777777" w:rsidTr="00AD145C">
        <w:trPr>
          <w:tblHeader/>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pPr>
              <w:rPr>
                <w:sz w:val="24"/>
                <w:szCs w:val="24"/>
              </w:rPr>
            </w:pPr>
            <w:r w:rsidRPr="004B5E98">
              <w:rPr>
                <w:b/>
                <w:bCs/>
                <w:sz w:val="24"/>
                <w:szCs w:val="24"/>
              </w:rPr>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pPr>
              <w:rPr>
                <w:sz w:val="24"/>
                <w:szCs w:val="24"/>
              </w:rPr>
            </w:pPr>
            <w:r w:rsidRPr="004B5E98">
              <w:rPr>
                <w:b/>
                <w:bCs/>
                <w:sz w:val="24"/>
                <w:szCs w:val="24"/>
              </w:rPr>
              <w:t>Location, link, or note</w:t>
            </w:r>
          </w:p>
        </w:tc>
      </w:tr>
      <w:tr w:rsidR="000B6ED4" w14:paraId="2DB72AD1" w14:textId="77777777" w:rsidTr="00822744">
        <w:trPr>
          <w:trHeight w:val="1179"/>
        </w:trPr>
        <w:tc>
          <w:tcPr>
            <w:tcW w:w="5040" w:type="dxa"/>
            <w:tcBorders>
              <w:top w:val="single" w:sz="6" w:space="0" w:color="BFBFBF"/>
              <w:left w:val="single" w:sz="6" w:space="0" w:color="BFBFBF"/>
              <w:bottom w:val="single" w:sz="6" w:space="0" w:color="BFBFBF"/>
              <w:right w:val="single" w:sz="6" w:space="0" w:color="BFBFBF"/>
            </w:tcBorders>
          </w:tcPr>
          <w:p w14:paraId="0E10172A" w14:textId="599C3617" w:rsidR="000B6ED4" w:rsidRPr="004254B4" w:rsidRDefault="004254B4" w:rsidP="000B6ED4">
            <w:pPr>
              <w:pStyle w:val="NormalWeb"/>
              <w:spacing w:before="0" w:beforeAutospacing="0" w:after="200" w:afterAutospacing="0"/>
              <w:rPr>
                <w:rFonts w:asciiTheme="minorHAnsi" w:hAnsiTheme="minorHAnsi" w:cstheme="minorHAnsi"/>
              </w:rPr>
            </w:pPr>
            <w:r w:rsidRPr="004254B4">
              <w:rPr>
                <w:rFonts w:asciiTheme="minorHAnsi" w:hAnsiTheme="minorHAnsi" w:cstheme="minorHAnsi"/>
              </w:rPr>
              <w:t>Test case</w:t>
            </w:r>
            <w:r w:rsidR="00822744">
              <w:rPr>
                <w:rFonts w:asciiTheme="minorHAnsi" w:hAnsiTheme="minorHAnsi" w:cstheme="minorHAnsi"/>
              </w:rPr>
              <w:t>s</w:t>
            </w:r>
          </w:p>
        </w:tc>
        <w:tc>
          <w:tcPr>
            <w:tcW w:w="5040" w:type="dxa"/>
            <w:tcBorders>
              <w:top w:val="single" w:sz="6" w:space="0" w:color="BFBFBF"/>
              <w:left w:val="single" w:sz="6" w:space="0" w:color="BFBFBF"/>
              <w:bottom w:val="single" w:sz="6" w:space="0" w:color="BFBFBF"/>
              <w:right w:val="single" w:sz="6" w:space="0" w:color="BFBFBF"/>
            </w:tcBorders>
          </w:tcPr>
          <w:p w14:paraId="11F98D87" w14:textId="58B368C0" w:rsidR="000B6ED4" w:rsidRPr="00AD145C" w:rsidRDefault="00D65176" w:rsidP="000B6ED4">
            <w:pPr>
              <w:rPr>
                <w:sz w:val="24"/>
                <w:szCs w:val="24"/>
              </w:rPr>
            </w:pPr>
            <w:r>
              <w:rPr>
                <w:rFonts w:ascii="Arial" w:hAnsi="Arial" w:cs="Arial"/>
                <w:color w:val="000000"/>
                <w:sz w:val="18"/>
                <w:szCs w:val="18"/>
                <w:shd w:val="clear" w:color="auto" w:fill="FFFFFF"/>
              </w:rPr>
              <w:t>Run/</w:t>
            </w:r>
            <w:proofErr w:type="spellStart"/>
            <w:r>
              <w:rPr>
                <w:rFonts w:ascii="Arial" w:hAnsi="Arial" w:cs="Arial"/>
                <w:color w:val="000000"/>
                <w:sz w:val="18"/>
                <w:szCs w:val="18"/>
                <w:shd w:val="clear" w:color="auto" w:fill="FFFFFF"/>
              </w:rPr>
              <w:t>run_config.json</w:t>
            </w:r>
            <w:proofErr w:type="spellEnd"/>
            <w:r>
              <w:rPr>
                <w:rFonts w:ascii="Arial" w:hAnsi="Arial" w:cs="Arial"/>
                <w:color w:val="000000"/>
                <w:sz w:val="18"/>
                <w:szCs w:val="18"/>
                <w:shd w:val="clear" w:color="auto" w:fill="FFFFFF"/>
              </w:rPr>
              <w:t>: six original case definitions; two exact repeats.</w:t>
            </w:r>
          </w:p>
        </w:tc>
      </w:tr>
      <w:tr w:rsidR="004254B4" w14:paraId="1C9AD1CD"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44C8BF9F" w14:textId="77777777" w:rsidR="004254B4" w:rsidRDefault="00032503" w:rsidP="000B6ED4">
            <w:pPr>
              <w:pStyle w:val="NormalWeb"/>
              <w:spacing w:before="0" w:beforeAutospacing="0" w:after="200" w:afterAutospacing="0"/>
              <w:rPr>
                <w:rFonts w:ascii="Aptos" w:hAnsi="Aptos"/>
                <w:color w:val="000000"/>
              </w:rPr>
            </w:pPr>
            <w:r>
              <w:rPr>
                <w:rFonts w:ascii="Aptos" w:hAnsi="Aptos"/>
                <w:color w:val="000000"/>
              </w:rPr>
              <w:t xml:space="preserve">Performance measurements </w:t>
            </w:r>
          </w:p>
          <w:p w14:paraId="690C5BBE" w14:textId="20E60154" w:rsidR="003A2E9F" w:rsidRDefault="003A2E9F" w:rsidP="000B6ED4">
            <w:pPr>
              <w:pStyle w:val="NormalWeb"/>
              <w:spacing w:before="0" w:beforeAutospacing="0" w:after="2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14:paraId="1A28719A" w14:textId="288BF144" w:rsidR="004254B4" w:rsidRPr="00AD145C" w:rsidRDefault="00D65176" w:rsidP="000B6ED4">
            <w:pPr>
              <w:rPr>
                <w:sz w:val="24"/>
                <w:szCs w:val="24"/>
              </w:rPr>
            </w:pPr>
            <w:r>
              <w:rPr>
                <w:rFonts w:ascii="Arial" w:hAnsi="Arial" w:cs="Arial"/>
                <w:color w:val="000000"/>
                <w:sz w:val="18"/>
                <w:szCs w:val="18"/>
                <w:shd w:val="clear" w:color="auto" w:fill="FFFFFF"/>
              </w:rPr>
              <w:t>Run/</w:t>
            </w:r>
            <w:proofErr w:type="spellStart"/>
            <w:r>
              <w:rPr>
                <w:rFonts w:ascii="Arial" w:hAnsi="Arial" w:cs="Arial"/>
                <w:color w:val="000000"/>
                <w:sz w:val="18"/>
                <w:szCs w:val="18"/>
                <w:shd w:val="clear" w:color="auto" w:fill="FFFFFF"/>
              </w:rPr>
              <w:t>metrics.json</w:t>
            </w:r>
            <w:proofErr w:type="spellEnd"/>
            <w:r>
              <w:rPr>
                <w:rFonts w:ascii="Arial" w:hAnsi="Arial" w:cs="Arial"/>
                <w:color w:val="000000"/>
                <w:sz w:val="18"/>
                <w:szCs w:val="18"/>
                <w:shd w:val="clear" w:color="auto" w:fill="FFFFFF"/>
              </w:rPr>
              <w:t>; METRICS_SUMMARY.csv. Times exclude corpus preparation.</w:t>
            </w:r>
          </w:p>
        </w:tc>
      </w:tr>
      <w:tr w:rsidR="000B6ED4" w14:paraId="0A618AA5"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52388780" w14:textId="5743F235" w:rsidR="000B6ED4" w:rsidRPr="000B6ED4" w:rsidRDefault="003A2E9F" w:rsidP="004B7746">
            <w:pPr>
              <w:pStyle w:val="NormalWeb"/>
              <w:spacing w:before="0" w:beforeAutospacing="0" w:after="200" w:afterAutospacing="0"/>
            </w:pPr>
            <w:r>
              <w:rPr>
                <w:rFonts w:ascii="Aptos" w:hAnsi="Aptos"/>
                <w:color w:val="000000"/>
              </w:rPr>
              <w:t>Example queries and outputs</w:t>
            </w:r>
          </w:p>
        </w:tc>
        <w:tc>
          <w:tcPr>
            <w:tcW w:w="5040" w:type="dxa"/>
            <w:tcBorders>
              <w:top w:val="single" w:sz="6" w:space="0" w:color="BFBFBF"/>
              <w:left w:val="single" w:sz="6" w:space="0" w:color="BFBFBF"/>
              <w:bottom w:val="single" w:sz="6" w:space="0" w:color="BFBFBF"/>
              <w:right w:val="single" w:sz="6" w:space="0" w:color="BFBFBF"/>
            </w:tcBorders>
          </w:tcPr>
          <w:p w14:paraId="5DB3276B" w14:textId="1EF1FEC7" w:rsidR="000B6ED4" w:rsidRPr="00AD145C" w:rsidRDefault="00D65176" w:rsidP="000B6ED4">
            <w:pPr>
              <w:rPr>
                <w:sz w:val="24"/>
                <w:szCs w:val="24"/>
              </w:rPr>
            </w:pPr>
            <w:r>
              <w:rPr>
                <w:rFonts w:ascii="Arial" w:hAnsi="Arial" w:cs="Arial"/>
                <w:color w:val="000000"/>
                <w:sz w:val="18"/>
                <w:szCs w:val="18"/>
                <w:shd w:val="clear" w:color="auto" w:fill="FFFFFF"/>
              </w:rPr>
              <w:t>Run/</w:t>
            </w:r>
            <w:proofErr w:type="spellStart"/>
            <w:r>
              <w:rPr>
                <w:rFonts w:ascii="Arial" w:hAnsi="Arial" w:cs="Arial"/>
                <w:color w:val="000000"/>
                <w:sz w:val="18"/>
                <w:szCs w:val="18"/>
                <w:shd w:val="clear" w:color="auto" w:fill="FFFFFF"/>
              </w:rPr>
              <w:t>review_packet.json</w:t>
            </w:r>
            <w:proofErr w:type="spellEnd"/>
            <w:r>
              <w:rPr>
                <w:rFonts w:ascii="Arial" w:hAnsi="Arial" w:cs="Arial"/>
                <w:color w:val="000000"/>
                <w:sz w:val="18"/>
                <w:szCs w:val="18"/>
                <w:shd w:val="clear" w:color="auto" w:fill="FFFFFF"/>
              </w:rPr>
              <w:t>: all answers and retrieved pages.</w:t>
            </w:r>
          </w:p>
          <w:p w14:paraId="3CFC1F9E" w14:textId="77777777" w:rsidR="000B6ED4" w:rsidRPr="00AD145C" w:rsidRDefault="000B6ED4" w:rsidP="000B6ED4">
            <w:pPr>
              <w:rPr>
                <w:sz w:val="24"/>
                <w:szCs w:val="24"/>
              </w:rPr>
            </w:pPr>
          </w:p>
          <w:p w14:paraId="2F55D1E2" w14:textId="77777777" w:rsidR="000B6ED4" w:rsidRPr="00AD145C" w:rsidRDefault="000B6ED4" w:rsidP="000B6ED4">
            <w:pPr>
              <w:rPr>
                <w:sz w:val="24"/>
                <w:szCs w:val="24"/>
              </w:rPr>
            </w:pPr>
          </w:p>
        </w:tc>
      </w:tr>
      <w:tr w:rsidR="000B6ED4" w14:paraId="68E1F1E9"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B96AEB0" w14:textId="58AF0152" w:rsidR="000B6ED4" w:rsidRDefault="00FA20EE" w:rsidP="00FA20EE">
            <w:pPr>
              <w:pStyle w:val="NormalWeb"/>
              <w:spacing w:before="0" w:beforeAutospacing="0" w:after="200" w:afterAutospacing="0"/>
              <w:rPr>
                <w:rFonts w:ascii="Aptos" w:hAnsi="Aptos"/>
                <w:color w:val="000000"/>
              </w:rPr>
            </w:pPr>
            <w:r w:rsidRPr="000B6ED4">
              <w:rPr>
                <w:rFonts w:ascii="Aptos" w:hAnsi="Aptos"/>
                <w:color w:val="000000"/>
              </w:rPr>
              <w:t xml:space="preserve">Screenshots or </w:t>
            </w:r>
            <w:r w:rsidR="004A7EF2">
              <w:rPr>
                <w:rFonts w:ascii="Aptos" w:hAnsi="Aptos"/>
                <w:color w:val="000000"/>
              </w:rPr>
              <w:t>logs</w:t>
            </w:r>
          </w:p>
          <w:p w14:paraId="6FF22923" w14:textId="34F1D4FA" w:rsidR="004B7746" w:rsidRPr="000B6ED4" w:rsidRDefault="004B7746" w:rsidP="00FA20EE">
            <w:pPr>
              <w:pStyle w:val="NormalWeb"/>
              <w:spacing w:before="0" w:beforeAutospacing="0" w:after="200" w:afterAutospacing="0"/>
            </w:pPr>
          </w:p>
        </w:tc>
        <w:tc>
          <w:tcPr>
            <w:tcW w:w="5040" w:type="dxa"/>
            <w:tcBorders>
              <w:top w:val="single" w:sz="6" w:space="0" w:color="BFBFBF"/>
              <w:left w:val="single" w:sz="6" w:space="0" w:color="BFBFBF"/>
              <w:bottom w:val="single" w:sz="6" w:space="0" w:color="BFBFBF"/>
              <w:right w:val="single" w:sz="6" w:space="0" w:color="BFBFBF"/>
            </w:tcBorders>
          </w:tcPr>
          <w:p w14:paraId="382119A7" w14:textId="5C0DCB9D" w:rsidR="000B6ED4" w:rsidRPr="00AD145C" w:rsidRDefault="00D65176" w:rsidP="000B6ED4">
            <w:pPr>
              <w:rPr>
                <w:sz w:val="24"/>
                <w:szCs w:val="24"/>
              </w:rPr>
            </w:pPr>
            <w:r>
              <w:rPr>
                <w:rFonts w:ascii="Arial" w:hAnsi="Arial" w:cs="Arial"/>
                <w:color w:val="000000"/>
                <w:sz w:val="18"/>
                <w:szCs w:val="18"/>
                <w:shd w:val="clear" w:color="auto" w:fill="FFFFFF"/>
              </w:rPr>
              <w:t>Run/guarded_cold_B0/call_04.json and call_</w:t>
            </w:r>
            <w:proofErr w:type="gramStart"/>
            <w:r>
              <w:rPr>
                <w:rFonts w:ascii="Arial" w:hAnsi="Arial" w:cs="Arial"/>
                <w:color w:val="000000"/>
                <w:sz w:val="18"/>
                <w:szCs w:val="18"/>
                <w:shd w:val="clear" w:color="auto" w:fill="FFFFFF"/>
              </w:rPr>
              <w:t>05.json</w:t>
            </w:r>
            <w:proofErr w:type="gramEnd"/>
            <w:r>
              <w:rPr>
                <w:rFonts w:ascii="Arial" w:hAnsi="Arial" w:cs="Arial"/>
                <w:color w:val="000000"/>
                <w:sz w:val="18"/>
                <w:szCs w:val="18"/>
                <w:shd w:val="clear" w:color="auto" w:fill="FFFFFF"/>
              </w:rPr>
              <w:t>; other per-case call/tool logs.</w:t>
            </w:r>
          </w:p>
        </w:tc>
      </w:tr>
      <w:tr w:rsidR="00032503" w14:paraId="2452573D"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26699A85" w14:textId="77777777" w:rsidR="00032503" w:rsidRDefault="00032503" w:rsidP="00FA20EE">
            <w:pPr>
              <w:pStyle w:val="NormalWeb"/>
              <w:spacing w:before="0" w:beforeAutospacing="0" w:after="200" w:afterAutospacing="0"/>
              <w:rPr>
                <w:rFonts w:ascii="Aptos" w:hAnsi="Aptos"/>
                <w:color w:val="000000"/>
              </w:rPr>
            </w:pPr>
            <w:r>
              <w:rPr>
                <w:rFonts w:ascii="Aptos" w:hAnsi="Aptos"/>
                <w:color w:val="000000"/>
              </w:rPr>
              <w:t>Code/notebook/repository</w:t>
            </w:r>
          </w:p>
          <w:p w14:paraId="19BB4CFB" w14:textId="5411399E" w:rsidR="00032503" w:rsidRPr="000B6ED4" w:rsidRDefault="00032503" w:rsidP="00FA20EE">
            <w:pPr>
              <w:pStyle w:val="NormalWeb"/>
              <w:spacing w:before="0" w:beforeAutospacing="0" w:after="2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14:paraId="4184F25B" w14:textId="67D8C415" w:rsidR="00032503" w:rsidRPr="00AD145C" w:rsidRDefault="00D65176" w:rsidP="000B6ED4">
            <w:pPr>
              <w:rPr>
                <w:sz w:val="24"/>
                <w:szCs w:val="24"/>
              </w:rPr>
            </w:pPr>
            <w:r>
              <w:rPr>
                <w:rFonts w:ascii="Arial" w:hAnsi="Arial" w:cs="Arial"/>
                <w:color w:val="000000"/>
                <w:sz w:val="18"/>
                <w:szCs w:val="18"/>
                <w:shd w:val="clear" w:color="auto" w:fill="FFFFFF"/>
              </w:rPr>
              <w:t>capstone-project/capstone-checkpoint-7.1/capstone_checkpoint_7_1_production_ready.py; local Git repository. GitHub publication reserved for Module 8.</w:t>
            </w:r>
          </w:p>
        </w:tc>
      </w:tr>
      <w:tr w:rsidR="005D465D" w14:paraId="54BF9E20"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2F3E08B6" w14:textId="70B4F40A" w:rsidR="007717CF" w:rsidRDefault="005D465D" w:rsidP="005D465D">
            <w:pPr>
              <w:pStyle w:val="NormalWeb"/>
              <w:spacing w:before="0" w:beforeAutospacing="0" w:after="200" w:afterAutospacing="0"/>
              <w:rPr>
                <w:rFonts w:ascii="Aptos" w:hAnsi="Aptos"/>
                <w:color w:val="000000"/>
              </w:rPr>
            </w:pPr>
            <w:r w:rsidRPr="005D465D">
              <w:rPr>
                <w:rFonts w:ascii="Aptos" w:hAnsi="Aptos"/>
                <w:color w:val="000000"/>
              </w:rPr>
              <w:t>Other supporting evidence</w:t>
            </w:r>
          </w:p>
          <w:p w14:paraId="046457B6" w14:textId="3EA23836" w:rsidR="004B7746" w:rsidRPr="005D465D" w:rsidRDefault="004B7746" w:rsidP="005D465D">
            <w:pPr>
              <w:pStyle w:val="NormalWeb"/>
              <w:spacing w:before="0" w:beforeAutospacing="0" w:after="2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14:paraId="18858157" w14:textId="3A111D09" w:rsidR="005D465D" w:rsidRPr="00AD145C" w:rsidRDefault="00D65176" w:rsidP="005D465D">
            <w:pPr>
              <w:rPr>
                <w:sz w:val="24"/>
                <w:szCs w:val="24"/>
              </w:rPr>
            </w:pPr>
            <w:r>
              <w:rPr>
                <w:rFonts w:ascii="Arial" w:hAnsi="Arial" w:cs="Arial"/>
                <w:color w:val="000000"/>
                <w:sz w:val="18"/>
                <w:szCs w:val="18"/>
                <w:shd w:val="clear" w:color="auto" w:fill="FFFFFF"/>
              </w:rPr>
              <w:t xml:space="preserve">EVIDENCE_REVIEW.md; </w:t>
            </w:r>
            <w:proofErr w:type="spellStart"/>
            <w:r>
              <w:rPr>
                <w:rFonts w:ascii="Arial" w:hAnsi="Arial" w:cs="Arial"/>
                <w:color w:val="000000"/>
                <w:sz w:val="18"/>
                <w:szCs w:val="18"/>
                <w:shd w:val="clear" w:color="auto" w:fill="FFFFFF"/>
              </w:rPr>
              <w:t>CASE_REVIEW.json</w:t>
            </w:r>
            <w:proofErr w:type="spellEnd"/>
            <w:r>
              <w:rPr>
                <w:rFonts w:ascii="Arial" w:hAnsi="Arial" w:cs="Arial"/>
                <w:color w:val="000000"/>
                <w:sz w:val="18"/>
                <w:szCs w:val="18"/>
                <w:shd w:val="clear" w:color="auto" w:fill="FFFFFF"/>
              </w:rPr>
              <w:t>; Run/</w:t>
            </w:r>
            <w:proofErr w:type="spellStart"/>
            <w:r>
              <w:rPr>
                <w:rFonts w:ascii="Arial" w:hAnsi="Arial" w:cs="Arial"/>
                <w:color w:val="000000"/>
                <w:sz w:val="18"/>
                <w:szCs w:val="18"/>
                <w:shd w:val="clear" w:color="auto" w:fill="FFFFFF"/>
              </w:rPr>
              <w:t>offline_checks.json</w:t>
            </w:r>
            <w:proofErr w:type="spellEnd"/>
            <w:r>
              <w:rPr>
                <w:rFonts w:ascii="Arial" w:hAnsi="Arial" w:cs="Arial"/>
                <w:color w:val="000000"/>
                <w:sz w:val="18"/>
                <w:szCs w:val="18"/>
                <w:shd w:val="clear" w:color="auto" w:fill="FFFFFF"/>
              </w:rPr>
              <w:t>. Run = results/production_20261006T184600_523291Z.</w:t>
            </w:r>
          </w:p>
        </w:tc>
      </w:tr>
    </w:tbl>
    <w:p w14:paraId="3966DD13" w14:textId="36F3F25F" w:rsidR="00AD512C" w:rsidRDefault="00AD512C" w:rsidP="001F4CBB"/>
    <w:p w14:paraId="2588CB7A" w14:textId="21FF0786" w:rsidR="001F4CBB" w:rsidRPr="00AD145C" w:rsidRDefault="001F4CBB" w:rsidP="001F4CBB">
      <w:pPr>
        <w:jc w:val="center"/>
      </w:pPr>
      <w:r w:rsidRPr="00AD145C">
        <w:rPr>
          <w:b/>
          <w:bCs/>
        </w:rPr>
        <w:t xml:space="preserve">End of Required Capstone Checkpoint </w:t>
      </w:r>
      <w:r w:rsidR="003A2E9F">
        <w:rPr>
          <w:b/>
          <w:bCs/>
        </w:rPr>
        <w:t>7</w:t>
      </w:r>
      <w:r w:rsidRPr="00AD145C">
        <w:rPr>
          <w:b/>
          <w:bCs/>
        </w:rPr>
        <w:t>.1</w:t>
      </w:r>
    </w:p>
    <w:p w14:paraId="34D5AD7C" w14:textId="32E4F721" w:rsidR="005A3716" w:rsidRPr="001F4CBB" w:rsidRDefault="00822744" w:rsidP="00822744">
      <w:r w:rsidRPr="00822744">
        <w:t>Return to the assignment page in the learning platform to upload and submit your completed capstone checkpoint and complete any remaining items in this module.</w:t>
      </w:r>
    </w:p>
    <w:sectPr w:rsidR="005A3716" w:rsidRPr="001F4CBB">
      <w:headerReference w:type="even" r:id="rId8"/>
      <w:headerReference w:type="default" r:id="rId9"/>
      <w:footerReference w:type="default" r:id="rId10"/>
      <w:headerReference w:type="first" r:id="rId11"/>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EE94A" w14:textId="77777777" w:rsidR="00664E02" w:rsidRPr="0090140D" w:rsidRDefault="00664E02" w:rsidP="005A3716">
      <w:r w:rsidRPr="0090140D">
        <w:separator/>
      </w:r>
    </w:p>
  </w:endnote>
  <w:endnote w:type="continuationSeparator" w:id="0">
    <w:p w14:paraId="114B17C4" w14:textId="77777777" w:rsidR="00664E02" w:rsidRPr="0090140D" w:rsidRDefault="00664E02"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5F1084D8"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D1262A">
      <w:rPr>
        <w:rFonts w:ascii="Calibri" w:eastAsia="Calibri" w:hAnsi="Calibri" w:cs="Calibri"/>
        <w:color w:val="000000"/>
        <w:sz w:val="22"/>
        <w:szCs w:val="22"/>
      </w:rPr>
      <w:t>2026</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63C35" w14:textId="77777777" w:rsidR="00664E02" w:rsidRPr="0090140D" w:rsidRDefault="00664E02" w:rsidP="005A3716">
      <w:r w:rsidRPr="0090140D">
        <w:separator/>
      </w:r>
    </w:p>
  </w:footnote>
  <w:footnote w:type="continuationSeparator" w:id="0">
    <w:p w14:paraId="5719BDD1" w14:textId="77777777" w:rsidR="00664E02" w:rsidRPr="0090140D" w:rsidRDefault="00664E02"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71CFC"/>
    <w:multiLevelType w:val="hybridMultilevel"/>
    <w:tmpl w:val="38F22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CC14E7"/>
    <w:multiLevelType w:val="hybridMultilevel"/>
    <w:tmpl w:val="3BAEF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5C6D80"/>
    <w:multiLevelType w:val="hybridMultilevel"/>
    <w:tmpl w:val="1E0C0EFC"/>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F466791"/>
    <w:multiLevelType w:val="hybridMultilevel"/>
    <w:tmpl w:val="0980B8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0F62F12"/>
    <w:multiLevelType w:val="hybridMultilevel"/>
    <w:tmpl w:val="1262B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4187659"/>
    <w:multiLevelType w:val="hybridMultilevel"/>
    <w:tmpl w:val="0F3A98AE"/>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921BD0"/>
    <w:multiLevelType w:val="hybridMultilevel"/>
    <w:tmpl w:val="838AAD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BD415FC"/>
    <w:multiLevelType w:val="hybridMultilevel"/>
    <w:tmpl w:val="4E9C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DF00AC8"/>
    <w:multiLevelType w:val="hybridMultilevel"/>
    <w:tmpl w:val="0F48B362"/>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EF5318D"/>
    <w:multiLevelType w:val="hybridMultilevel"/>
    <w:tmpl w:val="551C6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FCB4328"/>
    <w:multiLevelType w:val="hybridMultilevel"/>
    <w:tmpl w:val="1D14F244"/>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D5B7AE0"/>
    <w:multiLevelType w:val="hybridMultilevel"/>
    <w:tmpl w:val="911A1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15:restartNumberingAfterBreak="0">
    <w:nsid w:val="3F1D0F7C"/>
    <w:multiLevelType w:val="hybridMultilevel"/>
    <w:tmpl w:val="76728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A985BE5"/>
    <w:multiLevelType w:val="hybridMultilevel"/>
    <w:tmpl w:val="47A85B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BCF0C0E"/>
    <w:multiLevelType w:val="hybridMultilevel"/>
    <w:tmpl w:val="526EB1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22" w15:restartNumberingAfterBreak="0">
    <w:nsid w:val="5FAA4E69"/>
    <w:multiLevelType w:val="hybridMultilevel"/>
    <w:tmpl w:val="B8E80D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51C35CB"/>
    <w:multiLevelType w:val="hybridMultilevel"/>
    <w:tmpl w:val="CDDC0C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669A6E14"/>
    <w:multiLevelType w:val="hybridMultilevel"/>
    <w:tmpl w:val="A7888B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67D76033"/>
    <w:multiLevelType w:val="hybridMultilevel"/>
    <w:tmpl w:val="82382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9605B04"/>
    <w:multiLevelType w:val="hybridMultilevel"/>
    <w:tmpl w:val="28FC95FE"/>
    <w:lvl w:ilvl="0" w:tplc="A490CF66">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1FA4809"/>
    <w:multiLevelType w:val="hybridMultilevel"/>
    <w:tmpl w:val="8970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3B40194"/>
    <w:multiLevelType w:val="hybridMultilevel"/>
    <w:tmpl w:val="993AB3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21"/>
  </w:num>
  <w:num w:numId="2" w16cid:durableId="1038166962">
    <w:abstractNumId w:val="17"/>
  </w:num>
  <w:num w:numId="3" w16cid:durableId="67922738">
    <w:abstractNumId w:val="8"/>
  </w:num>
  <w:num w:numId="4" w16cid:durableId="471093407">
    <w:abstractNumId w:val="29"/>
  </w:num>
  <w:num w:numId="5" w16cid:durableId="382753537">
    <w:abstractNumId w:val="15"/>
  </w:num>
  <w:num w:numId="6" w16cid:durableId="681859963">
    <w:abstractNumId w:val="18"/>
  </w:num>
  <w:num w:numId="7" w16cid:durableId="1859269235">
    <w:abstractNumId w:val="4"/>
  </w:num>
  <w:num w:numId="8" w16cid:durableId="575751543">
    <w:abstractNumId w:val="3"/>
  </w:num>
  <w:num w:numId="9" w16cid:durableId="687365158">
    <w:abstractNumId w:val="23"/>
  </w:num>
  <w:num w:numId="10" w16cid:durableId="1020086996">
    <w:abstractNumId w:val="27"/>
  </w:num>
  <w:num w:numId="11" w16cid:durableId="574978211">
    <w:abstractNumId w:val="24"/>
  </w:num>
  <w:num w:numId="12" w16cid:durableId="1959607287">
    <w:abstractNumId w:val="12"/>
  </w:num>
  <w:num w:numId="13" w16cid:durableId="1707021577">
    <w:abstractNumId w:val="16"/>
  </w:num>
  <w:num w:numId="14" w16cid:durableId="2096973362">
    <w:abstractNumId w:val="6"/>
  </w:num>
  <w:num w:numId="15" w16cid:durableId="886914284">
    <w:abstractNumId w:val="25"/>
  </w:num>
  <w:num w:numId="16" w16cid:durableId="259145629">
    <w:abstractNumId w:val="10"/>
  </w:num>
  <w:num w:numId="17" w16cid:durableId="581182105">
    <w:abstractNumId w:val="1"/>
  </w:num>
  <w:num w:numId="18" w16cid:durableId="1555431672">
    <w:abstractNumId w:val="26"/>
  </w:num>
  <w:num w:numId="19" w16cid:durableId="1497573212">
    <w:abstractNumId w:val="14"/>
  </w:num>
  <w:num w:numId="20" w16cid:durableId="1244266550">
    <w:abstractNumId w:val="11"/>
  </w:num>
  <w:num w:numId="21" w16cid:durableId="1056817">
    <w:abstractNumId w:val="13"/>
  </w:num>
  <w:num w:numId="22" w16cid:durableId="266545074">
    <w:abstractNumId w:val="2"/>
  </w:num>
  <w:num w:numId="23" w16cid:durableId="312371908">
    <w:abstractNumId w:val="7"/>
  </w:num>
  <w:num w:numId="24" w16cid:durableId="9726414">
    <w:abstractNumId w:val="19"/>
  </w:num>
  <w:num w:numId="25" w16cid:durableId="1938632094">
    <w:abstractNumId w:val="20"/>
  </w:num>
  <w:num w:numId="26" w16cid:durableId="1207527444">
    <w:abstractNumId w:val="0"/>
  </w:num>
  <w:num w:numId="27" w16cid:durableId="1190988197">
    <w:abstractNumId w:val="5"/>
  </w:num>
  <w:num w:numId="28" w16cid:durableId="1334576587">
    <w:abstractNumId w:val="28"/>
  </w:num>
  <w:num w:numId="29" w16cid:durableId="2057271039">
    <w:abstractNumId w:val="22"/>
  </w:num>
  <w:num w:numId="30" w16cid:durableId="7190192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075EB"/>
    <w:rsid w:val="00011C4E"/>
    <w:rsid w:val="00013630"/>
    <w:rsid w:val="000153F5"/>
    <w:rsid w:val="000233FB"/>
    <w:rsid w:val="000261A7"/>
    <w:rsid w:val="0002704D"/>
    <w:rsid w:val="00032503"/>
    <w:rsid w:val="000437B0"/>
    <w:rsid w:val="000444BA"/>
    <w:rsid w:val="00060507"/>
    <w:rsid w:val="000621B4"/>
    <w:rsid w:val="00080D3F"/>
    <w:rsid w:val="0008177F"/>
    <w:rsid w:val="00085273"/>
    <w:rsid w:val="000A27FC"/>
    <w:rsid w:val="000B6ED4"/>
    <w:rsid w:val="000C2709"/>
    <w:rsid w:val="000C746F"/>
    <w:rsid w:val="000D30E7"/>
    <w:rsid w:val="000D6402"/>
    <w:rsid w:val="000E0D81"/>
    <w:rsid w:val="0010116C"/>
    <w:rsid w:val="00105915"/>
    <w:rsid w:val="001111DB"/>
    <w:rsid w:val="00114BB6"/>
    <w:rsid w:val="00116239"/>
    <w:rsid w:val="001232DF"/>
    <w:rsid w:val="00132005"/>
    <w:rsid w:val="00133FDA"/>
    <w:rsid w:val="00160D57"/>
    <w:rsid w:val="0016694A"/>
    <w:rsid w:val="00171FEE"/>
    <w:rsid w:val="001827D4"/>
    <w:rsid w:val="00185D29"/>
    <w:rsid w:val="001B39BA"/>
    <w:rsid w:val="001D044D"/>
    <w:rsid w:val="001D5749"/>
    <w:rsid w:val="001D5DB3"/>
    <w:rsid w:val="001D74E6"/>
    <w:rsid w:val="001E38AF"/>
    <w:rsid w:val="001E42C0"/>
    <w:rsid w:val="001E5910"/>
    <w:rsid w:val="001F4CBB"/>
    <w:rsid w:val="00201E90"/>
    <w:rsid w:val="00203BD6"/>
    <w:rsid w:val="00204A82"/>
    <w:rsid w:val="00210D10"/>
    <w:rsid w:val="00224B60"/>
    <w:rsid w:val="002331AF"/>
    <w:rsid w:val="00233307"/>
    <w:rsid w:val="00236BCB"/>
    <w:rsid w:val="002370A0"/>
    <w:rsid w:val="00261192"/>
    <w:rsid w:val="0026203B"/>
    <w:rsid w:val="00265318"/>
    <w:rsid w:val="00273F2A"/>
    <w:rsid w:val="00273FBE"/>
    <w:rsid w:val="00295984"/>
    <w:rsid w:val="00295A0E"/>
    <w:rsid w:val="002A33B6"/>
    <w:rsid w:val="002A375A"/>
    <w:rsid w:val="002A3ECF"/>
    <w:rsid w:val="002D2E36"/>
    <w:rsid w:val="002D413E"/>
    <w:rsid w:val="002D7AE5"/>
    <w:rsid w:val="002E411A"/>
    <w:rsid w:val="002E7EFC"/>
    <w:rsid w:val="002F1773"/>
    <w:rsid w:val="002F5A7B"/>
    <w:rsid w:val="002F5F4E"/>
    <w:rsid w:val="00304F75"/>
    <w:rsid w:val="00316BDD"/>
    <w:rsid w:val="003259C3"/>
    <w:rsid w:val="00334113"/>
    <w:rsid w:val="003521CC"/>
    <w:rsid w:val="00362BFE"/>
    <w:rsid w:val="003655EB"/>
    <w:rsid w:val="00373242"/>
    <w:rsid w:val="00381D8E"/>
    <w:rsid w:val="00384E92"/>
    <w:rsid w:val="003949FF"/>
    <w:rsid w:val="003A2942"/>
    <w:rsid w:val="003A2E9F"/>
    <w:rsid w:val="003B583D"/>
    <w:rsid w:val="003C3118"/>
    <w:rsid w:val="003D3ED1"/>
    <w:rsid w:val="003D482D"/>
    <w:rsid w:val="003D7EDE"/>
    <w:rsid w:val="003E6A76"/>
    <w:rsid w:val="003F066C"/>
    <w:rsid w:val="003F1B0B"/>
    <w:rsid w:val="003F2B6A"/>
    <w:rsid w:val="00411A34"/>
    <w:rsid w:val="00413AA8"/>
    <w:rsid w:val="00417434"/>
    <w:rsid w:val="004252A7"/>
    <w:rsid w:val="004254B4"/>
    <w:rsid w:val="00426CA8"/>
    <w:rsid w:val="00467A9D"/>
    <w:rsid w:val="00471B9D"/>
    <w:rsid w:val="004742F9"/>
    <w:rsid w:val="00481436"/>
    <w:rsid w:val="004851ED"/>
    <w:rsid w:val="004929BD"/>
    <w:rsid w:val="004A237C"/>
    <w:rsid w:val="004A2BBC"/>
    <w:rsid w:val="004A7EF2"/>
    <w:rsid w:val="004B5E98"/>
    <w:rsid w:val="004B7746"/>
    <w:rsid w:val="004C33E3"/>
    <w:rsid w:val="004D0553"/>
    <w:rsid w:val="004D58F4"/>
    <w:rsid w:val="004D6967"/>
    <w:rsid w:val="004D6BCB"/>
    <w:rsid w:val="004E43BE"/>
    <w:rsid w:val="004E6784"/>
    <w:rsid w:val="004E7D79"/>
    <w:rsid w:val="00512A0C"/>
    <w:rsid w:val="0051658F"/>
    <w:rsid w:val="00527B1D"/>
    <w:rsid w:val="005309FF"/>
    <w:rsid w:val="00541524"/>
    <w:rsid w:val="005418E2"/>
    <w:rsid w:val="005565AB"/>
    <w:rsid w:val="00565D45"/>
    <w:rsid w:val="005667D4"/>
    <w:rsid w:val="0057417B"/>
    <w:rsid w:val="00576554"/>
    <w:rsid w:val="005851A4"/>
    <w:rsid w:val="005A09A5"/>
    <w:rsid w:val="005A3716"/>
    <w:rsid w:val="005A56E0"/>
    <w:rsid w:val="005B5136"/>
    <w:rsid w:val="005C4A82"/>
    <w:rsid w:val="005C6630"/>
    <w:rsid w:val="005D2B7C"/>
    <w:rsid w:val="005D465D"/>
    <w:rsid w:val="005E43A9"/>
    <w:rsid w:val="005E6109"/>
    <w:rsid w:val="005F4325"/>
    <w:rsid w:val="006151E9"/>
    <w:rsid w:val="006158B6"/>
    <w:rsid w:val="0062331F"/>
    <w:rsid w:val="00624C05"/>
    <w:rsid w:val="006254DB"/>
    <w:rsid w:val="006275B9"/>
    <w:rsid w:val="00633F00"/>
    <w:rsid w:val="006365C6"/>
    <w:rsid w:val="0064031A"/>
    <w:rsid w:val="00644F8C"/>
    <w:rsid w:val="006504D7"/>
    <w:rsid w:val="00652714"/>
    <w:rsid w:val="006577B7"/>
    <w:rsid w:val="00664E02"/>
    <w:rsid w:val="006706DC"/>
    <w:rsid w:val="00675B4E"/>
    <w:rsid w:val="00686B61"/>
    <w:rsid w:val="006A34F3"/>
    <w:rsid w:val="006B21B4"/>
    <w:rsid w:val="006B3FB6"/>
    <w:rsid w:val="006C1C92"/>
    <w:rsid w:val="006C78F3"/>
    <w:rsid w:val="006F147F"/>
    <w:rsid w:val="00720937"/>
    <w:rsid w:val="007209B5"/>
    <w:rsid w:val="007268C4"/>
    <w:rsid w:val="00733CD8"/>
    <w:rsid w:val="00741AA6"/>
    <w:rsid w:val="00744E0B"/>
    <w:rsid w:val="00747915"/>
    <w:rsid w:val="00755860"/>
    <w:rsid w:val="007717CF"/>
    <w:rsid w:val="007717D9"/>
    <w:rsid w:val="00771A7B"/>
    <w:rsid w:val="007759C7"/>
    <w:rsid w:val="00787FCD"/>
    <w:rsid w:val="0079503D"/>
    <w:rsid w:val="007A477F"/>
    <w:rsid w:val="007B01CE"/>
    <w:rsid w:val="007B4889"/>
    <w:rsid w:val="007C0059"/>
    <w:rsid w:val="007D2886"/>
    <w:rsid w:val="007F5217"/>
    <w:rsid w:val="007F7B70"/>
    <w:rsid w:val="00822744"/>
    <w:rsid w:val="00832DB5"/>
    <w:rsid w:val="00846210"/>
    <w:rsid w:val="00846AA4"/>
    <w:rsid w:val="00856F8B"/>
    <w:rsid w:val="00862E29"/>
    <w:rsid w:val="00894C61"/>
    <w:rsid w:val="008A2BBA"/>
    <w:rsid w:val="008B17FC"/>
    <w:rsid w:val="008B1B57"/>
    <w:rsid w:val="008C09DE"/>
    <w:rsid w:val="008C6F7D"/>
    <w:rsid w:val="008C74AB"/>
    <w:rsid w:val="008E0326"/>
    <w:rsid w:val="008E4AE5"/>
    <w:rsid w:val="008F4260"/>
    <w:rsid w:val="0090140D"/>
    <w:rsid w:val="00902CA0"/>
    <w:rsid w:val="00911F06"/>
    <w:rsid w:val="0091305B"/>
    <w:rsid w:val="00914E11"/>
    <w:rsid w:val="009241DD"/>
    <w:rsid w:val="00924220"/>
    <w:rsid w:val="009268AD"/>
    <w:rsid w:val="009332A7"/>
    <w:rsid w:val="00951E3E"/>
    <w:rsid w:val="0095506E"/>
    <w:rsid w:val="00982E42"/>
    <w:rsid w:val="009865CF"/>
    <w:rsid w:val="009B455C"/>
    <w:rsid w:val="009C0611"/>
    <w:rsid w:val="009C5F0D"/>
    <w:rsid w:val="009C7C9B"/>
    <w:rsid w:val="009D52EE"/>
    <w:rsid w:val="009E350D"/>
    <w:rsid w:val="00A24C14"/>
    <w:rsid w:val="00A24C3A"/>
    <w:rsid w:val="00A313A0"/>
    <w:rsid w:val="00A517DE"/>
    <w:rsid w:val="00A5573E"/>
    <w:rsid w:val="00A60557"/>
    <w:rsid w:val="00A634E8"/>
    <w:rsid w:val="00A67E62"/>
    <w:rsid w:val="00A7657E"/>
    <w:rsid w:val="00A82328"/>
    <w:rsid w:val="00AB1755"/>
    <w:rsid w:val="00AB473C"/>
    <w:rsid w:val="00AC0879"/>
    <w:rsid w:val="00AD145C"/>
    <w:rsid w:val="00AD5122"/>
    <w:rsid w:val="00AD512C"/>
    <w:rsid w:val="00AE2576"/>
    <w:rsid w:val="00AF1272"/>
    <w:rsid w:val="00B00135"/>
    <w:rsid w:val="00B00274"/>
    <w:rsid w:val="00B13FAD"/>
    <w:rsid w:val="00B145FF"/>
    <w:rsid w:val="00B31DAC"/>
    <w:rsid w:val="00B32ABE"/>
    <w:rsid w:val="00B4650E"/>
    <w:rsid w:val="00B7052D"/>
    <w:rsid w:val="00B83B0F"/>
    <w:rsid w:val="00B8607D"/>
    <w:rsid w:val="00B86FBC"/>
    <w:rsid w:val="00B968C0"/>
    <w:rsid w:val="00BA42E2"/>
    <w:rsid w:val="00BA6E08"/>
    <w:rsid w:val="00BB2764"/>
    <w:rsid w:val="00BC782F"/>
    <w:rsid w:val="00BE2A81"/>
    <w:rsid w:val="00BF2934"/>
    <w:rsid w:val="00BF7A16"/>
    <w:rsid w:val="00C074F3"/>
    <w:rsid w:val="00C125FD"/>
    <w:rsid w:val="00C132A2"/>
    <w:rsid w:val="00C15C3D"/>
    <w:rsid w:val="00C25063"/>
    <w:rsid w:val="00C26031"/>
    <w:rsid w:val="00C26341"/>
    <w:rsid w:val="00C34749"/>
    <w:rsid w:val="00C4311D"/>
    <w:rsid w:val="00C51586"/>
    <w:rsid w:val="00C55449"/>
    <w:rsid w:val="00C57673"/>
    <w:rsid w:val="00C603DD"/>
    <w:rsid w:val="00C779D2"/>
    <w:rsid w:val="00C82980"/>
    <w:rsid w:val="00C91F27"/>
    <w:rsid w:val="00C94B70"/>
    <w:rsid w:val="00CB0BE3"/>
    <w:rsid w:val="00CB673C"/>
    <w:rsid w:val="00CB7B33"/>
    <w:rsid w:val="00CC6D02"/>
    <w:rsid w:val="00CC78CA"/>
    <w:rsid w:val="00D02B3D"/>
    <w:rsid w:val="00D05C60"/>
    <w:rsid w:val="00D11B81"/>
    <w:rsid w:val="00D11DEE"/>
    <w:rsid w:val="00D1262A"/>
    <w:rsid w:val="00D14E31"/>
    <w:rsid w:val="00D1542E"/>
    <w:rsid w:val="00D1672F"/>
    <w:rsid w:val="00D32D6C"/>
    <w:rsid w:val="00D3346C"/>
    <w:rsid w:val="00D43E75"/>
    <w:rsid w:val="00D530F0"/>
    <w:rsid w:val="00D53883"/>
    <w:rsid w:val="00D618E6"/>
    <w:rsid w:val="00D64E5A"/>
    <w:rsid w:val="00D65176"/>
    <w:rsid w:val="00D84D5E"/>
    <w:rsid w:val="00D86EC4"/>
    <w:rsid w:val="00D930C8"/>
    <w:rsid w:val="00D93962"/>
    <w:rsid w:val="00D96C9D"/>
    <w:rsid w:val="00DA2554"/>
    <w:rsid w:val="00DB0A1F"/>
    <w:rsid w:val="00DB3AB9"/>
    <w:rsid w:val="00DC2330"/>
    <w:rsid w:val="00DD3BBB"/>
    <w:rsid w:val="00DE7F36"/>
    <w:rsid w:val="00DF2D21"/>
    <w:rsid w:val="00E00950"/>
    <w:rsid w:val="00E2082D"/>
    <w:rsid w:val="00E21DA9"/>
    <w:rsid w:val="00E220D9"/>
    <w:rsid w:val="00E41D27"/>
    <w:rsid w:val="00E421E0"/>
    <w:rsid w:val="00E452E7"/>
    <w:rsid w:val="00E46403"/>
    <w:rsid w:val="00E760C4"/>
    <w:rsid w:val="00E85CCE"/>
    <w:rsid w:val="00EA5353"/>
    <w:rsid w:val="00EB0D71"/>
    <w:rsid w:val="00EB64EB"/>
    <w:rsid w:val="00EC1917"/>
    <w:rsid w:val="00EC2C57"/>
    <w:rsid w:val="00EC5339"/>
    <w:rsid w:val="00EC6245"/>
    <w:rsid w:val="00EE52EA"/>
    <w:rsid w:val="00EE5ED3"/>
    <w:rsid w:val="00EE7F1D"/>
    <w:rsid w:val="00F02EC4"/>
    <w:rsid w:val="00F07449"/>
    <w:rsid w:val="00F105A3"/>
    <w:rsid w:val="00F13255"/>
    <w:rsid w:val="00F13D75"/>
    <w:rsid w:val="00F27248"/>
    <w:rsid w:val="00F33958"/>
    <w:rsid w:val="00F433A9"/>
    <w:rsid w:val="00F501FD"/>
    <w:rsid w:val="00F50508"/>
    <w:rsid w:val="00F537B7"/>
    <w:rsid w:val="00F540BC"/>
    <w:rsid w:val="00F60340"/>
    <w:rsid w:val="00F943C0"/>
    <w:rsid w:val="00FA20EE"/>
    <w:rsid w:val="00FB1F69"/>
    <w:rsid w:val="00FB3B32"/>
    <w:rsid w:val="00FB3C66"/>
    <w:rsid w:val="00FB4B15"/>
    <w:rsid w:val="00FC265A"/>
    <w:rsid w:val="00FD44ED"/>
    <w:rsid w:val="00FE3FC9"/>
    <w:rsid w:val="00FF0238"/>
    <w:rsid w:val="00FF4894"/>
    <w:rsid w:val="00FF680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0B6ED4"/>
    <w:pPr>
      <w:spacing w:before="100" w:beforeAutospacing="1" w:after="100" w:afterAutospacing="1" w:line="240" w:lineRule="auto"/>
    </w:pPr>
    <w:rPr>
      <w:rFonts w:ascii="Times New Roman" w:hAnsi="Times New Roman" w:cs="Times New Roman"/>
      <w:sz w:val="24"/>
      <w:szCs w:val="24"/>
      <w:lang w:val="en-IN" w:eastAsia="en-IN"/>
    </w:rPr>
  </w:style>
  <w:style w:type="table" w:styleId="TableGrid">
    <w:name w:val="Table Grid"/>
    <w:basedOn w:val="TableNormal"/>
    <w:uiPriority w:val="39"/>
    <w:rsid w:val="00166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1202</Words>
  <Characters>6852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Council Wooten</cp:lastModifiedBy>
  <cp:revision>2</cp:revision>
  <dcterms:created xsi:type="dcterms:W3CDTF">2026-10-07T15:02:00Z</dcterms:created>
  <dcterms:modified xsi:type="dcterms:W3CDTF">2026-10-07T15:02:00Z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