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HOME </w:t>
      </w:r>
    </w:p>
    <w:p w:rsidR="00000000" w:rsidDel="00000000" w:rsidP="00000000" w:rsidRDefault="00000000" w:rsidRPr="00000000" w14:paraId="00000002">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1.Remove “Admin ID” from the login input. Use Mobile Number only to prevent others from guessing admin credentials and accessing confidential information.</w:t>
      </w:r>
    </w:p>
    <w:p w:rsidR="00000000" w:rsidDel="00000000" w:rsidP="00000000" w:rsidRDefault="00000000" w:rsidRPr="00000000" w14:paraId="00000003">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"Forgot Password" function isn't working atm. I still haven't received the reset code.</w:t>
      </w:r>
    </w:p>
    <w:p w:rsidR="00000000" w:rsidDel="00000000" w:rsidP="00000000" w:rsidRDefault="00000000" w:rsidRPr="00000000" w14:paraId="00000004">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Skip Login for Existing Users – If may account na ang user, no need to log-in again, unless nag log out siya after his/her last use of the app. </w:t>
      </w:r>
    </w:p>
    <w:p w:rsidR="00000000" w:rsidDel="00000000" w:rsidP="00000000" w:rsidRDefault="00000000" w:rsidRPr="00000000" w14:paraId="00000005">
      <w:pPr>
        <w:ind w:left="1440" w:firstLine="0"/>
        <w:jc w:val="both"/>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179847</wp:posOffset>
            </wp:positionV>
            <wp:extent cx="1895475" cy="3259597"/>
            <wp:effectExtent b="0" l="0" r="0" t="0"/>
            <wp:wrapSquare wrapText="bothSides" distB="114300" distT="114300" distL="114300" distR="114300"/>
            <wp:docPr id="7"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895475" cy="3259597"/>
                    </a:xfrm>
                    <a:prstGeom prst="rect"/>
                    <a:ln/>
                  </pic:spPr>
                </pic:pic>
              </a:graphicData>
            </a:graphic>
          </wp:anchor>
        </w:drawing>
      </w:r>
    </w:p>
    <w:p w:rsidR="00000000" w:rsidDel="00000000" w:rsidP="00000000" w:rsidRDefault="00000000" w:rsidRPr="00000000" w14:paraId="00000006">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 MODULE </w:t>
      </w:r>
    </w:p>
    <w:p w:rsidR="00000000" w:rsidDel="00000000" w:rsidP="00000000" w:rsidRDefault="00000000" w:rsidRPr="00000000" w14:paraId="0000001A">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1.Account Setting can't be clicked and Barangay Detail is inaccurate.</w:t>
      </w:r>
    </w:p>
    <w:p w:rsidR="00000000" w:rsidDel="00000000" w:rsidP="00000000" w:rsidRDefault="00000000" w:rsidRPr="00000000" w14:paraId="0000001B">
      <w:pPr>
        <w:ind w:left="1440" w:firstLine="0"/>
        <w:jc w:val="both"/>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2343150" cy="3115799"/>
            <wp:effectExtent b="0" l="0" r="0" t="0"/>
            <wp:wrapSquare wrapText="bothSides" distB="114300" distT="114300" distL="114300" distR="114300"/>
            <wp:docPr id="14" name="image17.jpg"/>
            <a:graphic>
              <a:graphicData uri="http://schemas.openxmlformats.org/drawingml/2006/picture">
                <pic:pic>
                  <pic:nvPicPr>
                    <pic:cNvPr id="0" name="image17.jpg"/>
                    <pic:cNvPicPr preferRelativeResize="0"/>
                  </pic:nvPicPr>
                  <pic:blipFill>
                    <a:blip r:embed="rId7"/>
                    <a:srcRect b="0" l="0" r="0" t="0"/>
                    <a:stretch>
                      <a:fillRect/>
                    </a:stretch>
                  </pic:blipFill>
                  <pic:spPr>
                    <a:xfrm>
                      <a:off x="0" y="0"/>
                      <a:ext cx="2343150" cy="3115799"/>
                    </a:xfrm>
                    <a:prstGeom prst="rect"/>
                    <a:ln/>
                  </pic:spPr>
                </pic:pic>
              </a:graphicData>
            </a:graphic>
          </wp:anchor>
        </w:drawing>
      </w:r>
    </w:p>
    <w:p w:rsidR="00000000" w:rsidDel="00000000" w:rsidP="00000000" w:rsidRDefault="00000000" w:rsidRPr="00000000" w14:paraId="0000001C">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2.Use “Why Choose TriSakay” in both side navigator and page heading so they match exactly. </w:t>
      </w:r>
    </w:p>
    <w:p w:rsidR="00000000" w:rsidDel="00000000" w:rsidP="00000000" w:rsidRDefault="00000000" w:rsidRPr="00000000" w14:paraId="0000002B">
      <w:pPr>
        <w:ind w:left="720" w:firstLine="0"/>
        <w:jc w:val="both"/>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2911341</wp:posOffset>
            </wp:positionH>
            <wp:positionV relativeFrom="paragraph">
              <wp:posOffset>195026</wp:posOffset>
            </wp:positionV>
            <wp:extent cx="2276475" cy="3429000"/>
            <wp:effectExtent b="0" l="0" r="0" t="0"/>
            <wp:wrapSquare wrapText="bothSides" distB="114300" distT="114300" distL="114300" distR="11430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276475" cy="3429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238125</wp:posOffset>
            </wp:positionV>
            <wp:extent cx="2114550" cy="3425588"/>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114550" cy="3425588"/>
                    </a:xfrm>
                    <a:prstGeom prst="rect"/>
                    <a:ln/>
                  </pic:spPr>
                </pic:pic>
              </a:graphicData>
            </a:graphic>
          </wp:anchor>
        </w:drawing>
      </w:r>
    </w:p>
    <w:p w:rsidR="00000000" w:rsidDel="00000000" w:rsidP="00000000" w:rsidRDefault="00000000" w:rsidRPr="00000000" w14:paraId="0000002C">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8">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9">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A">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C">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D">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E">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1">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2">
      <w:pPr>
        <w:ind w:left="0" w:firstLine="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3. </w:t>
      </w:r>
      <w:r w:rsidDel="00000000" w:rsidR="00000000" w:rsidRPr="00000000">
        <w:rPr>
          <w:rFonts w:ascii="Times New Roman" w:cs="Times New Roman" w:eastAsia="Times New Roman" w:hAnsi="Times New Roman"/>
          <w:b w:val="1"/>
          <w:bCs w:val="1"/>
          <w:rtl w:val="0"/>
        </w:rPr>
        <w:t xml:space="preserve">Under TODA CLUSTER section</w:t>
      </w:r>
      <w:r w:rsidDel="00000000" w:rsidR="00000000" w:rsidRPr="00000000">
        <w:rPr>
          <w:rFonts w:ascii="Times New Roman" w:cs="Times New Roman" w:eastAsia="Times New Roman" w:hAnsi="Times New Roman"/>
          <w:b w:val="1"/>
          <w:bCs w:val="1"/>
          <w:i w:val="1"/>
          <w:iCs w:val="1"/>
          <w:rtl w:val="0"/>
        </w:rPr>
        <w:t xml:space="preserve"> </w:t>
      </w:r>
    </w:p>
    <w:p w:rsidR="00000000" w:rsidDel="00000000" w:rsidP="00000000" w:rsidRDefault="00000000" w:rsidRPr="00000000" w14:paraId="00000043">
      <w:pPr>
        <w:ind w:left="720" w:firstLine="0"/>
        <w:jc w:val="both"/>
        <w:rPr>
          <w:rFonts w:ascii="Times New Roman" w:cs="Times New Roman" w:eastAsia="Times New Roman" w:hAnsi="Times New Roman"/>
          <w:b w:val="1"/>
          <w:bCs w:val="1"/>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42463</wp:posOffset>
            </wp:positionH>
            <wp:positionV relativeFrom="paragraph">
              <wp:posOffset>122013</wp:posOffset>
            </wp:positionV>
            <wp:extent cx="3632147" cy="2724111"/>
            <wp:effectExtent b="0" l="0" r="0" t="0"/>
            <wp:wrapSquare wrapText="bothSides" distB="114300" distT="114300" distL="114300" distR="114300"/>
            <wp:docPr id="11" name="image13.jpg"/>
            <a:graphic>
              <a:graphicData uri="http://schemas.openxmlformats.org/drawingml/2006/picture">
                <pic:pic>
                  <pic:nvPicPr>
                    <pic:cNvPr id="0" name="image13.jpg"/>
                    <pic:cNvPicPr preferRelativeResize="0"/>
                  </pic:nvPicPr>
                  <pic:blipFill>
                    <a:blip r:embed="rId10"/>
                    <a:srcRect b="0" l="0" r="0" t="0"/>
                    <a:stretch>
                      <a:fillRect/>
                    </a:stretch>
                  </pic:blipFill>
                  <pic:spPr>
                    <a:xfrm>
                      <a:off x="0" y="0"/>
                      <a:ext cx="3632147" cy="2724111"/>
                    </a:xfrm>
                    <a:prstGeom prst="rect"/>
                    <a:ln/>
                  </pic:spPr>
                </pic:pic>
              </a:graphicData>
            </a:graphic>
          </wp:anchor>
        </w:drawing>
      </w:r>
    </w:p>
    <w:p w:rsidR="00000000" w:rsidDel="00000000" w:rsidP="00000000" w:rsidRDefault="00000000" w:rsidRPr="00000000" w14:paraId="00000044">
      <w:pPr>
        <w:ind w:left="720" w:firstLine="0"/>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45">
      <w:pPr>
        <w:ind w:left="720" w:firstLine="0"/>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46">
      <w:pPr>
        <w:ind w:left="720" w:firstLine="0"/>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47">
      <w:pPr>
        <w:ind w:left="720" w:firstLine="0"/>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48">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ind w:left="1440" w:firstLine="0"/>
        <w:jc w:val="both"/>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GONTODA Clusters (5)</w:t>
            </w:r>
          </w:p>
          <w:p w:rsidR="00000000" w:rsidDel="00000000" w:rsidP="00000000" w:rsidRDefault="00000000" w:rsidRPr="00000000" w14:paraId="00000056">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Barangays grouped under each of the five color-coded clusters.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240" w:before="240" w:lin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Cluster 1 — Red</w:t>
            </w:r>
          </w:p>
          <w:p w:rsidR="00000000" w:rsidDel="00000000" w:rsidP="00000000" w:rsidRDefault="00000000" w:rsidRPr="00000000" w14:paraId="00000058">
            <w:pPr>
              <w:widowControl w:val="0"/>
              <w:spacing w:after="24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Barangay Coverage</w:t>
            </w:r>
          </w:p>
          <w:p w:rsidR="00000000" w:rsidDel="00000000" w:rsidP="00000000" w:rsidRDefault="00000000" w:rsidRPr="00000000" w14:paraId="00000059">
            <w:pPr>
              <w:widowControl w:val="0"/>
              <w:spacing w:after="240" w:before="240" w:lin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Flourishing, Paradise, Progressive, Smart, Sta. Clara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🟢Cluster 2 — Green</w:t>
            </w:r>
          </w:p>
          <w:p w:rsidR="00000000" w:rsidDel="00000000" w:rsidP="00000000" w:rsidRDefault="00000000" w:rsidRPr="00000000" w14:paraId="0000005B">
            <w:pPr>
              <w:widowControl w:val="0"/>
              <w:spacing w:after="24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Barangay Coverage</w:t>
            </w:r>
          </w:p>
          <w:p w:rsidR="00000000" w:rsidDel="00000000" w:rsidP="00000000" w:rsidRDefault="00000000" w:rsidRPr="00000000" w14:paraId="0000005C">
            <w:pPr>
              <w:widowControl w:val="0"/>
              <w:spacing w:after="240" w:before="240" w:lin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Callao, Minanga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🔵Cluster 3 — Blue</w:t>
            </w:r>
          </w:p>
          <w:p w:rsidR="00000000" w:rsidDel="00000000" w:rsidP="00000000" w:rsidRDefault="00000000" w:rsidRPr="00000000" w14:paraId="0000005F">
            <w:pPr>
              <w:widowControl w:val="0"/>
              <w:spacing w:after="24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Barangay Coverage</w:t>
            </w:r>
          </w:p>
          <w:p w:rsidR="00000000" w:rsidDel="00000000" w:rsidP="00000000" w:rsidRDefault="00000000" w:rsidRPr="00000000" w14:paraId="00000060">
            <w:pPr>
              <w:widowControl w:val="0"/>
              <w:spacing w:after="240" w:before="240" w:lin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Amunitan, Batangan, Calayan, Ipil, Magrafil, Sta. Isabel, Tapel</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🟡Cluster 4 — Yellow</w:t>
            </w:r>
          </w:p>
          <w:p w:rsidR="00000000" w:rsidDel="00000000" w:rsidP="00000000" w:rsidRDefault="00000000" w:rsidRPr="00000000" w14:paraId="00000063">
            <w:pPr>
              <w:widowControl w:val="0"/>
              <w:spacing w:after="24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Barangay Coverage</w:t>
            </w:r>
          </w:p>
          <w:p w:rsidR="00000000" w:rsidDel="00000000" w:rsidP="00000000" w:rsidRDefault="00000000" w:rsidRPr="00000000" w14:paraId="00000064">
            <w:pPr>
              <w:widowControl w:val="0"/>
              <w:spacing w:after="240" w:before="240" w:lin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Cabanbanan Norte, Cabanbanan Sur, Caroan, Casitan, Isca, Pateng, Rebecca</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🟠Cluster 5 — Orange</w:t>
            </w:r>
          </w:p>
          <w:p w:rsidR="00000000" w:rsidDel="00000000" w:rsidP="00000000" w:rsidRDefault="00000000" w:rsidRPr="00000000" w14:paraId="00000067">
            <w:pPr>
              <w:widowControl w:val="0"/>
              <w:spacing w:after="24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Barangay Coverage</w:t>
            </w:r>
          </w:p>
          <w:p w:rsidR="00000000" w:rsidDel="00000000" w:rsidP="00000000" w:rsidRDefault="00000000" w:rsidRPr="00000000" w14:paraId="00000068">
            <w:pPr>
              <w:widowControl w:val="0"/>
              <w:spacing w:after="24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Baua, Cabiraoan, San Jose, Sta. Cruz, Sta. Maria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0000"/>
                <w:rtl w:val="0"/>
              </w:rPr>
              <w:t xml:space="preserve">Important Note: </w:t>
            </w:r>
            <w:r w:rsidDel="00000000" w:rsidR="00000000" w:rsidRPr="00000000">
              <w:rPr>
                <w:rFonts w:ascii="Times New Roman" w:cs="Times New Roman" w:eastAsia="Times New Roman" w:hAnsi="Times New Roman"/>
                <w:rtl w:val="0"/>
              </w:rPr>
              <w:t xml:space="preserve">Change “Cluster GONTODA Associations (4)” to </w:t>
            </w:r>
            <w:r w:rsidDel="00000000" w:rsidR="00000000" w:rsidRPr="00000000">
              <w:rPr>
                <w:rFonts w:ascii="Times New Roman" w:cs="Times New Roman" w:eastAsia="Times New Roman" w:hAnsi="Times New Roman"/>
                <w:b w:val="1"/>
                <w:bCs w:val="1"/>
                <w:rtl w:val="0"/>
              </w:rPr>
              <w:t xml:space="preserve">“GONTODA Clusters (5)” , </w:t>
            </w:r>
            <w:r w:rsidDel="00000000" w:rsidR="00000000" w:rsidRPr="00000000">
              <w:rPr>
                <w:rFonts w:ascii="Times New Roman" w:cs="Times New Roman" w:eastAsia="Times New Roman" w:hAnsi="Times New Roman"/>
                <w:rtl w:val="0"/>
              </w:rPr>
              <w:t xml:space="preserve">and put this description  “Barangays grouped under each of the five color-coded clusters.” Remove zone, and the President's name and mobile number as we do not have info. about that yet.</w:t>
            </w:r>
            <w:r w:rsidDel="00000000" w:rsidR="00000000" w:rsidRPr="00000000">
              <w:rPr>
                <w:rtl w:val="0"/>
              </w:rPr>
            </w:r>
          </w:p>
        </w:tc>
      </w:tr>
    </w:tbl>
    <w:p w:rsidR="00000000" w:rsidDel="00000000" w:rsidP="00000000" w:rsidRDefault="00000000" w:rsidRPr="00000000" w14:paraId="0000006A">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ind w:left="720" w:firstLine="0"/>
        <w:jc w:val="both"/>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Barangay TODAs (25)</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individual barangay-level tricycle operators' associations.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Amunitan TODA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Batangan TODA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Baua TODA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Cabanbanan Norte TODA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Cabanbanan Sur TODA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Cabiraoan TODA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Calayan TODA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Callao TODA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Caroan TODA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Casitan TODA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Flourishing TODA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Ipil TODA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Isca TODA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Magrafil TODA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Minanga TODA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Paradise TODA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Pateng TODA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Progressive TODA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Rebecca TODA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 Jose TODA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 TODA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 Clara TODA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 Cruz TODA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 Maria TODA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Tapel TODA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0000"/>
                <w:rtl w:val="0"/>
              </w:rPr>
              <w:t xml:space="preserve">Important Note: </w:t>
            </w:r>
            <w:r w:rsidDel="00000000" w:rsidR="00000000" w:rsidRPr="00000000">
              <w:rPr>
                <w:rFonts w:ascii="Times New Roman" w:cs="Times New Roman" w:eastAsia="Times New Roman" w:hAnsi="Times New Roman"/>
                <w:rtl w:val="0"/>
              </w:rPr>
              <w:t xml:space="preserve">Change “Gonzaga Barangays Coverage” to </w:t>
            </w:r>
            <w:r w:rsidDel="00000000" w:rsidR="00000000" w:rsidRPr="00000000">
              <w:rPr>
                <w:rFonts w:ascii="Times New Roman" w:cs="Times New Roman" w:eastAsia="Times New Roman" w:hAnsi="Times New Roman"/>
                <w:b w:val="1"/>
                <w:bCs w:val="1"/>
                <w:rtl w:val="0"/>
              </w:rPr>
              <w:t xml:space="preserve">“Barangay TODAs (25)” , </w:t>
            </w:r>
            <w:r w:rsidDel="00000000" w:rsidR="00000000" w:rsidRPr="00000000">
              <w:rPr>
                <w:rFonts w:ascii="Times New Roman" w:cs="Times New Roman" w:eastAsia="Times New Roman" w:hAnsi="Times New Roman"/>
                <w:rtl w:val="0"/>
              </w:rPr>
              <w:t xml:space="preserve">and put this description  “List of individual barangay-level tricycle operators' associations.” Do NOT include the President's name and mobile number as we do not have info. about that yet. </w:t>
            </w:r>
            <w:r w:rsidDel="00000000" w:rsidR="00000000" w:rsidRPr="00000000">
              <w:rPr>
                <w:rtl w:val="0"/>
              </w:rPr>
            </w:r>
          </w:p>
        </w:tc>
      </w:tr>
    </w:tbl>
    <w:p w:rsidR="00000000" w:rsidDel="00000000" w:rsidP="00000000" w:rsidRDefault="00000000" w:rsidRPr="00000000" w14:paraId="00000088">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PASSENGER MODULE </w:t>
      </w:r>
    </w:p>
    <w:p w:rsidR="00000000" w:rsidDel="00000000" w:rsidP="00000000" w:rsidRDefault="00000000" w:rsidRPr="00000000" w14:paraId="0000008B">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Increase Text Size (dating senior button) – Use " A+ " as symbol.</w:t>
      </w:r>
    </w:p>
    <w:p w:rsidR="00000000" w:rsidDel="00000000" w:rsidP="00000000" w:rsidRDefault="00000000" w:rsidRPr="00000000" w14:paraId="0000008C">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Passenger Limit – 6 passenger maximum</w:t>
      </w:r>
    </w:p>
    <w:p w:rsidR="00000000" w:rsidDel="00000000" w:rsidP="00000000" w:rsidRDefault="00000000" w:rsidRPr="00000000" w14:paraId="0000008D">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Add Flourishing (CSU)  in one of the choices when a passenger books a ride. Include this in Fare Matrix Estimator, and Pick-up &amp; Destination. It must be placed after " Flourishing”. </w:t>
      </w:r>
    </w:p>
    <w:p w:rsidR="00000000" w:rsidDel="00000000" w:rsidP="00000000" w:rsidRDefault="00000000" w:rsidRPr="00000000" w14:paraId="0000008E">
      <w:pPr>
        <w:ind w:left="1440" w:firstLine="0"/>
        <w:jc w:val="both"/>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265434</wp:posOffset>
            </wp:positionH>
            <wp:positionV relativeFrom="paragraph">
              <wp:posOffset>164896</wp:posOffset>
            </wp:positionV>
            <wp:extent cx="1998980" cy="3556904"/>
            <wp:effectExtent b="0" l="0" r="0" t="0"/>
            <wp:wrapSquare wrapText="bothSides" distB="114300" distT="114300" distL="114300" distR="114300"/>
            <wp:docPr id="1" name="image16.jpg"/>
            <a:graphic>
              <a:graphicData uri="http://schemas.openxmlformats.org/drawingml/2006/picture">
                <pic:pic>
                  <pic:nvPicPr>
                    <pic:cNvPr id="0" name="image16.jpg"/>
                    <pic:cNvPicPr preferRelativeResize="0"/>
                  </pic:nvPicPr>
                  <pic:blipFill>
                    <a:blip r:embed="rId11"/>
                    <a:srcRect b="0" l="0" r="0" t="0"/>
                    <a:stretch>
                      <a:fillRect/>
                    </a:stretch>
                  </pic:blipFill>
                  <pic:spPr>
                    <a:xfrm>
                      <a:off x="0" y="0"/>
                      <a:ext cx="1998980" cy="3556904"/>
                    </a:xfrm>
                    <a:prstGeom prst="rect"/>
                    <a:ln/>
                  </pic:spPr>
                </pic:pic>
              </a:graphicData>
            </a:graphic>
          </wp:anchor>
        </w:drawing>
      </w:r>
    </w:p>
    <w:p w:rsidR="00000000" w:rsidDel="00000000" w:rsidP="00000000" w:rsidRDefault="00000000" w:rsidRPr="00000000" w14:paraId="0000008F">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0">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1">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2">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3">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4">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5">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6">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7">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8">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9">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A">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B">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C">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D">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E">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F">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0">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1">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2">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3">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Use “Why Choose TriSakay” in both side navigator and page heading so they match exactly. </w:t>
      </w:r>
      <w:r w:rsidDel="00000000" w:rsidR="00000000" w:rsidRPr="00000000">
        <w:rPr>
          <w:rtl w:val="0"/>
        </w:rPr>
      </w:r>
    </w:p>
    <w:p w:rsidR="00000000" w:rsidDel="00000000" w:rsidP="00000000" w:rsidRDefault="00000000" w:rsidRPr="00000000" w14:paraId="000000A5">
      <w:pPr>
        <w:ind w:left="1440" w:firstLine="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2846883</wp:posOffset>
            </wp:positionH>
            <wp:positionV relativeFrom="paragraph">
              <wp:posOffset>285750</wp:posOffset>
            </wp:positionV>
            <wp:extent cx="1847850" cy="2581275"/>
            <wp:effectExtent b="0" l="0" r="0" t="0"/>
            <wp:wrapSquare wrapText="bothSides" distB="114300" distT="114300" distL="114300" distR="114300"/>
            <wp:docPr id="1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847850" cy="25812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281417</wp:posOffset>
            </wp:positionV>
            <wp:extent cx="2038350" cy="2585224"/>
            <wp:effectExtent b="0" l="0" r="0" t="0"/>
            <wp:wrapSquare wrapText="bothSides" distB="114300" distT="114300" distL="114300" distR="11430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038350" cy="2585224"/>
                    </a:xfrm>
                    <a:prstGeom prst="rect"/>
                    <a:ln/>
                  </pic:spPr>
                </pic:pic>
              </a:graphicData>
            </a:graphic>
          </wp:anchor>
        </w:drawing>
      </w:r>
    </w:p>
    <w:p w:rsidR="00000000" w:rsidDel="00000000" w:rsidP="00000000" w:rsidRDefault="00000000" w:rsidRPr="00000000" w14:paraId="000000A6">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b w:val="1"/>
          <w:bCs w:val="1"/>
          <w:rtl w:val="0"/>
        </w:rPr>
        <w:t xml:space="preserve">Include Rate Category (Senior/Student/PWD Rate or Regular Fare Rate) on Check Fare Estimate below/beside the “Book A Ride Now” feature for more accurate fare estimate. </w:t>
      </w:r>
    </w:p>
    <w:p w:rsidR="00000000" w:rsidDel="00000000" w:rsidP="00000000" w:rsidRDefault="00000000" w:rsidRPr="00000000" w14:paraId="000000B1">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2">
      <w:pPr>
        <w:ind w:left="720" w:firstLine="0"/>
        <w:jc w:val="both"/>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266700</wp:posOffset>
            </wp:positionH>
            <wp:positionV relativeFrom="paragraph">
              <wp:posOffset>142072</wp:posOffset>
            </wp:positionV>
            <wp:extent cx="2171700" cy="3049923"/>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171700" cy="3049923"/>
                    </a:xfrm>
                    <a:prstGeom prst="rect"/>
                    <a:ln/>
                  </pic:spPr>
                </pic:pic>
              </a:graphicData>
            </a:graphic>
          </wp:anchor>
        </w:drawing>
      </w:r>
    </w:p>
    <w:p w:rsidR="00000000" w:rsidDel="00000000" w:rsidP="00000000" w:rsidRDefault="00000000" w:rsidRPr="00000000" w14:paraId="000000B3">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4">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5">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6">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7">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8">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9">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A">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B">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C">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D">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E">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F">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0">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1">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2">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3">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4">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DRIVER MODULE </w:t>
      </w:r>
    </w:p>
    <w:p w:rsidR="00000000" w:rsidDel="00000000" w:rsidP="00000000" w:rsidRDefault="00000000" w:rsidRPr="00000000" w14:paraId="000000C5">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Increase Text Size (dating senior button) – Use " A+ " as symbol.</w:t>
      </w:r>
    </w:p>
    <w:p w:rsidR="00000000" w:rsidDel="00000000" w:rsidP="00000000" w:rsidRDefault="00000000" w:rsidRPr="00000000" w14:paraId="000000C6">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Passenger Limit – 6 passenger maximum</w:t>
      </w:r>
    </w:p>
    <w:p w:rsidR="00000000" w:rsidDel="00000000" w:rsidP="00000000" w:rsidRDefault="00000000" w:rsidRPr="00000000" w14:paraId="000000C7">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3.Add Flourishing (CSU)  in one of the choices when a passenger books a ride. Include this in the Fare Matrix Estimator. It must be placed after " Flourishing”. </w:t>
      </w:r>
    </w:p>
    <w:p w:rsidR="00000000" w:rsidDel="00000000" w:rsidP="00000000" w:rsidRDefault="00000000" w:rsidRPr="00000000" w14:paraId="000000C8">
      <w:pPr>
        <w:ind w:left="720" w:firstLine="0"/>
        <w:jc w:val="both"/>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266700</wp:posOffset>
            </wp:positionH>
            <wp:positionV relativeFrom="paragraph">
              <wp:posOffset>187325</wp:posOffset>
            </wp:positionV>
            <wp:extent cx="2000250" cy="3048000"/>
            <wp:effectExtent b="0" l="0" r="0" t="0"/>
            <wp:wrapSquare wrapText="bothSides" distB="114300" distT="114300" distL="114300" distR="114300"/>
            <wp:docPr id="9" name="image16.jpg"/>
            <a:graphic>
              <a:graphicData uri="http://schemas.openxmlformats.org/drawingml/2006/picture">
                <pic:pic>
                  <pic:nvPicPr>
                    <pic:cNvPr id="0" name="image16.jpg"/>
                    <pic:cNvPicPr preferRelativeResize="0"/>
                  </pic:nvPicPr>
                  <pic:blipFill>
                    <a:blip r:embed="rId11"/>
                    <a:srcRect b="0" l="0" r="0" t="0"/>
                    <a:stretch>
                      <a:fillRect/>
                    </a:stretch>
                  </pic:blipFill>
                  <pic:spPr>
                    <a:xfrm>
                      <a:off x="0" y="0"/>
                      <a:ext cx="2000250" cy="3048000"/>
                    </a:xfrm>
                    <a:prstGeom prst="rect"/>
                    <a:ln/>
                  </pic:spPr>
                </pic:pic>
              </a:graphicData>
            </a:graphic>
          </wp:anchor>
        </w:drawing>
      </w:r>
    </w:p>
    <w:p w:rsidR="00000000" w:rsidDel="00000000" w:rsidP="00000000" w:rsidRDefault="00000000" w:rsidRPr="00000000" w14:paraId="000000C9">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A">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B">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C">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D">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E">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F">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0">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1">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2">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3">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4">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5">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6">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7">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8">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9">
      <w:pPr>
        <w:ind w:left="0" w:firstLine="0"/>
        <w:jc w:val="both"/>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rtl w:val="0"/>
        </w:rPr>
        <w:t xml:space="preserve">4. In the driver's registration process, include 'Barangay TODA' as an alphabetical dropdown selection (available above). Selecting a Barangay TODA (e.g Calayan TODA) must automatically identify and assign its corresponding cluster (Cluster 3). Therefore, Name, Mobile Number, Barangay,  Barangay TODA (that automatically identifies which cluster that Barangay belongs to) Tricycle/ Plate Number, and password, must appear in the driver's registration process. </w:t>
      </w:r>
      <w:r w:rsidDel="00000000" w:rsidR="00000000" w:rsidRPr="00000000">
        <w:rPr>
          <w:rFonts w:ascii="Times New Roman" w:cs="Times New Roman" w:eastAsia="Times New Roman" w:hAnsi="Times New Roman"/>
          <w:b w:val="1"/>
          <w:bCs w:val="1"/>
          <w:color w:val="ff0000"/>
          <w:rtl w:val="0"/>
        </w:rPr>
        <w:t xml:space="preserve">(</w:t>
      </w:r>
      <w:r w:rsidDel="00000000" w:rsidR="00000000" w:rsidRPr="00000000">
        <w:rPr>
          <w:rFonts w:ascii="Times New Roman" w:cs="Times New Roman" w:eastAsia="Times New Roman" w:hAnsi="Times New Roman"/>
          <w:b w:val="1"/>
          <w:bCs w:val="1"/>
          <w:i w:val="1"/>
          <w:iCs w:val="1"/>
          <w:color w:val="ff0000"/>
          <w:rtl w:val="0"/>
        </w:rPr>
        <w:t xml:space="preserve">Reason: Pwedeng maging member ng ibang Barangay TODA ang isang driver kahit taga ibang Barangay siya). </w:t>
      </w:r>
    </w:p>
    <w:p w:rsidR="00000000" w:rsidDel="00000000" w:rsidP="00000000" w:rsidRDefault="00000000" w:rsidRPr="00000000" w14:paraId="000000DA">
      <w:pPr>
        <w:ind w:left="1440" w:firstLine="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2841097</wp:posOffset>
            </wp:positionH>
            <wp:positionV relativeFrom="paragraph">
              <wp:posOffset>229868</wp:posOffset>
            </wp:positionV>
            <wp:extent cx="3609457" cy="2362200"/>
            <wp:effectExtent b="0" l="0" r="0" t="0"/>
            <wp:wrapSquare wrapText="bothSides" distB="114300" distT="114300" distL="114300" distR="114300"/>
            <wp:docPr id="17"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3609457" cy="23622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271145</wp:posOffset>
            </wp:positionH>
            <wp:positionV relativeFrom="paragraph">
              <wp:posOffset>179070</wp:posOffset>
            </wp:positionV>
            <wp:extent cx="2400300" cy="5421867"/>
            <wp:effectExtent b="0" l="0" r="0" t="0"/>
            <wp:wrapSquare wrapText="bothSides" distB="114300" distT="114300" distL="114300" distR="114300"/>
            <wp:docPr id="20" name="image10.png"/>
            <a:graphic>
              <a:graphicData uri="http://schemas.openxmlformats.org/drawingml/2006/picture">
                <pic:pic>
                  <pic:nvPicPr>
                    <pic:cNvPr id="0" name="image10.png"/>
                    <pic:cNvPicPr preferRelativeResize="0"/>
                  </pic:nvPicPr>
                  <pic:blipFill>
                    <a:blip r:embed="rId14"/>
                    <a:srcRect b="0" l="810" r="810" t="0"/>
                    <a:stretch>
                      <a:fillRect/>
                    </a:stretch>
                  </pic:blipFill>
                  <pic:spPr>
                    <a:xfrm>
                      <a:off x="0" y="0"/>
                      <a:ext cx="2400300" cy="5421867"/>
                    </a:xfrm>
                    <a:prstGeom prst="rect"/>
                    <a:ln/>
                  </pic:spPr>
                </pic:pic>
              </a:graphicData>
            </a:graphic>
          </wp:anchor>
        </w:drawing>
      </w:r>
    </w:p>
    <w:p w:rsidR="00000000" w:rsidDel="00000000" w:rsidP="00000000" w:rsidRDefault="00000000" w:rsidRPr="00000000" w14:paraId="000000DB">
      <w:pPr>
        <w:ind w:left="216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C">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D">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DE">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F">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0">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1">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2">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3">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4">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5">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6">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7">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8">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9">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A">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B">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C">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D">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E">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F">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0">
      <w:pPr>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1">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Cluster group cannot be identified (appears “Not Specified”) during Admin’s review for approval. </w:t>
      </w:r>
    </w:p>
    <w:p w:rsidR="00000000" w:rsidDel="00000000" w:rsidP="00000000" w:rsidRDefault="00000000" w:rsidRPr="00000000" w14:paraId="000000F2">
      <w:pPr>
        <w:ind w:left="1440" w:firstLine="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-84187</wp:posOffset>
            </wp:positionH>
            <wp:positionV relativeFrom="paragraph">
              <wp:posOffset>146137</wp:posOffset>
            </wp:positionV>
            <wp:extent cx="5019675" cy="3766984"/>
            <wp:effectExtent b="0" l="0" r="0" t="0"/>
            <wp:wrapSquare wrapText="bothSides" distB="114300" distT="114300" distL="114300" distR="114300"/>
            <wp:docPr id="18" name="image15.jpg"/>
            <a:graphic>
              <a:graphicData uri="http://schemas.openxmlformats.org/drawingml/2006/picture">
                <pic:pic>
                  <pic:nvPicPr>
                    <pic:cNvPr id="0" name="image15.jpg"/>
                    <pic:cNvPicPr preferRelativeResize="0"/>
                  </pic:nvPicPr>
                  <pic:blipFill>
                    <a:blip r:embed="rId15"/>
                    <a:srcRect b="0" l="0" r="0" t="0"/>
                    <a:stretch>
                      <a:fillRect/>
                    </a:stretch>
                  </pic:blipFill>
                  <pic:spPr>
                    <a:xfrm>
                      <a:off x="0" y="0"/>
                      <a:ext cx="5019675" cy="3766984"/>
                    </a:xfrm>
                    <a:prstGeom prst="rect"/>
                    <a:ln/>
                  </pic:spPr>
                </pic:pic>
              </a:graphicData>
            </a:graphic>
          </wp:anchor>
        </w:drawing>
      </w:r>
    </w:p>
    <w:p w:rsidR="00000000" w:rsidDel="00000000" w:rsidP="00000000" w:rsidRDefault="00000000" w:rsidRPr="00000000" w14:paraId="000000F3">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7">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8">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9">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A">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B">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C">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D">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E">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F">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0">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1">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2">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3">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4">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5">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6">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7">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8">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6.Use “Why Choose TriSakay” in both side navigator and page heading so they match exactly. </w:t>
      </w:r>
    </w:p>
    <w:p w:rsidR="00000000" w:rsidDel="00000000" w:rsidP="00000000" w:rsidRDefault="00000000" w:rsidRPr="00000000" w14:paraId="00000109">
      <w:pPr>
        <w:ind w:left="720" w:firstLine="0"/>
        <w:jc w:val="both"/>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2609850</wp:posOffset>
            </wp:positionH>
            <wp:positionV relativeFrom="paragraph">
              <wp:posOffset>285750</wp:posOffset>
            </wp:positionV>
            <wp:extent cx="2438400" cy="3530753"/>
            <wp:effectExtent b="0" l="0" r="0" t="0"/>
            <wp:wrapSquare wrapText="bothSides" distB="114300" distT="114300" distL="114300" distR="114300"/>
            <wp:docPr id="1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438400" cy="353075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283352</wp:posOffset>
            </wp:positionV>
            <wp:extent cx="2095500" cy="3455188"/>
            <wp:effectExtent b="0" l="0" r="0" t="0"/>
            <wp:wrapSquare wrapText="bothSides" distB="114300" distT="114300" distL="114300" distR="11430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095500" cy="3455188"/>
                    </a:xfrm>
                    <a:prstGeom prst="rect"/>
                    <a:ln/>
                  </pic:spPr>
                </pic:pic>
              </a:graphicData>
            </a:graphic>
          </wp:anchor>
        </w:drawing>
      </w:r>
    </w:p>
    <w:p w:rsidR="00000000" w:rsidDel="00000000" w:rsidP="00000000" w:rsidRDefault="00000000" w:rsidRPr="00000000" w14:paraId="0000010A">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B">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C">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Change booking acceptance time limit to 45 seconds to allow drivers to pull over or read the booking information with more time while especially when driving. </w:t>
      </w:r>
    </w:p>
    <w:p w:rsidR="00000000" w:rsidDel="00000000" w:rsidP="00000000" w:rsidRDefault="00000000" w:rsidRPr="00000000" w14:paraId="0000011D">
      <w:pPr>
        <w:ind w:left="720" w:firstLine="0"/>
        <w:jc w:val="both"/>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163148</wp:posOffset>
            </wp:positionV>
            <wp:extent cx="5019675" cy="2270286"/>
            <wp:effectExtent b="0" l="0" r="0" t="0"/>
            <wp:wrapSquare wrapText="bothSides" distB="114300" distT="114300" distL="114300" distR="114300"/>
            <wp:docPr id="16"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019675" cy="2270286"/>
                    </a:xfrm>
                    <a:prstGeom prst="rect"/>
                    <a:ln/>
                  </pic:spPr>
                </pic:pic>
              </a:graphicData>
            </a:graphic>
          </wp:anchor>
        </w:drawing>
      </w:r>
    </w:p>
    <w:p w:rsidR="00000000" w:rsidDel="00000000" w:rsidP="00000000" w:rsidRDefault="00000000" w:rsidRPr="00000000" w14:paraId="0000011E">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 Report Issue must only appear after the ride is completed to avoid duplication of incident reports in the Admin's Incident Reports section. Put the report issue below the rating, and then click “Submit”. Retain “Skip for now”. </w:t>
      </w:r>
      <w:r w:rsidDel="00000000" w:rsidR="00000000" w:rsidRPr="00000000">
        <w:rPr>
          <w:rtl w:val="0"/>
        </w:rPr>
      </w:r>
    </w:p>
    <w:p w:rsidR="00000000" w:rsidDel="00000000" w:rsidP="00000000" w:rsidRDefault="00000000" w:rsidRPr="00000000" w14:paraId="0000012D">
      <w:pPr>
        <w:ind w:left="720" w:firstLine="0"/>
        <w:jc w:val="both"/>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2771775</wp:posOffset>
            </wp:positionH>
            <wp:positionV relativeFrom="paragraph">
              <wp:posOffset>219075</wp:posOffset>
            </wp:positionV>
            <wp:extent cx="2438400" cy="4495800"/>
            <wp:effectExtent b="0" l="0" r="0" t="0"/>
            <wp:wrapSquare wrapText="bothSides" distB="114300" distT="114300" distL="114300" distR="114300"/>
            <wp:docPr id="1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438400" cy="4495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219075</wp:posOffset>
            </wp:positionV>
            <wp:extent cx="2293439" cy="4457700"/>
            <wp:effectExtent b="0" l="0" r="0" t="0"/>
            <wp:wrapSquare wrapText="bothSides" distB="114300" distT="114300" distL="114300" distR="114300"/>
            <wp:docPr id="2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293439" cy="4457700"/>
                    </a:xfrm>
                    <a:prstGeom prst="rect"/>
                    <a:ln/>
                  </pic:spPr>
                </pic:pic>
              </a:graphicData>
            </a:graphic>
          </wp:anchor>
        </w:drawing>
      </w:r>
    </w:p>
    <w:p w:rsidR="00000000" w:rsidDel="00000000" w:rsidP="00000000" w:rsidRDefault="00000000" w:rsidRPr="00000000" w14:paraId="0000012E">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F">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0">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4">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When the passenger clicks the “I'm Waiting” feature it does not appear/ update on the driver’s dashboard. </w:t>
      </w:r>
    </w:p>
    <w:p w:rsidR="00000000" w:rsidDel="00000000" w:rsidP="00000000" w:rsidRDefault="00000000" w:rsidRPr="00000000" w14:paraId="00000145">
      <w:pPr>
        <w:ind w:left="720" w:firstLine="0"/>
        <w:jc w:val="both"/>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201930</wp:posOffset>
            </wp:positionV>
            <wp:extent cx="2891701" cy="4209635"/>
            <wp:effectExtent b="0" l="0" r="0" t="0"/>
            <wp:wrapSquare wrapText="bothSides" distB="114300" distT="114300" distL="114300" distR="114300"/>
            <wp:docPr id="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891701" cy="4209635"/>
                    </a:xfrm>
                    <a:prstGeom prst="rect"/>
                    <a:ln/>
                  </pic:spPr>
                </pic:pic>
              </a:graphicData>
            </a:graphic>
          </wp:anchor>
        </w:drawing>
      </w:r>
    </w:p>
    <w:p w:rsidR="00000000" w:rsidDel="00000000" w:rsidP="00000000" w:rsidRDefault="00000000" w:rsidRPr="00000000" w14:paraId="00000146">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8">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9">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A">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B">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C">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D">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E">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F">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0">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1">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2">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3">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4">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5">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6">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7">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8">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9">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A">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B">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C">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D">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E">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F">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rovide a button for drivers to reset “Today's Earnings” to zero for the next day.</w:t>
      </w:r>
    </w:p>
    <w:p w:rsidR="00000000" w:rsidDel="00000000" w:rsidP="00000000" w:rsidRDefault="00000000" w:rsidRPr="00000000" w14:paraId="00000160">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1">
      <w:pPr>
        <w:ind w:left="720" w:firstLine="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150495</wp:posOffset>
            </wp:positionH>
            <wp:positionV relativeFrom="paragraph">
              <wp:posOffset>206678</wp:posOffset>
            </wp:positionV>
            <wp:extent cx="4648200" cy="2799381"/>
            <wp:effectExtent b="0" l="0" r="0" t="0"/>
            <wp:wrapSquare wrapText="bothSides" distB="114300" distT="114300" distL="114300" distR="114300"/>
            <wp:docPr id="5" name="image18.jpg"/>
            <a:graphic>
              <a:graphicData uri="http://schemas.openxmlformats.org/drawingml/2006/picture">
                <pic:pic>
                  <pic:nvPicPr>
                    <pic:cNvPr id="0" name="image18.jpg"/>
                    <pic:cNvPicPr preferRelativeResize="0"/>
                  </pic:nvPicPr>
                  <pic:blipFill>
                    <a:blip r:embed="rId20"/>
                    <a:srcRect b="0" l="0" r="0" t="0"/>
                    <a:stretch>
                      <a:fillRect/>
                    </a:stretch>
                  </pic:blipFill>
                  <pic:spPr>
                    <a:xfrm>
                      <a:off x="0" y="0"/>
                      <a:ext cx="4648200" cy="2799381"/>
                    </a:xfrm>
                    <a:prstGeom prst="rect"/>
                    <a:ln/>
                  </pic:spPr>
                </pic:pic>
              </a:graphicData>
            </a:graphic>
          </wp:anchor>
        </w:drawing>
      </w:r>
    </w:p>
    <w:p w:rsidR="00000000" w:rsidDel="00000000" w:rsidP="00000000" w:rsidRDefault="00000000" w:rsidRPr="00000000" w14:paraId="00000162">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3">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4">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5">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6">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7">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8">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9">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A">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B">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C">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D">
      <w:pPr>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E">
      <w:pPr>
        <w:ind w:left="0" w:firstLine="0"/>
        <w:jc w:val="both"/>
        <w:rPr>
          <w:rFonts w:ascii="Times New Roman" w:cs="Times New Roman" w:eastAsia="Times New Roman" w:hAnsi="Times New Roman"/>
          <w:b w:val="1"/>
          <w:bCs w:val="1"/>
          <w:color w:val="ffffff"/>
          <w:highlight w:val="red"/>
        </w:rPr>
      </w:pPr>
      <w:r w:rsidDel="00000000" w:rsidR="00000000" w:rsidRPr="00000000">
        <w:rPr>
          <w:rFonts w:ascii="Times New Roman" w:cs="Times New Roman" w:eastAsia="Times New Roman" w:hAnsi="Times New Roman"/>
          <w:b w:val="1"/>
          <w:bCs w:val="1"/>
          <w:color w:val="ffffff"/>
          <w:highlight w:val="red"/>
          <w:rtl w:val="0"/>
        </w:rPr>
        <w:t xml:space="preserve">MOST IMPORTANT </w:t>
      </w:r>
    </w:p>
    <w:p w:rsidR="00000000" w:rsidDel="00000000" w:rsidP="00000000" w:rsidRDefault="00000000" w:rsidRPr="00000000" w14:paraId="0000016F">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11. </w:t>
      </w:r>
      <w:r w:rsidDel="00000000" w:rsidR="00000000" w:rsidRPr="00000000">
        <w:rPr>
          <w:rFonts w:ascii="Times New Roman" w:cs="Times New Roman" w:eastAsia="Times New Roman" w:hAnsi="Times New Roman"/>
          <w:b w:val="1"/>
          <w:bCs w:val="1"/>
          <w:color w:val="ff0000"/>
          <w:rtl w:val="0"/>
        </w:rPr>
        <w:t xml:space="preserve">Issue</w:t>
      </w:r>
      <w:r w:rsidDel="00000000" w:rsidR="00000000" w:rsidRPr="00000000">
        <w:rPr>
          <w:rFonts w:ascii="Times New Roman" w:cs="Times New Roman" w:eastAsia="Times New Roman" w:hAnsi="Times New Roman"/>
          <w:b w:val="1"/>
          <w:bCs w:val="1"/>
          <w:rtl w:val="0"/>
        </w:rPr>
        <w:t xml:space="preserve">: Every driver who is online (even from other Barangay TODA) can receive the notification every time a passenger books a ride. Therefore, </w:t>
      </w:r>
      <w:r w:rsidDel="00000000" w:rsidR="00000000" w:rsidRPr="00000000">
        <w:rPr>
          <w:rFonts w:ascii="Times New Roman" w:cs="Times New Roman" w:eastAsia="Times New Roman" w:hAnsi="Times New Roman"/>
          <w:b w:val="1"/>
          <w:bCs w:val="1"/>
          <w:sz w:val="24"/>
          <w:szCs w:val="24"/>
          <w:rtl w:val="0"/>
        </w:rPr>
        <w:t xml:space="preserve">we should replace this part of the open booking system with a </w:t>
      </w:r>
      <w:r w:rsidDel="00000000" w:rsidR="00000000" w:rsidRPr="00000000">
        <w:rPr>
          <w:rFonts w:ascii="Times New Roman" w:cs="Times New Roman" w:eastAsia="Times New Roman" w:hAnsi="Times New Roman"/>
          <w:b w:val="1"/>
          <w:bCs w:val="1"/>
          <w:sz w:val="24"/>
          <w:szCs w:val="24"/>
          <w:shd w:fill="ffd966" w:val="clear"/>
          <w:rtl w:val="0"/>
        </w:rPr>
        <w:t xml:space="preserve">Priority-Based Booking Notification System.</w:t>
      </w:r>
      <w:r w:rsidDel="00000000" w:rsidR="00000000" w:rsidRPr="00000000">
        <w:rPr>
          <w:rFonts w:ascii="Times New Roman" w:cs="Times New Roman" w:eastAsia="Times New Roman" w:hAnsi="Times New Roman"/>
          <w:sz w:val="24"/>
          <w:szCs w:val="24"/>
          <w:rtl w:val="0"/>
        </w:rPr>
        <w:t xml:space="preserve"> This system will give drivers within that Barangay the first chance to accept a ride before offering it to others.</w:t>
      </w:r>
    </w:p>
    <w:p w:rsidR="00000000" w:rsidDel="00000000" w:rsidP="00000000" w:rsidRDefault="00000000" w:rsidRPr="00000000" w14:paraId="00000171">
      <w:pPr>
        <w:numPr>
          <w:ilvl w:val="0"/>
          <w:numId w:val="1"/>
        </w:numPr>
        <w:spacing w:after="0" w:afterAutospacing="0" w:before="36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Step 1 (Drivers w/in that BRGY.):</w:t>
      </w:r>
      <w:r w:rsidDel="00000000" w:rsidR="00000000" w:rsidRPr="00000000">
        <w:rPr>
          <w:rFonts w:ascii="Times New Roman" w:cs="Times New Roman" w:eastAsia="Times New Roman" w:hAnsi="Times New Roman"/>
          <w:sz w:val="24"/>
          <w:szCs w:val="24"/>
          <w:rtl w:val="0"/>
        </w:rPr>
        <w:t xml:space="preserve"> When a passenger books a ride, only online drivers from that specific pickup Barangay's TODA get notified.</w:t>
      </w:r>
    </w:p>
    <w:p w:rsidR="00000000" w:rsidDel="00000000" w:rsidP="00000000" w:rsidRDefault="00000000" w:rsidRPr="00000000" w14:paraId="00000172">
      <w:pPr>
        <w:numPr>
          <w:ilvl w:val="0"/>
          <w:numId w:val="1"/>
        </w:numPr>
        <w:spacing w:after="0" w:afterAutospacing="0" w:before="0" w:beforeAutospacing="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Step 2 (Same Cluster):</w:t>
      </w:r>
      <w:r w:rsidDel="00000000" w:rsidR="00000000" w:rsidRPr="00000000">
        <w:rPr>
          <w:rFonts w:ascii="Times New Roman" w:cs="Times New Roman" w:eastAsia="Times New Roman" w:hAnsi="Times New Roman"/>
          <w:sz w:val="24"/>
          <w:szCs w:val="24"/>
          <w:rtl w:val="0"/>
        </w:rPr>
        <w:t xml:space="preserve"> If no driver from that Barangay accepts within a set time (45 seconds), the alert expands to drivers in nearby barangays within the same cluster.</w:t>
      </w:r>
    </w:p>
    <w:p w:rsidR="00000000" w:rsidDel="00000000" w:rsidP="00000000" w:rsidRDefault="00000000" w:rsidRPr="00000000" w14:paraId="00000173">
      <w:pPr>
        <w:numPr>
          <w:ilvl w:val="0"/>
          <w:numId w:val="1"/>
        </w:numPr>
        <w:spacing w:after="0" w:afterAutospacing="0" w:before="0" w:beforeAutospacing="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Step 3 (Other Clusters):</w:t>
      </w:r>
      <w:r w:rsidDel="00000000" w:rsidR="00000000" w:rsidRPr="00000000">
        <w:rPr>
          <w:rFonts w:ascii="Times New Roman" w:cs="Times New Roman" w:eastAsia="Times New Roman" w:hAnsi="Times New Roman"/>
          <w:sz w:val="24"/>
          <w:szCs w:val="24"/>
          <w:rtl w:val="0"/>
        </w:rPr>
        <w:t xml:space="preserve"> If still no one accepts, the alert goes out to all remaining drivers in other clusters.</w:t>
      </w:r>
    </w:p>
    <w:p w:rsidR="00000000" w:rsidDel="00000000" w:rsidP="00000000" w:rsidRDefault="00000000" w:rsidRPr="00000000" w14:paraId="00000174">
      <w:pPr>
        <w:numPr>
          <w:ilvl w:val="0"/>
          <w:numId w:val="1"/>
        </w:numPr>
        <w:spacing w:after="0" w:afterAutospacing="0" w:before="0" w:beforeAutospacing="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Step 4 (First-to-Accept Rule):</w:t>
      </w:r>
      <w:r w:rsidDel="00000000" w:rsidR="00000000" w:rsidRPr="00000000">
        <w:rPr>
          <w:rFonts w:ascii="Times New Roman" w:cs="Times New Roman" w:eastAsia="Times New Roman" w:hAnsi="Times New Roman"/>
          <w:sz w:val="24"/>
          <w:szCs w:val="24"/>
          <w:rtl w:val="0"/>
        </w:rPr>
        <w:t xml:space="preserve"> Only one driver can win the booking. The exact moment a driver accepts, the ride is locked, other drivers' notifications disappear, and the system stops looking.</w:t>
      </w:r>
    </w:p>
    <w:p w:rsidR="00000000" w:rsidDel="00000000" w:rsidP="00000000" w:rsidRDefault="00000000" w:rsidRPr="00000000" w14:paraId="00000175">
      <w:pPr>
        <w:numPr>
          <w:ilvl w:val="0"/>
          <w:numId w:val="1"/>
        </w:numPr>
        <w:spacing w:after="0" w:afterAutospacing="0" w:before="0" w:beforeAutospacing="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Step 5 (No Driver Found):</w:t>
      </w:r>
      <w:r w:rsidDel="00000000" w:rsidR="00000000" w:rsidRPr="00000000">
        <w:rPr>
          <w:rFonts w:ascii="Times New Roman" w:cs="Times New Roman" w:eastAsia="Times New Roman" w:hAnsi="Times New Roman"/>
          <w:sz w:val="24"/>
          <w:szCs w:val="24"/>
          <w:rtl w:val="0"/>
        </w:rPr>
        <w:t xml:space="preserve"> If no driver accepts after all steps, the passenger is notified to retry or cancel.</w:t>
      </w:r>
    </w:p>
    <w:p w:rsidR="00000000" w:rsidDel="00000000" w:rsidP="00000000" w:rsidRDefault="00000000" w:rsidRPr="00000000" w14:paraId="00000176">
      <w:pPr>
        <w:numPr>
          <w:ilvl w:val="0"/>
          <w:numId w:val="1"/>
        </w:numPr>
        <w:spacing w:after="480" w:before="0" w:beforeAutospacing="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Step 6 (Driver Rules):</w:t>
      </w:r>
      <w:r w:rsidDel="00000000" w:rsidR="00000000" w:rsidRPr="00000000">
        <w:rPr>
          <w:rFonts w:ascii="Times New Roman" w:cs="Times New Roman" w:eastAsia="Times New Roman" w:hAnsi="Times New Roman"/>
          <w:sz w:val="24"/>
          <w:szCs w:val="24"/>
          <w:rtl w:val="0"/>
        </w:rPr>
        <w:t xml:space="preserve"> Driver priority is based on their registered Barangay TODA and cluster, not just their online status. </w:t>
      </w:r>
      <w:r w:rsidDel="00000000" w:rsidR="00000000" w:rsidRPr="00000000">
        <w:drawing>
          <wp:anchor allowOverlap="1" behindDoc="0" distB="114300" distT="114300" distL="114300" distR="114300" hidden="0" layoutInCell="1" locked="0" relativeHeight="0" simplePos="0">
            <wp:simplePos x="0" y="0"/>
            <wp:positionH relativeFrom="column">
              <wp:posOffset>-132079</wp:posOffset>
            </wp:positionH>
            <wp:positionV relativeFrom="paragraph">
              <wp:posOffset>984183</wp:posOffset>
            </wp:positionV>
            <wp:extent cx="4772025" cy="2922848"/>
            <wp:effectExtent b="0" l="0" r="0" t="0"/>
            <wp:wrapSquare wrapText="bothSides" distB="114300" distT="114300" distL="114300" distR="114300"/>
            <wp:docPr id="15" name="image14.jpg"/>
            <a:graphic>
              <a:graphicData uri="http://schemas.openxmlformats.org/drawingml/2006/picture">
                <pic:pic>
                  <pic:nvPicPr>
                    <pic:cNvPr id="0" name="image14.jpg"/>
                    <pic:cNvPicPr preferRelativeResize="0"/>
                  </pic:nvPicPr>
                  <pic:blipFill>
                    <a:blip r:embed="rId21"/>
                    <a:srcRect b="0" l="0" r="0" t="0"/>
                    <a:stretch>
                      <a:fillRect/>
                    </a:stretch>
                  </pic:blipFill>
                  <pic:spPr>
                    <a:xfrm>
                      <a:off x="0" y="0"/>
                      <a:ext cx="4772025" cy="2922848"/>
                    </a:xfrm>
                    <a:prstGeom prst="rect"/>
                    <a:ln/>
                  </pic:spPr>
                </pic:pic>
              </a:graphicData>
            </a:graphic>
          </wp:anchor>
        </w:drawing>
      </w:r>
    </w:p>
    <w:p w:rsidR="00000000" w:rsidDel="00000000" w:rsidP="00000000" w:rsidRDefault="00000000" w:rsidRPr="00000000" w14:paraId="00000177">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8">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9">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B">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C">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D">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E">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F">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0">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1">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2">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3">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4">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5">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6">
      <w:pPr>
        <w:ind w:left="720" w:firstLine="0"/>
        <w:jc w:val="both"/>
        <w:rPr>
          <w:rFonts w:ascii="Times New Roman" w:cs="Times New Roman" w:eastAsia="Times New Roman" w:hAnsi="Times New Roman"/>
          <w:b w:val="1"/>
          <w:bCs w:val="1"/>
        </w:rPr>
      </w:pPr>
      <w:r w:rsidDel="00000000" w:rsidR="00000000" w:rsidRPr="00000000">
        <w:rPr>
          <w:rtl w:val="0"/>
        </w:rPr>
      </w:r>
    </w:p>
    <w:sectPr>
      <w:headerReference r:id="rId22" w:type="default"/>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jpg"/><Relationship Id="rId11" Type="http://schemas.openxmlformats.org/officeDocument/2006/relationships/image" Target="media/image16.jpg"/><Relationship Id="rId22" Type="http://schemas.openxmlformats.org/officeDocument/2006/relationships/header" Target="header1.xml"/><Relationship Id="rId10" Type="http://schemas.openxmlformats.org/officeDocument/2006/relationships/image" Target="media/image13.jpg"/><Relationship Id="rId21" Type="http://schemas.openxmlformats.org/officeDocument/2006/relationships/image" Target="media/image14.jpg"/><Relationship Id="rId13" Type="http://schemas.openxmlformats.org/officeDocument/2006/relationships/image" Target="media/image19.png"/><Relationship Id="rId12" Type="http://schemas.openxmlformats.org/officeDocument/2006/relationships/image" Target="media/image4.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5.jpg"/><Relationship Id="rId14" Type="http://schemas.openxmlformats.org/officeDocument/2006/relationships/image" Target="media/image10.png"/><Relationship Id="rId17" Type="http://schemas.openxmlformats.org/officeDocument/2006/relationships/image" Target="media/image5.png"/><Relationship Id="rId16" Type="http://schemas.openxmlformats.org/officeDocument/2006/relationships/image" Target="media/image20.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11.png"/><Relationship Id="rId18" Type="http://schemas.openxmlformats.org/officeDocument/2006/relationships/image" Target="media/image12.png"/><Relationship Id="rId7" Type="http://schemas.openxmlformats.org/officeDocument/2006/relationships/image" Target="media/image17.jp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