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5B" w:rsidRPr="005C605B" w:rsidRDefault="005C605B" w:rsidP="005734C5">
      <w:pPr>
        <w:spacing w:before="160" w:line="240" w:lineRule="auto"/>
        <w:ind w:right="300"/>
        <w:jc w:val="both"/>
        <w:rPr>
          <w:rFonts w:eastAsia="Times New Roman" w:cstheme="minorHAnsi"/>
          <w:b/>
          <w:bCs/>
          <w:color w:val="1F4E79" w:themeColor="accent1" w:themeShade="80"/>
          <w:sz w:val="40"/>
          <w:szCs w:val="40"/>
          <w:lang w:eastAsia="en-IN"/>
        </w:rPr>
      </w:pPr>
      <w:r w:rsidRPr="005C605B">
        <w:rPr>
          <w:rFonts w:eastAsia="Times New Roman" w:cstheme="minorHAnsi"/>
          <w:b/>
          <w:bCs/>
          <w:color w:val="1F4E79" w:themeColor="accent1" w:themeShade="80"/>
          <w:sz w:val="40"/>
          <w:szCs w:val="40"/>
          <w:lang w:eastAsia="en-IN"/>
        </w:rPr>
        <w:t xml:space="preserve">Areas of </w:t>
      </w:r>
      <w:r w:rsidR="00927834" w:rsidRPr="0036183A">
        <w:rPr>
          <w:rFonts w:eastAsia="Times New Roman" w:cstheme="minorHAnsi"/>
          <w:b/>
          <w:bCs/>
          <w:color w:val="1F4E79" w:themeColor="accent1" w:themeShade="80"/>
          <w:sz w:val="40"/>
          <w:szCs w:val="40"/>
          <w:lang w:eastAsia="en-IN"/>
        </w:rPr>
        <w:t>Application:</w:t>
      </w:r>
    </w:p>
    <w:p w:rsidR="005C605B" w:rsidRPr="0036183A" w:rsidRDefault="005C605B" w:rsidP="005C60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Customer Analytics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: Analysis of customers’ preferences, their response to promotions and </w:t>
      </w:r>
      <w:r w:rsidR="00927834" w:rsidRPr="0036183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offers. 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Some use cases may be churn analysis, customer segmentation, recommendation engine, pricing analysis etc.</w:t>
      </w:r>
    </w:p>
    <w:p w:rsidR="0036183A" w:rsidRPr="005C605B" w:rsidRDefault="0036183A" w:rsidP="005734C5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C605B" w:rsidRPr="0036183A" w:rsidRDefault="005C605B" w:rsidP="005C60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Security: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 driven analysis is popularly used in security systems</w:t>
      </w:r>
      <w:r w:rsidR="00927834" w:rsidRPr="0036183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like police,</w:t>
      </w:r>
      <w:r w:rsidR="0036183A" w:rsidRPr="0036183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CBI, cyber security and organisations of same kind for various analysis and prediction on issues like </w:t>
      </w:r>
      <w:r w:rsidR="0036183A" w:rsidRPr="0036183A">
        <w:rPr>
          <w:rFonts w:cstheme="minorHAnsi"/>
          <w:color w:val="000000"/>
          <w:sz w:val="28"/>
          <w:szCs w:val="28"/>
          <w:shd w:val="clear" w:color="auto" w:fill="FFFFFF"/>
        </w:rPr>
        <w:t>threat detection</w:t>
      </w:r>
      <w:r w:rsidR="0036183A" w:rsidRPr="0036183A">
        <w:rPr>
          <w:rFonts w:cstheme="minorHAnsi"/>
          <w:color w:val="000000"/>
          <w:sz w:val="28"/>
          <w:szCs w:val="28"/>
          <w:shd w:val="clear" w:color="auto" w:fill="FFFFFF"/>
        </w:rPr>
        <w:t>, c</w:t>
      </w:r>
      <w:r w:rsidR="0036183A" w:rsidRPr="0036183A">
        <w:rPr>
          <w:rFonts w:cstheme="minorHAnsi"/>
          <w:color w:val="000000"/>
          <w:sz w:val="28"/>
          <w:szCs w:val="28"/>
          <w:shd w:val="clear" w:color="auto" w:fill="FFFFFF"/>
        </w:rPr>
        <w:t>omputer and network forensics</w:t>
      </w:r>
      <w:r w:rsidR="0036183A" w:rsidRPr="0036183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36183A" w:rsidRPr="0036183A">
        <w:rPr>
          <w:rFonts w:cstheme="minorHAnsi"/>
          <w:color w:val="000000"/>
          <w:sz w:val="28"/>
          <w:szCs w:val="28"/>
          <w:shd w:val="clear" w:color="auto" w:fill="FFFFFF"/>
        </w:rPr>
        <w:t>Governance, risk and compliance</w:t>
      </w:r>
      <w:r w:rsidR="0036183A" w:rsidRPr="0036183A">
        <w:rPr>
          <w:rFonts w:cstheme="minorHAnsi"/>
          <w:color w:val="000000"/>
          <w:sz w:val="28"/>
          <w:szCs w:val="28"/>
          <w:shd w:val="clear" w:color="auto" w:fill="FFFFFF"/>
        </w:rPr>
        <w:t>, risk modelling etc. and many more</w:t>
      </w:r>
    </w:p>
    <w:p w:rsidR="00927834" w:rsidRPr="005C605B" w:rsidRDefault="00927834" w:rsidP="00927834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27834" w:rsidRDefault="005C605B" w:rsidP="0036183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Fraud Detection: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past data can be </w:t>
      </w:r>
      <w:proofErr w:type="spellStart"/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analyesed</w:t>
      </w:r>
      <w:proofErr w:type="spellEnd"/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used to predict fraud or get the probability of a particular case to be a fraud.</w:t>
      </w:r>
    </w:p>
    <w:p w:rsidR="005734C5" w:rsidRPr="005C605B" w:rsidRDefault="005734C5" w:rsidP="005734C5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C605B" w:rsidRPr="005C605B" w:rsidRDefault="005C605B" w:rsidP="005C605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Market Research &amp; Retail Analytics: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Database of past data is used to analyse the market trends for a particular business segment or a product and analytical research is done to understand different business aspect as well as to take useful business decision based on a predictive </w:t>
      </w:r>
      <w:r w:rsidR="00927834" w:rsidRPr="0036183A">
        <w:rPr>
          <w:rFonts w:eastAsia="Times New Roman" w:cstheme="minorHAnsi"/>
          <w:color w:val="000000"/>
          <w:sz w:val="28"/>
          <w:szCs w:val="28"/>
          <w:lang w:eastAsia="en-IN"/>
        </w:rPr>
        <w:t>analysis.</w:t>
      </w:r>
    </w:p>
    <w:p w:rsidR="005C605B" w:rsidRPr="005C605B" w:rsidRDefault="005C605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Pr="005C605B" w:rsidRDefault="005C605B" w:rsidP="005C605B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Logistics and Transport: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  Science and Machine Learning has revolutionised the Logistics and Transport industry with a predictive analysis on  the most important factors for the success of supply and improving the model accuracy by learning with </w:t>
      </w:r>
      <w:proofErr w:type="spellStart"/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rea-ltime</w:t>
      </w:r>
      <w:proofErr w:type="spellEnd"/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data. </w:t>
      </w:r>
    </w:p>
    <w:p w:rsidR="005C605B" w:rsidRPr="005C605B" w:rsidRDefault="005C605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Default="005C605B" w:rsidP="005C605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Healthcare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: Data Science is widely used in healthcare in recent days. Data analytics is giving a new dimension to this industry. Lot of research and predictive analytics are practiced in this domain.</w:t>
      </w:r>
    </w:p>
    <w:p w:rsidR="0036183A" w:rsidRPr="005C605B" w:rsidRDefault="0036183A" w:rsidP="0036183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5C605B" w:rsidRPr="005C605B" w:rsidRDefault="005C605B" w:rsidP="0036183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HR Analytics: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HR analytics is one of the most used domain of data science. Insights on many aspects like stuff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turnover,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employee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productivity,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recruitment,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talent management and many more can be drawn from the data-driven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analysis.</w:t>
      </w:r>
    </w:p>
    <w:p w:rsidR="005C605B" w:rsidRPr="005C605B" w:rsidRDefault="005C605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Pr="005C605B" w:rsidRDefault="0036183A" w:rsidP="005C605B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Sales:</w:t>
      </w:r>
      <w:r w:rsidR="005C605B"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analyses sales performance based on various products for different countries or areas, different seasons and based on other sales strategies and also does prediction on future sales</w:t>
      </w:r>
      <w:r w:rsidR="005C605B" w:rsidRPr="005C605B">
        <w:rPr>
          <w:rFonts w:eastAsia="Times New Roman" w:cstheme="minorHAnsi"/>
          <w:color w:val="3B3C3D"/>
          <w:sz w:val="28"/>
          <w:szCs w:val="28"/>
          <w:lang w:eastAsia="en-IN"/>
        </w:rPr>
        <w:t>.</w:t>
      </w:r>
    </w:p>
    <w:p w:rsidR="005C605B" w:rsidRPr="005C605B" w:rsidRDefault="005C605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Pr="005C605B" w:rsidRDefault="005C605B" w:rsidP="005C605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Performance Analysis: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Analysis is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done on performance of employees based on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different attributes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individual and departmental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metrics and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insights can be drawn as well as future strategies can be adopted on basis of the analysis.</w:t>
      </w:r>
    </w:p>
    <w:p w:rsidR="005C605B" w:rsidRPr="005C605B" w:rsidRDefault="005C605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Pr="005C605B" w:rsidRDefault="0036183A" w:rsidP="005C605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Ecommerce: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Customer</w:t>
      </w:r>
      <w:r w:rsidR="005C605B"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analysis on Ecommerce including  segmentation, products basket analysis, customer response analysis, predict customer demand, 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analyse</w:t>
      </w:r>
      <w:r w:rsidR="005C605B"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performance of categories, brands, recommendations based on earlier purchases 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etc.</w:t>
      </w:r>
      <w:r w:rsidR="005C605B"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:rsidR="005C605B" w:rsidRPr="005C605B" w:rsidRDefault="005C605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Pr="005C605B" w:rsidRDefault="005C605B" w:rsidP="005C605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Financial </w:t>
      </w:r>
      <w:r w:rsidR="0036183A"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Analysis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  <w:r w:rsidR="0036183A" w:rsidRPr="005C605B">
        <w:rPr>
          <w:rFonts w:eastAsia="Times New Roman" w:cstheme="minorHAnsi"/>
          <w:color w:val="3B3C3D"/>
          <w:sz w:val="28"/>
          <w:szCs w:val="28"/>
          <w:lang w:eastAsia="en-IN"/>
        </w:rPr>
        <w:t xml:space="preserve"> </w:t>
      </w:r>
      <w:r w:rsidR="0036183A" w:rsidRPr="0036183A">
        <w:rPr>
          <w:rFonts w:eastAsia="Times New Roman" w:cstheme="minorHAnsi"/>
          <w:color w:val="000000"/>
          <w:sz w:val="28"/>
          <w:szCs w:val="28"/>
          <w:lang w:eastAsia="en-IN"/>
        </w:rPr>
        <w:t>helps the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business managers, CFOs to get insights on specific financial task to address different business issues.</w:t>
      </w:r>
      <w:r w:rsidRPr="005C605B">
        <w:rPr>
          <w:rFonts w:eastAsia="Times New Roman" w:cstheme="minorHAnsi"/>
          <w:color w:val="3B3C3D"/>
          <w:sz w:val="28"/>
          <w:szCs w:val="28"/>
          <w:lang w:eastAsia="en-IN"/>
        </w:rPr>
        <w:t xml:space="preserve"> </w:t>
      </w:r>
    </w:p>
    <w:p w:rsidR="005C605B" w:rsidRPr="005C605B" w:rsidRDefault="005C605B" w:rsidP="005C605B">
      <w:pPr>
        <w:spacing w:after="24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C605B" w:rsidRPr="005C605B" w:rsidRDefault="005C605B" w:rsidP="0036183A">
      <w:pPr>
        <w:spacing w:before="160" w:line="240" w:lineRule="auto"/>
        <w:ind w:left="300" w:right="300"/>
        <w:jc w:val="both"/>
        <w:rPr>
          <w:rFonts w:eastAsia="Times New Roman" w:cstheme="minorHAnsi"/>
          <w:b/>
          <w:bCs/>
          <w:color w:val="1F4E79" w:themeColor="accent1" w:themeShade="80"/>
          <w:sz w:val="40"/>
          <w:szCs w:val="40"/>
          <w:lang w:eastAsia="en-IN"/>
        </w:rPr>
      </w:pPr>
      <w:r w:rsidRPr="005C605B">
        <w:rPr>
          <w:rFonts w:eastAsia="Times New Roman" w:cstheme="minorHAnsi"/>
          <w:b/>
          <w:bCs/>
          <w:color w:val="1F4E79" w:themeColor="accent1" w:themeShade="80"/>
          <w:sz w:val="40"/>
          <w:szCs w:val="40"/>
          <w:lang w:eastAsia="en-IN"/>
        </w:rPr>
        <w:t>Industry based Training on Data Science with Machine Learning</w:t>
      </w:r>
    </w:p>
    <w:p w:rsidR="005C605B" w:rsidRPr="005C605B" w:rsidRDefault="005C605B" w:rsidP="0036183A">
      <w:pPr>
        <w:spacing w:before="160" w:line="240" w:lineRule="auto"/>
        <w:ind w:left="300" w:right="30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Getting resource with a combination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>of good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technical and business skill is rare in the </w:t>
      </w:r>
      <w:r w:rsidR="0036183A"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industry. 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>Our training program on Data Science and Machine Learning provides a bridge to the gap to meet the industry expectation. The training curriculum is designed to enable one to be industry-ready.</w:t>
      </w:r>
    </w:p>
    <w:p w:rsidR="005C605B" w:rsidRPr="005C605B" w:rsidRDefault="002E542B" w:rsidP="005C605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E542B">
        <w:rPr>
          <w:rFonts w:cstheme="minorHAnsi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C585" wp14:editId="64ED37F6">
                <wp:simplePos x="0" y="0"/>
                <wp:positionH relativeFrom="margin">
                  <wp:posOffset>-685898</wp:posOffset>
                </wp:positionH>
                <wp:positionV relativeFrom="paragraph">
                  <wp:posOffset>241300</wp:posOffset>
                </wp:positionV>
                <wp:extent cx="6995795" cy="5038090"/>
                <wp:effectExtent l="0" t="0" r="14605" b="0"/>
                <wp:wrapNone/>
                <wp:docPr id="126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795" cy="5038090"/>
                          <a:chOff x="0" y="0"/>
                          <a:chExt cx="6996069" cy="5038331"/>
                        </a:xfrm>
                      </wpg:grpSpPr>
                      <wps:wsp>
                        <wps:cNvPr id="2" name="TextBox 126"/>
                        <wps:cNvSpPr txBox="1"/>
                        <wps:spPr>
                          <a:xfrm>
                            <a:off x="5165259" y="4392000"/>
                            <a:ext cx="1351402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Business Decision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3622128" y="0"/>
                            <a:ext cx="1237257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Pre-processing, </w:t>
                              </w:r>
                            </w:p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 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Cleaning  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5471131" y="0"/>
                            <a:ext cx="1524938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Exploratory Data Analysis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2940028" y="3145846"/>
                            <a:ext cx="1524938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Visualization,</w:t>
                              </w:r>
                            </w:p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Present Report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5471131" y="1528650"/>
                            <a:ext cx="1524938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Predictive model with ML, DL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5471131" y="3145846"/>
                            <a:ext cx="1524938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 Evaluation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408924" y="3145846"/>
                            <a:ext cx="1524938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Product Delivery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4859385" y="491538"/>
                            <a:ext cx="61174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795782" y="2162769"/>
                            <a:ext cx="3199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6233600" y="983077"/>
                            <a:ext cx="0" cy="54557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6233600" y="2511727"/>
                            <a:ext cx="0" cy="63411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7" idx="1"/>
                          <a:endCxn id="5" idx="3"/>
                        </wps:cNvCnPr>
                        <wps:spPr>
                          <a:xfrm flipH="1">
                            <a:off x="4464966" y="3637385"/>
                            <a:ext cx="1006166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1"/>
                          <a:endCxn id="8" idx="3"/>
                        </wps:cNvCnPr>
                        <wps:spPr>
                          <a:xfrm flipH="1">
                            <a:off x="1933861" y="3637385"/>
                            <a:ext cx="100616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rot="5400000" flipH="1" flipV="1">
                            <a:off x="4432977" y="2590436"/>
                            <a:ext cx="1608403" cy="467908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endCxn id="20" idx="2"/>
                        </wps:cNvCnPr>
                        <wps:spPr>
                          <a:xfrm rot="10800000">
                            <a:off x="2552456" y="999462"/>
                            <a:ext cx="3964204" cy="1005213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 rot="5400000" flipH="1" flipV="1">
                            <a:off x="4617446" y="1139473"/>
                            <a:ext cx="1257705" cy="486147"/>
                          </a:xfrm>
                          <a:prstGeom prst="bentConnector3">
                            <a:avLst>
                              <a:gd name="adj1" fmla="val 101265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endCxn id="3" idx="2"/>
                        </wps:cNvCnPr>
                        <wps:spPr>
                          <a:xfrm flipV="1">
                            <a:off x="4240756" y="983077"/>
                            <a:ext cx="0" cy="103711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>
                            <a:off x="3702498" y="4128925"/>
                            <a:ext cx="1462760" cy="640837"/>
                          </a:xfrm>
                          <a:prstGeom prst="bentConnector3">
                            <a:avLst>
                              <a:gd name="adj1" fmla="val 1163"/>
                            </a:avLst>
                          </a:prstGeom>
                          <a:ln w="2857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1933828" y="16385"/>
                            <a:ext cx="1237257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Collectin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0" y="0"/>
                            <a:ext cx="1650769" cy="983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42B" w:rsidRDefault="002E542B" w:rsidP="002E54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Understanding Business Problem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193592" y="524308"/>
                            <a:ext cx="428536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527533" y="524308"/>
                            <a:ext cx="428536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3C585" id="Group 125" o:spid="_x0000_s1026" style="position:absolute;margin-left:-54pt;margin-top:19pt;width:550.85pt;height:396.7pt;z-index:251661312;mso-position-horizontal-relative:margin" coordsize="69960,5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6" o:spid="_x0000_s1027" type="#_x0000_t202" style="position:absolute;left:51652;top:43920;width:13514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Business Decision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left:36221;width:12372;height:9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AZ8EA&#10;AADaAAAADwAAAGRycy9kb3ducmV2LnhtbESPQYvCMBSE74L/ITzBi6ypL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wGfBAAAA2gAAAA8AAAAAAAAAAAAAAAAAmAIAAGRycy9kb3du&#10;cmV2LnhtbFBLBQYAAAAABAAEAPUAAACGAwAAAAA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Pre-processing, </w:t>
                        </w:r>
                      </w:p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 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Cleaning  Data</w:t>
                        </w:r>
                        <w:proofErr w:type="gramEnd"/>
                      </w:p>
                    </w:txbxContent>
                  </v:textbox>
                </v:shape>
                <v:shape id="Flowchart: Process 4" o:spid="_x0000_s1029" type="#_x0000_t109" style="position:absolute;left:54711;width:15249;height:9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YE8EA&#10;AADaAAAADwAAAGRycy9kb3ducmV2LnhtbESPQYvCMBSE74L/ITzBi6yps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SWBPBAAAA2gAAAA8AAAAAAAAAAAAAAAAAmAIAAGRycy9kb3du&#10;cmV2LnhtbFBLBQYAAAAABAAEAPUAAACGAwAAAAA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Exploratory Data Analysis</w:t>
                        </w:r>
                      </w:p>
                    </w:txbxContent>
                  </v:textbox>
                </v:shape>
                <v:shape id="Flowchart: Process 5" o:spid="_x0000_s1030" type="#_x0000_t109" style="position:absolute;left:29400;top:31458;width:15249;height:9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9iMEA&#10;AADaAAAADwAAAGRycy9kb3ducmV2LnhtbESPQYvCMBSE74L/ITzBi6ypwor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/YjBAAAA2gAAAA8AAAAAAAAAAAAAAAAAmAIAAGRycy9kb3du&#10;cmV2LnhtbFBLBQYAAAAABAAEAPUAAACGAwAAAAA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Visualization,</w:t>
                        </w:r>
                      </w:p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Present Report</w:t>
                        </w:r>
                      </w:p>
                    </w:txbxContent>
                  </v:textbox>
                </v:shape>
                <v:shape id="Flowchart: Process 6" o:spid="_x0000_s1031" type="#_x0000_t109" style="position:absolute;left:54711;top:15286;width:15249;height:9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j/8MA&#10;AADaAAAADwAAAGRycy9kb3ducmV2LnhtbESPQWvCQBSE7wX/w/IEL6Vu4iHU6CoSEXuNFdTba/aZ&#10;BLNvQ3Zj0n/fLRR6HGbmG2a9HU0jntS52rKCeB6BIC6srrlUcP48vL2DcB5ZY2OZFHyTg+1m8rLG&#10;VNuBc3qefCkChF2KCirv21RKV1Rk0M1tSxy8u+0M+iC7UuoOhwA3jVxEUSIN1hwWKmwpq6h4nHqj&#10;4KvPXgstl4e4z6+Lm8+P0WV/VGo2HXcrEJ5G/x/+a39oBQn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xj/8MAAADaAAAADwAAAAAAAAAAAAAAAACYAgAAZHJzL2Rv&#10;d25yZXYueG1sUEsFBgAAAAAEAAQA9QAAAIgDAAAAAA=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Predictive model with ML, DL</w:t>
                        </w:r>
                      </w:p>
                    </w:txbxContent>
                  </v:textbox>
                </v:shape>
                <v:shape id="Flowchart: Process 7" o:spid="_x0000_s1032" type="#_x0000_t109" style="position:absolute;left:54711;top:31458;width:15249;height:9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GZMIA&#10;AADaAAAADwAAAGRycy9kb3ducmV2LnhtbESPQYvCMBSE74L/ITzBi6ypHla3axRRRK9VQb09m7dt&#10;sXkpTar1328EweMwM98ws0VrSnGn2hWWFYyGEQji1OqCMwXHw+ZrCsJ5ZI2lZVLwJAeLebczw1jb&#10;Byd03/tMBAi7GBXk3lexlC7NyaAb2oo4eH+2NuiDrDOpa3wEuCnlOIq+pcGCw0KOFa1ySm/7xii4&#10;NqtBquXPZtQk5/HFJ9votN4q1e+1y18Qnlr/Cb/bO61gAq8r4Qb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MZkwgAAANoAAAAPAAAAAAAAAAAAAAAAAJgCAABkcnMvZG93&#10;bnJldi54bWxQSwUGAAAAAAQABAD1AAAAhwMAAAAA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 Evaluation</w:t>
                        </w:r>
                      </w:p>
                    </w:txbxContent>
                  </v:textbox>
                </v:shape>
                <v:shape id="Flowchart: Process 8" o:spid="_x0000_s1033" type="#_x0000_t109" style="position:absolute;left:4089;top:31458;width:15249;height:9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SFsEA&#10;AADaAAAADwAAAGRycy9kb3ducmV2LnhtbERPu2rDMBTdC/kHcQNdSizHQ2hdyyGkBHd1Gmi73Vi3&#10;tol1ZSz50b+PhkLHw3ln+8V0YqLBtZYVbKMYBHFldcu1gsvHafMMwnlkjZ1lUvBLDvb56iHDVNuZ&#10;S5rOvhYhhF2KChrv+1RKVzVk0EW2Jw7cjx0M+gCHWuoB5xBuOpnE8U4abDk0NNjTsaHqdh6Ngut4&#10;fKq0fDltx/Ir+fZlEX++FUo9rpfDKwhPi/8X/7nftYKwNVwJN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fUhbBAAAA2gAAAA8AAAAAAAAAAAAAAAAAmAIAAGRycy9kb3du&#10;cmV2LnhtbFBLBQYAAAAABAAEAPUAAACGAwAAAAA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Product Delivery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48593;top:4915;width:6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aiW8MAAADaAAAADwAAAGRycy9kb3ducmV2LnhtbESPQWvCQBSE74X+h+UVvDWbhqI1ukoo&#10;BHoRq+3B4zP7TGKzb8PuNsZ/7xaEHoeZ+YZZrkfTiYGcby0reElSEMSV1S3XCr6/yuc3ED4ga+ws&#10;k4IreVivHh+WmGt74R0N+1CLCGGfo4ImhD6X0lcNGfSJ7Ymjd7LOYIjS1VI7vES46WSWplNpsOW4&#10;0GBP7w1VP/tfo6CTIdt8bosCz+Vhc+TrbDe8OqUmT2OxABFoDP/he/tDK5jD3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2olvDAAAA2gAAAA8AAAAAAAAAAAAA&#10;AAAAoQIAAGRycy9kb3ducmV2LnhtbFBLBQYAAAAABAAEAPkAAACRAwAAAAA=&#10;" strokecolor="#5b9bd5 [3204]" strokeweight="2.25pt">
                  <v:stroke endarrow="block" joinstyle="miter"/>
                </v:shape>
                <v:shape id="Straight Arrow Connector 10" o:spid="_x0000_s1035" type="#_x0000_t32" style="position:absolute;left:27957;top:21627;width:320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1" o:spid="_x0000_s1036" type="#_x0000_t32" style="position:absolute;left:62336;top:9830;width:0;height:5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Gg+sIAAADbAAAADwAAAGRycy9kb3ducmV2LnhtbERPS2vCQBC+F/wPyxR6azZKaSVmlSAI&#10;vUir7cHjmB2T2Oxs2N3m8e+7gtDbfHzPyTejaUVPzjeWFcyTFARxaXXDlYLvr93zEoQPyBpby6Rg&#10;Ig+b9ewhx0zbgQ/UH0MlYgj7DBXUIXSZlL6syaBPbEccuYt1BkOErpLa4RDDTSsXafoqDTYcG2rs&#10;aFtT+XP8NQpaGRb7z4+iwOvutD/z9HboX5xST49jsQIRaAz/4rv7Xcf5c7j9E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Gg+sIAAADbAAAADwAAAAAAAAAAAAAA&#10;AAChAgAAZHJzL2Rvd25yZXYueG1sUEsFBgAAAAAEAAQA+QAAAJADAAAAAA==&#10;" strokecolor="#5b9bd5 [3204]" strokeweight="2.25pt">
                  <v:stroke endarrow="block" joinstyle="miter"/>
                </v:shape>
                <v:shape id="Straight Arrow Connector 12" o:spid="_x0000_s1037" type="#_x0000_t32" style="position:absolute;left:62336;top:25117;width:0;height:6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M+jcIAAADbAAAADwAAAGRycy9kb3ducmV2LnhtbERPTWvCQBC9C/0PyxR6M5uG0pboGkIh&#10;4EWs2oPHMTsmabOzYXeN8d+7hUJv83ifsywm04uRnO8sK3hOUhDEtdUdNwq+DtX8HYQPyBp7y6Tg&#10;Rh6K1cNsibm2V97RuA+NiCHsc1TQhjDkUvq6JYM+sQNx5M7WGQwRukZqh9cYbnqZpemrNNhxbGhx&#10;oI+W6p/9xSjoZcg2n9uyxO/quDnx7W03vjilnh6ncgEi0BT+xX/utY7zM/j9JR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M+jcIAAADbAAAADwAAAAAAAAAAAAAA&#10;AAChAgAAZHJzL2Rvd25yZXYueG1sUEsFBgAAAAAEAAQA+QAAAJADAAAAAA==&#10;" strokecolor="#5b9bd5 [3204]" strokeweight="2.25pt">
                  <v:stroke endarrow="block" joinstyle="miter"/>
                </v:shape>
                <v:shape id="Straight Arrow Connector 13" o:spid="_x0000_s1038" type="#_x0000_t32" style="position:absolute;left:44649;top:36373;width:100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SPsMAAADbAAAADwAAAGRycy9kb3ducmV2LnhtbESPQYvCMBCF7wv+hzCCtzVVoSzVVEQU&#10;9uDBdfXgbWimTbGZlCZb6783C4K3Gd773rxZrQfbiJ46XztWMJsmIIgLp2uuFJx/959fIHxA1tg4&#10;JgUP8rDORx8rzLS78w/1p1CJGMI+QwUmhDaT0heGLPqpa4mjVrrOYohrV0nd4T2G20bOkySVFmuO&#10;Fwy2tDVU3E5/NtaYt9Xlyo9DUprmuKUh3fXHVKnJeNgsQQQawtv8or915Bbw/0scQO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wUj7DAAAA2wAAAA8AAAAAAAAAAAAA&#10;AAAAoQIAAGRycy9kb3ducmV2LnhtbFBLBQYAAAAABAAEAPkAAACRAwAAAAA=&#10;" strokecolor="#5b9bd5 [3204]" strokeweight="2.25pt">
                  <v:stroke endarrow="block" joinstyle="miter"/>
                </v:shape>
                <v:shape id="Straight Arrow Connector 14" o:spid="_x0000_s1039" type="#_x0000_t32" style="position:absolute;left:19338;top:36373;width:100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nKSsMAAADbAAAADwAAAGRycy9kb3ducmV2LnhtbESPQYvCMBCF7wv+hzCCtzVVpCzVVEQU&#10;9uDBdfXgbWimTbGZlCZb6783C4K3Gd773rxZrQfbiJ46XztWMJsmIIgLp2uuFJx/959fIHxA1tg4&#10;JgUP8rDORx8rzLS78w/1p1CJGMI+QwUmhDaT0heGLPqpa4mjVrrOYohrV0nd4T2G20bOkySVFmuO&#10;Fwy2tDVU3E5/NtaYt9Xlyo9DUprmuKUh3fXHVKnJeNgsQQQawtv8or915Bbw/0scQO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ZykrDAAAA2wAAAA8AAAAAAAAAAAAA&#10;AAAAoQIAAGRycy9kb3ducmV2LnhtbFBLBQYAAAAABAAEAPkAAACRAwAAAAA=&#10;" strokecolor="#5b9bd5 [3204]" strokeweight="2.2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5" o:spid="_x0000_s1040" type="#_x0000_t33" style="position:absolute;left:44330;top:25903;width:16084;height:467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9z1MYAAADbAAAADwAAAGRycy9kb3ducmV2LnhtbESPQWvCQBCF74L/YZlCL6KbFhRN3QRT&#10;KBSK0EYRvU2z0ySYnQ3ZbYz/3i0Ivc3w3rzvzTodTCN66lxtWcHTLAJBXFhdc6lgv3ubLkE4j6yx&#10;sUwKruQgTcajNcbaXviL+tyXIoSwi1FB5X0bS+mKigy6mW2Jg/ZjO4M+rF0pdYeXEG4a+RxFC2mw&#10;5kCosKXXiopz/msCJO9Pk+O2kB+HaLVx2Wdmv7NBqceHYfMCwtPg/83363cd6s/h75cwgE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vc9TGAAAA2wAAAA8AAAAAAAAA&#10;AAAAAAAAoQIAAGRycy9kb3ducmV2LnhtbFBLBQYAAAAABAAEAPkAAACUAwAAAAA=&#10;" strokecolor="#5b9bd5 [3204]" strokeweight="2.25pt">
                  <v:stroke endarrow="block"/>
                </v:shape>
                <v:shape id="Elbow Connector 16" o:spid="_x0000_s1041" type="#_x0000_t33" style="position:absolute;left:25524;top:9994;width:39642;height:1005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vjmsMAAADbAAAADwAAAGRycy9kb3ducmV2LnhtbERPS2vCQBC+C/0PyxR6M5v2IJpmlVYR&#10;WvBSX9DbNDsmabOzMbt59N+7guBtPr7npIvBVKKjxpWWFTxHMQjizOqScwX73Xo8BeE8ssbKMin4&#10;JweL+cMoxUTbnr+o2/pchBB2CSoovK8TKV1WkEEX2Zo4cCfbGPQBNrnUDfYh3FTyJY4n0mDJoaHA&#10;mpYFZX/b1ihYbQ6H39Mx/2xNu47f6/35e/ZzVurpcXh7BeFp8Hfxzf2hw/wJXH8JB8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b45rDAAAA2wAAAA8AAAAAAAAAAAAA&#10;AAAAoQIAAGRycy9kb3ducmV2LnhtbFBLBQYAAAAABAAEAPkAAACRAwAAAAA=&#10;" strokecolor="#5b9bd5 [3204]" strokeweight="2.2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42" type="#_x0000_t34" style="position:absolute;left:46174;top:11394;width:12577;height:486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eQzsEAAADbAAAADwAAAGRycy9kb3ducmV2LnhtbERPTWvCQBC9F/wPywjemo2lWI1ZRYQG&#10;eyk0evE2ZCfZYHY2ZLea/PtuodDbPN7n5PvRduJOg28dK1gmKQjiyumWGwWX8/vzGoQPyBo7x6Rg&#10;Ig/73ewpx0y7B3/RvQyNiCHsM1RgQugzKX1lyKJPXE8cudoNFkOEQyP1gI8Ybjv5kqYrabHl2GCw&#10;p6Oh6lZ+WwWynPzVfH5Ur3ZTHM/Nsl7polZqMR8PWxCBxvAv/nOfdJz/B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d5DOwQAAANsAAAAPAAAAAAAAAAAAAAAA&#10;AKECAABkcnMvZG93bnJldi54bWxQSwUGAAAAAAQABAD5AAAAjwMAAAAA&#10;" adj="21873" strokecolor="#5b9bd5 [3204]" strokeweight="2.25pt">
                  <v:stroke endarrow="block"/>
                </v:shape>
                <v:shape id="Straight Arrow Connector 18" o:spid="_x0000_s1043" type="#_x0000_t32" style="position:absolute;left:42407;top:9830;width:0;height:10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AT8IAAADbAAAADwAAAGRycy9kb3ducmV2LnhtbESPMY/CMAyF95P4D5GR2I4UhupUCAgh&#10;kG64AbhjYLMa01Q0TtWEUv49HpBu85Pf9/y8XA++UT11sQ5sYDbNQBGXwdZcGfj73X9+gYoJ2WIT&#10;mAw8KcJ6NfpYYmHDg4/Un1KlJIRjgQZcSm2hdSwdeYzT0BLL7ho6j0lkV2nb4UPCfaPnWZZrjzXL&#10;BYctbR2Vt9PdS415W50v/PzJrq45bGnId/0hN2YyHjYLUImG9G9+099WOCkrv8gAe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TAT8IAAADbAAAADwAAAAAAAAAAAAAA&#10;AAChAgAAZHJzL2Rvd25yZXYueG1sUEsFBgAAAAAEAAQA+QAAAJADAAAAAA==&#10;" strokecolor="#5b9bd5 [3204]" strokeweight="2.25pt">
                  <v:stroke endarrow="block" joinstyle="miter"/>
                </v:shape>
                <v:shape id="Elbow Connector 19" o:spid="_x0000_s1044" type="#_x0000_t34" style="position:absolute;left:37024;top:41289;width:14628;height:64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XG74AAADbAAAADwAAAGRycy9kb3ducmV2LnhtbERPTYvCMBC9C/6HMII3TV1k1WoUWRS8&#10;Vj14HJqxLTaT0oy1/nuzsLC3ebzP2ex6V6uO2lB5NjCbJqCIc28rLgxcL8fJElQQZIu1ZzLwpgC7&#10;7XCwwdT6F2fUnaVQMYRDigZKkSbVOuQlOQxT3xBH7u5bhxJhW2jb4iuGu1p/Jcm3dlhxbCixoZ+S&#10;8sf56QwsHvOswuUtiFzvPOvm9eGQHY0Zj/r9GpRQL//iP/fJxvkr+P0lHqC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dRcbvgAAANsAAAAPAAAAAAAAAAAAAAAAAKEC&#10;AABkcnMvZG93bnJldi54bWxQSwUGAAAAAAQABAD5AAAAjAMAAAAA&#10;" adj="251" strokecolor="#5b9bd5 [3204]" strokeweight="2.25pt">
                  <v:stroke endarrow="block"/>
                </v:shape>
                <v:shape id="Flowchart: Process 20" o:spid="_x0000_s1045" type="#_x0000_t109" style="position:absolute;left:19338;top:163;width:12372;height:9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Eu8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9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xLvBAAAA2wAAAA8AAAAAAAAAAAAAAAAAmAIAAGRycy9kb3du&#10;cmV2LnhtbFBLBQYAAAAABAAEAPUAAACGAwAAAAA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Collectin</w:t>
                        </w:r>
                        <w:proofErr w:type="spellEnd"/>
                      </w:p>
                    </w:txbxContent>
                  </v:textbox>
                </v:shape>
                <v:shape id="Flowchart: Process 21" o:spid="_x0000_s1046" type="#_x0000_t109" style="position:absolute;width:16507;height:9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hIMMA&#10;AADbAAAADwAAAGRycy9kb3ducmV2LnhtbESPQYvCMBSE74L/ITxhL6Jpe1jWahRRxL3WFdTbs3m2&#10;xealNKnWf28WFvY4zMw3zGLVm1o8qHWVZQXxNAJBnFtdcaHg+LObfIFwHlljbZkUvMjBajkcLDDV&#10;9skZPQ6+EAHCLkUFpfdNKqXLSzLoprYhDt7NtgZ9kG0hdYvPADe1TKLoUxqsOCyU2NCmpPx+6IyC&#10;a7cZ51rOdnGXnZOLz/bRabtX6mPUr+cgPPX+P/zX/tYKkhh+v4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JhIMMAAADbAAAADwAAAAAAAAAAAAAAAACYAgAAZHJzL2Rv&#10;d25yZXYueG1sUEsFBgAAAAAEAAQA9QAAAIgDAAAAAA==&#10;" fillcolor="#5b9bd5 [3204]" strokecolor="#1f4d78 [1604]" strokeweight="1pt">
                  <v:textbox>
                    <w:txbxContent>
                      <w:p w:rsidR="002E542B" w:rsidRDefault="002E542B" w:rsidP="002E54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Understanding Business Problem</w:t>
                        </w:r>
                      </w:p>
                    </w:txbxContent>
                  </v:textbox>
                </v:shape>
                <v:shape id="Straight Arrow Connector 22" o:spid="_x0000_s1047" type="#_x0000_t32" style="position:absolute;left:31935;top:5243;width:4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/0MMQAAADbAAAADwAAAGRycy9kb3ducmV2LnhtbESPQWvCQBSE70L/w/IKvZlNQ2lLdA2h&#10;EPAiVu3B4zP7TNJm34bdNcZ/7xYKPQ4z8w2zLCbTi5Gc7ywreE5SEMS11R03Cr4O1fwdhA/IGnvL&#10;pOBGHorVw2yJubZX3tG4D42IEPY5KmhDGHIpfd2SQZ/YgTh6Z+sMhihdI7XDa4SbXmZp+ioNdhwX&#10;Whzoo6X6Z38xCnoZss3ntizxuzpuTnx7240vTqmnx6lcgAg0hf/wX3utFWQZ/H6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/QwxAAAANsAAAAPAAAAAAAAAAAA&#10;AAAAAKECAABkcnMvZG93bnJldi54bWxQSwUGAAAAAAQABAD5AAAAkgMAAAAA&#10;" strokecolor="#5b9bd5 [3204]" strokeweight="2.25pt">
                  <v:stroke endarrow="block" joinstyle="miter"/>
                </v:shape>
                <v:shape id="Straight Arrow Connector 23" o:spid="_x0000_s1048" type="#_x0000_t32" style="position:absolute;left:15275;top:5243;width:4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NRq8QAAADbAAAADwAAAGRycy9kb3ducmV2LnhtbESPQWvCQBSE70L/w/IKvenGtGhJ3UgQ&#10;hF6k1Xro8TX7TKLZt2F3TeK/7xaEHoeZ+YZZrUfTip6cbywrmM8SEMSl1Q1XCo5f2+krCB+QNbaW&#10;ScGNPKzzh8kKM20H3lN/CJWIEPYZKqhD6DIpfVmTQT+zHXH0TtYZDFG6SmqHQ4SbVqZJspAGG44L&#10;NXa0qam8HK5GQStDuvv8KAo8b793P3xb7vsXp9TT41i8gQg0hv/wvf2uFaTP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1GrxAAAANsAAAAPAAAAAAAAAAAA&#10;AAAAAKECAABkcnMvZG93bnJldi54bWxQSwUGAAAAAAQABAD5AAAAkgMAAAAA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A93902" w:rsidRDefault="00A93902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Pr="005C605B" w:rsidRDefault="005734C5" w:rsidP="002E542B">
      <w:pPr>
        <w:spacing w:before="160" w:line="240" w:lineRule="auto"/>
        <w:ind w:right="300"/>
        <w:jc w:val="both"/>
        <w:rPr>
          <w:rFonts w:eastAsia="Times New Roman" w:cstheme="minorHAnsi"/>
          <w:color w:val="1F4E79" w:themeColor="accent1" w:themeShade="80"/>
          <w:sz w:val="40"/>
          <w:szCs w:val="40"/>
          <w:lang w:eastAsia="en-IN"/>
        </w:rPr>
      </w:pPr>
      <w:r w:rsidRPr="005C605B">
        <w:rPr>
          <w:rFonts w:eastAsia="Times New Roman" w:cstheme="minorHAnsi"/>
          <w:b/>
          <w:bCs/>
          <w:color w:val="1F4E79" w:themeColor="accent1" w:themeShade="80"/>
          <w:sz w:val="40"/>
          <w:szCs w:val="40"/>
          <w:lang w:eastAsia="en-IN"/>
        </w:rPr>
        <w:t>Services we offer:</w:t>
      </w:r>
    </w:p>
    <w:p w:rsidR="005734C5" w:rsidRPr="005C605B" w:rsidRDefault="005734C5" w:rsidP="005734C5">
      <w:pPr>
        <w:numPr>
          <w:ilvl w:val="0"/>
          <w:numId w:val="1"/>
        </w:numPr>
        <w:spacing w:before="160" w:after="0" w:line="240" w:lineRule="auto"/>
        <w:ind w:right="30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 Engineering: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Collection of data from different sources and integrating them to get some business insights by using different data analytic techniques.</w:t>
      </w:r>
    </w:p>
    <w:p w:rsidR="005734C5" w:rsidRPr="005C605B" w:rsidRDefault="005734C5" w:rsidP="005734C5">
      <w:pPr>
        <w:numPr>
          <w:ilvl w:val="0"/>
          <w:numId w:val="1"/>
        </w:numPr>
        <w:spacing w:after="0" w:line="240" w:lineRule="auto"/>
        <w:ind w:right="30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 Management:</w:t>
      </w:r>
      <w:r w:rsidRPr="0036183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Database management includes acquisition, validation, storing and protecting data and processing </w:t>
      </w:r>
      <w:proofErr w:type="gramStart"/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>them  for</w:t>
      </w:r>
      <w:proofErr w:type="gramEnd"/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accessibility for its users.</w:t>
      </w:r>
    </w:p>
    <w:p w:rsidR="005734C5" w:rsidRPr="005C605B" w:rsidRDefault="005734C5" w:rsidP="005734C5">
      <w:pPr>
        <w:numPr>
          <w:ilvl w:val="0"/>
          <w:numId w:val="1"/>
        </w:numPr>
        <w:spacing w:after="0" w:line="240" w:lineRule="auto"/>
        <w:ind w:right="300"/>
        <w:jc w:val="both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Data Integration: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 integration 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>techniques combine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 from multiple sources and 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>provides a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structured database for analysis. </w:t>
      </w:r>
    </w:p>
    <w:p w:rsidR="005734C5" w:rsidRPr="005C605B" w:rsidRDefault="005734C5" w:rsidP="005734C5">
      <w:pPr>
        <w:numPr>
          <w:ilvl w:val="0"/>
          <w:numId w:val="1"/>
        </w:numPr>
        <w:spacing w:after="0" w:line="240" w:lineRule="auto"/>
        <w:ind w:right="30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Data Visualisation and </w:t>
      </w:r>
      <w:r w:rsidRPr="005734C5">
        <w:rPr>
          <w:rFonts w:eastAsia="Times New Roman" w:cstheme="minorHAnsi"/>
          <w:b/>
          <w:color w:val="000000"/>
          <w:sz w:val="28"/>
          <w:szCs w:val="28"/>
          <w:lang w:eastAsia="en-IN"/>
        </w:rPr>
        <w:t>report: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Presenting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data in a pictorial or graphical manner 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>to visualise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concepts or identify the patterns or trends in the data. The interactive technologies enables you to drill down charts and graphs and get more details on the data.  </w:t>
      </w:r>
    </w:p>
    <w:p w:rsidR="005734C5" w:rsidRPr="005C605B" w:rsidRDefault="005734C5" w:rsidP="005734C5">
      <w:pPr>
        <w:numPr>
          <w:ilvl w:val="0"/>
          <w:numId w:val="1"/>
        </w:numPr>
        <w:spacing w:line="240" w:lineRule="auto"/>
        <w:ind w:right="30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C605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Predictive modelling: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 Looking at the existing data and utilizing data mining techniques 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>and machine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learning and deep learning </w:t>
      </w:r>
      <w:r w:rsidRPr="0036183A">
        <w:rPr>
          <w:rFonts w:eastAsia="Times New Roman" w:cstheme="minorHAnsi"/>
          <w:color w:val="000000"/>
          <w:sz w:val="28"/>
          <w:szCs w:val="28"/>
          <w:lang w:eastAsia="en-IN"/>
        </w:rPr>
        <w:t>algorithms,</w:t>
      </w:r>
      <w:r w:rsidRPr="005C605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future outcome of a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business problem is predicted. </w:t>
      </w:r>
    </w:p>
    <w:p w:rsidR="005734C5" w:rsidRPr="005C605B" w:rsidRDefault="005734C5" w:rsidP="005734C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5734C5" w:rsidRDefault="005734C5">
      <w:pPr>
        <w:rPr>
          <w:rFonts w:cstheme="minorHAnsi"/>
          <w:sz w:val="28"/>
          <w:szCs w:val="28"/>
        </w:rPr>
      </w:pPr>
    </w:p>
    <w:p w:rsidR="005734C5" w:rsidRPr="0036183A" w:rsidRDefault="005734C5">
      <w:pPr>
        <w:rPr>
          <w:rFonts w:cstheme="minorHAnsi"/>
          <w:sz w:val="28"/>
          <w:szCs w:val="28"/>
        </w:rPr>
      </w:pPr>
      <w:bookmarkStart w:id="0" w:name="_GoBack"/>
      <w:bookmarkEnd w:id="0"/>
      <w:r w:rsidRPr="005734C5">
        <w:rPr>
          <w:rFonts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FEC5F" wp14:editId="3E6BD101">
                <wp:simplePos x="0" y="0"/>
                <wp:positionH relativeFrom="margin">
                  <wp:align>right</wp:align>
                </wp:positionH>
                <wp:positionV relativeFrom="paragraph">
                  <wp:posOffset>4819745</wp:posOffset>
                </wp:positionV>
                <wp:extent cx="1147863" cy="600251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863" cy="6002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34C5" w:rsidRDefault="005734C5" w:rsidP="005734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Business Decision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EC5F" id="TextBox 59" o:spid="_x0000_s1049" type="#_x0000_t202" style="position:absolute;margin-left:39.2pt;margin-top:379.5pt;width:90.4pt;height:4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" filled="f" stroked="f">
                <v:textbox>
                  <w:txbxContent>
                    <w:p w:rsidR="005734C5" w:rsidRDefault="005734C5" w:rsidP="005734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Business Decision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734C5" w:rsidRPr="0036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5AA" w:rsidRDefault="005F05AA" w:rsidP="005734C5">
      <w:pPr>
        <w:spacing w:after="0" w:line="240" w:lineRule="auto"/>
      </w:pPr>
      <w:r>
        <w:separator/>
      </w:r>
    </w:p>
  </w:endnote>
  <w:endnote w:type="continuationSeparator" w:id="0">
    <w:p w:rsidR="005F05AA" w:rsidRDefault="005F05AA" w:rsidP="0057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5AA" w:rsidRDefault="005F05AA" w:rsidP="005734C5">
      <w:pPr>
        <w:spacing w:after="0" w:line="240" w:lineRule="auto"/>
      </w:pPr>
      <w:r>
        <w:separator/>
      </w:r>
    </w:p>
  </w:footnote>
  <w:footnote w:type="continuationSeparator" w:id="0">
    <w:p w:rsidR="005F05AA" w:rsidRDefault="005F05AA" w:rsidP="00573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AC3"/>
    <w:multiLevelType w:val="multilevel"/>
    <w:tmpl w:val="73CE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94536"/>
    <w:multiLevelType w:val="multilevel"/>
    <w:tmpl w:val="E67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12F63"/>
    <w:multiLevelType w:val="multilevel"/>
    <w:tmpl w:val="6440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84D29"/>
    <w:multiLevelType w:val="multilevel"/>
    <w:tmpl w:val="CE4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25E5E"/>
    <w:multiLevelType w:val="multilevel"/>
    <w:tmpl w:val="2B06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1308FD"/>
    <w:multiLevelType w:val="multilevel"/>
    <w:tmpl w:val="F456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61ACA"/>
    <w:multiLevelType w:val="multilevel"/>
    <w:tmpl w:val="BFC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526661"/>
    <w:multiLevelType w:val="multilevel"/>
    <w:tmpl w:val="A712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3A33A6"/>
    <w:multiLevelType w:val="multilevel"/>
    <w:tmpl w:val="2882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5B"/>
    <w:rsid w:val="002E542B"/>
    <w:rsid w:val="0036183A"/>
    <w:rsid w:val="005734C5"/>
    <w:rsid w:val="005C605B"/>
    <w:rsid w:val="005F05AA"/>
    <w:rsid w:val="00927834"/>
    <w:rsid w:val="00A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0E303-103F-412A-A009-95F3B4F4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7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C5"/>
  </w:style>
  <w:style w:type="paragraph" w:styleId="Footer">
    <w:name w:val="footer"/>
    <w:basedOn w:val="Normal"/>
    <w:link w:val="FooterChar"/>
    <w:uiPriority w:val="99"/>
    <w:unhideWhenUsed/>
    <w:rsid w:val="00573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Trisrota</dc:creator>
  <cp:keywords/>
  <dc:description/>
  <cp:lastModifiedBy>Trisrota</cp:lastModifiedBy>
  <cp:revision>1</cp:revision>
  <dcterms:created xsi:type="dcterms:W3CDTF">2019-06-21T07:28:00Z</dcterms:created>
  <dcterms:modified xsi:type="dcterms:W3CDTF">2019-06-21T08:19:00Z</dcterms:modified>
</cp:coreProperties>
</file>