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E7A7B" w14:textId="77777777" w:rsidR="00FB7946" w:rsidRPr="00FB7946" w:rsidRDefault="00FB7946" w:rsidP="00FB7946">
      <w:pPr>
        <w:spacing w:before="80" w:after="0" w:line="240" w:lineRule="auto"/>
        <w:ind w:left="1280" w:right="1280"/>
        <w:jc w:val="center"/>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8"/>
          <w:szCs w:val="28"/>
          <w:u w:val="single"/>
          <w14:ligatures w14:val="none"/>
        </w:rPr>
        <w:t>Customer Shopping Trends Analysis</w:t>
      </w:r>
    </w:p>
    <w:p w14:paraId="654D76B4" w14:textId="77777777" w:rsidR="00FB7946" w:rsidRPr="00FB7946" w:rsidRDefault="00FB7946" w:rsidP="00FB7946">
      <w:pPr>
        <w:spacing w:before="80" w:after="0" w:line="240" w:lineRule="auto"/>
        <w:ind w:left="1280" w:right="1280"/>
        <w:jc w:val="center"/>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Team 14 </w:t>
      </w:r>
    </w:p>
    <w:p w14:paraId="67CFD62B"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Arial" w:eastAsia="Times New Roman" w:hAnsi="Arial" w:cs="Arial"/>
          <w:b/>
          <w:bCs/>
          <w:color w:val="000000"/>
          <w:kern w:val="0"/>
          <w:sz w:val="20"/>
          <w:szCs w:val="20"/>
          <w14:ligatures w14:val="none"/>
        </w:rPr>
        <w:t> </w:t>
      </w:r>
    </w:p>
    <w:p w14:paraId="2B581659" w14:textId="77777777" w:rsidR="00FB7946" w:rsidRPr="00FB7946" w:rsidRDefault="00FB7946" w:rsidP="00FB7946">
      <w:pPr>
        <w:spacing w:after="0" w:line="240" w:lineRule="auto"/>
        <w:ind w:left="100"/>
        <w:outlineLvl w:val="0"/>
        <w:rPr>
          <w:rFonts w:ascii="Times New Roman" w:eastAsia="Times New Roman" w:hAnsi="Times New Roman" w:cs="Times New Roman"/>
          <w:b/>
          <w:bCs/>
          <w:kern w:val="36"/>
          <w:sz w:val="48"/>
          <w:szCs w:val="48"/>
          <w14:ligatures w14:val="none"/>
        </w:rPr>
      </w:pPr>
      <w:r w:rsidRPr="00FB7946">
        <w:rPr>
          <w:rFonts w:ascii="Times New Roman" w:eastAsia="Times New Roman" w:hAnsi="Times New Roman" w:cs="Times New Roman"/>
          <w:b/>
          <w:bCs/>
          <w:color w:val="000000"/>
          <w:kern w:val="36"/>
          <w:sz w:val="24"/>
          <w:szCs w:val="24"/>
          <w14:ligatures w14:val="none"/>
        </w:rPr>
        <w:t>Project Goals</w:t>
      </w:r>
    </w:p>
    <w:p w14:paraId="6D5E2F4B" w14:textId="77777777" w:rsidR="00FB7946" w:rsidRPr="00FB7946" w:rsidRDefault="00FB7946" w:rsidP="00FB7946">
      <w:pPr>
        <w:spacing w:before="40" w:after="0" w:line="240" w:lineRule="auto"/>
        <w:ind w:left="100"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color w:val="000000"/>
          <w:kern w:val="0"/>
          <w:sz w:val="24"/>
          <w:szCs w:val="24"/>
          <w14:ligatures w14:val="none"/>
        </w:rPr>
        <w:t xml:space="preserve">The project's objective is to utilize Tableau for creating insightful visualizations based on the retail company's sales data from the previous year, intending to present these visual insights to the Marketing &amp; Sales Department. Understanding customer preferences and trends is critical for businesses to tailor their products, marketing strategies, and overall customer experience. The visualizations will provide a comprehensive overview of the purchase of items across different spectral cuts- Demographics, Location, geography, </w:t>
      </w:r>
      <w:proofErr w:type="gramStart"/>
      <w:r w:rsidRPr="00FB7946">
        <w:rPr>
          <w:rFonts w:ascii="Times New Roman" w:eastAsia="Times New Roman" w:hAnsi="Times New Roman" w:cs="Times New Roman"/>
          <w:color w:val="000000"/>
          <w:kern w:val="0"/>
          <w:sz w:val="24"/>
          <w:szCs w:val="24"/>
          <w14:ligatures w14:val="none"/>
        </w:rPr>
        <w:t>season</w:t>
      </w:r>
      <w:proofErr w:type="gramEnd"/>
      <w:r w:rsidRPr="00FB7946">
        <w:rPr>
          <w:rFonts w:ascii="Times New Roman" w:eastAsia="Times New Roman" w:hAnsi="Times New Roman" w:cs="Times New Roman"/>
          <w:color w:val="000000"/>
          <w:kern w:val="0"/>
          <w:sz w:val="24"/>
          <w:szCs w:val="24"/>
          <w14:ligatures w14:val="none"/>
        </w:rPr>
        <w:t xml:space="preserve"> and frequency of purchase. This will help a business to analyze and decide which market segment to target for maximizing profit.</w:t>
      </w:r>
    </w:p>
    <w:p w14:paraId="51493DB7"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color w:val="000000"/>
          <w:kern w:val="0"/>
          <w:sz w:val="24"/>
          <w:szCs w:val="24"/>
          <w14:ligatures w14:val="none"/>
        </w:rPr>
        <w:t> </w:t>
      </w:r>
    </w:p>
    <w:p w14:paraId="01D17DDC" w14:textId="77777777" w:rsidR="00FB7946" w:rsidRPr="00FB7946" w:rsidRDefault="00FB7946" w:rsidP="00FB7946">
      <w:pPr>
        <w:spacing w:after="0" w:line="240" w:lineRule="auto"/>
        <w:ind w:left="100"/>
        <w:outlineLvl w:val="0"/>
        <w:rPr>
          <w:rFonts w:ascii="Times New Roman" w:eastAsia="Times New Roman" w:hAnsi="Times New Roman" w:cs="Times New Roman"/>
          <w:b/>
          <w:bCs/>
          <w:kern w:val="36"/>
          <w:sz w:val="48"/>
          <w:szCs w:val="48"/>
          <w14:ligatures w14:val="none"/>
        </w:rPr>
      </w:pPr>
      <w:r w:rsidRPr="00FB7946">
        <w:rPr>
          <w:rFonts w:ascii="Times New Roman" w:eastAsia="Times New Roman" w:hAnsi="Times New Roman" w:cs="Times New Roman"/>
          <w:b/>
          <w:bCs/>
          <w:color w:val="000000"/>
          <w:kern w:val="36"/>
          <w:sz w:val="24"/>
          <w:szCs w:val="24"/>
          <w14:ligatures w14:val="none"/>
        </w:rPr>
        <w:t>Data Description</w:t>
      </w:r>
    </w:p>
    <w:p w14:paraId="5CD6155F" w14:textId="77777777" w:rsidR="00FB7946" w:rsidRPr="00FB7946" w:rsidRDefault="00FB7946" w:rsidP="00FB7946">
      <w:pPr>
        <w:spacing w:after="0" w:line="240" w:lineRule="auto"/>
        <w:ind w:left="820"/>
        <w:rPr>
          <w:rFonts w:ascii="Times New Roman" w:eastAsia="Times New Roman" w:hAnsi="Times New Roman" w:cs="Times New Roman"/>
          <w:kern w:val="0"/>
          <w:sz w:val="24"/>
          <w:szCs w:val="24"/>
          <w14:ligatures w14:val="none"/>
        </w:rPr>
      </w:pPr>
      <w:proofErr w:type="gramStart"/>
      <w:r w:rsidRPr="00FB7946">
        <w:rPr>
          <w:rFonts w:ascii="Times New Roman" w:eastAsia="Times New Roman" w:hAnsi="Times New Roman" w:cs="Times New Roman"/>
          <w:color w:val="000000"/>
          <w:kern w:val="0"/>
          <w:sz w:val="24"/>
          <w:szCs w:val="24"/>
          <w14:ligatures w14:val="none"/>
        </w:rPr>
        <w:t xml:space="preserve">●  </w:t>
      </w:r>
      <w:r w:rsidRPr="00FB7946">
        <w:rPr>
          <w:rFonts w:ascii="Times New Roman" w:eastAsia="Times New Roman" w:hAnsi="Times New Roman" w:cs="Times New Roman"/>
          <w:color w:val="000000"/>
          <w:kern w:val="0"/>
          <w:sz w:val="24"/>
          <w:szCs w:val="24"/>
          <w14:ligatures w14:val="none"/>
        </w:rPr>
        <w:tab/>
      </w:r>
      <w:proofErr w:type="gramEnd"/>
      <w:r w:rsidRPr="00FB7946">
        <w:rPr>
          <w:rFonts w:ascii="Times New Roman" w:eastAsia="Times New Roman" w:hAnsi="Times New Roman" w:cs="Times New Roman"/>
          <w:b/>
          <w:bCs/>
          <w:color w:val="000000"/>
          <w:kern w:val="0"/>
          <w:sz w:val="24"/>
          <w:szCs w:val="24"/>
          <w14:ligatures w14:val="none"/>
        </w:rPr>
        <w:t>Source</w:t>
      </w:r>
      <w:r w:rsidRPr="00FB7946">
        <w:rPr>
          <w:rFonts w:ascii="Times New Roman" w:eastAsia="Times New Roman" w:hAnsi="Times New Roman" w:cs="Times New Roman"/>
          <w:color w:val="000000"/>
          <w:kern w:val="0"/>
          <w:sz w:val="24"/>
          <w:szCs w:val="24"/>
          <w14:ligatures w14:val="none"/>
        </w:rPr>
        <w:t>:</w:t>
      </w:r>
    </w:p>
    <w:p w14:paraId="1BFEBD0D" w14:textId="77777777" w:rsidR="00FB7946" w:rsidRPr="00FB7946" w:rsidRDefault="00FB7946" w:rsidP="00FB7946">
      <w:pPr>
        <w:spacing w:before="40" w:after="0" w:line="240" w:lineRule="auto"/>
        <w:ind w:left="1540"/>
        <w:rPr>
          <w:rFonts w:ascii="Times New Roman" w:eastAsia="Times New Roman" w:hAnsi="Times New Roman" w:cs="Times New Roman"/>
          <w:kern w:val="0"/>
          <w:sz w:val="24"/>
          <w:szCs w:val="24"/>
          <w14:ligatures w14:val="none"/>
        </w:rPr>
      </w:pPr>
      <w:proofErr w:type="gramStart"/>
      <w:r w:rsidRPr="00FB7946">
        <w:rPr>
          <w:rFonts w:ascii="Times New Roman" w:eastAsia="Times New Roman" w:hAnsi="Times New Roman" w:cs="Times New Roman"/>
          <w:color w:val="000000"/>
          <w:kern w:val="0"/>
          <w:sz w:val="24"/>
          <w:szCs w:val="24"/>
          <w14:ligatures w14:val="none"/>
        </w:rPr>
        <w:t xml:space="preserve">○  </w:t>
      </w:r>
      <w:r w:rsidRPr="00FB7946">
        <w:rPr>
          <w:rFonts w:ascii="Times New Roman" w:eastAsia="Times New Roman" w:hAnsi="Times New Roman" w:cs="Times New Roman"/>
          <w:color w:val="000000"/>
          <w:kern w:val="0"/>
          <w:sz w:val="24"/>
          <w:szCs w:val="24"/>
          <w14:ligatures w14:val="none"/>
        </w:rPr>
        <w:tab/>
      </w:r>
      <w:proofErr w:type="spellStart"/>
      <w:proofErr w:type="gramEnd"/>
      <w:r w:rsidRPr="00FB7946">
        <w:rPr>
          <w:rFonts w:ascii="Times New Roman" w:eastAsia="Times New Roman" w:hAnsi="Times New Roman" w:cs="Times New Roman"/>
          <w:color w:val="000000"/>
          <w:kern w:val="0"/>
          <w:sz w:val="24"/>
          <w:szCs w:val="24"/>
          <w14:ligatures w14:val="none"/>
        </w:rPr>
        <w:t>KaggleDataset</w:t>
      </w:r>
      <w:proofErr w:type="spellEnd"/>
      <w:r w:rsidRPr="00FB7946">
        <w:rPr>
          <w:rFonts w:ascii="Times New Roman" w:eastAsia="Times New Roman" w:hAnsi="Times New Roman" w:cs="Times New Roman"/>
          <w:color w:val="000000"/>
          <w:kern w:val="0"/>
          <w:sz w:val="24"/>
          <w:szCs w:val="24"/>
          <w14:ligatures w14:val="none"/>
        </w:rPr>
        <w:t xml:space="preserve">: </w:t>
      </w:r>
      <w:hyperlink r:id="rId5" w:history="1">
        <w:r w:rsidRPr="00FB7946">
          <w:rPr>
            <w:rFonts w:ascii="Times New Roman" w:eastAsia="Times New Roman" w:hAnsi="Times New Roman" w:cs="Times New Roman"/>
            <w:color w:val="1155CC"/>
            <w:kern w:val="0"/>
            <w:sz w:val="24"/>
            <w:szCs w:val="24"/>
            <w:u w:val="single"/>
            <w14:ligatures w14:val="none"/>
          </w:rPr>
          <w:t>https://www.kaggle.com/datasets/iamsouravbanerjee/customer-shopping-trends-dataset</w:t>
        </w:r>
      </w:hyperlink>
    </w:p>
    <w:p w14:paraId="16A7568B" w14:textId="77777777" w:rsidR="00FB7946" w:rsidRPr="00FB7946" w:rsidRDefault="00FB7946" w:rsidP="00FB7946">
      <w:pPr>
        <w:spacing w:before="40" w:after="0" w:line="240" w:lineRule="auto"/>
        <w:ind w:left="820"/>
        <w:rPr>
          <w:rFonts w:ascii="Times New Roman" w:eastAsia="Times New Roman" w:hAnsi="Times New Roman" w:cs="Times New Roman"/>
          <w:kern w:val="0"/>
          <w:sz w:val="24"/>
          <w:szCs w:val="24"/>
          <w14:ligatures w14:val="none"/>
        </w:rPr>
      </w:pPr>
      <w:proofErr w:type="gramStart"/>
      <w:r w:rsidRPr="00FB7946">
        <w:rPr>
          <w:rFonts w:ascii="Times New Roman" w:eastAsia="Times New Roman" w:hAnsi="Times New Roman" w:cs="Times New Roman"/>
          <w:color w:val="000000"/>
          <w:kern w:val="0"/>
          <w:sz w:val="24"/>
          <w:szCs w:val="24"/>
          <w14:ligatures w14:val="none"/>
        </w:rPr>
        <w:t xml:space="preserve">●  </w:t>
      </w:r>
      <w:r w:rsidRPr="00FB7946">
        <w:rPr>
          <w:rFonts w:ascii="Times New Roman" w:eastAsia="Times New Roman" w:hAnsi="Times New Roman" w:cs="Times New Roman"/>
          <w:color w:val="000000"/>
          <w:kern w:val="0"/>
          <w:sz w:val="24"/>
          <w:szCs w:val="24"/>
          <w14:ligatures w14:val="none"/>
        </w:rPr>
        <w:tab/>
      </w:r>
      <w:proofErr w:type="gramEnd"/>
      <w:r w:rsidRPr="00FB7946">
        <w:rPr>
          <w:rFonts w:ascii="Times New Roman" w:eastAsia="Times New Roman" w:hAnsi="Times New Roman" w:cs="Times New Roman"/>
          <w:b/>
          <w:bCs/>
          <w:color w:val="000000"/>
          <w:kern w:val="0"/>
          <w:sz w:val="24"/>
          <w:szCs w:val="24"/>
          <w14:ligatures w14:val="none"/>
        </w:rPr>
        <w:t>Geography</w:t>
      </w:r>
      <w:r w:rsidRPr="00FB7946">
        <w:rPr>
          <w:rFonts w:ascii="Times New Roman" w:eastAsia="Times New Roman" w:hAnsi="Times New Roman" w:cs="Times New Roman"/>
          <w:color w:val="000000"/>
          <w:kern w:val="0"/>
          <w:sz w:val="24"/>
          <w:szCs w:val="24"/>
          <w14:ligatures w14:val="none"/>
        </w:rPr>
        <w:t>: United States of America</w:t>
      </w:r>
    </w:p>
    <w:p w14:paraId="2CAFDC87" w14:textId="77777777" w:rsidR="00FB7946" w:rsidRPr="00FB7946" w:rsidRDefault="00FB7946" w:rsidP="00FB7946">
      <w:pPr>
        <w:spacing w:before="40" w:after="0" w:line="240" w:lineRule="auto"/>
        <w:ind w:left="820"/>
        <w:rPr>
          <w:rFonts w:ascii="Times New Roman" w:eastAsia="Times New Roman" w:hAnsi="Times New Roman" w:cs="Times New Roman"/>
          <w:kern w:val="0"/>
          <w:sz w:val="24"/>
          <w:szCs w:val="24"/>
          <w14:ligatures w14:val="none"/>
        </w:rPr>
      </w:pPr>
      <w:proofErr w:type="gramStart"/>
      <w:r w:rsidRPr="00FB7946">
        <w:rPr>
          <w:rFonts w:ascii="Times New Roman" w:eastAsia="Times New Roman" w:hAnsi="Times New Roman" w:cs="Times New Roman"/>
          <w:color w:val="000000"/>
          <w:kern w:val="0"/>
          <w:sz w:val="24"/>
          <w:szCs w:val="24"/>
          <w14:ligatures w14:val="none"/>
        </w:rPr>
        <w:t xml:space="preserve">●  </w:t>
      </w:r>
      <w:r w:rsidRPr="00FB7946">
        <w:rPr>
          <w:rFonts w:ascii="Times New Roman" w:eastAsia="Times New Roman" w:hAnsi="Times New Roman" w:cs="Times New Roman"/>
          <w:color w:val="000000"/>
          <w:kern w:val="0"/>
          <w:sz w:val="24"/>
          <w:szCs w:val="24"/>
          <w14:ligatures w14:val="none"/>
        </w:rPr>
        <w:tab/>
      </w:r>
      <w:proofErr w:type="gramEnd"/>
      <w:r w:rsidRPr="00FB7946">
        <w:rPr>
          <w:rFonts w:ascii="Times New Roman" w:eastAsia="Times New Roman" w:hAnsi="Times New Roman" w:cs="Times New Roman"/>
          <w:b/>
          <w:bCs/>
          <w:color w:val="000000"/>
          <w:kern w:val="0"/>
          <w:sz w:val="24"/>
          <w:szCs w:val="24"/>
          <w14:ligatures w14:val="none"/>
        </w:rPr>
        <w:t>Time Horizon</w:t>
      </w:r>
      <w:r w:rsidRPr="00FB7946">
        <w:rPr>
          <w:rFonts w:ascii="Times New Roman" w:eastAsia="Times New Roman" w:hAnsi="Times New Roman" w:cs="Times New Roman"/>
          <w:color w:val="000000"/>
          <w:kern w:val="0"/>
          <w:sz w:val="24"/>
          <w:szCs w:val="24"/>
          <w14:ligatures w14:val="none"/>
        </w:rPr>
        <w:t>: Past one-year sales data</w:t>
      </w:r>
    </w:p>
    <w:p w14:paraId="71ABEC33" w14:textId="77777777" w:rsidR="00FB7946" w:rsidRPr="00FB7946" w:rsidRDefault="00FB7946" w:rsidP="00FB7946">
      <w:pPr>
        <w:spacing w:before="40" w:after="0" w:line="240" w:lineRule="auto"/>
        <w:ind w:left="820" w:right="620"/>
        <w:rPr>
          <w:rFonts w:ascii="Times New Roman" w:eastAsia="Times New Roman" w:hAnsi="Times New Roman" w:cs="Times New Roman"/>
          <w:kern w:val="0"/>
          <w:sz w:val="24"/>
          <w:szCs w:val="24"/>
          <w14:ligatures w14:val="none"/>
        </w:rPr>
      </w:pPr>
      <w:proofErr w:type="gramStart"/>
      <w:r w:rsidRPr="00FB7946">
        <w:rPr>
          <w:rFonts w:ascii="Times New Roman" w:eastAsia="Times New Roman" w:hAnsi="Times New Roman" w:cs="Times New Roman"/>
          <w:color w:val="000000"/>
          <w:kern w:val="0"/>
          <w:sz w:val="24"/>
          <w:szCs w:val="24"/>
          <w14:ligatures w14:val="none"/>
        </w:rPr>
        <w:t xml:space="preserve">●  </w:t>
      </w:r>
      <w:r w:rsidRPr="00FB7946">
        <w:rPr>
          <w:rFonts w:ascii="Times New Roman" w:eastAsia="Times New Roman" w:hAnsi="Times New Roman" w:cs="Times New Roman"/>
          <w:color w:val="000000"/>
          <w:kern w:val="0"/>
          <w:sz w:val="24"/>
          <w:szCs w:val="24"/>
          <w14:ligatures w14:val="none"/>
        </w:rPr>
        <w:tab/>
      </w:r>
      <w:proofErr w:type="gramEnd"/>
      <w:r w:rsidRPr="00FB7946">
        <w:rPr>
          <w:rFonts w:ascii="Times New Roman" w:eastAsia="Times New Roman" w:hAnsi="Times New Roman" w:cs="Times New Roman"/>
          <w:color w:val="000000"/>
          <w:kern w:val="0"/>
          <w:sz w:val="24"/>
          <w:szCs w:val="24"/>
          <w14:ligatures w14:val="none"/>
        </w:rPr>
        <w:t>The sales data includes below information -</w:t>
      </w:r>
    </w:p>
    <w:p w14:paraId="6B915377" w14:textId="77777777" w:rsidR="00FB7946" w:rsidRPr="00FB7946" w:rsidRDefault="00FB7946" w:rsidP="00FB7946">
      <w:pPr>
        <w:numPr>
          <w:ilvl w:val="0"/>
          <w:numId w:val="1"/>
        </w:numPr>
        <w:spacing w:before="40" w:after="0" w:line="240" w:lineRule="auto"/>
        <w:ind w:left="2880" w:right="62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Customer ID</w:t>
      </w:r>
      <w:r w:rsidRPr="00FB7946">
        <w:rPr>
          <w:rFonts w:ascii="Times New Roman" w:eastAsia="Times New Roman" w:hAnsi="Times New Roman" w:cs="Times New Roman"/>
          <w:color w:val="000000"/>
          <w:kern w:val="0"/>
          <w:sz w:val="24"/>
          <w:szCs w:val="24"/>
          <w14:ligatures w14:val="none"/>
        </w:rPr>
        <w:t xml:space="preserve"> - Unique identifier for each customer</w:t>
      </w:r>
    </w:p>
    <w:p w14:paraId="413BEEA5" w14:textId="77777777" w:rsidR="00FB7946" w:rsidRPr="00FB7946" w:rsidRDefault="00FB7946" w:rsidP="00FB7946">
      <w:pPr>
        <w:numPr>
          <w:ilvl w:val="0"/>
          <w:numId w:val="1"/>
        </w:numPr>
        <w:spacing w:after="0" w:line="240" w:lineRule="auto"/>
        <w:ind w:left="2880" w:right="62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Age</w:t>
      </w:r>
      <w:r w:rsidRPr="00FB7946">
        <w:rPr>
          <w:rFonts w:ascii="Times New Roman" w:eastAsia="Times New Roman" w:hAnsi="Times New Roman" w:cs="Times New Roman"/>
          <w:color w:val="000000"/>
          <w:kern w:val="0"/>
          <w:sz w:val="24"/>
          <w:szCs w:val="24"/>
          <w14:ligatures w14:val="none"/>
        </w:rPr>
        <w:t xml:space="preserve"> - Age of the customer</w:t>
      </w:r>
    </w:p>
    <w:p w14:paraId="333F17DE" w14:textId="77777777" w:rsidR="00FB7946" w:rsidRPr="00FB7946" w:rsidRDefault="00FB7946" w:rsidP="00FB7946">
      <w:pPr>
        <w:numPr>
          <w:ilvl w:val="0"/>
          <w:numId w:val="1"/>
        </w:numPr>
        <w:spacing w:after="0" w:line="240" w:lineRule="auto"/>
        <w:ind w:left="2880" w:right="62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Gender</w:t>
      </w:r>
      <w:r w:rsidRPr="00FB7946">
        <w:rPr>
          <w:rFonts w:ascii="Times New Roman" w:eastAsia="Times New Roman" w:hAnsi="Times New Roman" w:cs="Times New Roman"/>
          <w:color w:val="000000"/>
          <w:kern w:val="0"/>
          <w:sz w:val="24"/>
          <w:szCs w:val="24"/>
          <w14:ligatures w14:val="none"/>
        </w:rPr>
        <w:t xml:space="preserve"> - Gender of the customer (Male/Female)</w:t>
      </w:r>
    </w:p>
    <w:p w14:paraId="16837705" w14:textId="77777777" w:rsidR="00FB7946" w:rsidRPr="00FB7946" w:rsidRDefault="00FB7946" w:rsidP="00FB7946">
      <w:pPr>
        <w:numPr>
          <w:ilvl w:val="0"/>
          <w:numId w:val="1"/>
        </w:numPr>
        <w:spacing w:after="0" w:line="240" w:lineRule="auto"/>
        <w:ind w:left="2880" w:right="62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Item Purchased</w:t>
      </w:r>
      <w:r w:rsidRPr="00FB7946">
        <w:rPr>
          <w:rFonts w:ascii="Times New Roman" w:eastAsia="Times New Roman" w:hAnsi="Times New Roman" w:cs="Times New Roman"/>
          <w:color w:val="000000"/>
          <w:kern w:val="0"/>
          <w:sz w:val="24"/>
          <w:szCs w:val="24"/>
          <w14:ligatures w14:val="none"/>
        </w:rPr>
        <w:t xml:space="preserve"> - The item purchased by the </w:t>
      </w:r>
      <w:proofErr w:type="gramStart"/>
      <w:r w:rsidRPr="00FB7946">
        <w:rPr>
          <w:rFonts w:ascii="Times New Roman" w:eastAsia="Times New Roman" w:hAnsi="Times New Roman" w:cs="Times New Roman"/>
          <w:color w:val="000000"/>
          <w:kern w:val="0"/>
          <w:sz w:val="24"/>
          <w:szCs w:val="24"/>
          <w14:ligatures w14:val="none"/>
        </w:rPr>
        <w:t>customer</w:t>
      </w:r>
      <w:proofErr w:type="gramEnd"/>
    </w:p>
    <w:p w14:paraId="4C79A659"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Category</w:t>
      </w:r>
      <w:r w:rsidRPr="00FB7946">
        <w:rPr>
          <w:rFonts w:ascii="Times New Roman" w:eastAsia="Times New Roman" w:hAnsi="Times New Roman" w:cs="Times New Roman"/>
          <w:color w:val="000000"/>
          <w:kern w:val="0"/>
          <w:sz w:val="24"/>
          <w:szCs w:val="24"/>
          <w14:ligatures w14:val="none"/>
        </w:rPr>
        <w:t xml:space="preserve"> - Category of the item </w:t>
      </w:r>
      <w:proofErr w:type="gramStart"/>
      <w:r w:rsidRPr="00FB7946">
        <w:rPr>
          <w:rFonts w:ascii="Times New Roman" w:eastAsia="Times New Roman" w:hAnsi="Times New Roman" w:cs="Times New Roman"/>
          <w:color w:val="000000"/>
          <w:kern w:val="0"/>
          <w:sz w:val="24"/>
          <w:szCs w:val="24"/>
          <w14:ligatures w14:val="none"/>
        </w:rPr>
        <w:t>purchased</w:t>
      </w:r>
      <w:proofErr w:type="gramEnd"/>
    </w:p>
    <w:p w14:paraId="71EF92A0"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Purchase Amount (USD)</w:t>
      </w:r>
      <w:r w:rsidRPr="00FB7946">
        <w:rPr>
          <w:rFonts w:ascii="Times New Roman" w:eastAsia="Times New Roman" w:hAnsi="Times New Roman" w:cs="Times New Roman"/>
          <w:color w:val="000000"/>
          <w:kern w:val="0"/>
          <w:sz w:val="24"/>
          <w:szCs w:val="24"/>
          <w14:ligatures w14:val="none"/>
        </w:rPr>
        <w:t xml:space="preserve"> - The amount of the purchase in USD</w:t>
      </w:r>
    </w:p>
    <w:p w14:paraId="0ED8EC5B"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Location</w:t>
      </w:r>
      <w:r w:rsidRPr="00FB7946">
        <w:rPr>
          <w:rFonts w:ascii="Times New Roman" w:eastAsia="Times New Roman" w:hAnsi="Times New Roman" w:cs="Times New Roman"/>
          <w:color w:val="000000"/>
          <w:kern w:val="0"/>
          <w:sz w:val="24"/>
          <w:szCs w:val="24"/>
          <w14:ligatures w14:val="none"/>
        </w:rPr>
        <w:t xml:space="preserve"> - Location where the purchase was </w:t>
      </w:r>
      <w:proofErr w:type="gramStart"/>
      <w:r w:rsidRPr="00FB7946">
        <w:rPr>
          <w:rFonts w:ascii="Times New Roman" w:eastAsia="Times New Roman" w:hAnsi="Times New Roman" w:cs="Times New Roman"/>
          <w:color w:val="000000"/>
          <w:kern w:val="0"/>
          <w:sz w:val="24"/>
          <w:szCs w:val="24"/>
          <w14:ligatures w14:val="none"/>
        </w:rPr>
        <w:t>made</w:t>
      </w:r>
      <w:proofErr w:type="gramEnd"/>
    </w:p>
    <w:p w14:paraId="32F005A6"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Size</w:t>
      </w:r>
      <w:r w:rsidRPr="00FB7946">
        <w:rPr>
          <w:rFonts w:ascii="Times New Roman" w:eastAsia="Times New Roman" w:hAnsi="Times New Roman" w:cs="Times New Roman"/>
          <w:color w:val="000000"/>
          <w:kern w:val="0"/>
          <w:sz w:val="24"/>
          <w:szCs w:val="24"/>
          <w14:ligatures w14:val="none"/>
        </w:rPr>
        <w:t xml:space="preserve"> - Size of the purchased item</w:t>
      </w:r>
    </w:p>
    <w:p w14:paraId="3D1579B0"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Color</w:t>
      </w:r>
      <w:r w:rsidRPr="00FB7946">
        <w:rPr>
          <w:rFonts w:ascii="Times New Roman" w:eastAsia="Times New Roman" w:hAnsi="Times New Roman" w:cs="Times New Roman"/>
          <w:color w:val="000000"/>
          <w:kern w:val="0"/>
          <w:sz w:val="24"/>
          <w:szCs w:val="24"/>
          <w14:ligatures w14:val="none"/>
        </w:rPr>
        <w:t xml:space="preserve"> - Color of the purchased item</w:t>
      </w:r>
    </w:p>
    <w:p w14:paraId="7BEA1A3E"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Season</w:t>
      </w:r>
      <w:r w:rsidRPr="00FB7946">
        <w:rPr>
          <w:rFonts w:ascii="Times New Roman" w:eastAsia="Times New Roman" w:hAnsi="Times New Roman" w:cs="Times New Roman"/>
          <w:color w:val="000000"/>
          <w:kern w:val="0"/>
          <w:sz w:val="24"/>
          <w:szCs w:val="24"/>
          <w14:ligatures w14:val="none"/>
        </w:rPr>
        <w:t xml:space="preserve"> - Season during which the purchase was </w:t>
      </w:r>
      <w:proofErr w:type="gramStart"/>
      <w:r w:rsidRPr="00FB7946">
        <w:rPr>
          <w:rFonts w:ascii="Times New Roman" w:eastAsia="Times New Roman" w:hAnsi="Times New Roman" w:cs="Times New Roman"/>
          <w:color w:val="000000"/>
          <w:kern w:val="0"/>
          <w:sz w:val="24"/>
          <w:szCs w:val="24"/>
          <w14:ligatures w14:val="none"/>
        </w:rPr>
        <w:t>made</w:t>
      </w:r>
      <w:proofErr w:type="gramEnd"/>
    </w:p>
    <w:p w14:paraId="5EFDBD66"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Review Rating</w:t>
      </w:r>
      <w:r w:rsidRPr="00FB7946">
        <w:rPr>
          <w:rFonts w:ascii="Times New Roman" w:eastAsia="Times New Roman" w:hAnsi="Times New Roman" w:cs="Times New Roman"/>
          <w:color w:val="000000"/>
          <w:kern w:val="0"/>
          <w:sz w:val="24"/>
          <w:szCs w:val="24"/>
          <w14:ligatures w14:val="none"/>
        </w:rPr>
        <w:t xml:space="preserve"> - Rating given by the customer for the purchased </w:t>
      </w:r>
      <w:proofErr w:type="gramStart"/>
      <w:r w:rsidRPr="00FB7946">
        <w:rPr>
          <w:rFonts w:ascii="Times New Roman" w:eastAsia="Times New Roman" w:hAnsi="Times New Roman" w:cs="Times New Roman"/>
          <w:color w:val="000000"/>
          <w:kern w:val="0"/>
          <w:sz w:val="24"/>
          <w:szCs w:val="24"/>
          <w14:ligatures w14:val="none"/>
        </w:rPr>
        <w:t>item</w:t>
      </w:r>
      <w:proofErr w:type="gramEnd"/>
    </w:p>
    <w:p w14:paraId="4757DC14"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Subscription Status</w:t>
      </w:r>
      <w:r w:rsidRPr="00FB7946">
        <w:rPr>
          <w:rFonts w:ascii="Times New Roman" w:eastAsia="Times New Roman" w:hAnsi="Times New Roman" w:cs="Times New Roman"/>
          <w:color w:val="000000"/>
          <w:kern w:val="0"/>
          <w:sz w:val="24"/>
          <w:szCs w:val="24"/>
          <w14:ligatures w14:val="none"/>
        </w:rPr>
        <w:t xml:space="preserve"> - Indicates if the customer has a subscription (Yes/No)</w:t>
      </w:r>
    </w:p>
    <w:p w14:paraId="10A2C5EF"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Shipping Type</w:t>
      </w:r>
      <w:r w:rsidRPr="00FB7946">
        <w:rPr>
          <w:rFonts w:ascii="Times New Roman" w:eastAsia="Times New Roman" w:hAnsi="Times New Roman" w:cs="Times New Roman"/>
          <w:color w:val="000000"/>
          <w:kern w:val="0"/>
          <w:sz w:val="24"/>
          <w:szCs w:val="24"/>
          <w14:ligatures w14:val="none"/>
        </w:rPr>
        <w:t xml:space="preserve"> - Type of shipping chosen by the </w:t>
      </w:r>
      <w:proofErr w:type="gramStart"/>
      <w:r w:rsidRPr="00FB7946">
        <w:rPr>
          <w:rFonts w:ascii="Times New Roman" w:eastAsia="Times New Roman" w:hAnsi="Times New Roman" w:cs="Times New Roman"/>
          <w:color w:val="000000"/>
          <w:kern w:val="0"/>
          <w:sz w:val="24"/>
          <w:szCs w:val="24"/>
          <w14:ligatures w14:val="none"/>
        </w:rPr>
        <w:t>customer</w:t>
      </w:r>
      <w:proofErr w:type="gramEnd"/>
    </w:p>
    <w:p w14:paraId="4F900D0F"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Discount Applied</w:t>
      </w:r>
      <w:r w:rsidRPr="00FB7946">
        <w:rPr>
          <w:rFonts w:ascii="Times New Roman" w:eastAsia="Times New Roman" w:hAnsi="Times New Roman" w:cs="Times New Roman"/>
          <w:color w:val="000000"/>
          <w:kern w:val="0"/>
          <w:sz w:val="24"/>
          <w:szCs w:val="24"/>
          <w14:ligatures w14:val="none"/>
        </w:rPr>
        <w:t xml:space="preserve"> - Indicates if a discount was applied to the purchase (Yes/No)</w:t>
      </w:r>
    </w:p>
    <w:p w14:paraId="6451CADE"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Promo Code Used</w:t>
      </w:r>
      <w:r w:rsidRPr="00FB7946">
        <w:rPr>
          <w:rFonts w:ascii="Times New Roman" w:eastAsia="Times New Roman" w:hAnsi="Times New Roman" w:cs="Times New Roman"/>
          <w:color w:val="000000"/>
          <w:kern w:val="0"/>
          <w:sz w:val="24"/>
          <w:szCs w:val="24"/>
          <w14:ligatures w14:val="none"/>
        </w:rPr>
        <w:t xml:space="preserve"> - Indicates if a promo code was used for the purchase (Yes/No)</w:t>
      </w:r>
    </w:p>
    <w:p w14:paraId="30E09F5C"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Previous Purchases</w:t>
      </w:r>
      <w:r w:rsidRPr="00FB7946">
        <w:rPr>
          <w:rFonts w:ascii="Times New Roman" w:eastAsia="Times New Roman" w:hAnsi="Times New Roman" w:cs="Times New Roman"/>
          <w:color w:val="000000"/>
          <w:kern w:val="0"/>
          <w:sz w:val="24"/>
          <w:szCs w:val="24"/>
          <w14:ligatures w14:val="none"/>
        </w:rPr>
        <w:t xml:space="preserve"> - The total count of transactions concluded by the customer at the store, excluding the ongoing </w:t>
      </w:r>
      <w:proofErr w:type="gramStart"/>
      <w:r w:rsidRPr="00FB7946">
        <w:rPr>
          <w:rFonts w:ascii="Times New Roman" w:eastAsia="Times New Roman" w:hAnsi="Times New Roman" w:cs="Times New Roman"/>
          <w:color w:val="000000"/>
          <w:kern w:val="0"/>
          <w:sz w:val="24"/>
          <w:szCs w:val="24"/>
          <w14:ligatures w14:val="none"/>
        </w:rPr>
        <w:t>transaction</w:t>
      </w:r>
      <w:proofErr w:type="gramEnd"/>
    </w:p>
    <w:p w14:paraId="344E57CD"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Payment Method</w:t>
      </w:r>
      <w:r w:rsidRPr="00FB7946">
        <w:rPr>
          <w:rFonts w:ascii="Times New Roman" w:eastAsia="Times New Roman" w:hAnsi="Times New Roman" w:cs="Times New Roman"/>
          <w:color w:val="000000"/>
          <w:kern w:val="0"/>
          <w:sz w:val="24"/>
          <w:szCs w:val="24"/>
          <w14:ligatures w14:val="none"/>
        </w:rPr>
        <w:t xml:space="preserve"> - Customer's most preferred payment method</w:t>
      </w:r>
    </w:p>
    <w:p w14:paraId="3C8B22F9" w14:textId="77777777" w:rsidR="00FB7946" w:rsidRPr="00FB7946" w:rsidRDefault="00FB7946" w:rsidP="00FB7946">
      <w:pPr>
        <w:numPr>
          <w:ilvl w:val="0"/>
          <w:numId w:val="1"/>
        </w:numPr>
        <w:spacing w:after="0" w:line="240" w:lineRule="auto"/>
        <w:ind w:left="2880"/>
        <w:textAlignment w:val="baseline"/>
        <w:rPr>
          <w:rFonts w:ascii="Arial" w:eastAsia="Times New Roman" w:hAnsi="Arial" w:cs="Arial"/>
          <w:color w:val="000000"/>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Frequency of Purchases</w:t>
      </w:r>
      <w:r w:rsidRPr="00FB7946">
        <w:rPr>
          <w:rFonts w:ascii="Times New Roman" w:eastAsia="Times New Roman" w:hAnsi="Times New Roman" w:cs="Times New Roman"/>
          <w:color w:val="000000"/>
          <w:kern w:val="0"/>
          <w:sz w:val="24"/>
          <w:szCs w:val="24"/>
          <w14:ligatures w14:val="none"/>
        </w:rPr>
        <w:t xml:space="preserve"> - Frequency at which the customer makes purchases (e.g., Weekly, Fortnightly, Monthly)</w:t>
      </w:r>
    </w:p>
    <w:p w14:paraId="40C97995" w14:textId="77777777" w:rsidR="00FB7946" w:rsidRPr="00FB7946" w:rsidRDefault="00FB7946" w:rsidP="00FB7946">
      <w:pPr>
        <w:numPr>
          <w:ilvl w:val="0"/>
          <w:numId w:val="1"/>
        </w:numPr>
        <w:spacing w:after="480" w:line="240" w:lineRule="auto"/>
        <w:ind w:left="990"/>
        <w:textAlignment w:val="baseline"/>
        <w:rPr>
          <w:rFonts w:ascii="Times New Roman" w:eastAsia="Times New Roman" w:hAnsi="Times New Roman" w:cs="Times New Roman"/>
          <w:color w:val="000000"/>
          <w:kern w:val="0"/>
          <w:sz w:val="24"/>
          <w:szCs w:val="24"/>
          <w14:ligatures w14:val="none"/>
        </w:rPr>
      </w:pPr>
      <w:r w:rsidRPr="00FB7946">
        <w:rPr>
          <w:rFonts w:ascii="Times New Roman" w:eastAsia="Times New Roman" w:hAnsi="Times New Roman" w:cs="Times New Roman"/>
          <w:color w:val="000000"/>
          <w:kern w:val="0"/>
          <w:sz w:val="24"/>
          <w:szCs w:val="24"/>
          <w14:ligatures w14:val="none"/>
        </w:rPr>
        <w:lastRenderedPageBreak/>
        <w:t>Data cleaning:</w:t>
      </w:r>
    </w:p>
    <w:p w14:paraId="0C4A1BC7" w14:textId="77777777" w:rsidR="00FB7946" w:rsidRPr="00FB7946" w:rsidRDefault="00FB7946" w:rsidP="00FB7946">
      <w:pPr>
        <w:spacing w:before="40" w:after="0" w:line="240" w:lineRule="auto"/>
        <w:ind w:left="1540" w:right="480"/>
        <w:rPr>
          <w:rFonts w:ascii="Times New Roman" w:eastAsia="Times New Roman" w:hAnsi="Times New Roman" w:cs="Times New Roman"/>
          <w:kern w:val="0"/>
          <w:sz w:val="24"/>
          <w:szCs w:val="24"/>
          <w14:ligatures w14:val="none"/>
        </w:rPr>
      </w:pPr>
      <w:proofErr w:type="gramStart"/>
      <w:r w:rsidRPr="00FB7946">
        <w:rPr>
          <w:rFonts w:ascii="Times New Roman" w:eastAsia="Times New Roman" w:hAnsi="Times New Roman" w:cs="Times New Roman"/>
          <w:color w:val="000000"/>
          <w:kern w:val="0"/>
          <w:sz w:val="24"/>
          <w:szCs w:val="24"/>
          <w14:ligatures w14:val="none"/>
        </w:rPr>
        <w:t xml:space="preserve">○  </w:t>
      </w:r>
      <w:r w:rsidRPr="00FB7946">
        <w:rPr>
          <w:rFonts w:ascii="Times New Roman" w:eastAsia="Times New Roman" w:hAnsi="Times New Roman" w:cs="Times New Roman"/>
          <w:color w:val="000000"/>
          <w:kern w:val="0"/>
          <w:sz w:val="24"/>
          <w:szCs w:val="24"/>
          <w14:ligatures w14:val="none"/>
        </w:rPr>
        <w:tab/>
      </w:r>
      <w:proofErr w:type="gramEnd"/>
      <w:r w:rsidRPr="00FB7946">
        <w:rPr>
          <w:rFonts w:ascii="Times New Roman" w:eastAsia="Times New Roman" w:hAnsi="Times New Roman" w:cs="Times New Roman"/>
          <w:color w:val="000000"/>
          <w:kern w:val="0"/>
          <w:sz w:val="24"/>
          <w:szCs w:val="24"/>
          <w14:ligatures w14:val="none"/>
        </w:rPr>
        <w:t>Remove duplicates: Eliminated duplicate records to prevent redundancy and errors in analysis.</w:t>
      </w:r>
    </w:p>
    <w:p w14:paraId="1218622F" w14:textId="77777777" w:rsidR="00FB7946" w:rsidRPr="00FB7946" w:rsidRDefault="00FB7946" w:rsidP="00FB7946">
      <w:pPr>
        <w:spacing w:after="0" w:line="240" w:lineRule="auto"/>
        <w:ind w:left="1540"/>
        <w:rPr>
          <w:rFonts w:ascii="Times New Roman" w:eastAsia="Times New Roman" w:hAnsi="Times New Roman" w:cs="Times New Roman"/>
          <w:kern w:val="0"/>
          <w:sz w:val="24"/>
          <w:szCs w:val="24"/>
          <w14:ligatures w14:val="none"/>
        </w:rPr>
      </w:pPr>
      <w:proofErr w:type="gramStart"/>
      <w:r w:rsidRPr="00FB7946">
        <w:rPr>
          <w:rFonts w:ascii="Times New Roman" w:eastAsia="Times New Roman" w:hAnsi="Times New Roman" w:cs="Times New Roman"/>
          <w:color w:val="000000"/>
          <w:kern w:val="0"/>
          <w:sz w:val="24"/>
          <w:szCs w:val="24"/>
          <w14:ligatures w14:val="none"/>
        </w:rPr>
        <w:t xml:space="preserve">○  </w:t>
      </w:r>
      <w:r w:rsidRPr="00FB7946">
        <w:rPr>
          <w:rFonts w:ascii="Times New Roman" w:eastAsia="Times New Roman" w:hAnsi="Times New Roman" w:cs="Times New Roman"/>
          <w:color w:val="000000"/>
          <w:kern w:val="0"/>
          <w:sz w:val="24"/>
          <w:szCs w:val="24"/>
          <w14:ligatures w14:val="none"/>
        </w:rPr>
        <w:tab/>
      </w:r>
      <w:proofErr w:type="gramEnd"/>
      <w:r w:rsidRPr="00FB7946">
        <w:rPr>
          <w:rFonts w:ascii="Times New Roman" w:eastAsia="Times New Roman" w:hAnsi="Times New Roman" w:cs="Times New Roman"/>
          <w:color w:val="000000"/>
          <w:kern w:val="0"/>
          <w:sz w:val="24"/>
          <w:szCs w:val="24"/>
          <w14:ligatures w14:val="none"/>
        </w:rPr>
        <w:t>Handle missing values: Decided to remove missing data points.</w:t>
      </w:r>
    </w:p>
    <w:p w14:paraId="4C7B6417" w14:textId="77777777" w:rsidR="00FB7946" w:rsidRPr="00FB7946" w:rsidRDefault="00FB7946" w:rsidP="00FB7946">
      <w:pPr>
        <w:spacing w:before="40" w:after="0" w:line="240" w:lineRule="auto"/>
        <w:ind w:left="1540" w:right="980"/>
        <w:rPr>
          <w:rFonts w:ascii="Times New Roman" w:eastAsia="Times New Roman" w:hAnsi="Times New Roman" w:cs="Times New Roman"/>
          <w:kern w:val="0"/>
          <w:sz w:val="24"/>
          <w:szCs w:val="24"/>
          <w14:ligatures w14:val="none"/>
        </w:rPr>
      </w:pPr>
      <w:proofErr w:type="gramStart"/>
      <w:r w:rsidRPr="00FB7946">
        <w:rPr>
          <w:rFonts w:ascii="Times New Roman" w:eastAsia="Times New Roman" w:hAnsi="Times New Roman" w:cs="Times New Roman"/>
          <w:color w:val="000000"/>
          <w:kern w:val="0"/>
          <w:sz w:val="24"/>
          <w:szCs w:val="24"/>
          <w14:ligatures w14:val="none"/>
        </w:rPr>
        <w:t xml:space="preserve">○  </w:t>
      </w:r>
      <w:r w:rsidRPr="00FB7946">
        <w:rPr>
          <w:rFonts w:ascii="Times New Roman" w:eastAsia="Times New Roman" w:hAnsi="Times New Roman" w:cs="Times New Roman"/>
          <w:color w:val="000000"/>
          <w:kern w:val="0"/>
          <w:sz w:val="24"/>
          <w:szCs w:val="24"/>
          <w14:ligatures w14:val="none"/>
        </w:rPr>
        <w:tab/>
      </w:r>
      <w:proofErr w:type="gramEnd"/>
      <w:r w:rsidRPr="00FB7946">
        <w:rPr>
          <w:rFonts w:ascii="Times New Roman" w:eastAsia="Times New Roman" w:hAnsi="Times New Roman" w:cs="Times New Roman"/>
          <w:color w:val="000000"/>
          <w:kern w:val="0"/>
          <w:sz w:val="24"/>
          <w:szCs w:val="24"/>
          <w14:ligatures w14:val="none"/>
        </w:rPr>
        <w:t>Standardize data formats: Ensured consistency in formats, prices, and location.</w:t>
      </w:r>
    </w:p>
    <w:p w14:paraId="34BB96FB"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color w:val="000000"/>
          <w:kern w:val="0"/>
          <w:sz w:val="24"/>
          <w:szCs w:val="24"/>
          <w14:ligatures w14:val="none"/>
        </w:rPr>
        <w:t> </w:t>
      </w:r>
    </w:p>
    <w:p w14:paraId="1B9BDFBF" w14:textId="77777777" w:rsidR="00FB7946" w:rsidRPr="00FB7946" w:rsidRDefault="00FB7946" w:rsidP="00FB7946">
      <w:pPr>
        <w:spacing w:after="0" w:line="240" w:lineRule="auto"/>
        <w:ind w:left="100" w:right="-360"/>
        <w:outlineLvl w:val="0"/>
        <w:rPr>
          <w:rFonts w:ascii="Times New Roman" w:eastAsia="Times New Roman" w:hAnsi="Times New Roman" w:cs="Times New Roman"/>
          <w:b/>
          <w:bCs/>
          <w:kern w:val="36"/>
          <w:sz w:val="48"/>
          <w:szCs w:val="48"/>
          <w14:ligatures w14:val="none"/>
        </w:rPr>
      </w:pPr>
      <w:r w:rsidRPr="00FB7946">
        <w:rPr>
          <w:rFonts w:ascii="Times New Roman" w:eastAsia="Times New Roman" w:hAnsi="Times New Roman" w:cs="Times New Roman"/>
          <w:b/>
          <w:bCs/>
          <w:color w:val="000000"/>
          <w:kern w:val="36"/>
          <w:sz w:val="24"/>
          <w:szCs w:val="24"/>
          <w14:ligatures w14:val="none"/>
        </w:rPr>
        <w:t>Team Roles</w:t>
      </w:r>
    </w:p>
    <w:p w14:paraId="45E35D94" w14:textId="77777777" w:rsidR="00FB7946" w:rsidRPr="00FB7946" w:rsidRDefault="00FB7946" w:rsidP="00FB7946">
      <w:pPr>
        <w:spacing w:after="0" w:line="240" w:lineRule="auto"/>
        <w:ind w:left="100" w:right="-360" w:firstLine="620"/>
        <w:outlineLvl w:val="0"/>
        <w:rPr>
          <w:rFonts w:ascii="Times New Roman" w:eastAsia="Times New Roman" w:hAnsi="Times New Roman" w:cs="Times New Roman"/>
          <w:b/>
          <w:bCs/>
          <w:kern w:val="36"/>
          <w:sz w:val="48"/>
          <w:szCs w:val="48"/>
          <w14:ligatures w14:val="none"/>
        </w:rPr>
      </w:pPr>
      <w:r w:rsidRPr="00FB7946">
        <w:rPr>
          <w:rFonts w:ascii="Times New Roman" w:eastAsia="Times New Roman" w:hAnsi="Times New Roman" w:cs="Times New Roman"/>
          <w:b/>
          <w:bCs/>
          <w:i/>
          <w:iCs/>
          <w:color w:val="000000"/>
          <w:kern w:val="36"/>
          <w:sz w:val="24"/>
          <w:szCs w:val="24"/>
          <w14:ligatures w14:val="none"/>
        </w:rPr>
        <w:t>Asha</w:t>
      </w:r>
      <w:r w:rsidRPr="00FB7946">
        <w:rPr>
          <w:rFonts w:ascii="Times New Roman" w:eastAsia="Times New Roman" w:hAnsi="Times New Roman" w:cs="Times New Roman"/>
          <w:color w:val="000000"/>
          <w:kern w:val="36"/>
          <w:sz w:val="24"/>
          <w:szCs w:val="24"/>
          <w14:ligatures w14:val="none"/>
        </w:rPr>
        <w:t>: Sales data cleaning and dashboard preparation - map and tables </w:t>
      </w:r>
    </w:p>
    <w:p w14:paraId="3E89E3A3" w14:textId="77777777" w:rsidR="00FB7946" w:rsidRPr="00FB7946" w:rsidRDefault="00FB7946" w:rsidP="00FB7946">
      <w:pPr>
        <w:spacing w:after="0" w:line="240" w:lineRule="auto"/>
        <w:ind w:left="100" w:right="-360" w:firstLine="62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i/>
          <w:iCs/>
          <w:color w:val="000000"/>
          <w:kern w:val="0"/>
          <w:sz w:val="24"/>
          <w:szCs w:val="24"/>
          <w14:ligatures w14:val="none"/>
        </w:rPr>
        <w:t>Trisheeka</w:t>
      </w:r>
      <w:r w:rsidRPr="00FB7946">
        <w:rPr>
          <w:rFonts w:ascii="Times New Roman" w:eastAsia="Times New Roman" w:hAnsi="Times New Roman" w:cs="Times New Roman"/>
          <w:color w:val="000000"/>
          <w:kern w:val="0"/>
          <w:sz w:val="24"/>
          <w:szCs w:val="24"/>
          <w14:ligatures w14:val="none"/>
        </w:rPr>
        <w:t xml:space="preserve">: Sales data cleaning and dashboard preparation - bar, </w:t>
      </w:r>
      <w:proofErr w:type="gramStart"/>
      <w:r w:rsidRPr="00FB7946">
        <w:rPr>
          <w:rFonts w:ascii="Times New Roman" w:eastAsia="Times New Roman" w:hAnsi="Times New Roman" w:cs="Times New Roman"/>
          <w:color w:val="000000"/>
          <w:kern w:val="0"/>
          <w:sz w:val="24"/>
          <w:szCs w:val="24"/>
          <w14:ligatures w14:val="none"/>
        </w:rPr>
        <w:t>line</w:t>
      </w:r>
      <w:proofErr w:type="gramEnd"/>
      <w:r w:rsidRPr="00FB7946">
        <w:rPr>
          <w:rFonts w:ascii="Times New Roman" w:eastAsia="Times New Roman" w:hAnsi="Times New Roman" w:cs="Times New Roman"/>
          <w:color w:val="000000"/>
          <w:kern w:val="0"/>
          <w:sz w:val="24"/>
          <w:szCs w:val="24"/>
          <w14:ligatures w14:val="none"/>
        </w:rPr>
        <w:t xml:space="preserve"> and pie charts </w:t>
      </w:r>
    </w:p>
    <w:p w14:paraId="4AEEBB22" w14:textId="77777777" w:rsidR="00FB7946" w:rsidRPr="00FB7946" w:rsidRDefault="00FB7946" w:rsidP="00FB7946">
      <w:pPr>
        <w:spacing w:after="0" w:line="240" w:lineRule="auto"/>
        <w:ind w:left="100" w:right="-360" w:firstLine="62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i/>
          <w:iCs/>
          <w:color w:val="000000"/>
          <w:kern w:val="0"/>
          <w:sz w:val="24"/>
          <w:szCs w:val="24"/>
          <w14:ligatures w14:val="none"/>
        </w:rPr>
        <w:t xml:space="preserve">Vijaya: </w:t>
      </w:r>
      <w:r w:rsidRPr="00FB7946">
        <w:rPr>
          <w:rFonts w:ascii="Times New Roman" w:eastAsia="Times New Roman" w:hAnsi="Times New Roman" w:cs="Times New Roman"/>
          <w:color w:val="000000"/>
          <w:kern w:val="0"/>
          <w:sz w:val="24"/>
          <w:szCs w:val="24"/>
          <w14:ligatures w14:val="none"/>
        </w:rPr>
        <w:t>Sales data cleaning and dashboard preparation - map and tables</w:t>
      </w:r>
    </w:p>
    <w:p w14:paraId="438DD5CD" w14:textId="77777777" w:rsidR="00FB7946" w:rsidRPr="00FB7946" w:rsidRDefault="00FB7946" w:rsidP="00FB7946">
      <w:pPr>
        <w:spacing w:after="0" w:line="240" w:lineRule="auto"/>
        <w:ind w:left="100" w:right="-360" w:firstLine="62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i/>
          <w:iCs/>
          <w:color w:val="000000"/>
          <w:kern w:val="0"/>
          <w:sz w:val="24"/>
          <w:szCs w:val="24"/>
          <w14:ligatures w14:val="none"/>
        </w:rPr>
        <w:t>Prithvi</w:t>
      </w:r>
      <w:r w:rsidRPr="00FB7946">
        <w:rPr>
          <w:rFonts w:ascii="Times New Roman" w:eastAsia="Times New Roman" w:hAnsi="Times New Roman" w:cs="Times New Roman"/>
          <w:color w:val="000000"/>
          <w:kern w:val="0"/>
          <w:sz w:val="24"/>
          <w:szCs w:val="24"/>
          <w14:ligatures w14:val="none"/>
        </w:rPr>
        <w:t xml:space="preserve">: Sales data cleaning and dashboard preparation - bar, </w:t>
      </w:r>
      <w:proofErr w:type="gramStart"/>
      <w:r w:rsidRPr="00FB7946">
        <w:rPr>
          <w:rFonts w:ascii="Times New Roman" w:eastAsia="Times New Roman" w:hAnsi="Times New Roman" w:cs="Times New Roman"/>
          <w:color w:val="000000"/>
          <w:kern w:val="0"/>
          <w:sz w:val="24"/>
          <w:szCs w:val="24"/>
          <w14:ligatures w14:val="none"/>
        </w:rPr>
        <w:t>line</w:t>
      </w:r>
      <w:proofErr w:type="gramEnd"/>
      <w:r w:rsidRPr="00FB7946">
        <w:rPr>
          <w:rFonts w:ascii="Times New Roman" w:eastAsia="Times New Roman" w:hAnsi="Times New Roman" w:cs="Times New Roman"/>
          <w:color w:val="000000"/>
          <w:kern w:val="0"/>
          <w:sz w:val="24"/>
          <w:szCs w:val="24"/>
          <w14:ligatures w14:val="none"/>
        </w:rPr>
        <w:t xml:space="preserve"> and pie charts</w:t>
      </w:r>
    </w:p>
    <w:p w14:paraId="334FFA22"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color w:val="000000"/>
          <w:kern w:val="0"/>
          <w:sz w:val="24"/>
          <w:szCs w:val="24"/>
          <w14:ligatures w14:val="none"/>
        </w:rPr>
        <w:t> </w:t>
      </w:r>
    </w:p>
    <w:p w14:paraId="1E3BA9F8" w14:textId="77777777" w:rsidR="00FB7946" w:rsidRPr="00FB7946" w:rsidRDefault="00FB7946" w:rsidP="00FB7946">
      <w:pPr>
        <w:spacing w:after="24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kern w:val="0"/>
          <w:sz w:val="24"/>
          <w:szCs w:val="24"/>
          <w14:ligatures w14:val="none"/>
        </w:rPr>
        <w:br/>
      </w:r>
    </w:p>
    <w:p w14:paraId="71F44ABC" w14:textId="77777777" w:rsidR="00FB7946" w:rsidRPr="00FB7946" w:rsidRDefault="00FB7946" w:rsidP="00FB7946">
      <w:pPr>
        <w:spacing w:after="0" w:line="240" w:lineRule="auto"/>
        <w:outlineLvl w:val="0"/>
        <w:rPr>
          <w:rFonts w:ascii="Times New Roman" w:eastAsia="Times New Roman" w:hAnsi="Times New Roman" w:cs="Times New Roman"/>
          <w:b/>
          <w:bCs/>
          <w:kern w:val="36"/>
          <w:sz w:val="48"/>
          <w:szCs w:val="48"/>
          <w14:ligatures w14:val="none"/>
        </w:rPr>
      </w:pPr>
      <w:r w:rsidRPr="00FB7946">
        <w:rPr>
          <w:rFonts w:ascii="Times New Roman" w:eastAsia="Times New Roman" w:hAnsi="Times New Roman" w:cs="Times New Roman"/>
          <w:b/>
          <w:bCs/>
          <w:color w:val="000000"/>
          <w:kern w:val="36"/>
          <w:sz w:val="24"/>
          <w:szCs w:val="24"/>
          <w14:ligatures w14:val="none"/>
        </w:rPr>
        <w:t>Dashboard Interactions and Findings:</w:t>
      </w:r>
    </w:p>
    <w:p w14:paraId="43E3FE9D"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1CABB1AB"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Dashboard Overview</w:t>
      </w:r>
    </w:p>
    <w:p w14:paraId="01CB9E6E" w14:textId="08A4F790"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FCF4FF9" wp14:editId="70878F04">
            <wp:extent cx="5943600" cy="3724275"/>
            <wp:effectExtent l="0" t="0" r="0" b="9525"/>
            <wp:docPr id="940780564"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80564" name="Picture 9"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7B898300"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65739B2D" w14:textId="3D4C2968"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7F3BF019" wp14:editId="358152A4">
            <wp:extent cx="3257550" cy="2847975"/>
            <wp:effectExtent l="0" t="0" r="0" b="9525"/>
            <wp:docPr id="1619457214" name="Picture 8"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57214" name="Picture 8" descr="A graph of blue rectangular bars with white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7550" cy="2847975"/>
                    </a:xfrm>
                    <a:prstGeom prst="rect">
                      <a:avLst/>
                    </a:prstGeom>
                    <a:noFill/>
                    <a:ln>
                      <a:noFill/>
                    </a:ln>
                  </pic:spPr>
                </pic:pic>
              </a:graphicData>
            </a:graphic>
          </wp:inline>
        </w:drawing>
      </w:r>
      <w:r w:rsidRPr="00FB7946">
        <w:rPr>
          <w:rFonts w:ascii="Times New Roman" w:eastAsia="Times New Roman" w:hAnsi="Times New Roman" w:cs="Times New Roman"/>
          <w:color w:val="000000"/>
          <w:kern w:val="0"/>
          <w:sz w:val="24"/>
          <w:szCs w:val="24"/>
          <w14:ligatures w14:val="none"/>
        </w:rPr>
        <w:t> </w:t>
      </w:r>
    </w:p>
    <w:p w14:paraId="1F14E7CA" w14:textId="77777777"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i/>
          <w:iCs/>
          <w:color w:val="000000"/>
          <w:kern w:val="0"/>
          <w:sz w:val="24"/>
          <w:szCs w:val="24"/>
          <w14:ligatures w14:val="none"/>
        </w:rPr>
        <w:t xml:space="preserve">Average Customer reviews for shipping methods </w:t>
      </w:r>
      <w:r w:rsidRPr="00FB7946">
        <w:rPr>
          <w:rFonts w:ascii="Times New Roman" w:eastAsia="Times New Roman" w:hAnsi="Times New Roman" w:cs="Times New Roman"/>
          <w:color w:val="000000"/>
          <w:kern w:val="0"/>
          <w:sz w:val="24"/>
          <w:szCs w:val="24"/>
          <w14:ligatures w14:val="none"/>
        </w:rPr>
        <w:t>displays average customer reviews for various shipping methods. The methods included are Standard, Express, 2-Day Shipping, Next Day Air, Free Shipping, and Store Pickup. The highest-rated method is Standard shipping with a score of 3.82, closely followed by Express at 3.78, and 2-Day Shipping and Next Day Air both at 3.72. Free Shipping is rated slightly lower at 3.71, and Store Pickup is the least favored option, albeit marginally, with a score of 3.71. The range of scores is very narrow, from 3.71 to 3.82, suggesting that customer satisfaction levels are relatively consistent across different shipping methods. This data implies that customers value reliable and predictable shipping options over the speed or cost of delivery.</w:t>
      </w:r>
    </w:p>
    <w:p w14:paraId="000CED14" w14:textId="6FAEFECF"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3976FDF9" wp14:editId="3CE31BD1">
            <wp:extent cx="2314575" cy="2009775"/>
            <wp:effectExtent l="0" t="0" r="9525" b="9525"/>
            <wp:docPr id="1190905974" name="Picture 7" descr="A graph showing the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05974" name="Picture 7" descr="A graph showing the season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4575" cy="2009775"/>
                    </a:xfrm>
                    <a:prstGeom prst="rect">
                      <a:avLst/>
                    </a:prstGeom>
                    <a:noFill/>
                    <a:ln>
                      <a:noFill/>
                    </a:ln>
                  </pic:spPr>
                </pic:pic>
              </a:graphicData>
            </a:graphic>
          </wp:inline>
        </w:drawing>
      </w:r>
    </w:p>
    <w:p w14:paraId="0AEFD0B1" w14:textId="77777777"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Seasonal trend graph</w:t>
      </w:r>
      <w:r w:rsidRPr="00FB7946">
        <w:rPr>
          <w:rFonts w:ascii="Times New Roman" w:eastAsia="Times New Roman" w:hAnsi="Times New Roman" w:cs="Times New Roman"/>
          <w:color w:val="000000"/>
          <w:kern w:val="0"/>
          <w:sz w:val="24"/>
          <w:szCs w:val="24"/>
          <w14:ligatures w14:val="none"/>
        </w:rPr>
        <w:t xml:space="preserve"> shows a line chart representing a seasonal trend. The trend line indicates a gradual increase in the metric being measured as the seasons progress. There is a slight rise from Summer to Winter, followed by a more pronounced increase from Winter to Fall. The trend continues upward into Spring. The data suggests a seasonal pattern where the value being tracked dips lowest in the summer and peaks in the spring.</w:t>
      </w:r>
    </w:p>
    <w:p w14:paraId="2D25C12A"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1C70257F" w14:textId="46C7B238"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lastRenderedPageBreak/>
        <w:drawing>
          <wp:inline distT="0" distB="0" distL="0" distR="0" wp14:anchorId="24F9FBEC" wp14:editId="4582D239">
            <wp:extent cx="5943600" cy="3276600"/>
            <wp:effectExtent l="0" t="0" r="0" b="0"/>
            <wp:docPr id="758587726" name="Picture 6"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7726" name="Picture 6" descr="A map of the united stat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5B341C" w14:textId="77777777"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color w:val="000000"/>
          <w:kern w:val="0"/>
          <w:sz w:val="24"/>
          <w:szCs w:val="24"/>
          <w14:ligatures w14:val="none"/>
        </w:rPr>
        <w:t xml:space="preserve">The </w:t>
      </w:r>
      <w:r w:rsidRPr="00FB7946">
        <w:rPr>
          <w:rFonts w:ascii="Times New Roman" w:eastAsia="Times New Roman" w:hAnsi="Times New Roman" w:cs="Times New Roman"/>
          <w:b/>
          <w:bCs/>
          <w:color w:val="000000"/>
          <w:kern w:val="0"/>
          <w:sz w:val="24"/>
          <w:szCs w:val="24"/>
          <w14:ligatures w14:val="none"/>
        </w:rPr>
        <w:t xml:space="preserve">Average Order Value by State </w:t>
      </w:r>
      <w:r w:rsidRPr="00FB7946">
        <w:rPr>
          <w:rFonts w:ascii="Times New Roman" w:eastAsia="Times New Roman" w:hAnsi="Times New Roman" w:cs="Times New Roman"/>
          <w:color w:val="000000"/>
          <w:kern w:val="0"/>
          <w:sz w:val="24"/>
          <w:szCs w:val="24"/>
          <w14:ligatures w14:val="none"/>
        </w:rPr>
        <w:t>shows</w:t>
      </w:r>
      <w:r w:rsidRPr="00FB7946">
        <w:rPr>
          <w:rFonts w:ascii="Times New Roman" w:eastAsia="Times New Roman" w:hAnsi="Times New Roman" w:cs="Times New Roman"/>
          <w:b/>
          <w:bCs/>
          <w:color w:val="000000"/>
          <w:kern w:val="0"/>
          <w:sz w:val="24"/>
          <w:szCs w:val="24"/>
          <w14:ligatures w14:val="none"/>
        </w:rPr>
        <w:t xml:space="preserve"> </w:t>
      </w:r>
      <w:r w:rsidRPr="00FB7946">
        <w:rPr>
          <w:rFonts w:ascii="Times New Roman" w:eastAsia="Times New Roman" w:hAnsi="Times New Roman" w:cs="Times New Roman"/>
          <w:color w:val="374151"/>
          <w:kern w:val="0"/>
          <w:sz w:val="24"/>
          <w:szCs w:val="24"/>
          <w14:ligatures w14:val="none"/>
        </w:rPr>
        <w:t>a geographic heat map indicating the AOV from sales data across the United States. The intensity of the color correlates with the AOV, where darker shades correspond to higher AOVs. Alaska (AK) is markedly darker than other states, indicating it has a higher AOV. This suggests that on average, customers in Alaska are spending more per order compared to customers in other states. Focusing on market segments in Alaska or similar high AOV states, tailoring marketing strategies regionally based on the AOV data, and investigating underlying factors that might contribute to the higher spending in certain areas to replicate this success in other regions.</w:t>
      </w:r>
    </w:p>
    <w:p w14:paraId="66EAC7C6"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57FEDA35" w14:textId="706325D2"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254244A2" wp14:editId="7284EC1E">
            <wp:extent cx="4267200" cy="2676525"/>
            <wp:effectExtent l="0" t="0" r="0" b="9525"/>
            <wp:docPr id="478085736" name="Picture 5" descr="A chart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85736" name="Picture 5" descr="A chart of blue bars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2676525"/>
                    </a:xfrm>
                    <a:prstGeom prst="rect">
                      <a:avLst/>
                    </a:prstGeom>
                    <a:noFill/>
                    <a:ln>
                      <a:noFill/>
                    </a:ln>
                  </pic:spPr>
                </pic:pic>
              </a:graphicData>
            </a:graphic>
          </wp:inline>
        </w:drawing>
      </w:r>
    </w:p>
    <w:p w14:paraId="670616F1"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6FAB06C5"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AOV based on purchase frequency</w:t>
      </w:r>
      <w:r w:rsidRPr="00FB7946">
        <w:rPr>
          <w:rFonts w:ascii="Times New Roman" w:eastAsia="Times New Roman" w:hAnsi="Times New Roman" w:cs="Times New Roman"/>
          <w:color w:val="000000"/>
          <w:kern w:val="0"/>
          <w:sz w:val="24"/>
          <w:szCs w:val="24"/>
          <w14:ligatures w14:val="none"/>
        </w:rPr>
        <w:t xml:space="preserve"> suggests a comparison of purchase amounts at different purchase frequencies. The amounts range from $57 to $64, with Annual purchases being the </w:t>
      </w:r>
      <w:r w:rsidRPr="00FB7946">
        <w:rPr>
          <w:rFonts w:ascii="Times New Roman" w:eastAsia="Times New Roman" w:hAnsi="Times New Roman" w:cs="Times New Roman"/>
          <w:color w:val="000000"/>
          <w:kern w:val="0"/>
          <w:sz w:val="24"/>
          <w:szCs w:val="24"/>
          <w14:ligatures w14:val="none"/>
        </w:rPr>
        <w:lastRenderedPageBreak/>
        <w:t>highest at $64 and Fortnightly the lowest at $55. It's notable that the more frequent purchase intervals—Weekly, Fortnightly, and Bi-Weekly—have lower average amounts compared to less frequent intervals like Annually and Every 3 Months, which could indicate that customers spend more per purchase when they buy less frequently. This pattern is useful for the businesses in understanding customer spending habits and tailoring marketing strategies accordingly.</w:t>
      </w:r>
    </w:p>
    <w:p w14:paraId="0F2FB100"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33A6032D" w14:textId="61E70B3B"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7A4FC1A8" wp14:editId="69A7B566">
            <wp:extent cx="2724150" cy="2562225"/>
            <wp:effectExtent l="0" t="0" r="0" b="9525"/>
            <wp:docPr id="113680606" name="Picture 4" descr="A graph of blue and white colored bars with dollar and 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0606" name="Picture 4" descr="A graph of blue and white colored bars with dollar and x&#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562225"/>
                    </a:xfrm>
                    <a:prstGeom prst="rect">
                      <a:avLst/>
                    </a:prstGeom>
                    <a:noFill/>
                    <a:ln>
                      <a:noFill/>
                    </a:ln>
                  </pic:spPr>
                </pic:pic>
              </a:graphicData>
            </a:graphic>
          </wp:inline>
        </w:drawing>
      </w:r>
    </w:p>
    <w:p w14:paraId="02D49557" w14:textId="77777777" w:rsidR="00FB7946" w:rsidRPr="00FB7946" w:rsidRDefault="00FB7946" w:rsidP="00FB7946">
      <w:pPr>
        <w:spacing w:before="100" w:after="0" w:line="240" w:lineRule="auto"/>
        <w:ind w:right="24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Generational Buying Power</w:t>
      </w:r>
      <w:r w:rsidRPr="00FB7946">
        <w:rPr>
          <w:rFonts w:ascii="Times New Roman" w:eastAsia="Times New Roman" w:hAnsi="Times New Roman" w:cs="Times New Roman"/>
          <w:color w:val="000000"/>
          <w:kern w:val="0"/>
          <w:sz w:val="24"/>
          <w:szCs w:val="24"/>
          <w14:ligatures w14:val="none"/>
        </w:rPr>
        <w:t xml:space="preserve"> compares the average amount of money spent by different generations. Generation Z and Generation X both show the highest average spend at $63, followed by Baby Boomers at $61 and Millennials at $60. The data indicates a relatively uniform spending power across the generations, with a slight variation of $3 between the highest and lowest averages. This suggests that each generation has significant purchasing power, and there is no stark difference between the youngest (Generation Z) and the oldest (Baby Boomers) in terms of spending. Our Business might use this information to tailor marketing campaigns that are inclusive of all age groups, given the similar spending levels.</w:t>
      </w:r>
    </w:p>
    <w:p w14:paraId="3071E2BA"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1C13D54A" w14:textId="79A202FB"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0C53CD2" wp14:editId="37130A86">
            <wp:extent cx="5057775" cy="1771650"/>
            <wp:effectExtent l="0" t="0" r="9525" b="0"/>
            <wp:docPr id="59696345" name="Picture 3"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345" name="Picture 3" descr="A graph of blue dot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7775" cy="1771650"/>
                    </a:xfrm>
                    <a:prstGeom prst="rect">
                      <a:avLst/>
                    </a:prstGeom>
                    <a:noFill/>
                    <a:ln>
                      <a:noFill/>
                    </a:ln>
                  </pic:spPr>
                </pic:pic>
              </a:graphicData>
            </a:graphic>
          </wp:inline>
        </w:drawing>
      </w:r>
    </w:p>
    <w:p w14:paraId="3FEA2896"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Number of items previously purchased</w:t>
      </w:r>
      <w:r w:rsidRPr="00FB7946">
        <w:rPr>
          <w:rFonts w:ascii="Times New Roman" w:eastAsia="Times New Roman" w:hAnsi="Times New Roman" w:cs="Times New Roman"/>
          <w:color w:val="000000"/>
          <w:kern w:val="0"/>
          <w:sz w:val="24"/>
          <w:szCs w:val="24"/>
          <w14:ligatures w14:val="none"/>
        </w:rPr>
        <w:t xml:space="preserve"> is a scatter plot with various types of apparel and accessories. Visual analysis suggests items like jackets, shoes, and T-shirts have been purchased more frequently than items like gloves and sandals. The plot shows a varied distribution, indicating that certain items are more popular or necessary purchases among consumers. For instance, essentials or fashion staples may account for higher purchase frequencies. Our Business </w:t>
      </w:r>
      <w:r w:rsidRPr="00FB7946">
        <w:rPr>
          <w:rFonts w:ascii="Times New Roman" w:eastAsia="Times New Roman" w:hAnsi="Times New Roman" w:cs="Times New Roman"/>
          <w:color w:val="000000"/>
          <w:kern w:val="0"/>
          <w:sz w:val="24"/>
          <w:szCs w:val="24"/>
          <w14:ligatures w14:val="none"/>
        </w:rPr>
        <w:lastRenderedPageBreak/>
        <w:t>could use this data to adjust inventory levels, plan marketing strategies, or offer promotions on popular items to boost sales. </w:t>
      </w:r>
    </w:p>
    <w:p w14:paraId="1523DEE2"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1C2A3628" w14:textId="53D4706E"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09BB289F" wp14:editId="6A576D90">
            <wp:extent cx="5781675" cy="3105150"/>
            <wp:effectExtent l="0" t="0" r="9525" b="0"/>
            <wp:docPr id="474750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1675" cy="3105150"/>
                    </a:xfrm>
                    <a:prstGeom prst="rect">
                      <a:avLst/>
                    </a:prstGeom>
                    <a:noFill/>
                    <a:ln>
                      <a:noFill/>
                    </a:ln>
                  </pic:spPr>
                </pic:pic>
              </a:graphicData>
            </a:graphic>
          </wp:inline>
        </w:drawing>
      </w:r>
    </w:p>
    <w:p w14:paraId="1A6C5CE6"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Average Purchase Value per Item Category</w:t>
      </w:r>
      <w:r w:rsidRPr="00FB7946">
        <w:rPr>
          <w:rFonts w:ascii="Times New Roman" w:eastAsia="Times New Roman" w:hAnsi="Times New Roman" w:cs="Times New Roman"/>
          <w:color w:val="000000"/>
          <w:kern w:val="0"/>
          <w:sz w:val="24"/>
          <w:szCs w:val="24"/>
          <w14:ligatures w14:val="none"/>
        </w:rPr>
        <w:t xml:space="preserve"> tells us that footwear has the highest value at $64, followed by Clothing and Accessories, both at $61. Outerwear shows values ranging from $55 to $60. This suggests that customers have spent the most on Footwear and the least on Outerwear. The consistent $61 value for Clothing and Accessories might indicate a balanced spending behavior between these categories. Businesses could infer that while customers are willing to spend more on shoes, they may be more conservative with their outerwear purchases based on the data. This data helps our business in stocking decisions and promotional activities, focusing on the higher spending categories to drive sales.</w:t>
      </w:r>
    </w:p>
    <w:p w14:paraId="4A349827"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5EBDFDA3" w14:textId="10E7B1A3" w:rsidR="00FB7946" w:rsidRPr="00FB7946" w:rsidRDefault="00FB7946" w:rsidP="00FB7946">
      <w:pPr>
        <w:spacing w:before="100" w:after="0" w:line="240" w:lineRule="auto"/>
        <w:ind w:right="100"/>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noProof/>
          <w:color w:val="000000"/>
          <w:kern w:val="0"/>
          <w:sz w:val="24"/>
          <w:szCs w:val="24"/>
          <w:bdr w:val="none" w:sz="0" w:space="0" w:color="auto" w:frame="1"/>
          <w14:ligatures w14:val="none"/>
        </w:rPr>
        <w:drawing>
          <wp:inline distT="0" distB="0" distL="0" distR="0" wp14:anchorId="6C12178D" wp14:editId="3BBA04D0">
            <wp:extent cx="1866900" cy="1504950"/>
            <wp:effectExtent l="0" t="0" r="0" b="0"/>
            <wp:docPr id="694781002" name="Picture 1" descr="A blue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81002" name="Picture 1" descr="A blue circle with a number of percentag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900" cy="1504950"/>
                    </a:xfrm>
                    <a:prstGeom prst="rect">
                      <a:avLst/>
                    </a:prstGeom>
                    <a:noFill/>
                    <a:ln>
                      <a:noFill/>
                    </a:ln>
                  </pic:spPr>
                </pic:pic>
              </a:graphicData>
            </a:graphic>
          </wp:inline>
        </w:drawing>
      </w:r>
    </w:p>
    <w:p w14:paraId="39B83E84" w14:textId="77777777" w:rsidR="00FB7946" w:rsidRPr="00FB7946" w:rsidRDefault="00FB7946" w:rsidP="00FB7946">
      <w:pPr>
        <w:spacing w:after="0" w:line="240" w:lineRule="auto"/>
        <w:rPr>
          <w:rFonts w:ascii="Times New Roman" w:eastAsia="Times New Roman" w:hAnsi="Times New Roman" w:cs="Times New Roman"/>
          <w:kern w:val="0"/>
          <w:sz w:val="24"/>
          <w:szCs w:val="24"/>
          <w14:ligatures w14:val="none"/>
        </w:rPr>
      </w:pPr>
    </w:p>
    <w:p w14:paraId="6C4321CC" w14:textId="77777777" w:rsidR="00FB7946" w:rsidRPr="00FB7946" w:rsidRDefault="00FB7946" w:rsidP="00FB7946">
      <w:pPr>
        <w:spacing w:before="20"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b/>
          <w:bCs/>
          <w:color w:val="000000"/>
          <w:kern w:val="0"/>
          <w:sz w:val="24"/>
          <w:szCs w:val="24"/>
          <w14:ligatures w14:val="none"/>
        </w:rPr>
        <w:t xml:space="preserve">Gender distribution </w:t>
      </w:r>
      <w:r w:rsidRPr="00FB7946">
        <w:rPr>
          <w:rFonts w:ascii="Times New Roman" w:eastAsia="Times New Roman" w:hAnsi="Times New Roman" w:cs="Times New Roman"/>
          <w:color w:val="000000"/>
          <w:kern w:val="0"/>
          <w:sz w:val="24"/>
          <w:szCs w:val="24"/>
          <w14:ligatures w14:val="none"/>
        </w:rPr>
        <w:t>shows the proportion of males to females in the dataset. Males make up a larger portion of the chart at 68%, while females account for 32%. This substantial difference indicates a significant gender disparity which is a critical insight for targeted marketing strategies. </w:t>
      </w:r>
    </w:p>
    <w:p w14:paraId="667472C3" w14:textId="77777777" w:rsidR="00FB7946" w:rsidRPr="00FB7946" w:rsidRDefault="00FB7946" w:rsidP="00FB7946">
      <w:pPr>
        <w:spacing w:after="240" w:line="240" w:lineRule="auto"/>
        <w:rPr>
          <w:rFonts w:ascii="Times New Roman" w:eastAsia="Times New Roman" w:hAnsi="Times New Roman" w:cs="Times New Roman"/>
          <w:kern w:val="0"/>
          <w:sz w:val="24"/>
          <w:szCs w:val="24"/>
          <w14:ligatures w14:val="none"/>
        </w:rPr>
      </w:pPr>
    </w:p>
    <w:p w14:paraId="33114A16" w14:textId="77777777" w:rsidR="00FB7946" w:rsidRPr="00FB7946" w:rsidRDefault="00FB7946" w:rsidP="00FB7946">
      <w:pPr>
        <w:spacing w:before="140"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color w:val="000000"/>
          <w:kern w:val="0"/>
          <w:sz w:val="24"/>
          <w:szCs w:val="24"/>
          <w14:ligatures w14:val="none"/>
        </w:rPr>
        <w:lastRenderedPageBreak/>
        <w:t>We have enriched the analysis by incorporating additional datasets to enhance the depth and relevance of our insights. Recognizing the necessity for a comprehensive view of our consumer base, we have integrated census demographic data by geography. This allows us to calculate sales penetration rates within the general population and, more specifically, within specific age and gender brackets across different regions. This added layer of demographic context enables us to paint a more accurate picture of our market and to identify untapped segments that could be targeted through tailored marketing strategies.</w:t>
      </w:r>
    </w:p>
    <w:p w14:paraId="3953FEB1" w14:textId="77777777" w:rsidR="00FB7946" w:rsidRPr="00FB7946" w:rsidRDefault="00FB7946" w:rsidP="00FB7946">
      <w:pPr>
        <w:spacing w:before="140" w:after="0" w:line="240" w:lineRule="auto"/>
        <w:rPr>
          <w:rFonts w:ascii="Times New Roman" w:eastAsia="Times New Roman" w:hAnsi="Times New Roman" w:cs="Times New Roman"/>
          <w:kern w:val="0"/>
          <w:sz w:val="24"/>
          <w:szCs w:val="24"/>
          <w14:ligatures w14:val="none"/>
        </w:rPr>
      </w:pPr>
      <w:r w:rsidRPr="00FB7946">
        <w:rPr>
          <w:rFonts w:ascii="Times New Roman" w:eastAsia="Times New Roman" w:hAnsi="Times New Roman" w:cs="Times New Roman"/>
          <w:color w:val="000000"/>
          <w:kern w:val="0"/>
          <w:sz w:val="24"/>
          <w:szCs w:val="24"/>
          <w14:ligatures w14:val="none"/>
        </w:rPr>
        <w:t>Furthermore, we have refined our dashboard design to better serve the decision-making process for our business. By doing so, we have developed metrics and charts that directly inform potential changes in marketing approaches. Each component of the dashboard has been carefully crafted to reflect the strategic objectives, with added interactivity to allow users to drill down into different demographic layers. This interactive capability ensures our business can explore various scenarios and extract precise data points that are most pertinent to their marketing decisions. The purpose behind each chart is now clearly articulated, ensuring that the data visualization aligns with the overarching goal of optimizing marketing efforts to boost sales.</w:t>
      </w:r>
    </w:p>
    <w:p w14:paraId="51F4E6F2" w14:textId="665E97D4" w:rsidR="008006E9" w:rsidRDefault="00FB7946" w:rsidP="00FB7946">
      <w:r w:rsidRPr="00FB7946">
        <w:rPr>
          <w:rFonts w:ascii="Times New Roman" w:eastAsia="Times New Roman" w:hAnsi="Times New Roman" w:cs="Times New Roman"/>
          <w:kern w:val="0"/>
          <w:sz w:val="24"/>
          <w:szCs w:val="24"/>
          <w14:ligatures w14:val="none"/>
        </w:rPr>
        <w:br/>
      </w:r>
      <w:r w:rsidRPr="00FB7946">
        <w:rPr>
          <w:rFonts w:ascii="Times New Roman" w:eastAsia="Times New Roman" w:hAnsi="Times New Roman" w:cs="Times New Roman"/>
          <w:kern w:val="0"/>
          <w:sz w:val="24"/>
          <w:szCs w:val="24"/>
          <w14:ligatures w14:val="none"/>
        </w:rPr>
        <w:br/>
      </w:r>
      <w:r w:rsidRPr="00FB7946">
        <w:rPr>
          <w:rFonts w:ascii="Times New Roman" w:eastAsia="Times New Roman" w:hAnsi="Times New Roman" w:cs="Times New Roman"/>
          <w:kern w:val="0"/>
          <w:sz w:val="24"/>
          <w:szCs w:val="24"/>
          <w14:ligatures w14:val="none"/>
        </w:rPr>
        <w:br/>
      </w:r>
      <w:r w:rsidRPr="00FB7946">
        <w:rPr>
          <w:rFonts w:ascii="Times New Roman" w:eastAsia="Times New Roman" w:hAnsi="Times New Roman" w:cs="Times New Roman"/>
          <w:kern w:val="0"/>
          <w:sz w:val="24"/>
          <w:szCs w:val="24"/>
          <w14:ligatures w14:val="none"/>
        </w:rPr>
        <w:br/>
      </w:r>
    </w:p>
    <w:sectPr w:rsidR="008006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03FD4"/>
    <w:multiLevelType w:val="multilevel"/>
    <w:tmpl w:val="BB9E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7389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946"/>
    <w:rsid w:val="00112441"/>
    <w:rsid w:val="008006E9"/>
    <w:rsid w:val="00994EF8"/>
    <w:rsid w:val="009B12DC"/>
    <w:rsid w:val="00FB7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27DFA"/>
  <w15:chartTrackingRefBased/>
  <w15:docId w15:val="{D55FB022-8496-4943-832C-609CA632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794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46"/>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FB79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FB7946"/>
  </w:style>
  <w:style w:type="character" w:styleId="Hyperlink">
    <w:name w:val="Hyperlink"/>
    <w:basedOn w:val="DefaultParagraphFont"/>
    <w:uiPriority w:val="99"/>
    <w:semiHidden/>
    <w:unhideWhenUsed/>
    <w:rsid w:val="00FB79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4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iamsouravbanerjee/customer-shopping-trends-datase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1355</Words>
  <Characters>7726</Characters>
  <Application>Microsoft Office Word</Application>
  <DocSecurity>0</DocSecurity>
  <Lines>64</Lines>
  <Paragraphs>18</Paragraphs>
  <ScaleCrop>false</ScaleCrop>
  <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trisheeka mahesh</dc:creator>
  <cp:keywords/>
  <dc:description/>
  <cp:lastModifiedBy>trisheeka mahesh</cp:lastModifiedBy>
  <cp:revision>1</cp:revision>
  <dcterms:created xsi:type="dcterms:W3CDTF">2023-12-05T07:58:00Z</dcterms:created>
  <dcterms:modified xsi:type="dcterms:W3CDTF">2023-12-05T08:00:00Z</dcterms:modified>
</cp:coreProperties>
</file>