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65.png" ContentType="image/png"/>
  <Override PartName="/word/media/rId68.png" ContentType="image/png"/>
  <Override PartName="/word/media/rId71.png" ContentType="image/png"/>
  <Override PartName="/word/media/rId74.png" ContentType="image/png"/>
  <Override PartName="/word/media/rId82.png" ContentType="image/png"/>
  <Override PartName="/word/media/rId94.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Module 2 - Confidence Intervals</w:t>
      </w:r>
    </w:p>
    <w:p>
      <w:pPr>
        <w:pStyle w:val="Author"/>
      </w:pPr>
      <w:r>
        <w:t xml:space="preserve">TVZ</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SourceCode"/>
      </w:pPr>
      <w:r>
        <w:rPr>
          <w:rStyle w:val="CommentTok"/>
        </w:rPr>
        <w:t xml:space="preserve"># Upload the libraries used in this document</w:t>
      </w:r>
      <w:r>
        <w:br/>
      </w:r>
      <w:r>
        <w:rPr>
          <w:rStyle w:val="FunctionTok"/>
        </w:rPr>
        <w:t xml:space="preserve">library</w:t>
      </w:r>
      <w:r>
        <w:rPr>
          <w:rStyle w:val="NormalTok"/>
        </w:rPr>
        <w:t xml:space="preserve">(</w:t>
      </w:r>
      <w:r>
        <w:rPr>
          <w:rStyle w:val="StringTok"/>
        </w:rPr>
        <w:t xml:space="preserve">"ggplot2"</w:t>
      </w:r>
      <w:r>
        <w:rPr>
          <w:rStyle w:val="NormalTok"/>
        </w:rPr>
        <w:t xml:space="preserve">)</w:t>
      </w:r>
      <w:r>
        <w:br/>
      </w:r>
      <w:r>
        <w:rPr>
          <w:rStyle w:val="FunctionTok"/>
        </w:rPr>
        <w:t xml:space="preserve">library</w:t>
      </w:r>
      <w:r>
        <w:rPr>
          <w:rStyle w:val="NormalTok"/>
        </w:rPr>
        <w:t xml:space="preserve">(</w:t>
      </w:r>
      <w:r>
        <w:rPr>
          <w:rStyle w:val="StringTok"/>
        </w:rPr>
        <w:t xml:space="preserve">"tinytex"</w:t>
      </w:r>
      <w:r>
        <w:rPr>
          <w:rStyle w:val="NormalTok"/>
        </w:rPr>
        <w:t xml:space="preserve">)</w:t>
      </w:r>
      <w:r>
        <w:br/>
      </w:r>
      <w:r>
        <w:rPr>
          <w:rStyle w:val="FunctionTok"/>
        </w:rPr>
        <w:t xml:space="preserve">library</w:t>
      </w:r>
      <w:r>
        <w:rPr>
          <w:rStyle w:val="NormalTok"/>
        </w:rPr>
        <w:t xml:space="preserve">(</w:t>
      </w:r>
      <w:r>
        <w:rPr>
          <w:rStyle w:val="StringTok"/>
        </w:rPr>
        <w:t xml:space="preserve">"extraDistr"</w:t>
      </w:r>
      <w:r>
        <w:rPr>
          <w:rStyle w:val="NormalTok"/>
        </w:rPr>
        <w:t xml:space="preserve">)</w:t>
      </w:r>
      <w:r>
        <w:br/>
      </w:r>
      <w:r>
        <w:rPr>
          <w:rStyle w:val="FunctionTok"/>
        </w:rPr>
        <w:t xml:space="preserve">library</w:t>
      </w:r>
      <w:r>
        <w:rPr>
          <w:rStyle w:val="NormalTok"/>
        </w:rPr>
        <w:t xml:space="preserve">(</w:t>
      </w:r>
      <w:r>
        <w:rPr>
          <w:rStyle w:val="StringTok"/>
        </w:rPr>
        <w:t xml:space="preserve">"sysid"</w:t>
      </w:r>
      <w:r>
        <w:rPr>
          <w:rStyle w:val="NormalTok"/>
        </w:rPr>
        <w:t xml:space="preserve">)</w:t>
      </w:r>
    </w:p>
    <w:p>
      <w:pPr>
        <w:pStyle w:val="SourceCode"/>
      </w:pPr>
      <w:r>
        <w:rPr>
          <w:rStyle w:val="VerbatimChar"/>
        </w:rPr>
        <w:t xml:space="preserve">## </w:t>
      </w:r>
      <w:r>
        <w:br/>
      </w:r>
      <w:r>
        <w:rPr>
          <w:rStyle w:val="VerbatimChar"/>
        </w:rPr>
        <w:t xml:space="preserve">## Attaching package: 'sysid'</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deltat, frequency, step, time</w:t>
      </w:r>
    </w:p>
    <w:p>
      <w:pPr>
        <w:pStyle w:val="SourceCode"/>
      </w:pPr>
      <w:r>
        <w:rPr>
          <w:rStyle w:val="FunctionTok"/>
        </w:rPr>
        <w:t xml:space="preserve">library</w:t>
      </w:r>
      <w:r>
        <w:rPr>
          <w:rStyle w:val="NormalTok"/>
        </w:rPr>
        <w:t xml:space="preserve">(</w:t>
      </w:r>
      <w:r>
        <w:rPr>
          <w:rStyle w:val="StringTok"/>
        </w:rPr>
        <w:t xml:space="preserve">"DescTools"</w:t>
      </w:r>
      <w:r>
        <w:rPr>
          <w:rStyle w:val="NormalTok"/>
        </w:rPr>
        <w:t xml:space="preserve">)</w:t>
      </w:r>
    </w:p>
    <w:bookmarkStart w:id="20" w:name="learning-objectives"/>
    <w:p>
      <w:pPr>
        <w:pStyle w:val="Heading1"/>
      </w:pPr>
      <w:r>
        <w:t xml:space="preserve">Learning Objectives</w:t>
      </w:r>
    </w:p>
    <w:p>
      <w:pPr>
        <w:pStyle w:val="Compact"/>
        <w:numPr>
          <w:ilvl w:val="0"/>
          <w:numId w:val="1001"/>
        </w:numPr>
      </w:pPr>
      <w:r>
        <w:t xml:space="preserve">Distinguish between scientific and statistical questions and articulate appropriate scientific questions for experimental variables.</w:t>
      </w:r>
    </w:p>
    <w:p>
      <w:pPr>
        <w:pStyle w:val="Compact"/>
        <w:numPr>
          <w:ilvl w:val="0"/>
          <w:numId w:val="1001"/>
        </w:numPr>
      </w:pPr>
      <w:r>
        <w:t xml:space="preserve">Explain the differences between frequentist and Bayesian inference.</w:t>
      </w:r>
    </w:p>
    <w:p>
      <w:pPr>
        <w:pStyle w:val="Compact"/>
        <w:numPr>
          <w:ilvl w:val="0"/>
          <w:numId w:val="1001"/>
        </w:numPr>
      </w:pPr>
      <w:r>
        <w:t xml:space="preserve">State the Central Limit Theorem and explain its importance for inferential statistics.</w:t>
      </w:r>
    </w:p>
    <w:p>
      <w:pPr>
        <w:pStyle w:val="Compact"/>
        <w:numPr>
          <w:ilvl w:val="0"/>
          <w:numId w:val="1001"/>
        </w:numPr>
      </w:pPr>
      <w:r>
        <w:t xml:space="preserve">Describe the difference between a population (data) distribution and a sampling distribution.</w:t>
      </w:r>
    </w:p>
    <w:p>
      <w:pPr>
        <w:pStyle w:val="Compact"/>
        <w:numPr>
          <w:ilvl w:val="0"/>
          <w:numId w:val="1001"/>
        </w:numPr>
      </w:pPr>
      <w:r>
        <w:t xml:space="preserve">Describe the distributions of the sample mean</w:t>
      </w:r>
      <w:r>
        <w:t xml:space="preserve"> </w:t>
      </w:r>
      <m:oMath>
        <m:bar>
          <m:barPr>
            <m:pos m:val="top"/>
          </m:barPr>
          <m:e>
            <m:r>
              <m:t>X</m:t>
            </m:r>
          </m:e>
        </m:bar>
      </m:oMath>
      <w:r>
        <w:t xml:space="preserve"> </w:t>
      </w:r>
      <w:r>
        <w:t xml:space="preserve">and variance</w:t>
      </w:r>
      <w:r>
        <w:t xml:space="preserve"> </w:t>
      </w:r>
      <m:oMath>
        <m:sSup>
          <m:e>
            <m:r>
              <m:t>​</m:t>
            </m:r>
          </m:e>
          <m:sup>
            <m:r>
              <m:t>2</m:t>
            </m:r>
          </m:sup>
        </m:sSup>
      </m:oMath>
      <w:r>
        <w:t xml:space="preserve"> </w:t>
      </w:r>
      <w:r>
        <w:t xml:space="preserve">and their parameters.</w:t>
      </w:r>
    </w:p>
    <w:p>
      <w:pPr>
        <w:pStyle w:val="Compact"/>
        <w:numPr>
          <w:ilvl w:val="0"/>
          <w:numId w:val="1001"/>
        </w:numPr>
      </w:pPr>
      <w:r>
        <w:t xml:space="preserve">Define a point estimate of a parameter and describe how we evaluate how good an estimator is, including:</w:t>
      </w:r>
    </w:p>
    <w:p>
      <w:pPr>
        <w:pStyle w:val="Compact"/>
        <w:numPr>
          <w:ilvl w:val="1"/>
          <w:numId w:val="1002"/>
        </w:numPr>
      </w:pPr>
      <w:r>
        <w:t xml:space="preserve">what it means for an estimator to be biased,</w:t>
      </w:r>
    </w:p>
    <w:p>
      <w:pPr>
        <w:pStyle w:val="Compact"/>
        <w:numPr>
          <w:ilvl w:val="1"/>
          <w:numId w:val="1002"/>
        </w:numPr>
      </w:pPr>
      <w:r>
        <w:t xml:space="preserve">what it means for an estimator to be consistent, and</w:t>
      </w:r>
    </w:p>
    <w:p>
      <w:pPr>
        <w:pStyle w:val="Compact"/>
        <w:numPr>
          <w:ilvl w:val="1"/>
          <w:numId w:val="1002"/>
        </w:numPr>
      </w:pPr>
      <w:r>
        <w:t xml:space="preserve">what the Mean Squared Error of an estimator quantifies.</w:t>
      </w:r>
    </w:p>
    <w:p>
      <w:pPr>
        <w:pStyle w:val="Compact"/>
        <w:numPr>
          <w:ilvl w:val="0"/>
          <w:numId w:val="1001"/>
        </w:numPr>
      </w:pPr>
      <w:r>
        <w:t xml:space="preserve">Define a confidence interval appropriately, and the relationship between a confidence level (e.g., 95%, 99%) and probability.</w:t>
      </w:r>
    </w:p>
    <w:p>
      <w:pPr>
        <w:pStyle w:val="Compact"/>
        <w:numPr>
          <w:ilvl w:val="0"/>
          <w:numId w:val="1001"/>
        </w:numPr>
      </w:pPr>
      <w:r>
        <w:t xml:space="preserve">Describe the steps by which a confidence interval is determined for the mean</w:t>
      </w:r>
      <w:r>
        <w:t xml:space="preserve"> </w:t>
      </w:r>
      <m:oMath>
        <m:r>
          <m:t>μ</m:t>
        </m:r>
      </m:oMath>
      <w:r>
        <w:t xml:space="preserve"> </w:t>
      </w:r>
      <w:r>
        <w:t xml:space="preserve">and variance</w:t>
      </w:r>
      <w:r>
        <w:t xml:space="preserve"> </w:t>
      </w:r>
      <m:oMath>
        <m:sSup>
          <m:e>
            <m:r>
              <m:t>σ</m:t>
            </m:r>
          </m:e>
          <m:sup>
            <m:r>
              <m:t>2</m:t>
            </m:r>
          </m:sup>
        </m:sSup>
      </m:oMath>
      <w:r>
        <w:t xml:space="preserve">.</w:t>
      </w:r>
    </w:p>
    <w:p>
      <w:pPr>
        <w:pStyle w:val="Compact"/>
        <w:numPr>
          <w:ilvl w:val="0"/>
          <w:numId w:val="1001"/>
        </w:numPr>
      </w:pPr>
      <w:r>
        <w:t xml:space="preserve">Explain when a confidence interval for the population mean</w:t>
      </w:r>
      <w:r>
        <w:t xml:space="preserve"> </w:t>
      </w:r>
      <m:oMath>
        <m:r>
          <m:t>μ</m:t>
        </m:r>
      </m:oMath>
      <w:r>
        <w:t xml:space="preserve"> </w:t>
      </w:r>
      <w:r>
        <w:t xml:space="preserve">is based on a</w:t>
      </w:r>
      <w:r>
        <w:t xml:space="preserve"> </w:t>
      </w:r>
      <m:oMath>
        <m:r>
          <m:t>z</m:t>
        </m:r>
      </m:oMath>
      <w:r>
        <w:t xml:space="preserve"> </w:t>
      </w:r>
      <w:r>
        <w:t xml:space="preserve">versus a</w:t>
      </w:r>
      <w:r>
        <w:t xml:space="preserve"> </w:t>
      </w:r>
      <m:oMath>
        <m:r>
          <m:t>t</m:t>
        </m:r>
      </m:oMath>
      <w:r>
        <w:t xml:space="preserve"> </w:t>
      </w:r>
      <w:r>
        <w:t xml:space="preserve">statistic.</w:t>
      </w:r>
    </w:p>
    <w:p>
      <w:pPr>
        <w:pStyle w:val="Compact"/>
        <w:numPr>
          <w:ilvl w:val="0"/>
          <w:numId w:val="1001"/>
        </w:numPr>
      </w:pPr>
      <w:r>
        <w:t xml:space="preserve">Calculate confidence intervals at all levels for the population mean</w:t>
      </w:r>
      <w:r>
        <w:t xml:space="preserve"> </w:t>
      </w:r>
      <m:oMath>
        <m:r>
          <m:t>μ</m:t>
        </m:r>
      </m:oMath>
      <w:r>
        <w:t xml:space="preserve">, proportion and population variance</w:t>
      </w:r>
      <w:r>
        <w:t xml:space="preserve"> </w:t>
      </w:r>
      <m:oMath>
        <m:sSup>
          <m:e>
            <m:r>
              <m:t>σ</m:t>
            </m:r>
          </m:e>
          <m:sup>
            <m:r>
              <m:t>2</m:t>
            </m:r>
          </m:sup>
        </m:sSup>
      </m:oMath>
      <w:r>
        <w:t xml:space="preserve"> </w:t>
      </w:r>
      <w:r>
        <w:t xml:space="preserve">using sample data.</w:t>
      </w:r>
    </w:p>
    <w:p>
      <w:pPr>
        <w:pStyle w:val="Compact"/>
        <w:numPr>
          <w:ilvl w:val="0"/>
          <w:numId w:val="1001"/>
        </w:numPr>
      </w:pPr>
      <w:r>
        <w:t xml:space="preserve">Identify and compute standard errors in confidence interval calculations.</w:t>
      </w:r>
    </w:p>
    <w:p>
      <w:pPr>
        <w:pStyle w:val="Compact"/>
        <w:numPr>
          <w:ilvl w:val="0"/>
          <w:numId w:val="1001"/>
        </w:numPr>
      </w:pPr>
      <w:r>
        <w:t xml:space="preserve">Understand how sample size, variability, and confidence level affect the width of the confidence interval.</w:t>
      </w:r>
    </w:p>
    <w:p>
      <w:pPr>
        <w:pStyle w:val="Compact"/>
        <w:numPr>
          <w:ilvl w:val="0"/>
          <w:numId w:val="1001"/>
        </w:numPr>
      </w:pPr>
      <w:r>
        <w:t xml:space="preserve">Distinguish between wide and narrow confidence intervals and what they indicate about precision.</w:t>
      </w:r>
    </w:p>
    <w:p>
      <w:pPr>
        <w:pStyle w:val="Compact"/>
        <w:numPr>
          <w:ilvl w:val="0"/>
          <w:numId w:val="1001"/>
        </w:numPr>
      </w:pPr>
      <w:r>
        <w:t xml:space="preserve">Understand the assumptions required to construct valid confidence intervals (e.g., normality, random sampling).</w:t>
      </w:r>
    </w:p>
    <w:p>
      <w:pPr>
        <w:pStyle w:val="Compact"/>
        <w:numPr>
          <w:ilvl w:val="0"/>
          <w:numId w:val="1001"/>
        </w:numPr>
      </w:pPr>
      <w:r>
        <w:t xml:space="preserve">Interpret and communicate the results of confidence intervals in real-world contexts.</w:t>
      </w:r>
    </w:p>
    <w:p>
      <w:pPr>
        <w:pStyle w:val="Compact"/>
        <w:numPr>
          <w:ilvl w:val="0"/>
          <w:numId w:val="1001"/>
        </w:numPr>
      </w:pPr>
      <w:r>
        <w:t xml:space="preserve">Differentiate between statistical significance and practical significance using confidence intervals.</w:t>
      </w:r>
    </w:p>
    <w:bookmarkEnd w:id="20"/>
    <w:bookmarkStart w:id="21" w:name="upload-gss-data"/>
    <w:p>
      <w:pPr>
        <w:pStyle w:val="Heading1"/>
      </w:pPr>
      <w:r>
        <w:t xml:space="preserve">Upload GSS Data</w:t>
      </w:r>
    </w:p>
    <w:p>
      <w:pPr>
        <w:pStyle w:val="SourceCode"/>
      </w:pPr>
      <w:r>
        <w:rPr>
          <w:rStyle w:val="CommentTok"/>
        </w:rPr>
        <w:t xml:space="preserve"># My data are in comma separated value (csv) format, with the first line (header) naming the variables:</w:t>
      </w:r>
      <w:r>
        <w:br/>
      </w:r>
      <w:r>
        <w:rPr>
          <w:rStyle w:val="NormalTok"/>
        </w:rPr>
        <w:t xml:space="preserve">data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"GSS_1980.csv"</w:t>
      </w:r>
      <w:r>
        <w:rPr>
          <w:rStyle w:val="NormalTok"/>
        </w:rPr>
        <w:t xml:space="preserve">,</w:t>
      </w:r>
      <w:r>
        <w:rPr>
          <w:rStyle w:val="AttributeTok"/>
        </w:rPr>
        <w:t xml:space="preserve">header=</w:t>
      </w:r>
      <w:r>
        <w:rPr>
          <w:rStyle w:val="ConstantTok"/>
        </w:rPr>
        <w:t xml:space="preserve">TRUE</w:t>
      </w:r>
      <w:r>
        <w:rPr>
          <w:rStyle w:val="NormalTok"/>
        </w:rPr>
        <w:t xml:space="preserve">)</w:t>
      </w:r>
      <w:r>
        <w:br/>
      </w:r>
      <w:r>
        <w:rPr>
          <w:rStyle w:val="NormalTok"/>
        </w:rPr>
        <w:t xml:space="preserve">data</w:t>
      </w:r>
      <w:r>
        <w:rPr>
          <w:rStyle w:val="SpecialCharTok"/>
        </w:rPr>
        <w:t xml:space="preserve">$</w:t>
      </w:r>
      <w:r>
        <w:rPr>
          <w:rStyle w:val="NormalTok"/>
        </w:rPr>
        <w:t xml:space="preserve">ID </w:t>
      </w:r>
      <w:r>
        <w:rPr>
          <w:rStyle w:val="OtherTok"/>
        </w:rPr>
        <w:t xml:space="preserve">&lt;-</w:t>
      </w:r>
      <w:r>
        <w:rPr>
          <w:rStyle w:val="NormalTok"/>
        </w:rPr>
        <w:t xml:space="preserve"> </w:t>
      </w:r>
      <w:r>
        <w:rPr>
          <w:rStyle w:val="ConstantTok"/>
        </w:rPr>
        <w:t xml:space="preserve">NULL</w:t>
      </w:r>
    </w:p>
    <w:bookmarkEnd w:id="21"/>
    <w:bookmarkStart w:id="23" w:name="your-turn-thinking-ahead"/>
    <w:p>
      <w:pPr>
        <w:pStyle w:val="Heading1"/>
      </w:pPr>
      <w:r>
        <w:t xml:space="preserve">1. Your turn! (Thinking ahead)</w:t>
      </w:r>
    </w:p>
    <w:p>
      <w:pPr>
        <w:pStyle w:val="FirstParagraph"/>
      </w:pPr>
      <w:r>
        <w:t xml:space="preserve">Reading:</w:t>
      </w:r>
      <w:r>
        <w:t xml:space="preserve"> </w:t>
      </w:r>
      <w:hyperlink r:id="rId22">
        <w:r>
          <w:rPr>
            <w:rStyle w:val="Hyperlink"/>
          </w:rPr>
          <w:t xml:space="preserve">Binomial Test</w:t>
        </w:r>
      </w:hyperlink>
    </w:p>
    <w:p>
      <w:pPr>
        <w:pStyle w:val="BodyText"/>
      </w:pPr>
      <w:r>
        <w:t xml:space="preserve">Suppose you give a multiple-choice exam with 20 questions, each question has 5 alternatives. You grade on a straight scale (90,80,70…) so a failing grade is anything less than 60% (any score less than 12/20). A student comes to you after the exam and says ``I only got 9 right, so I failed, but I studied really hard for this test!” Do you believe them?</w:t>
      </w:r>
    </w:p>
    <w:p>
      <w:pPr>
        <w:pStyle w:val="BodyText"/>
      </w:pPr>
      <w:r>
        <w:t xml:space="preserve">Was the student guessing randomly or did they actually know at least some of the material? To answer this question, think about the following adjacent questions:</w:t>
      </w:r>
    </w:p>
    <w:p>
      <w:pPr>
        <w:pStyle w:val="Compact"/>
        <w:numPr>
          <w:ilvl w:val="0"/>
          <w:numId w:val="1003"/>
        </w:numPr>
      </w:pPr>
      <w:r>
        <w:t xml:space="preserve">If</w:t>
      </w:r>
      <w:r>
        <w:t xml:space="preserve"> </w:t>
      </w:r>
      <m:oMath>
        <m:r>
          <m:t>X</m:t>
        </m:r>
      </m:oMath>
      <w:r>
        <w:t xml:space="preserve"> </w:t>
      </w:r>
      <w:r>
        <w:t xml:space="preserve">is the number of questions a student gets right, what distribution might</w:t>
      </w:r>
      <w:r>
        <w:t xml:space="preserve"> </w:t>
      </w:r>
      <m:oMath>
        <m:r>
          <m:t>X</m:t>
        </m:r>
      </m:oMath>
      <w:r>
        <w:t xml:space="preserve"> </w:t>
      </w:r>
      <w:r>
        <w:t xml:space="preserve">follow and what are its parameters?</w:t>
      </w:r>
    </w:p>
    <w:p>
      <w:pPr>
        <w:pStyle w:val="Compact"/>
        <w:numPr>
          <w:ilvl w:val="0"/>
          <w:numId w:val="1003"/>
        </w:numPr>
      </w:pPr>
      <w:r>
        <w:t xml:space="preserve">Given your answer to Question 1., how many questions might we expect they would get right by purely guessing? (Remember, there are 5 alternatives for each question.)</w:t>
      </w:r>
    </w:p>
    <w:p>
      <w:pPr>
        <w:pStyle w:val="Compact"/>
        <w:numPr>
          <w:ilvl w:val="0"/>
          <w:numId w:val="1003"/>
        </w:numPr>
      </w:pPr>
      <w:r>
        <w:t xml:space="preserve">For what value of</w:t>
      </w:r>
      <w:r>
        <w:t xml:space="preserve"> </w:t>
      </w:r>
      <m:oMath>
        <m:r>
          <m:t>X</m:t>
        </m:r>
      </m:oMath>
      <w:r>
        <w:t xml:space="preserve"> </w:t>
      </w:r>
      <w:r>
        <w:t xml:space="preserve">would you be willing to state that they were</w:t>
      </w:r>
      <w:r>
        <w:t xml:space="preserve"> </w:t>
      </w:r>
      <w:r>
        <w:rPr>
          <w:i/>
          <w:iCs/>
        </w:rPr>
        <w:t xml:space="preserve">not</w:t>
      </w:r>
      <w:r>
        <w:t xml:space="preserve"> </w:t>
      </w:r>
      <w:r>
        <w:t xml:space="preserve">just guessing and that they did in fact know some of the material?</w:t>
      </w:r>
      <w:r>
        <w:br/>
      </w:r>
    </w:p>
    <w:p>
      <w:pPr>
        <w:pStyle w:val="Compact"/>
        <w:numPr>
          <w:ilvl w:val="0"/>
          <w:numId w:val="1003"/>
        </w:numPr>
      </w:pPr>
      <w:r>
        <w:t xml:space="preserve">Let’s say that the value you chose in Question 3 was</w:t>
      </w:r>
      <w:r>
        <w:t xml:space="preserve"> </w:t>
      </w:r>
      <m:oMath>
        <m:sSub>
          <m:e>
            <m:r>
              <m:t>x</m:t>
            </m:r>
          </m:e>
          <m:sub>
            <m:r>
              <m:t>0</m:t>
            </m:r>
          </m:sub>
        </m:sSub>
      </m:oMath>
      <w:r>
        <w:t xml:space="preserve">. If you conclude they are not just guessing for that value, what will you conclude for values of</w:t>
      </w:r>
      <w:r>
        <w:t xml:space="preserve"> </w:t>
      </w:r>
      <m:oMath>
        <m:r>
          <m:t>X</m:t>
        </m:r>
        <m:r>
          <m:rPr>
            <m:sty m:val="p"/>
          </m:rPr>
          <m:t>&gt;</m:t>
        </m:r>
        <m:sSub>
          <m:e>
            <m:r>
              <m:t>x</m:t>
            </m:r>
          </m:e>
          <m:sub>
            <m:r>
              <m:t>0</m:t>
            </m:r>
          </m:sub>
        </m:sSub>
      </m:oMath>
      <w:r>
        <w:t xml:space="preserve">?</w:t>
      </w:r>
    </w:p>
    <w:p>
      <w:pPr>
        <w:pStyle w:val="Compact"/>
        <w:numPr>
          <w:ilvl w:val="0"/>
          <w:numId w:val="1003"/>
        </w:numPr>
      </w:pPr>
      <w:r>
        <w:t xml:space="preserve">What is the probability that</w:t>
      </w:r>
      <w:r>
        <w:t xml:space="preserve"> </w:t>
      </w:r>
      <m:oMath>
        <m:r>
          <m:t>X</m:t>
        </m:r>
        <m:r>
          <m:rPr>
            <m:sty m:val="p"/>
          </m:rPr>
          <m:t>≥</m:t>
        </m:r>
        <m:sSub>
          <m:e>
            <m:r>
              <m:t>x</m:t>
            </m:r>
          </m:e>
          <m:sub>
            <m:r>
              <m:t>0</m:t>
            </m:r>
          </m:sub>
        </m:sSub>
      </m:oMath>
      <w:r>
        <w:t xml:space="preserve">?</w:t>
      </w:r>
    </w:p>
    <w:p>
      <w:pPr>
        <w:pStyle w:val="Compact"/>
        <w:numPr>
          <w:ilvl w:val="0"/>
          <w:numId w:val="1003"/>
        </w:numPr>
      </w:pPr>
      <w:r>
        <w:t xml:space="preserve">Your answer to Question 5 is a</w:t>
      </w:r>
      <w:r>
        <w:t xml:space="preserve"> </w:t>
      </w:r>
      <w:r>
        <w:rPr>
          <w:i/>
          <w:iCs/>
        </w:rPr>
        <w:t xml:space="preserve">conditional</w:t>
      </w:r>
      <w:r>
        <w:t xml:space="preserve"> </w:t>
      </w:r>
      <w:r>
        <w:t xml:space="preserve">probability. What is the</w:t>
      </w:r>
      <w:r>
        <w:t xml:space="preserve"> </w:t>
      </w:r>
      <w:r>
        <w:t xml:space="preserve">“given”</w:t>
      </w:r>
      <w:r>
        <w:t xml:space="preserve"> </w:t>
      </w:r>
      <w:r>
        <w:t xml:space="preserve">condition for that probability?</w:t>
      </w:r>
    </w:p>
    <w:p>
      <w:pPr>
        <w:pStyle w:val="FirstParagraph"/>
      </w:pPr>
      <w:r>
        <w:t xml:space="preserve">Use R or a table to compute the requested probabilities. (Your answer to Question 5 is the</w:t>
      </w:r>
      <w:r>
        <w:t xml:space="preserve"> </w:t>
      </w:r>
      <w:r>
        <w:rPr>
          <w:i/>
          <w:iCs/>
        </w:rPr>
        <w:t xml:space="preserve">p-value</w:t>
      </w:r>
      <w:r>
        <w:t xml:space="preserve">.)</w:t>
      </w:r>
    </w:p>
    <w:p>
      <w:pPr>
        <w:pStyle w:val="BlockText"/>
      </w:pPr>
      <w:r>
        <w:t xml:space="preserve">Insert your narrative responses here</w:t>
      </w:r>
    </w:p>
    <w:p>
      <w:pPr>
        <w:pStyle w:val="SourceCode"/>
      </w:pPr>
      <w:r>
        <w:rPr>
          <w:rStyle w:val="CommentTok"/>
        </w:rPr>
        <w:t xml:space="preserve"># Insert your code here</w:t>
      </w:r>
    </w:p>
    <w:bookmarkEnd w:id="23"/>
    <w:bookmarkStart w:id="27" w:name="types-of-questions"/>
    <w:p>
      <w:pPr>
        <w:pStyle w:val="Heading1"/>
      </w:pPr>
      <w:r>
        <w:t xml:space="preserve">Types of Questions</w:t>
      </w:r>
    </w:p>
    <w:p>
      <w:pPr>
        <w:pStyle w:val="FirstParagraph"/>
      </w:pPr>
      <w:r>
        <w:t xml:space="preserve">Readings:</w:t>
      </w:r>
    </w:p>
    <w:p>
      <w:pPr>
        <w:pStyle w:val="Compact"/>
        <w:numPr>
          <w:ilvl w:val="0"/>
          <w:numId w:val="1004"/>
        </w:numPr>
      </w:pPr>
      <w:hyperlink r:id="rId24">
        <w:r>
          <w:rPr>
            <w:rStyle w:val="Hyperlink"/>
          </w:rPr>
          <w:t xml:space="preserve">Research questions</w:t>
        </w:r>
      </w:hyperlink>
    </w:p>
    <w:p>
      <w:pPr>
        <w:pStyle w:val="Compact"/>
        <w:numPr>
          <w:ilvl w:val="0"/>
          <w:numId w:val="1004"/>
        </w:numPr>
      </w:pPr>
      <w:hyperlink r:id="rId25">
        <w:r>
          <w:rPr>
            <w:rStyle w:val="Hyperlink"/>
          </w:rPr>
          <w:t xml:space="preserve">Statistical Questions in Research</w:t>
        </w:r>
      </w:hyperlink>
    </w:p>
    <w:p>
      <w:pPr>
        <w:pStyle w:val="FirstParagraph"/>
      </w:pPr>
      <w:r>
        <w:t xml:space="preserve">There is a difference between a scientific or research question and a statistical question. A scientific question is a question about the world and how it works. A statistical question is a question about the data.</w:t>
      </w:r>
    </w:p>
    <w:p>
      <w:pPr>
        <w:pStyle w:val="BodyText"/>
      </w:pPr>
      <w:r>
        <w:t xml:space="preserve">Remember the</w:t>
      </w:r>
      <w:r>
        <w:t xml:space="preserve"> </w:t>
      </w:r>
      <w:r>
        <w:t xml:space="preserve">“Boomer Effect”</w:t>
      </w:r>
      <w:r>
        <w:t xml:space="preserve"> </w:t>
      </w:r>
      <w:r>
        <w:t xml:space="preserve">we saw with the GSS data? We found that while the marginal probability of endorsing the sentiment that young people should listen to older people and take their advice was 0.386, the probability increased to 0.545 when we knew that the respondent was 50 years old or greater.</w:t>
      </w:r>
    </w:p>
    <w:p>
      <w:pPr>
        <w:pStyle w:val="BodyText"/>
      </w:pPr>
      <w:r>
        <w:t xml:space="preserve">Here are examples of a scientific question versus a statistical question:</w:t>
      </w:r>
    </w:p>
    <w:p>
      <w:pPr>
        <w:pStyle w:val="Compact"/>
        <w:numPr>
          <w:ilvl w:val="0"/>
          <w:numId w:val="1005"/>
        </w:numPr>
      </w:pPr>
      <w:r>
        <w:t xml:space="preserve">Scientific: Do older people have more difficulty appreciating perspectives that don’t align with their long-held opinions and attitudes?</w:t>
      </w:r>
    </w:p>
    <w:p>
      <w:pPr>
        <w:pStyle w:val="Compact"/>
        <w:numPr>
          <w:ilvl w:val="0"/>
          <w:numId w:val="1005"/>
        </w:numPr>
      </w:pPr>
      <w:r>
        <w:t xml:space="preserve">Statistical: Is the increase from 0.386 to 0.545 statistically significant, or is it something that might arise due to chance (sampling variability)?</w:t>
      </w:r>
    </w:p>
    <w:p>
      <w:pPr>
        <w:pStyle w:val="FirstParagraph"/>
      </w:pPr>
      <w:r>
        <w:t xml:space="preserve">The answers to statistical questions have no inherent value when taken out of context. Their only purpose is to support the arguments we want to make about the answers to scientific questions.</w:t>
      </w:r>
    </w:p>
    <w:bookmarkStart w:id="26" w:name="your-turn"/>
    <w:p>
      <w:pPr>
        <w:pStyle w:val="Heading2"/>
      </w:pPr>
      <w:r>
        <w:t xml:space="preserve">2. Your turn!</w:t>
      </w:r>
    </w:p>
    <w:p>
      <w:pPr>
        <w:pStyle w:val="FirstParagraph"/>
      </w:pPr>
      <w:r>
        <w:t xml:space="preserve">Select two of your variables. Write down a scientific question about each of them that interests you. For each question, write down an appropriate statistical question that you could use to support your hypotheses about the scientific questions.</w:t>
      </w:r>
    </w:p>
    <w:p>
      <w:pPr>
        <w:pStyle w:val="BlockText"/>
      </w:pPr>
      <w:r>
        <w:t xml:space="preserve">Insert your answers here.</w:t>
      </w:r>
    </w:p>
    <w:bookmarkEnd w:id="26"/>
    <w:bookmarkEnd w:id="27"/>
    <w:bookmarkStart w:id="39" w:name="sampling-distribution-of-overlinex"/>
    <w:p>
      <w:pPr>
        <w:pStyle w:val="Heading1"/>
      </w:pPr>
      <w:r>
        <w:t xml:space="preserve">Sampling Distribution of</w:t>
      </w:r>
      <w:r>
        <w:t xml:space="preserve"> </w:t>
      </w:r>
      <m:oMath>
        <m:bar>
          <m:barPr>
            <m:pos m:val="top"/>
          </m:barPr>
          <m:e>
            <m:r>
              <m:t>X</m:t>
            </m:r>
          </m:e>
        </m:bar>
      </m:oMath>
    </w:p>
    <w:p>
      <w:pPr>
        <w:pStyle w:val="FirstParagraph"/>
      </w:pPr>
      <w:r>
        <w:t xml:space="preserve">Reading:</w:t>
      </w:r>
    </w:p>
    <w:p>
      <w:pPr>
        <w:pStyle w:val="Compact"/>
        <w:numPr>
          <w:ilvl w:val="0"/>
          <w:numId w:val="1006"/>
        </w:numPr>
      </w:pPr>
      <w:r>
        <w:t xml:space="preserve">Howell (Chapter 4)</w:t>
      </w:r>
    </w:p>
    <w:p>
      <w:pPr>
        <w:pStyle w:val="Compact"/>
        <w:numPr>
          <w:ilvl w:val="0"/>
          <w:numId w:val="1006"/>
        </w:numPr>
      </w:pPr>
      <w:r>
        <w:t xml:space="preserve">Lane</w:t>
      </w:r>
      <w:r>
        <w:t xml:space="preserve"> </w:t>
      </w:r>
      <w:hyperlink r:id="rId28">
        <w:r>
          <w:rPr>
            <w:rStyle w:val="Hyperlink"/>
          </w:rPr>
          <w:t xml:space="preserve">Sampling distributions</w:t>
        </w:r>
      </w:hyperlink>
    </w:p>
    <w:p>
      <w:pPr>
        <w:pStyle w:val="FirstParagraph"/>
      </w:pPr>
      <w:r>
        <w:t xml:space="preserve">Consider a sample of independent and identically distributed (iid) random variables</w:t>
      </w:r>
      <w:r>
        <w:t xml:space="preserve"> </w:t>
      </w:r>
      <m:oMath>
        <m:r>
          <m:t>X</m:t>
        </m:r>
        <m:r>
          <m:rPr>
            <m:sty m:val="p"/>
          </m:rPr>
          <m:t>=</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oMath>
      <w:r>
        <w:t xml:space="preserve"> </w:t>
      </w:r>
      <w:r>
        <w:t xml:space="preserve">drawn from an unknown distribution with mean</w:t>
      </w:r>
      <w:r>
        <w:t xml:space="preserve"> </w:t>
      </w:r>
      <m:oMath>
        <m:r>
          <m:t>μ</m:t>
        </m:r>
        <m:r>
          <m:rPr>
            <m:sty m:val="p"/>
          </m:rPr>
          <m:t>=</m:t>
        </m:r>
        <m:r>
          <m:t>E</m:t>
        </m:r>
        <m:d>
          <m:dPr>
            <m:begChr m:val="("/>
            <m:sepChr m:val=""/>
            <m:endChr m:val=")"/>
            <m:grow/>
          </m:dPr>
          <m:e>
            <m:r>
              <m:t>X</m:t>
            </m:r>
          </m:e>
        </m:d>
      </m:oMath>
      <w:r>
        <w:t xml:space="preserve"> </w:t>
      </w:r>
      <w:r>
        <w:t xml:space="preserve">and variance</w:t>
      </w:r>
      <w:r>
        <w:t xml:space="preserve"> </w:t>
      </w:r>
      <m:oMath>
        <m:sSup>
          <m:e>
            <m:r>
              <m:t>σ</m:t>
            </m:r>
          </m:e>
          <m:sup>
            <m:r>
              <m:t>2</m:t>
            </m:r>
          </m:sup>
        </m:sSup>
        <m:r>
          <m:rPr>
            <m:sty m:val="p"/>
          </m:rPr>
          <m:t>=</m:t>
        </m:r>
        <m:r>
          <m:t>V</m:t>
        </m:r>
        <m:r>
          <m:t>a</m:t>
        </m:r>
        <m:r>
          <m:t>r</m:t>
        </m:r>
        <m:d>
          <m:dPr>
            <m:begChr m:val="("/>
            <m:sepChr m:val=""/>
            <m:endChr m:val=")"/>
            <m:grow/>
          </m:dPr>
          <m:e>
            <m:r>
              <m:t>X</m:t>
            </m:r>
          </m:e>
        </m:d>
      </m:oMath>
      <w:r>
        <w:t xml:space="preserve">. Now consider the sample mean</w:t>
      </w:r>
      <w:r>
        <w:t xml:space="preserve"> </w:t>
      </w:r>
      <m:oMath>
        <m:bar>
          <m:barPr>
            <m:pos m:val="top"/>
          </m:barPr>
          <m:e>
            <m:r>
              <m:t>X</m:t>
            </m:r>
          </m:e>
        </m:bar>
      </m:oMath>
      <w:r>
        <w:t xml:space="preserve">. Remember that the sample mean is a random variable that measures the sample in the same way that the random variable</w:t>
      </w:r>
      <w:r>
        <w:t xml:space="preserve"> </w:t>
      </w:r>
      <m:oMath>
        <m:sSub>
          <m:e>
            <m:r>
              <m:t>X</m:t>
            </m:r>
          </m:e>
          <m:sub>
            <m:r>
              <m:t>i</m:t>
            </m:r>
          </m:sub>
        </m:sSub>
      </m:oMath>
      <w:r>
        <w:t xml:space="preserve"> </w:t>
      </w:r>
      <w:r>
        <w:t xml:space="preserve">measures an individual</w:t>
      </w:r>
      <w:r>
        <w:t xml:space="preserve"> </w:t>
      </w:r>
      <m:oMath>
        <m:r>
          <m:t>i</m:t>
        </m:r>
      </m:oMath>
      <w:r>
        <w:t xml:space="preserve">.</w:t>
      </w:r>
    </w:p>
    <w:p>
      <w:pPr>
        <w:pStyle w:val="BodyText"/>
      </w:pPr>
      <w:r>
        <w:t xml:space="preserve">Now think about all those distributions I wanted you to become familiar with. If the</w:t>
      </w:r>
      <w:r>
        <w:t xml:space="preserve"> </w:t>
      </w:r>
      <m:oMath>
        <m:sSub>
          <m:e>
            <m:r>
              <m:t>X</m:t>
            </m:r>
          </m:e>
          <m:sub>
            <m:r>
              <m:t>i</m:t>
            </m:r>
          </m:sub>
        </m:sSub>
      </m:oMath>
      <w:r>
        <w:t xml:space="preserve">s are random variables that come from some distribution then</w:t>
      </w:r>
      <w:r>
        <w:t xml:space="preserve"> </w:t>
      </w:r>
      <m:oMath>
        <m:bar>
          <m:barPr>
            <m:pos m:val="top"/>
          </m:barPr>
          <m:e>
            <m:r>
              <m:t>X</m:t>
            </m:r>
          </m:e>
        </m:bar>
      </m:oMath>
      <w:r>
        <w:t xml:space="preserve"> </w:t>
      </w:r>
      <w:r>
        <w:t xml:space="preserve">is also a random variable that comes from a</w:t>
      </w:r>
      <w:r>
        <w:t xml:space="preserve"> </w:t>
      </w:r>
      <w:r>
        <w:rPr>
          <w:i/>
          <w:iCs/>
        </w:rPr>
        <w:t xml:space="preserve">sampling distribution</w:t>
      </w:r>
      <w:r>
        <w:t xml:space="preserve">. We distinguish between (population) distributions from which the</w:t>
      </w:r>
      <w:r>
        <w:t xml:space="preserve"> </w:t>
      </w:r>
      <m:oMath>
        <m:sSub>
          <m:e>
            <m:r>
              <m:t>X</m:t>
            </m:r>
          </m:e>
          <m:sub>
            <m:r>
              <m:t>i</m:t>
            </m:r>
          </m:sub>
        </m:sSub>
        <m:r>
          <m:t>s</m:t>
        </m:r>
      </m:oMath>
      <w:r>
        <w:t xml:space="preserve"> </w:t>
      </w:r>
      <w:r>
        <w:t xml:space="preserve">are sampled and sampling distributions from which</w:t>
      </w:r>
      <w:r>
        <w:t xml:space="preserve"> </w:t>
      </w:r>
      <w:r>
        <w:rPr>
          <w:i/>
          <w:iCs/>
        </w:rPr>
        <w:t xml:space="preserve">sample statistics</w:t>
      </w:r>
      <w:r>
        <w:t xml:space="preserve"> </w:t>
      </w:r>
      <w:r>
        <w:t xml:space="preserve">are sampled.</w:t>
      </w:r>
    </w:p>
    <w:p>
      <w:pPr>
        <w:pStyle w:val="BodyText"/>
      </w:pPr>
      <w:r>
        <w:t xml:space="preserve">I know that you’ve done this before, but here again is a chunk of R code that simulates the sampling distributions of</w:t>
      </w:r>
      <w:r>
        <w:t xml:space="preserve"> </w:t>
      </w:r>
      <m:oMath>
        <m:bar>
          <m:barPr>
            <m:pos m:val="top"/>
          </m:barPr>
          <m:e>
            <m:r>
              <m:t>X</m:t>
            </m:r>
          </m:e>
        </m:bar>
      </m:oMath>
      <w:r>
        <w:t xml:space="preserve"> </w:t>
      </w:r>
      <w:r>
        <w:t xml:space="preserve">and</w:t>
      </w:r>
      <w:r>
        <w:t xml:space="preserve"> </w:t>
      </w:r>
      <m:oMath>
        <m:sSup>
          <m:e>
            <m:r>
              <m:t>s</m:t>
            </m:r>
          </m:e>
          <m:sup>
            <m:r>
              <m:t>2</m:t>
            </m:r>
          </m:sup>
        </m:sSup>
      </m:oMath>
      <w:r>
        <w:t xml:space="preserve">.</w:t>
      </w:r>
    </w:p>
    <w:p>
      <w:pPr>
        <w:pStyle w:val="SourceCode"/>
      </w:pPr>
      <w:r>
        <w:rPr>
          <w:rStyle w:val="NormalTok"/>
        </w:rPr>
        <w:t xml:space="preserve">N </w:t>
      </w:r>
      <w:r>
        <w:rPr>
          <w:rStyle w:val="OtherTok"/>
        </w:rPr>
        <w:t xml:space="preserve">&lt;-</w:t>
      </w:r>
      <w:r>
        <w:rPr>
          <w:rStyle w:val="NormalTok"/>
        </w:rPr>
        <w:t xml:space="preserve"> </w:t>
      </w:r>
      <w:r>
        <w:rPr>
          <w:rStyle w:val="DecValTok"/>
        </w:rPr>
        <w:t xml:space="preserve">10</w:t>
      </w:r>
      <w:r>
        <w:rPr>
          <w:rStyle w:val="NormalTok"/>
        </w:rPr>
        <w:t xml:space="preserve"> </w:t>
      </w:r>
      <w:r>
        <w:rPr>
          <w:rStyle w:val="CommentTok"/>
        </w:rPr>
        <w:t xml:space="preserve"># Sample size</w:t>
      </w:r>
      <w:r>
        <w:br/>
      </w:r>
      <w:r>
        <w:rPr>
          <w:rStyle w:val="NormalTok"/>
        </w:rPr>
        <w:t xml:space="preserve">bignum </w:t>
      </w:r>
      <w:r>
        <w:rPr>
          <w:rStyle w:val="OtherTok"/>
        </w:rPr>
        <w:t xml:space="preserve">&lt;-</w:t>
      </w:r>
      <w:r>
        <w:rPr>
          <w:rStyle w:val="NormalTok"/>
        </w:rPr>
        <w:t xml:space="preserve"> </w:t>
      </w:r>
      <w:r>
        <w:rPr>
          <w:rStyle w:val="DecValTok"/>
        </w:rPr>
        <w:t xml:space="preserve">10000</w:t>
      </w:r>
      <w:r>
        <w:rPr>
          <w:rStyle w:val="NormalTok"/>
        </w:rPr>
        <w:t xml:space="preserve"> </w:t>
      </w:r>
      <w:r>
        <w:rPr>
          <w:rStyle w:val="CommentTok"/>
        </w:rPr>
        <w:t xml:space="preserve"># Number of samples</w:t>
      </w:r>
      <w:r>
        <w:br/>
      </w:r>
      <w:r>
        <w:br/>
      </w:r>
      <w:r>
        <w:rPr>
          <w:rStyle w:val="NormalTok"/>
        </w:rPr>
        <w:t xml:space="preserve">means.x </w:t>
      </w:r>
      <w:r>
        <w:rPr>
          <w:rStyle w:val="OtherTok"/>
        </w:rPr>
        <w:t xml:space="preserve">&lt;-</w:t>
      </w:r>
      <w:r>
        <w:rPr>
          <w:rStyle w:val="NormalTok"/>
        </w:rPr>
        <w:t xml:space="preserve"> vars.x </w:t>
      </w:r>
      <w:r>
        <w:rPr>
          <w:rStyle w:val="OtherTok"/>
        </w:rPr>
        <w:t xml:space="preserve">&lt;-</w:t>
      </w:r>
      <w:r>
        <w:rPr>
          <w:rStyle w:val="NormalTok"/>
        </w:rPr>
        <w:t xml:space="preserve"> </w:t>
      </w:r>
      <w:r>
        <w:rPr>
          <w:rStyle w:val="FunctionTok"/>
        </w:rPr>
        <w:t xml:space="preserve">vector</w:t>
      </w:r>
      <w:r>
        <w:rPr>
          <w:rStyle w:val="NormalTok"/>
        </w:rPr>
        <w:t xml:space="preserve">() </w:t>
      </w:r>
      <w:r>
        <w:rPr>
          <w:rStyle w:val="CommentTok"/>
        </w:rPr>
        <w:t xml:space="preserve"># Initialize means and variance variables</w:t>
      </w:r>
      <w:r>
        <w:br/>
      </w:r>
      <w:r>
        <w:br/>
      </w:r>
      <w:r>
        <w:rPr>
          <w:rStyle w:val="CommentTok"/>
        </w:rPr>
        <w:t xml:space="preserve"># Generate bignum samples and compute the mean and variance for each  </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bignum) {  </w:t>
      </w:r>
      <w:r>
        <w:br/>
      </w:r>
      <w:r>
        <w:rPr>
          <w:rStyle w:val="NormalTok"/>
        </w:rPr>
        <w:t xml:space="preserve">  x </w:t>
      </w:r>
      <w:r>
        <w:rPr>
          <w:rStyle w:val="OtherTok"/>
        </w:rPr>
        <w:t xml:space="preserve">&lt;-</w:t>
      </w:r>
      <w:r>
        <w:rPr>
          <w:rStyle w:val="NormalTok"/>
        </w:rPr>
        <w:t xml:space="preserve"> </w:t>
      </w:r>
      <w:r>
        <w:rPr>
          <w:rStyle w:val="FunctionTok"/>
        </w:rPr>
        <w:t xml:space="preserve">rexp</w:t>
      </w:r>
      <w:r>
        <w:rPr>
          <w:rStyle w:val="NormalTok"/>
        </w:rPr>
        <w:t xml:space="preserve">(N) </w:t>
      </w:r>
      <w:r>
        <w:rPr>
          <w:rStyle w:val="CommentTok"/>
        </w:rPr>
        <w:t xml:space="preserve"># Draw N values from an exponential distribution</w:t>
      </w:r>
      <w:r>
        <w:br/>
      </w:r>
      <w:r>
        <w:rPr>
          <w:rStyle w:val="NormalTok"/>
        </w:rPr>
        <w:t xml:space="preserve">  means.x[i] </w:t>
      </w:r>
      <w:r>
        <w:rPr>
          <w:rStyle w:val="OtherTok"/>
        </w:rPr>
        <w:t xml:space="preserve">&lt;-</w:t>
      </w:r>
      <w:r>
        <w:rPr>
          <w:rStyle w:val="NormalTok"/>
        </w:rPr>
        <w:t xml:space="preserve"> </w:t>
      </w:r>
      <w:r>
        <w:rPr>
          <w:rStyle w:val="FunctionTok"/>
        </w:rPr>
        <w:t xml:space="preserve">mean</w:t>
      </w:r>
      <w:r>
        <w:rPr>
          <w:rStyle w:val="NormalTok"/>
        </w:rPr>
        <w:t xml:space="preserve">(x)</w:t>
      </w:r>
      <w:r>
        <w:br/>
      </w:r>
      <w:r>
        <w:rPr>
          <w:rStyle w:val="NormalTok"/>
        </w:rPr>
        <w:t xml:space="preserve">  vars.x[i] </w:t>
      </w:r>
      <w:r>
        <w:rPr>
          <w:rStyle w:val="OtherTok"/>
        </w:rPr>
        <w:t xml:space="preserve">&lt;-</w:t>
      </w:r>
      <w:r>
        <w:rPr>
          <w:rStyle w:val="NormalTok"/>
        </w:rPr>
        <w:t xml:space="preserve"> </w:t>
      </w:r>
      <w:r>
        <w:rPr>
          <w:rStyle w:val="FunctionTok"/>
        </w:rPr>
        <w:t xml:space="preserve">var</w:t>
      </w:r>
      <w:r>
        <w:rPr>
          <w:rStyle w:val="NormalTok"/>
        </w:rPr>
        <w:t xml:space="preserve">(x)</w:t>
      </w:r>
      <w:r>
        <w:br/>
      </w:r>
      <w:r>
        <w:rPr>
          <w:rStyle w:val="NormalTok"/>
        </w:rPr>
        <w:t xml:space="preserve">}</w:t>
      </w:r>
      <w:r>
        <w:br/>
      </w:r>
      <w:r>
        <w:br/>
      </w:r>
      <w:r>
        <w:rPr>
          <w:rStyle w:val="CommentTok"/>
        </w:rPr>
        <w:t xml:space="preserve"># Plot the distributions</w:t>
      </w:r>
      <w:r>
        <w:br/>
      </w:r>
      <w:r>
        <w:rPr>
          <w:rStyle w:val="FunctionTok"/>
        </w:rPr>
        <w:t xml:space="preserve">par</w:t>
      </w:r>
      <w:r>
        <w:rPr>
          <w:rStyle w:val="NormalTok"/>
        </w:rPr>
        <w:t xml:space="preserve">(</w:t>
      </w:r>
      <w:r>
        <w:rPr>
          <w:rStyle w:val="AttributeTok"/>
        </w:rPr>
        <w:t xml:space="preserve">mfrow=</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3</w:t>
      </w:r>
      <w:r>
        <w:rPr>
          <w:rStyle w:val="NormalTok"/>
        </w:rPr>
        <w:t xml:space="preserve">)) </w:t>
      </w:r>
      <w:r>
        <w:rPr>
          <w:rStyle w:val="CommentTok"/>
        </w:rPr>
        <w:t xml:space="preserve"># I want 3 plots in a row</w:t>
      </w:r>
      <w:r>
        <w:br/>
      </w:r>
      <w:r>
        <w:rPr>
          <w:rStyle w:val="NormalTok"/>
        </w:rPr>
        <w:t xml:space="preserve">x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w:t>
      </w:r>
      <w:r>
        <w:rPr>
          <w:rStyle w:val="DecValTok"/>
        </w:rPr>
        <w:t xml:space="preserve">5</w:t>
      </w:r>
      <w:r>
        <w:rPr>
          <w:rStyle w:val="NormalTok"/>
        </w:rPr>
        <w:t xml:space="preserve">,</w:t>
      </w:r>
      <w:r>
        <w:rPr>
          <w:rStyle w:val="AttributeTok"/>
        </w:rPr>
        <w:t xml:space="preserve">length=</w:t>
      </w:r>
      <w:r>
        <w:rPr>
          <w:rStyle w:val="DecValTok"/>
        </w:rPr>
        <w:t xml:space="preserve">200</w:t>
      </w:r>
      <w:r>
        <w:rPr>
          <w:rStyle w:val="NormalTok"/>
        </w:rPr>
        <w:t xml:space="preserve">) </w:t>
      </w:r>
      <w:r>
        <w:rPr>
          <w:rStyle w:val="CommentTok"/>
        </w:rPr>
        <w:t xml:space="preserve"># Defines the plot points for the population density</w:t>
      </w:r>
      <w:r>
        <w:br/>
      </w:r>
      <w:r>
        <w:br/>
      </w:r>
      <w:r>
        <w:rPr>
          <w:rStyle w:val="CommentTok"/>
        </w:rPr>
        <w:t xml:space="preserve"># Plot the density function of the population (distribution of X)</w:t>
      </w:r>
      <w:r>
        <w:br/>
      </w:r>
      <w:r>
        <w:rPr>
          <w:rStyle w:val="FunctionTok"/>
        </w:rPr>
        <w:t xml:space="preserve">plot</w:t>
      </w:r>
      <w:r>
        <w:rPr>
          <w:rStyle w:val="NormalTok"/>
        </w:rPr>
        <w:t xml:space="preserve">(x,</w:t>
      </w:r>
      <w:r>
        <w:rPr>
          <w:rStyle w:val="FunctionTok"/>
        </w:rPr>
        <w:t xml:space="preserve">dexp</w:t>
      </w:r>
      <w:r>
        <w:rPr>
          <w:rStyle w:val="NormalTok"/>
        </w:rPr>
        <w:t xml:space="preserve">(x),</w:t>
      </w:r>
      <w:r>
        <w:rPr>
          <w:rStyle w:val="AttributeTok"/>
        </w:rPr>
        <w:t xml:space="preserve">xlab=</w:t>
      </w:r>
      <w:r>
        <w:rPr>
          <w:rStyle w:val="StringTok"/>
        </w:rPr>
        <w:t xml:space="preserve">"Values of X"</w:t>
      </w:r>
      <w:r>
        <w:rPr>
          <w:rStyle w:val="NormalTok"/>
        </w:rPr>
        <w:t xml:space="preserve">,</w:t>
      </w:r>
      <w:r>
        <w:rPr>
          <w:rStyle w:val="AttributeTok"/>
        </w:rPr>
        <w:t xml:space="preserve">ylab=</w:t>
      </w:r>
      <w:r>
        <w:rPr>
          <w:rStyle w:val="StringTok"/>
        </w:rPr>
        <w:t xml:space="preserve">"Density"</w:t>
      </w:r>
      <w:r>
        <w:rPr>
          <w:rStyle w:val="NormalTok"/>
        </w:rPr>
        <w:t xml:space="preserve">,</w:t>
      </w:r>
      <w:r>
        <w:rPr>
          <w:rStyle w:val="AttributeTok"/>
        </w:rPr>
        <w:t xml:space="preserve">main=</w:t>
      </w:r>
      <w:r>
        <w:rPr>
          <w:rStyle w:val="StringTok"/>
        </w:rPr>
        <w:t xml:space="preserve">"Population"</w:t>
      </w:r>
      <w:r>
        <w:rPr>
          <w:rStyle w:val="NormalTok"/>
        </w:rPr>
        <w:t xml:space="preserve">,</w:t>
      </w:r>
      <w:r>
        <w:rPr>
          <w:rStyle w:val="AttributeTok"/>
        </w:rPr>
        <w:t xml:space="preserve">type=</w:t>
      </w:r>
      <w:r>
        <w:rPr>
          <w:rStyle w:val="StringTok"/>
        </w:rPr>
        <w:t xml:space="preserve">'l'</w:t>
      </w:r>
      <w:r>
        <w:rPr>
          <w:rStyle w:val="NormalTok"/>
        </w:rPr>
        <w:t xml:space="preserve">)</w:t>
      </w:r>
      <w:r>
        <w:br/>
      </w:r>
      <w:r>
        <w:br/>
      </w:r>
      <w:r>
        <w:rPr>
          <w:rStyle w:val="CommentTok"/>
        </w:rPr>
        <w:t xml:space="preserve"># Draw the estimate of the density of the sample mean as a histogram</w:t>
      </w:r>
      <w:r>
        <w:br/>
      </w:r>
      <w:r>
        <w:rPr>
          <w:rStyle w:val="FunctionTok"/>
        </w:rPr>
        <w:t xml:space="preserve">hist</w:t>
      </w:r>
      <w:r>
        <w:rPr>
          <w:rStyle w:val="NormalTok"/>
        </w:rPr>
        <w:t xml:space="preserve">(means.x,</w:t>
      </w:r>
      <w:r>
        <w:rPr>
          <w:rStyle w:val="AttributeTok"/>
        </w:rPr>
        <w:t xml:space="preserve">freq=</w:t>
      </w:r>
      <w:r>
        <w:rPr>
          <w:rStyle w:val="ConstantTok"/>
        </w:rPr>
        <w:t xml:space="preserve">FALSE</w:t>
      </w:r>
      <w:r>
        <w:rPr>
          <w:rStyle w:val="NormalTok"/>
        </w:rPr>
        <w:t xml:space="preserve">,</w:t>
      </w:r>
      <w:r>
        <w:rPr>
          <w:rStyle w:val="AttributeTok"/>
        </w:rPr>
        <w:t xml:space="preserve">breaks=</w:t>
      </w:r>
      <w:r>
        <w:rPr>
          <w:rStyle w:val="FunctionTok"/>
        </w:rPr>
        <w:t xml:space="preserve">seq</w:t>
      </w:r>
      <w:r>
        <w:rPr>
          <w:rStyle w:val="NormalTok"/>
        </w:rPr>
        <w:t xml:space="preserve">(</w:t>
      </w:r>
      <w:r>
        <w:rPr>
          <w:rStyle w:val="SpecialCharTok"/>
        </w:rPr>
        <w:t xml:space="preserve">-</w:t>
      </w:r>
      <w:r>
        <w:rPr>
          <w:rStyle w:val="NormalTok"/>
        </w:rPr>
        <w:t xml:space="preserve">.</w:t>
      </w:r>
      <w:r>
        <w:rPr>
          <w:rStyle w:val="DecValTok"/>
        </w:rPr>
        <w:t xml:space="preserve">5</w:t>
      </w:r>
      <w:r>
        <w:rPr>
          <w:rStyle w:val="NormalTok"/>
        </w:rPr>
        <w:t xml:space="preserve">,</w:t>
      </w:r>
      <w:r>
        <w:rPr>
          <w:rStyle w:val="FunctionTok"/>
        </w:rPr>
        <w:t xml:space="preserve">ceiling</w:t>
      </w:r>
      <w:r>
        <w:rPr>
          <w:rStyle w:val="NormalTok"/>
        </w:rPr>
        <w:t xml:space="preserve">(</w:t>
      </w:r>
      <w:r>
        <w:rPr>
          <w:rStyle w:val="FunctionTok"/>
        </w:rPr>
        <w:t xml:space="preserve">max</w:t>
      </w:r>
      <w:r>
        <w:rPr>
          <w:rStyle w:val="NormalTok"/>
        </w:rPr>
        <w:t xml:space="preserve">(means.x))</w:t>
      </w:r>
      <w:r>
        <w:rPr>
          <w:rStyle w:val="SpecialCharTok"/>
        </w:rPr>
        <w:t xml:space="preserve">+</w:t>
      </w:r>
      <w:r>
        <w:rPr>
          <w:rStyle w:val="NormalTok"/>
        </w:rPr>
        <w:t xml:space="preserve">.</w:t>
      </w:r>
      <w:r>
        <w:rPr>
          <w:rStyle w:val="DecValTok"/>
        </w:rPr>
        <w:t xml:space="preserve">5</w:t>
      </w:r>
      <w:r>
        <w:rPr>
          <w:rStyle w:val="NormalTok"/>
        </w:rPr>
        <w:t xml:space="preserve">,</w:t>
      </w:r>
      <w:r>
        <w:rPr>
          <w:rStyle w:val="AttributeTok"/>
        </w:rPr>
        <w:t xml:space="preserve">length=</w:t>
      </w:r>
      <w:r>
        <w:rPr>
          <w:rStyle w:val="DecValTok"/>
        </w:rPr>
        <w:t xml:space="preserve">20</w:t>
      </w:r>
      <w:r>
        <w:rPr>
          <w:rStyle w:val="NormalTok"/>
        </w:rPr>
        <w:t xml:space="preserve">),</w:t>
      </w:r>
      <w:r>
        <w:br/>
      </w:r>
      <w:r>
        <w:rPr>
          <w:rStyle w:val="NormalTok"/>
        </w:rPr>
        <w:t xml:space="preserve">     </w:t>
      </w:r>
      <w:r>
        <w:rPr>
          <w:rStyle w:val="AttributeTok"/>
        </w:rPr>
        <w:t xml:space="preserve">main=</w:t>
      </w:r>
      <w:r>
        <w:rPr>
          <w:rStyle w:val="StringTok"/>
        </w:rPr>
        <w:t xml:space="preserve">""</w:t>
      </w:r>
      <w:r>
        <w:rPr>
          <w:rStyle w:val="NormalTok"/>
        </w:rPr>
        <w:t xml:space="preserve">,</w:t>
      </w:r>
      <w:r>
        <w:rPr>
          <w:rStyle w:val="AttributeTok"/>
        </w:rPr>
        <w:t xml:space="preserve">xlab=</w:t>
      </w:r>
      <w:r>
        <w:rPr>
          <w:rStyle w:val="StringTok"/>
        </w:rPr>
        <w:t xml:space="preserve">"Values of Sample Mean"</w:t>
      </w:r>
      <w:r>
        <w:rPr>
          <w:rStyle w:val="NormalTok"/>
        </w:rPr>
        <w:t xml:space="preserve">,</w:t>
      </w:r>
      <w:r>
        <w:rPr>
          <w:rStyle w:val="AttributeTok"/>
        </w:rPr>
        <w:t xml:space="preserve">ylab=</w:t>
      </w:r>
      <w:r>
        <w:rPr>
          <w:rStyle w:val="StringTok"/>
        </w:rPr>
        <w:t xml:space="preserve">"Estimated Density"</w:t>
      </w:r>
      <w:r>
        <w:rPr>
          <w:rStyle w:val="NormalTok"/>
        </w:rPr>
        <w:t xml:space="preserve">)</w:t>
      </w:r>
      <w:r>
        <w:br/>
      </w:r>
      <w:r>
        <w:br/>
      </w:r>
      <w:r>
        <w:rPr>
          <w:rStyle w:val="CommentTok"/>
        </w:rPr>
        <w:t xml:space="preserve"># Draw the estimate of the density of the sample variance as a histogram</w:t>
      </w:r>
      <w:r>
        <w:br/>
      </w:r>
      <w:r>
        <w:rPr>
          <w:rStyle w:val="FunctionTok"/>
        </w:rPr>
        <w:t xml:space="preserve">hist</w:t>
      </w:r>
      <w:r>
        <w:rPr>
          <w:rStyle w:val="NormalTok"/>
        </w:rPr>
        <w:t xml:space="preserve">(vars.x,</w:t>
      </w:r>
      <w:r>
        <w:rPr>
          <w:rStyle w:val="AttributeTok"/>
        </w:rPr>
        <w:t xml:space="preserve">freq=</w:t>
      </w:r>
      <w:r>
        <w:rPr>
          <w:rStyle w:val="ConstantTok"/>
        </w:rPr>
        <w:t xml:space="preserve">FALSE</w:t>
      </w:r>
      <w:r>
        <w:rPr>
          <w:rStyle w:val="NormalTok"/>
        </w:rPr>
        <w:t xml:space="preserve">,</w:t>
      </w:r>
      <w:r>
        <w:rPr>
          <w:rStyle w:val="AttributeTok"/>
        </w:rPr>
        <w:t xml:space="preserve">breaks=</w:t>
      </w:r>
      <w:r>
        <w:rPr>
          <w:rStyle w:val="FunctionTok"/>
        </w:rPr>
        <w:t xml:space="preserve">seq</w:t>
      </w:r>
      <w:r>
        <w:rPr>
          <w:rStyle w:val="NormalTok"/>
        </w:rPr>
        <w:t xml:space="preserve">(</w:t>
      </w:r>
      <w:r>
        <w:rPr>
          <w:rStyle w:val="SpecialCharTok"/>
        </w:rPr>
        <w:t xml:space="preserve">-</w:t>
      </w:r>
      <w:r>
        <w:rPr>
          <w:rStyle w:val="NormalTok"/>
        </w:rPr>
        <w:t xml:space="preserve">.</w:t>
      </w:r>
      <w:r>
        <w:rPr>
          <w:rStyle w:val="DecValTok"/>
        </w:rPr>
        <w:t xml:space="preserve">5</w:t>
      </w:r>
      <w:r>
        <w:rPr>
          <w:rStyle w:val="NormalTok"/>
        </w:rPr>
        <w:t xml:space="preserve">,</w:t>
      </w:r>
      <w:r>
        <w:rPr>
          <w:rStyle w:val="FunctionTok"/>
        </w:rPr>
        <w:t xml:space="preserve">ceiling</w:t>
      </w:r>
      <w:r>
        <w:rPr>
          <w:rStyle w:val="NormalTok"/>
        </w:rPr>
        <w:t xml:space="preserve">(</w:t>
      </w:r>
      <w:r>
        <w:rPr>
          <w:rStyle w:val="FunctionTok"/>
        </w:rPr>
        <w:t xml:space="preserve">max</w:t>
      </w:r>
      <w:r>
        <w:rPr>
          <w:rStyle w:val="NormalTok"/>
        </w:rPr>
        <w:t xml:space="preserve">(vars.x))</w:t>
      </w:r>
      <w:r>
        <w:rPr>
          <w:rStyle w:val="SpecialCharTok"/>
        </w:rPr>
        <w:t xml:space="preserve">+</w:t>
      </w:r>
      <w:r>
        <w:rPr>
          <w:rStyle w:val="NormalTok"/>
        </w:rPr>
        <w:t xml:space="preserve">.</w:t>
      </w:r>
      <w:r>
        <w:rPr>
          <w:rStyle w:val="DecValTok"/>
        </w:rPr>
        <w:t xml:space="preserve">5</w:t>
      </w:r>
      <w:r>
        <w:rPr>
          <w:rStyle w:val="NormalTok"/>
        </w:rPr>
        <w:t xml:space="preserve">,</w:t>
      </w:r>
      <w:r>
        <w:rPr>
          <w:rStyle w:val="AttributeTok"/>
        </w:rPr>
        <w:t xml:space="preserve">length=</w:t>
      </w:r>
      <w:r>
        <w:rPr>
          <w:rStyle w:val="DecValTok"/>
        </w:rPr>
        <w:t xml:space="preserve">20</w:t>
      </w:r>
      <w:r>
        <w:rPr>
          <w:rStyle w:val="NormalTok"/>
        </w:rPr>
        <w:t xml:space="preserve">),</w:t>
      </w:r>
      <w:r>
        <w:br/>
      </w:r>
      <w:r>
        <w:rPr>
          <w:rStyle w:val="NormalTok"/>
        </w:rPr>
        <w:t xml:space="preserve">     </w:t>
      </w:r>
      <w:r>
        <w:rPr>
          <w:rStyle w:val="AttributeTok"/>
        </w:rPr>
        <w:t xml:space="preserve">main=</w:t>
      </w:r>
      <w:r>
        <w:rPr>
          <w:rStyle w:val="StringTok"/>
        </w:rPr>
        <w:t xml:space="preserve">""</w:t>
      </w:r>
      <w:r>
        <w:rPr>
          <w:rStyle w:val="NormalTok"/>
        </w:rPr>
        <w:t xml:space="preserve">,</w:t>
      </w:r>
      <w:r>
        <w:rPr>
          <w:rStyle w:val="AttributeTok"/>
        </w:rPr>
        <w:t xml:space="preserve">xlab=</w:t>
      </w:r>
      <w:r>
        <w:rPr>
          <w:rStyle w:val="StringTok"/>
        </w:rPr>
        <w:t xml:space="preserve">"Values of Sample Variance"</w:t>
      </w:r>
      <w:r>
        <w:rPr>
          <w:rStyle w:val="NormalTok"/>
        </w:rPr>
        <w:t xml:space="preserve">,</w:t>
      </w:r>
      <w:r>
        <w:rPr>
          <w:rStyle w:val="AttributeTok"/>
        </w:rPr>
        <w:t xml:space="preserve">ylab=</w:t>
      </w:r>
      <w:r>
        <w:rPr>
          <w:rStyle w:val="StringTok"/>
        </w:rPr>
        <w:t xml:space="preserve">"Estimated Density"</w:t>
      </w:r>
      <w:r>
        <w:rPr>
          <w:rStyle w:val="NormalTok"/>
        </w:rPr>
        <w:t xml:space="preserve">)</w:t>
      </w:r>
    </w:p>
    <w:p>
      <w:pPr>
        <w:pStyle w:val="FirstParagraph"/>
      </w:pPr>
      <w:r>
        <w:drawing>
          <wp:inline>
            <wp:extent cx="4620126" cy="3696101"/>
            <wp:effectExtent b="0" l="0" r="0" t="0"/>
            <wp:docPr descr="" title="" id="30" name="Picture"/>
            <a:graphic>
              <a:graphicData uri="http://schemas.openxmlformats.org/drawingml/2006/picture">
                <pic:pic>
                  <pic:nvPicPr>
                    <pic:cNvPr descr="Confidence_Intervals_files/figure-docx/unnamed-chunk-4-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There are a few things to notice about these pictures. First, the population density looks unusual. This is the density of the exponential distribution. The exponential distribution describes the time between rare events: when lightbulbs burn out, when Porches drive through a particular intersection, airline accidents, the emission of particles during radioactive decay, the firing of a neuron. The mode of the distribution is 0 and the density decays (exponentially) as</w:t>
      </w:r>
      <w:r>
        <w:t xml:space="preserve"> </w:t>
      </w:r>
      <m:oMath>
        <m:r>
          <m:t>x</m:t>
        </m:r>
      </m:oMath>
      <w:r>
        <w:t xml:space="preserve"> </w:t>
      </w:r>
      <w:r>
        <w:t xml:space="preserve">goes to infinity.</w:t>
      </w:r>
    </w:p>
    <w:p>
      <w:pPr>
        <w:pStyle w:val="BodyText"/>
      </w:pPr>
      <w:r>
        <w:t xml:space="preserve">Second, the distributions of the means and variances look nothing like the exponential population from which the samples were drawn. This is because the sampling distributions of sample statistics are not tied to the population distribution (except through that population’s parameters).</w:t>
      </w:r>
    </w:p>
    <w:p>
      <w:pPr>
        <w:pStyle w:val="BodyText"/>
      </w:pPr>
      <w:r>
        <w:t xml:space="preserve">Finally, the distributions of the means and variances are positively skewed but maybe kind of look bell-shaped. If you increase the value of</w:t>
      </w:r>
      <w:r>
        <w:t xml:space="preserve"> </w:t>
      </w:r>
      <m:oMath>
        <m:r>
          <m:t>N</m:t>
        </m:r>
      </m:oMath>
      <w:r>
        <w:t xml:space="preserve"> </w:t>
      </w:r>
      <w:r>
        <w:t xml:space="preserve">you can see this more clearly. This is the effect of the Central Limit Theorem, which we will discuss below.</w:t>
      </w:r>
    </w:p>
    <w:bookmarkStart w:id="35" w:name="the-mean-and-variance-of-overlinex"/>
    <w:p>
      <w:pPr>
        <w:pStyle w:val="Heading2"/>
      </w:pPr>
      <w:r>
        <w:t xml:space="preserve">The Mean and Variance of</w:t>
      </w:r>
      <w:r>
        <w:t xml:space="preserve"> </w:t>
      </w:r>
      <m:oMath>
        <m:bar>
          <m:barPr>
            <m:pos m:val="top"/>
          </m:barPr>
          <m:e>
            <m:r>
              <m:t>X</m:t>
            </m:r>
          </m:e>
        </m:bar>
      </m:oMath>
    </w:p>
    <w:p>
      <w:pPr>
        <w:pStyle w:val="FirstParagraph"/>
      </w:pPr>
      <w:r>
        <w:t xml:space="preserve">Reading: Lane et al. </w:t>
      </w:r>
      <w:hyperlink r:id="rId32">
        <w:r>
          <w:rPr>
            <w:rStyle w:val="Hyperlink"/>
          </w:rPr>
          <w:t xml:space="preserve">Sampling Distribution of the Mean</w:t>
        </w:r>
      </w:hyperlink>
    </w:p>
    <w:p>
      <w:pPr>
        <w:pStyle w:val="BodyText"/>
      </w:pPr>
      <w:r>
        <w:t xml:space="preserve">At the risk of repeating myself too often, it is very important that you think not about the single value of</w:t>
      </w:r>
      <w:r>
        <w:t xml:space="preserve"> </w:t>
      </w:r>
      <m:oMath>
        <m:bar>
          <m:barPr>
            <m:pos m:val="top"/>
          </m:barPr>
          <m:e>
            <m:r>
              <m:t>X</m:t>
            </m:r>
          </m:e>
        </m:bar>
      </m:oMath>
      <w:r>
        <w:t xml:space="preserve"> </w:t>
      </w:r>
      <w:r>
        <w:t xml:space="preserve">that you obtain from the one sample that you have at hand, but about all possible</w:t>
      </w:r>
      <w:r>
        <w:t xml:space="preserve"> </w:t>
      </w:r>
      <m:oMath>
        <m:bar>
          <m:barPr>
            <m:pos m:val="top"/>
          </m:barPr>
          <m:e>
            <m:r>
              <m:t>X</m:t>
            </m:r>
          </m:e>
        </m:bar>
      </m:oMath>
      <w:r>
        <w:t xml:space="preserve">s you might have obtained from all possible samples from the population with the same sample size</w:t>
      </w:r>
      <w:r>
        <w:t xml:space="preserve"> </w:t>
      </w:r>
      <m:oMath>
        <m:r>
          <m:t>N</m:t>
        </m:r>
      </m:oMath>
      <w:r>
        <w:t xml:space="preserve">. The sample mean</w:t>
      </w:r>
      <w:r>
        <w:t xml:space="preserve"> </w:t>
      </w:r>
      <m:oMath>
        <m:bar>
          <m:barPr>
            <m:pos m:val="top"/>
          </m:barPr>
          <m:e>
            <m:r>
              <m:t>X</m:t>
            </m:r>
          </m:e>
        </m:bar>
      </m:oMath>
      <w:r>
        <w:t xml:space="preserve"> </w:t>
      </w:r>
      <w:r>
        <w:t xml:space="preserve">is a measurement for the group</w:t>
      </w:r>
      <w:r>
        <w:t xml:space="preserve"> </w:t>
      </w:r>
      <m:oMath>
        <m:r>
          <m:t>X</m:t>
        </m:r>
        <m:r>
          <m:rPr>
            <m:sty m:val="p"/>
          </m:rPr>
          <m:t>=</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oMath>
      <w:r>
        <w:t xml:space="preserve">. The variable</w:t>
      </w:r>
      <w:r>
        <w:t xml:space="preserve"> </w:t>
      </w:r>
      <m:oMath>
        <m:sSub>
          <m:e>
            <m:r>
              <m:t>X</m:t>
            </m:r>
          </m:e>
          <m:sub>
            <m:r>
              <m:t>i</m:t>
            </m:r>
          </m:sub>
        </m:sSub>
      </m:oMath>
      <w:r>
        <w:t xml:space="preserve"> </w:t>
      </w:r>
      <w:r>
        <w:t xml:space="preserve">is a measurement of the individual</w:t>
      </w:r>
      <w:r>
        <w:t xml:space="preserve"> </w:t>
      </w:r>
      <m:oMath>
        <m:r>
          <m:t>i</m:t>
        </m:r>
      </m:oMath>
      <w:r>
        <w:t xml:space="preserve">.</w:t>
      </w:r>
    </w:p>
    <w:p>
      <w:pPr>
        <w:pStyle w:val="BodyText"/>
      </w:pPr>
      <w:r>
        <w:t xml:space="preserve">Starting simply, we can compute the expected value</w:t>
      </w:r>
      <w:r>
        <w:t xml:space="preserve"> </w:t>
      </w:r>
      <m:oMath>
        <m:r>
          <m:t>E</m:t>
        </m:r>
        <m:d>
          <m:dPr>
            <m:begChr m:val="("/>
            <m:sepChr m:val=""/>
            <m:endChr m:val=")"/>
            <m:grow/>
          </m:dPr>
          <m:e>
            <m:bar>
              <m:barPr>
                <m:pos m:val="top"/>
              </m:barPr>
              <m:e>
                <m:r>
                  <m:t>X</m:t>
                </m:r>
              </m:e>
            </m:bar>
          </m:e>
        </m:d>
      </m:oMath>
      <w:r>
        <w:t xml:space="preserve"> </w:t>
      </w:r>
      <w:r>
        <w:t xml:space="preserve">and variance</w:t>
      </w:r>
      <w:r>
        <w:t xml:space="preserve"> </w:t>
      </w:r>
      <m:oMath>
        <m:r>
          <m:t>V</m:t>
        </m:r>
        <m:r>
          <m:t>a</m:t>
        </m:r>
        <m:r>
          <m:t>r</m:t>
        </m:r>
        <m:d>
          <m:dPr>
            <m:begChr m:val="("/>
            <m:sepChr m:val=""/>
            <m:endChr m:val=")"/>
            <m:grow/>
          </m:dPr>
          <m:e>
            <m:bar>
              <m:barPr>
                <m:pos m:val="top"/>
              </m:barPr>
              <m:e>
                <m:r>
                  <m:t>X</m:t>
                </m:r>
              </m:e>
            </m:bar>
          </m:e>
        </m:d>
      </m:oMath>
      <w:r>
        <w:t xml:space="preserve"> </w:t>
      </w:r>
      <w:r>
        <w:t xml:space="preserve">of the sample mean</w:t>
      </w:r>
      <w:r>
        <w:t xml:space="preserve"> </w:t>
      </w:r>
      <m:oMath>
        <m:bar>
          <m:barPr>
            <m:pos m:val="top"/>
          </m:barPr>
          <m:e>
            <m:r>
              <m:t>X</m:t>
            </m:r>
          </m:e>
        </m:bar>
      </m:oMath>
      <w:r>
        <w:t xml:space="preserve">. Do not confuse these values with the expected value</w:t>
      </w:r>
      <w:r>
        <w:t xml:space="preserve"> </w:t>
      </w:r>
      <m:oMath>
        <m:r>
          <m:t>E</m:t>
        </m:r>
        <m:d>
          <m:dPr>
            <m:begChr m:val="("/>
            <m:sepChr m:val=""/>
            <m:endChr m:val=")"/>
            <m:grow/>
          </m:dPr>
          <m:e>
            <m:r>
              <m:t>X</m:t>
            </m:r>
          </m:e>
        </m:d>
      </m:oMath>
      <w:r>
        <w:t xml:space="preserve"> </w:t>
      </w:r>
      <w:r>
        <w:t xml:space="preserve">and variance</w:t>
      </w:r>
      <w:r>
        <w:t xml:space="preserve"> </w:t>
      </w:r>
      <m:oMath>
        <m:r>
          <m:t>V</m:t>
        </m:r>
        <m:r>
          <m:t>a</m:t>
        </m:r>
        <m:r>
          <m:t>r</m:t>
        </m:r>
        <m:d>
          <m:dPr>
            <m:begChr m:val="("/>
            <m:sepChr m:val=""/>
            <m:endChr m:val=")"/>
            <m:grow/>
          </m:dPr>
          <m:e>
            <m:r>
              <m:t>X</m:t>
            </m:r>
          </m:e>
        </m:d>
      </m:oMath>
      <w:r>
        <w:t xml:space="preserve"> </w:t>
      </w:r>
      <w:r>
        <w:t xml:space="preserve">of the variable</w:t>
      </w:r>
      <w:r>
        <w:t xml:space="preserve"> </w:t>
      </w:r>
      <m:oMath>
        <m:r>
          <m:t>X</m:t>
        </m:r>
      </m:oMath>
      <w:r>
        <w:t xml:space="preserve">. These values are already given to us:</w:t>
      </w:r>
      <w:r>
        <w:t xml:space="preserve"> </w:t>
      </w:r>
      <m:oMath>
        <m:r>
          <m:t>E</m:t>
        </m:r>
        <m:d>
          <m:dPr>
            <m:begChr m:val="("/>
            <m:sepChr m:val=""/>
            <m:endChr m:val=")"/>
            <m:grow/>
          </m:dPr>
          <m:e>
            <m:r>
              <m:t>X</m:t>
            </m:r>
          </m:e>
        </m:d>
        <m:r>
          <m:rPr>
            <m:sty m:val="p"/>
          </m:rPr>
          <m:t>=</m:t>
        </m:r>
        <m:r>
          <m:t>μ</m:t>
        </m:r>
      </m:oMath>
      <w:r>
        <w:t xml:space="preserve"> </w:t>
      </w:r>
      <w:r>
        <w:t xml:space="preserve">and</w:t>
      </w:r>
      <w:r>
        <w:t xml:space="preserve"> </w:t>
      </w:r>
      <m:oMath>
        <m:r>
          <m:t>V</m:t>
        </m:r>
        <m:r>
          <m:t>a</m:t>
        </m:r>
        <m:r>
          <m:t>r</m:t>
        </m:r>
        <m:d>
          <m:dPr>
            <m:begChr m:val="("/>
            <m:sepChr m:val=""/>
            <m:endChr m:val=")"/>
            <m:grow/>
          </m:dPr>
          <m:e>
            <m:r>
              <m:t>X</m:t>
            </m:r>
          </m:e>
        </m:d>
        <m:r>
          <m:rPr>
            <m:sty m:val="p"/>
          </m:rPr>
          <m:t>=</m:t>
        </m:r>
        <m:sSup>
          <m:e>
            <m:r>
              <m:t>σ</m:t>
            </m:r>
          </m:e>
          <m:sup>
            <m:r>
              <m:t>2</m:t>
            </m:r>
          </m:sup>
        </m:sSup>
      </m:oMath>
      <w:r>
        <w:t xml:space="preserve">. It will turn out that</w:t>
      </w:r>
      <w:r>
        <w:t xml:space="preserve"> </w:t>
      </w:r>
      <m:oMath>
        <m:r>
          <m:t>E</m:t>
        </m:r>
        <m:d>
          <m:dPr>
            <m:begChr m:val="("/>
            <m:sepChr m:val=""/>
            <m:endChr m:val=")"/>
            <m:grow/>
          </m:dPr>
          <m:e>
            <m:bar>
              <m:barPr>
                <m:pos m:val="top"/>
              </m:barPr>
              <m:e>
                <m:r>
                  <m:t>X</m:t>
                </m:r>
              </m:e>
            </m:bar>
          </m:e>
        </m:d>
      </m:oMath>
      <w:r>
        <w:t xml:space="preserve"> </w:t>
      </w:r>
      <w:r>
        <w:t xml:space="preserve">and</w:t>
      </w:r>
      <w:r>
        <w:t xml:space="preserve"> </w:t>
      </w:r>
      <m:oMath>
        <m:r>
          <m:t>V</m:t>
        </m:r>
        <m:r>
          <m:t>a</m:t>
        </m:r>
        <m:r>
          <m:t>r</m:t>
        </m:r>
        <m:d>
          <m:dPr>
            <m:begChr m:val="("/>
            <m:sepChr m:val=""/>
            <m:endChr m:val=")"/>
            <m:grow/>
          </m:dPr>
          <m:e>
            <m:bar>
              <m:barPr>
                <m:pos m:val="top"/>
              </m:barPr>
              <m:e>
                <m:r>
                  <m:t>X</m:t>
                </m:r>
              </m:e>
            </m:bar>
          </m:e>
        </m:d>
      </m:oMath>
      <w:r>
        <w:t xml:space="preserve"> </w:t>
      </w:r>
      <w:r>
        <w:t xml:space="preserve">are closely related to</w:t>
      </w:r>
      <w:r>
        <w:t xml:space="preserve"> </w:t>
      </w:r>
      <m:oMath>
        <m:r>
          <m:t>μ</m:t>
        </m:r>
      </m:oMath>
      <w:r>
        <w:t xml:space="preserve"> </w:t>
      </w:r>
      <w:r>
        <w:t xml:space="preserve">and</w:t>
      </w:r>
      <w:r>
        <w:t xml:space="preserve"> </w:t>
      </w:r>
      <m:oMath>
        <m:sSup>
          <m:e>
            <m:r>
              <m:t>σ</m:t>
            </m:r>
          </m:e>
          <m:sup>
            <m:r>
              <m:t>2</m:t>
            </m:r>
          </m:sup>
        </m:sSup>
      </m:oMath>
      <w:r>
        <w:t xml:space="preserve">.</w:t>
      </w:r>
    </w:p>
    <w:bookmarkStart w:id="33" w:name="mean-of-overlinex"/>
    <w:p>
      <w:pPr>
        <w:pStyle w:val="Heading3"/>
      </w:pPr>
      <w:r>
        <w:t xml:space="preserve">Mean of</w:t>
      </w:r>
      <w:r>
        <w:t xml:space="preserve"> </w:t>
      </w:r>
      <m:oMath>
        <m:bar>
          <m:barPr>
            <m:pos m:val="top"/>
          </m:barPr>
          <m:e>
            <m:r>
              <m:t>X</m:t>
            </m:r>
          </m:e>
        </m:bar>
      </m:oMath>
    </w:p>
    <w:p>
      <w:pPr>
        <w:pStyle w:val="FirstParagraph"/>
      </w:pPr>
      <w:r>
        <w:t xml:space="preserve">Using the linear property of the</w:t>
      </w:r>
      <w:r>
        <w:t xml:space="preserve"> </w:t>
      </w:r>
      <m:oMath>
        <m:r>
          <m:t>E</m:t>
        </m:r>
        <m:d>
          <m:dPr>
            <m:begChr m:val="("/>
            <m:sepChr m:val=""/>
            <m:endChr m:val=")"/>
            <m:grow/>
          </m:dPr>
          <m:e/>
        </m:d>
      </m:oMath>
      <w:r>
        <w:t xml:space="preserve"> </w:t>
      </w:r>
      <w:r>
        <w:t xml:space="preserve">operator and the assumption that the</w:t>
      </w:r>
      <w:r>
        <w:t xml:space="preserve"> </w:t>
      </w:r>
      <m:oMath>
        <m:sSub>
          <m:e>
            <m:r>
              <m:t>X</m:t>
            </m:r>
          </m:e>
          <m:sub>
            <m:r>
              <m:t>i</m:t>
            </m:r>
          </m:sub>
        </m:sSub>
      </m:oMath>
      <w:r>
        <w:t xml:space="preserve">s are iid from a distribution with mean</w:t>
      </w:r>
      <w:r>
        <w:t xml:space="preserve"> </w:t>
      </w:r>
      <m:oMath>
        <m:r>
          <m:t>μ</m:t>
        </m:r>
      </m:oMath>
      <w:r>
        <w:t xml:space="preserve">,</w:t>
      </w:r>
    </w:p>
    <w:p>
      <w:pPr>
        <w:pStyle w:val="BodyText"/>
      </w:pPr>
    </w:p>
    <w:p>
      <w:pPr>
        <w:pStyle w:val="BodyText"/>
      </w:pPr>
      <w:r>
        <w:t xml:space="preserve">This demonstrates that whatever the distribution of the mean</w:t>
      </w:r>
      <w:r>
        <w:t xml:space="preserve"> </w:t>
      </w:r>
      <m:oMath>
        <m:bar>
          <m:barPr>
            <m:pos m:val="top"/>
          </m:barPr>
          <m:e>
            <m:r>
              <m:t>X</m:t>
            </m:r>
          </m:e>
        </m:bar>
      </m:oMath>
      <w:r>
        <w:t xml:space="preserve"> </w:t>
      </w:r>
      <w:r>
        <w:t xml:space="preserve">is, its mean is the same as the mean of the population from which the</w:t>
      </w:r>
      <w:r>
        <w:t xml:space="preserve"> </w:t>
      </w:r>
      <m:oMath>
        <m:sSub>
          <m:e>
            <m:r>
              <m:t>X</m:t>
            </m:r>
          </m:e>
          <m:sub>
            <m:r>
              <m:t>i</m:t>
            </m:r>
          </m:sub>
        </m:sSub>
      </m:oMath>
      <w:r>
        <w:t xml:space="preserve">s were sampled.</w:t>
      </w:r>
    </w:p>
    <w:p>
      <w:pPr>
        <w:pStyle w:val="SourceCode"/>
      </w:pPr>
      <w:r>
        <w:rPr>
          <w:rStyle w:val="CommentTok"/>
        </w:rPr>
        <w:t xml:space="preserve"># The mean of the Exp(1) distribution is 1.</w:t>
      </w:r>
      <w:r>
        <w:br/>
      </w:r>
      <w:r>
        <w:rPr>
          <w:rStyle w:val="FunctionTok"/>
        </w:rPr>
        <w:t xml:space="preserve">mean</w:t>
      </w:r>
      <w:r>
        <w:rPr>
          <w:rStyle w:val="NormalTok"/>
        </w:rPr>
        <w:t xml:space="preserve">(means.x)</w:t>
      </w:r>
    </w:p>
    <w:p>
      <w:pPr>
        <w:pStyle w:val="SourceCode"/>
      </w:pPr>
      <w:r>
        <w:rPr>
          <w:rStyle w:val="VerbatimChar"/>
        </w:rPr>
        <w:t xml:space="preserve">## [1] 0.9965408</w:t>
      </w:r>
    </w:p>
    <w:bookmarkEnd w:id="33"/>
    <w:bookmarkStart w:id="34" w:name="variance-of-overlinex"/>
    <w:p>
      <w:pPr>
        <w:pStyle w:val="Heading3"/>
      </w:pPr>
      <w:r>
        <w:t xml:space="preserve">Variance of</w:t>
      </w:r>
      <w:r>
        <w:t xml:space="preserve"> </w:t>
      </w:r>
      <m:oMath>
        <m:bar>
          <m:barPr>
            <m:pos m:val="top"/>
          </m:barPr>
          <m:e>
            <m:r>
              <m:t>X</m:t>
            </m:r>
          </m:e>
        </m:bar>
      </m:oMath>
    </w:p>
    <w:p>
      <w:pPr>
        <w:pStyle w:val="FirstParagraph"/>
      </w:pPr>
      <w:r>
        <w:t xml:space="preserve">Using the rules of the</w:t>
      </w:r>
      <w:r>
        <w:t xml:space="preserve"> </w:t>
      </w:r>
      <m:oMath>
        <m:r>
          <m:t>V</m:t>
        </m:r>
        <m:r>
          <m:t>a</m:t>
        </m:r>
        <m:r>
          <m:t>r</m:t>
        </m:r>
        <m:d>
          <m:dPr>
            <m:begChr m:val="("/>
            <m:sepChr m:val=""/>
            <m:endChr m:val=")"/>
            <m:grow/>
          </m:dPr>
          <m:e/>
        </m:d>
      </m:oMath>
      <w:r>
        <w:t xml:space="preserve"> </w:t>
      </w:r>
      <w:r>
        <w:t xml:space="preserve">operator,</w:t>
      </w:r>
    </w:p>
    <w:p>
      <w:pPr>
        <w:pStyle w:val="BodyText"/>
      </w:pPr>
    </w:p>
    <w:p>
      <w:pPr>
        <w:pStyle w:val="SourceCode"/>
      </w:pPr>
      <w:r>
        <w:rPr>
          <w:rStyle w:val="CommentTok"/>
        </w:rPr>
        <w:t xml:space="preserve"># The variance of the Exp(1) distribution is 1</w:t>
      </w:r>
      <w:r>
        <w:br/>
      </w:r>
      <w:r>
        <w:rPr>
          <w:rStyle w:val="CommentTok"/>
        </w:rPr>
        <w:t xml:space="preserve"># These two computations should be approximately equal:</w:t>
      </w:r>
      <w:r>
        <w:br/>
      </w:r>
      <w:r>
        <w:rPr>
          <w:rStyle w:val="DecValTok"/>
        </w:rPr>
        <w:t xml:space="preserve">1</w:t>
      </w:r>
      <w:r>
        <w:rPr>
          <w:rStyle w:val="SpecialCharTok"/>
        </w:rPr>
        <w:t xml:space="preserve">/</w:t>
      </w:r>
      <w:r>
        <w:rPr>
          <w:rStyle w:val="NormalTok"/>
        </w:rPr>
        <w:t xml:space="preserve">N</w:t>
      </w:r>
    </w:p>
    <w:p>
      <w:pPr>
        <w:pStyle w:val="SourceCode"/>
      </w:pPr>
      <w:r>
        <w:rPr>
          <w:rStyle w:val="VerbatimChar"/>
        </w:rPr>
        <w:t xml:space="preserve">## [1] 0.1</w:t>
      </w:r>
    </w:p>
    <w:p>
      <w:pPr>
        <w:pStyle w:val="SourceCode"/>
      </w:pPr>
      <w:r>
        <w:rPr>
          <w:rStyle w:val="FunctionTok"/>
        </w:rPr>
        <w:t xml:space="preserve">var</w:t>
      </w:r>
      <w:r>
        <w:rPr>
          <w:rStyle w:val="NormalTok"/>
        </w:rPr>
        <w:t xml:space="preserve">(means.x)</w:t>
      </w:r>
    </w:p>
    <w:p>
      <w:pPr>
        <w:pStyle w:val="SourceCode"/>
      </w:pPr>
      <w:r>
        <w:rPr>
          <w:rStyle w:val="VerbatimChar"/>
        </w:rPr>
        <w:t xml:space="preserve">## [1] 0.1011563</w:t>
      </w:r>
    </w:p>
    <w:p>
      <w:pPr>
        <w:pStyle w:val="FirstParagraph"/>
      </w:pPr>
      <w:r>
        <w:t xml:space="preserve">The square root of the variance of the sampling distribution of the mean is called the standard error of the mean. This vocabulary derives from the fact that the sample mean is supposed to be a</w:t>
      </w:r>
      <w:r>
        <w:t xml:space="preserve"> </w:t>
      </w:r>
      <w:r>
        <w:rPr>
          <w:i/>
          <w:iCs/>
        </w:rPr>
        <w:t xml:space="preserve">prediction</w:t>
      </w:r>
      <w:r>
        <w:t xml:space="preserve"> </w:t>
      </w:r>
      <w:r>
        <w:t xml:space="preserve">for the population mean</w:t>
      </w:r>
      <w:r>
        <w:t xml:space="preserve"> </w:t>
      </w:r>
      <m:oMath>
        <m:r>
          <m:t>μ</m:t>
        </m:r>
      </m:oMath>
      <w:r>
        <w:t xml:space="preserve">. The sample mean varies from sample to sample, however, so it isn’t perfect. We quantify this degree of imperfection with its standard error</w:t>
      </w:r>
      <w:r>
        <w:t xml:space="preserve"> </w:t>
      </w:r>
      <m:oMath>
        <m:rad>
          <m:radPr>
            <m:degHide m:val="on"/>
          </m:radPr>
          <m:deg/>
          <m:e>
            <m:sSup>
              <m:e>
                <m:r>
                  <m:t>σ</m:t>
                </m:r>
              </m:e>
              <m:sup>
                <m:r>
                  <m:t>2</m:t>
                </m:r>
              </m:sup>
            </m:sSup>
            <m:r>
              <m:rPr>
                <m:sty m:val="p"/>
              </m:rPr>
              <m:t>/</m:t>
            </m:r>
            <m:r>
              <m:t>N</m:t>
            </m:r>
          </m:e>
        </m:rad>
      </m:oMath>
      <w:r>
        <w:t xml:space="preserve">.</w:t>
      </w:r>
    </w:p>
    <w:bookmarkEnd w:id="34"/>
    <w:bookmarkEnd w:id="35"/>
    <w:bookmarkStart w:id="36" w:name="things-to-notice"/>
    <w:p>
      <w:pPr>
        <w:pStyle w:val="Heading2"/>
      </w:pPr>
      <w:r>
        <w:t xml:space="preserve">Things to notice</w:t>
      </w:r>
    </w:p>
    <w:p>
      <w:pPr>
        <w:pStyle w:val="FirstParagraph"/>
      </w:pPr>
      <w:r>
        <w:t xml:space="preserve">Go back to the chunk of code above and increase</w:t>
      </w:r>
      <w:r>
        <w:t xml:space="preserve"> </w:t>
      </w:r>
      <m:oMath>
        <m:r>
          <m:t>N</m:t>
        </m:r>
      </m:oMath>
      <w:r>
        <w:t xml:space="preserve"> </w:t>
      </w:r>
      <w:r>
        <w:t xml:space="preserve">to something gigantic. Observe what happens to the distribution of</w:t>
      </w:r>
      <w:r>
        <w:t xml:space="preserve"> </w:t>
      </w:r>
      <m:oMath>
        <m:bar>
          <m:barPr>
            <m:pos m:val="top"/>
          </m:barPr>
          <m:e>
            <m:r>
              <m:t>X</m:t>
            </m:r>
          </m:e>
        </m:bar>
      </m:oMath>
      <w:r>
        <w:t xml:space="preserve">. Now look at the expected value and variance of</w:t>
      </w:r>
      <w:r>
        <w:t xml:space="preserve"> </w:t>
      </w:r>
      <m:oMath>
        <m:bar>
          <m:barPr>
            <m:pos m:val="top"/>
          </m:barPr>
          <m:e>
            <m:r>
              <m:t>X</m:t>
            </m:r>
          </m:e>
        </m:bar>
      </m:oMath>
      <w:r>
        <w:t xml:space="preserve">.</w:t>
      </w:r>
    </w:p>
    <w:p>
      <w:pPr>
        <w:pStyle w:val="BodyText"/>
      </w:pPr>
      <w:r>
        <w:t xml:space="preserve">The expected value</w:t>
      </w:r>
      <w:r>
        <w:t xml:space="preserve"> </w:t>
      </w:r>
      <m:oMath>
        <m:r>
          <m:t>E</m:t>
        </m:r>
        <m:d>
          <m:dPr>
            <m:begChr m:val="("/>
            <m:sepChr m:val=""/>
            <m:endChr m:val=")"/>
            <m:grow/>
          </m:dPr>
          <m:e>
            <m:bar>
              <m:barPr>
                <m:pos m:val="top"/>
              </m:barPr>
              <m:e>
                <m:r>
                  <m:t>X</m:t>
                </m:r>
              </m:e>
            </m:bar>
          </m:e>
        </m:d>
        <m:r>
          <m:rPr>
            <m:sty m:val="p"/>
          </m:rPr>
          <m:t>=</m:t>
        </m:r>
        <m:r>
          <m:t>μ</m:t>
        </m:r>
      </m:oMath>
      <w:r>
        <w:t xml:space="preserve"> </w:t>
      </w:r>
      <w:r>
        <w:t xml:space="preserve">regardless of the sample size</w:t>
      </w:r>
      <w:r>
        <w:t xml:space="preserve"> </w:t>
      </w:r>
      <m:oMath>
        <m:r>
          <m:t>N</m:t>
        </m:r>
      </m:oMath>
      <w:r>
        <w:t xml:space="preserve">. This makes a certain intuitive sense. The observations in a sample can’t be too far from the population mean</w:t>
      </w:r>
      <w:r>
        <w:t xml:space="preserve"> </w:t>
      </w:r>
      <m:oMath>
        <m:r>
          <m:t>μ</m:t>
        </m:r>
      </m:oMath>
      <w:r>
        <w:t xml:space="preserve"> </w:t>
      </w:r>
      <w:r>
        <w:t xml:space="preserve">(remember Chebyshev’s Inequality), so the mean of the sampling distribution of the mean</w:t>
      </w:r>
      <w:r>
        <w:t xml:space="preserve"> </w:t>
      </w:r>
      <m:oMath>
        <m:bar>
          <m:barPr>
            <m:pos m:val="top"/>
          </m:barPr>
          <m:e>
            <m:r>
              <m:t>X</m:t>
            </m:r>
          </m:e>
        </m:bar>
      </m:oMath>
      <w:r>
        <w:t xml:space="preserve"> </w:t>
      </w:r>
      <w:r>
        <w:t xml:space="preserve">shouldn’t be too far from</w:t>
      </w:r>
      <w:r>
        <w:t xml:space="preserve"> </w:t>
      </w:r>
      <m:oMath>
        <m:r>
          <m:t>μ</m:t>
        </m:r>
      </m:oMath>
      <w:r>
        <w:t xml:space="preserve"> </w:t>
      </w:r>
      <w:r>
        <w:t xml:space="preserve">either.</w:t>
      </w:r>
    </w:p>
    <w:p>
      <w:pPr>
        <w:pStyle w:val="BodyText"/>
      </w:pPr>
      <w:r>
        <w:t xml:space="preserve">The variance</w:t>
      </w:r>
      <w:r>
        <w:t xml:space="preserve"> </w:t>
      </w:r>
      <m:oMath>
        <m:r>
          <m:t>V</m:t>
        </m:r>
        <m:r>
          <m:t>a</m:t>
        </m:r>
        <m:r>
          <m:t>r</m:t>
        </m:r>
        <m:d>
          <m:dPr>
            <m:begChr m:val="("/>
            <m:sepChr m:val=""/>
            <m:endChr m:val=")"/>
            <m:grow/>
          </m:dPr>
          <m:e>
            <m:bar>
              <m:barPr>
                <m:pos m:val="top"/>
              </m:barPr>
              <m:e>
                <m:r>
                  <m:t>X</m:t>
                </m:r>
              </m:e>
            </m:bar>
          </m:e>
        </m:d>
        <m:r>
          <m:rPr>
            <m:sty m:val="p"/>
          </m:rPr>
          <m:t>=</m:t>
        </m:r>
        <m:sSup>
          <m:e>
            <m:r>
              <m:t>σ</m:t>
            </m:r>
          </m:e>
          <m:sup>
            <m:r>
              <m:t>2</m:t>
            </m:r>
          </m:sup>
        </m:sSup>
        <m:r>
          <m:rPr>
            <m:sty m:val="p"/>
          </m:rPr>
          <m:t>/</m:t>
        </m:r>
        <m:r>
          <m:t>N</m:t>
        </m:r>
      </m:oMath>
      <w:r>
        <w:t xml:space="preserve"> </w:t>
      </w:r>
      <w:r>
        <w:t xml:space="preserve">depends on the sample size</w:t>
      </w:r>
      <w:r>
        <w:t xml:space="preserve"> </w:t>
      </w:r>
      <m:oMath>
        <m:r>
          <m:t>N</m:t>
        </m:r>
      </m:oMath>
      <w:r>
        <w:t xml:space="preserve">. Importantly, as</w:t>
      </w:r>
      <w:r>
        <w:t xml:space="preserve"> </w:t>
      </w:r>
      <m:oMath>
        <m:r>
          <m:t>N</m:t>
        </m:r>
        <m:r>
          <m:rPr>
            <m:sty m:val="p"/>
          </m:rPr>
          <m:t>→</m:t>
        </m:r>
        <m:r>
          <m:rPr>
            <m:sty m:val="p"/>
          </m:rPr>
          <m:t>∞</m:t>
        </m:r>
      </m:oMath>
      <w:r>
        <w:t xml:space="preserve"> </w:t>
      </w:r>
      <w:r>
        <w:t xml:space="preserve">then</w:t>
      </w:r>
      <w:r>
        <w:t xml:space="preserve"> </w:t>
      </w:r>
      <m:oMath>
        <m:r>
          <m:t>V</m:t>
        </m:r>
        <m:r>
          <m:t>a</m:t>
        </m:r>
        <m:r>
          <m:t>r</m:t>
        </m:r>
        <m:d>
          <m:dPr>
            <m:begChr m:val="("/>
            <m:sepChr m:val=""/>
            <m:endChr m:val=")"/>
            <m:grow/>
          </m:dPr>
          <m:e>
            <m:bar>
              <m:barPr>
                <m:pos m:val="top"/>
              </m:barPr>
              <m:e>
                <m:r>
                  <m:t>X</m:t>
                </m:r>
              </m:e>
            </m:bar>
          </m:e>
        </m:d>
        <m:r>
          <m:rPr>
            <m:sty m:val="p"/>
          </m:rPr>
          <m:t>→</m:t>
        </m:r>
        <m:r>
          <m:t>0</m:t>
        </m:r>
      </m:oMath>
      <w:r>
        <w:t xml:space="preserve">. This means that for large enough</w:t>
      </w:r>
      <w:r>
        <w:t xml:space="preserve"> </w:t>
      </w:r>
      <m:oMath>
        <m:r>
          <m:t>N</m:t>
        </m:r>
      </m:oMath>
      <w:r>
        <w:t xml:space="preserve"> </w:t>
      </w:r>
      <w:r>
        <w:t xml:space="preserve">the sample mean</w:t>
      </w:r>
      <w:r>
        <w:t xml:space="preserve"> </w:t>
      </w:r>
      <m:oMath>
        <m:bar>
          <m:barPr>
            <m:pos m:val="top"/>
          </m:barPr>
          <m:e>
            <m:r>
              <m:t>X</m:t>
            </m:r>
          </m:e>
        </m:bar>
      </m:oMath>
      <w:r>
        <w:t xml:space="preserve"> </w:t>
      </w:r>
      <w:r>
        <w:t xml:space="preserve">is a constant. This also makes sense: if</w:t>
      </w:r>
      <w:r>
        <w:t xml:space="preserve"> </w:t>
      </w:r>
      <m:oMath>
        <m:r>
          <m:t>N</m:t>
        </m:r>
      </m:oMath>
      <w:r>
        <w:t xml:space="preserve"> </w:t>
      </w:r>
      <w:r>
        <w:t xml:space="preserve">is infinity, then the sample size is the entire population and when we compute the</w:t>
      </w:r>
      <w:r>
        <w:t xml:space="preserve"> </w:t>
      </w:r>
      <w:r>
        <w:t xml:space="preserve">“sample”</w:t>
      </w:r>
      <w:r>
        <w:t xml:space="preserve"> </w:t>
      </w:r>
      <w:r>
        <w:t xml:space="preserve">mean of that sample it can only equal</w:t>
      </w:r>
      <w:r>
        <w:t xml:space="preserve"> </w:t>
      </w:r>
      <m:oMath>
        <m:r>
          <m:t>μ</m:t>
        </m:r>
      </m:oMath>
      <w:r>
        <w:t xml:space="preserve">. The larger</w:t>
      </w:r>
      <w:r>
        <w:t xml:space="preserve"> </w:t>
      </w:r>
      <m:oMath>
        <m:r>
          <m:t>N</m:t>
        </m:r>
      </m:oMath>
      <w:r>
        <w:t xml:space="preserve"> </w:t>
      </w:r>
      <w:r>
        <w:t xml:space="preserve">gets, the distribution of sample mean draws tighter and tighter around</w:t>
      </w:r>
      <w:r>
        <w:t xml:space="preserve"> </w:t>
      </w:r>
      <m:oMath>
        <m:r>
          <m:t>μ</m:t>
        </m:r>
      </m:oMath>
      <w:r>
        <w:t xml:space="preserve"> </w:t>
      </w:r>
      <w:r>
        <w:t xml:space="preserve">until</w:t>
      </w:r>
      <w:r>
        <w:t xml:space="preserve"> </w:t>
      </w:r>
      <m:oMath>
        <m:bar>
          <m:barPr>
            <m:pos m:val="top"/>
          </m:barPr>
          <m:e>
            <m:r>
              <m:t>X</m:t>
            </m:r>
          </m:e>
        </m:bar>
        <m:r>
          <m:rPr>
            <m:sty m:val="p"/>
          </m:rPr>
          <m:t>=</m:t>
        </m:r>
        <m:r>
          <m:t>μ</m:t>
        </m:r>
      </m:oMath>
      <w:r>
        <w:t xml:space="preserve"> </w:t>
      </w:r>
      <w:r>
        <w:t xml:space="preserve">for all samples.</w:t>
      </w:r>
    </w:p>
    <w:p>
      <w:pPr>
        <w:pStyle w:val="BodyText"/>
      </w:pPr>
      <w:r>
        <w:t xml:space="preserve">This characteristic of the sampling distribution of</w:t>
      </w:r>
      <w:r>
        <w:t xml:space="preserve"> </w:t>
      </w:r>
      <m:oMath>
        <m:bar>
          <m:barPr>
            <m:pos m:val="top"/>
          </m:barPr>
          <m:e>
            <m:r>
              <m:t>X</m:t>
            </m:r>
          </m:e>
        </m:bar>
      </m:oMath>
      <w:r>
        <w:t xml:space="preserve"> </w:t>
      </w:r>
      <w:r>
        <w:t xml:space="preserve">is called the Law of Large Numbers, which simply states that as</w:t>
      </w:r>
      <w:r>
        <w:t xml:space="preserve"> </w:t>
      </w:r>
      <m:oMath>
        <m:r>
          <m:t>N</m:t>
        </m:r>
      </m:oMath>
      <w:r>
        <w:t xml:space="preserve"> </w:t>
      </w:r>
      <w:r>
        <w:t xml:space="preserve">grows the value of</w:t>
      </w:r>
      <w:r>
        <w:t xml:space="preserve"> </w:t>
      </w:r>
      <m:oMath>
        <m:bar>
          <m:barPr>
            <m:pos m:val="top"/>
          </m:barPr>
          <m:e>
            <m:r>
              <m:t>X</m:t>
            </m:r>
          </m:e>
        </m:bar>
      </m:oMath>
      <w:r>
        <w:t xml:space="preserve"> </w:t>
      </w:r>
      <w:r>
        <w:t xml:space="preserve">will approach</w:t>
      </w:r>
      <w:r>
        <w:t xml:space="preserve"> </w:t>
      </w:r>
      <m:oMath>
        <m:r>
          <m:t>μ</m:t>
        </m:r>
      </m:oMath>
      <w:r>
        <w:t xml:space="preserve">: the larger the sample, the more accurate</w:t>
      </w:r>
      <w:r>
        <w:t xml:space="preserve"> </w:t>
      </w:r>
      <m:oMath>
        <m:bar>
          <m:barPr>
            <m:pos m:val="top"/>
          </m:barPr>
          <m:e>
            <m:r>
              <m:t>X</m:t>
            </m:r>
          </m:e>
        </m:bar>
      </m:oMath>
      <w:r>
        <w:t xml:space="preserve"> </w:t>
      </w:r>
      <w:r>
        <w:t xml:space="preserve">is as an estimate of</w:t>
      </w:r>
      <w:r>
        <w:t xml:space="preserve"> </w:t>
      </w:r>
      <m:oMath>
        <m:r>
          <m:t>μ</m:t>
        </m:r>
      </m:oMath>
      <w:r>
        <w:t xml:space="preserve">. The fact that</w:t>
      </w:r>
      <w:r>
        <w:t xml:space="preserve"> </w:t>
      </w:r>
      <m:oMath>
        <m:r>
          <m:t>E</m:t>
        </m:r>
        <m:d>
          <m:dPr>
            <m:begChr m:val="("/>
            <m:sepChr m:val=""/>
            <m:endChr m:val=")"/>
            <m:grow/>
          </m:dPr>
          <m:e>
            <m:bar>
              <m:barPr>
                <m:pos m:val="top"/>
              </m:barPr>
              <m:e>
                <m:r>
                  <m:t>X</m:t>
                </m:r>
              </m:e>
            </m:bar>
          </m:e>
        </m:d>
        <m:r>
          <m:rPr>
            <m:sty m:val="p"/>
          </m:rPr>
          <m:t>=</m:t>
        </m:r>
        <m:r>
          <m:t>μ</m:t>
        </m:r>
      </m:oMath>
      <w:r>
        <w:t xml:space="preserve"> </w:t>
      </w:r>
      <w:r>
        <w:t xml:space="preserve">also means that</w:t>
      </w:r>
      <w:r>
        <w:t xml:space="preserve"> </w:t>
      </w:r>
      <m:oMath>
        <m:bar>
          <m:barPr>
            <m:pos m:val="top"/>
          </m:barPr>
          <m:e>
            <m:r>
              <m:t>X</m:t>
            </m:r>
          </m:e>
        </m:bar>
      </m:oMath>
      <w:r>
        <w:t xml:space="preserve"> </w:t>
      </w:r>
      <w:r>
        <w:t xml:space="preserve">is an</w:t>
      </w:r>
      <w:r>
        <w:t xml:space="preserve"> </w:t>
      </w:r>
      <w:r>
        <w:rPr>
          <w:i/>
          <w:iCs/>
        </w:rPr>
        <w:t xml:space="preserve">unbiased</w:t>
      </w:r>
      <w:r>
        <w:t xml:space="preserve"> </w:t>
      </w:r>
      <w:r>
        <w:t xml:space="preserve">estimate of</w:t>
      </w:r>
      <w:r>
        <w:t xml:space="preserve"> </w:t>
      </w:r>
      <m:oMath>
        <m:r>
          <m:t>μ</m:t>
        </m:r>
      </m:oMath>
      <w:r>
        <w:t xml:space="preserve">:</w:t>
      </w:r>
      <w:r>
        <w:t xml:space="preserve"> </w:t>
      </w:r>
      <w:r>
        <w:rPr>
          <w:i/>
          <w:iCs/>
        </w:rPr>
        <w:t xml:space="preserve">on average</w:t>
      </w:r>
      <w:r>
        <w:t xml:space="preserve"> </w:t>
      </w:r>
      <m:oMath>
        <m:bar>
          <m:barPr>
            <m:pos m:val="top"/>
          </m:barPr>
          <m:e>
            <m:r>
              <m:t>X</m:t>
            </m:r>
          </m:e>
        </m:bar>
      </m:oMath>
      <w:r>
        <w:t xml:space="preserve"> </w:t>
      </w:r>
      <w:r>
        <w:t xml:space="preserve">will equal</w:t>
      </w:r>
      <w:r>
        <w:t xml:space="preserve"> </w:t>
      </w:r>
      <m:oMath>
        <m:r>
          <m:t>μ</m:t>
        </m:r>
      </m:oMath>
      <w:r>
        <w:t xml:space="preserve">.</w:t>
      </w:r>
    </w:p>
    <w:bookmarkEnd w:id="36"/>
    <w:bookmarkStart w:id="38" w:name="your-turn-1"/>
    <w:p>
      <w:pPr>
        <w:pStyle w:val="Heading2"/>
      </w:pPr>
      <w:r>
        <w:t xml:space="preserve">3. Your turn!</w:t>
      </w:r>
    </w:p>
    <w:p>
      <w:pPr>
        <w:pStyle w:val="FirstParagraph"/>
      </w:pPr>
      <w:r>
        <w:t xml:space="preserve">Simulate a lot of samples (bignum=10000) of varying sizes (say, N=c(5,10,30,100)) from a non-normal distribution (e.g., Poisson,</w:t>
      </w:r>
      <w:r>
        <w:t xml:space="preserve"> </w:t>
      </w:r>
      <m:oMath>
        <m:sSup>
          <m:e>
            <m:r>
              <m:t>χ</m:t>
            </m:r>
          </m:e>
          <m:sup>
            <m:r>
              <m:t>2</m:t>
            </m:r>
          </m:sup>
        </m:sSup>
      </m:oMath>
      <w:r>
        <w:t xml:space="preserve">, or</w:t>
      </w:r>
      <w:r>
        <w:t xml:space="preserve"> </w:t>
      </w:r>
      <w:hyperlink r:id="rId37">
        <w:r>
          <w:rPr>
            <w:rStyle w:val="Hyperlink"/>
          </w:rPr>
          <w:t xml:space="preserve">something else</w:t>
        </w:r>
      </w:hyperlink>
      <w:r>
        <w:t xml:space="preserve">). Compute the mean of each set of samples, then compute the mean and variance of the means for each value of</w:t>
      </w:r>
      <w:r>
        <w:t xml:space="preserve"> </w:t>
      </w:r>
      <m:oMath>
        <m:r>
          <m:t>N</m:t>
        </m:r>
      </m:oMath>
      <w:r>
        <w:t xml:space="preserve">. The replicate function might be helpful:</w:t>
      </w:r>
    </w:p>
    <w:p>
      <w:pPr>
        <w:pStyle w:val="SourceCode"/>
      </w:pPr>
      <w:r>
        <w:rPr>
          <w:rStyle w:val="CommentTok"/>
        </w:rPr>
        <w:t xml:space="preserve"># Or you can use the for loop as above, or the "matrix trick" I was using </w:t>
      </w:r>
      <w:r>
        <w:br/>
      </w:r>
      <w:r>
        <w:rPr>
          <w:rStyle w:val="CommentTok"/>
        </w:rPr>
        <w:t xml:space="preserve"># earlier:</w:t>
      </w:r>
      <w:r>
        <w:br/>
      </w:r>
      <w:r>
        <w:rPr>
          <w:rStyle w:val="CommentTok"/>
        </w:rPr>
        <w:t xml:space="preserve"># means.x &lt;- replicate(bignum,mean(rXXXX(N,...)))</w:t>
      </w:r>
      <w:r>
        <w:br/>
      </w:r>
      <w:r>
        <w:rPr>
          <w:rStyle w:val="CommentTok"/>
        </w:rPr>
        <w:t xml:space="preserve"># where XXXX is the root name of the distribution quad and ... is where you </w:t>
      </w:r>
      <w:r>
        <w:br/>
      </w:r>
      <w:r>
        <w:rPr>
          <w:rStyle w:val="CommentTok"/>
        </w:rPr>
        <w:t xml:space="preserve"># should put in the distribution parameters.</w:t>
      </w:r>
    </w:p>
    <w:p>
      <w:pPr>
        <w:pStyle w:val="FirstParagraph"/>
      </w:pPr>
      <w:r>
        <w:t xml:space="preserve">Plot the values of the mean and variance of the means as a function of</w:t>
      </w:r>
      <w:r>
        <w:t xml:space="preserve"> </w:t>
      </w:r>
      <m:oMath>
        <m:r>
          <m:t>N</m:t>
        </m:r>
      </m:oMath>
      <w:r>
        <w:t xml:space="preserve">.</w:t>
      </w:r>
    </w:p>
    <w:p>
      <w:pPr>
        <w:pStyle w:val="SourceCode"/>
      </w:pPr>
      <w:r>
        <w:rPr>
          <w:rStyle w:val="CommentTok"/>
        </w:rPr>
        <w:t xml:space="preserve"># Insert your code here</w:t>
      </w:r>
    </w:p>
    <w:bookmarkEnd w:id="38"/>
    <w:bookmarkEnd w:id="39"/>
    <w:bookmarkStart w:id="42" w:name="the-central-limit-theorem"/>
    <w:p>
      <w:pPr>
        <w:pStyle w:val="Heading1"/>
      </w:pPr>
      <w:r>
        <w:t xml:space="preserve">The Central Limit Theorem</w:t>
      </w:r>
    </w:p>
    <w:p>
      <w:pPr>
        <w:pStyle w:val="FirstParagraph"/>
      </w:pPr>
      <w:r>
        <w:t xml:space="preserve">Reading: Howell Chapter 7 (Sections 1, 2)</w:t>
      </w:r>
    </w:p>
    <w:p>
      <w:pPr>
        <w:pStyle w:val="BodyText"/>
      </w:pPr>
      <w:r>
        <w:t xml:space="preserve">Videos:</w:t>
      </w:r>
    </w:p>
    <w:p>
      <w:pPr>
        <w:pStyle w:val="Compact"/>
        <w:numPr>
          <w:ilvl w:val="0"/>
          <w:numId w:val="1007"/>
        </w:numPr>
      </w:pPr>
      <w:r>
        <w:t xml:space="preserve">Lane et al. </w:t>
      </w:r>
      <w:hyperlink r:id="rId40">
        <w:r>
          <w:rPr>
            <w:rStyle w:val="Hyperlink"/>
          </w:rPr>
          <w:t xml:space="preserve">Central Limit Theorem Demo</w:t>
        </w:r>
      </w:hyperlink>
    </w:p>
    <w:p>
      <w:pPr>
        <w:pStyle w:val="Compact"/>
        <w:numPr>
          <w:ilvl w:val="0"/>
          <w:numId w:val="1007"/>
        </w:numPr>
      </w:pPr>
      <w:r>
        <w:t xml:space="preserve">Khan Academy</w:t>
      </w:r>
      <w:r>
        <w:t xml:space="preserve"> </w:t>
      </w:r>
      <w:hyperlink r:id="rId41">
        <w:r>
          <w:rPr>
            <w:rStyle w:val="Hyperlink"/>
          </w:rPr>
          <w:t xml:space="preserve">Central Limit Theorem</w:t>
        </w:r>
      </w:hyperlink>
    </w:p>
    <w:p>
      <w:pPr>
        <w:pStyle w:val="FirstParagraph"/>
      </w:pPr>
      <w:r>
        <w:t xml:space="preserve">I introduced the concepts behind the Central Limit Theorem (CLT) when I introduced the normal distribution in the last notebook. The normal distribution is ubiquitous in variables derived from natural systems because these variables are the result of many small perturbations. Whenever you are adding up the values of a lot of variables you should suspect that the result will follow a normal distribution.</w:t>
      </w:r>
    </w:p>
    <w:p>
      <w:pPr>
        <w:pStyle w:val="BodyText"/>
      </w:pPr>
      <w:r>
        <w:t xml:space="preserve">More formally, the CLT states that as the size of a sample</w:t>
      </w:r>
      <w:r>
        <w:t xml:space="preserve"> </w:t>
      </w:r>
      <m:oMath>
        <m:r>
          <m:t>N</m:t>
        </m:r>
      </m:oMath>
      <w:r>
        <w:t xml:space="preserve"> </w:t>
      </w:r>
      <w:r>
        <w:t xml:space="preserve">goes to infinity, the distribution of the sum of those variables approaches a normal distribution. Because</w:t>
      </w:r>
      <w:r>
        <w:t xml:space="preserve"> </w:t>
      </w:r>
      <m:oMath>
        <m:bar>
          <m:barPr>
            <m:pos m:val="top"/>
          </m:barPr>
          <m:e>
            <m:r>
              <m:t>X</m:t>
            </m:r>
          </m:e>
        </m:bar>
        <m:r>
          <m:rPr>
            <m:sty m:val="p"/>
          </m:rPr>
          <m:t>=</m:t>
        </m:r>
        <m:nary>
          <m:naryPr>
            <m:chr m:val="∑"/>
            <m:limLoc m:val="undOvr"/>
            <m:subHide m:val="off"/>
            <m:supHide m:val="off"/>
          </m:naryPr>
          <m:sub>
            <m:r>
              <m:t>i</m:t>
            </m:r>
            <m:r>
              <m:rPr>
                <m:sty m:val="p"/>
              </m:rPr>
              <m:t>=</m:t>
            </m:r>
            <m:r>
              <m:t>1</m:t>
            </m:r>
          </m:sub>
          <m:sup>
            <m:r>
              <m:t>N</m:t>
            </m:r>
          </m:sup>
          <m:e>
            <m:sSub>
              <m:e>
                <m:r>
                  <m:t>X</m:t>
                </m:r>
              </m:e>
              <m:sub>
                <m:r>
                  <m:t>i</m:t>
                </m:r>
              </m:sub>
            </m:sSub>
          </m:e>
        </m:nary>
        <m:r>
          <m:rPr>
            <m:sty m:val="p"/>
          </m:rPr>
          <m:t>/</m:t>
        </m:r>
        <m:r>
          <m:t>N</m:t>
        </m:r>
      </m:oMath>
      <w:r>
        <w:t xml:space="preserve"> </w:t>
      </w:r>
      <w:r>
        <w:t xml:space="preserve">is a sum multiplied by a constant (</w:t>
      </w:r>
      <m:oMath>
        <m:r>
          <m:t>1</m:t>
        </m:r>
        <m:r>
          <m:rPr>
            <m:sty m:val="p"/>
          </m:rPr>
          <m:t>/</m:t>
        </m:r>
        <m:r>
          <m:t>N</m:t>
        </m:r>
      </m:oMath>
      <w:r>
        <w:t xml:space="preserve">), the sampling distribution of</w:t>
      </w:r>
      <w:r>
        <w:t xml:space="preserve"> </w:t>
      </w:r>
      <m:oMath>
        <m:bar>
          <m:barPr>
            <m:pos m:val="top"/>
          </m:barPr>
          <m:e>
            <m:r>
              <m:t>X</m:t>
            </m:r>
          </m:e>
        </m:bar>
      </m:oMath>
      <w:r>
        <w:t xml:space="preserve"> </w:t>
      </w:r>
      <w:r>
        <w:t xml:space="preserve">will tend to a normal distribution as</w:t>
      </w:r>
      <w:r>
        <w:t xml:space="preserve"> </w:t>
      </w:r>
      <m:oMath>
        <m:r>
          <m:t>N</m:t>
        </m:r>
      </m:oMath>
      <w:r>
        <w:t xml:space="preserve"> </w:t>
      </w:r>
      <w:r>
        <w:t xml:space="preserve">grows.</w:t>
      </w:r>
    </w:p>
    <w:p>
      <w:pPr>
        <w:pStyle w:val="BodyText"/>
      </w:pPr>
      <w:r>
        <w:t xml:space="preserve">The CLT holds regardless of the shape of the population from which</w:t>
      </w:r>
      <w:r>
        <w:t xml:space="preserve"> </w:t>
      </w:r>
      <m:oMath>
        <m:r>
          <m:t>X</m:t>
        </m:r>
      </m:oMath>
      <w:r>
        <w:t xml:space="preserve"> </w:t>
      </w:r>
      <w:r>
        <w:t xml:space="preserve">was sampled (see the exponential distribution in the code chunk above).</w:t>
      </w:r>
      <w:r>
        <w:t xml:space="preserve"> </w:t>
      </w:r>
      <w:r>
        <w:rPr>
          <w:i/>
          <w:iCs/>
        </w:rPr>
        <w:t xml:space="preserve">This is the foundation of inferential tests involving the sample mean</w:t>
      </w:r>
      <w:r>
        <w:rPr>
          <w:i/>
          <w:iCs/>
        </w:rPr>
        <w:t xml:space="preserve"> </w:t>
      </w:r>
      <m:oMath>
        <m:bar>
          <m:barPr>
            <m:pos m:val="top"/>
          </m:barPr>
          <m:e>
            <m:r>
              <m:t>X</m:t>
            </m:r>
          </m:e>
        </m:bar>
      </m:oMath>
      <w:r>
        <w:rPr>
          <w:i/>
          <w:iCs/>
        </w:rPr>
        <w:t xml:space="preserve">.</w:t>
      </w:r>
      <w:r>
        <w:t xml:space="preserve"> </w:t>
      </w:r>
      <w:r>
        <w:t xml:space="preserve">We know the characteristics of the sampling distribution of</w:t>
      </w:r>
      <w:r>
        <w:t xml:space="preserve"> </w:t>
      </w:r>
      <m:oMath>
        <m:bar>
          <m:barPr>
            <m:pos m:val="top"/>
          </m:barPr>
          <m:e>
            <m:r>
              <m:t>X</m:t>
            </m:r>
          </m:e>
        </m:bar>
      </m:oMath>
      <w:r>
        <w:t xml:space="preserve"> </w:t>
      </w:r>
      <w:r>
        <w:t xml:space="preserve">even if we know nothing about the population from which</w:t>
      </w:r>
      <w:r>
        <w:t xml:space="preserve"> </w:t>
      </w:r>
      <m:oMath>
        <m:r>
          <m:t>X</m:t>
        </m:r>
      </m:oMath>
      <w:r>
        <w:t xml:space="preserve"> </w:t>
      </w:r>
      <w:r>
        <w:t xml:space="preserve">was drawn.</w:t>
      </w:r>
    </w:p>
    <w:bookmarkEnd w:id="42"/>
    <w:bookmarkStart w:id="43" w:name="Xa054ca707d3f93c71b43f6327161e5b468f0c0c"/>
    <w:p>
      <w:pPr>
        <w:pStyle w:val="Heading1"/>
      </w:pPr>
      <w:r>
        <w:t xml:space="preserve">An Incomplete List of Sampling Distributions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Statistic</w:t>
            </w:r>
          </w:p>
        </w:tc>
        <w:tc>
          <w:tcPr/>
          <w:p>
            <w:pPr>
              <w:pStyle w:val="Compact"/>
              <w:jc w:val="center"/>
            </w:pPr>
            <w:r>
              <w:t xml:space="preserve">Known Population Parameter(s)</w:t>
            </w:r>
          </w:p>
        </w:tc>
        <w:tc>
          <w:tcPr/>
          <w:p>
            <w:pPr>
              <w:pStyle w:val="Compact"/>
              <w:jc w:val="center"/>
            </w:pPr>
            <w:r>
              <w:t xml:space="preserve">Test Statistic</w:t>
            </w:r>
          </w:p>
        </w:tc>
        <w:tc>
          <w:tcPr/>
          <w:p>
            <w:pPr>
              <w:pStyle w:val="Compact"/>
              <w:jc w:val="center"/>
            </w:pPr>
            <w:r>
              <w:t xml:space="preserve">Null</w:t>
            </w:r>
            <m:oMath>
              <m:sSup>
                <m:e>
                  <m:r>
                    <m:t>​</m:t>
                  </m:r>
                </m:e>
                <m:sup>
                  <m:r>
                    <m:rPr>
                      <m:sty m:val="p"/>
                    </m:rPr>
                    <m:t>*</m:t>
                  </m:r>
                </m:sup>
              </m:sSup>
            </m:oMath>
            <w:r>
              <w:t xml:space="preserve"> </w:t>
            </w:r>
            <w:r>
              <w:t xml:space="preserve">Mean</w:t>
            </w:r>
          </w:p>
        </w:tc>
        <w:tc>
          <w:tcPr/>
          <w:p>
            <w:pPr>
              <w:pStyle w:val="Compact"/>
              <w:jc w:val="center"/>
            </w:pPr>
            <w:r>
              <w:t xml:space="preserve">Variance</w:t>
            </w:r>
          </w:p>
        </w:tc>
        <w:tc>
          <w:tcPr/>
          <w:p>
            <w:pPr>
              <w:pStyle w:val="Compact"/>
              <w:jc w:val="center"/>
            </w:pPr>
            <w:r>
              <w:t xml:space="preserve">Sampling Distribution</w:t>
            </w:r>
          </w:p>
        </w:tc>
      </w:tr>
      <w:tr>
        <w:tc>
          <w:tcPr/>
          <w:p>
            <w:pPr>
              <w:pStyle w:val="Compact"/>
              <w:jc w:val="center"/>
            </w:pPr>
            <w:r>
              <w:t xml:space="preserve">Mean</w:t>
            </w:r>
          </w:p>
        </w:tc>
        <w:tc>
          <w:tcPr/>
          <w:p>
            <w:pPr>
              <w:pStyle w:val="Compact"/>
              <w:jc w:val="center"/>
            </w:pPr>
            <m:oMath>
              <m:r>
                <m:t>μ</m:t>
              </m:r>
            </m:oMath>
            <w:r>
              <w:t xml:space="preserve"> </w:t>
            </w:r>
            <w:r>
              <w:t xml:space="preserve">and</w:t>
            </w:r>
            <w:r>
              <w:t xml:space="preserve"> </w:t>
            </w:r>
            <m:oMath>
              <m:sSup>
                <m:e>
                  <m:r>
                    <m:t>σ</m:t>
                  </m:r>
                </m:e>
                <m:sup>
                  <m:r>
                    <m:t>2</m:t>
                  </m:r>
                </m:sup>
              </m:sSup>
            </m:oMath>
          </w:p>
        </w:tc>
        <w:tc>
          <w:tcPr/>
          <w:p>
            <w:pPr>
              <w:pStyle w:val="Compact"/>
              <w:jc w:val="center"/>
            </w:pPr>
            <m:oMath>
              <m:bar>
                <m:barPr>
                  <m:pos m:val="top"/>
                </m:barPr>
                <m:e>
                  <m:r>
                    <m:t>X</m:t>
                  </m:r>
                </m:e>
              </m:bar>
            </m:oMath>
          </w:p>
        </w:tc>
        <w:tc>
          <w:tcPr/>
          <w:p>
            <w:pPr>
              <w:pStyle w:val="Compact"/>
              <w:jc w:val="center"/>
            </w:pPr>
            <m:oMath>
              <m:sSub>
                <m:e>
                  <m:r>
                    <m:t>μ</m:t>
                  </m:r>
                </m:e>
                <m:sub>
                  <m:r>
                    <m:t>0</m:t>
                  </m:r>
                </m:sub>
              </m:sSub>
            </m:oMath>
          </w:p>
        </w:tc>
        <w:tc>
          <w:tcPr/>
          <w:p>
            <w:pPr>
              <w:pStyle w:val="Compact"/>
              <w:jc w:val="center"/>
            </w:pPr>
            <m:oMath>
              <m:sSup>
                <m:e>
                  <m:r>
                    <m:t>σ</m:t>
                  </m:r>
                </m:e>
                <m:sup>
                  <m:r>
                    <m:t>2</m:t>
                  </m:r>
                </m:sup>
              </m:sSup>
              <m:r>
                <m:rPr>
                  <m:sty m:val="p"/>
                </m:rPr>
                <m:t>/</m:t>
              </m:r>
              <m:r>
                <m:t>N</m:t>
              </m:r>
            </m:oMath>
          </w:p>
        </w:tc>
        <w:tc>
          <w:tcPr/>
          <w:p>
            <w:pPr>
              <w:pStyle w:val="Compact"/>
              <w:jc w:val="center"/>
            </w:pPr>
            <m:oMath>
              <m:r>
                <m:rPr>
                  <m:sty m:val="p"/>
                  <m:scr m:val="script"/>
                </m:rPr>
                <m:t>N</m:t>
              </m:r>
              <m:d>
                <m:dPr>
                  <m:begChr m:val="("/>
                  <m:sepChr m:val=""/>
                  <m:endChr m:val=")"/>
                  <m:grow/>
                </m:dPr>
                <m:e>
                  <m:sSub>
                    <m:e>
                      <m:r>
                        <m:t>μ</m:t>
                      </m:r>
                    </m:e>
                    <m:sub>
                      <m:r>
                        <m:t>0</m:t>
                      </m:r>
                    </m:sub>
                  </m:sSub>
                  <m:r>
                    <m:rPr>
                      <m:sty m:val="p"/>
                    </m:rPr>
                    <m:t>,</m:t>
                  </m:r>
                  <m:sSup>
                    <m:e>
                      <m:r>
                        <m:t>σ</m:t>
                      </m:r>
                    </m:e>
                    <m:sup>
                      <m:r>
                        <m:t>2</m:t>
                      </m:r>
                    </m:sup>
                  </m:sSup>
                  <m:r>
                    <m:rPr>
                      <m:sty m:val="p"/>
                    </m:rPr>
                    <m:t>/</m:t>
                  </m:r>
                  <m:r>
                    <m:t>N</m:t>
                  </m:r>
                </m:e>
              </m:d>
            </m:oMath>
          </w:p>
        </w:tc>
      </w:tr>
      <w:tr>
        <w:tc>
          <w:tcPr/>
          <w:p>
            <w:pPr>
              <w:pStyle w:val="Compact"/>
              <w:jc w:val="center"/>
            </w:pPr>
            <w:r>
              <w:t xml:space="preserve">Standardized Mean</w:t>
            </w:r>
          </w:p>
        </w:tc>
        <w:tc>
          <w:tcPr/>
          <w:p>
            <w:pPr>
              <w:pStyle w:val="Compact"/>
              <w:jc w:val="center"/>
            </w:pPr>
            <m:oMath>
              <m:r>
                <m:t>μ</m:t>
              </m:r>
            </m:oMath>
            <w:r>
              <w:t xml:space="preserve">,</w:t>
            </w:r>
            <m:oMath>
              <m:sSup>
                <m:e>
                  <m:r>
                    <m:t>σ</m:t>
                  </m:r>
                </m:e>
                <m:sup>
                  <m:r>
                    <m:t>2</m:t>
                  </m:r>
                </m:sup>
              </m:sSup>
            </m:oMath>
          </w:p>
        </w:tc>
        <w:tc>
          <w:tcPr/>
          <w:p>
            <w:pPr>
              <w:pStyle w:val="Compact"/>
              <w:jc w:val="center"/>
            </w:pPr>
            <m:oMath>
              <m:d>
                <m:dPr>
                  <m:begChr m:val="("/>
                  <m:sepChr m:val=""/>
                  <m:endChr m:val=")"/>
                  <m:grow/>
                </m:dPr>
                <m:e>
                  <m:bar>
                    <m:barPr>
                      <m:pos m:val="top"/>
                    </m:barPr>
                    <m:e>
                      <m:r>
                        <m:t>X</m:t>
                      </m:r>
                    </m:e>
                  </m:bar>
                  <m:r>
                    <m:rPr>
                      <m:sty m:val="p"/>
                    </m:rPr>
                    <m:t>−</m:t>
                  </m:r>
                  <m:r>
                    <m:t>μ</m:t>
                  </m:r>
                </m:e>
              </m:d>
              <m:r>
                <m:rPr>
                  <m:sty m:val="p"/>
                </m:rPr>
                <m:t>/</m:t>
              </m:r>
              <m:rad>
                <m:radPr>
                  <m:degHide m:val="on"/>
                </m:radPr>
                <m:deg/>
                <m:e>
                  <m:sSup>
                    <m:e>
                      <m:r>
                        <m:t>σ</m:t>
                      </m:r>
                    </m:e>
                    <m:sup>
                      <m:r>
                        <m:t>2</m:t>
                      </m:r>
                    </m:sup>
                  </m:sSup>
                  <m:r>
                    <m:rPr>
                      <m:sty m:val="p"/>
                    </m:rPr>
                    <m:t>/</m:t>
                  </m:r>
                  <m:r>
                    <m:t>N</m:t>
                  </m:r>
                </m:e>
              </m:rad>
            </m:oMath>
          </w:p>
        </w:tc>
        <w:tc>
          <w:tcPr/>
          <w:p>
            <w:pPr>
              <w:pStyle w:val="Compact"/>
              <w:jc w:val="center"/>
            </w:pPr>
            <w:r>
              <w:t xml:space="preserve">0</w:t>
            </w:r>
          </w:p>
        </w:tc>
        <w:tc>
          <w:tcPr/>
          <w:p>
            <w:pPr>
              <w:pStyle w:val="Compact"/>
              <w:jc w:val="center"/>
            </w:pPr>
            <w:r>
              <w:t xml:space="preserve">1</w:t>
            </w:r>
          </w:p>
        </w:tc>
        <w:tc>
          <w:tcPr/>
          <w:p>
            <w:pPr>
              <w:pStyle w:val="Compact"/>
              <w:jc w:val="center"/>
            </w:pPr>
            <m:oMath>
              <m:r>
                <m:rPr>
                  <m:sty m:val="p"/>
                  <m:scr m:val="script"/>
                </m:rPr>
                <m:t>N</m:t>
              </m:r>
              <m:d>
                <m:dPr>
                  <m:begChr m:val="("/>
                  <m:sepChr m:val=""/>
                  <m:endChr m:val=")"/>
                  <m:grow/>
                </m:dPr>
                <m:e>
                  <m:r>
                    <m:t>0</m:t>
                  </m:r>
                  <m:r>
                    <m:rPr>
                      <m:sty m:val="p"/>
                    </m:rPr>
                    <m:t>,</m:t>
                  </m:r>
                  <m:r>
                    <m:t>1</m:t>
                  </m:r>
                </m:e>
              </m:d>
            </m:oMath>
          </w:p>
        </w:tc>
      </w:tr>
      <w:tr>
        <w:tc>
          <w:tcPr/>
          <w:p>
            <w:pPr>
              <w:pStyle w:val="Compact"/>
              <w:jc w:val="center"/>
            </w:pPr>
            <w:r>
              <w:t xml:space="preserve">Standardized Mean</w:t>
            </w:r>
          </w:p>
        </w:tc>
        <w:tc>
          <w:tcPr/>
          <w:p>
            <w:pPr>
              <w:pStyle w:val="Compact"/>
              <w:jc w:val="center"/>
            </w:pPr>
            <m:oMath>
              <m:r>
                <m:t>μ</m:t>
              </m:r>
            </m:oMath>
          </w:p>
        </w:tc>
        <w:tc>
          <w:tcPr/>
          <w:p>
            <w:pPr>
              <w:pStyle w:val="Compact"/>
              <w:jc w:val="center"/>
            </w:pPr>
            <m:oMath>
              <m:d>
                <m:dPr>
                  <m:begChr m:val="("/>
                  <m:sepChr m:val=""/>
                  <m:endChr m:val=")"/>
                  <m:grow/>
                </m:dPr>
                <m:e>
                  <m:bar>
                    <m:barPr>
                      <m:pos m:val="top"/>
                    </m:barPr>
                    <m:e>
                      <m:r>
                        <m:t>X</m:t>
                      </m:r>
                    </m:e>
                  </m:bar>
                  <m:r>
                    <m:rPr>
                      <m:sty m:val="p"/>
                    </m:rPr>
                    <m:t>−</m:t>
                  </m:r>
                  <m:r>
                    <m:t>μ</m:t>
                  </m:r>
                </m:e>
              </m:d>
              <m:r>
                <m:rPr>
                  <m:sty m:val="p"/>
                </m:rPr>
                <m:t>/</m:t>
              </m:r>
              <m:rad>
                <m:radPr>
                  <m:degHide m:val="on"/>
                </m:radPr>
                <m:deg/>
                <m:e>
                  <m:sSup>
                    <m:e>
                      <m:r>
                        <m:t>s</m:t>
                      </m:r>
                    </m:e>
                    <m:sup>
                      <m:r>
                        <m:t>2</m:t>
                      </m:r>
                    </m:sup>
                  </m:sSup>
                  <m:r>
                    <m:rPr>
                      <m:sty m:val="p"/>
                    </m:rPr>
                    <m:t>/</m:t>
                  </m:r>
                  <m:r>
                    <m:t>N</m:t>
                  </m:r>
                </m:e>
              </m:rad>
            </m:oMath>
          </w:p>
        </w:tc>
        <w:tc>
          <w:tcPr/>
          <w:p>
            <w:pPr>
              <w:pStyle w:val="Compact"/>
              <w:jc w:val="center"/>
            </w:pPr>
            <w:r>
              <w:t xml:space="preserve">0</w:t>
            </w:r>
          </w:p>
        </w:tc>
        <w:tc>
          <w:tcPr/>
          <w:p>
            <w:pPr>
              <w:pStyle w:val="Compact"/>
              <w:jc w:val="center"/>
            </w:pPr>
            <m:oMath>
              <m:d>
                <m:dPr>
                  <m:begChr m:val="("/>
                  <m:sepChr m:val=""/>
                  <m:endChr m:val=")"/>
                  <m:grow/>
                </m:dPr>
                <m:e>
                  <m:r>
                    <m:t>N</m:t>
                  </m:r>
                  <m:r>
                    <m:rPr>
                      <m:sty m:val="p"/>
                    </m:rPr>
                    <m:t>−</m:t>
                  </m:r>
                  <m:r>
                    <m:t>1</m:t>
                  </m:r>
                </m:e>
              </m:d>
              <m:r>
                <m:rPr>
                  <m:sty m:val="p"/>
                </m:rPr>
                <m:t>/</m:t>
              </m:r>
              <m:d>
                <m:dPr>
                  <m:begChr m:val="("/>
                  <m:sepChr m:val=""/>
                  <m:endChr m:val=")"/>
                  <m:grow/>
                </m:dPr>
                <m:e>
                  <m:r>
                    <m:t>N</m:t>
                  </m:r>
                  <m:r>
                    <m:rPr>
                      <m:sty m:val="p"/>
                    </m:rPr>
                    <m:t>−</m:t>
                  </m:r>
                  <m:r>
                    <m:t>3</m:t>
                  </m:r>
                </m:e>
              </m:d>
            </m:oMath>
          </w:p>
        </w:tc>
        <w:tc>
          <w:tcPr/>
          <w:p>
            <w:pPr>
              <w:pStyle w:val="Compact"/>
              <w:jc w:val="center"/>
            </w:pPr>
            <m:oMath>
              <m:r>
                <m:t>t</m:t>
              </m:r>
              <m:d>
                <m:dPr>
                  <m:begChr m:val="("/>
                  <m:sepChr m:val=""/>
                  <m:endChr m:val=")"/>
                  <m:grow/>
                </m:dPr>
                <m:e>
                  <m:r>
                    <m:t>N</m:t>
                  </m:r>
                  <m:r>
                    <m:rPr>
                      <m:sty m:val="p"/>
                    </m:rPr>
                    <m:t>−</m:t>
                  </m:r>
                  <m:r>
                    <m:t>1</m:t>
                  </m:r>
                </m:e>
              </m:d>
            </m:oMath>
          </w:p>
        </w:tc>
      </w:tr>
      <w:tr>
        <w:tc>
          <w:tcPr/>
          <w:p>
            <w:pPr>
              <w:pStyle w:val="Compact"/>
              <w:jc w:val="center"/>
            </w:pPr>
            <w:r>
              <w:t xml:space="preserve">Variance</w:t>
            </w:r>
          </w:p>
        </w:tc>
        <w:tc>
          <w:tcPr/>
          <w:p>
            <w:pPr>
              <w:pStyle w:val="Compact"/>
              <w:jc w:val="center"/>
            </w:pPr>
            <m:oMath>
              <m:sSup>
                <m:e>
                  <m:r>
                    <m:t>σ</m:t>
                  </m:r>
                </m:e>
                <m:sup>
                  <m:r>
                    <m:t>2</m:t>
                  </m:r>
                </m:sup>
              </m:sSup>
            </m:oMath>
          </w:p>
        </w:tc>
        <w:tc>
          <w:tcPr/>
          <w:p>
            <w:pPr>
              <w:pStyle w:val="Compact"/>
              <w:jc w:val="center"/>
            </w:pPr>
            <m:oMath>
              <m:d>
                <m:dPr>
                  <m:begChr m:val="("/>
                  <m:sepChr m:val=""/>
                  <m:endChr m:val=")"/>
                  <m:grow/>
                </m:dPr>
                <m:e>
                  <m:r>
                    <m:t>N</m:t>
                  </m:r>
                  <m:r>
                    <m:rPr>
                      <m:sty m:val="p"/>
                    </m:rPr>
                    <m:t>−</m:t>
                  </m:r>
                  <m:r>
                    <m:t>1</m:t>
                  </m:r>
                </m:e>
              </m:d>
              <m:sSup>
                <m:e>
                  <m:r>
                    <m:t>s</m:t>
                  </m:r>
                </m:e>
                <m:sup>
                  <m:r>
                    <m:t>2</m:t>
                  </m:r>
                </m:sup>
              </m:sSup>
              <m:r>
                <m:rPr>
                  <m:sty m:val="p"/>
                </m:rPr>
                <m:t>/</m:t>
              </m:r>
              <m:sSup>
                <m:e>
                  <m:r>
                    <m:t>σ</m:t>
                  </m:r>
                </m:e>
                <m:sup>
                  <m:r>
                    <m:t>2</m:t>
                  </m:r>
                </m:sup>
              </m:sSup>
            </m:oMath>
          </w:p>
        </w:tc>
        <w:tc>
          <w:tcPr/>
          <w:p>
            <w:pPr>
              <w:pStyle w:val="Compact"/>
              <w:jc w:val="center"/>
            </w:pPr>
            <m:oMath>
              <m:r>
                <m:t>N</m:t>
              </m:r>
              <m:r>
                <m:rPr>
                  <m:sty m:val="p"/>
                </m:rPr>
                <m:t>−</m:t>
              </m:r>
              <m:r>
                <m:t>1</m:t>
              </m:r>
            </m:oMath>
          </w:p>
        </w:tc>
        <w:tc>
          <w:tcPr/>
          <w:p>
            <w:pPr>
              <w:pStyle w:val="Compact"/>
              <w:jc w:val="center"/>
            </w:pPr>
            <m:oMath>
              <m:r>
                <m:t>2</m:t>
              </m:r>
              <m:d>
                <m:dPr>
                  <m:begChr m:val="("/>
                  <m:sepChr m:val=""/>
                  <m:endChr m:val=")"/>
                  <m:grow/>
                </m:dPr>
                <m:e>
                  <m:r>
                    <m:t>N</m:t>
                  </m:r>
                  <m:r>
                    <m:rPr>
                      <m:sty m:val="p"/>
                    </m:rPr>
                    <m:t>−</m:t>
                  </m:r>
                  <m:r>
                    <m:t>1</m:t>
                  </m:r>
                </m:e>
              </m:d>
            </m:oMath>
          </w:p>
        </w:tc>
        <w:tc>
          <w:tcPr/>
          <w:p>
            <w:pPr>
              <w:pStyle w:val="Compact"/>
              <w:jc w:val="center"/>
            </w:pPr>
            <m:oMath>
              <m:sSup>
                <m:e>
                  <m:r>
                    <m:t>χ</m:t>
                  </m:r>
                </m:e>
                <m:sup>
                  <m:r>
                    <m:t>2</m:t>
                  </m:r>
                </m:sup>
              </m:sSup>
              <m:d>
                <m:dPr>
                  <m:begChr m:val="("/>
                  <m:sepChr m:val=""/>
                  <m:endChr m:val=")"/>
                  <m:grow/>
                </m:dPr>
                <m:e>
                  <m:r>
                    <m:t>N</m:t>
                  </m:r>
                  <m:r>
                    <m:rPr>
                      <m:sty m:val="p"/>
                    </m:rPr>
                    <m:t>−</m:t>
                  </m:r>
                  <m:r>
                    <m:t>1</m:t>
                  </m:r>
                </m:e>
              </m:d>
            </m:oMath>
          </w:p>
        </w:tc>
      </w:tr>
      <w:tr>
        <w:tc>
          <w:tcPr/>
          <w:p>
            <w:pPr>
              <w:pStyle w:val="Compact"/>
              <w:jc w:val="center"/>
            </w:pPr>
            <w:r>
              <w:t xml:space="preserve">Mean Difference</w:t>
            </w:r>
          </w:p>
        </w:tc>
        <w:tc>
          <w:tcPr/>
          <w:p>
            <w:pPr>
              <w:pStyle w:val="Compact"/>
              <w:jc w:val="center"/>
            </w:pPr>
            <m:oMath>
              <m:sSub>
                <m:e>
                  <m:r>
                    <m:t>μ</m:t>
                  </m:r>
                </m:e>
                <m:sub>
                  <m:r>
                    <m:t>1</m:t>
                  </m:r>
                </m:sub>
              </m:sSub>
              <m:r>
                <m:rPr>
                  <m:sty m:val="p"/>
                </m:rPr>
                <m:t>−</m:t>
              </m:r>
              <m:sSub>
                <m:e>
                  <m:r>
                    <m:t>μ</m:t>
                  </m:r>
                </m:e>
                <m:sub>
                  <m:r>
                    <m:t>2</m:t>
                  </m:r>
                </m:sub>
              </m:sSub>
            </m:oMath>
            <w:r>
              <w:t xml:space="preserve">,</w:t>
            </w:r>
            <m:oMath>
              <m:sSup>
                <m:e>
                  <m:r>
                    <m:t>σ</m:t>
                  </m:r>
                </m:e>
                <m:sup>
                  <m:r>
                    <m:t>2</m:t>
                  </m:r>
                </m:sup>
              </m:sSup>
            </m:oMath>
          </w:p>
        </w:tc>
        <w:tc>
          <w:tcPr/>
          <w:p>
            <w:pPr>
              <w:pStyle w:val="Compact"/>
              <w:jc w:val="center"/>
            </w:pPr>
            <m:oMath>
              <m:bar>
                <m:barPr>
                  <m:pos m:val="top"/>
                </m:barPr>
                <m:e>
                  <m:sSub>
                    <m:e>
                      <m:r>
                        <m:t>X</m:t>
                      </m:r>
                    </m:e>
                    <m:sub>
                      <m:r>
                        <m:t>1</m:t>
                      </m:r>
                    </m:sub>
                  </m:sSub>
                </m:e>
              </m:bar>
              <m:r>
                <m:rPr>
                  <m:sty m:val="p"/>
                </m:rPr>
                <m:t>−</m:t>
              </m:r>
              <m:bar>
                <m:barPr>
                  <m:pos m:val="top"/>
                </m:barPr>
                <m:e>
                  <m:sSub>
                    <m:e>
                      <m:r>
                        <m:t>X</m:t>
                      </m:r>
                    </m:e>
                    <m:sub>
                      <m:r>
                        <m:t>2</m:t>
                      </m:r>
                    </m:sub>
                  </m:sSub>
                </m:e>
              </m:bar>
            </m:oMath>
          </w:p>
        </w:tc>
        <w:tc>
          <w:tcPr/>
          <w:p>
            <w:pPr>
              <w:pStyle w:val="Compact"/>
              <w:jc w:val="center"/>
            </w:pPr>
            <m:oMath>
              <m:sSub>
                <m:e>
                  <m:r>
                    <m:t>μ</m:t>
                  </m:r>
                </m:e>
                <m:sub>
                  <m:r>
                    <m:t>1</m:t>
                  </m:r>
                </m:sub>
              </m:sSub>
              <m:r>
                <m:rPr>
                  <m:sty m:val="p"/>
                </m:rPr>
                <m:t>−</m:t>
              </m:r>
              <m:sSub>
                <m:e>
                  <m:r>
                    <m:t>μ</m:t>
                  </m:r>
                </m:e>
                <m:sub>
                  <m:r>
                    <m:t>2</m:t>
                  </m:r>
                </m:sub>
              </m:sSub>
            </m:oMath>
          </w:p>
        </w:tc>
        <w:tc>
          <w:tcPr/>
          <w:p>
            <w:pPr>
              <w:pStyle w:val="Compact"/>
              <w:jc w:val="center"/>
            </w:pPr>
            <m:oMath>
              <m:sSup>
                <m:e>
                  <m:r>
                    <m:t>σ</m:t>
                  </m:r>
                </m:e>
                <m:sup>
                  <m:r>
                    <m:t>2</m:t>
                  </m:r>
                </m:sup>
              </m:sSup>
              <m:d>
                <m:dPr>
                  <m:begChr m:val="("/>
                  <m:sepChr m:val=""/>
                  <m:endChr m:val=")"/>
                  <m:grow/>
                </m:dPr>
                <m:e>
                  <m:r>
                    <m:t>1</m:t>
                  </m:r>
                  <m:r>
                    <m:rPr>
                      <m:sty m:val="p"/>
                    </m:rPr>
                    <m:t>/</m:t>
                  </m:r>
                  <m:sSub>
                    <m:e>
                      <m:r>
                        <m:t>N</m:t>
                      </m:r>
                    </m:e>
                    <m:sub>
                      <m:r>
                        <m:t>1</m:t>
                      </m:r>
                    </m:sub>
                  </m:sSub>
                  <m:r>
                    <m:rPr>
                      <m:sty m:val="p"/>
                    </m:rPr>
                    <m:t>+</m:t>
                  </m:r>
                  <m:r>
                    <m:t>1</m:t>
                  </m:r>
                  <m:r>
                    <m:rPr>
                      <m:sty m:val="p"/>
                    </m:rPr>
                    <m:t>/</m:t>
                  </m:r>
                  <m:sSub>
                    <m:e>
                      <m:r>
                        <m:t>N</m:t>
                      </m:r>
                    </m:e>
                    <m:sub>
                      <m:r>
                        <m:t>2</m:t>
                      </m:r>
                    </m:sub>
                  </m:sSub>
                </m:e>
              </m:d>
            </m:oMath>
          </w:p>
        </w:tc>
        <w:tc>
          <w:tcPr/>
          <w:p>
            <w:pPr>
              <w:pStyle w:val="Compact"/>
              <w:jc w:val="center"/>
            </w:pPr>
            <m:oMath>
              <m:r>
                <m:rPr>
                  <m:sty m:val="p"/>
                  <m:scr m:val="script"/>
                </m:rPr>
                <m:t>N</m:t>
              </m:r>
              <m:d>
                <m:dPr>
                  <m:begChr m:val="("/>
                  <m:sepChr m:val=""/>
                  <m:endChr m:val=")"/>
                  <m:grow/>
                </m:dPr>
                <m:e>
                  <m:sSub>
                    <m:e>
                      <m:r>
                        <m:t>μ</m:t>
                      </m:r>
                    </m:e>
                    <m:sub>
                      <m:r>
                        <m:t>1</m:t>
                      </m:r>
                    </m:sub>
                  </m:sSub>
                  <m:r>
                    <m:rPr>
                      <m:sty m:val="p"/>
                    </m:rPr>
                    <m:t>−</m:t>
                  </m:r>
                  <m:sSub>
                    <m:e>
                      <m:r>
                        <m:t>μ</m:t>
                      </m:r>
                    </m:e>
                    <m:sub>
                      <m:r>
                        <m:t>2</m:t>
                      </m:r>
                    </m:sub>
                  </m:sSub>
                  <m:r>
                    <m:rPr>
                      <m:sty m:val="p"/>
                    </m:rPr>
                    <m:t>,</m:t>
                  </m:r>
                  <m:sSup>
                    <m:e>
                      <m:r>
                        <m:t>σ</m:t>
                      </m:r>
                    </m:e>
                    <m:sup>
                      <m:r>
                        <m:t>2</m:t>
                      </m:r>
                    </m:sup>
                  </m:sSup>
                  <m:d>
                    <m:dPr>
                      <m:begChr m:val="("/>
                      <m:sepChr m:val=""/>
                      <m:endChr m:val=")"/>
                      <m:grow/>
                    </m:dPr>
                    <m:e>
                      <m:r>
                        <m:t>1</m:t>
                      </m:r>
                      <m:r>
                        <m:rPr>
                          <m:sty m:val="p"/>
                        </m:rPr>
                        <m:t>/</m:t>
                      </m:r>
                      <m:sSub>
                        <m:e>
                          <m:r>
                            <m:t>N</m:t>
                          </m:r>
                        </m:e>
                        <m:sub>
                          <m:r>
                            <m:t>1</m:t>
                          </m:r>
                        </m:sub>
                      </m:sSub>
                      <m:r>
                        <m:rPr>
                          <m:sty m:val="p"/>
                        </m:rPr>
                        <m:t>+</m:t>
                      </m:r>
                      <m:r>
                        <m:t>1</m:t>
                      </m:r>
                      <m:r>
                        <m:rPr>
                          <m:sty m:val="p"/>
                        </m:rPr>
                        <m:t>/</m:t>
                      </m:r>
                      <m:sSub>
                        <m:e>
                          <m:r>
                            <m:t>N</m:t>
                          </m:r>
                        </m:e>
                        <m:sub>
                          <m:r>
                            <m:t>2</m:t>
                          </m:r>
                        </m:sub>
                      </m:sSub>
                    </m:e>
                  </m:d>
                </m:e>
              </m:d>
            </m:oMath>
          </w:p>
        </w:tc>
      </w:tr>
      <w:tr>
        <w:tc>
          <w:tcPr/>
          <w:p>
            <w:pPr>
              <w:pStyle w:val="Compact"/>
              <w:jc w:val="center"/>
            </w:pPr>
            <w:r>
              <w:t xml:space="preserve">Mean Difference</w:t>
            </w:r>
          </w:p>
        </w:tc>
        <w:tc>
          <w:tcPr/>
          <w:p>
            <w:pPr>
              <w:pStyle w:val="Compact"/>
              <w:jc w:val="center"/>
            </w:pPr>
            <m:oMath>
              <m:sSub>
                <m:e>
                  <m:r>
                    <m:t>μ</m:t>
                  </m:r>
                </m:e>
                <m:sub>
                  <m:r>
                    <m:t>1</m:t>
                  </m:r>
                </m:sub>
              </m:sSub>
              <m:r>
                <m:rPr>
                  <m:sty m:val="p"/>
                </m:rPr>
                <m:t>−</m:t>
              </m:r>
              <m:sSub>
                <m:e>
                  <m:r>
                    <m:t>μ</m:t>
                  </m:r>
                </m:e>
                <m:sub>
                  <m:r>
                    <m:t>2</m:t>
                  </m:r>
                </m:sub>
              </m:sSub>
            </m:oMath>
          </w:p>
        </w:tc>
        <w:tc>
          <w:tcPr/>
          <w:p>
            <w:pPr>
              <w:pStyle w:val="Compact"/>
              <w:jc w:val="center"/>
            </w:pPr>
            <m:oMath>
              <m:f>
                <m:fPr>
                  <m:type m:val="bar"/>
                </m:fPr>
                <m:num>
                  <m:d>
                    <m:dPr>
                      <m:begChr m:val="("/>
                      <m:sepChr m:val=""/>
                      <m:endChr m:val=")"/>
                      <m:grow/>
                    </m:dPr>
                    <m:e>
                      <m:bar>
                        <m:barPr>
                          <m:pos m:val="top"/>
                        </m:barPr>
                        <m:e>
                          <m:sSub>
                            <m:e>
                              <m:r>
                                <m:t>X</m:t>
                              </m:r>
                            </m:e>
                            <m:sub>
                              <m:r>
                                <m:t>1</m:t>
                              </m:r>
                            </m:sub>
                          </m:sSub>
                        </m:e>
                      </m:bar>
                      <m:r>
                        <m:rPr>
                          <m:sty m:val="p"/>
                        </m:rPr>
                        <m:t>−</m:t>
                      </m:r>
                      <m:bar>
                        <m:barPr>
                          <m:pos m:val="top"/>
                        </m:barPr>
                        <m:e>
                          <m:sSub>
                            <m:e>
                              <m:r>
                                <m:t>X</m:t>
                              </m:r>
                            </m:e>
                            <m:sub>
                              <m:r>
                                <m:t>2</m:t>
                              </m:r>
                            </m:sub>
                          </m:sSub>
                        </m:e>
                      </m:bar>
                    </m:e>
                  </m:d>
                  <m:r>
                    <m:rPr>
                      <m:sty m:val="p"/>
                    </m:rPr>
                    <m:t>−</m:t>
                  </m:r>
                  <m:d>
                    <m:dPr>
                      <m:begChr m:val="("/>
                      <m:sepChr m:val=""/>
                      <m:endChr m:val=")"/>
                      <m:grow/>
                    </m:dPr>
                    <m:e>
                      <m:sSub>
                        <m:e>
                          <m:r>
                            <m:t>μ</m:t>
                          </m:r>
                        </m:e>
                        <m:sub>
                          <m:r>
                            <m:t>1</m:t>
                          </m:r>
                        </m:sub>
                      </m:sSub>
                      <m:r>
                        <m:rPr>
                          <m:sty m:val="p"/>
                        </m:rPr>
                        <m:t>−</m:t>
                      </m:r>
                      <m:sSub>
                        <m:e>
                          <m:r>
                            <m:t>μ</m:t>
                          </m:r>
                        </m:e>
                        <m:sub>
                          <m:r>
                            <m:t>2</m:t>
                          </m:r>
                        </m:sub>
                      </m:sSub>
                    </m:e>
                  </m:d>
                </m:num>
                <m:den>
                  <m:rad>
                    <m:radPr>
                      <m:degHide m:val="on"/>
                    </m:radPr>
                    <m:deg/>
                    <m:e>
                      <m:sSubSup>
                        <m:e>
                          <m:r>
                            <m:t>s</m:t>
                          </m:r>
                        </m:e>
                        <m:sub>
                          <m:r>
                            <m:t>P</m:t>
                          </m:r>
                        </m:sub>
                        <m:sup>
                          <m:r>
                            <m:t>2</m:t>
                          </m:r>
                        </m:sup>
                      </m:sSubSup>
                      <m:d>
                        <m:dPr>
                          <m:begChr m:val="("/>
                          <m:sepChr m:val=""/>
                          <m:endChr m:val=")"/>
                          <m:grow/>
                        </m:dPr>
                        <m:e>
                          <m:r>
                            <m:t>1</m:t>
                          </m:r>
                          <m:r>
                            <m:rPr>
                              <m:sty m:val="p"/>
                            </m:rPr>
                            <m:t>/</m:t>
                          </m:r>
                          <m:sSub>
                            <m:e>
                              <m:r>
                                <m:t>N</m:t>
                              </m:r>
                            </m:e>
                            <m:sub>
                              <m:r>
                                <m:t>1</m:t>
                              </m:r>
                            </m:sub>
                          </m:sSub>
                          <m:r>
                            <m:rPr>
                              <m:sty m:val="p"/>
                            </m:rPr>
                            <m:t>+</m:t>
                          </m:r>
                          <m:r>
                            <m:t>1</m:t>
                          </m:r>
                          <m:r>
                            <m:rPr>
                              <m:sty m:val="p"/>
                            </m:rPr>
                            <m:t>/</m:t>
                          </m:r>
                          <m:sSub>
                            <m:e>
                              <m:r>
                                <m:t>N</m:t>
                              </m:r>
                            </m:e>
                            <m:sub>
                              <m:r>
                                <m:t>2</m:t>
                              </m:r>
                            </m:sub>
                          </m:sSub>
                        </m:e>
                      </m:d>
                    </m:e>
                  </m:rad>
                </m:den>
              </m:f>
            </m:oMath>
          </w:p>
        </w:tc>
        <w:tc>
          <w:tcPr/>
          <w:p>
            <w:pPr>
              <w:pStyle w:val="Compact"/>
              <w:jc w:val="center"/>
            </w:pPr>
            <w:r>
              <w:t xml:space="preserve">0</w:t>
            </w:r>
          </w:p>
        </w:tc>
        <w:tc>
          <w:tcPr/>
          <w:p>
            <w:pPr>
              <w:pStyle w:val="Compact"/>
              <w:jc w:val="center"/>
            </w:pPr>
            <m:oMath>
              <m:sSubSup>
                <m:e>
                  <m:r>
                    <m:t>s</m:t>
                  </m:r>
                </m:e>
                <m:sub>
                  <m:r>
                    <m:t>P</m:t>
                  </m:r>
                </m:sub>
                <m:sup>
                  <m:r>
                    <m:t>2</m:t>
                  </m:r>
                </m:sup>
              </m:sSubSup>
              <m:d>
                <m:dPr>
                  <m:begChr m:val="("/>
                  <m:sepChr m:val=""/>
                  <m:endChr m:val=")"/>
                  <m:grow/>
                </m:dPr>
                <m:e>
                  <m:r>
                    <m:t>1</m:t>
                  </m:r>
                  <m:r>
                    <m:rPr>
                      <m:sty m:val="p"/>
                    </m:rPr>
                    <m:t>/</m:t>
                  </m:r>
                  <m:sSub>
                    <m:e>
                      <m:r>
                        <m:t>N</m:t>
                      </m:r>
                    </m:e>
                    <m:sub>
                      <m:r>
                        <m:t>1</m:t>
                      </m:r>
                    </m:sub>
                  </m:sSub>
                  <m:r>
                    <m:rPr>
                      <m:sty m:val="p"/>
                    </m:rPr>
                    <m:t>+</m:t>
                  </m:r>
                  <m:r>
                    <m:t>1</m:t>
                  </m:r>
                  <m:r>
                    <m:rPr>
                      <m:sty m:val="p"/>
                    </m:rPr>
                    <m:t>/</m:t>
                  </m:r>
                  <m:sSub>
                    <m:e>
                      <m:r>
                        <m:t>N</m:t>
                      </m:r>
                    </m:e>
                    <m:sub>
                      <m:r>
                        <m:t>2</m:t>
                      </m:r>
                    </m:sub>
                  </m:sSub>
                </m:e>
              </m:d>
            </m:oMath>
          </w:p>
        </w:tc>
        <w:tc>
          <w:tcPr/>
          <w:p>
            <w:pPr>
              <w:pStyle w:val="Compact"/>
              <w:jc w:val="center"/>
            </w:pPr>
            <m:oMath>
              <m:r>
                <m:t>t</m:t>
              </m:r>
              <m:d>
                <m:dPr>
                  <m:begChr m:val="("/>
                  <m:sepChr m:val=""/>
                  <m:endChr m:val=")"/>
                  <m:grow/>
                </m:dPr>
                <m:e>
                  <m:sSub>
                    <m:e>
                      <m:r>
                        <m:t>N</m:t>
                      </m:r>
                    </m:e>
                    <m:sub>
                      <m:r>
                        <m:t>1</m:t>
                      </m:r>
                    </m:sub>
                  </m:sSub>
                  <m:r>
                    <m:rPr>
                      <m:sty m:val="p"/>
                    </m:rPr>
                    <m:t>+</m:t>
                  </m:r>
                  <m:sSub>
                    <m:e>
                      <m:r>
                        <m:t>N</m:t>
                      </m:r>
                    </m:e>
                    <m:sub>
                      <m:r>
                        <m:t>2</m:t>
                      </m:r>
                    </m:sub>
                  </m:sSub>
                  <m:r>
                    <m:rPr>
                      <m:sty m:val="p"/>
                    </m:rPr>
                    <m:t>−</m:t>
                  </m:r>
                  <m:r>
                    <m:t>2</m:t>
                  </m:r>
                </m:e>
              </m:d>
            </m:oMath>
          </w:p>
        </w:tc>
      </w:tr>
      <w:tr>
        <w:tc>
          <w:tcPr/>
          <w:p>
            <w:pPr>
              <w:pStyle w:val="Compact"/>
              <w:jc w:val="center"/>
            </w:pPr>
            <w:r>
              <w:t xml:space="preserve">Mean Difference</w:t>
            </w:r>
          </w:p>
        </w:tc>
        <w:tc>
          <w:tcPr/>
          <w:p>
            <w:pPr>
              <w:pStyle w:val="Compact"/>
              <w:jc w:val="center"/>
            </w:pPr>
            <m:oMath>
              <m:sSub>
                <m:e>
                  <m:r>
                    <m:t>μ</m:t>
                  </m:r>
                </m:e>
                <m:sub>
                  <m:r>
                    <m:t>1</m:t>
                  </m:r>
                </m:sub>
              </m:sSub>
              <m:r>
                <m:rPr>
                  <m:sty m:val="p"/>
                </m:rPr>
                <m:t>−</m:t>
              </m:r>
              <m:sSub>
                <m:e>
                  <m:r>
                    <m:t>μ</m:t>
                  </m:r>
                </m:e>
                <m:sub>
                  <m:r>
                    <m:t>2</m:t>
                  </m:r>
                </m:sub>
              </m:sSub>
            </m:oMath>
          </w:p>
        </w:tc>
        <w:tc>
          <w:tcPr/>
          <w:p>
            <w:pPr>
              <w:pStyle w:val="Compact"/>
              <w:jc w:val="center"/>
            </w:pPr>
            <m:oMath>
              <m:f>
                <m:fPr>
                  <m:type m:val="bar"/>
                </m:fPr>
                <m:num>
                  <m:bar>
                    <m:barPr>
                      <m:pos m:val="top"/>
                    </m:barPr>
                    <m:e>
                      <m:r>
                        <m:t>D</m:t>
                      </m:r>
                    </m:e>
                  </m:bar>
                  <m:r>
                    <m:rPr>
                      <m:sty m:val="p"/>
                    </m:rPr>
                    <m:t>−</m:t>
                  </m:r>
                  <m:d>
                    <m:dPr>
                      <m:begChr m:val="("/>
                      <m:sepChr m:val=""/>
                      <m:endChr m:val=")"/>
                      <m:grow/>
                    </m:dPr>
                    <m:e>
                      <m:sSub>
                        <m:e>
                          <m:r>
                            <m:t>μ</m:t>
                          </m:r>
                        </m:e>
                        <m:sub>
                          <m:r>
                            <m:t>1</m:t>
                          </m:r>
                        </m:sub>
                      </m:sSub>
                      <m:r>
                        <m:rPr>
                          <m:sty m:val="p"/>
                        </m:rPr>
                        <m:t>−</m:t>
                      </m:r>
                      <m:sSub>
                        <m:e>
                          <m:r>
                            <m:t>μ</m:t>
                          </m:r>
                        </m:e>
                        <m:sub>
                          <m:r>
                            <m:t>2</m:t>
                          </m:r>
                        </m:sub>
                      </m:sSub>
                    </m:e>
                  </m:d>
                </m:num>
                <m:den>
                  <m:rad>
                    <m:radPr>
                      <m:degHide m:val="on"/>
                    </m:radPr>
                    <m:deg/>
                    <m:e>
                      <m:sSubSup>
                        <m:e>
                          <m:r>
                            <m:t>s</m:t>
                          </m:r>
                        </m:e>
                        <m:sub>
                          <m:r>
                            <m:t>D</m:t>
                          </m:r>
                        </m:sub>
                        <m:sup>
                          <m:r>
                            <m:t>2</m:t>
                          </m:r>
                        </m:sup>
                      </m:sSubSup>
                      <m:r>
                        <m:rPr>
                          <m:sty m:val="p"/>
                        </m:rPr>
                        <m:t>/</m:t>
                      </m:r>
                      <m:r>
                        <m:t>N</m:t>
                      </m:r>
                    </m:e>
                  </m:rad>
                </m:den>
              </m:f>
            </m:oMath>
          </w:p>
        </w:tc>
        <w:tc>
          <w:tcPr/>
          <w:p>
            <w:pPr>
              <w:pStyle w:val="Compact"/>
              <w:jc w:val="center"/>
            </w:pPr>
            <w:r>
              <w:t xml:space="preserve">0</w:t>
            </w:r>
          </w:p>
        </w:tc>
        <w:tc>
          <w:tcPr/>
          <w:p>
            <w:pPr>
              <w:pStyle w:val="Compact"/>
              <w:jc w:val="center"/>
            </w:pPr>
            <m:oMath>
              <m:d>
                <m:dPr>
                  <m:begChr m:val="("/>
                  <m:sepChr m:val=""/>
                  <m:endChr m:val=")"/>
                  <m:grow/>
                </m:dPr>
                <m:e>
                  <m:r>
                    <m:t>N</m:t>
                  </m:r>
                  <m:r>
                    <m:rPr>
                      <m:sty m:val="p"/>
                    </m:rPr>
                    <m:t>−</m:t>
                  </m:r>
                  <m:r>
                    <m:t>1</m:t>
                  </m:r>
                </m:e>
              </m:d>
              <m:r>
                <m:rPr>
                  <m:sty m:val="p"/>
                </m:rPr>
                <m:t>/</m:t>
              </m:r>
              <m:d>
                <m:dPr>
                  <m:begChr m:val="("/>
                  <m:sepChr m:val=""/>
                  <m:endChr m:val=")"/>
                  <m:grow/>
                </m:dPr>
                <m:e>
                  <m:r>
                    <m:t>N</m:t>
                  </m:r>
                  <m:r>
                    <m:rPr>
                      <m:sty m:val="p"/>
                    </m:rPr>
                    <m:t>−</m:t>
                  </m:r>
                  <m:r>
                    <m:t>3</m:t>
                  </m:r>
                </m:e>
              </m:d>
            </m:oMath>
          </w:p>
        </w:tc>
        <w:tc>
          <w:tcPr/>
          <w:p>
            <w:pPr>
              <w:pStyle w:val="Compact"/>
              <w:jc w:val="center"/>
            </w:pPr>
            <m:oMath>
              <m:r>
                <m:t>t</m:t>
              </m:r>
              <m:d>
                <m:dPr>
                  <m:begChr m:val="("/>
                  <m:sepChr m:val=""/>
                  <m:endChr m:val=")"/>
                  <m:grow/>
                </m:dPr>
                <m:e>
                  <m:r>
                    <m:t>N</m:t>
                  </m:r>
                  <m:r>
                    <m:rPr>
                      <m:sty m:val="p"/>
                    </m:rPr>
                    <m:t>−</m:t>
                  </m:r>
                  <m:r>
                    <m:t>1</m:t>
                  </m:r>
                </m:e>
              </m:d>
            </m:oMath>
          </w:p>
        </w:tc>
      </w:tr>
      <w:tr>
        <w:tc>
          <w:tcPr/>
          <w:p>
            <w:pPr>
              <w:pStyle w:val="Compact"/>
              <w:jc w:val="center"/>
            </w:pPr>
            <w:r>
              <w:t xml:space="preserve">Variance Ratio</w:t>
            </w:r>
          </w:p>
        </w:tc>
        <w:tc>
          <w:tcPr/>
          <w:p>
            <w:pPr>
              <w:pStyle w:val="Compact"/>
              <w:jc w:val="center"/>
            </w:pPr>
            <m:oMath>
              <m:sSubSup>
                <m:e>
                  <m:r>
                    <m:t>σ</m:t>
                  </m:r>
                </m:e>
                <m:sub>
                  <m:r>
                    <m:t>1</m:t>
                  </m:r>
                </m:sub>
                <m:sup>
                  <m:r>
                    <m:t>2</m:t>
                  </m:r>
                </m:sup>
              </m:sSubSup>
            </m:oMath>
            <w:r>
              <w:t xml:space="preserve">,</w:t>
            </w:r>
            <w:r>
              <w:t xml:space="preserve"> </w:t>
            </w:r>
            <m:oMath>
              <m:sSubSup>
                <m:e>
                  <m:r>
                    <m:t>σ</m:t>
                  </m:r>
                </m:e>
                <m:sub>
                  <m:r>
                    <m:t>2</m:t>
                  </m:r>
                </m:sub>
                <m:sup>
                  <m:r>
                    <m:t>2</m:t>
                  </m:r>
                </m:sup>
              </m:sSubSup>
            </m:oMath>
          </w:p>
        </w:tc>
        <w:tc>
          <w:tcPr/>
          <w:p>
            <w:pPr>
              <w:pStyle w:val="Compact"/>
              <w:jc w:val="center"/>
            </w:pPr>
            <m:oMath>
              <m:sSubSup>
                <m:e>
                  <m:r>
                    <m:t>s</m:t>
                  </m:r>
                </m:e>
                <m:sub>
                  <m:r>
                    <m:t>1</m:t>
                  </m:r>
                </m:sub>
                <m:sup>
                  <m:r>
                    <m:t>2</m:t>
                  </m:r>
                </m:sup>
              </m:sSubSup>
              <m:r>
                <m:rPr>
                  <m:sty m:val="p"/>
                </m:rPr>
                <m:t>/</m:t>
              </m:r>
              <m:sSubSup>
                <m:e>
                  <m:r>
                    <m:t>s</m:t>
                  </m:r>
                </m:e>
                <m:sub>
                  <m:r>
                    <m:t>2</m:t>
                  </m:r>
                </m:sub>
                <m:sup>
                  <m:r>
                    <m:t>2</m:t>
                  </m:r>
                </m:sup>
              </m:sSubSup>
            </m:oMath>
            <w:r>
              <w:t xml:space="preserve"> </w:t>
            </w:r>
            <w:r>
              <w:t xml:space="preserve">(sample sizes</w:t>
            </w:r>
            <w:r>
              <w:t xml:space="preserve"> </w:t>
            </w:r>
            <m:oMath>
              <m:sSub>
                <m:e>
                  <m:r>
                    <m:t>N</m:t>
                  </m:r>
                </m:e>
                <m:sub>
                  <m:r>
                    <m:t>1</m:t>
                  </m:r>
                </m:sub>
              </m:sSub>
              <m:r>
                <m:rPr>
                  <m:sty m:val="p"/>
                </m:rPr>
                <m:t>+</m:t>
              </m:r>
              <m:r>
                <m:t>1</m:t>
              </m:r>
            </m:oMath>
            <w:r>
              <w:t xml:space="preserve"> </w:t>
            </w:r>
            <w:r>
              <w:t xml:space="preserve">and</w:t>
            </w:r>
            <w:r>
              <w:t xml:space="preserve"> </w:t>
            </w:r>
            <m:oMath>
              <m:sSub>
                <m:e>
                  <m:r>
                    <m:t>N</m:t>
                  </m:r>
                </m:e>
                <m:sub>
                  <m:r>
                    <m:t>2</m:t>
                  </m:r>
                </m:sub>
              </m:sSub>
              <m:r>
                <m:rPr>
                  <m:sty m:val="p"/>
                </m:rPr>
                <m:t>+</m:t>
              </m:r>
              <m:r>
                <m:t>1</m:t>
              </m:r>
            </m:oMath>
            <w:r>
              <w:t xml:space="preserve">)</w:t>
            </w:r>
          </w:p>
        </w:tc>
        <w:tc>
          <w:tcPr/>
          <w:p>
            <w:pPr>
              <w:pStyle w:val="Compact"/>
              <w:jc w:val="center"/>
            </w:pPr>
            <m:oMath>
              <m:sSub>
                <m:e>
                  <m:r>
                    <m:t>N</m:t>
                  </m:r>
                </m:e>
                <m:sub>
                  <m:r>
                    <m:t>2</m:t>
                  </m:r>
                </m:sub>
              </m:sSub>
              <m:r>
                <m:rPr>
                  <m:sty m:val="p"/>
                </m:rPr>
                <m:t>/</m:t>
              </m:r>
              <m:d>
                <m:dPr>
                  <m:begChr m:val="("/>
                  <m:sepChr m:val=""/>
                  <m:endChr m:val=")"/>
                  <m:grow/>
                </m:dPr>
                <m:e>
                  <m:sSub>
                    <m:e>
                      <m:r>
                        <m:t>N</m:t>
                      </m:r>
                    </m:e>
                    <m:sub>
                      <m:r>
                        <m:t>2</m:t>
                      </m:r>
                    </m:sub>
                  </m:sSub>
                  <m:r>
                    <m:rPr>
                      <m:sty m:val="p"/>
                    </m:rPr>
                    <m:t>−</m:t>
                  </m:r>
                  <m:r>
                    <m:t>2</m:t>
                  </m:r>
                </m:e>
              </m:d>
            </m:oMath>
          </w:p>
        </w:tc>
        <w:tc>
          <w:tcPr/>
          <w:p>
            <w:pPr>
              <w:pStyle w:val="Compact"/>
              <w:jc w:val="center"/>
            </w:pPr>
            <w:r>
              <w:t xml:space="preserve">Messy</w:t>
            </w:r>
          </w:p>
        </w:tc>
        <w:tc>
          <w:tcPr/>
          <w:p>
            <w:pPr>
              <w:pStyle w:val="Compact"/>
              <w:jc w:val="center"/>
            </w:pPr>
            <m:oMath>
              <m:r>
                <m:t>F</m:t>
              </m:r>
              <m:d>
                <m:dPr>
                  <m:begChr m:val="("/>
                  <m:sepChr m:val=""/>
                  <m:endChr m:val=")"/>
                  <m:grow/>
                </m:dPr>
                <m:e>
                  <m:sSub>
                    <m:e>
                      <m:r>
                        <m:t>N</m:t>
                      </m:r>
                    </m:e>
                    <m:sub>
                      <m:r>
                        <m:t>1</m:t>
                      </m:r>
                    </m:sub>
                  </m:sSub>
                  <m:r>
                    <m:rPr>
                      <m:sty m:val="p"/>
                    </m:rPr>
                    <m:t>,</m:t>
                  </m:r>
                  <m:sSub>
                    <m:e>
                      <m:r>
                        <m:t>N</m:t>
                      </m:r>
                    </m:e>
                    <m:sub>
                      <m:r>
                        <m:t>2</m:t>
                      </m:r>
                    </m:sub>
                  </m:sSub>
                </m:e>
              </m:d>
            </m:oMath>
          </w:p>
        </w:tc>
      </w:tr>
    </w:tbl>
    <w:p>
      <w:pPr>
        <w:pStyle w:val="BodyText"/>
      </w:pPr>
      <m:oMath>
        <m:sSup>
          <m:e>
            <m:r>
              <m:t>​</m:t>
            </m:r>
          </m:e>
          <m:sup>
            <m:r>
              <m:rPr>
                <m:sty m:val="p"/>
              </m:rPr>
              <m:t>*</m:t>
            </m:r>
          </m:sup>
        </m:sSup>
      </m:oMath>
      <w:r>
        <w:t xml:space="preserve">The mean of the test statistic is given relative to the usual null hypothesis (e.g.,</w:t>
      </w:r>
      <w:r>
        <w:t xml:space="preserve"> </w:t>
      </w:r>
      <m:oMath>
        <m:sSub>
          <m:e>
            <m:r>
              <m:t>μ</m:t>
            </m:r>
          </m:e>
          <m:sub>
            <m:r>
              <m:t>1</m:t>
            </m:r>
          </m:sub>
        </m:sSub>
        <m:r>
          <m:rPr>
            <m:sty m:val="p"/>
          </m:rPr>
          <m:t>=</m:t>
        </m:r>
        <m:sSub>
          <m:e>
            <m:r>
              <m:t>μ</m:t>
            </m:r>
          </m:e>
          <m:sub>
            <m:r>
              <m:t>2</m:t>
            </m:r>
          </m:sub>
        </m:sSub>
      </m:oMath>
      <w:r>
        <w:t xml:space="preserve">,</w:t>
      </w:r>
      <w:r>
        <w:t xml:space="preserve"> </w:t>
      </w:r>
      <m:oMath>
        <m:sSubSup>
          <m:e>
            <m:r>
              <m:t>σ</m:t>
            </m:r>
          </m:e>
          <m:sub>
            <m:r>
              <m:t>1</m:t>
            </m:r>
          </m:sub>
          <m:sup>
            <m:r>
              <m:t>2</m:t>
            </m:r>
          </m:sup>
        </m:sSubSup>
        <m:r>
          <m:rPr>
            <m:sty m:val="p"/>
          </m:rPr>
          <m:t>=</m:t>
        </m:r>
        <m:sSubSup>
          <m:e>
            <m:r>
              <m:t>σ</m:t>
            </m:r>
          </m:e>
          <m:sub>
            <m:r>
              <m:t>2</m:t>
            </m:r>
          </m:sub>
          <m:sup>
            <m:r>
              <m:t>2</m:t>
            </m:r>
          </m:sup>
        </m:sSubSup>
      </m:oMath>
      <w:r>
        <w:t xml:space="preserve">, etc.), when appropriate.</w:t>
      </w:r>
    </w:p>
    <w:bookmarkEnd w:id="43"/>
    <w:bookmarkStart w:id="44" w:name="aside-frequentist-vs.-bayesian-inference"/>
    <w:p>
      <w:pPr>
        <w:pStyle w:val="Heading1"/>
      </w:pPr>
      <w:r>
        <w:t xml:space="preserve">Aside: Frequentist vs. Bayesian Inference</w:t>
      </w:r>
    </w:p>
    <w:p>
      <w:pPr>
        <w:pStyle w:val="FirstParagraph"/>
      </w:pPr>
      <w:r>
        <w:t xml:space="preserve">Reading: Howell Chapter 5 (Section 5.7)</w:t>
      </w:r>
    </w:p>
    <w:p>
      <w:pPr>
        <w:pStyle w:val="BodyText"/>
      </w:pPr>
      <w:r>
        <w:t xml:space="preserve">The inferential tests with which you are most familiar are based on a</w:t>
      </w:r>
      <w:r>
        <w:t xml:space="preserve"> </w:t>
      </w:r>
      <w:r>
        <w:rPr>
          <w:i/>
          <w:iCs/>
        </w:rPr>
        <w:t xml:space="preserve">frequentist</w:t>
      </w:r>
      <w:r>
        <w:t xml:space="preserve"> </w:t>
      </w:r>
      <w:r>
        <w:t xml:space="preserve">perspective. This perspective bases all procedures on what might happen if we repeated an experiment a very large number (e.g. </w:t>
      </w:r>
      <w:r>
        <w:t xml:space="preserve">“bignum”</w:t>
      </w:r>
      <w:r>
        <w:t xml:space="preserve">) of times: that is, on the sampling distribution of a statistic. Decisions about the value of an unknown parameter (like</w:t>
      </w:r>
      <w:r>
        <w:t xml:space="preserve"> </w:t>
      </w:r>
      <m:oMath>
        <m:r>
          <m:t>μ</m:t>
        </m:r>
      </m:oMath>
      <w:r>
        <w:t xml:space="preserve">) are based on the probability of the statistic given hypothesized (null) values of that parameter. The unknown parameter is a constant that we are trying to discover.</w:t>
      </w:r>
    </w:p>
    <w:p>
      <w:pPr>
        <w:pStyle w:val="BodyText"/>
      </w:pPr>
      <w:r>
        <w:t xml:space="preserve">By contrast, the Bayesian approach starts with a prior belief about a parameter (as represented by a prior distribution on that parameter), a model of the data (as represented by a distribution of the data given the parameter), and an updating of our belief about the parameter given the data we observe. Bayes’ Theorem (which you’ve probably heard about but we haven’t yet discussed) is the rule that turns a prior distribution into a posterior distribution.</w:t>
      </w:r>
    </w:p>
    <w:p>
      <w:pPr>
        <w:pStyle w:val="BodyText"/>
      </w:pPr>
      <w:r>
        <w:t xml:space="preserve">While the frequentist approach bases decisions on</w:t>
      </w:r>
      <w:r>
        <w:t xml:space="preserve"> </w:t>
      </w:r>
      <m:oMath>
        <m:r>
          <m:t>P</m:t>
        </m:r>
        <m:r>
          <m:t>r</m:t>
        </m:r>
        <m:d>
          <m:dPr>
            <m:begChr m:val="("/>
            <m:sepChr m:val=""/>
            <m:endChr m:val=")"/>
            <m:grow/>
          </m:dPr>
          <m:e>
            <m:r>
              <m:t>S</m:t>
            </m:r>
            <m:d>
              <m:dPr>
                <m:begChr m:val="("/>
                <m:sepChr m:val=""/>
                <m:endChr m:val=")"/>
                <m:grow/>
              </m:dPr>
              <m:e>
                <m:r>
                  <m:t>X</m:t>
                </m:r>
              </m:e>
            </m:d>
            <m:r>
              <m:t> </m:t>
            </m:r>
            <m:r>
              <m:rPr>
                <m:sty m:val="p"/>
              </m:rPr>
              <m:t>|</m:t>
            </m:r>
            <m:r>
              <m:t> </m:t>
            </m:r>
            <m:r>
              <m:t>θ</m:t>
            </m:r>
          </m:e>
        </m:d>
      </m:oMath>
      <w:r>
        <w:t xml:space="preserve">, a probability associated with the statistic</w:t>
      </w:r>
      <w:r>
        <w:t xml:space="preserve"> </w:t>
      </w:r>
      <m:oMath>
        <m:r>
          <m:t>S</m:t>
        </m:r>
        <m:d>
          <m:dPr>
            <m:begChr m:val="("/>
            <m:sepChr m:val=""/>
            <m:endChr m:val=")"/>
            <m:grow/>
          </m:dPr>
          <m:e>
            <m:r>
              <m:t>X</m:t>
            </m:r>
          </m:e>
        </m:d>
      </m:oMath>
      <w:r>
        <w:t xml:space="preserve"> </w:t>
      </w:r>
      <w:r>
        <w:t xml:space="preserve">conditioned on hypothesized values of the parameter(s)</w:t>
      </w:r>
      <w:r>
        <w:t xml:space="preserve"> </w:t>
      </w:r>
      <m:oMath>
        <m:r>
          <m:t>θ</m:t>
        </m:r>
      </m:oMath>
      <w:r>
        <w:t xml:space="preserve">, the Bayesian approach bases decisions on</w:t>
      </w:r>
      <w:r>
        <w:t xml:space="preserve"> </w:t>
      </w:r>
      <m:oMath>
        <m:r>
          <m:t>P</m:t>
        </m:r>
        <m:r>
          <m:t>r</m:t>
        </m:r>
        <m:d>
          <m:dPr>
            <m:begChr m:val="("/>
            <m:sepChr m:val=""/>
            <m:endChr m:val=")"/>
            <m:grow/>
          </m:dPr>
          <m:e>
            <m:r>
              <m:t>θ</m:t>
            </m:r>
            <m:r>
              <m:t> </m:t>
            </m:r>
            <m:r>
              <m:rPr>
                <m:sty m:val="p"/>
              </m:rPr>
              <m:t>|</m:t>
            </m:r>
            <m:r>
              <m:t> </m:t>
            </m:r>
            <m:r>
              <m:t>X</m:t>
            </m:r>
          </m:e>
        </m:d>
      </m:oMath>
      <w:r>
        <w:t xml:space="preserve">, a probability associated with the parameter(s)</w:t>
      </w:r>
      <w:r>
        <w:t xml:space="preserve"> </w:t>
      </w:r>
      <m:oMath>
        <m:r>
          <m:t>θ</m:t>
        </m:r>
      </m:oMath>
      <w:r>
        <w:t xml:space="preserve"> </w:t>
      </w:r>
      <w:r>
        <w:t xml:space="preserve">given the observed data</w:t>
      </w:r>
      <w:r>
        <w:t xml:space="preserve"> </w:t>
      </w:r>
      <m:oMath>
        <m:r>
          <m:t>X</m:t>
        </m:r>
      </m:oMath>
      <w:r>
        <w:t xml:space="preserve">.</w:t>
      </w:r>
    </w:p>
    <w:p>
      <w:pPr>
        <w:pStyle w:val="BodyText"/>
      </w:pPr>
      <w:r>
        <w:t xml:space="preserve">When (even very smart) people try to explain what a</w:t>
      </w:r>
      <w:r>
        <w:t xml:space="preserve"> </w:t>
      </w:r>
      <m:oMath>
        <m:r>
          <m:t>p</m:t>
        </m:r>
      </m:oMath>
      <w:r>
        <w:t xml:space="preserve">-value is (a frequentist concept based on</w:t>
      </w:r>
      <w:r>
        <w:t xml:space="preserve"> </w:t>
      </w:r>
      <m:oMath>
        <m:r>
          <m:t>P</m:t>
        </m:r>
        <m:r>
          <m:t>r</m:t>
        </m:r>
        <m:d>
          <m:dPr>
            <m:begChr m:val="("/>
            <m:sepChr m:val=""/>
            <m:endChr m:val=")"/>
            <m:grow/>
          </m:dPr>
          <m:e>
            <m:r>
              <m:t>S</m:t>
            </m:r>
            <m:d>
              <m:dPr>
                <m:begChr m:val="("/>
                <m:sepChr m:val=""/>
                <m:endChr m:val=")"/>
                <m:grow/>
              </m:dPr>
              <m:e>
                <m:r>
                  <m:t>X</m:t>
                </m:r>
              </m:e>
            </m:d>
            <m:r>
              <m:t> </m:t>
            </m:r>
            <m:r>
              <m:rPr>
                <m:sty m:val="p"/>
              </m:rPr>
              <m:t>|</m:t>
            </m:r>
            <m:r>
              <m:t> </m:t>
            </m:r>
            <m:r>
              <m:t>θ</m:t>
            </m:r>
          </m:e>
        </m:d>
      </m:oMath>
      <w:r>
        <w:t xml:space="preserve">), they often make the mistake of referring to</w:t>
      </w:r>
      <w:r>
        <w:t xml:space="preserve"> </w:t>
      </w:r>
      <m:oMath>
        <m:r>
          <m:t>P</m:t>
        </m:r>
        <m:r>
          <m:t>r</m:t>
        </m:r>
        <m:d>
          <m:dPr>
            <m:begChr m:val="("/>
            <m:sepChr m:val=""/>
            <m:endChr m:val=")"/>
            <m:grow/>
          </m:dPr>
          <m:e>
            <m:r>
              <m:t>θ</m:t>
            </m:r>
            <m:r>
              <m:t> </m:t>
            </m:r>
            <m:r>
              <m:rPr>
                <m:sty m:val="p"/>
              </m:rPr>
              <m:t>|</m:t>
            </m:r>
            <m:r>
              <m:t> </m:t>
            </m:r>
            <m:r>
              <m:t>X</m:t>
            </m:r>
          </m:e>
        </m:d>
      </m:oMath>
      <w:r>
        <w:t xml:space="preserve"> </w:t>
      </w:r>
      <w:r>
        <w:t xml:space="preserve">instead. Don’t be one of those people!</w:t>
      </w:r>
    </w:p>
    <w:p>
      <w:pPr>
        <w:pStyle w:val="BodyText"/>
      </w:pPr>
      <w:r>
        <w:t xml:space="preserve">Try to remember that</w:t>
      </w:r>
      <w:r>
        <w:t xml:space="preserve"> </w:t>
      </w:r>
      <w:r>
        <w:t xml:space="preserve">“named”</w:t>
      </w:r>
      <w:r>
        <w:t xml:space="preserve"> </w:t>
      </w:r>
      <w:r>
        <w:t xml:space="preserve">tests (z-tests, t-tests, F-tests, etc.) base decisions on</w:t>
      </w:r>
      <w:r>
        <w:t xml:space="preserve"> </w:t>
      </w:r>
      <m:oMath>
        <m:r>
          <m:t>P</m:t>
        </m:r>
        <m:r>
          <m:t>r</m:t>
        </m:r>
        <m:d>
          <m:dPr>
            <m:begChr m:val="("/>
            <m:sepChr m:val=""/>
            <m:endChr m:val=")"/>
            <m:grow/>
          </m:dPr>
          <m:e>
            <m:r>
              <m:t>S</m:t>
            </m:r>
            <m:d>
              <m:dPr>
                <m:begChr m:val="("/>
                <m:sepChr m:val=""/>
                <m:endChr m:val=")"/>
                <m:grow/>
              </m:dPr>
              <m:e>
                <m:r>
                  <m:t>X</m:t>
                </m:r>
              </m:e>
            </m:d>
            <m:r>
              <m:t> </m:t>
            </m:r>
            <m:r>
              <m:rPr>
                <m:sty m:val="p"/>
              </m:rPr>
              <m:t>|</m:t>
            </m:r>
            <m:r>
              <m:t> </m:t>
            </m:r>
            <m:r>
              <m:t>θ</m:t>
            </m:r>
          </m:e>
        </m:d>
      </m:oMath>
      <w:r>
        <w:t xml:space="preserve">. The parameter(s)</w:t>
      </w:r>
      <w:r>
        <w:t xml:space="preserve"> </w:t>
      </w:r>
      <m:oMath>
        <m:r>
          <m:t>θ</m:t>
        </m:r>
      </m:oMath>
      <w:r>
        <w:t xml:space="preserve"> </w:t>
      </w:r>
      <w:r>
        <w:t xml:space="preserve">is assumed to be a constant with no variability.</w:t>
      </w:r>
    </w:p>
    <w:bookmarkEnd w:id="44"/>
    <w:bookmarkStart w:id="46" w:name="data-models-and-analysis-assumptions"/>
    <w:p>
      <w:pPr>
        <w:pStyle w:val="Heading1"/>
      </w:pPr>
      <w:r>
        <w:t xml:space="preserve">Data Models and Analysis Assumptions</w:t>
      </w:r>
    </w:p>
    <w:p>
      <w:pPr>
        <w:pStyle w:val="FirstParagraph"/>
      </w:pPr>
      <w:r>
        <w:t xml:space="preserve">Video:</w:t>
      </w:r>
      <w:r>
        <w:t xml:space="preserve"> </w:t>
      </w:r>
      <w:hyperlink r:id="rId45">
        <w:r>
          <w:rPr>
            <w:rStyle w:val="Hyperlink"/>
          </w:rPr>
          <w:t xml:space="preserve">What is a statistical model?</w:t>
        </w:r>
      </w:hyperlink>
      <w:r>
        <w:t xml:space="preserve"> </w:t>
      </w:r>
      <w:r>
        <w:t xml:space="preserve">(This instructor has a heavy Australian accent, turn on closed captioning. Also, this video covers some pretty advanced (regression) topics, but you might like it.)</w:t>
      </w:r>
    </w:p>
    <w:p>
      <w:pPr>
        <w:pStyle w:val="BodyText"/>
      </w:pPr>
      <w:r>
        <w:t xml:space="preserve">A data model is a statement about the process that generated the data. Sometimes these models are very impoverished, stating only that (e.g.)</w:t>
      </w:r>
      <w:r>
        <w:t xml:space="preserve"> </w:t>
      </w:r>
      <m:oMath>
        <m:r>
          <m:t>X</m:t>
        </m:r>
        <m:r>
          <m:rPr>
            <m:sty m:val="p"/>
          </m:rPr>
          <m:t>∼</m:t>
        </m:r>
        <m:r>
          <m:rPr>
            <m:sty m:val="p"/>
            <m:scr m:val="script"/>
          </m:rPr>
          <m:t>N</m:t>
        </m:r>
        <m:d>
          <m:dPr>
            <m:begChr m:val="("/>
            <m:sepChr m:val=""/>
            <m:endChr m:val=")"/>
            <m:grow/>
          </m:dPr>
          <m:e>
            <m:r>
              <m:t>μ</m:t>
            </m:r>
            <m:r>
              <m:rPr>
                <m:sty m:val="p"/>
              </m:rPr>
              <m:t>,</m:t>
            </m:r>
            <m:sSup>
              <m:e>
                <m:r>
                  <m:t>σ</m:t>
                </m:r>
              </m:e>
              <m:sup>
                <m:r>
                  <m:t>2</m:t>
                </m:r>
              </m:sup>
            </m:sSup>
          </m:e>
        </m:d>
      </m:oMath>
      <w:r>
        <w:t xml:space="preserve">. Sometimes they are much more detailed, stating that (e.g.) response times measured in a choice experiment follow a distribution arising from an accumulation of evidence over time described by a Wiener or diffusion process.</w:t>
      </w:r>
    </w:p>
    <w:p>
      <w:pPr>
        <w:pStyle w:val="BodyText"/>
      </w:pPr>
      <w:r>
        <w:t xml:space="preserve">All parametric (named) statistical tests are based on a model of the data. Z-tests assume that the mean</w:t>
      </w:r>
      <w:r>
        <w:t xml:space="preserve"> </w:t>
      </w:r>
      <m:oMath>
        <m:bar>
          <m:barPr>
            <m:pos m:val="top"/>
          </m:barPr>
          <m:e>
            <m:r>
              <m:t>X</m:t>
            </m:r>
          </m:e>
        </m:bar>
      </m:oMath>
      <w:r>
        <w:t xml:space="preserve"> </w:t>
      </w:r>
      <w:r>
        <w:t xml:space="preserve">follows a normal distribution. T-tests assume that the data</w:t>
      </w:r>
      <w:r>
        <w:t xml:space="preserve"> </w:t>
      </w:r>
      <m:oMath>
        <m:r>
          <m:t>X</m:t>
        </m:r>
      </m:oMath>
      <w:r>
        <w:t xml:space="preserve"> </w:t>
      </w:r>
      <w:r>
        <w:t xml:space="preserve">follow a normal distribution. Simple regression assumes that a predicted variable</w:t>
      </w:r>
      <w:r>
        <w:t xml:space="preserve"> </w:t>
      </w:r>
      <m:oMath>
        <m:r>
          <m:t>Y</m:t>
        </m:r>
      </m:oMath>
      <w:r>
        <w:t xml:space="preserve"> </w:t>
      </w:r>
      <w:r>
        <w:t xml:space="preserve">is a linear function of a predictor variable</w:t>
      </w:r>
      <w:r>
        <w:t xml:space="preserve"> </w:t>
      </w:r>
      <m:oMath>
        <m:r>
          <m:t>X</m:t>
        </m:r>
      </m:oMath>
      <w:r>
        <w:t xml:space="preserve"> </w:t>
      </w:r>
      <w:r>
        <w:t xml:space="preserve">(</w:t>
      </w:r>
      <m:oMath>
        <m:sSub>
          <m:e>
            <m:r>
              <m:t>Y</m:t>
            </m:r>
          </m:e>
          <m:sub>
            <m:r>
              <m:t>i</m:t>
            </m:r>
          </m:sub>
        </m:sSub>
        <m:r>
          <m:rPr>
            <m:sty m:val="p"/>
          </m:rPr>
          <m:t>=</m:t>
        </m:r>
        <m:r>
          <m:t>m</m:t>
        </m:r>
        <m:sSub>
          <m:e>
            <m:r>
              <m:t>X</m:t>
            </m:r>
          </m:e>
          <m:sub>
            <m:r>
              <m:t>i</m:t>
            </m:r>
          </m:sub>
        </m:sSub>
        <m:r>
          <m:rPr>
            <m:sty m:val="p"/>
          </m:rPr>
          <m:t>+</m:t>
        </m:r>
        <m:r>
          <m:t>b</m:t>
        </m:r>
        <m:r>
          <m:rPr>
            <m:sty m:val="p"/>
          </m:rPr>
          <m:t>+</m:t>
        </m:r>
        <m:sSub>
          <m:e>
            <m:r>
              <m:t>ϵ</m:t>
            </m:r>
          </m:e>
          <m:sub>
            <m:r>
              <m:t>i</m:t>
            </m:r>
          </m:sub>
        </m:sSub>
      </m:oMath>
      <w:r>
        <w:t xml:space="preserve">), with the errors</w:t>
      </w:r>
      <w:r>
        <w:t xml:space="preserve"> </w:t>
      </w:r>
      <m:oMath>
        <m:sSub>
          <m:e>
            <m:r>
              <m:t>ϵ</m:t>
            </m:r>
          </m:e>
          <m:sub>
            <m:r>
              <m:t>i</m:t>
            </m:r>
          </m:sub>
        </m:sSub>
        <m:r>
          <m:rPr>
            <m:sty m:val="p"/>
          </m:rPr>
          <m:t>∼</m:t>
        </m:r>
        <m:r>
          <m:rPr>
            <m:sty m:val="p"/>
            <m:scr m:val="script"/>
          </m:rPr>
          <m:t>N</m:t>
        </m:r>
        <m:d>
          <m:dPr>
            <m:begChr m:val="("/>
            <m:sepChr m:val=""/>
            <m:endChr m:val=")"/>
            <m:grow/>
          </m:dPr>
          <m:e>
            <m:r>
              <m:t>0</m:t>
            </m:r>
            <m:r>
              <m:rPr>
                <m:sty m:val="p"/>
              </m:rPr>
              <m:t>,</m:t>
            </m:r>
            <m:sSup>
              <m:e>
                <m:r>
                  <m:t>σ</m:t>
                </m:r>
              </m:e>
              <m:sup>
                <m:r>
                  <m:t>2</m:t>
                </m:r>
              </m:sup>
            </m:sSup>
          </m:e>
        </m:d>
      </m:oMath>
      <w:r>
        <w:t xml:space="preserve">.</w:t>
      </w:r>
    </w:p>
    <w:p>
      <w:pPr>
        <w:pStyle w:val="BodyText"/>
      </w:pPr>
      <w:r>
        <w:t xml:space="preserve">Try to always remember what model you are embracing when you perform a test. Sometimes the model for a test is a very poor choice for your data. Sometimes the choice is easy: the CLT guarantees that the sample mean is normally distributed, for example.</w:t>
      </w:r>
    </w:p>
    <w:p>
      <w:pPr>
        <w:pStyle w:val="BodyText"/>
      </w:pPr>
      <w:r>
        <w:t xml:space="preserve">The hypothesis tests that we will perform later require some assumptions. In addition the data model, we will need to assume things like equal sample sizes and equality of variances. In addition to choosing the wrong model for your data, these other assumptions may be unwarranted. Get in the habit of checking your assumptions when you perform parametric analyses. There are a suite of</w:t>
      </w:r>
      <w:r>
        <w:t xml:space="preserve"> </w:t>
      </w:r>
      <w:r>
        <w:rPr>
          <w:i/>
          <w:iCs/>
        </w:rPr>
        <w:t xml:space="preserve">nonparametric</w:t>
      </w:r>
      <w:r>
        <w:t xml:space="preserve"> </w:t>
      </w:r>
      <w:r>
        <w:t xml:space="preserve">procedures that allow you to relax these assumptions, and we will visit some of them later.</w:t>
      </w:r>
    </w:p>
    <w:bookmarkEnd w:id="46"/>
    <w:bookmarkStart w:id="89" w:name="estimating-distribution-parameters"/>
    <w:p>
      <w:pPr>
        <w:pStyle w:val="Heading1"/>
      </w:pPr>
      <w:r>
        <w:t xml:space="preserve">Estimating Distribution Parameters</w:t>
      </w:r>
    </w:p>
    <w:p>
      <w:pPr>
        <w:pStyle w:val="FirstParagraph"/>
      </w:pPr>
      <w:r>
        <w:t xml:space="preserve">Reading: Lane et al. </w:t>
      </w:r>
      <w:hyperlink r:id="rId47">
        <w:r>
          <w:rPr>
            <w:rStyle w:val="Hyperlink"/>
          </w:rPr>
          <w:t xml:space="preserve">Estimation</w:t>
        </w:r>
      </w:hyperlink>
    </w:p>
    <w:p>
      <w:pPr>
        <w:pStyle w:val="BodyText"/>
      </w:pPr>
      <w:r>
        <w:t xml:space="preserve">Given that every test is based on a specific model of the data, the analysis of the data is at least in part an exercise in estimating the parameters of the model. There are two different approaches to estimation: point estimation and interval estimation.</w:t>
      </w:r>
    </w:p>
    <w:p>
      <w:pPr>
        <w:pStyle w:val="Compact"/>
        <w:numPr>
          <w:ilvl w:val="0"/>
          <w:numId w:val="1008"/>
        </w:numPr>
      </w:pPr>
      <w:r>
        <w:t xml:space="preserve">Point estimation thinks about how to use sample data to arrive at the best numerical estimate of a population parameter, such as</w:t>
      </w:r>
      <w:r>
        <w:t xml:space="preserve"> </w:t>
      </w:r>
      <m:oMath>
        <m:bar>
          <m:barPr>
            <m:pos m:val="top"/>
          </m:barPr>
          <m:e>
            <m:r>
              <m:t>X</m:t>
            </m:r>
          </m:e>
        </m:bar>
        <m:r>
          <m:rPr>
            <m:sty m:val="p"/>
          </m:rPr>
          <m:t>=</m:t>
        </m:r>
        <m:acc>
          <m:accPr>
            <m:chr m:val="̂"/>
          </m:accPr>
          <m:e>
            <m:r>
              <m:t>μ</m:t>
            </m:r>
          </m:e>
        </m:acc>
      </m:oMath>
      <w:r>
        <w:t xml:space="preserve"> </w:t>
      </w:r>
      <w:r>
        <w:t xml:space="preserve">as an estimate of</w:t>
      </w:r>
      <w:r>
        <w:t xml:space="preserve"> </w:t>
      </w:r>
      <m:oMath>
        <m:r>
          <m:t>μ</m:t>
        </m:r>
      </m:oMath>
      <w:r>
        <w:t xml:space="preserve">.</w:t>
      </w:r>
    </w:p>
    <w:p>
      <w:pPr>
        <w:pStyle w:val="Compact"/>
        <w:numPr>
          <w:ilvl w:val="0"/>
          <w:numId w:val="1008"/>
        </w:numPr>
      </w:pPr>
      <w:r>
        <w:t xml:space="preserve">Interval estimation computes a range of values that includes an unknown parameter value some pre-specified proportion of time.</w:t>
      </w:r>
    </w:p>
    <w:p>
      <w:pPr>
        <w:pStyle w:val="FirstParagraph"/>
      </w:pPr>
      <w:r>
        <w:t xml:space="preserve">Both point and interval estimation are rooted in the frequentist tradition.</w:t>
      </w:r>
    </w:p>
    <w:bookmarkStart w:id="59" w:name="point-estimators"/>
    <w:p>
      <w:pPr>
        <w:pStyle w:val="Heading2"/>
      </w:pPr>
      <w:r>
        <w:t xml:space="preserve">Point Estimators</w:t>
      </w:r>
    </w:p>
    <w:p>
      <w:pPr>
        <w:pStyle w:val="FirstParagraph"/>
      </w:pPr>
      <w:r>
        <w:t xml:space="preserve">If you were told that a sample had a mean of</w:t>
      </w:r>
      <w:r>
        <w:t xml:space="preserve"> </w:t>
      </w:r>
      <m:oMath>
        <m:bar>
          <m:barPr>
            <m:pos m:val="top"/>
          </m:barPr>
          <m:e>
            <m:r>
              <m:t>X</m:t>
            </m:r>
          </m:e>
        </m:bar>
      </m:oMath>
      <w:r>
        <w:t xml:space="preserve">, what would you guess the population mean</w:t>
      </w:r>
      <w:r>
        <w:t xml:space="preserve"> </w:t>
      </w:r>
      <m:oMath>
        <m:r>
          <m:t>μ</m:t>
        </m:r>
      </m:oMath>
      <w:r>
        <w:t xml:space="preserve"> </w:t>
      </w:r>
      <w:r>
        <w:t xml:space="preserve">was? The value of</w:t>
      </w:r>
      <w:r>
        <w:t xml:space="preserve"> </w:t>
      </w:r>
      <m:oMath>
        <m:bar>
          <m:barPr>
            <m:pos m:val="top"/>
          </m:barPr>
          <m:e>
            <m:r>
              <m:t>X</m:t>
            </m:r>
          </m:e>
        </m:bar>
      </m:oMath>
      <w:r>
        <w:t xml:space="preserve"> </w:t>
      </w:r>
      <w:r>
        <w:t xml:space="preserve">would be a very good choice. The sample mean</w:t>
      </w:r>
      <w:r>
        <w:t xml:space="preserve"> </w:t>
      </w:r>
      <m:oMath>
        <m:bar>
          <m:barPr>
            <m:pos m:val="top"/>
          </m:barPr>
          <m:e>
            <m:r>
              <m:t>X</m:t>
            </m:r>
          </m:e>
        </m:bar>
      </m:oMath>
      <w:r>
        <w:t xml:space="preserve"> </w:t>
      </w:r>
      <w:r>
        <w:t xml:space="preserve">is called a point estimate of the population mean</w:t>
      </w:r>
      <w:r>
        <w:t xml:space="preserve"> </w:t>
      </w:r>
      <m:oMath>
        <m:r>
          <m:t>μ</m:t>
        </m:r>
      </m:oMath>
      <w:r>
        <w:t xml:space="preserve">. We often write</w:t>
      </w:r>
      <w:r>
        <w:t xml:space="preserve"> </w:t>
      </w:r>
      <m:oMath>
        <m:acc>
          <m:accPr>
            <m:chr m:val="̂"/>
          </m:accPr>
          <m:e>
            <m:r>
              <m:t>μ</m:t>
            </m:r>
          </m:e>
        </m:acc>
        <m:r>
          <m:rPr>
            <m:sty m:val="p"/>
          </m:rPr>
          <m:t>=</m:t>
        </m:r>
        <m:bar>
          <m:barPr>
            <m:pos m:val="top"/>
          </m:barPr>
          <m:e>
            <m:r>
              <m:t>X</m:t>
            </m:r>
          </m:e>
        </m:bar>
      </m:oMath>
      <w:r>
        <w:t xml:space="preserve">; the</w:t>
      </w:r>
      <w:r>
        <w:t xml:space="preserve"> </w:t>
      </w:r>
      <w:r>
        <w:t xml:space="preserve">“hat”</w:t>
      </w:r>
      <w:r>
        <w:t xml:space="preserve"> </w:t>
      </w:r>
      <w:r>
        <w:t xml:space="preserve">over the parameter means</w:t>
      </w:r>
      <w:r>
        <w:t xml:space="preserve"> </w:t>
      </w:r>
      <w:r>
        <w:t xml:space="preserve">“estimate.”</w:t>
      </w:r>
    </w:p>
    <w:p>
      <w:pPr>
        <w:pStyle w:val="BodyText"/>
      </w:pPr>
      <w:r>
        <w:t xml:space="preserve">I spoke earlier about how</w:t>
      </w:r>
      <w:r>
        <w:t xml:space="preserve"> </w:t>
      </w:r>
      <m:oMath>
        <m:bar>
          <m:barPr>
            <m:pos m:val="top"/>
          </m:barPr>
          <m:e>
            <m:r>
              <m:t>X</m:t>
            </m:r>
          </m:e>
        </m:bar>
      </m:oMath>
      <w:r>
        <w:t xml:space="preserve">, despite its weaknesses as a measure of central tendency, is used most frequently because of its convenient mathematical properties. Some of those properties are related to its properties as an estimator of</w:t>
      </w:r>
      <w:r>
        <w:t xml:space="preserve"> </w:t>
      </w:r>
      <m:oMath>
        <m:r>
          <m:t>μ</m:t>
        </m:r>
      </m:oMath>
      <w:r>
        <w:t xml:space="preserve">.</w:t>
      </w:r>
    </w:p>
    <w:bookmarkStart w:id="49" w:name="bias"/>
    <w:p>
      <w:pPr>
        <w:pStyle w:val="Heading3"/>
      </w:pPr>
      <w:r>
        <w:t xml:space="preserve">Bias</w:t>
      </w:r>
    </w:p>
    <w:p>
      <w:pPr>
        <w:pStyle w:val="FirstParagraph"/>
      </w:pPr>
      <w:r>
        <w:t xml:space="preserve">Video: Kahn Academy</w:t>
      </w:r>
      <w:r>
        <w:t xml:space="preserve"> </w:t>
      </w:r>
      <w:hyperlink r:id="rId48">
        <w:r>
          <w:rPr>
            <w:rStyle w:val="Hyperlink"/>
          </w:rPr>
          <w:t xml:space="preserve">Bias</w:t>
        </w:r>
      </w:hyperlink>
    </w:p>
    <w:p>
      <w:pPr>
        <w:pStyle w:val="BodyText"/>
      </w:pPr>
      <w:r>
        <w:t xml:space="preserve">We showed above that</w:t>
      </w:r>
      <w:r>
        <w:t xml:space="preserve"> </w:t>
      </w:r>
      <m:oMath>
        <m:r>
          <m:t>E</m:t>
        </m:r>
        <m:d>
          <m:dPr>
            <m:begChr m:val="("/>
            <m:sepChr m:val=""/>
            <m:endChr m:val=")"/>
            <m:grow/>
          </m:dPr>
          <m:e>
            <m:bar>
              <m:barPr>
                <m:pos m:val="top"/>
              </m:barPr>
              <m:e>
                <m:r>
                  <m:t>X</m:t>
                </m:r>
              </m:e>
            </m:bar>
          </m:e>
        </m:d>
        <m:r>
          <m:rPr>
            <m:sty m:val="p"/>
          </m:rPr>
          <m:t>=</m:t>
        </m:r>
        <m:r>
          <m:t>μ</m:t>
        </m:r>
      </m:oMath>
      <w:r>
        <w:t xml:space="preserve">: on average, the sample mean equals the population mean. This property is called unbiasedness, and it holds regardless of the shape of the population distribution. You can increase the sample size in the following chunk of code to see that the mean of the sample mean quickly approaches the population mean.</w:t>
      </w:r>
    </w:p>
    <w:p>
      <w:pPr>
        <w:pStyle w:val="SourceCode"/>
      </w:pPr>
      <w:r>
        <w:rPr>
          <w:rStyle w:val="CommentTok"/>
        </w:rPr>
        <w:t xml:space="preserve"># Sample means from a very not-normal distribution</w:t>
      </w:r>
      <w:r>
        <w:br/>
      </w:r>
      <w:r>
        <w:rPr>
          <w:rStyle w:val="CommentTok"/>
        </w:rPr>
        <w:t xml:space="preserve"># The Wald distribution (or inverse normal distribution) is the distribution describing the finishing times of a drift diffusion model with a single response threshold (called an "absorbing boundary").</w:t>
      </w:r>
      <w:r>
        <w:br/>
      </w:r>
      <w:r>
        <w:br/>
      </w:r>
      <w:r>
        <w:rPr>
          <w:rStyle w:val="CommentTok"/>
        </w:rPr>
        <w:t xml:space="preserve"># The Wald distribution has two parameters: mu and lambda.  The mean of the distribution equals mu; the variance equals mu^3/lambda.</w:t>
      </w:r>
      <w:r>
        <w:br/>
      </w:r>
      <w:r>
        <w:rPr>
          <w:rStyle w:val="NormalTok"/>
        </w:rPr>
        <w:t xml:space="preserve">mu </w:t>
      </w:r>
      <w:r>
        <w:rPr>
          <w:rStyle w:val="OtherTok"/>
        </w:rPr>
        <w:t xml:space="preserve">&lt;-</w:t>
      </w:r>
      <w:r>
        <w:rPr>
          <w:rStyle w:val="NormalTok"/>
        </w:rPr>
        <w:t xml:space="preserve"> </w:t>
      </w:r>
      <w:r>
        <w:rPr>
          <w:rStyle w:val="DecValTok"/>
        </w:rPr>
        <w:t xml:space="preserve">4</w:t>
      </w:r>
      <w:r>
        <w:br/>
      </w:r>
      <w:r>
        <w:rPr>
          <w:rStyle w:val="NormalTok"/>
        </w:rPr>
        <w:t xml:space="preserve">lambda </w:t>
      </w:r>
      <w:r>
        <w:rPr>
          <w:rStyle w:val="OtherTok"/>
        </w:rPr>
        <w:t xml:space="preserve">&lt;-</w:t>
      </w:r>
      <w:r>
        <w:rPr>
          <w:rStyle w:val="NormalTok"/>
        </w:rPr>
        <w:t xml:space="preserve"> </w:t>
      </w:r>
      <w:r>
        <w:rPr>
          <w:rStyle w:val="DecValTok"/>
        </w:rPr>
        <w:t xml:space="preserve">2</w:t>
      </w:r>
      <w:r>
        <w:br/>
      </w:r>
      <w:r>
        <w:rPr>
          <w:rStyle w:val="NormalTok"/>
        </w:rPr>
        <w:t xml:space="preserve">N </w:t>
      </w:r>
      <w:r>
        <w:rPr>
          <w:rStyle w:val="OtherTok"/>
        </w:rPr>
        <w:t xml:space="preserve">&lt;-</w:t>
      </w:r>
      <w:r>
        <w:rPr>
          <w:rStyle w:val="NormalTok"/>
        </w:rPr>
        <w:t xml:space="preserve"> </w:t>
      </w:r>
      <w:r>
        <w:rPr>
          <w:rStyle w:val="DecValTok"/>
        </w:rPr>
        <w:t xml:space="preserve">20</w:t>
      </w:r>
      <w:r>
        <w:br/>
      </w:r>
      <w:r>
        <w:rPr>
          <w:rStyle w:val="NormalTok"/>
        </w:rPr>
        <w:t xml:space="preserve">means.wald </w:t>
      </w:r>
      <w:r>
        <w:rPr>
          <w:rStyle w:val="OtherTok"/>
        </w:rPr>
        <w:t xml:space="preserve">&lt;-</w:t>
      </w:r>
      <w:r>
        <w:rPr>
          <w:rStyle w:val="NormalTok"/>
        </w:rPr>
        <w:t xml:space="preserve"> </w:t>
      </w:r>
      <w:r>
        <w:rPr>
          <w:rStyle w:val="FunctionTok"/>
        </w:rPr>
        <w:t xml:space="preserve">replicate</w:t>
      </w:r>
      <w:r>
        <w:rPr>
          <w:rStyle w:val="NormalTok"/>
        </w:rPr>
        <w:t xml:space="preserve">(</w:t>
      </w:r>
      <w:r>
        <w:rPr>
          <w:rStyle w:val="DecValTok"/>
        </w:rPr>
        <w:t xml:space="preserve">10000</w:t>
      </w:r>
      <w:r>
        <w:rPr>
          <w:rStyle w:val="NormalTok"/>
        </w:rPr>
        <w:t xml:space="preserve">,</w:t>
      </w:r>
      <w:r>
        <w:rPr>
          <w:rStyle w:val="FunctionTok"/>
        </w:rPr>
        <w:t xml:space="preserve">mean</w:t>
      </w:r>
      <w:r>
        <w:rPr>
          <w:rStyle w:val="NormalTok"/>
        </w:rPr>
        <w:t xml:space="preserve">(</w:t>
      </w:r>
      <w:r>
        <w:rPr>
          <w:rStyle w:val="FunctionTok"/>
        </w:rPr>
        <w:t xml:space="preserve">rwald</w:t>
      </w:r>
      <w:r>
        <w:rPr>
          <w:rStyle w:val="NormalTok"/>
        </w:rPr>
        <w:t xml:space="preserve">(N,mu,lambda)))</w:t>
      </w:r>
      <w:r>
        <w:br/>
      </w:r>
      <w:r>
        <w:br/>
      </w:r>
      <w:r>
        <w:rPr>
          <w:rStyle w:val="CommentTok"/>
        </w:rPr>
        <w:t xml:space="preserve"># The mean of the sample means is very close to mu</w:t>
      </w:r>
      <w:r>
        <w:br/>
      </w:r>
      <w:r>
        <w:rPr>
          <w:rStyle w:val="FunctionTok"/>
        </w:rPr>
        <w:t xml:space="preserve">mean</w:t>
      </w:r>
      <w:r>
        <w:rPr>
          <w:rStyle w:val="NormalTok"/>
        </w:rPr>
        <w:t xml:space="preserve">(means.wald)</w:t>
      </w:r>
    </w:p>
    <w:p>
      <w:pPr>
        <w:pStyle w:val="SourceCode"/>
      </w:pPr>
      <w:r>
        <w:rPr>
          <w:rStyle w:val="VerbatimChar"/>
        </w:rPr>
        <w:t xml:space="preserve">## [1] 3.987705</w:t>
      </w:r>
    </w:p>
    <w:bookmarkEnd w:id="49"/>
    <w:bookmarkStart w:id="52" w:name="consistency"/>
    <w:p>
      <w:pPr>
        <w:pStyle w:val="Heading3"/>
      </w:pPr>
      <w:r>
        <w:t xml:space="preserve">Consistency</w:t>
      </w:r>
    </w:p>
    <w:p>
      <w:pPr>
        <w:pStyle w:val="FirstParagraph"/>
      </w:pPr>
      <w:r>
        <w:t xml:space="preserve">Readings: Navarro</w:t>
      </w:r>
      <w:r>
        <w:t xml:space="preserve"> </w:t>
      </w:r>
      <w:hyperlink r:id="rId50">
        <w:r>
          <w:rPr>
            <w:rStyle w:val="Hyperlink"/>
          </w:rPr>
          <w:t xml:space="preserve">Law of Large Numbers</w:t>
        </w:r>
      </w:hyperlink>
    </w:p>
    <w:p>
      <w:pPr>
        <w:pStyle w:val="BodyText"/>
      </w:pPr>
      <w:r>
        <w:t xml:space="preserve">Video: Kahn Academy</w:t>
      </w:r>
      <w:r>
        <w:t xml:space="preserve"> </w:t>
      </w:r>
      <w:hyperlink r:id="rId51">
        <w:r>
          <w:rPr>
            <w:rStyle w:val="Hyperlink"/>
          </w:rPr>
          <w:t xml:space="preserve">Law of Large Numbers</w:t>
        </w:r>
      </w:hyperlink>
    </w:p>
    <w:p>
      <w:pPr>
        <w:pStyle w:val="BodyText"/>
      </w:pPr>
      <w:r>
        <w:t xml:space="preserve">The</w:t>
      </w:r>
      <w:r>
        <w:t xml:space="preserve"> </w:t>
      </w:r>
      <w:r>
        <w:rPr>
          <w:i/>
          <w:iCs/>
        </w:rPr>
        <w:t xml:space="preserve">Law of Large Numbers</w:t>
      </w:r>
      <w:r>
        <w:t xml:space="preserve"> </w:t>
      </w:r>
      <w:r>
        <w:t xml:space="preserve">tells us that as</w:t>
      </w:r>
      <w:r>
        <w:t xml:space="preserve"> </w:t>
      </w:r>
      <m:oMath>
        <m:r>
          <m:t>N</m:t>
        </m:r>
        <m:r>
          <m:rPr>
            <m:sty m:val="p"/>
          </m:rPr>
          <m:t>→</m:t>
        </m:r>
        <m:r>
          <m:rPr>
            <m:sty m:val="p"/>
          </m:rPr>
          <m:t>∞</m:t>
        </m:r>
      </m:oMath>
      <w:r>
        <w:t xml:space="preserve">,</w:t>
      </w:r>
      <w:r>
        <w:t xml:space="preserve"> </w:t>
      </w:r>
      <m:oMath>
        <m:bar>
          <m:barPr>
            <m:pos m:val="top"/>
          </m:barPr>
          <m:e>
            <m:r>
              <m:t>X</m:t>
            </m:r>
          </m:e>
        </m:bar>
        <m:r>
          <m:rPr>
            <m:sty m:val="p"/>
          </m:rPr>
          <m:t>→</m:t>
        </m:r>
        <m:r>
          <m:t>μ</m:t>
        </m:r>
      </m:oMath>
      <w:r>
        <w:t xml:space="preserve">. This property is called consistency: when</w:t>
      </w:r>
      <w:r>
        <w:t xml:space="preserve"> </w:t>
      </w:r>
      <m:oMath>
        <m:r>
          <m:t>N</m:t>
        </m:r>
      </m:oMath>
      <w:r>
        <w:t xml:space="preserve"> </w:t>
      </w:r>
      <w:r>
        <w:t xml:space="preserve">is large enough, the sample mean should equal the population mean. We can see this in the variance of the sample mean</w:t>
      </w:r>
      <w:r>
        <w:t xml:space="preserve"> </w:t>
      </w:r>
      <m:oMath>
        <m:sSup>
          <m:e>
            <m:r>
              <m:t>σ</m:t>
            </m:r>
          </m:e>
          <m:sup>
            <m:r>
              <m:t>2</m:t>
            </m:r>
          </m:sup>
        </m:sSup>
        <m:r>
          <m:rPr>
            <m:sty m:val="p"/>
          </m:rPr>
          <m:t>/</m:t>
        </m:r>
        <m:r>
          <m:t>N</m:t>
        </m:r>
      </m:oMath>
      <w:r>
        <w:t xml:space="preserve">. As</w:t>
      </w:r>
      <w:r>
        <w:t xml:space="preserve"> </w:t>
      </w:r>
      <m:oMath>
        <m:r>
          <m:t>N</m:t>
        </m:r>
        <m:r>
          <m:rPr>
            <m:sty m:val="p"/>
          </m:rPr>
          <m:t>→</m:t>
        </m:r>
        <m:r>
          <m:rPr>
            <m:sty m:val="p"/>
          </m:rPr>
          <m:t>∞</m:t>
        </m:r>
      </m:oMath>
      <w:r>
        <w:t xml:space="preserve">, the variance of</w:t>
      </w:r>
      <w:r>
        <w:t xml:space="preserve"> </w:t>
      </w:r>
      <m:oMath>
        <m:bar>
          <m:barPr>
            <m:pos m:val="top"/>
          </m:barPr>
          <m:e>
            <m:r>
              <m:t>X</m:t>
            </m:r>
          </m:e>
        </m:bar>
      </m:oMath>
      <w:r>
        <w:t xml:space="preserve"> </w:t>
      </w:r>
      <m:oMath>
        <m:sSubSup>
          <m:e>
            <m:r>
              <m:t>σ</m:t>
            </m:r>
          </m:e>
          <m:sub>
            <m:bar>
              <m:barPr>
                <m:pos m:val="top"/>
              </m:barPr>
              <m:e>
                <m:r>
                  <m:t>X</m:t>
                </m:r>
              </m:e>
            </m:bar>
          </m:sub>
          <m:sup>
            <m:r>
              <m:t>2</m:t>
            </m:r>
          </m:sup>
        </m:sSubSup>
      </m:oMath>
      <w:r>
        <w:t xml:space="preserve"> </w:t>
      </w:r>
      <w:r>
        <w:t xml:space="preserve">goes to zero, while</w:t>
      </w:r>
      <w:r>
        <w:t xml:space="preserve"> </w:t>
      </w:r>
      <m:oMath>
        <m:bar>
          <m:barPr>
            <m:pos m:val="top"/>
          </m:barPr>
          <m:e>
            <m:r>
              <m:t>X</m:t>
            </m:r>
          </m:e>
        </m:bar>
        <m:r>
          <m:rPr>
            <m:sty m:val="p"/>
          </m:rPr>
          <m:t>→</m:t>
        </m:r>
        <m:r>
          <m:t>μ</m:t>
        </m:r>
      </m:oMath>
      <w:r>
        <w:t xml:space="preserve">.</w:t>
      </w:r>
    </w:p>
    <w:p>
      <w:pPr>
        <w:pStyle w:val="SourceCode"/>
      </w:pPr>
      <w:r>
        <w:rPr>
          <w:rStyle w:val="CommentTok"/>
        </w:rPr>
        <w:t xml:space="preserve"># Increase N to something ridiculous</w:t>
      </w:r>
      <w:r>
        <w:br/>
      </w:r>
      <w:r>
        <w:rPr>
          <w:rStyle w:val="NormalTok"/>
        </w:rPr>
        <w:t xml:space="preserve">N </w:t>
      </w:r>
      <w:r>
        <w:rPr>
          <w:rStyle w:val="OtherTok"/>
        </w:rPr>
        <w:t xml:space="preserve">&lt;-</w:t>
      </w:r>
      <w:r>
        <w:rPr>
          <w:rStyle w:val="NormalTok"/>
        </w:rPr>
        <w:t xml:space="preserve"> </w:t>
      </w:r>
      <w:r>
        <w:rPr>
          <w:rStyle w:val="DecValTok"/>
        </w:rPr>
        <w:t xml:space="preserve">100000</w:t>
      </w:r>
      <w:r>
        <w:br/>
      </w:r>
      <w:r>
        <w:rPr>
          <w:rStyle w:val="CommentTok"/>
        </w:rPr>
        <w:t xml:space="preserve"># Sample from an exponential distribution with mu=5</w:t>
      </w:r>
      <w:r>
        <w:br/>
      </w:r>
      <w:r>
        <w:rPr>
          <w:rStyle w:val="NormalTok"/>
        </w:rPr>
        <w:t xml:space="preserve">X </w:t>
      </w:r>
      <w:r>
        <w:rPr>
          <w:rStyle w:val="OtherTok"/>
        </w:rPr>
        <w:t xml:space="preserve">&lt;-</w:t>
      </w:r>
      <w:r>
        <w:rPr>
          <w:rStyle w:val="NormalTok"/>
        </w:rPr>
        <w:t xml:space="preserve"> </w:t>
      </w:r>
      <w:r>
        <w:rPr>
          <w:rStyle w:val="FunctionTok"/>
        </w:rPr>
        <w:t xml:space="preserve">rexp</w:t>
      </w:r>
      <w:r>
        <w:rPr>
          <w:rStyle w:val="NormalTok"/>
        </w:rPr>
        <w:t xml:space="preserve">(N,</w:t>
      </w:r>
      <w:r>
        <w:rPr>
          <w:rStyle w:val="DecValTok"/>
        </w:rPr>
        <w:t xml:space="preserve">1</w:t>
      </w:r>
      <w:r>
        <w:rPr>
          <w:rStyle w:val="SpecialCharTok"/>
        </w:rPr>
        <w:t xml:space="preserve">/</w:t>
      </w:r>
      <w:r>
        <w:rPr>
          <w:rStyle w:val="DecValTok"/>
        </w:rPr>
        <w:t xml:space="preserve">5</w:t>
      </w:r>
      <w:r>
        <w:rPr>
          <w:rStyle w:val="NormalTok"/>
        </w:rPr>
        <w:t xml:space="preserve">)</w:t>
      </w:r>
      <w:r>
        <w:br/>
      </w:r>
      <w:r>
        <w:rPr>
          <w:rStyle w:val="FunctionTok"/>
        </w:rPr>
        <w:t xml:space="preserve">mean</w:t>
      </w:r>
      <w:r>
        <w:rPr>
          <w:rStyle w:val="NormalTok"/>
        </w:rPr>
        <w:t xml:space="preserve">(X)</w:t>
      </w:r>
    </w:p>
    <w:p>
      <w:pPr>
        <w:pStyle w:val="SourceCode"/>
      </w:pPr>
      <w:r>
        <w:rPr>
          <w:rStyle w:val="VerbatimChar"/>
        </w:rPr>
        <w:t xml:space="preserve">## [1] 4.985269</w:t>
      </w:r>
    </w:p>
    <w:bookmarkEnd w:id="52"/>
    <w:bookmarkStart w:id="57" w:name="minimum-variance"/>
    <w:p>
      <w:pPr>
        <w:pStyle w:val="Heading3"/>
      </w:pPr>
      <w:r>
        <w:t xml:space="preserve">Minimum Variance</w:t>
      </w:r>
    </w:p>
    <w:p>
      <w:pPr>
        <w:pStyle w:val="FirstParagraph"/>
      </w:pPr>
      <w:r>
        <w:t xml:space="preserve">Reading:</w:t>
      </w:r>
      <w:r>
        <w:t xml:space="preserve"> </w:t>
      </w:r>
      <w:hyperlink r:id="rId53">
        <w:r>
          <w:rPr>
            <w:rStyle w:val="Hyperlink"/>
          </w:rPr>
          <w:t xml:space="preserve">Mean squared error</w:t>
        </w:r>
      </w:hyperlink>
    </w:p>
    <w:p>
      <w:pPr>
        <w:pStyle w:val="BodyText"/>
      </w:pPr>
      <w:r>
        <w:t xml:space="preserve">Remember what I said about the standard error of the mean</w:t>
      </w:r>
      <w:r>
        <w:t xml:space="preserve"> </w:t>
      </w:r>
      <m:oMath>
        <m:bar>
          <m:barPr>
            <m:pos m:val="top"/>
          </m:barPr>
          <m:e>
            <m:r>
              <m:t>X</m:t>
            </m:r>
          </m:e>
        </m:bar>
      </m:oMath>
      <w:r>
        <w:t xml:space="preserve">? It quantifies the extent to which the sample mean fails to predict the population mean</w:t>
      </w:r>
      <w:r>
        <w:t xml:space="preserve"> </w:t>
      </w:r>
      <m:oMath>
        <m:r>
          <m:t>μ</m:t>
        </m:r>
      </m:oMath>
      <w:r>
        <w:t xml:space="preserve">. An estimator of a population parameter can be evaluated on its</w:t>
      </w:r>
      <w:r>
        <w:t xml:space="preserve"> </w:t>
      </w:r>
      <w:r>
        <w:rPr>
          <w:i/>
          <w:iCs/>
        </w:rPr>
        <w:t xml:space="preserve">mean squared error</w:t>
      </w:r>
      <w:r>
        <w:t xml:space="preserve">, which is equal to its bias squared plus its variance. Because the sample mean</w:t>
      </w:r>
      <w:r>
        <w:t xml:space="preserve"> </w:t>
      </w:r>
      <m:oMath>
        <m:bar>
          <m:barPr>
            <m:pos m:val="top"/>
          </m:barPr>
          <m:e>
            <m:r>
              <m:t>X</m:t>
            </m:r>
          </m:e>
        </m:bar>
      </m:oMath>
      <w:r>
        <w:t xml:space="preserve"> </w:t>
      </w:r>
      <w:r>
        <w:t xml:space="preserve">is unbiased, its mean squared error (MSE) is simply equal to its variance</w:t>
      </w:r>
      <w:r>
        <w:t xml:space="preserve"> </w:t>
      </w:r>
      <m:oMath>
        <m:sSup>
          <m:e>
            <m:r>
              <m:t>σ</m:t>
            </m:r>
          </m:e>
          <m:sup>
            <m:r>
              <m:t>2</m:t>
            </m:r>
          </m:sup>
        </m:sSup>
        <m:r>
          <m:rPr>
            <m:sty m:val="p"/>
          </m:rPr>
          <m:t>/</m:t>
        </m:r>
        <m:r>
          <m:t>N</m:t>
        </m:r>
      </m:oMath>
      <w:r>
        <w:t xml:space="preserve">. The sample median</w:t>
      </w:r>
      <w:r>
        <w:t xml:space="preserve"> </w:t>
      </w:r>
      <m:oMath>
        <m:r>
          <m:t>M</m:t>
        </m:r>
        <m:r>
          <m:t>d</m:t>
        </m:r>
      </m:oMath>
      <w:r>
        <w:t xml:space="preserve"> </w:t>
      </w:r>
      <w:r>
        <w:t xml:space="preserve">is also unbiased but has a variance that is a function of the distribution from which the sample was obtained. We can simulate the MSEs of these two estimators of</w:t>
      </w:r>
      <w:r>
        <w:t xml:space="preserve"> </w:t>
      </w:r>
      <m:oMath>
        <m:r>
          <m:t>μ</m:t>
        </m:r>
      </m:oMath>
      <w:r>
        <w:t xml:space="preserve"> </w:t>
      </w:r>
      <w:r>
        <w:t xml:space="preserve">without performing any computations.</w:t>
      </w:r>
    </w:p>
    <w:p>
      <w:pPr>
        <w:pStyle w:val="SourceCode"/>
      </w:pPr>
      <w:r>
        <w:rPr>
          <w:rStyle w:val="CommentTok"/>
        </w:rPr>
        <w:t xml:space="preserve"># This might run slowly because the median is </w:t>
      </w:r>
      <w:r>
        <w:br/>
      </w:r>
      <w:r>
        <w:rPr>
          <w:rStyle w:val="CommentTok"/>
        </w:rPr>
        <w:t xml:space="preserve"># difficult to compute</w:t>
      </w:r>
      <w:r>
        <w:br/>
      </w:r>
      <w:r>
        <w:rPr>
          <w:rStyle w:val="NormalTok"/>
        </w:rPr>
        <w:t xml:space="preserve">bignum </w:t>
      </w:r>
      <w:r>
        <w:rPr>
          <w:rStyle w:val="OtherTok"/>
        </w:rPr>
        <w:t xml:space="preserve">&lt;-</w:t>
      </w:r>
      <w:r>
        <w:rPr>
          <w:rStyle w:val="NormalTok"/>
        </w:rPr>
        <w:t xml:space="preserve"> </w:t>
      </w:r>
      <w:r>
        <w:rPr>
          <w:rStyle w:val="DecValTok"/>
        </w:rPr>
        <w:t xml:space="preserve">10000</w:t>
      </w:r>
      <w:r>
        <w:rPr>
          <w:rStyle w:val="NormalTok"/>
        </w:rPr>
        <w:t xml:space="preserve"> </w:t>
      </w:r>
      <w:r>
        <w:br/>
      </w:r>
      <w:r>
        <w:rPr>
          <w:rStyle w:val="NormalTok"/>
        </w:rPr>
        <w:t xml:space="preserve">N </w:t>
      </w:r>
      <w:r>
        <w:rPr>
          <w:rStyle w:val="OtherTok"/>
        </w:rPr>
        <w:t xml:space="preserve">&lt;-</w:t>
      </w:r>
      <w:r>
        <w:rPr>
          <w:rStyle w:val="NormalTok"/>
        </w:rPr>
        <w:t xml:space="preserve"> </w:t>
      </w:r>
      <w:r>
        <w:rPr>
          <w:rStyle w:val="DecValTok"/>
        </w:rPr>
        <w:t xml:space="preserve">30</w:t>
      </w:r>
      <w:r>
        <w:rPr>
          <w:rStyle w:val="NormalTok"/>
        </w:rPr>
        <w:t xml:space="preserve"> </w:t>
      </w:r>
      <w:r>
        <w:rPr>
          <w:rStyle w:val="CommentTok"/>
        </w:rPr>
        <w:t xml:space="preserve"># sample size</w:t>
      </w:r>
      <w:r>
        <w:br/>
      </w:r>
      <w:r>
        <w:rPr>
          <w:rStyle w:val="NormalTok"/>
        </w:rPr>
        <w:t xml:space="preserve">mu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50</w:t>
      </w:r>
      <w:r>
        <w:rPr>
          <w:rStyle w:val="NormalTok"/>
        </w:rPr>
        <w:t xml:space="preserve">,</w:t>
      </w:r>
      <w:r>
        <w:rPr>
          <w:rStyle w:val="SpecialCharTok"/>
        </w:rPr>
        <w:t xml:space="preserve">-</w:t>
      </w:r>
      <w:r>
        <w:rPr>
          <w:rStyle w:val="DecValTok"/>
        </w:rPr>
        <w:t xml:space="preserve">10</w:t>
      </w:r>
      <w:r>
        <w:rPr>
          <w:rStyle w:val="NormalTok"/>
        </w:rPr>
        <w:t xml:space="preserve">,</w:t>
      </w:r>
      <w:r>
        <w:rPr>
          <w:rStyle w:val="DecValTok"/>
        </w:rPr>
        <w:t xml:space="preserve">10</w:t>
      </w:r>
      <w:r>
        <w:rPr>
          <w:rStyle w:val="NormalTok"/>
        </w:rPr>
        <w:t xml:space="preserve">,</w:t>
      </w:r>
      <w:r>
        <w:rPr>
          <w:rStyle w:val="DecValTok"/>
        </w:rPr>
        <w:t xml:space="preserve">50</w:t>
      </w:r>
      <w:r>
        <w:rPr>
          <w:rStyle w:val="NormalTok"/>
        </w:rPr>
        <w:t xml:space="preserve">,</w:t>
      </w:r>
      <w:r>
        <w:rPr>
          <w:rStyle w:val="DecValTok"/>
        </w:rPr>
        <w:t xml:space="preserve">100</w:t>
      </w:r>
      <w:r>
        <w:rPr>
          <w:rStyle w:val="NormalTok"/>
        </w:rPr>
        <w:t xml:space="preserve">,</w:t>
      </w:r>
      <w:r>
        <w:rPr>
          <w:rStyle w:val="DecValTok"/>
        </w:rPr>
        <w:t xml:space="preserve">200</w:t>
      </w:r>
      <w:r>
        <w:rPr>
          <w:rStyle w:val="NormalTok"/>
        </w:rPr>
        <w:t xml:space="preserve">) </w:t>
      </w:r>
      <w:r>
        <w:rPr>
          <w:rStyle w:val="CommentTok"/>
        </w:rPr>
        <w:t xml:space="preserve"># population means</w:t>
      </w:r>
      <w:r>
        <w:br/>
      </w:r>
      <w:r>
        <w:br/>
      </w:r>
      <w:r>
        <w:rPr>
          <w:rStyle w:val="NormalTok"/>
        </w:rPr>
        <w:t xml:space="preserve">mse.mean </w:t>
      </w:r>
      <w:r>
        <w:rPr>
          <w:rStyle w:val="OtherTok"/>
        </w:rPr>
        <w:t xml:space="preserve">&lt;-</w:t>
      </w:r>
      <w:r>
        <w:rPr>
          <w:rStyle w:val="NormalTok"/>
        </w:rPr>
        <w:t xml:space="preserve"> mse.median </w:t>
      </w:r>
      <w:r>
        <w:rPr>
          <w:rStyle w:val="OtherTok"/>
        </w:rPr>
        <w:t xml:space="preserve">&lt;-</w:t>
      </w:r>
      <w:r>
        <w:rPr>
          <w:rStyle w:val="NormalTok"/>
        </w:rPr>
        <w:t xml:space="preserve"> </w:t>
      </w:r>
      <w:r>
        <w:rPr>
          <w:rStyle w:val="FunctionTok"/>
        </w:rPr>
        <w:t xml:space="preserve">vector</w:t>
      </w:r>
      <w:r>
        <w:rPr>
          <w:rStyle w:val="NormalTok"/>
        </w:rPr>
        <w:t xml:space="preserve">()</w:t>
      </w:r>
      <w:r>
        <w:br/>
      </w:r>
      <w:r>
        <w:rPr>
          <w:rStyle w:val="CommentTok"/>
        </w:rPr>
        <w:t xml:space="preserve"># Compute the MSEs for different values of mu and plot the results</w:t>
      </w:r>
      <w:r>
        <w:br/>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(mu)) {</w:t>
      </w:r>
      <w:r>
        <w:br/>
      </w:r>
      <w:r>
        <w:rPr>
          <w:rStyle w:val="NormalTok"/>
        </w:rPr>
        <w:t xml:space="preserve">   </w:t>
      </w:r>
      <w:r>
        <w:rPr>
          <w:rStyle w:val="CommentTok"/>
        </w:rPr>
        <w:t xml:space="preserve"># Sample from a normal distribution with mean mu and variance 1</w:t>
      </w:r>
      <w:r>
        <w:br/>
      </w:r>
      <w:r>
        <w:rPr>
          <w:rStyle w:val="NormalTok"/>
        </w:rPr>
        <w:t xml:space="preserve">   X.bar </w:t>
      </w:r>
      <w:r>
        <w:rPr>
          <w:rStyle w:val="OtherTok"/>
        </w:rPr>
        <w:t xml:space="preserve">&lt;-</w:t>
      </w:r>
      <w:r>
        <w:rPr>
          <w:rStyle w:val="NormalTok"/>
        </w:rPr>
        <w:t xml:space="preserve"> </w:t>
      </w:r>
      <w:r>
        <w:rPr>
          <w:rStyle w:val="FunctionTok"/>
        </w:rPr>
        <w:t xml:space="preserve">colMeans</w:t>
      </w:r>
      <w:r>
        <w:rPr>
          <w:rStyle w:val="NormalTok"/>
        </w:rPr>
        <w:t xml:space="preserve">(</w:t>
      </w:r>
      <w:r>
        <w:rPr>
          <w:rStyle w:val="FunctionTok"/>
        </w:rPr>
        <w:t xml:space="preserve">matrix</w:t>
      </w:r>
      <w:r>
        <w:rPr>
          <w:rStyle w:val="NormalTok"/>
        </w:rPr>
        <w:t xml:space="preserve">(</w:t>
      </w:r>
      <w:r>
        <w:rPr>
          <w:rStyle w:val="FunctionTok"/>
        </w:rPr>
        <w:t xml:space="preserve">rnorm</w:t>
      </w:r>
      <w:r>
        <w:rPr>
          <w:rStyle w:val="NormalTok"/>
        </w:rPr>
        <w:t xml:space="preserve">(bignum</w:t>
      </w:r>
      <w:r>
        <w:rPr>
          <w:rStyle w:val="SpecialCharTok"/>
        </w:rPr>
        <w:t xml:space="preserve">*</w:t>
      </w:r>
      <w:r>
        <w:rPr>
          <w:rStyle w:val="DecValTok"/>
        </w:rPr>
        <w:t xml:space="preserve">15</w:t>
      </w:r>
      <w:r>
        <w:rPr>
          <w:rStyle w:val="NormalTok"/>
        </w:rPr>
        <w:t xml:space="preserve">,mu[i],</w:t>
      </w:r>
      <w:r>
        <w:rPr>
          <w:rStyle w:val="DecValTok"/>
        </w:rPr>
        <w:t xml:space="preserve">1</w:t>
      </w:r>
      <w:r>
        <w:rPr>
          <w:rStyle w:val="NormalTok"/>
        </w:rPr>
        <w:t xml:space="preserve">),</w:t>
      </w:r>
      <w:r>
        <w:rPr>
          <w:rStyle w:val="AttributeTok"/>
        </w:rPr>
        <w:t xml:space="preserve">ncol=</w:t>
      </w:r>
      <w:r>
        <w:rPr>
          <w:rStyle w:val="NormalTok"/>
        </w:rPr>
        <w:t xml:space="preserve">bignum))</w:t>
      </w:r>
      <w:r>
        <w:br/>
      </w:r>
      <w:r>
        <w:rPr>
          <w:rStyle w:val="NormalTok"/>
        </w:rPr>
        <w:t xml:space="preserve">   Md.samples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rnorm</w:t>
      </w:r>
      <w:r>
        <w:rPr>
          <w:rStyle w:val="NormalTok"/>
        </w:rPr>
        <w:t xml:space="preserve">(bignum</w:t>
      </w:r>
      <w:r>
        <w:rPr>
          <w:rStyle w:val="SpecialCharTok"/>
        </w:rPr>
        <w:t xml:space="preserve">*</w:t>
      </w:r>
      <w:r>
        <w:rPr>
          <w:rStyle w:val="DecValTok"/>
        </w:rPr>
        <w:t xml:space="preserve">15</w:t>
      </w:r>
      <w:r>
        <w:rPr>
          <w:rStyle w:val="NormalTok"/>
        </w:rPr>
        <w:t xml:space="preserve">,mu[i],</w:t>
      </w:r>
      <w:r>
        <w:rPr>
          <w:rStyle w:val="DecValTok"/>
        </w:rPr>
        <w:t xml:space="preserve">1</w:t>
      </w:r>
      <w:r>
        <w:rPr>
          <w:rStyle w:val="NormalTok"/>
        </w:rPr>
        <w:t xml:space="preserve">),</w:t>
      </w:r>
      <w:r>
        <w:rPr>
          <w:rStyle w:val="AttributeTok"/>
        </w:rPr>
        <w:t xml:space="preserve">ncol=</w:t>
      </w:r>
      <w:r>
        <w:rPr>
          <w:rStyle w:val="NormalTok"/>
        </w:rPr>
        <w:t xml:space="preserve">bignum) </w:t>
      </w:r>
      <w:r>
        <w:rPr>
          <w:rStyle w:val="CommentTok"/>
        </w:rPr>
        <w:t xml:space="preserve"># Computing the median is tricky, do it differently</w:t>
      </w:r>
      <w:r>
        <w:br/>
      </w:r>
      <w:r>
        <w:rPr>
          <w:rStyle w:val="NormalTok"/>
        </w:rPr>
        <w:t xml:space="preserve">   Md </w:t>
      </w:r>
      <w:r>
        <w:rPr>
          <w:rStyle w:val="OtherTok"/>
        </w:rPr>
        <w:t xml:space="preserve">&lt;-</w:t>
      </w:r>
      <w:r>
        <w:rPr>
          <w:rStyle w:val="NormalTok"/>
        </w:rPr>
        <w:t xml:space="preserve"> </w:t>
      </w:r>
      <w:r>
        <w:rPr>
          <w:rStyle w:val="FunctionTok"/>
        </w:rPr>
        <w:t xml:space="preserve">apply</w:t>
      </w:r>
      <w:r>
        <w:rPr>
          <w:rStyle w:val="NormalTok"/>
        </w:rPr>
        <w:t xml:space="preserve">(Md.samples,</w:t>
      </w:r>
      <w:r>
        <w:rPr>
          <w:rStyle w:val="DecValTok"/>
        </w:rPr>
        <w:t xml:space="preserve">2</w:t>
      </w:r>
      <w:r>
        <w:rPr>
          <w:rStyle w:val="NormalTok"/>
        </w:rPr>
        <w:t xml:space="preserve">,quantile,.</w:t>
      </w:r>
      <w:r>
        <w:rPr>
          <w:rStyle w:val="DecValTok"/>
        </w:rPr>
        <w:t xml:space="preserve">5</w:t>
      </w:r>
      <w:r>
        <w:rPr>
          <w:rStyle w:val="NormalTok"/>
        </w:rPr>
        <w:t xml:space="preserve">) </w:t>
      </w:r>
      <w:r>
        <w:br/>
      </w:r>
      <w:r>
        <w:br/>
      </w:r>
      <w:r>
        <w:rPr>
          <w:rStyle w:val="NormalTok"/>
        </w:rPr>
        <w:t xml:space="preserve">   </w:t>
      </w:r>
      <w:r>
        <w:rPr>
          <w:rStyle w:val="CommentTok"/>
        </w:rPr>
        <w:t xml:space="preserve"># Compute the MSEs</w:t>
      </w:r>
      <w:r>
        <w:br/>
      </w:r>
      <w:r>
        <w:rPr>
          <w:rStyle w:val="NormalTok"/>
        </w:rPr>
        <w:t xml:space="preserve">   mse.mean[i] </w:t>
      </w:r>
      <w:r>
        <w:rPr>
          <w:rStyle w:val="OtherTok"/>
        </w:rPr>
        <w:t xml:space="preserve">&lt;-</w:t>
      </w:r>
      <w:r>
        <w:rPr>
          <w:rStyle w:val="NormalTok"/>
        </w:rPr>
        <w:t xml:space="preserve"> </w:t>
      </w:r>
      <w:r>
        <w:rPr>
          <w:rStyle w:val="FunctionTok"/>
        </w:rPr>
        <w:t xml:space="preserve">mean</w:t>
      </w:r>
      <w:r>
        <w:rPr>
          <w:rStyle w:val="NormalTok"/>
        </w:rPr>
        <w:t xml:space="preserve">((X.bar</w:t>
      </w:r>
      <w:r>
        <w:rPr>
          <w:rStyle w:val="SpecialCharTok"/>
        </w:rPr>
        <w:t xml:space="preserve">-</w:t>
      </w:r>
      <w:r>
        <w:rPr>
          <w:rStyle w:val="NormalTok"/>
        </w:rPr>
        <w:t xml:space="preserve">mu[i])</w:t>
      </w:r>
      <w:r>
        <w:rPr>
          <w:rStyle w:val="SpecialCharTok"/>
        </w:rPr>
        <w:t xml:space="preserve">^</w:t>
      </w:r>
      <w:r>
        <w:rPr>
          <w:rStyle w:val="DecValTok"/>
        </w:rPr>
        <w:t xml:space="preserve">2</w:t>
      </w:r>
      <w:r>
        <w:rPr>
          <w:rStyle w:val="NormalTok"/>
        </w:rPr>
        <w:t xml:space="preserve">) </w:t>
      </w:r>
      <w:r>
        <w:rPr>
          <w:rStyle w:val="CommentTok"/>
        </w:rPr>
        <w:t xml:space="preserve"># this is equal to bias^2 + variance</w:t>
      </w:r>
      <w:r>
        <w:br/>
      </w:r>
      <w:r>
        <w:rPr>
          <w:rStyle w:val="NormalTok"/>
        </w:rPr>
        <w:t xml:space="preserve">   mse.median[i] </w:t>
      </w:r>
      <w:r>
        <w:rPr>
          <w:rStyle w:val="OtherTok"/>
        </w:rPr>
        <w:t xml:space="preserve">&lt;-</w:t>
      </w:r>
      <w:r>
        <w:rPr>
          <w:rStyle w:val="NormalTok"/>
        </w:rPr>
        <w:t xml:space="preserve"> </w:t>
      </w:r>
      <w:r>
        <w:rPr>
          <w:rStyle w:val="FunctionTok"/>
        </w:rPr>
        <w:t xml:space="preserve">mean</w:t>
      </w:r>
      <w:r>
        <w:rPr>
          <w:rStyle w:val="NormalTok"/>
        </w:rPr>
        <w:t xml:space="preserve">((Md</w:t>
      </w:r>
      <w:r>
        <w:rPr>
          <w:rStyle w:val="SpecialCharTok"/>
        </w:rPr>
        <w:t xml:space="preserve">-</w:t>
      </w:r>
      <w:r>
        <w:rPr>
          <w:rStyle w:val="NormalTok"/>
        </w:rPr>
        <w:t xml:space="preserve">mu[i])</w:t>
      </w:r>
      <w:r>
        <w:rPr>
          <w:rStyle w:val="SpecialCharTok"/>
        </w:rPr>
        <w:t xml:space="preserve">^</w:t>
      </w:r>
      <w:r>
        <w:rPr>
          <w:rStyle w:val="DecValTok"/>
        </w:rPr>
        <w:t xml:space="preserve">2</w:t>
      </w:r>
      <w:r>
        <w:rPr>
          <w:rStyle w:val="NormalTok"/>
        </w:rPr>
        <w:t xml:space="preserve">)</w:t>
      </w:r>
      <w:r>
        <w:br/>
      </w:r>
      <w:r>
        <w:rPr>
          <w:rStyle w:val="NormalTok"/>
        </w:rPr>
        <w:t xml:space="preserve">}   </w:t>
      </w:r>
      <w:r>
        <w:br/>
      </w:r>
      <w:r>
        <w:br/>
      </w:r>
      <w:r>
        <w:rPr>
          <w:rStyle w:val="CommentTok"/>
        </w:rPr>
        <w:t xml:space="preserve"># Plot the results</w:t>
      </w:r>
      <w:r>
        <w:br/>
      </w:r>
      <w:r>
        <w:rPr>
          <w:rStyle w:val="FunctionTok"/>
        </w:rPr>
        <w:t xml:space="preserve">plot</w:t>
      </w:r>
      <w:r>
        <w:rPr>
          <w:rStyle w:val="NormalTok"/>
        </w:rPr>
        <w:t xml:space="preserve">(mu,mse.median,</w:t>
      </w:r>
      <w:r>
        <w:rPr>
          <w:rStyle w:val="AttributeTok"/>
        </w:rPr>
        <w:t xml:space="preserve">type=</w:t>
      </w:r>
      <w:r>
        <w:rPr>
          <w:rStyle w:val="StringTok"/>
        </w:rPr>
        <w:t xml:space="preserve">'b'</w:t>
      </w:r>
      <w:r>
        <w:rPr>
          <w:rStyle w:val="NormalTok"/>
        </w:rPr>
        <w:t xml:space="preserve">,</w:t>
      </w:r>
      <w:r>
        <w:rPr>
          <w:rStyle w:val="AttributeTok"/>
        </w:rPr>
        <w:t xml:space="preserve">ylim=</w:t>
      </w:r>
      <w:r>
        <w:rPr>
          <w:rStyle w:val="FunctionTok"/>
        </w:rPr>
        <w:t xml:space="preserve">c</w:t>
      </w:r>
      <w:r>
        <w:rPr>
          <w:rStyle w:val="NormalTok"/>
        </w:rPr>
        <w:t xml:space="preserve">(</w:t>
      </w:r>
      <w:r>
        <w:rPr>
          <w:rStyle w:val="FunctionTok"/>
        </w:rPr>
        <w:t xml:space="preserve">min</w:t>
      </w:r>
      <w:r>
        <w:rPr>
          <w:rStyle w:val="NormalTok"/>
        </w:rPr>
        <w:t xml:space="preserve">(mse.mean,mse.median),</w:t>
      </w:r>
      <w:r>
        <w:rPr>
          <w:rStyle w:val="FunctionTok"/>
        </w:rPr>
        <w:t xml:space="preserve">max</w:t>
      </w:r>
      <w:r>
        <w:rPr>
          <w:rStyle w:val="NormalTok"/>
        </w:rPr>
        <w:t xml:space="preserve">(mse.mean,mse.median)),</w:t>
      </w:r>
      <w:r>
        <w:br/>
      </w:r>
      <w:r>
        <w:rPr>
          <w:rStyle w:val="NormalTok"/>
        </w:rPr>
        <w:t xml:space="preserve">     </w:t>
      </w:r>
      <w:r>
        <w:rPr>
          <w:rStyle w:val="AttributeTok"/>
        </w:rPr>
        <w:t xml:space="preserve">xlab=</w:t>
      </w:r>
      <w:r>
        <w:rPr>
          <w:rStyle w:val="StringTok"/>
        </w:rPr>
        <w:t xml:space="preserve">"Values of mu"</w:t>
      </w:r>
      <w:r>
        <w:rPr>
          <w:rStyle w:val="NormalTok"/>
        </w:rPr>
        <w:t xml:space="preserve">,</w:t>
      </w:r>
      <w:r>
        <w:rPr>
          <w:rStyle w:val="AttributeTok"/>
        </w:rPr>
        <w:t xml:space="preserve">ylab=</w:t>
      </w:r>
      <w:r>
        <w:rPr>
          <w:rStyle w:val="StringTok"/>
        </w:rPr>
        <w:t xml:space="preserve">"Mean Squared Error"</w:t>
      </w:r>
      <w:r>
        <w:rPr>
          <w:rStyle w:val="NormalTok"/>
        </w:rPr>
        <w:t xml:space="preserve">,</w:t>
      </w:r>
      <w:r>
        <w:rPr>
          <w:rStyle w:val="AttributeTok"/>
        </w:rPr>
        <w:t xml:space="preserve">col=</w:t>
      </w:r>
      <w:r>
        <w:rPr>
          <w:rStyle w:val="StringTok"/>
        </w:rPr>
        <w:t xml:space="preserve">"orange4"</w:t>
      </w:r>
      <w:r>
        <w:rPr>
          <w:rStyle w:val="NormalTok"/>
        </w:rPr>
        <w:t xml:space="preserve">)</w:t>
      </w:r>
      <w:r>
        <w:br/>
      </w:r>
      <w:r>
        <w:rPr>
          <w:rStyle w:val="FunctionTok"/>
        </w:rPr>
        <w:t xml:space="preserve">lines</w:t>
      </w:r>
      <w:r>
        <w:rPr>
          <w:rStyle w:val="NormalTok"/>
        </w:rPr>
        <w:t xml:space="preserve">(mu,mse.mean,</w:t>
      </w:r>
      <w:r>
        <w:rPr>
          <w:rStyle w:val="AttributeTok"/>
        </w:rPr>
        <w:t xml:space="preserve">col=</w:t>
      </w:r>
      <w:r>
        <w:rPr>
          <w:rStyle w:val="StringTok"/>
        </w:rPr>
        <w:t xml:space="preserve">"purple4"</w:t>
      </w:r>
      <w:r>
        <w:rPr>
          <w:rStyle w:val="NormalTok"/>
        </w:rPr>
        <w:t xml:space="preserve">)</w:t>
      </w:r>
      <w:r>
        <w:br/>
      </w:r>
      <w:r>
        <w:rPr>
          <w:rStyle w:val="FunctionTok"/>
        </w:rPr>
        <w:t xml:space="preserve">points</w:t>
      </w:r>
      <w:r>
        <w:rPr>
          <w:rStyle w:val="NormalTok"/>
        </w:rPr>
        <w:t xml:space="preserve">(mu,mse.mean,</w:t>
      </w:r>
      <w:r>
        <w:rPr>
          <w:rStyle w:val="AttributeTok"/>
        </w:rPr>
        <w:t xml:space="preserve">col=</w:t>
      </w:r>
      <w:r>
        <w:rPr>
          <w:rStyle w:val="StringTok"/>
        </w:rPr>
        <w:t xml:space="preserve">"purple4"</w:t>
      </w:r>
      <w:r>
        <w:rPr>
          <w:rStyle w:val="NormalTok"/>
        </w:rPr>
        <w:t xml:space="preserve">)</w:t>
      </w:r>
      <w:r>
        <w:br/>
      </w:r>
      <w:r>
        <w:rPr>
          <w:rStyle w:val="FunctionTok"/>
        </w:rPr>
        <w:t xml:space="preserve">legend</w:t>
      </w:r>
      <w:r>
        <w:rPr>
          <w:rStyle w:val="NormalTok"/>
        </w:rPr>
        <w:t xml:space="preserve">(</w:t>
      </w:r>
      <w:r>
        <w:rPr>
          <w:rStyle w:val="StringTok"/>
        </w:rPr>
        <w:t xml:space="preserve">"left"</w:t>
      </w:r>
      <w:r>
        <w:rPr>
          <w:rStyle w:val="NormalTok"/>
        </w:rPr>
        <w:t xml:space="preserve">,</w:t>
      </w:r>
      <w:r>
        <w:rPr>
          <w:rStyle w:val="FunctionTok"/>
        </w:rPr>
        <w:t xml:space="preserve">c</w:t>
      </w:r>
      <w:r>
        <w:rPr>
          <w:rStyle w:val="NormalTok"/>
        </w:rPr>
        <w:t xml:space="preserve">(</w:t>
      </w:r>
      <w:r>
        <w:rPr>
          <w:rStyle w:val="StringTok"/>
        </w:rPr>
        <w:t xml:space="preserve">"Mean"</w:t>
      </w:r>
      <w:r>
        <w:rPr>
          <w:rStyle w:val="NormalTok"/>
        </w:rPr>
        <w:t xml:space="preserve">,</w:t>
      </w:r>
      <w:r>
        <w:rPr>
          <w:rStyle w:val="StringTok"/>
        </w:rPr>
        <w:t xml:space="preserve">"Median"</w:t>
      </w:r>
      <w:r>
        <w:rPr>
          <w:rStyle w:val="NormalTok"/>
        </w:rPr>
        <w:t xml:space="preserve">),</w:t>
      </w:r>
      <w:r>
        <w:rPr>
          <w:rStyle w:val="AttributeTok"/>
        </w:rPr>
        <w:t xml:space="preserve">col=</w:t>
      </w:r>
      <w:r>
        <w:rPr>
          <w:rStyle w:val="FunctionTok"/>
        </w:rPr>
        <w:t xml:space="preserve">c</w:t>
      </w:r>
      <w:r>
        <w:rPr>
          <w:rStyle w:val="NormalTok"/>
        </w:rPr>
        <w:t xml:space="preserve">(</w:t>
      </w:r>
      <w:r>
        <w:rPr>
          <w:rStyle w:val="StringTok"/>
        </w:rPr>
        <w:t xml:space="preserve">"purple4"</w:t>
      </w:r>
      <w:r>
        <w:rPr>
          <w:rStyle w:val="NormalTok"/>
        </w:rPr>
        <w:t xml:space="preserve">,</w:t>
      </w:r>
      <w:r>
        <w:rPr>
          <w:rStyle w:val="StringTok"/>
        </w:rPr>
        <w:t xml:space="preserve">"orange4"</w:t>
      </w:r>
      <w:r>
        <w:rPr>
          <w:rStyle w:val="NormalTok"/>
        </w:rPr>
        <w:t xml:space="preserve">),</w:t>
      </w:r>
      <w:r>
        <w:rPr>
          <w:rStyle w:val="AttributeTok"/>
        </w:rPr>
        <w:t xml:space="preserve">lty=</w:t>
      </w:r>
      <w:r>
        <w:rPr>
          <w:rStyle w:val="DecValTok"/>
        </w:rPr>
        <w:t xml:space="preserve">1</w:t>
      </w:r>
      <w:r>
        <w:rPr>
          <w:rStyle w:val="NormalTok"/>
        </w:rPr>
        <w:t xml:space="preserve">)</w:t>
      </w:r>
    </w:p>
    <w:p>
      <w:pPr>
        <w:pStyle w:val="FirstParagraph"/>
      </w:pPr>
      <w:r>
        <w:drawing>
          <wp:inline>
            <wp:extent cx="4620126" cy="3696101"/>
            <wp:effectExtent b="0" l="0" r="0" t="0"/>
            <wp:docPr descr="" title="" id="55" name="Picture"/>
            <a:graphic>
              <a:graphicData uri="http://schemas.openxmlformats.org/drawingml/2006/picture">
                <pic:pic>
                  <pic:nvPicPr>
                    <pic:cNvPr descr="Confidence_Intervals_files/figure-docx/MSE-1.png" id="56" name="Picture"/>
                    <pic:cNvPicPr>
                      <a:picLocks noChangeArrowheads="1" noChangeAspect="1"/>
                    </pic:cNvPicPr>
                  </pic:nvPicPr>
                  <pic:blipFill>
                    <a:blip r:embed="rId5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You can see that the estimator that minimizes the MSE is always the sample mean</w:t>
      </w:r>
      <w:r>
        <w:t xml:space="preserve"> </w:t>
      </w:r>
      <m:oMath>
        <m:bar>
          <m:barPr>
            <m:pos m:val="top"/>
          </m:barPr>
          <m:e>
            <m:r>
              <m:t>X</m:t>
            </m:r>
          </m:e>
        </m:bar>
      </m:oMath>
      <w:r>
        <w:t xml:space="preserve">. We can show that this is always the case when the samples come from normal distributions (and often when they come from other distributions). We say that</w:t>
      </w:r>
      <w:r>
        <w:t xml:space="preserve"> </w:t>
      </w:r>
      <m:oMath>
        <m:bar>
          <m:barPr>
            <m:pos m:val="top"/>
          </m:barPr>
          <m:e>
            <m:r>
              <m:t>X</m:t>
            </m:r>
          </m:e>
        </m:bar>
      </m:oMath>
      <w:r>
        <w:t xml:space="preserve"> </w:t>
      </w:r>
      <w:r>
        <w:t xml:space="preserve">is a</w:t>
      </w:r>
      <w:r>
        <w:t xml:space="preserve"> </w:t>
      </w:r>
      <w:r>
        <w:rPr>
          <w:i/>
          <w:iCs/>
        </w:rPr>
        <w:t xml:space="preserve">minimum variance unbiased estimator</w:t>
      </w:r>
      <w:r>
        <w:t xml:space="preserve"> </w:t>
      </w:r>
      <w:r>
        <w:t xml:space="preserve">(MVUE) of</w:t>
      </w:r>
      <w:r>
        <w:t xml:space="preserve"> </w:t>
      </w:r>
      <m:oMath>
        <m:r>
          <m:t>μ</m:t>
        </m:r>
      </m:oMath>
      <w:r>
        <w:t xml:space="preserve">, and there is no other estimator that will have a smaller MSE. This is another reason why, despite its other weaknesses, the sample mean</w:t>
      </w:r>
      <w:r>
        <w:t xml:space="preserve"> </w:t>
      </w:r>
      <m:oMath>
        <m:bar>
          <m:barPr>
            <m:pos m:val="top"/>
          </m:barPr>
          <m:e>
            <m:r>
              <m:t>X</m:t>
            </m:r>
          </m:e>
        </m:bar>
      </m:oMath>
      <w:r>
        <w:t xml:space="preserve"> </w:t>
      </w:r>
      <w:r>
        <w:t xml:space="preserve">dominates statistical inference about the population mean</w:t>
      </w:r>
      <w:r>
        <w:t xml:space="preserve"> </w:t>
      </w:r>
      <m:oMath>
        <m:r>
          <m:t>μ</m:t>
        </m:r>
      </m:oMath>
      <w:r>
        <w:t xml:space="preserve">.</w:t>
      </w:r>
    </w:p>
    <w:bookmarkEnd w:id="57"/>
    <w:bookmarkStart w:id="58" w:name="challenge"/>
    <w:p>
      <w:pPr>
        <w:pStyle w:val="Heading3"/>
      </w:pPr>
      <w:r>
        <w:t xml:space="preserve">4. Challenge</w:t>
      </w:r>
    </w:p>
    <w:p>
      <w:pPr>
        <w:pStyle w:val="FirstParagraph"/>
      </w:pPr>
      <w:r>
        <w:t xml:space="preserve">Change the normal distribution in the code above to the exponential distribution. If you want the exponential distribution to have the means given in the mu vector then change the rnorm() function to rexp(…,1/mu) (but remove the negative mus from the mu vector). Is the sample mean</w:t>
      </w:r>
      <w:r>
        <w:t xml:space="preserve"> </w:t>
      </w:r>
      <m:oMath>
        <m:bar>
          <m:barPr>
            <m:pos m:val="top"/>
          </m:barPr>
          <m:e>
            <m:r>
              <m:t>X</m:t>
            </m:r>
          </m:e>
        </m:bar>
      </m:oMath>
      <w:r>
        <w:t xml:space="preserve"> </w:t>
      </w:r>
      <w:r>
        <w:t xml:space="preserve">still better than the sample median</w:t>
      </w:r>
      <w:r>
        <w:t xml:space="preserve"> </w:t>
      </w:r>
      <m:oMath>
        <m:r>
          <m:t>M</m:t>
        </m:r>
        <m:r>
          <m:t>d</m:t>
        </m:r>
      </m:oMath>
      <w:r>
        <w:t xml:space="preserve">?</w:t>
      </w:r>
    </w:p>
    <w:bookmarkEnd w:id="58"/>
    <w:bookmarkEnd w:id="59"/>
    <w:bookmarkStart w:id="60" w:name="your-turn-2"/>
    <w:p>
      <w:pPr>
        <w:pStyle w:val="Heading2"/>
      </w:pPr>
      <w:r>
        <w:t xml:space="preserve">5. Your turn!</w:t>
      </w:r>
    </w:p>
    <w:p>
      <w:pPr>
        <w:pStyle w:val="FirstParagraph"/>
      </w:pPr>
      <w:r>
        <w:t xml:space="preserve">We talked in an earlier notebook about the difference between the two ways of computing the sample variance</w:t>
      </w:r>
      <w:r>
        <w:t xml:space="preserve"> </w:t>
      </w:r>
      <m:oMath>
        <m:sSup>
          <m:e>
            <m:r>
              <m:t>S</m:t>
            </m:r>
          </m:e>
          <m:sup>
            <m:r>
              <m:t>2</m:t>
            </m:r>
          </m:sup>
        </m:sSup>
      </m:oMath>
      <w:r>
        <w:t xml:space="preserve"> </w:t>
      </w:r>
      <w:r>
        <w:t xml:space="preserve">and</w:t>
      </w:r>
      <w:r>
        <w:t xml:space="preserve"> </w:t>
      </w:r>
      <m:oMath>
        <m:sSup>
          <m:e>
            <m:r>
              <m:t>s</m:t>
            </m:r>
          </m:e>
          <m:sup>
            <m:r>
              <m:t>2</m:t>
            </m:r>
          </m:sup>
        </m:sSup>
      </m:oMath>
      <w:r>
        <w:t xml:space="preserve">.</w:t>
      </w:r>
    </w:p>
    <w:p>
      <w:pPr>
        <w:pStyle w:val="BodyText"/>
      </w:pPr>
      <w:r>
        <w:t xml:space="preserve">Which of these two statistics is the</w:t>
      </w:r>
      <w:r>
        <w:t xml:space="preserve"> </w:t>
      </w:r>
      <w:r>
        <w:t xml:space="preserve">“better”</w:t>
      </w:r>
      <w:r>
        <w:t xml:space="preserve"> </w:t>
      </w:r>
      <w:r>
        <w:t xml:space="preserve">estimate of population variance</w:t>
      </w:r>
      <w:r>
        <w:t xml:space="preserve"> </w:t>
      </w:r>
      <m:oMath>
        <m:sSup>
          <m:e>
            <m:r>
              <m:t>σ</m:t>
            </m:r>
          </m:e>
          <m:sup>
            <m:r>
              <m:t>2</m:t>
            </m:r>
          </m:sup>
        </m:sSup>
      </m:oMath>
      <w:r>
        <w:t xml:space="preserve">? Answer this question by sampling</w:t>
      </w:r>
      <w:r>
        <w:t xml:space="preserve"> </w:t>
      </w:r>
      <m:oMath>
        <m:r>
          <m:t>N</m:t>
        </m:r>
      </m:oMath>
      <w:r>
        <w:t xml:space="preserve"> </w:t>
      </w:r>
      <w:r>
        <w:t xml:space="preserve">observations from a normal distribution with known variance a large number of times – you choose</w:t>
      </w:r>
      <w:r>
        <w:t xml:space="preserve"> </w:t>
      </w:r>
      <m:oMath>
        <m:r>
          <m:t>N</m:t>
        </m:r>
      </m:oMath>
      <w:r>
        <w:t xml:space="preserve">, but it should be pretty large (like 100 or so). Compute</w:t>
      </w:r>
      <w:r>
        <w:t xml:space="preserve"> </w:t>
      </w:r>
      <m:oMath>
        <m:sSup>
          <m:e>
            <m:r>
              <m:t>S</m:t>
            </m:r>
          </m:e>
          <m:sup>
            <m:r>
              <m:t>2</m:t>
            </m:r>
          </m:sup>
        </m:sSup>
      </m:oMath>
      <w:r>
        <w:t xml:space="preserve"> </w:t>
      </w:r>
      <w:r>
        <w:t xml:space="preserve">and</w:t>
      </w:r>
      <w:r>
        <w:t xml:space="preserve"> </w:t>
      </w:r>
      <m:oMath>
        <m:sSup>
          <m:e>
            <m:r>
              <m:t>s</m:t>
            </m:r>
          </m:e>
          <m:sup>
            <m:r>
              <m:t>2</m:t>
            </m:r>
          </m:sup>
        </m:sSup>
      </m:oMath>
      <w:r>
        <w:t xml:space="preserve">; which is unbiased? Which is consistent? Compute the MSE for each. Look at the code above: the MSE for a bunch of simulated samples will be the mean of the squared differences between the estimates and the actual parameter value (the population variance</w:t>
      </w:r>
      <w:r>
        <w:t xml:space="preserve"> </w:t>
      </w:r>
      <m:oMath>
        <m:sSup>
          <m:e>
            <m:r>
              <m:t>σ</m:t>
            </m:r>
          </m:e>
          <m:sup>
            <m:r>
              <m:t>2</m:t>
            </m:r>
          </m:sup>
        </m:sSup>
      </m:oMath>
      <w:r>
        <w:t xml:space="preserve">).</w:t>
      </w:r>
    </w:p>
    <w:p>
      <w:pPr>
        <w:pStyle w:val="BodyText"/>
      </w:pPr>
      <w:r>
        <w:t xml:space="preserve">In the R DescTools package there are two variance commands. Var(x) is the same as var(x) and computes</w:t>
      </w:r>
      <w:r>
        <w:t xml:space="preserve"> </w:t>
      </w:r>
      <m:oMath>
        <m:sSup>
          <m:e>
            <m:r>
              <m:t>s</m:t>
            </m:r>
          </m:e>
          <m:sup>
            <m:r>
              <m:t>2</m:t>
            </m:r>
          </m:sup>
        </m:sSup>
      </m:oMath>
      <w:r>
        <w:t xml:space="preserve">. VarN(x) computes</w:t>
      </w:r>
      <w:r>
        <w:t xml:space="preserve"> </w:t>
      </w:r>
      <m:oMath>
        <m:sSup>
          <m:e>
            <m:r>
              <m:t>S</m:t>
            </m:r>
          </m:e>
          <m:sup>
            <m:r>
              <m:t>2</m:t>
            </m:r>
          </m:sup>
        </m:sSup>
      </m:oMath>
      <w:r>
        <w:t xml:space="preserve">, which you can also obtain by a transformation of</w:t>
      </w:r>
      <w:r>
        <w:t xml:space="preserve"> </w:t>
      </w:r>
      <m:oMath>
        <m:sSup>
          <m:e>
            <m:r>
              <m:t>s</m:t>
            </m:r>
          </m:e>
          <m:sup>
            <m:r>
              <m:t>2</m:t>
            </m:r>
          </m:sup>
        </m:sSup>
      </m:oMath>
      <w:r>
        <w:t xml:space="preserve">:</w:t>
      </w:r>
    </w:p>
    <w:p>
      <w:pPr>
        <w:pStyle w:val="BodyText"/>
      </w:pPr>
      <m:oMathPara>
        <m:oMathParaPr>
          <m:jc m:val="center"/>
        </m:oMathParaPr>
        <m:oMath>
          <m:f>
            <m:fPr>
              <m:type m:val="bar"/>
            </m:fPr>
            <m:num>
              <m:d>
                <m:dPr>
                  <m:begChr m:val="("/>
                  <m:sepChr m:val=""/>
                  <m:endChr m:val=")"/>
                  <m:grow/>
                </m:dPr>
                <m:e>
                  <m:r>
                    <m:t>N</m:t>
                  </m:r>
                  <m:r>
                    <m:rPr>
                      <m:sty m:val="p"/>
                    </m:rPr>
                    <m:t>−</m:t>
                  </m:r>
                  <m:r>
                    <m:t>1</m:t>
                  </m:r>
                </m:e>
              </m:d>
              <m:sSup>
                <m:e>
                  <m:r>
                    <m:t>s</m:t>
                  </m:r>
                </m:e>
                <m:sup>
                  <m:r>
                    <m:t>2</m:t>
                  </m:r>
                </m:sup>
              </m:sSup>
            </m:num>
            <m:den>
              <m:r>
                <m:t>N</m:t>
              </m:r>
            </m:den>
          </m:f>
          <m:r>
            <m:rPr>
              <m:sty m:val="p"/>
            </m:rPr>
            <m:t>=</m:t>
          </m:r>
          <m:sSup>
            <m:e>
              <m:r>
                <m:t>S</m:t>
              </m:r>
            </m:e>
            <m:sup>
              <m:r>
                <m:t>2</m:t>
              </m:r>
            </m:sup>
          </m:sSup>
          <m:r>
            <m:rPr>
              <m:sty m:val="p"/>
            </m:rPr>
            <m:t>.</m:t>
          </m:r>
        </m:oMath>
      </m:oMathPara>
    </w:p>
    <w:p>
      <w:pPr>
        <w:pStyle w:val="SourceCode"/>
      </w:pPr>
      <w:r>
        <w:rPr>
          <w:rStyle w:val="CommentTok"/>
        </w:rPr>
        <w:t xml:space="preserve"># Insert your code here</w:t>
      </w:r>
    </w:p>
    <w:bookmarkEnd w:id="60"/>
    <w:bookmarkStart w:id="88" w:name="confidence-intervals"/>
    <w:p>
      <w:pPr>
        <w:pStyle w:val="Heading2"/>
      </w:pPr>
      <w:r>
        <w:t xml:space="preserve">Confidence Intervals</w:t>
      </w:r>
    </w:p>
    <w:p>
      <w:pPr>
        <w:pStyle w:val="FirstParagraph"/>
      </w:pPr>
      <w:r>
        <w:t xml:space="preserve">Readings:</w:t>
      </w:r>
    </w:p>
    <w:p>
      <w:pPr>
        <w:pStyle w:val="Compact"/>
        <w:numPr>
          <w:ilvl w:val="0"/>
          <w:numId w:val="1009"/>
        </w:numPr>
      </w:pPr>
      <w:r>
        <w:t xml:space="preserve">Navarro</w:t>
      </w:r>
      <w:r>
        <w:t xml:space="preserve"> </w:t>
      </w:r>
      <w:hyperlink r:id="rId61">
        <w:r>
          <w:rPr>
            <w:rStyle w:val="Hyperlink"/>
          </w:rPr>
          <w:t xml:space="preserve">Estimating a confidence interval</w:t>
        </w:r>
      </w:hyperlink>
    </w:p>
    <w:p>
      <w:pPr>
        <w:pStyle w:val="Compact"/>
        <w:numPr>
          <w:ilvl w:val="0"/>
          <w:numId w:val="1009"/>
        </w:numPr>
      </w:pPr>
      <w:r>
        <w:t xml:space="preserve">Howell Chapter 3 (Section 4)</w:t>
      </w:r>
    </w:p>
    <w:p>
      <w:pPr>
        <w:pStyle w:val="Compact"/>
        <w:numPr>
          <w:ilvl w:val="0"/>
          <w:numId w:val="1009"/>
        </w:numPr>
      </w:pPr>
      <w:r>
        <w:t xml:space="preserve">Lane et al. </w:t>
      </w:r>
      <w:hyperlink r:id="rId62">
        <w:r>
          <w:rPr>
            <w:rStyle w:val="Hyperlink"/>
          </w:rPr>
          <w:t xml:space="preserve">Confidence Intervals</w:t>
        </w:r>
      </w:hyperlink>
    </w:p>
    <w:p>
      <w:pPr>
        <w:pStyle w:val="FirstParagraph"/>
      </w:pPr>
      <w:r>
        <w:t xml:space="preserve">Video: Khan Academy</w:t>
      </w:r>
      <w:r>
        <w:t xml:space="preserve"> </w:t>
      </w:r>
      <w:hyperlink r:id="rId63">
        <w:r>
          <w:rPr>
            <w:rStyle w:val="Hyperlink"/>
          </w:rPr>
          <w:t xml:space="preserve">Confidence Intervals</w:t>
        </w:r>
      </w:hyperlink>
    </w:p>
    <w:p>
      <w:pPr>
        <w:pStyle w:val="BodyText"/>
      </w:pPr>
      <w:r>
        <w:t xml:space="preserve">Many journals require that your statistical analyses (like</w:t>
      </w:r>
      <w:r>
        <w:t xml:space="preserve"> </w:t>
      </w:r>
      <m:oMath>
        <m:r>
          <m:t>t</m:t>
        </m:r>
      </m:oMath>
      <w:r>
        <w:t xml:space="preserve">-tests) also be accompanied by confidence intervals. A confidence interval is defined as an interval computed from the data that will include the</w:t>
      </w:r>
      <w:r>
        <w:t xml:space="preserve"> </w:t>
      </w:r>
      <w:r>
        <w:t xml:space="preserve">“true”</w:t>
      </w:r>
      <w:r>
        <w:t xml:space="preserve"> </w:t>
      </w:r>
      <w:r>
        <w:t xml:space="preserve">value of a population parameter some pre-specified proportion of the time. These intervals are derived from sampling distributions of the statistics that best inform us about particular population parameters (e.g.,</w:t>
      </w:r>
      <w:r>
        <w:t xml:space="preserve"> </w:t>
      </w:r>
      <m:oMath>
        <m:bar>
          <m:barPr>
            <m:pos m:val="top"/>
          </m:barPr>
          <m:e>
            <m:r>
              <m:t>X</m:t>
            </m:r>
          </m:e>
        </m:bar>
      </m:oMath>
      <w:r>
        <w:t xml:space="preserve"> </w:t>
      </w:r>
      <w:r>
        <w:t xml:space="preserve">for</w:t>
      </w:r>
      <w:r>
        <w:t xml:space="preserve"> </w:t>
      </w:r>
      <m:oMath>
        <m:r>
          <m:t>μ</m:t>
        </m:r>
      </m:oMath>
      <w:r>
        <w:t xml:space="preserve">,</w:t>
      </w:r>
      <w:r>
        <w:t xml:space="preserve"> </w:t>
      </w:r>
      <m:oMath>
        <m:sSup>
          <m:e>
            <m:r>
              <m:t>s</m:t>
            </m:r>
          </m:e>
          <m:sup>
            <m:r>
              <m:t>2</m:t>
            </m:r>
          </m:sup>
        </m:sSup>
      </m:oMath>
      <w:r>
        <w:t xml:space="preserve"> </w:t>
      </w:r>
      <w:r>
        <w:t xml:space="preserve">for</w:t>
      </w:r>
      <w:r>
        <w:t xml:space="preserve"> </w:t>
      </w:r>
      <m:oMath>
        <m:sSup>
          <m:e>
            <m:r>
              <m:t>σ</m:t>
            </m:r>
          </m:e>
          <m:sup>
            <m:r>
              <m:t>2</m:t>
            </m:r>
          </m:sup>
        </m:sSup>
      </m:oMath>
      <w:r>
        <w:t xml:space="preserve">).</w:t>
      </w:r>
    </w:p>
    <w:p>
      <w:pPr>
        <w:pStyle w:val="BodyText"/>
      </w:pPr>
      <w:r>
        <w:t xml:space="preserve">Many (most?) such intervals are concerned with the population mean</w:t>
      </w:r>
      <w:r>
        <w:t xml:space="preserve"> </w:t>
      </w:r>
      <m:oMath>
        <m:r>
          <m:t>μ</m:t>
        </m:r>
      </m:oMath>
      <w:r>
        <w:t xml:space="preserve"> </w:t>
      </w:r>
      <w:r>
        <w:t xml:space="preserve">and the interval is centered on the sample mean</w:t>
      </w:r>
      <w:r>
        <w:t xml:space="preserve"> </w:t>
      </w:r>
      <m:oMath>
        <m:bar>
          <m:barPr>
            <m:pos m:val="top"/>
          </m:barPr>
          <m:e>
            <m:r>
              <m:t>X</m:t>
            </m:r>
          </m:e>
        </m:bar>
      </m:oMath>
      <w:r>
        <w:t xml:space="preserve">.</w:t>
      </w:r>
    </w:p>
    <w:bookmarkStart w:id="77" w:name="what-a-confidence-interval-is"/>
    <w:p>
      <w:pPr>
        <w:pStyle w:val="Heading3"/>
      </w:pPr>
      <w:r>
        <w:t xml:space="preserve">What a Confidence Interval Is</w:t>
      </w:r>
    </w:p>
    <w:p>
      <w:pPr>
        <w:pStyle w:val="FirstParagraph"/>
      </w:pPr>
      <w:r>
        <w:t xml:space="preserve">Execute the following code chunks to illustrate the idea behind the confidence interval around the sample mean</w:t>
      </w:r>
      <w:r>
        <w:t xml:space="preserve"> </w:t>
      </w:r>
      <m:oMath>
        <m:bar>
          <m:barPr>
            <m:pos m:val="top"/>
          </m:barPr>
          <m:e>
            <m:r>
              <m:t>X</m:t>
            </m:r>
          </m:e>
        </m:bar>
      </m:oMath>
      <w:r>
        <w:t xml:space="preserve">. If you aren’t clear about what a</w:t>
      </w:r>
      <w:r>
        <w:t xml:space="preserve"> </w:t>
      </w:r>
      <m:oMath>
        <m:r>
          <m:t>z</m:t>
        </m:r>
      </m:oMath>
      <w:r>
        <w:t xml:space="preserve">-score is, now would be a good time to</w:t>
      </w:r>
      <w:r>
        <w:t xml:space="preserve"> </w:t>
      </w:r>
      <w:hyperlink r:id="rId64">
        <w:r>
          <w:rPr>
            <w:rStyle w:val="Hyperlink"/>
          </w:rPr>
          <w:t xml:space="preserve">review</w:t>
        </w:r>
      </w:hyperlink>
      <w:r>
        <w:t xml:space="preserve">. Remember that the (population)</w:t>
      </w:r>
      <w:r>
        <w:t xml:space="preserve"> </w:t>
      </w:r>
      <m:oMath>
        <m:r>
          <m:t>z</m:t>
        </m:r>
      </m:oMath>
      <w:r>
        <w:t xml:space="preserve">-score for the sample mean is</w:t>
      </w:r>
    </w:p>
    <w:p>
      <w:pPr>
        <w:pStyle w:val="BodyText"/>
      </w:pPr>
      <m:oMathPara>
        <m:oMathParaPr>
          <m:jc m:val="center"/>
        </m:oMathParaPr>
        <m:oMath>
          <m:sSub>
            <m:e>
              <m:r>
                <m:t>z</m:t>
              </m:r>
            </m:e>
            <m:sub>
              <m:bar>
                <m:barPr>
                  <m:pos m:val="top"/>
                </m:barPr>
                <m:e>
                  <m:r>
                    <m:t>X</m:t>
                  </m:r>
                </m:e>
              </m:bar>
            </m:sub>
          </m:sSub>
          <m:r>
            <m:rPr>
              <m:sty m:val="p"/>
            </m:rPr>
            <m:t>=</m:t>
          </m:r>
          <m:f>
            <m:fPr>
              <m:type m:val="bar"/>
            </m:fPr>
            <m:num>
              <m:bar>
                <m:barPr>
                  <m:pos m:val="top"/>
                </m:barPr>
                <m:e>
                  <m:r>
                    <m:t>X</m:t>
                  </m:r>
                </m:e>
              </m:bar>
              <m:r>
                <m:rPr>
                  <m:sty m:val="p"/>
                </m:rPr>
                <m:t>−</m:t>
              </m:r>
              <m:r>
                <m:t>μ</m:t>
              </m:r>
            </m:num>
            <m:den>
              <m:r>
                <m:t>σ</m:t>
              </m:r>
              <m:r>
                <m:rPr>
                  <m:sty m:val="p"/>
                </m:rPr>
                <m:t>/</m:t>
              </m:r>
              <m:rad>
                <m:radPr>
                  <m:degHide m:val="on"/>
                </m:radPr>
                <m:deg/>
                <m:e>
                  <m:r>
                    <m:t>N</m:t>
                  </m:r>
                </m:e>
              </m:rad>
            </m:den>
          </m:f>
          <m:r>
            <m:rPr>
              <m:sty m:val="p"/>
            </m:rPr>
            <m:t>,</m:t>
          </m:r>
        </m:oMath>
      </m:oMathPara>
    </w:p>
    <w:p>
      <w:pPr>
        <w:pStyle w:val="FirstParagraph"/>
      </w:pPr>
      <w:r>
        <w:t xml:space="preserve">and</w:t>
      </w:r>
      <w:r>
        <w:t xml:space="preserve"> </w:t>
      </w:r>
      <m:oMath>
        <m:sSub>
          <m:e>
            <m:r>
              <m:t>z</m:t>
            </m:r>
          </m:e>
          <m:sub>
            <m:bar>
              <m:barPr>
                <m:pos m:val="top"/>
              </m:barPr>
              <m:e>
                <m:r>
                  <m:t>X</m:t>
                </m:r>
              </m:e>
            </m:bar>
          </m:sub>
        </m:sSub>
      </m:oMath>
      <w:r>
        <w:t xml:space="preserve"> </w:t>
      </w:r>
      <w:r>
        <w:t xml:space="preserve">follows a</w:t>
      </w:r>
      <w:r>
        <w:t xml:space="preserve"> </w:t>
      </w:r>
      <m:oMath>
        <m:r>
          <m:rPr>
            <m:sty m:val="p"/>
            <m:scr m:val="script"/>
          </m:rPr>
          <m:t>N</m:t>
        </m:r>
        <m:d>
          <m:dPr>
            <m:begChr m:val="("/>
            <m:sepChr m:val=""/>
            <m:endChr m:val=")"/>
            <m:grow/>
          </m:dPr>
          <m:e>
            <m:r>
              <m:t>0</m:t>
            </m:r>
            <m:r>
              <m:rPr>
                <m:sty m:val="p"/>
              </m:rPr>
              <m:t>,</m:t>
            </m:r>
            <m:r>
              <m:t>1</m:t>
            </m:r>
          </m:e>
        </m:d>
      </m:oMath>
      <w:r>
        <w:t xml:space="preserve"> </w:t>
      </w:r>
      <w:r>
        <w:t xml:space="preserve">if</w:t>
      </w:r>
      <w:r>
        <w:t xml:space="preserve"> </w:t>
      </w:r>
      <m:oMath>
        <m:r>
          <m:t>N</m:t>
        </m:r>
      </m:oMath>
      <w:r>
        <w:t xml:space="preserve"> </w:t>
      </w:r>
      <w:r>
        <w:t xml:space="preserve">is large enough that</w:t>
      </w:r>
      <w:r>
        <w:t xml:space="preserve"> </w:t>
      </w:r>
      <m:oMath>
        <m:bar>
          <m:barPr>
            <m:pos m:val="top"/>
          </m:barPr>
          <m:e>
            <m:r>
              <m:t>X</m:t>
            </m:r>
          </m:e>
        </m:bar>
        <m:r>
          <m:rPr>
            <m:sty m:val="p"/>
          </m:rPr>
          <m:t>∼</m:t>
        </m:r>
        <m:r>
          <m:rPr>
            <m:sty m:val="p"/>
            <m:scr m:val="script"/>
          </m:rPr>
          <m:t>N</m:t>
        </m:r>
        <m:d>
          <m:dPr>
            <m:begChr m:val="("/>
            <m:sepChr m:val=""/>
            <m:endChr m:val=")"/>
            <m:grow/>
          </m:dPr>
          <m:e>
            <m:r>
              <m:t>μ</m:t>
            </m:r>
            <m:r>
              <m:rPr>
                <m:sty m:val="p"/>
              </m:rPr>
              <m:t>,</m:t>
            </m:r>
            <m:sSup>
              <m:e>
                <m:r>
                  <m:t>σ</m:t>
                </m:r>
              </m:e>
              <m:sup>
                <m:r>
                  <m:t>2</m:t>
                </m:r>
              </m:sup>
            </m:sSup>
            <m:r>
              <m:rPr>
                <m:sty m:val="p"/>
              </m:rPr>
              <m:t>/</m:t>
            </m:r>
            <m:r>
              <m:t>N</m:t>
            </m:r>
          </m:e>
        </m:d>
      </m:oMath>
      <w:r>
        <w:t xml:space="preserve">.</w:t>
      </w:r>
    </w:p>
    <w:p>
      <w:pPr>
        <w:pStyle w:val="BodyText"/>
      </w:pPr>
      <w:r>
        <w:t xml:space="preserve">Let’s start by illustrating sampling values of</w:t>
      </w:r>
      <w:r>
        <w:t xml:space="preserve"> </w:t>
      </w:r>
      <m:oMath>
        <m:bar>
          <m:barPr>
            <m:pos m:val="top"/>
          </m:barPr>
          <m:e>
            <m:r>
              <m:t>X</m:t>
            </m:r>
          </m:e>
        </m:bar>
      </m:oMath>
      <w:r>
        <w:t xml:space="preserve"> </w:t>
      </w:r>
      <w:r>
        <w:t xml:space="preserve">from its sampling distribution.</w:t>
      </w:r>
    </w:p>
    <w:p>
      <w:pPr>
        <w:pStyle w:val="SourceCode"/>
      </w:pPr>
      <w:r>
        <w:rPr>
          <w:rStyle w:val="NormalTok"/>
        </w:rPr>
        <w:t xml:space="preserve">z</w:t>
      </w:r>
      <w:r>
        <w:rPr>
          <w:rStyle w:val="OtherTok"/>
        </w:rPr>
        <w:t xml:space="preserve">&lt;-</w:t>
      </w:r>
      <w:r>
        <w:rPr>
          <w:rStyle w:val="FunctionTok"/>
        </w:rPr>
        <w:t xml:space="preserve">seq</w:t>
      </w:r>
      <w:r>
        <w:rPr>
          <w:rStyle w:val="NormalTok"/>
        </w:rPr>
        <w:t xml:space="preserve">(</w:t>
      </w:r>
      <w:r>
        <w:rPr>
          <w:rStyle w:val="SpecialCharTok"/>
        </w:rPr>
        <w:t xml:space="preserve">-</w:t>
      </w:r>
      <w:r>
        <w:rPr>
          <w:rStyle w:val="DecValTok"/>
        </w:rPr>
        <w:t xml:space="preserve">4</w:t>
      </w:r>
      <w:r>
        <w:rPr>
          <w:rStyle w:val="NormalTok"/>
        </w:rPr>
        <w:t xml:space="preserve">,</w:t>
      </w:r>
      <w:r>
        <w:rPr>
          <w:rStyle w:val="DecValTok"/>
        </w:rPr>
        <w:t xml:space="preserve">4</w:t>
      </w:r>
      <w:r>
        <w:rPr>
          <w:rStyle w:val="NormalTok"/>
        </w:rPr>
        <w:t xml:space="preserve">,</w:t>
      </w:r>
      <w:r>
        <w:rPr>
          <w:rStyle w:val="AttributeTok"/>
        </w:rPr>
        <w:t xml:space="preserve">length=</w:t>
      </w:r>
      <w:r>
        <w:rPr>
          <w:rStyle w:val="DecValTok"/>
        </w:rPr>
        <w:t xml:space="preserve">300</w:t>
      </w:r>
      <w:r>
        <w:rPr>
          <w:rStyle w:val="NormalTok"/>
        </w:rPr>
        <w:t xml:space="preserve">) </w:t>
      </w:r>
      <w:r>
        <w:rPr>
          <w:rStyle w:val="CommentTok"/>
        </w:rPr>
        <w:t xml:space="preserve"># for plotting</w:t>
      </w:r>
      <w:r>
        <w:br/>
      </w:r>
      <w:r>
        <w:rPr>
          <w:rStyle w:val="CommentTok"/>
        </w:rPr>
        <w:t xml:space="preserve"># Sample some means from the standard normal distribution. </w:t>
      </w:r>
      <w:r>
        <w:br/>
      </w:r>
      <w:r>
        <w:rPr>
          <w:rStyle w:val="FunctionTok"/>
        </w:rPr>
        <w:t xml:space="preserve">set.seed</w:t>
      </w:r>
      <w:r>
        <w:rPr>
          <w:rStyle w:val="NormalTok"/>
        </w:rPr>
        <w:t xml:space="preserve">(</w:t>
      </w:r>
      <w:r>
        <w:rPr>
          <w:rStyle w:val="DecValTok"/>
        </w:rPr>
        <w:t xml:space="preserve">396484</w:t>
      </w:r>
      <w:r>
        <w:rPr>
          <w:rStyle w:val="NormalTok"/>
        </w:rPr>
        <w:t xml:space="preserve">) </w:t>
      </w:r>
      <w:r>
        <w:rPr>
          <w:rStyle w:val="CommentTok"/>
        </w:rPr>
        <w:t xml:space="preserve"># keep this line so we all get the same results</w:t>
      </w:r>
      <w:r>
        <w:br/>
      </w:r>
      <w:r>
        <w:rPr>
          <w:rStyle w:val="NormalTok"/>
        </w:rPr>
        <w:t xml:space="preserve">x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15</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 </w:t>
      </w:r>
    </w:p>
    <w:p>
      <w:pPr>
        <w:pStyle w:val="FirstParagraph"/>
      </w:pPr>
      <w:r>
        <w:t xml:space="preserve">Now we’ll plot these sampled means under the density of the sample mean, which (again) is normal with mean</w:t>
      </w:r>
      <w:r>
        <w:t xml:space="preserve"> </w:t>
      </w:r>
      <m:oMath>
        <m:r>
          <m:t>μ</m:t>
        </m:r>
      </m:oMath>
      <w:r>
        <w:t xml:space="preserve"> </w:t>
      </w:r>
      <w:r>
        <w:t xml:space="preserve">and variance</w:t>
      </w:r>
      <w:r>
        <w:t xml:space="preserve"> </w:t>
      </w:r>
      <m:oMath>
        <m:sSup>
          <m:e>
            <m:r>
              <m:t>σ</m:t>
            </m:r>
          </m:e>
          <m:sup>
            <m:r>
              <m:t>2</m:t>
            </m:r>
          </m:sup>
        </m:sSup>
        <m:r>
          <m:rPr>
            <m:sty m:val="p"/>
          </m:rPr>
          <m:t>/</m:t>
        </m:r>
        <m:r>
          <m:t>N</m:t>
        </m:r>
      </m:oMath>
      <w:r>
        <w:t xml:space="preserve">. Because RStudio is stupid about plotting, I have to repeat a bunch of code at each step and I’m sorry about that.</w:t>
      </w:r>
    </w:p>
    <w:p>
      <w:pPr>
        <w:pStyle w:val="BodyText"/>
      </w:pPr>
      <w:r>
        <w:t xml:space="preserve">We know that the central 95% of the area under the normal curve is contained within 1.96 standard deviations from the mean. We can see this using qnorm():</w:t>
      </w:r>
    </w:p>
    <w:p>
      <w:pPr>
        <w:pStyle w:val="SourceCode"/>
      </w:pPr>
      <w:r>
        <w:rPr>
          <w:rStyle w:val="FunctionTok"/>
        </w:rPr>
        <w:t xml:space="preserve">qnorm</w:t>
      </w:r>
      <w:r>
        <w:rPr>
          <w:rStyle w:val="NormalTok"/>
        </w:rPr>
        <w:t xml:space="preserve">(</w:t>
      </w:r>
      <w:r>
        <w:rPr>
          <w:rStyle w:val="FunctionTok"/>
        </w:rPr>
        <w:t xml:space="preserve">c</w:t>
      </w:r>
      <w:r>
        <w:rPr>
          <w:rStyle w:val="NormalTok"/>
        </w:rPr>
        <w:t xml:space="preserve">(</w:t>
      </w:r>
      <w:r>
        <w:rPr>
          <w:rStyle w:val="FloatTok"/>
        </w:rPr>
        <w:t xml:space="preserve">0.025</w:t>
      </w:r>
      <w:r>
        <w:rPr>
          <w:rStyle w:val="NormalTok"/>
        </w:rPr>
        <w:t xml:space="preserve">,</w:t>
      </w:r>
      <w:r>
        <w:rPr>
          <w:rStyle w:val="FloatTok"/>
        </w:rPr>
        <w:t xml:space="preserve">0.975</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p>
    <w:p>
      <w:pPr>
        <w:pStyle w:val="SourceCode"/>
      </w:pPr>
      <w:r>
        <w:rPr>
          <w:rStyle w:val="VerbatimChar"/>
        </w:rPr>
        <w:t xml:space="preserve">## [1] -1.959964  1.959964</w:t>
      </w:r>
    </w:p>
    <w:p>
      <w:pPr>
        <w:pStyle w:val="FirstParagraph"/>
      </w:pPr>
      <w:r>
        <w:t xml:space="preserve">Add these limits to the plot of the sampling distribution. Notice that if we are working with a normal distribution of some variable</w:t>
      </w:r>
      <w:r>
        <w:t xml:space="preserve"> </w:t>
      </w:r>
      <m:oMath>
        <m:r>
          <m:t>X</m:t>
        </m:r>
      </m:oMath>
      <w:r>
        <w:t xml:space="preserve"> </w:t>
      </w:r>
      <w:r>
        <w:t xml:space="preserve">with mean</w:t>
      </w:r>
      <w:r>
        <w:t xml:space="preserve"> </w:t>
      </w:r>
      <m:oMath>
        <m:r>
          <m:t>μ</m:t>
        </m:r>
      </m:oMath>
      <w:r>
        <w:t xml:space="preserve"> </w:t>
      </w:r>
      <w:r>
        <w:t xml:space="preserve">and variance</w:t>
      </w:r>
      <w:r>
        <w:t xml:space="preserve"> </w:t>
      </w:r>
      <m:oMath>
        <m:sSup>
          <m:e>
            <m:r>
              <m:t>σ</m:t>
            </m:r>
          </m:e>
          <m:sup>
            <m:r>
              <m:t>2</m:t>
            </m:r>
          </m:sup>
        </m:sSup>
      </m:oMath>
      <w:r>
        <w:t xml:space="preserve">, the limits</w:t>
      </w:r>
      <w:r>
        <w:t xml:space="preserve"> </w:t>
      </w:r>
      <m:oMath>
        <m:r>
          <m:t>μ</m:t>
        </m:r>
        <m:r>
          <m:rPr>
            <m:sty m:val="p"/>
          </m:rPr>
          <m:t>−</m:t>
        </m:r>
        <m:r>
          <m:t>1.96</m:t>
        </m:r>
        <m:r>
          <m:t>σ</m:t>
        </m:r>
      </m:oMath>
      <w:r>
        <w:t xml:space="preserve"> </w:t>
      </w:r>
      <w:r>
        <w:t xml:space="preserve">and</w:t>
      </w:r>
      <w:r>
        <w:t xml:space="preserve"> </w:t>
      </w:r>
      <m:oMath>
        <m:r>
          <m:t>μ</m:t>
        </m:r>
        <m:r>
          <m:rPr>
            <m:sty m:val="p"/>
          </m:rPr>
          <m:t>+</m:t>
        </m:r>
        <m:r>
          <m:t>1.96</m:t>
        </m:r>
        <m:r>
          <m:t>σ</m:t>
        </m:r>
      </m:oMath>
      <w:r>
        <w:t xml:space="preserve"> </w:t>
      </w:r>
      <w:r>
        <w:t xml:space="preserve">will enclose 95% of the area under the curve. This is coming from the definition of the</w:t>
      </w:r>
      <w:r>
        <w:t xml:space="preserve"> </w:t>
      </w:r>
      <m:oMath>
        <m:r>
          <m:t>z</m:t>
        </m:r>
      </m:oMath>
      <w:r>
        <w:t xml:space="preserve">-score. If</w:t>
      </w:r>
    </w:p>
    <w:p>
      <w:pPr>
        <w:pStyle w:val="BodyText"/>
      </w:pPr>
      <m:oMathPara>
        <m:oMathParaPr>
          <m:jc m:val="center"/>
        </m:oMathParaPr>
        <m:oMath>
          <m:r>
            <m:t>1.96</m:t>
          </m:r>
          <m:r>
            <m:rPr>
              <m:sty m:val="p"/>
            </m:rPr>
            <m:t>=</m:t>
          </m:r>
          <m:f>
            <m:fPr>
              <m:type m:val="bar"/>
            </m:fPr>
            <m:num>
              <m:sSub>
                <m:e>
                  <m:r>
                    <m:t>X</m:t>
                  </m:r>
                </m:e>
                <m:sub>
                  <m:r>
                    <m:t>U</m:t>
                  </m:r>
                </m:sub>
              </m:sSub>
              <m:r>
                <m:rPr>
                  <m:sty m:val="p"/>
                </m:rPr>
                <m:t>−</m:t>
              </m:r>
              <m:r>
                <m:t>μ</m:t>
              </m:r>
            </m:num>
            <m:den>
              <m:r>
                <m:t>σ</m:t>
              </m:r>
            </m:den>
          </m:f>
        </m:oMath>
      </m:oMathPara>
    </w:p>
    <w:p>
      <w:pPr>
        <w:pStyle w:val="FirstParagraph"/>
      </w:pPr>
      <w:r>
        <w:t xml:space="preserve">then the upper limit</w:t>
      </w:r>
    </w:p>
    <w:p>
      <w:pPr>
        <w:pStyle w:val="BodyText"/>
      </w:pPr>
      <m:oMathPara>
        <m:oMathParaPr>
          <m:jc m:val="center"/>
        </m:oMathParaPr>
        <m:oMath>
          <m:sSub>
            <m:e>
              <m:r>
                <m:t>X</m:t>
              </m:r>
            </m:e>
            <m:sub>
              <m:r>
                <m:t>U</m:t>
              </m:r>
            </m:sub>
          </m:sSub>
          <m:r>
            <m:rPr>
              <m:sty m:val="p"/>
            </m:rPr>
            <m:t>=</m:t>
          </m:r>
          <m:r>
            <m:t>μ</m:t>
          </m:r>
          <m:r>
            <m:rPr>
              <m:sty m:val="p"/>
            </m:rPr>
            <m:t>+</m:t>
          </m:r>
          <m:r>
            <m:t>1.96</m:t>
          </m:r>
          <m:r>
            <m:t>σ</m:t>
          </m:r>
          <m:r>
            <m:rPr>
              <m:sty m:val="p"/>
            </m:rPr>
            <m:t>.</m:t>
          </m:r>
        </m:oMath>
      </m:oMathPara>
    </w:p>
    <w:p>
      <w:pPr>
        <w:pStyle w:val="FirstParagraph"/>
      </w:pPr>
      <w:r>
        <w:t xml:space="preserve">If we are talking about the random variable</w:t>
      </w:r>
      <w:r>
        <w:t xml:space="preserve"> </w:t>
      </w:r>
      <m:oMath>
        <m:bar>
          <m:barPr>
            <m:pos m:val="top"/>
          </m:barPr>
          <m:e>
            <m:r>
              <m:t>X</m:t>
            </m:r>
          </m:e>
        </m:bar>
      </m:oMath>
      <w:r>
        <w:t xml:space="preserve">, which we know has mean</w:t>
      </w:r>
      <w:r>
        <w:t xml:space="preserve"> </w:t>
      </w:r>
      <m:oMath>
        <m:r>
          <m:t>μ</m:t>
        </m:r>
      </m:oMath>
      <w:r>
        <w:t xml:space="preserve"> </w:t>
      </w:r>
      <w:r>
        <w:t xml:space="preserve">and variance</w:t>
      </w:r>
      <w:r>
        <w:t xml:space="preserve"> </w:t>
      </w:r>
      <m:oMath>
        <m:sSup>
          <m:e>
            <m:r>
              <m:t>σ</m:t>
            </m:r>
          </m:e>
          <m:sup>
            <m:r>
              <m:t>2</m:t>
            </m:r>
          </m:sup>
        </m:sSup>
        <m:r>
          <m:rPr>
            <m:sty m:val="p"/>
          </m:rPr>
          <m:t>/</m:t>
        </m:r>
        <m:r>
          <m:t>N</m:t>
        </m:r>
      </m:oMath>
      <w:r>
        <w:t xml:space="preserve">, then</w:t>
      </w:r>
    </w:p>
    <w:p>
      <w:pPr>
        <w:pStyle w:val="BodyText"/>
      </w:pPr>
      <m:oMathPara>
        <m:oMathParaPr>
          <m:jc m:val="center"/>
        </m:oMathParaPr>
        <m:oMath>
          <m:sSub>
            <m:e>
              <m:bar>
                <m:barPr>
                  <m:pos m:val="top"/>
                </m:barPr>
                <m:e>
                  <m:r>
                    <m:t>X</m:t>
                  </m:r>
                </m:e>
              </m:bar>
            </m:e>
            <m:sub>
              <m:r>
                <m:t>U</m:t>
              </m:r>
            </m:sub>
          </m:sSub>
          <m:r>
            <m:rPr>
              <m:sty m:val="p"/>
            </m:rPr>
            <m:t>=</m:t>
          </m:r>
          <m:r>
            <m:t>μ</m:t>
          </m:r>
          <m:r>
            <m:rPr>
              <m:sty m:val="p"/>
            </m:rPr>
            <m:t>+</m:t>
          </m:r>
          <m:r>
            <m:t>1.96</m:t>
          </m:r>
          <m:f>
            <m:fPr>
              <m:type m:val="bar"/>
            </m:fPr>
            <m:num>
              <m:r>
                <m:t>σ</m:t>
              </m:r>
            </m:num>
            <m:den>
              <m:rad>
                <m:radPr>
                  <m:degHide m:val="on"/>
                </m:radPr>
                <m:deg/>
                <m:e>
                  <m:r>
                    <m:t>N</m:t>
                  </m:r>
                </m:e>
              </m:rad>
            </m:den>
          </m:f>
          <m:r>
            <m:rPr>
              <m:sty m:val="p"/>
            </m:rPr>
            <m:t>.</m:t>
          </m:r>
        </m:oMath>
      </m:oMathPara>
    </w:p>
    <w:p>
      <w:pPr>
        <w:pStyle w:val="SourceCode"/>
      </w:pPr>
      <w:r>
        <w:rPr>
          <w:rStyle w:val="NormalTok"/>
        </w:rPr>
        <w:t xml:space="preserve">y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1</w:t>
      </w:r>
      <w:r>
        <w:rPr>
          <w:rStyle w:val="NormalTok"/>
        </w:rPr>
        <w:t xml:space="preserve">,</w:t>
      </w:r>
      <w:r>
        <w:rPr>
          <w:rStyle w:val="FloatTok"/>
        </w:rPr>
        <w:t xml:space="preserve">5.25</w:t>
      </w:r>
      <w:r>
        <w:rPr>
          <w:rStyle w:val="NormalTok"/>
        </w:rPr>
        <w:t xml:space="preserve">,</w:t>
      </w:r>
      <w:r>
        <w:rPr>
          <w:rStyle w:val="AttributeTok"/>
        </w:rPr>
        <w:t xml:space="preserve">length=</w:t>
      </w:r>
      <w:r>
        <w:rPr>
          <w:rStyle w:val="DecValTok"/>
        </w:rPr>
        <w:t xml:space="preserve">15</w:t>
      </w:r>
      <w:r>
        <w:rPr>
          <w:rStyle w:val="NormalTok"/>
        </w:rPr>
        <w:t xml:space="preserve">) </w:t>
      </w:r>
      <w:r>
        <w:rPr>
          <w:rStyle w:val="CommentTok"/>
        </w:rPr>
        <w:t xml:space="preserve"># stretch out the y-axis</w:t>
      </w:r>
      <w:r>
        <w:br/>
      </w:r>
      <w:r>
        <w:rPr>
          <w:rStyle w:val="CommentTok"/>
        </w:rPr>
        <w:t xml:space="preserve"># Initialize an empty plot:</w:t>
      </w:r>
      <w:r>
        <w:br/>
      </w:r>
      <w:r>
        <w:rPr>
          <w:rStyle w:val="FunctionTok"/>
        </w:rPr>
        <w:t xml:space="preserve">plot</w:t>
      </w:r>
      <w:r>
        <w:rPr>
          <w:rStyle w:val="NormalTok"/>
        </w:rPr>
        <w:t xml:space="preserve">(</w:t>
      </w:r>
      <w:r>
        <w:rPr>
          <w:rStyle w:val="DecValTok"/>
        </w:rPr>
        <w:t xml:space="preserve">0</w:t>
      </w:r>
      <w:r>
        <w:rPr>
          <w:rStyle w:val="NormalTok"/>
        </w:rPr>
        <w:t xml:space="preserve">,</w:t>
      </w:r>
      <w:r>
        <w:rPr>
          <w:rStyle w:val="AttributeTok"/>
        </w:rPr>
        <w:t xml:space="preserve">axes=</w:t>
      </w:r>
      <w:r>
        <w:rPr>
          <w:rStyle w:val="ConstantTok"/>
        </w:rPr>
        <w:t xml:space="preserve">FALSE</w:t>
      </w:r>
      <w:r>
        <w:rPr>
          <w:rStyle w:val="NormalTok"/>
        </w:rPr>
        <w:t xml:space="preserve">,</w:t>
      </w:r>
      <w:r>
        <w:rPr>
          <w:rStyle w:val="AttributeTok"/>
        </w:rPr>
        <w:t xml:space="preserve">ann=</w:t>
      </w:r>
      <w:r>
        <w:rPr>
          <w:rStyle w:val="ConstantTok"/>
        </w:rPr>
        <w:t xml:space="preserve">FALSE</w:t>
      </w:r>
      <w:r>
        <w:rPr>
          <w:rStyle w:val="NormalTok"/>
        </w:rPr>
        <w:t xml:space="preserve">,</w:t>
      </w:r>
      <w:r>
        <w:rPr>
          <w:rStyle w:val="AttributeTok"/>
        </w:rPr>
        <w:t xml:space="preserve">type=</w:t>
      </w:r>
      <w:r>
        <w:rPr>
          <w:rStyle w:val="StringTok"/>
        </w:rPr>
        <w:t xml:space="preserve">"n"</w:t>
      </w:r>
      <w:r>
        <w:rPr>
          <w:rStyle w:val="NormalTok"/>
        </w:rPr>
        <w:t xml:space="preserve">,</w:t>
      </w:r>
      <w:r>
        <w:rPr>
          <w:rStyle w:val="AttributeTok"/>
        </w:rPr>
        <w:t xml:space="preserve">xlim=</w:t>
      </w:r>
      <w:r>
        <w:rPr>
          <w:rStyle w:val="FunctionTok"/>
        </w:rPr>
        <w:t xml:space="preserve">c</w:t>
      </w:r>
      <w:r>
        <w:rPr>
          <w:rStyle w:val="NormalTok"/>
        </w:rPr>
        <w:t xml:space="preserve">(</w:t>
      </w:r>
      <w:r>
        <w:rPr>
          <w:rStyle w:val="SpecialCharTok"/>
        </w:rPr>
        <w:t xml:space="preserve">-</w:t>
      </w:r>
      <w:r>
        <w:rPr>
          <w:rStyle w:val="DecValTok"/>
        </w:rPr>
        <w:t xml:space="preserve">5</w:t>
      </w:r>
      <w:r>
        <w:rPr>
          <w:rStyle w:val="NormalTok"/>
        </w:rPr>
        <w:t xml:space="preserve">,</w:t>
      </w:r>
      <w:r>
        <w:rPr>
          <w:rStyle w:val="DecValTok"/>
        </w:rPr>
        <w:t xml:space="preserve">5</w:t>
      </w:r>
      <w:r>
        <w:rPr>
          <w:rStyle w:val="NormalTok"/>
        </w:rPr>
        <w:t xml:space="preserve">),</w:t>
      </w:r>
      <w:r>
        <w:rPr>
          <w:rStyle w:val="AttributeTok"/>
        </w:rPr>
        <w:t xml:space="preserve">ylim=</w:t>
      </w:r>
      <w:r>
        <w:rPr>
          <w:rStyle w:val="FunctionTok"/>
        </w:rPr>
        <w:t xml:space="preserve">c</w:t>
      </w:r>
      <w:r>
        <w:rPr>
          <w:rStyle w:val="NormalTok"/>
        </w:rPr>
        <w:t xml:space="preserve">(</w:t>
      </w:r>
      <w:r>
        <w:rPr>
          <w:rStyle w:val="DecValTok"/>
        </w:rPr>
        <w:t xml:space="preserve">0</w:t>
      </w:r>
      <w:r>
        <w:rPr>
          <w:rStyle w:val="NormalTok"/>
        </w:rPr>
        <w:t xml:space="preserve">,</w:t>
      </w:r>
      <w:r>
        <w:rPr>
          <w:rStyle w:val="FloatTok"/>
        </w:rPr>
        <w:t xml:space="preserve">7.5</w:t>
      </w:r>
      <w:r>
        <w:rPr>
          <w:rStyle w:val="NormalTok"/>
        </w:rPr>
        <w:t xml:space="preserve">))</w:t>
      </w:r>
      <w:r>
        <w:br/>
      </w:r>
      <w:r>
        <w:br/>
      </w:r>
      <w:r>
        <w:rPr>
          <w:rStyle w:val="CommentTok"/>
        </w:rPr>
        <w:t xml:space="preserve"># Add the limits that enclose 95% of the area of the sampling distribution</w:t>
      </w:r>
      <w:r>
        <w:br/>
      </w:r>
      <w:r>
        <w:rPr>
          <w:rStyle w:val="FunctionTok"/>
        </w:rPr>
        <w:t xml:space="preserve">text</w:t>
      </w:r>
      <w:r>
        <w:rPr>
          <w:rStyle w:val="NormalTok"/>
        </w:rPr>
        <w:t xml:space="preserve">(</w:t>
      </w:r>
      <w:r>
        <w:rPr>
          <w:rStyle w:val="AttributeTok"/>
        </w:rPr>
        <w:t xml:space="preserve">x=</w:t>
      </w:r>
      <w:r>
        <w:rPr>
          <w:rStyle w:val="FunctionTok"/>
        </w:rPr>
        <w:t xml:space="preserve">c</w:t>
      </w:r>
      <w:r>
        <w:rPr>
          <w:rStyle w:val="NormalTok"/>
        </w:rPr>
        <w:t xml:space="preserve">(</w:t>
      </w:r>
      <w:r>
        <w:rPr>
          <w:rStyle w:val="SpecialCharTok"/>
        </w:rPr>
        <w:t xml:space="preserve">-</w:t>
      </w:r>
      <w:r>
        <w:rPr>
          <w:rStyle w:val="FloatTok"/>
        </w:rPr>
        <w:t xml:space="preserve">1.96</w:t>
      </w:r>
      <w:r>
        <w:rPr>
          <w:rStyle w:val="NormalTok"/>
        </w:rPr>
        <w:t xml:space="preserve">,</w:t>
      </w:r>
      <w:r>
        <w:rPr>
          <w:rStyle w:val="DecValTok"/>
        </w:rPr>
        <w:t xml:space="preserve">0</w:t>
      </w:r>
      <w:r>
        <w:rPr>
          <w:rStyle w:val="NormalTok"/>
        </w:rPr>
        <w:t xml:space="preserve">,</w:t>
      </w:r>
      <w:r>
        <w:rPr>
          <w:rStyle w:val="FloatTok"/>
        </w:rPr>
        <w:t xml:space="preserve">1.96</w:t>
      </w:r>
      <w:r>
        <w:rPr>
          <w:rStyle w:val="NormalTok"/>
        </w:rPr>
        <w:t xml:space="preserve">),</w:t>
      </w:r>
      <w:r>
        <w:rPr>
          <w:rStyle w:val="AttributeTok"/>
        </w:rPr>
        <w:t xml:space="preserve">y=</w:t>
      </w:r>
      <w:r>
        <w:rPr>
          <w:rStyle w:val="DecValTok"/>
        </w:rPr>
        <w:t xml:space="preserve">8</w:t>
      </w:r>
      <w:r>
        <w:rPr>
          <w:rStyle w:val="NormalTok"/>
        </w:rPr>
        <w:t xml:space="preserve">,</w:t>
      </w:r>
      <w:r>
        <w:rPr>
          <w:rStyle w:val="FunctionTok"/>
        </w:rPr>
        <w:t xml:space="preserve">c</w:t>
      </w:r>
      <w:r>
        <w:rPr>
          <w:rStyle w:val="NormalTok"/>
        </w:rPr>
        <w:t xml:space="preserve">(</w:t>
      </w:r>
      <w:r>
        <w:rPr>
          <w:rStyle w:val="FunctionTok"/>
        </w:rPr>
        <w:t xml:space="preserve">expression</w:t>
      </w:r>
      <w:r>
        <w:rPr>
          <w:rStyle w:val="NormalTok"/>
        </w:rPr>
        <w:t xml:space="preserve">(</w:t>
      </w:r>
      <w:r>
        <w:rPr>
          <w:rStyle w:val="FunctionTok"/>
        </w:rPr>
        <w:t xml:space="preserve">paste</w:t>
      </w:r>
      <w:r>
        <w:rPr>
          <w:rStyle w:val="NormalTok"/>
        </w:rPr>
        <w:t xml:space="preserve">(mu,</w:t>
      </w:r>
      <w:r>
        <w:rPr>
          <w:rStyle w:val="StringTok"/>
        </w:rPr>
        <w:t xml:space="preserve">"-1.96"</w:t>
      </w:r>
      <w:r>
        <w:rPr>
          <w:rStyle w:val="NormalTok"/>
        </w:rPr>
        <w:t xml:space="preserve">,sigma[</w:t>
      </w:r>
      <w:r>
        <w:rPr>
          <w:rStyle w:val="FunctionTok"/>
        </w:rPr>
        <w:t xml:space="preserve">bar</w:t>
      </w:r>
      <w:r>
        <w:rPr>
          <w:rStyle w:val="NormalTok"/>
        </w:rPr>
        <w:t xml:space="preserve">(X)])),</w:t>
      </w:r>
      <w:r>
        <w:br/>
      </w:r>
      <w:r>
        <w:rPr>
          <w:rStyle w:val="NormalTok"/>
        </w:rPr>
        <w:t xml:space="preserve">                               </w:t>
      </w:r>
      <w:r>
        <w:rPr>
          <w:rStyle w:val="FunctionTok"/>
        </w:rPr>
        <w:t xml:space="preserve">expression</w:t>
      </w:r>
      <w:r>
        <w:rPr>
          <w:rStyle w:val="NormalTok"/>
        </w:rPr>
        <w:t xml:space="preserve">(mu),</w:t>
      </w:r>
      <w:r>
        <w:br/>
      </w:r>
      <w:r>
        <w:rPr>
          <w:rStyle w:val="NormalTok"/>
        </w:rPr>
        <w:t xml:space="preserve">                               </w:t>
      </w:r>
      <w:r>
        <w:rPr>
          <w:rStyle w:val="FunctionTok"/>
        </w:rPr>
        <w:t xml:space="preserve">expression</w:t>
      </w:r>
      <w:r>
        <w:rPr>
          <w:rStyle w:val="NormalTok"/>
        </w:rPr>
        <w:t xml:space="preserve">(</w:t>
      </w:r>
      <w:r>
        <w:rPr>
          <w:rStyle w:val="FunctionTok"/>
        </w:rPr>
        <w:t xml:space="preserve">paste</w:t>
      </w:r>
      <w:r>
        <w:rPr>
          <w:rStyle w:val="NormalTok"/>
        </w:rPr>
        <w:t xml:space="preserve">(mu,</w:t>
      </w:r>
      <w:r>
        <w:rPr>
          <w:rStyle w:val="StringTok"/>
        </w:rPr>
        <w:t xml:space="preserve">"+1.96"</w:t>
      </w:r>
      <w:r>
        <w:rPr>
          <w:rStyle w:val="NormalTok"/>
        </w:rPr>
        <w:t xml:space="preserve">,sigma[</w:t>
      </w:r>
      <w:r>
        <w:rPr>
          <w:rStyle w:val="FunctionTok"/>
        </w:rPr>
        <w:t xml:space="preserve">bar</w:t>
      </w:r>
      <w:r>
        <w:rPr>
          <w:rStyle w:val="NormalTok"/>
        </w:rPr>
        <w:t xml:space="preserve">(X)]))),</w:t>
      </w:r>
      <w:r>
        <w:rPr>
          <w:rStyle w:val="AttributeTok"/>
        </w:rPr>
        <w:t xml:space="preserve">xpd=</w:t>
      </w:r>
      <w:r>
        <w:rPr>
          <w:rStyle w:val="ConstantTok"/>
        </w:rPr>
        <w:t xml:space="preserve">NA</w:t>
      </w:r>
      <w:r>
        <w:rPr>
          <w:rStyle w:val="NormalTok"/>
        </w:rPr>
        <w:t xml:space="preserve">)</w:t>
      </w:r>
      <w:r>
        <w:br/>
      </w:r>
      <w:r>
        <w:rPr>
          <w:rStyle w:val="FunctionTok"/>
        </w:rPr>
        <w:t xml:space="preserve">abline</w:t>
      </w:r>
      <w:r>
        <w:rPr>
          <w:rStyle w:val="NormalTok"/>
        </w:rPr>
        <w:t xml:space="preserve">(</w:t>
      </w:r>
      <w:r>
        <w:rPr>
          <w:rStyle w:val="AttributeTok"/>
        </w:rPr>
        <w:t xml:space="preserve">v=</w:t>
      </w:r>
      <w:r>
        <w:rPr>
          <w:rStyle w:val="FunctionTok"/>
        </w:rPr>
        <w:t xml:space="preserve">c</w:t>
      </w:r>
      <w:r>
        <w:rPr>
          <w:rStyle w:val="NormalTok"/>
        </w:rPr>
        <w:t xml:space="preserve">(</w:t>
      </w:r>
      <w:r>
        <w:rPr>
          <w:rStyle w:val="SpecialCharTok"/>
        </w:rPr>
        <w:t xml:space="preserve">-</w:t>
      </w:r>
      <w:r>
        <w:rPr>
          <w:rStyle w:val="FloatTok"/>
        </w:rPr>
        <w:t xml:space="preserve">1.96</w:t>
      </w:r>
      <w:r>
        <w:rPr>
          <w:rStyle w:val="NormalTok"/>
        </w:rPr>
        <w:t xml:space="preserve">,</w:t>
      </w:r>
      <w:r>
        <w:rPr>
          <w:rStyle w:val="FloatTok"/>
        </w:rPr>
        <w:t xml:space="preserve">1.96</w:t>
      </w:r>
      <w:r>
        <w:rPr>
          <w:rStyle w:val="NormalTok"/>
        </w:rPr>
        <w:t xml:space="preserve">),</w:t>
      </w:r>
      <w:r>
        <w:rPr>
          <w:rStyle w:val="AttributeTok"/>
        </w:rPr>
        <w:t xml:space="preserve">lty=</w:t>
      </w:r>
      <w:r>
        <w:rPr>
          <w:rStyle w:val="DecValTok"/>
        </w:rPr>
        <w:t xml:space="preserve">2</w:t>
      </w:r>
      <w:r>
        <w:rPr>
          <w:rStyle w:val="NormalTok"/>
        </w:rPr>
        <w:t xml:space="preserve">)</w:t>
      </w:r>
      <w:r>
        <w:br/>
      </w:r>
      <w:r>
        <w:rPr>
          <w:rStyle w:val="FunctionTok"/>
        </w:rPr>
        <w:t xml:space="preserve">abline</w:t>
      </w:r>
      <w:r>
        <w:rPr>
          <w:rStyle w:val="NormalTok"/>
        </w:rPr>
        <w:t xml:space="preserve">(</w:t>
      </w:r>
      <w:r>
        <w:rPr>
          <w:rStyle w:val="AttributeTok"/>
        </w:rPr>
        <w:t xml:space="preserve">v=</w:t>
      </w:r>
      <w:r>
        <w:rPr>
          <w:rStyle w:val="DecValTok"/>
        </w:rPr>
        <w:t xml:space="preserve">0</w:t>
      </w:r>
      <w:r>
        <w:rPr>
          <w:rStyle w:val="NormalTok"/>
        </w:rPr>
        <w:t xml:space="preserve">,</w:t>
      </w:r>
      <w:r>
        <w:rPr>
          <w:rStyle w:val="AttributeTok"/>
        </w:rPr>
        <w:t xml:space="preserve">lty=</w:t>
      </w:r>
      <w:r>
        <w:rPr>
          <w:rStyle w:val="DecValTok"/>
        </w:rPr>
        <w:t xml:space="preserve">3</w:t>
      </w:r>
      <w:r>
        <w:rPr>
          <w:rStyle w:val="NormalTok"/>
        </w:rPr>
        <w:t xml:space="preserve">)</w:t>
      </w:r>
      <w:r>
        <w:br/>
      </w:r>
      <w:r>
        <w:br/>
      </w:r>
      <w:r>
        <w:rPr>
          <w:rStyle w:val="CommentTok"/>
        </w:rPr>
        <w:t xml:space="preserve"># To see what the following functions add to the figure, run them one at a time.</w:t>
      </w:r>
      <w:r>
        <w:br/>
      </w:r>
      <w:r>
        <w:rPr>
          <w:rStyle w:val="FunctionTok"/>
        </w:rPr>
        <w:t xml:space="preserve">lines</w:t>
      </w:r>
      <w:r>
        <w:rPr>
          <w:rStyle w:val="NormalTok"/>
        </w:rPr>
        <w:t xml:space="preserve">(z,</w:t>
      </w:r>
      <w:r>
        <w:rPr>
          <w:rStyle w:val="DecValTok"/>
        </w:rPr>
        <w:t xml:space="preserve">4</w:t>
      </w:r>
      <w:r>
        <w:rPr>
          <w:rStyle w:val="SpecialCharTok"/>
        </w:rPr>
        <w:t xml:space="preserve">*</w:t>
      </w:r>
      <w:r>
        <w:rPr>
          <w:rStyle w:val="FunctionTok"/>
        </w:rPr>
        <w:t xml:space="preserve">dnorm</w:t>
      </w:r>
      <w:r>
        <w:rPr>
          <w:rStyle w:val="NormalTok"/>
        </w:rPr>
        <w:t xml:space="preserve">(z)</w:t>
      </w:r>
      <w:r>
        <w:rPr>
          <w:rStyle w:val="SpecialCharTok"/>
        </w:rPr>
        <w:t xml:space="preserve">+</w:t>
      </w:r>
      <w:r>
        <w:rPr>
          <w:rStyle w:val="FloatTok"/>
        </w:rPr>
        <w:t xml:space="preserve">5.6</w:t>
      </w:r>
      <w:r>
        <w:rPr>
          <w:rStyle w:val="NormalTok"/>
        </w:rPr>
        <w:t xml:space="preserve">) </w:t>
      </w:r>
      <w:r>
        <w:rPr>
          <w:rStyle w:val="CommentTok"/>
        </w:rPr>
        <w:t xml:space="preserve"># extend lines outside the plotting region</w:t>
      </w:r>
      <w:r>
        <w:br/>
      </w:r>
      <w:r>
        <w:rPr>
          <w:rStyle w:val="FunctionTok"/>
        </w:rPr>
        <w:t xml:space="preserve">abline</w:t>
      </w:r>
      <w:r>
        <w:rPr>
          <w:rStyle w:val="NormalTok"/>
        </w:rPr>
        <w:t xml:space="preserve">(</w:t>
      </w:r>
      <w:r>
        <w:rPr>
          <w:rStyle w:val="AttributeTok"/>
        </w:rPr>
        <w:t xml:space="preserve">h=</w:t>
      </w:r>
      <w:r>
        <w:rPr>
          <w:rStyle w:val="FloatTok"/>
        </w:rPr>
        <w:t xml:space="preserve">5.6</w:t>
      </w:r>
      <w:r>
        <w:rPr>
          <w:rStyle w:val="NormalTok"/>
        </w:rPr>
        <w:t xml:space="preserve">) </w:t>
      </w:r>
      <w:r>
        <w:rPr>
          <w:rStyle w:val="CommentTok"/>
        </w:rPr>
        <w:t xml:space="preserve"># y=0, x-axis line</w:t>
      </w:r>
      <w:r>
        <w:br/>
      </w:r>
      <w:r>
        <w:rPr>
          <w:rStyle w:val="FunctionTok"/>
        </w:rPr>
        <w:t xml:space="preserve">text</w:t>
      </w:r>
      <w:r>
        <w:rPr>
          <w:rStyle w:val="NormalTok"/>
        </w:rPr>
        <w:t xml:space="preserve">(</w:t>
      </w:r>
      <w:r>
        <w:rPr>
          <w:rStyle w:val="DecValTok"/>
        </w:rPr>
        <w:t xml:space="preserve">0</w:t>
      </w:r>
      <w:r>
        <w:rPr>
          <w:rStyle w:val="NormalTok"/>
        </w:rPr>
        <w:t xml:space="preserve">,</w:t>
      </w:r>
      <w:r>
        <w:rPr>
          <w:rStyle w:val="SpecialCharTok"/>
        </w:rPr>
        <w:t xml:space="preserve">-</w:t>
      </w:r>
      <w:r>
        <w:rPr>
          <w:rStyle w:val="NormalTok"/>
        </w:rPr>
        <w:t xml:space="preserve">.</w:t>
      </w:r>
      <w:r>
        <w:rPr>
          <w:rStyle w:val="DecValTok"/>
        </w:rPr>
        <w:t xml:space="preserve">5</w:t>
      </w:r>
      <w:r>
        <w:rPr>
          <w:rStyle w:val="NormalTok"/>
        </w:rPr>
        <w:t xml:space="preserve">,</w:t>
      </w:r>
      <w:r>
        <w:rPr>
          <w:rStyle w:val="FunctionTok"/>
        </w:rPr>
        <w:t xml:space="preserve">expression</w:t>
      </w:r>
      <w:r>
        <w:rPr>
          <w:rStyle w:val="NormalTok"/>
        </w:rPr>
        <w:t xml:space="preserve">(</w:t>
      </w:r>
      <w:r>
        <w:rPr>
          <w:rStyle w:val="FunctionTok"/>
        </w:rPr>
        <w:t xml:space="preserve">paste</w:t>
      </w:r>
      <w:r>
        <w:rPr>
          <w:rStyle w:val="NormalTok"/>
        </w:rPr>
        <w:t xml:space="preserve">(</w:t>
      </w:r>
      <w:r>
        <w:rPr>
          <w:rStyle w:val="StringTok"/>
        </w:rPr>
        <w:t xml:space="preserve">"Values of "</w:t>
      </w:r>
      <w:r>
        <w:rPr>
          <w:rStyle w:val="NormalTok"/>
        </w:rPr>
        <w:t xml:space="preserve">,</w:t>
      </w:r>
      <w:r>
        <w:rPr>
          <w:rStyle w:val="FunctionTok"/>
        </w:rPr>
        <w:t xml:space="preserve">bar</w:t>
      </w:r>
      <w:r>
        <w:rPr>
          <w:rStyle w:val="NormalTok"/>
        </w:rPr>
        <w:t xml:space="preserve">(X),</w:t>
      </w:r>
      <w:r>
        <w:rPr>
          <w:rStyle w:val="AttributeTok"/>
        </w:rPr>
        <w:t xml:space="preserve">sep=</w:t>
      </w:r>
      <w:r>
        <w:rPr>
          <w:rStyle w:val="StringTok"/>
        </w:rPr>
        <w:t xml:space="preserve">''</w:t>
      </w:r>
      <w:r>
        <w:rPr>
          <w:rStyle w:val="NormalTok"/>
        </w:rPr>
        <w:t xml:space="preserve">)),</w:t>
      </w:r>
      <w:r>
        <w:rPr>
          <w:rStyle w:val="AttributeTok"/>
        </w:rPr>
        <w:t xml:space="preserve">xpd=</w:t>
      </w:r>
      <w:r>
        <w:rPr>
          <w:rStyle w:val="ConstantTok"/>
        </w:rPr>
        <w:t xml:space="preserve">NA</w:t>
      </w:r>
      <w:r>
        <w:rPr>
          <w:rStyle w:val="NormalTok"/>
        </w:rPr>
        <w:t xml:space="preserve">)</w:t>
      </w:r>
    </w:p>
    <w:p>
      <w:pPr>
        <w:pStyle w:val="FirstParagraph"/>
      </w:pPr>
      <w:r>
        <w:drawing>
          <wp:inline>
            <wp:extent cx="4620126" cy="3696101"/>
            <wp:effectExtent b="0" l="0" r="0" t="0"/>
            <wp:docPr descr="" title="" id="66" name="Picture"/>
            <a:graphic>
              <a:graphicData uri="http://schemas.openxmlformats.org/drawingml/2006/picture">
                <pic:pic>
                  <pic:nvPicPr>
                    <pic:cNvPr descr="Confidence_Intervals_files/figure-docx/unnamed-chunk-14-1.png" id="67" name="Picture"/>
                    <pic:cNvPicPr>
                      <a:picLocks noChangeArrowheads="1" noChangeAspect="1"/>
                    </pic:cNvPicPr>
                  </pic:nvPicPr>
                  <pic:blipFill>
                    <a:blip r:embed="rId6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Now add the sampled values of</w:t>
      </w:r>
      <w:r>
        <w:t xml:space="preserve"> </w:t>
      </w:r>
      <m:oMath>
        <m:bar>
          <m:barPr>
            <m:pos m:val="top"/>
          </m:barPr>
          <m:e>
            <m:r>
              <m:t>X</m:t>
            </m:r>
          </m:e>
        </m:bar>
      </m:oMath>
      <w:r>
        <w:t xml:space="preserve"> </w:t>
      </w:r>
      <w:r>
        <w:t xml:space="preserve">to the figure.</w:t>
      </w:r>
    </w:p>
    <w:p>
      <w:pPr>
        <w:pStyle w:val="SourceCode"/>
      </w:pPr>
      <w:r>
        <w:rPr>
          <w:rStyle w:val="CommentTok"/>
        </w:rPr>
        <w:t xml:space="preserve"># ~~~~~~~~ Repeated code</w:t>
      </w:r>
      <w:r>
        <w:br/>
      </w:r>
      <w:r>
        <w:rPr>
          <w:rStyle w:val="NormalTok"/>
        </w:rPr>
        <w:t xml:space="preserve">y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1</w:t>
      </w:r>
      <w:r>
        <w:rPr>
          <w:rStyle w:val="NormalTok"/>
        </w:rPr>
        <w:t xml:space="preserve">,</w:t>
      </w:r>
      <w:r>
        <w:rPr>
          <w:rStyle w:val="FloatTok"/>
        </w:rPr>
        <w:t xml:space="preserve">5.25</w:t>
      </w:r>
      <w:r>
        <w:rPr>
          <w:rStyle w:val="NormalTok"/>
        </w:rPr>
        <w:t xml:space="preserve">,</w:t>
      </w:r>
      <w:r>
        <w:rPr>
          <w:rStyle w:val="AttributeTok"/>
        </w:rPr>
        <w:t xml:space="preserve">length=</w:t>
      </w:r>
      <w:r>
        <w:rPr>
          <w:rStyle w:val="DecValTok"/>
        </w:rPr>
        <w:t xml:space="preserve">15</w:t>
      </w:r>
      <w:r>
        <w:rPr>
          <w:rStyle w:val="NormalTok"/>
        </w:rPr>
        <w:t xml:space="preserve">) </w:t>
      </w:r>
      <w:r>
        <w:rPr>
          <w:rStyle w:val="CommentTok"/>
        </w:rPr>
        <w:t xml:space="preserve"># stretch out the y-axis</w:t>
      </w:r>
      <w:r>
        <w:br/>
      </w:r>
      <w:r>
        <w:rPr>
          <w:rStyle w:val="CommentTok"/>
        </w:rPr>
        <w:t xml:space="preserve"># Initialize an empty plot:</w:t>
      </w:r>
      <w:r>
        <w:br/>
      </w:r>
      <w:r>
        <w:rPr>
          <w:rStyle w:val="FunctionTok"/>
        </w:rPr>
        <w:t xml:space="preserve">plot</w:t>
      </w:r>
      <w:r>
        <w:rPr>
          <w:rStyle w:val="NormalTok"/>
        </w:rPr>
        <w:t xml:space="preserve">(</w:t>
      </w:r>
      <w:r>
        <w:rPr>
          <w:rStyle w:val="DecValTok"/>
        </w:rPr>
        <w:t xml:space="preserve">0</w:t>
      </w:r>
      <w:r>
        <w:rPr>
          <w:rStyle w:val="NormalTok"/>
        </w:rPr>
        <w:t xml:space="preserve">,</w:t>
      </w:r>
      <w:r>
        <w:rPr>
          <w:rStyle w:val="AttributeTok"/>
        </w:rPr>
        <w:t xml:space="preserve">axes=</w:t>
      </w:r>
      <w:r>
        <w:rPr>
          <w:rStyle w:val="ConstantTok"/>
        </w:rPr>
        <w:t xml:space="preserve">FALSE</w:t>
      </w:r>
      <w:r>
        <w:rPr>
          <w:rStyle w:val="NormalTok"/>
        </w:rPr>
        <w:t xml:space="preserve">,</w:t>
      </w:r>
      <w:r>
        <w:rPr>
          <w:rStyle w:val="AttributeTok"/>
        </w:rPr>
        <w:t xml:space="preserve">ann=</w:t>
      </w:r>
      <w:r>
        <w:rPr>
          <w:rStyle w:val="ConstantTok"/>
        </w:rPr>
        <w:t xml:space="preserve">FALSE</w:t>
      </w:r>
      <w:r>
        <w:rPr>
          <w:rStyle w:val="NormalTok"/>
        </w:rPr>
        <w:t xml:space="preserve">,</w:t>
      </w:r>
      <w:r>
        <w:rPr>
          <w:rStyle w:val="AttributeTok"/>
        </w:rPr>
        <w:t xml:space="preserve">type=</w:t>
      </w:r>
      <w:r>
        <w:rPr>
          <w:rStyle w:val="StringTok"/>
        </w:rPr>
        <w:t xml:space="preserve">"n"</w:t>
      </w:r>
      <w:r>
        <w:rPr>
          <w:rStyle w:val="NormalTok"/>
        </w:rPr>
        <w:t xml:space="preserve">,</w:t>
      </w:r>
      <w:r>
        <w:rPr>
          <w:rStyle w:val="AttributeTok"/>
        </w:rPr>
        <w:t xml:space="preserve">xlim=</w:t>
      </w:r>
      <w:r>
        <w:rPr>
          <w:rStyle w:val="FunctionTok"/>
        </w:rPr>
        <w:t xml:space="preserve">c</w:t>
      </w:r>
      <w:r>
        <w:rPr>
          <w:rStyle w:val="NormalTok"/>
        </w:rPr>
        <w:t xml:space="preserve">(</w:t>
      </w:r>
      <w:r>
        <w:rPr>
          <w:rStyle w:val="SpecialCharTok"/>
        </w:rPr>
        <w:t xml:space="preserve">-</w:t>
      </w:r>
      <w:r>
        <w:rPr>
          <w:rStyle w:val="DecValTok"/>
        </w:rPr>
        <w:t xml:space="preserve">5</w:t>
      </w:r>
      <w:r>
        <w:rPr>
          <w:rStyle w:val="NormalTok"/>
        </w:rPr>
        <w:t xml:space="preserve">,</w:t>
      </w:r>
      <w:r>
        <w:rPr>
          <w:rStyle w:val="DecValTok"/>
        </w:rPr>
        <w:t xml:space="preserve">5</w:t>
      </w:r>
      <w:r>
        <w:rPr>
          <w:rStyle w:val="NormalTok"/>
        </w:rPr>
        <w:t xml:space="preserve">),</w:t>
      </w:r>
      <w:r>
        <w:rPr>
          <w:rStyle w:val="AttributeTok"/>
        </w:rPr>
        <w:t xml:space="preserve">ylim=</w:t>
      </w:r>
      <w:r>
        <w:rPr>
          <w:rStyle w:val="FunctionTok"/>
        </w:rPr>
        <w:t xml:space="preserve">c</w:t>
      </w:r>
      <w:r>
        <w:rPr>
          <w:rStyle w:val="NormalTok"/>
        </w:rPr>
        <w:t xml:space="preserve">(</w:t>
      </w:r>
      <w:r>
        <w:rPr>
          <w:rStyle w:val="DecValTok"/>
        </w:rPr>
        <w:t xml:space="preserve">0</w:t>
      </w:r>
      <w:r>
        <w:rPr>
          <w:rStyle w:val="NormalTok"/>
        </w:rPr>
        <w:t xml:space="preserve">,</w:t>
      </w:r>
      <w:r>
        <w:rPr>
          <w:rStyle w:val="FloatTok"/>
        </w:rPr>
        <w:t xml:space="preserve">7.5</w:t>
      </w:r>
      <w:r>
        <w:rPr>
          <w:rStyle w:val="NormalTok"/>
        </w:rPr>
        <w:t xml:space="preserve">))</w:t>
      </w:r>
      <w:r>
        <w:br/>
      </w:r>
      <w:r>
        <w:br/>
      </w:r>
      <w:r>
        <w:rPr>
          <w:rStyle w:val="CommentTok"/>
        </w:rPr>
        <w:t xml:space="preserve"># Add the limits that enclose 95% of the area of the sampling distribution</w:t>
      </w:r>
      <w:r>
        <w:br/>
      </w:r>
      <w:r>
        <w:rPr>
          <w:rStyle w:val="FunctionTok"/>
        </w:rPr>
        <w:t xml:space="preserve">text</w:t>
      </w:r>
      <w:r>
        <w:rPr>
          <w:rStyle w:val="NormalTok"/>
        </w:rPr>
        <w:t xml:space="preserve">(</w:t>
      </w:r>
      <w:r>
        <w:rPr>
          <w:rStyle w:val="AttributeTok"/>
        </w:rPr>
        <w:t xml:space="preserve">x=</w:t>
      </w:r>
      <w:r>
        <w:rPr>
          <w:rStyle w:val="FunctionTok"/>
        </w:rPr>
        <w:t xml:space="preserve">c</w:t>
      </w:r>
      <w:r>
        <w:rPr>
          <w:rStyle w:val="NormalTok"/>
        </w:rPr>
        <w:t xml:space="preserve">(</w:t>
      </w:r>
      <w:r>
        <w:rPr>
          <w:rStyle w:val="SpecialCharTok"/>
        </w:rPr>
        <w:t xml:space="preserve">-</w:t>
      </w:r>
      <w:r>
        <w:rPr>
          <w:rStyle w:val="FloatTok"/>
        </w:rPr>
        <w:t xml:space="preserve">1.96</w:t>
      </w:r>
      <w:r>
        <w:rPr>
          <w:rStyle w:val="NormalTok"/>
        </w:rPr>
        <w:t xml:space="preserve">,</w:t>
      </w:r>
      <w:r>
        <w:rPr>
          <w:rStyle w:val="DecValTok"/>
        </w:rPr>
        <w:t xml:space="preserve">0</w:t>
      </w:r>
      <w:r>
        <w:rPr>
          <w:rStyle w:val="NormalTok"/>
        </w:rPr>
        <w:t xml:space="preserve">,</w:t>
      </w:r>
      <w:r>
        <w:rPr>
          <w:rStyle w:val="FloatTok"/>
        </w:rPr>
        <w:t xml:space="preserve">1.96</w:t>
      </w:r>
      <w:r>
        <w:rPr>
          <w:rStyle w:val="NormalTok"/>
        </w:rPr>
        <w:t xml:space="preserve">),</w:t>
      </w:r>
      <w:r>
        <w:rPr>
          <w:rStyle w:val="AttributeTok"/>
        </w:rPr>
        <w:t xml:space="preserve">y=</w:t>
      </w:r>
      <w:r>
        <w:rPr>
          <w:rStyle w:val="DecValTok"/>
        </w:rPr>
        <w:t xml:space="preserve">8</w:t>
      </w:r>
      <w:r>
        <w:rPr>
          <w:rStyle w:val="NormalTok"/>
        </w:rPr>
        <w:t xml:space="preserve">,</w:t>
      </w:r>
      <w:r>
        <w:rPr>
          <w:rStyle w:val="FunctionTok"/>
        </w:rPr>
        <w:t xml:space="preserve">c</w:t>
      </w:r>
      <w:r>
        <w:rPr>
          <w:rStyle w:val="NormalTok"/>
        </w:rPr>
        <w:t xml:space="preserve">(</w:t>
      </w:r>
      <w:r>
        <w:rPr>
          <w:rStyle w:val="FunctionTok"/>
        </w:rPr>
        <w:t xml:space="preserve">expression</w:t>
      </w:r>
      <w:r>
        <w:rPr>
          <w:rStyle w:val="NormalTok"/>
        </w:rPr>
        <w:t xml:space="preserve">(</w:t>
      </w:r>
      <w:r>
        <w:rPr>
          <w:rStyle w:val="FunctionTok"/>
        </w:rPr>
        <w:t xml:space="preserve">paste</w:t>
      </w:r>
      <w:r>
        <w:rPr>
          <w:rStyle w:val="NormalTok"/>
        </w:rPr>
        <w:t xml:space="preserve">(mu,</w:t>
      </w:r>
      <w:r>
        <w:rPr>
          <w:rStyle w:val="StringTok"/>
        </w:rPr>
        <w:t xml:space="preserve">"-1.96"</w:t>
      </w:r>
      <w:r>
        <w:rPr>
          <w:rStyle w:val="NormalTok"/>
        </w:rPr>
        <w:t xml:space="preserve">,sigma[</w:t>
      </w:r>
      <w:r>
        <w:rPr>
          <w:rStyle w:val="FunctionTok"/>
        </w:rPr>
        <w:t xml:space="preserve">bar</w:t>
      </w:r>
      <w:r>
        <w:rPr>
          <w:rStyle w:val="NormalTok"/>
        </w:rPr>
        <w:t xml:space="preserve">(X)])),</w:t>
      </w:r>
      <w:r>
        <w:br/>
      </w:r>
      <w:r>
        <w:rPr>
          <w:rStyle w:val="NormalTok"/>
        </w:rPr>
        <w:t xml:space="preserve">                               </w:t>
      </w:r>
      <w:r>
        <w:rPr>
          <w:rStyle w:val="FunctionTok"/>
        </w:rPr>
        <w:t xml:space="preserve">expression</w:t>
      </w:r>
      <w:r>
        <w:rPr>
          <w:rStyle w:val="NormalTok"/>
        </w:rPr>
        <w:t xml:space="preserve">(mu),</w:t>
      </w:r>
      <w:r>
        <w:br/>
      </w:r>
      <w:r>
        <w:rPr>
          <w:rStyle w:val="NormalTok"/>
        </w:rPr>
        <w:t xml:space="preserve">                               </w:t>
      </w:r>
      <w:r>
        <w:rPr>
          <w:rStyle w:val="FunctionTok"/>
        </w:rPr>
        <w:t xml:space="preserve">expression</w:t>
      </w:r>
      <w:r>
        <w:rPr>
          <w:rStyle w:val="NormalTok"/>
        </w:rPr>
        <w:t xml:space="preserve">(</w:t>
      </w:r>
      <w:r>
        <w:rPr>
          <w:rStyle w:val="FunctionTok"/>
        </w:rPr>
        <w:t xml:space="preserve">paste</w:t>
      </w:r>
      <w:r>
        <w:rPr>
          <w:rStyle w:val="NormalTok"/>
        </w:rPr>
        <w:t xml:space="preserve">(mu,</w:t>
      </w:r>
      <w:r>
        <w:rPr>
          <w:rStyle w:val="StringTok"/>
        </w:rPr>
        <w:t xml:space="preserve">"+1.96"</w:t>
      </w:r>
      <w:r>
        <w:rPr>
          <w:rStyle w:val="NormalTok"/>
        </w:rPr>
        <w:t xml:space="preserve">,sigma[</w:t>
      </w:r>
      <w:r>
        <w:rPr>
          <w:rStyle w:val="FunctionTok"/>
        </w:rPr>
        <w:t xml:space="preserve">bar</w:t>
      </w:r>
      <w:r>
        <w:rPr>
          <w:rStyle w:val="NormalTok"/>
        </w:rPr>
        <w:t xml:space="preserve">(X)]))),</w:t>
      </w:r>
      <w:r>
        <w:rPr>
          <w:rStyle w:val="AttributeTok"/>
        </w:rPr>
        <w:t xml:space="preserve">xpd=</w:t>
      </w:r>
      <w:r>
        <w:rPr>
          <w:rStyle w:val="ConstantTok"/>
        </w:rPr>
        <w:t xml:space="preserve">NA</w:t>
      </w:r>
      <w:r>
        <w:rPr>
          <w:rStyle w:val="NormalTok"/>
        </w:rPr>
        <w:t xml:space="preserve">)</w:t>
      </w:r>
      <w:r>
        <w:br/>
      </w:r>
      <w:r>
        <w:rPr>
          <w:rStyle w:val="FunctionTok"/>
        </w:rPr>
        <w:t xml:space="preserve">abline</w:t>
      </w:r>
      <w:r>
        <w:rPr>
          <w:rStyle w:val="NormalTok"/>
        </w:rPr>
        <w:t xml:space="preserve">(</w:t>
      </w:r>
      <w:r>
        <w:rPr>
          <w:rStyle w:val="AttributeTok"/>
        </w:rPr>
        <w:t xml:space="preserve">v=</w:t>
      </w:r>
      <w:r>
        <w:rPr>
          <w:rStyle w:val="FunctionTok"/>
        </w:rPr>
        <w:t xml:space="preserve">c</w:t>
      </w:r>
      <w:r>
        <w:rPr>
          <w:rStyle w:val="NormalTok"/>
        </w:rPr>
        <w:t xml:space="preserve">(</w:t>
      </w:r>
      <w:r>
        <w:rPr>
          <w:rStyle w:val="SpecialCharTok"/>
        </w:rPr>
        <w:t xml:space="preserve">-</w:t>
      </w:r>
      <w:r>
        <w:rPr>
          <w:rStyle w:val="FloatTok"/>
        </w:rPr>
        <w:t xml:space="preserve">1.96</w:t>
      </w:r>
      <w:r>
        <w:rPr>
          <w:rStyle w:val="NormalTok"/>
        </w:rPr>
        <w:t xml:space="preserve">,</w:t>
      </w:r>
      <w:r>
        <w:rPr>
          <w:rStyle w:val="FloatTok"/>
        </w:rPr>
        <w:t xml:space="preserve">1.96</w:t>
      </w:r>
      <w:r>
        <w:rPr>
          <w:rStyle w:val="NormalTok"/>
        </w:rPr>
        <w:t xml:space="preserve">),</w:t>
      </w:r>
      <w:r>
        <w:rPr>
          <w:rStyle w:val="AttributeTok"/>
        </w:rPr>
        <w:t xml:space="preserve">lty=</w:t>
      </w:r>
      <w:r>
        <w:rPr>
          <w:rStyle w:val="DecValTok"/>
        </w:rPr>
        <w:t xml:space="preserve">2</w:t>
      </w:r>
      <w:r>
        <w:rPr>
          <w:rStyle w:val="NormalTok"/>
        </w:rPr>
        <w:t xml:space="preserve">)</w:t>
      </w:r>
      <w:r>
        <w:br/>
      </w:r>
      <w:r>
        <w:rPr>
          <w:rStyle w:val="FunctionTok"/>
        </w:rPr>
        <w:t xml:space="preserve">abline</w:t>
      </w:r>
      <w:r>
        <w:rPr>
          <w:rStyle w:val="NormalTok"/>
        </w:rPr>
        <w:t xml:space="preserve">(</w:t>
      </w:r>
      <w:r>
        <w:rPr>
          <w:rStyle w:val="AttributeTok"/>
        </w:rPr>
        <w:t xml:space="preserve">v=</w:t>
      </w:r>
      <w:r>
        <w:rPr>
          <w:rStyle w:val="DecValTok"/>
        </w:rPr>
        <w:t xml:space="preserve">0</w:t>
      </w:r>
      <w:r>
        <w:rPr>
          <w:rStyle w:val="NormalTok"/>
        </w:rPr>
        <w:t xml:space="preserve">,</w:t>
      </w:r>
      <w:r>
        <w:rPr>
          <w:rStyle w:val="AttributeTok"/>
        </w:rPr>
        <w:t xml:space="preserve">lty=</w:t>
      </w:r>
      <w:r>
        <w:rPr>
          <w:rStyle w:val="DecValTok"/>
        </w:rPr>
        <w:t xml:space="preserve">3</w:t>
      </w:r>
      <w:r>
        <w:rPr>
          <w:rStyle w:val="NormalTok"/>
        </w:rPr>
        <w:t xml:space="preserve">)</w:t>
      </w:r>
      <w:r>
        <w:br/>
      </w:r>
      <w:r>
        <w:br/>
      </w:r>
      <w:r>
        <w:rPr>
          <w:rStyle w:val="CommentTok"/>
        </w:rPr>
        <w:t xml:space="preserve"># To see what the following functions add to the figure, run them one at a time.</w:t>
      </w:r>
      <w:r>
        <w:br/>
      </w:r>
      <w:r>
        <w:rPr>
          <w:rStyle w:val="FunctionTok"/>
        </w:rPr>
        <w:t xml:space="preserve">lines</w:t>
      </w:r>
      <w:r>
        <w:rPr>
          <w:rStyle w:val="NormalTok"/>
        </w:rPr>
        <w:t xml:space="preserve">(z,</w:t>
      </w:r>
      <w:r>
        <w:rPr>
          <w:rStyle w:val="DecValTok"/>
        </w:rPr>
        <w:t xml:space="preserve">4</w:t>
      </w:r>
      <w:r>
        <w:rPr>
          <w:rStyle w:val="SpecialCharTok"/>
        </w:rPr>
        <w:t xml:space="preserve">*</w:t>
      </w:r>
      <w:r>
        <w:rPr>
          <w:rStyle w:val="FunctionTok"/>
        </w:rPr>
        <w:t xml:space="preserve">dnorm</w:t>
      </w:r>
      <w:r>
        <w:rPr>
          <w:rStyle w:val="NormalTok"/>
        </w:rPr>
        <w:t xml:space="preserve">(z)</w:t>
      </w:r>
      <w:r>
        <w:rPr>
          <w:rStyle w:val="SpecialCharTok"/>
        </w:rPr>
        <w:t xml:space="preserve">+</w:t>
      </w:r>
      <w:r>
        <w:rPr>
          <w:rStyle w:val="FloatTok"/>
        </w:rPr>
        <w:t xml:space="preserve">5.6</w:t>
      </w:r>
      <w:r>
        <w:rPr>
          <w:rStyle w:val="NormalTok"/>
        </w:rPr>
        <w:t xml:space="preserve">) </w:t>
      </w:r>
      <w:r>
        <w:rPr>
          <w:rStyle w:val="CommentTok"/>
        </w:rPr>
        <w:t xml:space="preserve"># extend lines outside the plotting region</w:t>
      </w:r>
      <w:r>
        <w:br/>
      </w:r>
      <w:r>
        <w:rPr>
          <w:rStyle w:val="FunctionTok"/>
        </w:rPr>
        <w:t xml:space="preserve">abline</w:t>
      </w:r>
      <w:r>
        <w:rPr>
          <w:rStyle w:val="NormalTok"/>
        </w:rPr>
        <w:t xml:space="preserve">(</w:t>
      </w:r>
      <w:r>
        <w:rPr>
          <w:rStyle w:val="AttributeTok"/>
        </w:rPr>
        <w:t xml:space="preserve">h=</w:t>
      </w:r>
      <w:r>
        <w:rPr>
          <w:rStyle w:val="FloatTok"/>
        </w:rPr>
        <w:t xml:space="preserve">5.6</w:t>
      </w:r>
      <w:r>
        <w:rPr>
          <w:rStyle w:val="NormalTok"/>
        </w:rPr>
        <w:t xml:space="preserve">) </w:t>
      </w:r>
      <w:r>
        <w:rPr>
          <w:rStyle w:val="CommentTok"/>
        </w:rPr>
        <w:t xml:space="preserve"># y=0, x-axis line</w:t>
      </w:r>
      <w:r>
        <w:br/>
      </w:r>
      <w:r>
        <w:rPr>
          <w:rStyle w:val="FunctionTok"/>
        </w:rPr>
        <w:t xml:space="preserve">text</w:t>
      </w:r>
      <w:r>
        <w:rPr>
          <w:rStyle w:val="NormalTok"/>
        </w:rPr>
        <w:t xml:space="preserve">(</w:t>
      </w:r>
      <w:r>
        <w:rPr>
          <w:rStyle w:val="DecValTok"/>
        </w:rPr>
        <w:t xml:space="preserve">0</w:t>
      </w:r>
      <w:r>
        <w:rPr>
          <w:rStyle w:val="NormalTok"/>
        </w:rPr>
        <w:t xml:space="preserve">,</w:t>
      </w:r>
      <w:r>
        <w:rPr>
          <w:rStyle w:val="SpecialCharTok"/>
        </w:rPr>
        <w:t xml:space="preserve">-</w:t>
      </w:r>
      <w:r>
        <w:rPr>
          <w:rStyle w:val="NormalTok"/>
        </w:rPr>
        <w:t xml:space="preserve">.</w:t>
      </w:r>
      <w:r>
        <w:rPr>
          <w:rStyle w:val="DecValTok"/>
        </w:rPr>
        <w:t xml:space="preserve">5</w:t>
      </w:r>
      <w:r>
        <w:rPr>
          <w:rStyle w:val="NormalTok"/>
        </w:rPr>
        <w:t xml:space="preserve">,</w:t>
      </w:r>
      <w:r>
        <w:rPr>
          <w:rStyle w:val="FunctionTok"/>
        </w:rPr>
        <w:t xml:space="preserve">expression</w:t>
      </w:r>
      <w:r>
        <w:rPr>
          <w:rStyle w:val="NormalTok"/>
        </w:rPr>
        <w:t xml:space="preserve">(</w:t>
      </w:r>
      <w:r>
        <w:rPr>
          <w:rStyle w:val="FunctionTok"/>
        </w:rPr>
        <w:t xml:space="preserve">paste</w:t>
      </w:r>
      <w:r>
        <w:rPr>
          <w:rStyle w:val="NormalTok"/>
        </w:rPr>
        <w:t xml:space="preserve">(</w:t>
      </w:r>
      <w:r>
        <w:rPr>
          <w:rStyle w:val="StringTok"/>
        </w:rPr>
        <w:t xml:space="preserve">"Values of "</w:t>
      </w:r>
      <w:r>
        <w:rPr>
          <w:rStyle w:val="NormalTok"/>
        </w:rPr>
        <w:t xml:space="preserve">,</w:t>
      </w:r>
      <w:r>
        <w:rPr>
          <w:rStyle w:val="FunctionTok"/>
        </w:rPr>
        <w:t xml:space="preserve">bar</w:t>
      </w:r>
      <w:r>
        <w:rPr>
          <w:rStyle w:val="NormalTok"/>
        </w:rPr>
        <w:t xml:space="preserve">(X),</w:t>
      </w:r>
      <w:r>
        <w:rPr>
          <w:rStyle w:val="AttributeTok"/>
        </w:rPr>
        <w:t xml:space="preserve">sep=</w:t>
      </w:r>
      <w:r>
        <w:rPr>
          <w:rStyle w:val="StringTok"/>
        </w:rPr>
        <w:t xml:space="preserve">''</w:t>
      </w:r>
      <w:r>
        <w:rPr>
          <w:rStyle w:val="NormalTok"/>
        </w:rPr>
        <w:t xml:space="preserve">)),</w:t>
      </w:r>
      <w:r>
        <w:rPr>
          <w:rStyle w:val="AttributeTok"/>
        </w:rPr>
        <w:t xml:space="preserve">xpd=</w:t>
      </w:r>
      <w:r>
        <w:rPr>
          <w:rStyle w:val="ConstantTok"/>
        </w:rPr>
        <w:t xml:space="preserve">NA</w:t>
      </w:r>
      <w:r>
        <w:rPr>
          <w:rStyle w:val="NormalTok"/>
        </w:rPr>
        <w:t xml:space="preserve">)</w:t>
      </w:r>
      <w:r>
        <w:br/>
      </w:r>
      <w:r>
        <w:rPr>
          <w:rStyle w:val="CommentTok"/>
        </w:rPr>
        <w:t xml:space="preserve"># ~~~~~~~~~~~~</w:t>
      </w:r>
      <w:r>
        <w:br/>
      </w:r>
      <w:r>
        <w:br/>
      </w:r>
      <w:r>
        <w:rPr>
          <w:rStyle w:val="CommentTok"/>
        </w:rPr>
        <w:t xml:space="preserve"># Sample some X-bars</w:t>
      </w:r>
      <w:r>
        <w:br/>
      </w:r>
      <w:r>
        <w:rPr>
          <w:rStyle w:val="FunctionTok"/>
        </w:rPr>
        <w:t xml:space="preserve">points</w:t>
      </w:r>
      <w:r>
        <w:rPr>
          <w:rStyle w:val="NormalTok"/>
        </w:rPr>
        <w:t xml:space="preserve">(x,y,</w:t>
      </w:r>
      <w:r>
        <w:rPr>
          <w:rStyle w:val="AttributeTok"/>
        </w:rPr>
        <w:t xml:space="preserve">pch=</w:t>
      </w:r>
      <w:r>
        <w:rPr>
          <w:rStyle w:val="StringTok"/>
        </w:rPr>
        <w:t xml:space="preserve">"|"</w:t>
      </w:r>
      <w:r>
        <w:rPr>
          <w:rStyle w:val="NormalTok"/>
        </w:rPr>
        <w:t xml:space="preserve">,</w:t>
      </w:r>
      <w:r>
        <w:rPr>
          <w:rStyle w:val="AttributeTok"/>
        </w:rPr>
        <w:t xml:space="preserve">col=</w:t>
      </w:r>
      <w:r>
        <w:rPr>
          <w:rStyle w:val="StringTok"/>
        </w:rPr>
        <w:t xml:space="preserve">"purple4"</w:t>
      </w:r>
      <w:r>
        <w:rPr>
          <w:rStyle w:val="NormalTok"/>
        </w:rPr>
        <w:t xml:space="preserve">)</w:t>
      </w:r>
      <w:r>
        <w:br/>
      </w:r>
      <w:r>
        <w:br/>
      </w:r>
      <w:r>
        <w:rPr>
          <w:rStyle w:val="CommentTok"/>
        </w:rPr>
        <w:t xml:space="preserve"># The width of the interval that encloses 95% of the distribution</w:t>
      </w:r>
      <w:r>
        <w:br/>
      </w:r>
      <w:r>
        <w:rPr>
          <w:rStyle w:val="FunctionTok"/>
        </w:rPr>
        <w:t xml:space="preserve">arrows</w:t>
      </w:r>
      <w:r>
        <w:rPr>
          <w:rStyle w:val="NormalTok"/>
        </w:rPr>
        <w:t xml:space="preserve">(</w:t>
      </w:r>
      <w:r>
        <w:rPr>
          <w:rStyle w:val="AttributeTok"/>
        </w:rPr>
        <w:t xml:space="preserve">x0=</w:t>
      </w:r>
      <w:r>
        <w:rPr>
          <w:rStyle w:val="SpecialCharTok"/>
        </w:rPr>
        <w:t xml:space="preserve">-</w:t>
      </w:r>
      <w:r>
        <w:rPr>
          <w:rStyle w:val="FloatTok"/>
        </w:rPr>
        <w:t xml:space="preserve">1.96</w:t>
      </w:r>
      <w:r>
        <w:rPr>
          <w:rStyle w:val="NormalTok"/>
        </w:rPr>
        <w:t xml:space="preserve">,</w:t>
      </w:r>
      <w:r>
        <w:rPr>
          <w:rStyle w:val="AttributeTok"/>
        </w:rPr>
        <w:t xml:space="preserve">y0=</w:t>
      </w:r>
      <w:r>
        <w:rPr>
          <w:rStyle w:val="NormalTok"/>
        </w:rPr>
        <w:t xml:space="preserve">y[</w:t>
      </w:r>
      <w:r>
        <w:rPr>
          <w:rStyle w:val="DecValTok"/>
        </w:rPr>
        <w:t xml:space="preserve">15</w:t>
      </w:r>
      <w:r>
        <w:rPr>
          <w:rStyle w:val="NormalTok"/>
        </w:rPr>
        <w:t xml:space="preserve">],</w:t>
      </w:r>
      <w:r>
        <w:rPr>
          <w:rStyle w:val="AttributeTok"/>
        </w:rPr>
        <w:t xml:space="preserve">x1=</w:t>
      </w:r>
      <w:r>
        <w:rPr>
          <w:rStyle w:val="FloatTok"/>
        </w:rPr>
        <w:t xml:space="preserve">1.96</w:t>
      </w:r>
      <w:r>
        <w:rPr>
          <w:rStyle w:val="NormalTok"/>
        </w:rPr>
        <w:t xml:space="preserve">,</w:t>
      </w:r>
      <w:r>
        <w:rPr>
          <w:rStyle w:val="AttributeTok"/>
        </w:rPr>
        <w:t xml:space="preserve">y1=</w:t>
      </w:r>
      <w:r>
        <w:rPr>
          <w:rStyle w:val="NormalTok"/>
        </w:rPr>
        <w:t xml:space="preserve">y[</w:t>
      </w:r>
      <w:r>
        <w:rPr>
          <w:rStyle w:val="DecValTok"/>
        </w:rPr>
        <w:t xml:space="preserve">15</w:t>
      </w:r>
      <w:r>
        <w:rPr>
          <w:rStyle w:val="NormalTok"/>
        </w:rPr>
        <w:t xml:space="preserve">],</w:t>
      </w:r>
      <w:r>
        <w:rPr>
          <w:rStyle w:val="AttributeTok"/>
        </w:rPr>
        <w:t xml:space="preserve">code=</w:t>
      </w:r>
      <w:r>
        <w:rPr>
          <w:rStyle w:val="DecValTok"/>
        </w:rPr>
        <w:t xml:space="preserve">3</w:t>
      </w:r>
      <w:r>
        <w:rPr>
          <w:rStyle w:val="NormalTok"/>
        </w:rPr>
        <w:t xml:space="preserve">,</w:t>
      </w:r>
      <w:r>
        <w:rPr>
          <w:rStyle w:val="AttributeTok"/>
        </w:rPr>
        <w:t xml:space="preserve">length=</w:t>
      </w:r>
      <w:r>
        <w:rPr>
          <w:rStyle w:val="NormalTok"/>
        </w:rPr>
        <w:t xml:space="preserve">.</w:t>
      </w:r>
      <w:r>
        <w:rPr>
          <w:rStyle w:val="DecValTok"/>
        </w:rPr>
        <w:t xml:space="preserve">05</w:t>
      </w:r>
      <w:r>
        <w:rPr>
          <w:rStyle w:val="NormalTok"/>
        </w:rPr>
        <w:t xml:space="preserve">,</w:t>
      </w:r>
      <w:r>
        <w:br/>
      </w:r>
      <w:r>
        <w:rPr>
          <w:rStyle w:val="NormalTok"/>
        </w:rPr>
        <w:t xml:space="preserve">       </w:t>
      </w:r>
      <w:r>
        <w:rPr>
          <w:rStyle w:val="AttributeTok"/>
        </w:rPr>
        <w:t xml:space="preserve">angle=</w:t>
      </w:r>
      <w:r>
        <w:rPr>
          <w:rStyle w:val="DecValTok"/>
        </w:rPr>
        <w:t xml:space="preserve">90</w:t>
      </w:r>
      <w:r>
        <w:rPr>
          <w:rStyle w:val="NormalTok"/>
        </w:rPr>
        <w:t xml:space="preserve">,</w:t>
      </w:r>
      <w:r>
        <w:rPr>
          <w:rStyle w:val="AttributeTok"/>
        </w:rPr>
        <w:t xml:space="preserve">col=</w:t>
      </w:r>
      <w:r>
        <w:rPr>
          <w:rStyle w:val="StringTok"/>
        </w:rPr>
        <w:t xml:space="preserve">"seagreen"</w:t>
      </w:r>
      <w:r>
        <w:rPr>
          <w:rStyle w:val="NormalTok"/>
        </w:rPr>
        <w:t xml:space="preserve">,</w:t>
      </w:r>
      <w:r>
        <w:rPr>
          <w:rStyle w:val="AttributeTok"/>
        </w:rPr>
        <w:t xml:space="preserve">lwd=</w:t>
      </w:r>
      <w:r>
        <w:rPr>
          <w:rStyle w:val="DecValTok"/>
        </w:rPr>
        <w:t xml:space="preserve">2</w:t>
      </w:r>
      <w:r>
        <w:rPr>
          <w:rStyle w:val="NormalTok"/>
        </w:rPr>
        <w:t xml:space="preserve">)</w:t>
      </w:r>
    </w:p>
    <w:p>
      <w:pPr>
        <w:pStyle w:val="FirstParagraph"/>
      </w:pPr>
      <w:r>
        <w:drawing>
          <wp:inline>
            <wp:extent cx="4620126" cy="3696101"/>
            <wp:effectExtent b="0" l="0" r="0" t="0"/>
            <wp:docPr descr="" title="" id="69" name="Picture"/>
            <a:graphic>
              <a:graphicData uri="http://schemas.openxmlformats.org/drawingml/2006/picture">
                <pic:pic>
                  <pic:nvPicPr>
                    <pic:cNvPr descr="Confidence_Intervals_files/figure-docx/unnamed-chunk-15-1.png" id="70" name="Picture"/>
                    <pic:cNvPicPr>
                      <a:picLocks noChangeArrowheads="1" noChangeAspect="1"/>
                    </pic:cNvPicPr>
                  </pic:nvPicPr>
                  <pic:blipFill>
                    <a:blip r:embed="rId68"/>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You can see that the interval extending from</w:t>
      </w:r>
      <w:r>
        <w:t xml:space="preserve"> </w:t>
      </w:r>
      <m:oMath>
        <m:r>
          <m:rPr>
            <m:sty m:val="p"/>
          </m:rPr>
          <m:t>±</m:t>
        </m:r>
        <m:r>
          <m:t>1.96</m:t>
        </m:r>
      </m:oMath>
      <w:r>
        <w:t xml:space="preserve"> </w:t>
      </w:r>
      <w:r>
        <w:t xml:space="preserve">standard errors has</w:t>
      </w:r>
      <w:r>
        <w:t xml:space="preserve"> </w:t>
      </w:r>
      <m:oMath>
        <m:r>
          <m:t>μ</m:t>
        </m:r>
      </m:oMath>
      <w:r>
        <w:t xml:space="preserve"> </w:t>
      </w:r>
      <w:r>
        <w:t xml:space="preserve">right in the middle; it</w:t>
      </w:r>
      <w:r>
        <w:t xml:space="preserve"> </w:t>
      </w:r>
      <w:r>
        <w:t xml:space="preserve">“covers”</w:t>
      </w:r>
      <w:r>
        <w:t xml:space="preserve"> </w:t>
      </w:r>
      <m:oMath>
        <m:r>
          <m:t>μ</m:t>
        </m:r>
      </m:oMath>
      <w:r>
        <w:t xml:space="preserve">. But we can shift that interval over so that</w:t>
      </w:r>
      <w:r>
        <w:t xml:space="preserve"> </w:t>
      </w:r>
      <m:oMath>
        <m:bar>
          <m:barPr>
            <m:pos m:val="top"/>
          </m:barPr>
          <m:e>
            <m:r>
              <m:t>X</m:t>
            </m:r>
          </m:e>
        </m:bar>
      </m:oMath>
      <w:r>
        <w:t xml:space="preserve"> </w:t>
      </w:r>
      <w:r>
        <w:t xml:space="preserve">is in the middle instead.</w:t>
      </w:r>
    </w:p>
    <w:p>
      <w:pPr>
        <w:pStyle w:val="SourceCode"/>
      </w:pPr>
      <w:r>
        <w:rPr>
          <w:rStyle w:val="CommentTok"/>
        </w:rPr>
        <w:t xml:space="preserve"># ~~~~~~~~ Repeated code</w:t>
      </w:r>
      <w:r>
        <w:br/>
      </w:r>
      <w:r>
        <w:rPr>
          <w:rStyle w:val="NormalTok"/>
        </w:rPr>
        <w:t xml:space="preserve">y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1</w:t>
      </w:r>
      <w:r>
        <w:rPr>
          <w:rStyle w:val="NormalTok"/>
        </w:rPr>
        <w:t xml:space="preserve">,</w:t>
      </w:r>
      <w:r>
        <w:rPr>
          <w:rStyle w:val="FloatTok"/>
        </w:rPr>
        <w:t xml:space="preserve">5.25</w:t>
      </w:r>
      <w:r>
        <w:rPr>
          <w:rStyle w:val="NormalTok"/>
        </w:rPr>
        <w:t xml:space="preserve">,</w:t>
      </w:r>
      <w:r>
        <w:rPr>
          <w:rStyle w:val="AttributeTok"/>
        </w:rPr>
        <w:t xml:space="preserve">length=</w:t>
      </w:r>
      <w:r>
        <w:rPr>
          <w:rStyle w:val="DecValTok"/>
        </w:rPr>
        <w:t xml:space="preserve">15</w:t>
      </w:r>
      <w:r>
        <w:rPr>
          <w:rStyle w:val="NormalTok"/>
        </w:rPr>
        <w:t xml:space="preserve">) </w:t>
      </w:r>
      <w:r>
        <w:rPr>
          <w:rStyle w:val="CommentTok"/>
        </w:rPr>
        <w:t xml:space="preserve"># stretch out the y-axis</w:t>
      </w:r>
      <w:r>
        <w:br/>
      </w:r>
      <w:r>
        <w:rPr>
          <w:rStyle w:val="CommentTok"/>
        </w:rPr>
        <w:t xml:space="preserve"># Initialize an empty plot:</w:t>
      </w:r>
      <w:r>
        <w:br/>
      </w:r>
      <w:r>
        <w:rPr>
          <w:rStyle w:val="FunctionTok"/>
        </w:rPr>
        <w:t xml:space="preserve">plot</w:t>
      </w:r>
      <w:r>
        <w:rPr>
          <w:rStyle w:val="NormalTok"/>
        </w:rPr>
        <w:t xml:space="preserve">(</w:t>
      </w:r>
      <w:r>
        <w:rPr>
          <w:rStyle w:val="DecValTok"/>
        </w:rPr>
        <w:t xml:space="preserve">0</w:t>
      </w:r>
      <w:r>
        <w:rPr>
          <w:rStyle w:val="NormalTok"/>
        </w:rPr>
        <w:t xml:space="preserve">,</w:t>
      </w:r>
      <w:r>
        <w:rPr>
          <w:rStyle w:val="AttributeTok"/>
        </w:rPr>
        <w:t xml:space="preserve">axes=</w:t>
      </w:r>
      <w:r>
        <w:rPr>
          <w:rStyle w:val="ConstantTok"/>
        </w:rPr>
        <w:t xml:space="preserve">FALSE</w:t>
      </w:r>
      <w:r>
        <w:rPr>
          <w:rStyle w:val="NormalTok"/>
        </w:rPr>
        <w:t xml:space="preserve">,</w:t>
      </w:r>
      <w:r>
        <w:rPr>
          <w:rStyle w:val="AttributeTok"/>
        </w:rPr>
        <w:t xml:space="preserve">ann=</w:t>
      </w:r>
      <w:r>
        <w:rPr>
          <w:rStyle w:val="ConstantTok"/>
        </w:rPr>
        <w:t xml:space="preserve">FALSE</w:t>
      </w:r>
      <w:r>
        <w:rPr>
          <w:rStyle w:val="NormalTok"/>
        </w:rPr>
        <w:t xml:space="preserve">,</w:t>
      </w:r>
      <w:r>
        <w:rPr>
          <w:rStyle w:val="AttributeTok"/>
        </w:rPr>
        <w:t xml:space="preserve">type=</w:t>
      </w:r>
      <w:r>
        <w:rPr>
          <w:rStyle w:val="StringTok"/>
        </w:rPr>
        <w:t xml:space="preserve">"n"</w:t>
      </w:r>
      <w:r>
        <w:rPr>
          <w:rStyle w:val="NormalTok"/>
        </w:rPr>
        <w:t xml:space="preserve">,</w:t>
      </w:r>
      <w:r>
        <w:rPr>
          <w:rStyle w:val="AttributeTok"/>
        </w:rPr>
        <w:t xml:space="preserve">xlim=</w:t>
      </w:r>
      <w:r>
        <w:rPr>
          <w:rStyle w:val="FunctionTok"/>
        </w:rPr>
        <w:t xml:space="preserve">c</w:t>
      </w:r>
      <w:r>
        <w:rPr>
          <w:rStyle w:val="NormalTok"/>
        </w:rPr>
        <w:t xml:space="preserve">(</w:t>
      </w:r>
      <w:r>
        <w:rPr>
          <w:rStyle w:val="SpecialCharTok"/>
        </w:rPr>
        <w:t xml:space="preserve">-</w:t>
      </w:r>
      <w:r>
        <w:rPr>
          <w:rStyle w:val="DecValTok"/>
        </w:rPr>
        <w:t xml:space="preserve">5</w:t>
      </w:r>
      <w:r>
        <w:rPr>
          <w:rStyle w:val="NormalTok"/>
        </w:rPr>
        <w:t xml:space="preserve">,</w:t>
      </w:r>
      <w:r>
        <w:rPr>
          <w:rStyle w:val="DecValTok"/>
        </w:rPr>
        <w:t xml:space="preserve">5</w:t>
      </w:r>
      <w:r>
        <w:rPr>
          <w:rStyle w:val="NormalTok"/>
        </w:rPr>
        <w:t xml:space="preserve">),</w:t>
      </w:r>
      <w:r>
        <w:rPr>
          <w:rStyle w:val="AttributeTok"/>
        </w:rPr>
        <w:t xml:space="preserve">ylim=</w:t>
      </w:r>
      <w:r>
        <w:rPr>
          <w:rStyle w:val="FunctionTok"/>
        </w:rPr>
        <w:t xml:space="preserve">c</w:t>
      </w:r>
      <w:r>
        <w:rPr>
          <w:rStyle w:val="NormalTok"/>
        </w:rPr>
        <w:t xml:space="preserve">(</w:t>
      </w:r>
      <w:r>
        <w:rPr>
          <w:rStyle w:val="DecValTok"/>
        </w:rPr>
        <w:t xml:space="preserve">0</w:t>
      </w:r>
      <w:r>
        <w:rPr>
          <w:rStyle w:val="NormalTok"/>
        </w:rPr>
        <w:t xml:space="preserve">,</w:t>
      </w:r>
      <w:r>
        <w:rPr>
          <w:rStyle w:val="FloatTok"/>
        </w:rPr>
        <w:t xml:space="preserve">7.5</w:t>
      </w:r>
      <w:r>
        <w:rPr>
          <w:rStyle w:val="NormalTok"/>
        </w:rPr>
        <w:t xml:space="preserve">))</w:t>
      </w:r>
      <w:r>
        <w:br/>
      </w:r>
      <w:r>
        <w:br/>
      </w:r>
      <w:r>
        <w:rPr>
          <w:rStyle w:val="CommentTok"/>
        </w:rPr>
        <w:t xml:space="preserve"># Add the limits that enclose 95% of the area of the sampling distribution</w:t>
      </w:r>
      <w:r>
        <w:br/>
      </w:r>
      <w:r>
        <w:rPr>
          <w:rStyle w:val="FunctionTok"/>
        </w:rPr>
        <w:t xml:space="preserve">text</w:t>
      </w:r>
      <w:r>
        <w:rPr>
          <w:rStyle w:val="NormalTok"/>
        </w:rPr>
        <w:t xml:space="preserve">(</w:t>
      </w:r>
      <w:r>
        <w:rPr>
          <w:rStyle w:val="AttributeTok"/>
        </w:rPr>
        <w:t xml:space="preserve">x=</w:t>
      </w:r>
      <w:r>
        <w:rPr>
          <w:rStyle w:val="FunctionTok"/>
        </w:rPr>
        <w:t xml:space="preserve">c</w:t>
      </w:r>
      <w:r>
        <w:rPr>
          <w:rStyle w:val="NormalTok"/>
        </w:rPr>
        <w:t xml:space="preserve">(</w:t>
      </w:r>
      <w:r>
        <w:rPr>
          <w:rStyle w:val="SpecialCharTok"/>
        </w:rPr>
        <w:t xml:space="preserve">-</w:t>
      </w:r>
      <w:r>
        <w:rPr>
          <w:rStyle w:val="FloatTok"/>
        </w:rPr>
        <w:t xml:space="preserve">1.96</w:t>
      </w:r>
      <w:r>
        <w:rPr>
          <w:rStyle w:val="NormalTok"/>
        </w:rPr>
        <w:t xml:space="preserve">,</w:t>
      </w:r>
      <w:r>
        <w:rPr>
          <w:rStyle w:val="DecValTok"/>
        </w:rPr>
        <w:t xml:space="preserve">0</w:t>
      </w:r>
      <w:r>
        <w:rPr>
          <w:rStyle w:val="NormalTok"/>
        </w:rPr>
        <w:t xml:space="preserve">,</w:t>
      </w:r>
      <w:r>
        <w:rPr>
          <w:rStyle w:val="FloatTok"/>
        </w:rPr>
        <w:t xml:space="preserve">1.96</w:t>
      </w:r>
      <w:r>
        <w:rPr>
          <w:rStyle w:val="NormalTok"/>
        </w:rPr>
        <w:t xml:space="preserve">),</w:t>
      </w:r>
      <w:r>
        <w:rPr>
          <w:rStyle w:val="AttributeTok"/>
        </w:rPr>
        <w:t xml:space="preserve">y=</w:t>
      </w:r>
      <w:r>
        <w:rPr>
          <w:rStyle w:val="DecValTok"/>
        </w:rPr>
        <w:t xml:space="preserve">8</w:t>
      </w:r>
      <w:r>
        <w:rPr>
          <w:rStyle w:val="NormalTok"/>
        </w:rPr>
        <w:t xml:space="preserve">,</w:t>
      </w:r>
      <w:r>
        <w:rPr>
          <w:rStyle w:val="FunctionTok"/>
        </w:rPr>
        <w:t xml:space="preserve">c</w:t>
      </w:r>
      <w:r>
        <w:rPr>
          <w:rStyle w:val="NormalTok"/>
        </w:rPr>
        <w:t xml:space="preserve">(</w:t>
      </w:r>
      <w:r>
        <w:rPr>
          <w:rStyle w:val="FunctionTok"/>
        </w:rPr>
        <w:t xml:space="preserve">expression</w:t>
      </w:r>
      <w:r>
        <w:rPr>
          <w:rStyle w:val="NormalTok"/>
        </w:rPr>
        <w:t xml:space="preserve">(</w:t>
      </w:r>
      <w:r>
        <w:rPr>
          <w:rStyle w:val="FunctionTok"/>
        </w:rPr>
        <w:t xml:space="preserve">paste</w:t>
      </w:r>
      <w:r>
        <w:rPr>
          <w:rStyle w:val="NormalTok"/>
        </w:rPr>
        <w:t xml:space="preserve">(mu,</w:t>
      </w:r>
      <w:r>
        <w:rPr>
          <w:rStyle w:val="StringTok"/>
        </w:rPr>
        <w:t xml:space="preserve">"-1.96"</w:t>
      </w:r>
      <w:r>
        <w:rPr>
          <w:rStyle w:val="NormalTok"/>
        </w:rPr>
        <w:t xml:space="preserve">,sigma[</w:t>
      </w:r>
      <w:r>
        <w:rPr>
          <w:rStyle w:val="FunctionTok"/>
        </w:rPr>
        <w:t xml:space="preserve">bar</w:t>
      </w:r>
      <w:r>
        <w:rPr>
          <w:rStyle w:val="NormalTok"/>
        </w:rPr>
        <w:t xml:space="preserve">(X)])),</w:t>
      </w:r>
      <w:r>
        <w:br/>
      </w:r>
      <w:r>
        <w:rPr>
          <w:rStyle w:val="NormalTok"/>
        </w:rPr>
        <w:t xml:space="preserve">                               </w:t>
      </w:r>
      <w:r>
        <w:rPr>
          <w:rStyle w:val="FunctionTok"/>
        </w:rPr>
        <w:t xml:space="preserve">expression</w:t>
      </w:r>
      <w:r>
        <w:rPr>
          <w:rStyle w:val="NormalTok"/>
        </w:rPr>
        <w:t xml:space="preserve">(mu),</w:t>
      </w:r>
      <w:r>
        <w:br/>
      </w:r>
      <w:r>
        <w:rPr>
          <w:rStyle w:val="NormalTok"/>
        </w:rPr>
        <w:t xml:space="preserve">                               </w:t>
      </w:r>
      <w:r>
        <w:rPr>
          <w:rStyle w:val="FunctionTok"/>
        </w:rPr>
        <w:t xml:space="preserve">expression</w:t>
      </w:r>
      <w:r>
        <w:rPr>
          <w:rStyle w:val="NormalTok"/>
        </w:rPr>
        <w:t xml:space="preserve">(</w:t>
      </w:r>
      <w:r>
        <w:rPr>
          <w:rStyle w:val="FunctionTok"/>
        </w:rPr>
        <w:t xml:space="preserve">paste</w:t>
      </w:r>
      <w:r>
        <w:rPr>
          <w:rStyle w:val="NormalTok"/>
        </w:rPr>
        <w:t xml:space="preserve">(mu,</w:t>
      </w:r>
      <w:r>
        <w:rPr>
          <w:rStyle w:val="StringTok"/>
        </w:rPr>
        <w:t xml:space="preserve">"+1.96"</w:t>
      </w:r>
      <w:r>
        <w:rPr>
          <w:rStyle w:val="NormalTok"/>
        </w:rPr>
        <w:t xml:space="preserve">,sigma[</w:t>
      </w:r>
      <w:r>
        <w:rPr>
          <w:rStyle w:val="FunctionTok"/>
        </w:rPr>
        <w:t xml:space="preserve">bar</w:t>
      </w:r>
      <w:r>
        <w:rPr>
          <w:rStyle w:val="NormalTok"/>
        </w:rPr>
        <w:t xml:space="preserve">(X)]))),</w:t>
      </w:r>
      <w:r>
        <w:rPr>
          <w:rStyle w:val="AttributeTok"/>
        </w:rPr>
        <w:t xml:space="preserve">xpd=</w:t>
      </w:r>
      <w:r>
        <w:rPr>
          <w:rStyle w:val="ConstantTok"/>
        </w:rPr>
        <w:t xml:space="preserve">NA</w:t>
      </w:r>
      <w:r>
        <w:rPr>
          <w:rStyle w:val="NormalTok"/>
        </w:rPr>
        <w:t xml:space="preserve">)</w:t>
      </w:r>
      <w:r>
        <w:br/>
      </w:r>
      <w:r>
        <w:rPr>
          <w:rStyle w:val="FunctionTok"/>
        </w:rPr>
        <w:t xml:space="preserve">abline</w:t>
      </w:r>
      <w:r>
        <w:rPr>
          <w:rStyle w:val="NormalTok"/>
        </w:rPr>
        <w:t xml:space="preserve">(</w:t>
      </w:r>
      <w:r>
        <w:rPr>
          <w:rStyle w:val="AttributeTok"/>
        </w:rPr>
        <w:t xml:space="preserve">v=</w:t>
      </w:r>
      <w:r>
        <w:rPr>
          <w:rStyle w:val="FunctionTok"/>
        </w:rPr>
        <w:t xml:space="preserve">c</w:t>
      </w:r>
      <w:r>
        <w:rPr>
          <w:rStyle w:val="NormalTok"/>
        </w:rPr>
        <w:t xml:space="preserve">(</w:t>
      </w:r>
      <w:r>
        <w:rPr>
          <w:rStyle w:val="SpecialCharTok"/>
        </w:rPr>
        <w:t xml:space="preserve">-</w:t>
      </w:r>
      <w:r>
        <w:rPr>
          <w:rStyle w:val="FloatTok"/>
        </w:rPr>
        <w:t xml:space="preserve">1.96</w:t>
      </w:r>
      <w:r>
        <w:rPr>
          <w:rStyle w:val="NormalTok"/>
        </w:rPr>
        <w:t xml:space="preserve">,</w:t>
      </w:r>
      <w:r>
        <w:rPr>
          <w:rStyle w:val="FloatTok"/>
        </w:rPr>
        <w:t xml:space="preserve">1.96</w:t>
      </w:r>
      <w:r>
        <w:rPr>
          <w:rStyle w:val="NormalTok"/>
        </w:rPr>
        <w:t xml:space="preserve">),</w:t>
      </w:r>
      <w:r>
        <w:rPr>
          <w:rStyle w:val="AttributeTok"/>
        </w:rPr>
        <w:t xml:space="preserve">lty=</w:t>
      </w:r>
      <w:r>
        <w:rPr>
          <w:rStyle w:val="DecValTok"/>
        </w:rPr>
        <w:t xml:space="preserve">2</w:t>
      </w:r>
      <w:r>
        <w:rPr>
          <w:rStyle w:val="NormalTok"/>
        </w:rPr>
        <w:t xml:space="preserve">)</w:t>
      </w:r>
      <w:r>
        <w:br/>
      </w:r>
      <w:r>
        <w:rPr>
          <w:rStyle w:val="FunctionTok"/>
        </w:rPr>
        <w:t xml:space="preserve">abline</w:t>
      </w:r>
      <w:r>
        <w:rPr>
          <w:rStyle w:val="NormalTok"/>
        </w:rPr>
        <w:t xml:space="preserve">(</w:t>
      </w:r>
      <w:r>
        <w:rPr>
          <w:rStyle w:val="AttributeTok"/>
        </w:rPr>
        <w:t xml:space="preserve">v=</w:t>
      </w:r>
      <w:r>
        <w:rPr>
          <w:rStyle w:val="DecValTok"/>
        </w:rPr>
        <w:t xml:space="preserve">0</w:t>
      </w:r>
      <w:r>
        <w:rPr>
          <w:rStyle w:val="NormalTok"/>
        </w:rPr>
        <w:t xml:space="preserve">,</w:t>
      </w:r>
      <w:r>
        <w:rPr>
          <w:rStyle w:val="AttributeTok"/>
        </w:rPr>
        <w:t xml:space="preserve">lty=</w:t>
      </w:r>
      <w:r>
        <w:rPr>
          <w:rStyle w:val="DecValTok"/>
        </w:rPr>
        <w:t xml:space="preserve">3</w:t>
      </w:r>
      <w:r>
        <w:rPr>
          <w:rStyle w:val="NormalTok"/>
        </w:rPr>
        <w:t xml:space="preserve">)</w:t>
      </w:r>
      <w:r>
        <w:br/>
      </w:r>
      <w:r>
        <w:br/>
      </w:r>
      <w:r>
        <w:rPr>
          <w:rStyle w:val="CommentTok"/>
        </w:rPr>
        <w:t xml:space="preserve"># To see what the following functions add to the figure, run them one at a time.</w:t>
      </w:r>
      <w:r>
        <w:br/>
      </w:r>
      <w:r>
        <w:rPr>
          <w:rStyle w:val="FunctionTok"/>
        </w:rPr>
        <w:t xml:space="preserve">lines</w:t>
      </w:r>
      <w:r>
        <w:rPr>
          <w:rStyle w:val="NormalTok"/>
        </w:rPr>
        <w:t xml:space="preserve">(z,</w:t>
      </w:r>
      <w:r>
        <w:rPr>
          <w:rStyle w:val="DecValTok"/>
        </w:rPr>
        <w:t xml:space="preserve">4</w:t>
      </w:r>
      <w:r>
        <w:rPr>
          <w:rStyle w:val="SpecialCharTok"/>
        </w:rPr>
        <w:t xml:space="preserve">*</w:t>
      </w:r>
      <w:r>
        <w:rPr>
          <w:rStyle w:val="FunctionTok"/>
        </w:rPr>
        <w:t xml:space="preserve">dnorm</w:t>
      </w:r>
      <w:r>
        <w:rPr>
          <w:rStyle w:val="NormalTok"/>
        </w:rPr>
        <w:t xml:space="preserve">(z)</w:t>
      </w:r>
      <w:r>
        <w:rPr>
          <w:rStyle w:val="SpecialCharTok"/>
        </w:rPr>
        <w:t xml:space="preserve">+</w:t>
      </w:r>
      <w:r>
        <w:rPr>
          <w:rStyle w:val="FloatTok"/>
        </w:rPr>
        <w:t xml:space="preserve">5.6</w:t>
      </w:r>
      <w:r>
        <w:rPr>
          <w:rStyle w:val="NormalTok"/>
        </w:rPr>
        <w:t xml:space="preserve">) </w:t>
      </w:r>
      <w:r>
        <w:rPr>
          <w:rStyle w:val="CommentTok"/>
        </w:rPr>
        <w:t xml:space="preserve"># extend lines outside the plotting region</w:t>
      </w:r>
      <w:r>
        <w:br/>
      </w:r>
      <w:r>
        <w:rPr>
          <w:rStyle w:val="FunctionTok"/>
        </w:rPr>
        <w:t xml:space="preserve">abline</w:t>
      </w:r>
      <w:r>
        <w:rPr>
          <w:rStyle w:val="NormalTok"/>
        </w:rPr>
        <w:t xml:space="preserve">(</w:t>
      </w:r>
      <w:r>
        <w:rPr>
          <w:rStyle w:val="AttributeTok"/>
        </w:rPr>
        <w:t xml:space="preserve">h=</w:t>
      </w:r>
      <w:r>
        <w:rPr>
          <w:rStyle w:val="FloatTok"/>
        </w:rPr>
        <w:t xml:space="preserve">5.6</w:t>
      </w:r>
      <w:r>
        <w:rPr>
          <w:rStyle w:val="NormalTok"/>
        </w:rPr>
        <w:t xml:space="preserve">) </w:t>
      </w:r>
      <w:r>
        <w:rPr>
          <w:rStyle w:val="CommentTok"/>
        </w:rPr>
        <w:t xml:space="preserve"># y=0, x-axis line</w:t>
      </w:r>
      <w:r>
        <w:br/>
      </w:r>
      <w:r>
        <w:rPr>
          <w:rStyle w:val="FunctionTok"/>
        </w:rPr>
        <w:t xml:space="preserve">text</w:t>
      </w:r>
      <w:r>
        <w:rPr>
          <w:rStyle w:val="NormalTok"/>
        </w:rPr>
        <w:t xml:space="preserve">(</w:t>
      </w:r>
      <w:r>
        <w:rPr>
          <w:rStyle w:val="DecValTok"/>
        </w:rPr>
        <w:t xml:space="preserve">0</w:t>
      </w:r>
      <w:r>
        <w:rPr>
          <w:rStyle w:val="NormalTok"/>
        </w:rPr>
        <w:t xml:space="preserve">,</w:t>
      </w:r>
      <w:r>
        <w:rPr>
          <w:rStyle w:val="SpecialCharTok"/>
        </w:rPr>
        <w:t xml:space="preserve">-</w:t>
      </w:r>
      <w:r>
        <w:rPr>
          <w:rStyle w:val="NormalTok"/>
        </w:rPr>
        <w:t xml:space="preserve">.</w:t>
      </w:r>
      <w:r>
        <w:rPr>
          <w:rStyle w:val="DecValTok"/>
        </w:rPr>
        <w:t xml:space="preserve">5</w:t>
      </w:r>
      <w:r>
        <w:rPr>
          <w:rStyle w:val="NormalTok"/>
        </w:rPr>
        <w:t xml:space="preserve">,</w:t>
      </w:r>
      <w:r>
        <w:rPr>
          <w:rStyle w:val="FunctionTok"/>
        </w:rPr>
        <w:t xml:space="preserve">expression</w:t>
      </w:r>
      <w:r>
        <w:rPr>
          <w:rStyle w:val="NormalTok"/>
        </w:rPr>
        <w:t xml:space="preserve">(</w:t>
      </w:r>
      <w:r>
        <w:rPr>
          <w:rStyle w:val="FunctionTok"/>
        </w:rPr>
        <w:t xml:space="preserve">paste</w:t>
      </w:r>
      <w:r>
        <w:rPr>
          <w:rStyle w:val="NormalTok"/>
        </w:rPr>
        <w:t xml:space="preserve">(</w:t>
      </w:r>
      <w:r>
        <w:rPr>
          <w:rStyle w:val="StringTok"/>
        </w:rPr>
        <w:t xml:space="preserve">"Values of "</w:t>
      </w:r>
      <w:r>
        <w:rPr>
          <w:rStyle w:val="NormalTok"/>
        </w:rPr>
        <w:t xml:space="preserve">,</w:t>
      </w:r>
      <w:r>
        <w:rPr>
          <w:rStyle w:val="FunctionTok"/>
        </w:rPr>
        <w:t xml:space="preserve">bar</w:t>
      </w:r>
      <w:r>
        <w:rPr>
          <w:rStyle w:val="NormalTok"/>
        </w:rPr>
        <w:t xml:space="preserve">(X),</w:t>
      </w:r>
      <w:r>
        <w:rPr>
          <w:rStyle w:val="AttributeTok"/>
        </w:rPr>
        <w:t xml:space="preserve">sep=</w:t>
      </w:r>
      <w:r>
        <w:rPr>
          <w:rStyle w:val="StringTok"/>
        </w:rPr>
        <w:t xml:space="preserve">''</w:t>
      </w:r>
      <w:r>
        <w:rPr>
          <w:rStyle w:val="NormalTok"/>
        </w:rPr>
        <w:t xml:space="preserve">)),</w:t>
      </w:r>
      <w:r>
        <w:rPr>
          <w:rStyle w:val="AttributeTok"/>
        </w:rPr>
        <w:t xml:space="preserve">xpd=</w:t>
      </w:r>
      <w:r>
        <w:rPr>
          <w:rStyle w:val="ConstantTok"/>
        </w:rPr>
        <w:t xml:space="preserve">NA</w:t>
      </w:r>
      <w:r>
        <w:rPr>
          <w:rStyle w:val="NormalTok"/>
        </w:rPr>
        <w:t xml:space="preserve">)</w:t>
      </w:r>
      <w:r>
        <w:br/>
      </w:r>
      <w:r>
        <w:br/>
      </w:r>
      <w:r>
        <w:rPr>
          <w:rStyle w:val="CommentTok"/>
        </w:rPr>
        <w:t xml:space="preserve"># Sample some X-bars</w:t>
      </w:r>
      <w:r>
        <w:br/>
      </w:r>
      <w:r>
        <w:rPr>
          <w:rStyle w:val="FunctionTok"/>
        </w:rPr>
        <w:t xml:space="preserve">points</w:t>
      </w:r>
      <w:r>
        <w:rPr>
          <w:rStyle w:val="NormalTok"/>
        </w:rPr>
        <w:t xml:space="preserve">(x,y,</w:t>
      </w:r>
      <w:r>
        <w:rPr>
          <w:rStyle w:val="AttributeTok"/>
        </w:rPr>
        <w:t xml:space="preserve">pch=</w:t>
      </w:r>
      <w:r>
        <w:rPr>
          <w:rStyle w:val="StringTok"/>
        </w:rPr>
        <w:t xml:space="preserve">"|"</w:t>
      </w:r>
      <w:r>
        <w:rPr>
          <w:rStyle w:val="NormalTok"/>
        </w:rPr>
        <w:t xml:space="preserve">,</w:t>
      </w:r>
      <w:r>
        <w:rPr>
          <w:rStyle w:val="AttributeTok"/>
        </w:rPr>
        <w:t xml:space="preserve">col=</w:t>
      </w:r>
      <w:r>
        <w:rPr>
          <w:rStyle w:val="StringTok"/>
        </w:rPr>
        <w:t xml:space="preserve">"purple4"</w:t>
      </w:r>
      <w:r>
        <w:rPr>
          <w:rStyle w:val="NormalTok"/>
        </w:rPr>
        <w:t xml:space="preserve">)</w:t>
      </w:r>
      <w:r>
        <w:br/>
      </w:r>
      <w:r>
        <w:rPr>
          <w:rStyle w:val="CommentTok"/>
        </w:rPr>
        <w:t xml:space="preserve"># ~~~~~~~~~~~~~~~~~~~~</w:t>
      </w:r>
      <w:r>
        <w:br/>
      </w:r>
      <w:r>
        <w:br/>
      </w:r>
      <w:r>
        <w:rPr>
          <w:rStyle w:val="CommentTok"/>
        </w:rPr>
        <w:t xml:space="preserve"># Shift the interval to be centered around the first X-bar</w:t>
      </w:r>
      <w:r>
        <w:br/>
      </w:r>
      <w:r>
        <w:rPr>
          <w:rStyle w:val="FunctionTok"/>
        </w:rPr>
        <w:t xml:space="preserve">arrows</w:t>
      </w:r>
      <w:r>
        <w:rPr>
          <w:rStyle w:val="NormalTok"/>
        </w:rPr>
        <w:t xml:space="preserve">(</w:t>
      </w:r>
      <w:r>
        <w:rPr>
          <w:rStyle w:val="AttributeTok"/>
        </w:rPr>
        <w:t xml:space="preserve">x0=</w:t>
      </w:r>
      <w:r>
        <w:rPr>
          <w:rStyle w:val="SpecialCharTok"/>
        </w:rPr>
        <w:t xml:space="preserve">-</w:t>
      </w:r>
      <w:r>
        <w:rPr>
          <w:rStyle w:val="FloatTok"/>
        </w:rPr>
        <w:t xml:space="preserve">1.96</w:t>
      </w:r>
      <w:r>
        <w:rPr>
          <w:rStyle w:val="SpecialCharTok"/>
        </w:rPr>
        <w:t xml:space="preserve">+</w:t>
      </w:r>
      <w:r>
        <w:rPr>
          <w:rStyle w:val="NormalTok"/>
        </w:rPr>
        <w:t xml:space="preserve">x[</w:t>
      </w:r>
      <w:r>
        <w:rPr>
          <w:rStyle w:val="DecValTok"/>
        </w:rPr>
        <w:t xml:space="preserve">15</w:t>
      </w:r>
      <w:r>
        <w:rPr>
          <w:rStyle w:val="NormalTok"/>
        </w:rPr>
        <w:t xml:space="preserve">],</w:t>
      </w:r>
      <w:r>
        <w:rPr>
          <w:rStyle w:val="AttributeTok"/>
        </w:rPr>
        <w:t xml:space="preserve">y0=</w:t>
      </w:r>
      <w:r>
        <w:rPr>
          <w:rStyle w:val="NormalTok"/>
        </w:rPr>
        <w:t xml:space="preserve">y[</w:t>
      </w:r>
      <w:r>
        <w:rPr>
          <w:rStyle w:val="DecValTok"/>
        </w:rPr>
        <w:t xml:space="preserve">15</w:t>
      </w:r>
      <w:r>
        <w:rPr>
          <w:rStyle w:val="NormalTok"/>
        </w:rPr>
        <w:t xml:space="preserve">],</w:t>
      </w:r>
      <w:r>
        <w:rPr>
          <w:rStyle w:val="AttributeTok"/>
        </w:rPr>
        <w:t xml:space="preserve">x1=</w:t>
      </w:r>
      <w:r>
        <w:rPr>
          <w:rStyle w:val="FloatTok"/>
        </w:rPr>
        <w:t xml:space="preserve">1.96</w:t>
      </w:r>
      <w:r>
        <w:rPr>
          <w:rStyle w:val="SpecialCharTok"/>
        </w:rPr>
        <w:t xml:space="preserve">+</w:t>
      </w:r>
      <w:r>
        <w:rPr>
          <w:rStyle w:val="NormalTok"/>
        </w:rPr>
        <w:t xml:space="preserve">x[</w:t>
      </w:r>
      <w:r>
        <w:rPr>
          <w:rStyle w:val="DecValTok"/>
        </w:rPr>
        <w:t xml:space="preserve">15</w:t>
      </w:r>
      <w:r>
        <w:rPr>
          <w:rStyle w:val="NormalTok"/>
        </w:rPr>
        <w:t xml:space="preserve">],</w:t>
      </w:r>
      <w:r>
        <w:rPr>
          <w:rStyle w:val="AttributeTok"/>
        </w:rPr>
        <w:t xml:space="preserve">y1=</w:t>
      </w:r>
      <w:r>
        <w:rPr>
          <w:rStyle w:val="NormalTok"/>
        </w:rPr>
        <w:t xml:space="preserve">y[</w:t>
      </w:r>
      <w:r>
        <w:rPr>
          <w:rStyle w:val="DecValTok"/>
        </w:rPr>
        <w:t xml:space="preserve">15</w:t>
      </w:r>
      <w:r>
        <w:rPr>
          <w:rStyle w:val="NormalTok"/>
        </w:rPr>
        <w:t xml:space="preserve">],</w:t>
      </w:r>
      <w:r>
        <w:rPr>
          <w:rStyle w:val="AttributeTok"/>
        </w:rPr>
        <w:t xml:space="preserve">code=</w:t>
      </w:r>
      <w:r>
        <w:rPr>
          <w:rStyle w:val="DecValTok"/>
        </w:rPr>
        <w:t xml:space="preserve">3</w:t>
      </w:r>
      <w:r>
        <w:rPr>
          <w:rStyle w:val="NormalTok"/>
        </w:rPr>
        <w:t xml:space="preserve">,</w:t>
      </w:r>
      <w:r>
        <w:rPr>
          <w:rStyle w:val="AttributeTok"/>
        </w:rPr>
        <w:t xml:space="preserve">length=</w:t>
      </w:r>
      <w:r>
        <w:rPr>
          <w:rStyle w:val="NormalTok"/>
        </w:rPr>
        <w:t xml:space="preserve">.</w:t>
      </w:r>
      <w:r>
        <w:rPr>
          <w:rStyle w:val="DecValTok"/>
        </w:rPr>
        <w:t xml:space="preserve">05</w:t>
      </w:r>
      <w:r>
        <w:rPr>
          <w:rStyle w:val="NormalTok"/>
        </w:rPr>
        <w:t xml:space="preserve">,</w:t>
      </w:r>
      <w:r>
        <w:rPr>
          <w:rStyle w:val="AttributeTok"/>
        </w:rPr>
        <w:t xml:space="preserve">angle=</w:t>
      </w:r>
      <w:r>
        <w:rPr>
          <w:rStyle w:val="DecValTok"/>
        </w:rPr>
        <w:t xml:space="preserve">90</w:t>
      </w:r>
      <w:r>
        <w:rPr>
          <w:rStyle w:val="NormalTok"/>
        </w:rPr>
        <w:t xml:space="preserve">,</w:t>
      </w:r>
      <w:r>
        <w:rPr>
          <w:rStyle w:val="AttributeTok"/>
        </w:rPr>
        <w:t xml:space="preserve">col=</w:t>
      </w:r>
      <w:r>
        <w:rPr>
          <w:rStyle w:val="StringTok"/>
        </w:rPr>
        <w:t xml:space="preserve">"seagreen"</w:t>
      </w:r>
      <w:r>
        <w:rPr>
          <w:rStyle w:val="NormalTok"/>
        </w:rPr>
        <w:t xml:space="preserve">,</w:t>
      </w:r>
      <w:r>
        <w:rPr>
          <w:rStyle w:val="AttributeTok"/>
        </w:rPr>
        <w:t xml:space="preserve">lwd=</w:t>
      </w:r>
      <w:r>
        <w:rPr>
          <w:rStyle w:val="DecValTok"/>
        </w:rPr>
        <w:t xml:space="preserve">2</w:t>
      </w:r>
      <w:r>
        <w:rPr>
          <w:rStyle w:val="NormalTok"/>
        </w:rPr>
        <w:t xml:space="preserve">)</w:t>
      </w:r>
    </w:p>
    <w:p>
      <w:pPr>
        <w:pStyle w:val="FirstParagraph"/>
      </w:pPr>
      <w:r>
        <w:drawing>
          <wp:inline>
            <wp:extent cx="4620126" cy="3696101"/>
            <wp:effectExtent b="0" l="0" r="0" t="0"/>
            <wp:docPr descr="" title="" id="72" name="Picture"/>
            <a:graphic>
              <a:graphicData uri="http://schemas.openxmlformats.org/drawingml/2006/picture">
                <pic:pic>
                  <pic:nvPicPr>
                    <pic:cNvPr descr="Confidence_Intervals_files/figure-docx/unnamed-chunk-16-1.png" id="73" name="Picture"/>
                    <pic:cNvPicPr>
                      <a:picLocks noChangeArrowheads="1" noChangeAspect="1"/>
                    </pic:cNvPicPr>
                  </pic:nvPicPr>
                  <pic:blipFill>
                    <a:blip r:embed="rId7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This first sample of</w:t>
      </w:r>
      <w:r>
        <w:t xml:space="preserve"> </w:t>
      </w:r>
      <m:oMath>
        <m:bar>
          <m:barPr>
            <m:pos m:val="top"/>
          </m:barPr>
          <m:e>
            <m:r>
              <m:t>X</m:t>
            </m:r>
          </m:e>
        </m:bar>
      </m:oMath>
      <w:r>
        <w:t xml:space="preserve"> </w:t>
      </w:r>
      <w:r>
        <w:t xml:space="preserve">falls within 1.96 standard errors from</w:t>
      </w:r>
      <w:r>
        <w:t xml:space="preserve"> </w:t>
      </w:r>
      <m:oMath>
        <m:r>
          <m:t>μ</m:t>
        </m:r>
      </m:oMath>
      <w:r>
        <w:t xml:space="preserve">, and so when the interval is shifted so that</w:t>
      </w:r>
      <w:r>
        <w:t xml:space="preserve"> </w:t>
      </w:r>
      <m:oMath>
        <m:bar>
          <m:barPr>
            <m:pos m:val="top"/>
          </m:barPr>
          <m:e>
            <m:r>
              <m:t>X</m:t>
            </m:r>
          </m:e>
        </m:bar>
      </m:oMath>
      <w:r>
        <w:t xml:space="preserve"> </w:t>
      </w:r>
      <w:r>
        <w:t xml:space="preserve">is in the middle instead of</w:t>
      </w:r>
      <w:r>
        <w:t xml:space="preserve"> </w:t>
      </w:r>
      <m:oMath>
        <m:r>
          <m:t>μ</m:t>
        </m:r>
      </m:oMath>
      <w:r>
        <w:t xml:space="preserve">, the interval contains/covers</w:t>
      </w:r>
      <w:r>
        <w:t xml:space="preserve"> </w:t>
      </w:r>
      <m:oMath>
        <m:r>
          <m:t>μ</m:t>
        </m:r>
      </m:oMath>
      <w:r>
        <w:t xml:space="preserve">. Draw all the intervals for all the sampled means.</w:t>
      </w:r>
    </w:p>
    <w:p>
      <w:pPr>
        <w:pStyle w:val="SourceCode"/>
      </w:pPr>
      <w:r>
        <w:rPr>
          <w:rStyle w:val="CommentTok"/>
        </w:rPr>
        <w:t xml:space="preserve"># ~~~~~~~~ Repeated code</w:t>
      </w:r>
      <w:r>
        <w:br/>
      </w:r>
      <w:r>
        <w:rPr>
          <w:rStyle w:val="NormalTok"/>
        </w:rPr>
        <w:t xml:space="preserve">y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1</w:t>
      </w:r>
      <w:r>
        <w:rPr>
          <w:rStyle w:val="NormalTok"/>
        </w:rPr>
        <w:t xml:space="preserve">,</w:t>
      </w:r>
      <w:r>
        <w:rPr>
          <w:rStyle w:val="FloatTok"/>
        </w:rPr>
        <w:t xml:space="preserve">5.25</w:t>
      </w:r>
      <w:r>
        <w:rPr>
          <w:rStyle w:val="NormalTok"/>
        </w:rPr>
        <w:t xml:space="preserve">,</w:t>
      </w:r>
      <w:r>
        <w:rPr>
          <w:rStyle w:val="AttributeTok"/>
        </w:rPr>
        <w:t xml:space="preserve">length=</w:t>
      </w:r>
      <w:r>
        <w:rPr>
          <w:rStyle w:val="DecValTok"/>
        </w:rPr>
        <w:t xml:space="preserve">15</w:t>
      </w:r>
      <w:r>
        <w:rPr>
          <w:rStyle w:val="NormalTok"/>
        </w:rPr>
        <w:t xml:space="preserve">) </w:t>
      </w:r>
      <w:r>
        <w:rPr>
          <w:rStyle w:val="CommentTok"/>
        </w:rPr>
        <w:t xml:space="preserve"># stretch out the y-axis</w:t>
      </w:r>
      <w:r>
        <w:br/>
      </w:r>
      <w:r>
        <w:rPr>
          <w:rStyle w:val="CommentTok"/>
        </w:rPr>
        <w:t xml:space="preserve"># Initialize an empty plot:</w:t>
      </w:r>
      <w:r>
        <w:br/>
      </w:r>
      <w:r>
        <w:rPr>
          <w:rStyle w:val="FunctionTok"/>
        </w:rPr>
        <w:t xml:space="preserve">plot</w:t>
      </w:r>
      <w:r>
        <w:rPr>
          <w:rStyle w:val="NormalTok"/>
        </w:rPr>
        <w:t xml:space="preserve">(</w:t>
      </w:r>
      <w:r>
        <w:rPr>
          <w:rStyle w:val="DecValTok"/>
        </w:rPr>
        <w:t xml:space="preserve">0</w:t>
      </w:r>
      <w:r>
        <w:rPr>
          <w:rStyle w:val="NormalTok"/>
        </w:rPr>
        <w:t xml:space="preserve">,</w:t>
      </w:r>
      <w:r>
        <w:rPr>
          <w:rStyle w:val="AttributeTok"/>
        </w:rPr>
        <w:t xml:space="preserve">axes=</w:t>
      </w:r>
      <w:r>
        <w:rPr>
          <w:rStyle w:val="ConstantTok"/>
        </w:rPr>
        <w:t xml:space="preserve">FALSE</w:t>
      </w:r>
      <w:r>
        <w:rPr>
          <w:rStyle w:val="NormalTok"/>
        </w:rPr>
        <w:t xml:space="preserve">,</w:t>
      </w:r>
      <w:r>
        <w:rPr>
          <w:rStyle w:val="AttributeTok"/>
        </w:rPr>
        <w:t xml:space="preserve">ann=</w:t>
      </w:r>
      <w:r>
        <w:rPr>
          <w:rStyle w:val="ConstantTok"/>
        </w:rPr>
        <w:t xml:space="preserve">FALSE</w:t>
      </w:r>
      <w:r>
        <w:rPr>
          <w:rStyle w:val="NormalTok"/>
        </w:rPr>
        <w:t xml:space="preserve">,</w:t>
      </w:r>
      <w:r>
        <w:rPr>
          <w:rStyle w:val="AttributeTok"/>
        </w:rPr>
        <w:t xml:space="preserve">type=</w:t>
      </w:r>
      <w:r>
        <w:rPr>
          <w:rStyle w:val="StringTok"/>
        </w:rPr>
        <w:t xml:space="preserve">"n"</w:t>
      </w:r>
      <w:r>
        <w:rPr>
          <w:rStyle w:val="NormalTok"/>
        </w:rPr>
        <w:t xml:space="preserve">,</w:t>
      </w:r>
      <w:r>
        <w:rPr>
          <w:rStyle w:val="AttributeTok"/>
        </w:rPr>
        <w:t xml:space="preserve">xlim=</w:t>
      </w:r>
      <w:r>
        <w:rPr>
          <w:rStyle w:val="FunctionTok"/>
        </w:rPr>
        <w:t xml:space="preserve">c</w:t>
      </w:r>
      <w:r>
        <w:rPr>
          <w:rStyle w:val="NormalTok"/>
        </w:rPr>
        <w:t xml:space="preserve">(</w:t>
      </w:r>
      <w:r>
        <w:rPr>
          <w:rStyle w:val="SpecialCharTok"/>
        </w:rPr>
        <w:t xml:space="preserve">-</w:t>
      </w:r>
      <w:r>
        <w:rPr>
          <w:rStyle w:val="DecValTok"/>
        </w:rPr>
        <w:t xml:space="preserve">5</w:t>
      </w:r>
      <w:r>
        <w:rPr>
          <w:rStyle w:val="NormalTok"/>
        </w:rPr>
        <w:t xml:space="preserve">,</w:t>
      </w:r>
      <w:r>
        <w:rPr>
          <w:rStyle w:val="DecValTok"/>
        </w:rPr>
        <w:t xml:space="preserve">5</w:t>
      </w:r>
      <w:r>
        <w:rPr>
          <w:rStyle w:val="NormalTok"/>
        </w:rPr>
        <w:t xml:space="preserve">),</w:t>
      </w:r>
      <w:r>
        <w:rPr>
          <w:rStyle w:val="AttributeTok"/>
        </w:rPr>
        <w:t xml:space="preserve">ylim=</w:t>
      </w:r>
      <w:r>
        <w:rPr>
          <w:rStyle w:val="FunctionTok"/>
        </w:rPr>
        <w:t xml:space="preserve">c</w:t>
      </w:r>
      <w:r>
        <w:rPr>
          <w:rStyle w:val="NormalTok"/>
        </w:rPr>
        <w:t xml:space="preserve">(</w:t>
      </w:r>
      <w:r>
        <w:rPr>
          <w:rStyle w:val="DecValTok"/>
        </w:rPr>
        <w:t xml:space="preserve">0</w:t>
      </w:r>
      <w:r>
        <w:rPr>
          <w:rStyle w:val="NormalTok"/>
        </w:rPr>
        <w:t xml:space="preserve">,</w:t>
      </w:r>
      <w:r>
        <w:rPr>
          <w:rStyle w:val="FloatTok"/>
        </w:rPr>
        <w:t xml:space="preserve">7.5</w:t>
      </w:r>
      <w:r>
        <w:rPr>
          <w:rStyle w:val="NormalTok"/>
        </w:rPr>
        <w:t xml:space="preserve">))</w:t>
      </w:r>
      <w:r>
        <w:br/>
      </w:r>
      <w:r>
        <w:br/>
      </w:r>
      <w:r>
        <w:rPr>
          <w:rStyle w:val="CommentTok"/>
        </w:rPr>
        <w:t xml:space="preserve"># Add the limits that enclose 95% of the area of the sampling distribution</w:t>
      </w:r>
      <w:r>
        <w:br/>
      </w:r>
      <w:r>
        <w:rPr>
          <w:rStyle w:val="FunctionTok"/>
        </w:rPr>
        <w:t xml:space="preserve">text</w:t>
      </w:r>
      <w:r>
        <w:rPr>
          <w:rStyle w:val="NormalTok"/>
        </w:rPr>
        <w:t xml:space="preserve">(</w:t>
      </w:r>
      <w:r>
        <w:rPr>
          <w:rStyle w:val="AttributeTok"/>
        </w:rPr>
        <w:t xml:space="preserve">x=</w:t>
      </w:r>
      <w:r>
        <w:rPr>
          <w:rStyle w:val="FunctionTok"/>
        </w:rPr>
        <w:t xml:space="preserve">c</w:t>
      </w:r>
      <w:r>
        <w:rPr>
          <w:rStyle w:val="NormalTok"/>
        </w:rPr>
        <w:t xml:space="preserve">(</w:t>
      </w:r>
      <w:r>
        <w:rPr>
          <w:rStyle w:val="SpecialCharTok"/>
        </w:rPr>
        <w:t xml:space="preserve">-</w:t>
      </w:r>
      <w:r>
        <w:rPr>
          <w:rStyle w:val="FloatTok"/>
        </w:rPr>
        <w:t xml:space="preserve">1.96</w:t>
      </w:r>
      <w:r>
        <w:rPr>
          <w:rStyle w:val="NormalTok"/>
        </w:rPr>
        <w:t xml:space="preserve">,</w:t>
      </w:r>
      <w:r>
        <w:rPr>
          <w:rStyle w:val="DecValTok"/>
        </w:rPr>
        <w:t xml:space="preserve">0</w:t>
      </w:r>
      <w:r>
        <w:rPr>
          <w:rStyle w:val="NormalTok"/>
        </w:rPr>
        <w:t xml:space="preserve">,</w:t>
      </w:r>
      <w:r>
        <w:rPr>
          <w:rStyle w:val="FloatTok"/>
        </w:rPr>
        <w:t xml:space="preserve">1.96</w:t>
      </w:r>
      <w:r>
        <w:rPr>
          <w:rStyle w:val="NormalTok"/>
        </w:rPr>
        <w:t xml:space="preserve">),</w:t>
      </w:r>
      <w:r>
        <w:rPr>
          <w:rStyle w:val="AttributeTok"/>
        </w:rPr>
        <w:t xml:space="preserve">y=</w:t>
      </w:r>
      <w:r>
        <w:rPr>
          <w:rStyle w:val="DecValTok"/>
        </w:rPr>
        <w:t xml:space="preserve">8</w:t>
      </w:r>
      <w:r>
        <w:rPr>
          <w:rStyle w:val="NormalTok"/>
        </w:rPr>
        <w:t xml:space="preserve">,</w:t>
      </w:r>
      <w:r>
        <w:rPr>
          <w:rStyle w:val="FunctionTok"/>
        </w:rPr>
        <w:t xml:space="preserve">c</w:t>
      </w:r>
      <w:r>
        <w:rPr>
          <w:rStyle w:val="NormalTok"/>
        </w:rPr>
        <w:t xml:space="preserve">(</w:t>
      </w:r>
      <w:r>
        <w:rPr>
          <w:rStyle w:val="FunctionTok"/>
        </w:rPr>
        <w:t xml:space="preserve">expression</w:t>
      </w:r>
      <w:r>
        <w:rPr>
          <w:rStyle w:val="NormalTok"/>
        </w:rPr>
        <w:t xml:space="preserve">(</w:t>
      </w:r>
      <w:r>
        <w:rPr>
          <w:rStyle w:val="FunctionTok"/>
        </w:rPr>
        <w:t xml:space="preserve">paste</w:t>
      </w:r>
      <w:r>
        <w:rPr>
          <w:rStyle w:val="NormalTok"/>
        </w:rPr>
        <w:t xml:space="preserve">(mu,</w:t>
      </w:r>
      <w:r>
        <w:rPr>
          <w:rStyle w:val="StringTok"/>
        </w:rPr>
        <w:t xml:space="preserve">"-1.96"</w:t>
      </w:r>
      <w:r>
        <w:rPr>
          <w:rStyle w:val="NormalTok"/>
        </w:rPr>
        <w:t xml:space="preserve">,sigma[</w:t>
      </w:r>
      <w:r>
        <w:rPr>
          <w:rStyle w:val="FunctionTok"/>
        </w:rPr>
        <w:t xml:space="preserve">bar</w:t>
      </w:r>
      <w:r>
        <w:rPr>
          <w:rStyle w:val="NormalTok"/>
        </w:rPr>
        <w:t xml:space="preserve">(X)])),</w:t>
      </w:r>
      <w:r>
        <w:br/>
      </w:r>
      <w:r>
        <w:rPr>
          <w:rStyle w:val="NormalTok"/>
        </w:rPr>
        <w:t xml:space="preserve">                               </w:t>
      </w:r>
      <w:r>
        <w:rPr>
          <w:rStyle w:val="FunctionTok"/>
        </w:rPr>
        <w:t xml:space="preserve">expression</w:t>
      </w:r>
      <w:r>
        <w:rPr>
          <w:rStyle w:val="NormalTok"/>
        </w:rPr>
        <w:t xml:space="preserve">(mu),</w:t>
      </w:r>
      <w:r>
        <w:br/>
      </w:r>
      <w:r>
        <w:rPr>
          <w:rStyle w:val="NormalTok"/>
        </w:rPr>
        <w:t xml:space="preserve">                               </w:t>
      </w:r>
      <w:r>
        <w:rPr>
          <w:rStyle w:val="FunctionTok"/>
        </w:rPr>
        <w:t xml:space="preserve">expression</w:t>
      </w:r>
      <w:r>
        <w:rPr>
          <w:rStyle w:val="NormalTok"/>
        </w:rPr>
        <w:t xml:space="preserve">(</w:t>
      </w:r>
      <w:r>
        <w:rPr>
          <w:rStyle w:val="FunctionTok"/>
        </w:rPr>
        <w:t xml:space="preserve">paste</w:t>
      </w:r>
      <w:r>
        <w:rPr>
          <w:rStyle w:val="NormalTok"/>
        </w:rPr>
        <w:t xml:space="preserve">(mu,</w:t>
      </w:r>
      <w:r>
        <w:rPr>
          <w:rStyle w:val="StringTok"/>
        </w:rPr>
        <w:t xml:space="preserve">"+1.96"</w:t>
      </w:r>
      <w:r>
        <w:rPr>
          <w:rStyle w:val="NormalTok"/>
        </w:rPr>
        <w:t xml:space="preserve">,sigma[</w:t>
      </w:r>
      <w:r>
        <w:rPr>
          <w:rStyle w:val="FunctionTok"/>
        </w:rPr>
        <w:t xml:space="preserve">bar</w:t>
      </w:r>
      <w:r>
        <w:rPr>
          <w:rStyle w:val="NormalTok"/>
        </w:rPr>
        <w:t xml:space="preserve">(X)]))),</w:t>
      </w:r>
      <w:r>
        <w:rPr>
          <w:rStyle w:val="AttributeTok"/>
        </w:rPr>
        <w:t xml:space="preserve">xpd=</w:t>
      </w:r>
      <w:r>
        <w:rPr>
          <w:rStyle w:val="ConstantTok"/>
        </w:rPr>
        <w:t xml:space="preserve">NA</w:t>
      </w:r>
      <w:r>
        <w:rPr>
          <w:rStyle w:val="NormalTok"/>
        </w:rPr>
        <w:t xml:space="preserve">)</w:t>
      </w:r>
      <w:r>
        <w:br/>
      </w:r>
      <w:r>
        <w:rPr>
          <w:rStyle w:val="FunctionTok"/>
        </w:rPr>
        <w:t xml:space="preserve">abline</w:t>
      </w:r>
      <w:r>
        <w:rPr>
          <w:rStyle w:val="NormalTok"/>
        </w:rPr>
        <w:t xml:space="preserve">(</w:t>
      </w:r>
      <w:r>
        <w:rPr>
          <w:rStyle w:val="AttributeTok"/>
        </w:rPr>
        <w:t xml:space="preserve">v=</w:t>
      </w:r>
      <w:r>
        <w:rPr>
          <w:rStyle w:val="FunctionTok"/>
        </w:rPr>
        <w:t xml:space="preserve">c</w:t>
      </w:r>
      <w:r>
        <w:rPr>
          <w:rStyle w:val="NormalTok"/>
        </w:rPr>
        <w:t xml:space="preserve">(</w:t>
      </w:r>
      <w:r>
        <w:rPr>
          <w:rStyle w:val="SpecialCharTok"/>
        </w:rPr>
        <w:t xml:space="preserve">-</w:t>
      </w:r>
      <w:r>
        <w:rPr>
          <w:rStyle w:val="FloatTok"/>
        </w:rPr>
        <w:t xml:space="preserve">1.96</w:t>
      </w:r>
      <w:r>
        <w:rPr>
          <w:rStyle w:val="NormalTok"/>
        </w:rPr>
        <w:t xml:space="preserve">,</w:t>
      </w:r>
      <w:r>
        <w:rPr>
          <w:rStyle w:val="FloatTok"/>
        </w:rPr>
        <w:t xml:space="preserve">1.96</w:t>
      </w:r>
      <w:r>
        <w:rPr>
          <w:rStyle w:val="NormalTok"/>
        </w:rPr>
        <w:t xml:space="preserve">),</w:t>
      </w:r>
      <w:r>
        <w:rPr>
          <w:rStyle w:val="AttributeTok"/>
        </w:rPr>
        <w:t xml:space="preserve">lty=</w:t>
      </w:r>
      <w:r>
        <w:rPr>
          <w:rStyle w:val="DecValTok"/>
        </w:rPr>
        <w:t xml:space="preserve">2</w:t>
      </w:r>
      <w:r>
        <w:rPr>
          <w:rStyle w:val="NormalTok"/>
        </w:rPr>
        <w:t xml:space="preserve">)</w:t>
      </w:r>
      <w:r>
        <w:br/>
      </w:r>
      <w:r>
        <w:rPr>
          <w:rStyle w:val="FunctionTok"/>
        </w:rPr>
        <w:t xml:space="preserve">abline</w:t>
      </w:r>
      <w:r>
        <w:rPr>
          <w:rStyle w:val="NormalTok"/>
        </w:rPr>
        <w:t xml:space="preserve">(</w:t>
      </w:r>
      <w:r>
        <w:rPr>
          <w:rStyle w:val="AttributeTok"/>
        </w:rPr>
        <w:t xml:space="preserve">v=</w:t>
      </w:r>
      <w:r>
        <w:rPr>
          <w:rStyle w:val="DecValTok"/>
        </w:rPr>
        <w:t xml:space="preserve">0</w:t>
      </w:r>
      <w:r>
        <w:rPr>
          <w:rStyle w:val="NormalTok"/>
        </w:rPr>
        <w:t xml:space="preserve">,</w:t>
      </w:r>
      <w:r>
        <w:rPr>
          <w:rStyle w:val="AttributeTok"/>
        </w:rPr>
        <w:t xml:space="preserve">lty=</w:t>
      </w:r>
      <w:r>
        <w:rPr>
          <w:rStyle w:val="DecValTok"/>
        </w:rPr>
        <w:t xml:space="preserve">3</w:t>
      </w:r>
      <w:r>
        <w:rPr>
          <w:rStyle w:val="NormalTok"/>
        </w:rPr>
        <w:t xml:space="preserve">)</w:t>
      </w:r>
      <w:r>
        <w:br/>
      </w:r>
      <w:r>
        <w:br/>
      </w:r>
      <w:r>
        <w:rPr>
          <w:rStyle w:val="CommentTok"/>
        </w:rPr>
        <w:t xml:space="preserve"># To see what the following functions add to the figure, run them one at a time.</w:t>
      </w:r>
      <w:r>
        <w:br/>
      </w:r>
      <w:r>
        <w:rPr>
          <w:rStyle w:val="FunctionTok"/>
        </w:rPr>
        <w:t xml:space="preserve">lines</w:t>
      </w:r>
      <w:r>
        <w:rPr>
          <w:rStyle w:val="NormalTok"/>
        </w:rPr>
        <w:t xml:space="preserve">(z,</w:t>
      </w:r>
      <w:r>
        <w:rPr>
          <w:rStyle w:val="DecValTok"/>
        </w:rPr>
        <w:t xml:space="preserve">4</w:t>
      </w:r>
      <w:r>
        <w:rPr>
          <w:rStyle w:val="SpecialCharTok"/>
        </w:rPr>
        <w:t xml:space="preserve">*</w:t>
      </w:r>
      <w:r>
        <w:rPr>
          <w:rStyle w:val="FunctionTok"/>
        </w:rPr>
        <w:t xml:space="preserve">dnorm</w:t>
      </w:r>
      <w:r>
        <w:rPr>
          <w:rStyle w:val="NormalTok"/>
        </w:rPr>
        <w:t xml:space="preserve">(z)</w:t>
      </w:r>
      <w:r>
        <w:rPr>
          <w:rStyle w:val="SpecialCharTok"/>
        </w:rPr>
        <w:t xml:space="preserve">+</w:t>
      </w:r>
      <w:r>
        <w:rPr>
          <w:rStyle w:val="FloatTok"/>
        </w:rPr>
        <w:t xml:space="preserve">5.6</w:t>
      </w:r>
      <w:r>
        <w:rPr>
          <w:rStyle w:val="NormalTok"/>
        </w:rPr>
        <w:t xml:space="preserve">) </w:t>
      </w:r>
      <w:r>
        <w:rPr>
          <w:rStyle w:val="CommentTok"/>
        </w:rPr>
        <w:t xml:space="preserve"># extend lines outside the plotting region</w:t>
      </w:r>
      <w:r>
        <w:br/>
      </w:r>
      <w:r>
        <w:rPr>
          <w:rStyle w:val="FunctionTok"/>
        </w:rPr>
        <w:t xml:space="preserve">abline</w:t>
      </w:r>
      <w:r>
        <w:rPr>
          <w:rStyle w:val="NormalTok"/>
        </w:rPr>
        <w:t xml:space="preserve">(</w:t>
      </w:r>
      <w:r>
        <w:rPr>
          <w:rStyle w:val="AttributeTok"/>
        </w:rPr>
        <w:t xml:space="preserve">h=</w:t>
      </w:r>
      <w:r>
        <w:rPr>
          <w:rStyle w:val="FloatTok"/>
        </w:rPr>
        <w:t xml:space="preserve">5.6</w:t>
      </w:r>
      <w:r>
        <w:rPr>
          <w:rStyle w:val="NormalTok"/>
        </w:rPr>
        <w:t xml:space="preserve">) </w:t>
      </w:r>
      <w:r>
        <w:rPr>
          <w:rStyle w:val="CommentTok"/>
        </w:rPr>
        <w:t xml:space="preserve"># y=0, x-axis line</w:t>
      </w:r>
      <w:r>
        <w:br/>
      </w:r>
      <w:r>
        <w:rPr>
          <w:rStyle w:val="FunctionTok"/>
        </w:rPr>
        <w:t xml:space="preserve">text</w:t>
      </w:r>
      <w:r>
        <w:rPr>
          <w:rStyle w:val="NormalTok"/>
        </w:rPr>
        <w:t xml:space="preserve">(</w:t>
      </w:r>
      <w:r>
        <w:rPr>
          <w:rStyle w:val="DecValTok"/>
        </w:rPr>
        <w:t xml:space="preserve">0</w:t>
      </w:r>
      <w:r>
        <w:rPr>
          <w:rStyle w:val="NormalTok"/>
        </w:rPr>
        <w:t xml:space="preserve">,</w:t>
      </w:r>
      <w:r>
        <w:rPr>
          <w:rStyle w:val="SpecialCharTok"/>
        </w:rPr>
        <w:t xml:space="preserve">-</w:t>
      </w:r>
      <w:r>
        <w:rPr>
          <w:rStyle w:val="NormalTok"/>
        </w:rPr>
        <w:t xml:space="preserve">.</w:t>
      </w:r>
      <w:r>
        <w:rPr>
          <w:rStyle w:val="DecValTok"/>
        </w:rPr>
        <w:t xml:space="preserve">5</w:t>
      </w:r>
      <w:r>
        <w:rPr>
          <w:rStyle w:val="NormalTok"/>
        </w:rPr>
        <w:t xml:space="preserve">,</w:t>
      </w:r>
      <w:r>
        <w:rPr>
          <w:rStyle w:val="FunctionTok"/>
        </w:rPr>
        <w:t xml:space="preserve">expression</w:t>
      </w:r>
      <w:r>
        <w:rPr>
          <w:rStyle w:val="NormalTok"/>
        </w:rPr>
        <w:t xml:space="preserve">(</w:t>
      </w:r>
      <w:r>
        <w:rPr>
          <w:rStyle w:val="FunctionTok"/>
        </w:rPr>
        <w:t xml:space="preserve">paste</w:t>
      </w:r>
      <w:r>
        <w:rPr>
          <w:rStyle w:val="NormalTok"/>
        </w:rPr>
        <w:t xml:space="preserve">(</w:t>
      </w:r>
      <w:r>
        <w:rPr>
          <w:rStyle w:val="StringTok"/>
        </w:rPr>
        <w:t xml:space="preserve">"Values of "</w:t>
      </w:r>
      <w:r>
        <w:rPr>
          <w:rStyle w:val="NormalTok"/>
        </w:rPr>
        <w:t xml:space="preserve">,</w:t>
      </w:r>
      <w:r>
        <w:rPr>
          <w:rStyle w:val="FunctionTok"/>
        </w:rPr>
        <w:t xml:space="preserve">bar</w:t>
      </w:r>
      <w:r>
        <w:rPr>
          <w:rStyle w:val="NormalTok"/>
        </w:rPr>
        <w:t xml:space="preserve">(X),</w:t>
      </w:r>
      <w:r>
        <w:rPr>
          <w:rStyle w:val="AttributeTok"/>
        </w:rPr>
        <w:t xml:space="preserve">sep=</w:t>
      </w:r>
      <w:r>
        <w:rPr>
          <w:rStyle w:val="StringTok"/>
        </w:rPr>
        <w:t xml:space="preserve">''</w:t>
      </w:r>
      <w:r>
        <w:rPr>
          <w:rStyle w:val="NormalTok"/>
        </w:rPr>
        <w:t xml:space="preserve">)),</w:t>
      </w:r>
      <w:r>
        <w:rPr>
          <w:rStyle w:val="AttributeTok"/>
        </w:rPr>
        <w:t xml:space="preserve">xpd=</w:t>
      </w:r>
      <w:r>
        <w:rPr>
          <w:rStyle w:val="ConstantTok"/>
        </w:rPr>
        <w:t xml:space="preserve">NA</w:t>
      </w:r>
      <w:r>
        <w:rPr>
          <w:rStyle w:val="NormalTok"/>
        </w:rPr>
        <w:t xml:space="preserve">)</w:t>
      </w:r>
      <w:r>
        <w:br/>
      </w:r>
      <w:r>
        <w:br/>
      </w:r>
      <w:r>
        <w:rPr>
          <w:rStyle w:val="CommentTok"/>
        </w:rPr>
        <w:t xml:space="preserve"># Sample some X-bars</w:t>
      </w:r>
      <w:r>
        <w:br/>
      </w:r>
      <w:r>
        <w:rPr>
          <w:rStyle w:val="FunctionTok"/>
        </w:rPr>
        <w:t xml:space="preserve">points</w:t>
      </w:r>
      <w:r>
        <w:rPr>
          <w:rStyle w:val="NormalTok"/>
        </w:rPr>
        <w:t xml:space="preserve">(x,y,</w:t>
      </w:r>
      <w:r>
        <w:rPr>
          <w:rStyle w:val="AttributeTok"/>
        </w:rPr>
        <w:t xml:space="preserve">pch=</w:t>
      </w:r>
      <w:r>
        <w:rPr>
          <w:rStyle w:val="StringTok"/>
        </w:rPr>
        <w:t xml:space="preserve">"|"</w:t>
      </w:r>
      <w:r>
        <w:rPr>
          <w:rStyle w:val="NormalTok"/>
        </w:rPr>
        <w:t xml:space="preserve">,</w:t>
      </w:r>
      <w:r>
        <w:rPr>
          <w:rStyle w:val="AttributeTok"/>
        </w:rPr>
        <w:t xml:space="preserve">col=</w:t>
      </w:r>
      <w:r>
        <w:rPr>
          <w:rStyle w:val="StringTok"/>
        </w:rPr>
        <w:t xml:space="preserve">"purple4"</w:t>
      </w:r>
      <w:r>
        <w:rPr>
          <w:rStyle w:val="NormalTok"/>
        </w:rPr>
        <w:t xml:space="preserve">)</w:t>
      </w:r>
      <w:r>
        <w:br/>
      </w:r>
      <w:r>
        <w:rPr>
          <w:rStyle w:val="CommentTok"/>
        </w:rPr>
        <w:t xml:space="preserve"># ~~~~~~~~~~~~~~~~~</w:t>
      </w:r>
      <w:r>
        <w:br/>
      </w:r>
      <w:r>
        <w:br/>
      </w:r>
      <w:r>
        <w:rPr>
          <w:rStyle w:val="CommentTok"/>
        </w:rPr>
        <w:t xml:space="preserve"># Shift all the intervals</w:t>
      </w:r>
      <w:r>
        <w:br/>
      </w:r>
      <w:r>
        <w:rPr>
          <w:rStyle w:val="FunctionTok"/>
        </w:rPr>
        <w:t xml:space="preserve">arrows</w:t>
      </w:r>
      <w:r>
        <w:rPr>
          <w:rStyle w:val="NormalTok"/>
        </w:rPr>
        <w:t xml:space="preserve">(</w:t>
      </w:r>
      <w:r>
        <w:rPr>
          <w:rStyle w:val="AttributeTok"/>
        </w:rPr>
        <w:t xml:space="preserve">x0=</w:t>
      </w:r>
      <w:r>
        <w:rPr>
          <w:rStyle w:val="SpecialCharTok"/>
        </w:rPr>
        <w:t xml:space="preserve">-</w:t>
      </w:r>
      <w:r>
        <w:rPr>
          <w:rStyle w:val="FloatTok"/>
        </w:rPr>
        <w:t xml:space="preserve">1.96</w:t>
      </w:r>
      <w:r>
        <w:rPr>
          <w:rStyle w:val="SpecialCharTok"/>
        </w:rPr>
        <w:t xml:space="preserve">+</w:t>
      </w:r>
      <w:r>
        <w:rPr>
          <w:rStyle w:val="NormalTok"/>
        </w:rPr>
        <w:t xml:space="preserve">x,</w:t>
      </w:r>
      <w:r>
        <w:rPr>
          <w:rStyle w:val="AttributeTok"/>
        </w:rPr>
        <w:t xml:space="preserve">y0=</w:t>
      </w:r>
      <w:r>
        <w:rPr>
          <w:rStyle w:val="NormalTok"/>
        </w:rPr>
        <w:t xml:space="preserve">y,</w:t>
      </w:r>
      <w:r>
        <w:rPr>
          <w:rStyle w:val="AttributeTok"/>
        </w:rPr>
        <w:t xml:space="preserve">x1=</w:t>
      </w:r>
      <w:r>
        <w:rPr>
          <w:rStyle w:val="FloatTok"/>
        </w:rPr>
        <w:t xml:space="preserve">1.96</w:t>
      </w:r>
      <w:r>
        <w:rPr>
          <w:rStyle w:val="SpecialCharTok"/>
        </w:rPr>
        <w:t xml:space="preserve">+</w:t>
      </w:r>
      <w:r>
        <w:rPr>
          <w:rStyle w:val="NormalTok"/>
        </w:rPr>
        <w:t xml:space="preserve">x,</w:t>
      </w:r>
      <w:r>
        <w:rPr>
          <w:rStyle w:val="AttributeTok"/>
        </w:rPr>
        <w:t xml:space="preserve">y1=</w:t>
      </w:r>
      <w:r>
        <w:rPr>
          <w:rStyle w:val="NormalTok"/>
        </w:rPr>
        <w:t xml:space="preserve">y,</w:t>
      </w:r>
      <w:r>
        <w:rPr>
          <w:rStyle w:val="AttributeTok"/>
        </w:rPr>
        <w:t xml:space="preserve">code=</w:t>
      </w:r>
      <w:r>
        <w:rPr>
          <w:rStyle w:val="DecValTok"/>
        </w:rPr>
        <w:t xml:space="preserve">3</w:t>
      </w:r>
      <w:r>
        <w:rPr>
          <w:rStyle w:val="NormalTok"/>
        </w:rPr>
        <w:t xml:space="preserve">,</w:t>
      </w:r>
      <w:r>
        <w:rPr>
          <w:rStyle w:val="AttributeTok"/>
        </w:rPr>
        <w:t xml:space="preserve">length=</w:t>
      </w:r>
      <w:r>
        <w:rPr>
          <w:rStyle w:val="NormalTok"/>
        </w:rPr>
        <w:t xml:space="preserve">.</w:t>
      </w:r>
      <w:r>
        <w:rPr>
          <w:rStyle w:val="DecValTok"/>
        </w:rPr>
        <w:t xml:space="preserve">05</w:t>
      </w:r>
      <w:r>
        <w:rPr>
          <w:rStyle w:val="NormalTok"/>
        </w:rPr>
        <w:t xml:space="preserve">,</w:t>
      </w:r>
      <w:r>
        <w:rPr>
          <w:rStyle w:val="AttributeTok"/>
        </w:rPr>
        <w:t xml:space="preserve">angle=</w:t>
      </w:r>
      <w:r>
        <w:rPr>
          <w:rStyle w:val="DecValTok"/>
        </w:rPr>
        <w:t xml:space="preserve">90</w:t>
      </w:r>
      <w:r>
        <w:rPr>
          <w:rStyle w:val="NormalTok"/>
        </w:rPr>
        <w:t xml:space="preserve">,</w:t>
      </w:r>
      <w:r>
        <w:rPr>
          <w:rStyle w:val="AttributeTok"/>
        </w:rPr>
        <w:t xml:space="preserve">col=</w:t>
      </w:r>
      <w:r>
        <w:rPr>
          <w:rStyle w:val="StringTok"/>
        </w:rPr>
        <w:t xml:space="preserve">"seagreen"</w:t>
      </w:r>
      <w:r>
        <w:rPr>
          <w:rStyle w:val="NormalTok"/>
        </w:rPr>
        <w:t xml:space="preserve">,</w:t>
      </w:r>
      <w:r>
        <w:rPr>
          <w:rStyle w:val="AttributeTok"/>
        </w:rPr>
        <w:t xml:space="preserve">lwd=</w:t>
      </w:r>
      <w:r>
        <w:rPr>
          <w:rStyle w:val="DecValTok"/>
        </w:rPr>
        <w:t xml:space="preserve">2</w:t>
      </w:r>
      <w:r>
        <w:rPr>
          <w:rStyle w:val="NormalTok"/>
        </w:rPr>
        <w:t xml:space="preserve">)</w:t>
      </w:r>
    </w:p>
    <w:p>
      <w:pPr>
        <w:pStyle w:val="FirstParagraph"/>
      </w:pPr>
      <w:r>
        <w:drawing>
          <wp:inline>
            <wp:extent cx="4620126" cy="3696101"/>
            <wp:effectExtent b="0" l="0" r="0" t="0"/>
            <wp:docPr descr="" title="" id="75" name="Picture"/>
            <a:graphic>
              <a:graphicData uri="http://schemas.openxmlformats.org/drawingml/2006/picture">
                <pic:pic>
                  <pic:nvPicPr>
                    <pic:cNvPr descr="Confidence_Intervals_files/figure-docx/unnamed-chunk-17-1.png" id="76" name="Picture"/>
                    <pic:cNvPicPr>
                      <a:picLocks noChangeArrowheads="1" noChangeAspect="1"/>
                    </pic:cNvPicPr>
                  </pic:nvPicPr>
                  <pic:blipFill>
                    <a:blip r:embed="rId7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Now it is evident that every time an</w:t>
      </w:r>
      <w:r>
        <w:t xml:space="preserve"> </w:t>
      </w:r>
      <m:oMath>
        <m:bar>
          <m:barPr>
            <m:pos m:val="top"/>
          </m:barPr>
          <m:e>
            <m:r>
              <m:t>X</m:t>
            </m:r>
          </m:e>
        </m:bar>
      </m:oMath>
      <w:r>
        <w:t xml:space="preserve"> </w:t>
      </w:r>
      <w:r>
        <w:t xml:space="preserve">falls within</w:t>
      </w:r>
      <w:r>
        <w:t xml:space="preserve"> </w:t>
      </w:r>
      <m:oMath>
        <m:r>
          <m:rPr>
            <m:sty m:val="p"/>
          </m:rPr>
          <m:t>±</m:t>
        </m:r>
        <m:r>
          <m:t>1.96</m:t>
        </m:r>
      </m:oMath>
      <w:r>
        <w:t xml:space="preserve"> </w:t>
      </w:r>
      <w:r>
        <w:t xml:space="preserve">standard errors from</w:t>
      </w:r>
      <w:r>
        <w:t xml:space="preserve"> </w:t>
      </w:r>
      <m:oMath>
        <m:r>
          <m:t>μ</m:t>
        </m:r>
      </m:oMath>
      <w:r>
        <w:t xml:space="preserve">, when the interval is shifted to be centered around</w:t>
      </w:r>
      <w:r>
        <w:t xml:space="preserve"> </w:t>
      </w:r>
      <m:oMath>
        <m:bar>
          <m:barPr>
            <m:pos m:val="top"/>
          </m:barPr>
          <m:e>
            <m:r>
              <m:t>X</m:t>
            </m:r>
          </m:e>
        </m:bar>
      </m:oMath>
      <w:r>
        <w:t xml:space="preserve"> </w:t>
      </w:r>
      <w:r>
        <w:t xml:space="preserve">that shifted interval will contain</w:t>
      </w:r>
      <w:r>
        <w:t xml:space="preserve"> </w:t>
      </w:r>
      <m:oMath>
        <m:r>
          <m:t>μ</m:t>
        </m:r>
      </m:oMath>
      <w:r>
        <w:t xml:space="preserve">. Only when an</w:t>
      </w:r>
      <w:r>
        <w:t xml:space="preserve"> </w:t>
      </w:r>
      <m:oMath>
        <m:bar>
          <m:barPr>
            <m:pos m:val="top"/>
          </m:barPr>
          <m:e>
            <m:r>
              <m:t>X</m:t>
            </m:r>
          </m:e>
        </m:bar>
      </m:oMath>
      <w:r>
        <w:t xml:space="preserve"> </w:t>
      </w:r>
      <w:r>
        <w:t xml:space="preserve">is sampled outside that interval (which will happen 5% of the time) will the shifted interval</w:t>
      </w:r>
      <w:r>
        <w:t xml:space="preserve"> </w:t>
      </w:r>
      <w:r>
        <w:rPr>
          <w:i/>
          <w:iCs/>
        </w:rPr>
        <w:t xml:space="preserve">not</w:t>
      </w:r>
      <w:r>
        <w:t xml:space="preserve"> </w:t>
      </w:r>
      <w:r>
        <w:t xml:space="preserve">contain</w:t>
      </w:r>
      <w:r>
        <w:t xml:space="preserve"> </w:t>
      </w:r>
      <m:oMath>
        <m:r>
          <m:t>μ</m:t>
        </m:r>
      </m:oMath>
      <w:r>
        <w:t xml:space="preserve">.</w:t>
      </w:r>
    </w:p>
    <w:p>
      <w:pPr>
        <w:pStyle w:val="BodyText"/>
      </w:pPr>
      <w:r>
        <w:t xml:space="preserve">Therefore we see that a confidence interval is constructed so that 95% of such intervals (computed by repeated sampling from the same population) will contain the value of</w:t>
      </w:r>
      <w:r>
        <w:t xml:space="preserve"> </w:t>
      </w:r>
      <m:oMath>
        <m:r>
          <m:t>μ</m:t>
        </m:r>
      </m:oMath>
      <w:r>
        <w:t xml:space="preserve">.</w:t>
      </w:r>
    </w:p>
    <w:bookmarkEnd w:id="77"/>
    <w:bookmarkStart w:id="78" w:name="X744d52f03229c3bbd22f0d1dd5e263aa7d93f1d"/>
    <w:p>
      <w:pPr>
        <w:pStyle w:val="Heading3"/>
      </w:pPr>
      <w:r>
        <w:t xml:space="preserve">Deriving the Confidence Interval Around</w:t>
      </w:r>
      <w:r>
        <w:t xml:space="preserve"> </w:t>
      </w:r>
      <m:oMath>
        <m:bar>
          <m:barPr>
            <m:pos m:val="top"/>
          </m:barPr>
          <m:e>
            <m:r>
              <m:t>X</m:t>
            </m:r>
          </m:e>
        </m:bar>
      </m:oMath>
      <w:r>
        <w:t xml:space="preserve"> </w:t>
      </w:r>
      <w:r>
        <w:t xml:space="preserve">When</w:t>
      </w:r>
      <w:r>
        <w:t xml:space="preserve"> </w:t>
      </w:r>
      <m:oMath>
        <m:sSup>
          <m:e>
            <m:r>
              <m:t>σ</m:t>
            </m:r>
          </m:e>
          <m:sup>
            <m:r>
              <m:t>2</m:t>
            </m:r>
          </m:sup>
        </m:sSup>
      </m:oMath>
      <w:r>
        <w:t xml:space="preserve"> </w:t>
      </w:r>
      <w:r>
        <w:t xml:space="preserve">is Known</w:t>
      </w:r>
    </w:p>
    <w:p>
      <w:pPr>
        <w:pStyle w:val="FirstParagraph"/>
      </w:pPr>
      <w:r>
        <w:t xml:space="preserve">We can use algebra and the</w:t>
      </w:r>
      <w:r>
        <w:t xml:space="preserve"> </w:t>
      </w:r>
      <m:oMath>
        <m:r>
          <m:t>z</m:t>
        </m:r>
      </m:oMath>
      <w:r>
        <w:t xml:space="preserve">-score to derive the formula for a</w:t>
      </w:r>
      <w:r>
        <w:t xml:space="preserve"> </w:t>
      </w:r>
      <m:oMath>
        <m:r>
          <m:t>1</m:t>
        </m:r>
        <m:r>
          <m:rPr>
            <m:sty m:val="p"/>
          </m:rPr>
          <m:t>−</m:t>
        </m:r>
        <m:r>
          <m:t>α</m:t>
        </m:r>
      </m:oMath>
      <w:r>
        <w:t xml:space="preserve"> </w:t>
      </w:r>
      <w:r>
        <w:t xml:space="preserve">confidence interval around</w:t>
      </w:r>
      <w:r>
        <w:t xml:space="preserve"> </w:t>
      </w:r>
      <m:oMath>
        <m:bar>
          <m:barPr>
            <m:pos m:val="top"/>
          </m:barPr>
          <m:e>
            <m:r>
              <m:t>X</m:t>
            </m:r>
          </m:e>
        </m:bar>
      </m:oMath>
      <w:r>
        <w:t xml:space="preserve">. Beginning with</w:t>
      </w:r>
      <w:r>
        <w:t xml:space="preserve"> </w:t>
      </w:r>
      <m:oMath>
        <m:r>
          <m:t>α</m:t>
        </m:r>
        <m:r>
          <m:rPr>
            <m:sty m:val="p"/>
          </m:rPr>
          <m:t>=</m:t>
        </m:r>
        <m:r>
          <m:t>0.05</m:t>
        </m:r>
      </m:oMath>
      <w:r>
        <w:t xml:space="preserve">, we start with the fact that</w:t>
      </w:r>
    </w:p>
    <w:p>
      <w:pPr>
        <w:pStyle w:val="BodyText"/>
      </w:pPr>
      <m:oMathPara>
        <m:oMathParaPr>
          <m:jc m:val="center"/>
        </m:oMathParaPr>
        <m:oMath>
          <m:r>
            <m:t>P</m:t>
          </m:r>
          <m:r>
            <m:t>r</m:t>
          </m:r>
          <m:d>
            <m:dPr>
              <m:begChr m:val="("/>
              <m:sepChr m:val=""/>
              <m:endChr m:val=")"/>
              <m:grow/>
            </m:dPr>
            <m:e>
              <m:r>
                <m:rPr>
                  <m:sty m:val="p"/>
                </m:rPr>
                <m:t>−</m:t>
              </m:r>
              <m:r>
                <m:t>1.96</m:t>
              </m:r>
              <m:r>
                <m:rPr>
                  <m:sty m:val="p"/>
                </m:rPr>
                <m:t>≤</m:t>
              </m:r>
              <m:r>
                <m:t>Z</m:t>
              </m:r>
              <m:r>
                <m:rPr>
                  <m:sty m:val="p"/>
                </m:rPr>
                <m:t>≤</m:t>
              </m:r>
              <m:r>
                <m:t>1.96</m:t>
              </m:r>
            </m:e>
          </m:d>
          <m:r>
            <m:rPr>
              <m:sty m:val="p"/>
            </m:rPr>
            <m:t>=</m:t>
          </m:r>
          <m:r>
            <m:t>0.95</m:t>
          </m:r>
        </m:oMath>
      </m:oMathPara>
    </w:p>
    <w:p>
      <w:pPr>
        <w:pStyle w:val="FirstParagraph"/>
      </w:pPr>
      <w:r>
        <w:t xml:space="preserve">if</w:t>
      </w:r>
      <w:r>
        <w:t xml:space="preserve"> </w:t>
      </w:r>
      <m:oMath>
        <m:r>
          <m:t>Z</m:t>
        </m:r>
        <m:r>
          <m:rPr>
            <m:sty m:val="p"/>
          </m:rPr>
          <m:t>∼</m:t>
        </m:r>
        <m:r>
          <m:rPr>
            <m:sty m:val="p"/>
            <m:scr m:val="script"/>
          </m:rPr>
          <m:t>N</m:t>
        </m:r>
        <m:d>
          <m:dPr>
            <m:begChr m:val="("/>
            <m:sepChr m:val=""/>
            <m:endChr m:val=")"/>
            <m:grow/>
          </m:dPr>
          <m:e>
            <m:r>
              <m:t>0</m:t>
            </m:r>
            <m:r>
              <m:rPr>
                <m:sty m:val="p"/>
              </m:rPr>
              <m:t>,</m:t>
            </m:r>
            <m:r>
              <m:t>1</m:t>
            </m:r>
          </m:e>
        </m:d>
      </m:oMath>
      <w:r>
        <w:t xml:space="preserve">. Substitute the</w:t>
      </w:r>
      <w:r>
        <w:t xml:space="preserve"> </w:t>
      </w:r>
      <m:oMath>
        <m:r>
          <m:t>z</m:t>
        </m:r>
      </m:oMath>
      <w:r>
        <w:t xml:space="preserve">-score of the sample mean for</w:t>
      </w:r>
      <w:r>
        <w:t xml:space="preserve"> </w:t>
      </w:r>
      <m:oMath>
        <m:r>
          <m:t>Z</m:t>
        </m:r>
      </m:oMath>
      <w:r>
        <w:t xml:space="preserve"> </w:t>
      </w:r>
      <w:r>
        <w:t xml:space="preserve">to get</w:t>
      </w:r>
    </w:p>
    <w:p>
      <w:pPr>
        <w:pStyle w:val="BodyText"/>
      </w:pPr>
      <m:oMathPara>
        <m:oMathParaPr>
          <m:jc m:val="center"/>
        </m:oMathParaPr>
        <m:oMath>
          <m:r>
            <m:t>P</m:t>
          </m:r>
          <m:r>
            <m:t>r</m:t>
          </m:r>
          <m:d>
            <m:dPr>
              <m:begChr m:val="("/>
              <m:sepChr m:val=""/>
              <m:endChr m:val=")"/>
              <m:grow/>
            </m:dPr>
            <m:e>
              <m:r>
                <m:rPr>
                  <m:sty m:val="p"/>
                </m:rPr>
                <m:t>−</m:t>
              </m:r>
              <m:r>
                <m:t>1.96</m:t>
              </m:r>
              <m:r>
                <m:rPr>
                  <m:sty m:val="p"/>
                </m:rPr>
                <m:t>≤</m:t>
              </m:r>
              <m:f>
                <m:fPr>
                  <m:type m:val="bar"/>
                </m:fPr>
                <m:num>
                  <m:bar>
                    <m:barPr>
                      <m:pos m:val="top"/>
                    </m:barPr>
                    <m:e>
                      <m:r>
                        <m:t>X</m:t>
                      </m:r>
                    </m:e>
                  </m:bar>
                  <m:r>
                    <m:rPr>
                      <m:sty m:val="p"/>
                    </m:rPr>
                    <m:t>−</m:t>
                  </m:r>
                  <m:r>
                    <m:t>μ</m:t>
                  </m:r>
                </m:num>
                <m:den>
                  <m:r>
                    <m:t>σ</m:t>
                  </m:r>
                  <m:r>
                    <m:rPr>
                      <m:sty m:val="p"/>
                    </m:rPr>
                    <m:t>/</m:t>
                  </m:r>
                  <m:rad>
                    <m:radPr>
                      <m:degHide m:val="on"/>
                    </m:radPr>
                    <m:deg/>
                    <m:e>
                      <m:r>
                        <m:t>N</m:t>
                      </m:r>
                    </m:e>
                  </m:rad>
                </m:den>
              </m:f>
              <m:r>
                <m:rPr>
                  <m:sty m:val="p"/>
                </m:rPr>
                <m:t>≤</m:t>
              </m:r>
              <m:r>
                <m:t>1.96</m:t>
              </m:r>
            </m:e>
          </m:d>
          <m:r>
            <m:rPr>
              <m:sty m:val="p"/>
            </m:rPr>
            <m:t>=</m:t>
          </m:r>
          <m:r>
            <m:t>0.95</m:t>
          </m:r>
          <m:r>
            <m:rPr>
              <m:sty m:val="p"/>
            </m:rPr>
            <m:t>.</m:t>
          </m:r>
        </m:oMath>
      </m:oMathPara>
    </w:p>
    <w:p>
      <w:pPr>
        <w:pStyle w:val="FirstParagraph"/>
      </w:pPr>
      <w:r>
        <w:t xml:space="preserve">Now rearrange the probability statement so that</w:t>
      </w:r>
      <w:r>
        <w:t xml:space="preserve"> </w:t>
      </w:r>
      <m:oMath>
        <m:r>
          <m:t>μ</m:t>
        </m:r>
      </m:oMath>
      <w:r>
        <w:t xml:space="preserve"> </w:t>
      </w:r>
      <w:r>
        <w:t xml:space="preserve">is alone between the upper and lower limits:</w:t>
      </w:r>
      <w:r>
        <w:t xml:space="preserve"> </w:t>
      </w:r>
    </w:p>
    <w:p>
      <w:pPr>
        <w:pStyle w:val="BodyText"/>
      </w:pPr>
      <w:r>
        <w:t xml:space="preserve">This leads directly to the rule that the 95% confidence interval around the mean</w:t>
      </w:r>
      <w:r>
        <w:t xml:space="preserve"> </w:t>
      </w:r>
      <m:oMath>
        <m:bar>
          <m:barPr>
            <m:pos m:val="top"/>
          </m:barPr>
          <m:e>
            <m:r>
              <m:t>X</m:t>
            </m:r>
          </m:e>
        </m:bar>
      </m:oMath>
      <w:r>
        <w:t xml:space="preserve"> </w:t>
      </w:r>
      <w:r>
        <w:t xml:space="preserve">is given by</w:t>
      </w:r>
      <w:r>
        <w:t xml:space="preserve"> </w:t>
      </w:r>
      <m:oMath>
        <m:bar>
          <m:barPr>
            <m:pos m:val="top"/>
          </m:barPr>
          <m:e>
            <m:r>
              <m:t>X</m:t>
            </m:r>
          </m:e>
        </m:bar>
        <m:r>
          <m:rPr>
            <m:sty m:val="p"/>
          </m:rPr>
          <m:t>±</m:t>
        </m:r>
        <m:r>
          <m:t>1.96</m:t>
        </m:r>
        <m:f>
          <m:fPr>
            <m:type m:val="bar"/>
          </m:fPr>
          <m:num>
            <m:r>
              <m:t>σ</m:t>
            </m:r>
          </m:num>
          <m:den>
            <m:rad>
              <m:radPr>
                <m:degHide m:val="on"/>
              </m:radPr>
              <m:deg/>
              <m:e>
                <m:r>
                  <m:t>N</m:t>
                </m:r>
              </m:e>
            </m:rad>
          </m:den>
        </m:f>
      </m:oMath>
      <w:r>
        <w:t xml:space="preserve">.</w:t>
      </w:r>
    </w:p>
    <w:bookmarkEnd w:id="78"/>
    <w:bookmarkStart w:id="79" w:name="what-is-random-in-a-confidence-interval"/>
    <w:p>
      <w:pPr>
        <w:pStyle w:val="Heading3"/>
      </w:pPr>
      <w:r>
        <w:t xml:space="preserve">What is Random in a Confidence Interval?</w:t>
      </w:r>
    </w:p>
    <w:p>
      <w:pPr>
        <w:pStyle w:val="FirstParagraph"/>
      </w:pPr>
      <w:r>
        <w:t xml:space="preserve">Suppose you observe a mean</w:t>
      </w:r>
      <w:r>
        <w:t xml:space="preserve"> </w:t>
      </w:r>
      <m:oMath>
        <m:bar>
          <m:barPr>
            <m:pos m:val="top"/>
          </m:barPr>
          <m:e>
            <m:r>
              <m:t>X</m:t>
            </m:r>
          </m:e>
        </m:bar>
        <m:r>
          <m:rPr>
            <m:sty m:val="p"/>
          </m:rPr>
          <m:t>=</m:t>
        </m:r>
        <m:r>
          <m:t>15</m:t>
        </m:r>
      </m:oMath>
      <w:r>
        <w:t xml:space="preserve"> </w:t>
      </w:r>
      <w:r>
        <w:t xml:space="preserve">for a sample size of</w:t>
      </w:r>
      <w:r>
        <w:t xml:space="preserve"> </w:t>
      </w:r>
      <m:oMath>
        <m:r>
          <m:t>N</m:t>
        </m:r>
        <m:r>
          <m:rPr>
            <m:sty m:val="p"/>
          </m:rPr>
          <m:t>=</m:t>
        </m:r>
        <m:r>
          <m:t>16</m:t>
        </m:r>
      </m:oMath>
      <w:r>
        <w:t xml:space="preserve">, and that you know</w:t>
      </w:r>
      <w:r>
        <w:t xml:space="preserve"> </w:t>
      </w:r>
      <m:oMath>
        <m:r>
          <m:t>σ</m:t>
        </m:r>
        <m:r>
          <m:rPr>
            <m:sty m:val="p"/>
          </m:rPr>
          <m:t>=</m:t>
        </m:r>
        <m:r>
          <m:t>10</m:t>
        </m:r>
      </m:oMath>
      <w:r>
        <w:t xml:space="preserve">. Then the 95% confidence interval around</w:t>
      </w:r>
      <w:r>
        <w:t xml:space="preserve"> </w:t>
      </w:r>
      <m:oMath>
        <m:bar>
          <m:barPr>
            <m:pos m:val="top"/>
          </m:barPr>
          <m:e>
            <m:r>
              <m:t>X</m:t>
            </m:r>
          </m:e>
        </m:bar>
      </m:oMath>
      <w:r>
        <w:t xml:space="preserve"> </w:t>
      </w:r>
      <w:r>
        <w:t xml:space="preserve">is</w:t>
      </w:r>
    </w:p>
    <w:p>
      <w:pPr>
        <w:pStyle w:val="BodyText"/>
      </w:pPr>
      <m:oMathPara>
        <m:oMathParaPr>
          <m:jc m:val="center"/>
        </m:oMathParaPr>
        <m:oMath>
          <m:r>
            <m:t>15</m:t>
          </m:r>
          <m:r>
            <m:rPr>
              <m:sty m:val="p"/>
            </m:rPr>
            <m:t>±</m:t>
          </m:r>
          <m:r>
            <m:t>1.96</m:t>
          </m:r>
          <m:f>
            <m:fPr>
              <m:type m:val="bar"/>
            </m:fPr>
            <m:num>
              <m:r>
                <m:t>10</m:t>
              </m:r>
            </m:num>
            <m:den>
              <m:rad>
                <m:radPr>
                  <m:degHide m:val="on"/>
                </m:radPr>
                <m:deg/>
                <m:e>
                  <m:r>
                    <m:t>16</m:t>
                  </m:r>
                </m:e>
              </m:rad>
            </m:den>
          </m:f>
          <m:r>
            <m:rPr>
              <m:sty m:val="p"/>
            </m:rPr>
            <m:t>=</m:t>
          </m:r>
          <m:d>
            <m:dPr>
              <m:begChr m:val="["/>
              <m:sepChr m:val=""/>
              <m:endChr m:val="]"/>
              <m:grow/>
            </m:dPr>
            <m:e>
              <m:r>
                <m:t>10.10</m:t>
              </m:r>
              <m:r>
                <m:rPr>
                  <m:sty m:val="p"/>
                </m:rPr>
                <m:t>,</m:t>
              </m:r>
              <m:r>
                <m:t>19.90</m:t>
              </m:r>
            </m:e>
          </m:d>
          <m:r>
            <m:rPr>
              <m:sty m:val="p"/>
            </m:rPr>
            <m:t>.</m:t>
          </m:r>
        </m:oMath>
      </m:oMathPara>
    </w:p>
    <w:p>
      <w:pPr>
        <w:pStyle w:val="FirstParagraph"/>
      </w:pPr>
      <w:r>
        <w:t xml:space="preserve">Does it make sense to say that</w:t>
      </w:r>
      <w:r>
        <w:t xml:space="preserve"> </w:t>
      </w:r>
      <m:oMath>
        <m:r>
          <m:t>P</m:t>
        </m:r>
        <m:r>
          <m:t>r</m:t>
        </m:r>
        <m:d>
          <m:dPr>
            <m:begChr m:val="("/>
            <m:sepChr m:val=""/>
            <m:endChr m:val=")"/>
            <m:grow/>
          </m:dPr>
          <m:e>
            <m:r>
              <m:t>10.10</m:t>
            </m:r>
            <m:r>
              <m:rPr>
                <m:sty m:val="p"/>
              </m:rPr>
              <m:t>≤</m:t>
            </m:r>
            <m:r>
              <m:t>μ</m:t>
            </m:r>
            <m:r>
              <m:rPr>
                <m:sty m:val="p"/>
              </m:rPr>
              <m:t>≤</m:t>
            </m:r>
            <m:r>
              <m:t>19.90</m:t>
            </m:r>
          </m:e>
        </m:d>
        <m:r>
          <m:rPr>
            <m:sty m:val="p"/>
          </m:rPr>
          <m:t>=</m:t>
        </m:r>
        <m:r>
          <m:t>0.95</m:t>
        </m:r>
      </m:oMath>
      <w:r>
        <w:t xml:space="preserve">?</w:t>
      </w:r>
    </w:p>
    <w:p>
      <w:pPr>
        <w:pStyle w:val="BodyText"/>
      </w:pPr>
      <w:r>
        <w:t xml:space="preserve">It does not. The population mean</w:t>
      </w:r>
      <w:r>
        <w:t xml:space="preserve"> </w:t>
      </w:r>
      <m:oMath>
        <m:r>
          <m:t>μ</m:t>
        </m:r>
      </m:oMath>
      <w:r>
        <w:t xml:space="preserve"> </w:t>
      </w:r>
      <w:r>
        <w:t xml:space="preserve">is not random, nor are the values 10.10 and 19.90. The only thing that is random is the sample mean</w:t>
      </w:r>
      <w:r>
        <w:t xml:space="preserve"> </w:t>
      </w:r>
      <m:oMath>
        <m:bar>
          <m:barPr>
            <m:pos m:val="top"/>
          </m:barPr>
          <m:e>
            <m:r>
              <m:t>X</m:t>
            </m:r>
          </m:e>
        </m:bar>
      </m:oMath>
      <w:r>
        <w:t xml:space="preserve">, and it is the value of this statistic under repeated sampling to which probability attaches.</w:t>
      </w:r>
    </w:p>
    <w:p>
      <w:pPr>
        <w:pStyle w:val="BodyText"/>
      </w:pPr>
      <w:r>
        <w:t xml:space="preserve">The proper way to interpret the confidence interval is to say that 95% of the intervals that we compute in this way will contain or cover the population mean. It is this uncertainty that is portrayed in the figures you constructed above.</w:t>
      </w:r>
    </w:p>
    <w:bookmarkEnd w:id="79"/>
    <w:bookmarkStart w:id="85" w:name="when-sigma2-is-not-known"/>
    <w:p>
      <w:pPr>
        <w:pStyle w:val="Heading3"/>
      </w:pPr>
      <w:r>
        <w:t xml:space="preserve">When</w:t>
      </w:r>
      <w:r>
        <w:t xml:space="preserve"> </w:t>
      </w:r>
      <m:oMath>
        <m:sSup>
          <m:e>
            <m:r>
              <m:t>σ</m:t>
            </m:r>
          </m:e>
          <m:sup>
            <m:r>
              <m:t>2</m:t>
            </m:r>
          </m:sup>
        </m:sSup>
      </m:oMath>
      <w:r>
        <w:t xml:space="preserve"> </w:t>
      </w:r>
      <w:r>
        <w:t xml:space="preserve">Is Not Known</w:t>
      </w:r>
    </w:p>
    <w:p>
      <w:pPr>
        <w:pStyle w:val="FirstParagraph"/>
      </w:pPr>
      <w:r>
        <w:t xml:space="preserve">Reading: Howell Chapter 7 (pp. 192 - 195)</w:t>
      </w:r>
    </w:p>
    <w:p>
      <w:pPr>
        <w:pStyle w:val="BodyText"/>
      </w:pPr>
      <w:r>
        <w:t xml:space="preserve">Videos:</w:t>
      </w:r>
    </w:p>
    <w:p>
      <w:pPr>
        <w:pStyle w:val="Compact"/>
        <w:numPr>
          <w:ilvl w:val="0"/>
          <w:numId w:val="1010"/>
        </w:numPr>
      </w:pPr>
      <w:r>
        <w:t xml:space="preserve">Kahn Academy</w:t>
      </w:r>
      <w:r>
        <w:t xml:space="preserve"> </w:t>
      </w:r>
      <w:hyperlink r:id="rId80">
        <w:r>
          <w:rPr>
            <w:rStyle w:val="Hyperlink"/>
          </w:rPr>
          <w:t xml:space="preserve">Estimating a population mean</w:t>
        </w:r>
      </w:hyperlink>
    </w:p>
    <w:p>
      <w:pPr>
        <w:pStyle w:val="Compact"/>
        <w:numPr>
          <w:ilvl w:val="0"/>
          <w:numId w:val="1010"/>
        </w:numPr>
      </w:pPr>
      <w:r>
        <w:t xml:space="preserve">Kahn Academy</w:t>
      </w:r>
      <w:r>
        <w:t xml:space="preserve"> </w:t>
      </w:r>
      <w:hyperlink r:id="rId81">
        <w:r>
          <w:rPr>
            <w:rStyle w:val="Hyperlink"/>
          </w:rPr>
          <w:t xml:space="preserve">T-statistic confidence interval</w:t>
        </w:r>
      </w:hyperlink>
    </w:p>
    <w:p>
      <w:pPr>
        <w:pStyle w:val="FirstParagraph"/>
      </w:pPr>
      <w:r>
        <w:t xml:space="preserve">When the population variance</w:t>
      </w:r>
      <w:r>
        <w:t xml:space="preserve"> </w:t>
      </w:r>
      <m:oMath>
        <m:sSup>
          <m:e>
            <m:r>
              <m:t>σ</m:t>
            </m:r>
          </m:e>
          <m:sup>
            <m:r>
              <m:t>2</m:t>
            </m:r>
          </m:sup>
        </m:sSup>
      </m:oMath>
      <w:r>
        <w:t xml:space="preserve"> </w:t>
      </w:r>
      <w:r>
        <w:t xml:space="preserve">is unknown we will estimate it with the sample variance</w:t>
      </w:r>
      <w:r>
        <w:t xml:space="preserve"> </w:t>
      </w:r>
      <m:oMath>
        <m:sSup>
          <m:e>
            <m:r>
              <m:t>s</m:t>
            </m:r>
          </m:e>
          <m:sup>
            <m:r>
              <m:t>2</m:t>
            </m:r>
          </m:sup>
        </m:sSup>
      </m:oMath>
      <w:r>
        <w:t xml:space="preserve">. While what we just did worked from the standard normal distribution (so</w:t>
      </w:r>
      <w:r>
        <w:t xml:space="preserve"> </w:t>
      </w:r>
      <m:oMath>
        <m:r>
          <m:rPr>
            <m:sty m:val="p"/>
          </m:rPr>
          <m:t>±</m:t>
        </m:r>
        <m:r>
          <m:t>1.96</m:t>
        </m:r>
      </m:oMath>
      <w:r>
        <w:t xml:space="preserve"> </w:t>
      </w:r>
      <w:r>
        <w:t xml:space="preserve">for a 95% confidence interval), we will now need to shift to the</w:t>
      </w:r>
      <w:r>
        <w:t xml:space="preserve"> </w:t>
      </w:r>
      <m:oMath>
        <m:r>
          <m:t>t</m:t>
        </m:r>
      </m:oMath>
      <w:r>
        <w:t xml:space="preserve">-distribution with the appropriate degrees of freedom.</w:t>
      </w:r>
    </w:p>
    <w:p>
      <w:pPr>
        <w:pStyle w:val="BodyText"/>
      </w:pPr>
      <w:r>
        <w:t xml:space="preserve">We can run through the same algebra as before that resulted in the expression</w:t>
      </w:r>
      <w:r>
        <w:t xml:space="preserve"> </w:t>
      </w:r>
      <m:oMath>
        <m:bar>
          <m:barPr>
            <m:pos m:val="top"/>
          </m:barPr>
          <m:e>
            <m:r>
              <m:t>X</m:t>
            </m:r>
          </m:e>
        </m:bar>
        <m:r>
          <m:rPr>
            <m:sty m:val="p"/>
          </m:rPr>
          <m:t>±</m:t>
        </m:r>
        <m:sSub>
          <m:e>
            <m:r>
              <m:t>z</m:t>
            </m:r>
          </m:e>
          <m:sub>
            <m:r>
              <m:t>α</m:t>
            </m:r>
            <m:r>
              <m:rPr>
                <m:sty m:val="p"/>
              </m:rPr>
              <m:t>/</m:t>
            </m:r>
            <m:r>
              <m:t>2</m:t>
            </m:r>
          </m:sub>
        </m:sSub>
        <m:f>
          <m:fPr>
            <m:type m:val="bar"/>
          </m:fPr>
          <m:num>
            <m:r>
              <m:t>σ</m:t>
            </m:r>
          </m:num>
          <m:den>
            <m:r>
              <m:t>N</m:t>
            </m:r>
          </m:den>
        </m:f>
      </m:oMath>
      <w:r>
        <w:t xml:space="preserve">, to arrive at the equivalent expression using the</w:t>
      </w:r>
      <w:r>
        <w:t xml:space="preserve"> </w:t>
      </w:r>
      <m:oMath>
        <m:r>
          <m:t>t</m:t>
        </m:r>
      </m:oMath>
      <w:r>
        <w:t xml:space="preserve"> </w:t>
      </w:r>
      <w:r>
        <w:t xml:space="preserve">distribution</w:t>
      </w:r>
      <w:r>
        <w:t xml:space="preserve"> </w:t>
      </w:r>
      <m:oMath>
        <m:bar>
          <m:barPr>
            <m:pos m:val="top"/>
          </m:barPr>
          <m:e>
            <m:r>
              <m:t>X</m:t>
            </m:r>
          </m:e>
        </m:bar>
        <m:r>
          <m:rPr>
            <m:sty m:val="p"/>
          </m:rPr>
          <m:t>±</m:t>
        </m:r>
        <m:sSub>
          <m:e>
            <m:r>
              <m:t>t</m:t>
            </m:r>
          </m:e>
          <m:sub>
            <m:r>
              <m:t>α</m:t>
            </m:r>
            <m:r>
              <m:rPr>
                <m:sty m:val="p"/>
              </m:rPr>
              <m:t>/</m:t>
            </m:r>
            <m:r>
              <m:t>2</m:t>
            </m:r>
          </m:sub>
        </m:sSub>
        <m:d>
          <m:dPr>
            <m:begChr m:val="("/>
            <m:sepChr m:val=""/>
            <m:endChr m:val=")"/>
            <m:grow/>
          </m:dPr>
          <m:e>
            <m:r>
              <m:t>d</m:t>
            </m:r>
            <m:r>
              <m:t>f</m:t>
            </m:r>
          </m:e>
        </m:d>
        <m:f>
          <m:fPr>
            <m:type m:val="bar"/>
          </m:fPr>
          <m:num>
            <m:r>
              <m:t>s</m:t>
            </m:r>
          </m:num>
          <m:den>
            <m:r>
              <m:t>N</m:t>
            </m:r>
          </m:den>
        </m:f>
      </m:oMath>
      <w:r>
        <w:t xml:space="preserve">, where</w:t>
      </w:r>
      <w:r>
        <w:t xml:space="preserve"> </w:t>
      </w:r>
      <m:oMath>
        <m:r>
          <m:t>d</m:t>
        </m:r>
        <m:r>
          <m:t>f</m:t>
        </m:r>
        <m:r>
          <m:rPr>
            <m:sty m:val="p"/>
          </m:rPr>
          <m:t>=</m:t>
        </m:r>
      </m:oMath>
      <w:r>
        <w:t xml:space="preserve"> </w:t>
      </w:r>
      <w:r>
        <w:t xml:space="preserve">the degrees of freedom for</w:t>
      </w:r>
      <w:r>
        <w:t xml:space="preserve"> </w:t>
      </w:r>
      <m:oMath>
        <m:sSup>
          <m:e>
            <m:r>
              <m:t>s</m:t>
            </m:r>
          </m:e>
          <m:sup>
            <m:r>
              <m:t>2</m:t>
            </m:r>
          </m:sup>
        </m:sSup>
      </m:oMath>
      <w:r>
        <w:t xml:space="preserve">. The only caveat is that we have to assume that the data</w:t>
      </w:r>
      <w:r>
        <w:t xml:space="preserve"> </w:t>
      </w:r>
      <m:oMath>
        <m:r>
          <m:t>X</m:t>
        </m:r>
      </m:oMath>
      <w:r>
        <w:t xml:space="preserve"> </w:t>
      </w:r>
      <w:r>
        <w:t xml:space="preserve">come from a normal</w:t>
      </w:r>
      <w:r>
        <w:t xml:space="preserve"> </w:t>
      </w:r>
      <m:oMath>
        <m:d>
          <m:dPr>
            <m:begChr m:val="("/>
            <m:sepChr m:val=""/>
            <m:endChr m:val=")"/>
            <m:grow/>
          </m:dPr>
          <m:e>
            <m:r>
              <m:t>μ</m:t>
            </m:r>
            <m:r>
              <m:rPr>
                <m:sty m:val="p"/>
              </m:rPr>
              <m:t>,</m:t>
            </m:r>
            <m:sSup>
              <m:e>
                <m:r>
                  <m:t>σ</m:t>
                </m:r>
              </m:e>
              <m:sup>
                <m:r>
                  <m:t>2</m:t>
                </m:r>
              </m:sup>
            </m:sSup>
          </m:e>
        </m:d>
      </m:oMath>
      <w:r>
        <w:t xml:space="preserve"> </w:t>
      </w:r>
      <w:r>
        <w:t xml:space="preserve">population. The following code illustrates both the computation of confidence intervals using a</w:t>
      </w:r>
      <w:r>
        <w:t xml:space="preserve"> </w:t>
      </w:r>
      <m:oMath>
        <m:r>
          <m:t>t</m:t>
        </m:r>
      </m:oMath>
      <w:r>
        <w:t xml:space="preserve">-distribution and the importance of the normality assumption.</w:t>
      </w:r>
    </w:p>
    <w:p>
      <w:pPr>
        <w:pStyle w:val="BodyText"/>
      </w:pPr>
      <w:r>
        <w:t xml:space="preserve">First we’ll simulate a dataset drawn from a non-normal distribution (exponential) with mean</w:t>
      </w:r>
      <w:r>
        <w:t xml:space="preserve"> </w:t>
      </w:r>
      <m:oMath>
        <m:r>
          <m:t>μ</m:t>
        </m:r>
        <m:r>
          <m:rPr>
            <m:sty m:val="p"/>
          </m:rPr>
          <m:t>=</m:t>
        </m:r>
        <m:r>
          <m:t>5</m:t>
        </m:r>
      </m:oMath>
      <w:r>
        <w:t xml:space="preserve"> </w:t>
      </w:r>
      <w:r>
        <w:t xml:space="preserve">and variance</w:t>
      </w:r>
      <w:r>
        <w:t xml:space="preserve"> </w:t>
      </w:r>
      <m:oMath>
        <m:sSup>
          <m:e>
            <m:r>
              <m:t>σ</m:t>
            </m:r>
          </m:e>
          <m:sup>
            <m:r>
              <m:t>2</m:t>
            </m:r>
          </m:sup>
        </m:sSup>
        <m:r>
          <m:rPr>
            <m:sty m:val="p"/>
          </m:rPr>
          <m:t>=</m:t>
        </m:r>
        <m:r>
          <m:t>25</m:t>
        </m:r>
      </m:oMath>
      <w:r>
        <w:t xml:space="preserve">.</w:t>
      </w:r>
    </w:p>
    <w:p>
      <w:pPr>
        <w:pStyle w:val="SourceCode"/>
      </w:pPr>
      <w:r>
        <w:rPr>
          <w:rStyle w:val="CommentTok"/>
        </w:rPr>
        <w:t xml:space="preserve"># Confidence intervals with t</w:t>
      </w:r>
      <w:r>
        <w:br/>
      </w:r>
      <w:r>
        <w:rPr>
          <w:rStyle w:val="CommentTok"/>
        </w:rPr>
        <w:t xml:space="preserve"># Draw 10000 samples of size 30 from an exponential distribution </w:t>
      </w:r>
      <w:r>
        <w:br/>
      </w:r>
      <w:r>
        <w:rPr>
          <w:rStyle w:val="CommentTok"/>
        </w:rPr>
        <w:t xml:space="preserve"># with mean 5 and compute the sample means</w:t>
      </w:r>
      <w:r>
        <w:br/>
      </w:r>
      <w:r>
        <w:rPr>
          <w:rStyle w:val="NormalTok"/>
        </w:rPr>
        <w:t xml:space="preserve">bignum </w:t>
      </w:r>
      <w:r>
        <w:rPr>
          <w:rStyle w:val="OtherTok"/>
        </w:rPr>
        <w:t xml:space="preserve">&lt;-</w:t>
      </w:r>
      <w:r>
        <w:rPr>
          <w:rStyle w:val="NormalTok"/>
        </w:rPr>
        <w:t xml:space="preserve"> </w:t>
      </w:r>
      <w:r>
        <w:rPr>
          <w:rStyle w:val="DecValTok"/>
        </w:rPr>
        <w:t xml:space="preserve">10000</w:t>
      </w:r>
      <w:r>
        <w:rPr>
          <w:rStyle w:val="NormalTok"/>
        </w:rPr>
        <w:t xml:space="preserve"> </w:t>
      </w:r>
      <w:r>
        <w:rPr>
          <w:rStyle w:val="CommentTok"/>
        </w:rPr>
        <w:t xml:space="preserve"># Number of samples</w:t>
      </w:r>
      <w:r>
        <w:br/>
      </w:r>
      <w:r>
        <w:rPr>
          <w:rStyle w:val="NormalTok"/>
        </w:rPr>
        <w:t xml:space="preserve">N </w:t>
      </w:r>
      <w:r>
        <w:rPr>
          <w:rStyle w:val="OtherTok"/>
        </w:rPr>
        <w:t xml:space="preserve">&lt;-</w:t>
      </w:r>
      <w:r>
        <w:rPr>
          <w:rStyle w:val="NormalTok"/>
        </w:rPr>
        <w:t xml:space="preserve"> </w:t>
      </w:r>
      <w:r>
        <w:rPr>
          <w:rStyle w:val="DecValTok"/>
        </w:rPr>
        <w:t xml:space="preserve">30</w:t>
      </w:r>
      <w:r>
        <w:rPr>
          <w:rStyle w:val="NormalTok"/>
        </w:rPr>
        <w:t xml:space="preserve">         </w:t>
      </w:r>
      <w:r>
        <w:rPr>
          <w:rStyle w:val="CommentTok"/>
        </w:rPr>
        <w:t xml:space="preserve"># Sample size</w:t>
      </w:r>
      <w:r>
        <w:br/>
      </w:r>
      <w:r>
        <w:rPr>
          <w:rStyle w:val="NormalTok"/>
        </w:rPr>
        <w:t xml:space="preserve">lambda </w:t>
      </w:r>
      <w:r>
        <w:rPr>
          <w:rStyle w:val="OtherTok"/>
        </w:rPr>
        <w:t xml:space="preserve">&lt;-</w:t>
      </w:r>
      <w:r>
        <w:rPr>
          <w:rStyle w:val="NormalTok"/>
        </w:rPr>
        <w:t xml:space="preserve"> </w:t>
      </w:r>
      <w:r>
        <w:rPr>
          <w:rStyle w:val="DecValTok"/>
        </w:rPr>
        <w:t xml:space="preserve">5</w:t>
      </w:r>
      <w:r>
        <w:rPr>
          <w:rStyle w:val="NormalTok"/>
        </w:rPr>
        <w:t xml:space="preserve">     </w:t>
      </w:r>
      <w:r>
        <w:rPr>
          <w:rStyle w:val="CommentTok"/>
        </w:rPr>
        <w:t xml:space="preserve"># Population mean</w:t>
      </w:r>
      <w:r>
        <w:br/>
      </w:r>
      <w:r>
        <w:rPr>
          <w:rStyle w:val="NormalTok"/>
        </w:rPr>
        <w:t xml:space="preserve">conf </w:t>
      </w:r>
      <w:r>
        <w:rPr>
          <w:rStyle w:val="OtherTok"/>
        </w:rPr>
        <w:t xml:space="preserve">&lt;-</w:t>
      </w:r>
      <w:r>
        <w:rPr>
          <w:rStyle w:val="NormalTok"/>
        </w:rPr>
        <w:t xml:space="preserve"> .</w:t>
      </w:r>
      <w:r>
        <w:rPr>
          <w:rStyle w:val="DecValTok"/>
        </w:rPr>
        <w:t xml:space="preserve">95</w:t>
      </w:r>
      <w:r>
        <w:rPr>
          <w:rStyle w:val="NormalTok"/>
        </w:rPr>
        <w:t xml:space="preserve">     </w:t>
      </w:r>
      <w:r>
        <w:rPr>
          <w:rStyle w:val="CommentTok"/>
        </w:rPr>
        <w:t xml:space="preserve"># Confidence level</w:t>
      </w:r>
      <w:r>
        <w:br/>
      </w:r>
      <w:r>
        <w:br/>
      </w:r>
      <w:r>
        <w:rPr>
          <w:rStyle w:val="CommentTok"/>
        </w:rPr>
        <w:t xml:space="preserve"># Sample from an Exp(lambda) distribution</w:t>
      </w:r>
      <w:r>
        <w:br/>
      </w:r>
      <w:r>
        <w:rPr>
          <w:rStyle w:val="NormalTok"/>
        </w:rPr>
        <w:t xml:space="preserve">x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rexp</w:t>
      </w:r>
      <w:r>
        <w:rPr>
          <w:rStyle w:val="NormalTok"/>
        </w:rPr>
        <w:t xml:space="preserve">(</w:t>
      </w:r>
      <w:r>
        <w:rPr>
          <w:rStyle w:val="DecValTok"/>
        </w:rPr>
        <w:t xml:space="preserve">30</w:t>
      </w:r>
      <w:r>
        <w:rPr>
          <w:rStyle w:val="SpecialCharTok"/>
        </w:rPr>
        <w:t xml:space="preserve">*</w:t>
      </w:r>
      <w:r>
        <w:rPr>
          <w:rStyle w:val="DecValTok"/>
        </w:rPr>
        <w:t xml:space="preserve">10000</w:t>
      </w:r>
      <w:r>
        <w:rPr>
          <w:rStyle w:val="NormalTok"/>
        </w:rPr>
        <w:t xml:space="preserve">,</w:t>
      </w:r>
      <w:r>
        <w:rPr>
          <w:rStyle w:val="DecValTok"/>
        </w:rPr>
        <w:t xml:space="preserve">1</w:t>
      </w:r>
      <w:r>
        <w:rPr>
          <w:rStyle w:val="SpecialCharTok"/>
        </w:rPr>
        <w:t xml:space="preserve">/</w:t>
      </w:r>
      <w:r>
        <w:rPr>
          <w:rStyle w:val="NormalTok"/>
        </w:rPr>
        <w:t xml:space="preserve">lambda),</w:t>
      </w:r>
      <w:r>
        <w:rPr>
          <w:rStyle w:val="AttributeTok"/>
        </w:rPr>
        <w:t xml:space="preserve">ncol=</w:t>
      </w:r>
      <w:r>
        <w:rPr>
          <w:rStyle w:val="DecValTok"/>
        </w:rPr>
        <w:t xml:space="preserve">30</w:t>
      </w:r>
      <w:r>
        <w:rPr>
          <w:rStyle w:val="NormalTok"/>
        </w:rPr>
        <w:t xml:space="preserve">)</w:t>
      </w:r>
    </w:p>
    <w:p>
      <w:pPr>
        <w:pStyle w:val="FirstParagraph"/>
      </w:pPr>
      <w:r>
        <w:t xml:space="preserve">For each of the (bignum) simulated samples compute the means and standard errors.</w:t>
      </w:r>
    </w:p>
    <w:p>
      <w:pPr>
        <w:pStyle w:val="SourceCode"/>
      </w:pPr>
      <w:r>
        <w:rPr>
          <w:rStyle w:val="CommentTok"/>
        </w:rPr>
        <w:t xml:space="preserve"># Compute the means and standard errors for each sample</w:t>
      </w:r>
      <w:r>
        <w:br/>
      </w:r>
      <w:r>
        <w:rPr>
          <w:rStyle w:val="NormalTok"/>
        </w:rPr>
        <w:t xml:space="preserve">means </w:t>
      </w:r>
      <w:r>
        <w:rPr>
          <w:rStyle w:val="OtherTok"/>
        </w:rPr>
        <w:t xml:space="preserve">&lt;-</w:t>
      </w:r>
      <w:r>
        <w:rPr>
          <w:rStyle w:val="NormalTok"/>
        </w:rPr>
        <w:t xml:space="preserve"> </w:t>
      </w:r>
      <w:r>
        <w:rPr>
          <w:rStyle w:val="FunctionTok"/>
        </w:rPr>
        <w:t xml:space="preserve">rowMeans</w:t>
      </w:r>
      <w:r>
        <w:rPr>
          <w:rStyle w:val="NormalTok"/>
        </w:rPr>
        <w:t xml:space="preserve">(x)</w:t>
      </w:r>
      <w:r>
        <w:br/>
      </w:r>
      <w:r>
        <w:rPr>
          <w:rStyle w:val="NormalTok"/>
        </w:rPr>
        <w:t xml:space="preserve">ses </w:t>
      </w:r>
      <w:r>
        <w:rPr>
          <w:rStyle w:val="OtherTok"/>
        </w:rPr>
        <w:t xml:space="preserve">&lt;-</w:t>
      </w:r>
      <w:r>
        <w:rPr>
          <w:rStyle w:val="NormalTok"/>
        </w:rPr>
        <w:t xml:space="preserve"> </w:t>
      </w:r>
      <w:r>
        <w:rPr>
          <w:rStyle w:val="FunctionTok"/>
        </w:rPr>
        <w:t xml:space="preserve">apply</w:t>
      </w:r>
      <w:r>
        <w:rPr>
          <w:rStyle w:val="NormalTok"/>
        </w:rPr>
        <w:t xml:space="preserve">(x,</w:t>
      </w:r>
      <w:r>
        <w:rPr>
          <w:rStyle w:val="DecValTok"/>
        </w:rPr>
        <w:t xml:space="preserve">1</w:t>
      </w:r>
      <w:r>
        <w:rPr>
          <w:rStyle w:val="NormalTok"/>
        </w:rPr>
        <w:t xml:space="preserve">,sd)</w:t>
      </w:r>
      <w:r>
        <w:rPr>
          <w:rStyle w:val="SpecialCharTok"/>
        </w:rPr>
        <w:t xml:space="preserve">/</w:t>
      </w:r>
      <w:r>
        <w:rPr>
          <w:rStyle w:val="FunctionTok"/>
        </w:rPr>
        <w:t xml:space="preserve">sqrt</w:t>
      </w:r>
      <w:r>
        <w:rPr>
          <w:rStyle w:val="NormalTok"/>
        </w:rPr>
        <w:t xml:space="preserve">(N) </w:t>
      </w:r>
      <w:r>
        <w:rPr>
          <w:rStyle w:val="CommentTok"/>
        </w:rPr>
        <w:t xml:space="preserve"># Sample sd divided by sqrt(N)</w:t>
      </w:r>
    </w:p>
    <w:p>
      <w:pPr>
        <w:pStyle w:val="FirstParagraph"/>
      </w:pPr>
      <w:r>
        <w:t xml:space="preserve">Take a peek at the sampling distribution of the means. It should have a mean close to 5 and a standard deviation (error) close to</w:t>
      </w:r>
      <w:r>
        <w:t xml:space="preserve"> </w:t>
      </w:r>
      <m:oMath>
        <m:r>
          <m:t>5</m:t>
        </m:r>
        <m:r>
          <m:rPr>
            <m:sty m:val="p"/>
          </m:rPr>
          <m:t>/</m:t>
        </m:r>
        <m:rad>
          <m:radPr>
            <m:degHide m:val="on"/>
          </m:radPr>
          <m:deg/>
          <m:e>
            <m:r>
              <m:t>30</m:t>
            </m:r>
          </m:e>
        </m:rad>
        <m:r>
          <m:rPr>
            <m:sty m:val="p"/>
          </m:rPr>
          <m:t>=</m:t>
        </m:r>
        <m:r>
          <m:t>0.9129</m:t>
        </m:r>
      </m:oMath>
      <w:r>
        <w:t xml:space="preserve">.</w:t>
      </w:r>
    </w:p>
    <w:p>
      <w:pPr>
        <w:pStyle w:val="SourceCode"/>
      </w:pPr>
      <w:r>
        <w:rPr>
          <w:rStyle w:val="CommentTok"/>
        </w:rPr>
        <w:t xml:space="preserve"># Plot the sampling distribution of the means, stick the mean of the means on it</w:t>
      </w:r>
      <w:r>
        <w:br/>
      </w:r>
      <w:r>
        <w:rPr>
          <w:rStyle w:val="CommentTok"/>
        </w:rPr>
        <w:t xml:space="preserve"># and add the limits that enclose conf% of the area under the curve.</w:t>
      </w:r>
      <w:r>
        <w:br/>
      </w:r>
      <w:r>
        <w:rPr>
          <w:rStyle w:val="FunctionTok"/>
        </w:rPr>
        <w:t xml:space="preserve">cat</w:t>
      </w:r>
      <w:r>
        <w:rPr>
          <w:rStyle w:val="NormalTok"/>
        </w:rPr>
        <w:t xml:space="preserve">(</w:t>
      </w:r>
      <w:r>
        <w:rPr>
          <w:rStyle w:val="StringTok"/>
        </w:rPr>
        <w:t xml:space="preserve">"Mean = "</w:t>
      </w:r>
      <w:r>
        <w:rPr>
          <w:rStyle w:val="NormalTok"/>
        </w:rPr>
        <w:t xml:space="preserve">,</w:t>
      </w:r>
      <w:r>
        <w:rPr>
          <w:rStyle w:val="FunctionTok"/>
        </w:rPr>
        <w:t xml:space="preserve">mean</w:t>
      </w:r>
      <w:r>
        <w:rPr>
          <w:rStyle w:val="NormalTok"/>
        </w:rPr>
        <w:t xml:space="preserve">(means),</w:t>
      </w:r>
      <w:r>
        <w:rPr>
          <w:rStyle w:val="StringTok"/>
        </w:rPr>
        <w:t xml:space="preserve">" and standard error = "</w:t>
      </w:r>
      <w:r>
        <w:rPr>
          <w:rStyle w:val="NormalTok"/>
        </w:rPr>
        <w:t xml:space="preserve">,</w:t>
      </w:r>
      <w:r>
        <w:rPr>
          <w:rStyle w:val="FunctionTok"/>
        </w:rPr>
        <w:t xml:space="preserve">sd</w:t>
      </w:r>
      <w:r>
        <w:rPr>
          <w:rStyle w:val="NormalTok"/>
        </w:rPr>
        <w:t xml:space="preserve">(means))</w:t>
      </w:r>
    </w:p>
    <w:p>
      <w:pPr>
        <w:pStyle w:val="SourceCode"/>
      </w:pPr>
      <w:r>
        <w:rPr>
          <w:rStyle w:val="VerbatimChar"/>
        </w:rPr>
        <w:t xml:space="preserve">## Mean =  4.989098  and standard error =  0.9033647</w:t>
      </w:r>
    </w:p>
    <w:p>
      <w:pPr>
        <w:pStyle w:val="SourceCode"/>
      </w:pPr>
      <w:r>
        <w:rPr>
          <w:rStyle w:val="FunctionTok"/>
        </w:rPr>
        <w:t xml:space="preserve">hist</w:t>
      </w:r>
      <w:r>
        <w:rPr>
          <w:rStyle w:val="NormalTok"/>
        </w:rPr>
        <w:t xml:space="preserve">(means,</w:t>
      </w:r>
      <w:r>
        <w:rPr>
          <w:rStyle w:val="AttributeTok"/>
        </w:rPr>
        <w:t xml:space="preserve">freq=</w:t>
      </w:r>
      <w:r>
        <w:rPr>
          <w:rStyle w:val="ConstantTok"/>
        </w:rPr>
        <w:t xml:space="preserve">FALSE</w:t>
      </w:r>
      <w:r>
        <w:rPr>
          <w:rStyle w:val="NormalTok"/>
        </w:rPr>
        <w:t xml:space="preserve">,</w:t>
      </w:r>
      <w:r>
        <w:rPr>
          <w:rStyle w:val="AttributeTok"/>
        </w:rPr>
        <w:t xml:space="preserve">breaks=</w:t>
      </w:r>
      <w:r>
        <w:rPr>
          <w:rStyle w:val="DecValTok"/>
        </w:rPr>
        <w:t xml:space="preserve">25</w:t>
      </w:r>
      <w:r>
        <w:rPr>
          <w:rStyle w:val="NormalTok"/>
        </w:rPr>
        <w:t xml:space="preserve">,</w:t>
      </w:r>
      <w:r>
        <w:rPr>
          <w:rStyle w:val="AttributeTok"/>
        </w:rPr>
        <w:t xml:space="preserve">main=</w:t>
      </w:r>
      <w:r>
        <w:rPr>
          <w:rStyle w:val="StringTok"/>
        </w:rPr>
        <w:t xml:space="preserve">""</w:t>
      </w:r>
      <w:r>
        <w:rPr>
          <w:rStyle w:val="NormalTok"/>
        </w:rPr>
        <w:t xml:space="preserve">,</w:t>
      </w:r>
      <w:r>
        <w:rPr>
          <w:rStyle w:val="AttributeTok"/>
        </w:rPr>
        <w:t xml:space="preserve">xlab=</w:t>
      </w:r>
      <w:r>
        <w:rPr>
          <w:rStyle w:val="StringTok"/>
        </w:rPr>
        <w:t xml:space="preserve">"Sample Means"</w:t>
      </w:r>
      <w:r>
        <w:rPr>
          <w:rStyle w:val="NormalTok"/>
        </w:rPr>
        <w:t xml:space="preserve">)</w:t>
      </w:r>
      <w:r>
        <w:br/>
      </w:r>
      <w:r>
        <w:rPr>
          <w:rStyle w:val="FunctionTok"/>
        </w:rPr>
        <w:t xml:space="preserve">abline</w:t>
      </w:r>
      <w:r>
        <w:rPr>
          <w:rStyle w:val="NormalTok"/>
        </w:rPr>
        <w:t xml:space="preserve">(</w:t>
      </w:r>
      <w:r>
        <w:rPr>
          <w:rStyle w:val="AttributeTok"/>
        </w:rPr>
        <w:t xml:space="preserve">v=</w:t>
      </w:r>
      <w:r>
        <w:rPr>
          <w:rStyle w:val="FunctionTok"/>
        </w:rPr>
        <w:t xml:space="preserve">mean</w:t>
      </w:r>
      <w:r>
        <w:rPr>
          <w:rStyle w:val="NormalTok"/>
        </w:rPr>
        <w:t xml:space="preserve">(means))</w:t>
      </w:r>
      <w:r>
        <w:br/>
      </w:r>
      <w:r>
        <w:rPr>
          <w:rStyle w:val="NormalTok"/>
        </w:rPr>
        <w:t xml:space="preserve">limits </w:t>
      </w:r>
      <w:r>
        <w:rPr>
          <w:rStyle w:val="OtherTok"/>
        </w:rPr>
        <w:t xml:space="preserve">&lt;-</w:t>
      </w:r>
      <w:r>
        <w:rPr>
          <w:rStyle w:val="NormalTok"/>
        </w:rPr>
        <w:t xml:space="preserve"> </w:t>
      </w:r>
      <w:r>
        <w:rPr>
          <w:rStyle w:val="FunctionTok"/>
        </w:rPr>
        <w:t xml:space="preserve">quantile</w:t>
      </w:r>
      <w:r>
        <w:rPr>
          <w:rStyle w:val="NormalTok"/>
        </w:rPr>
        <w:t xml:space="preserve">(means,</w:t>
      </w:r>
      <w:r>
        <w:rPr>
          <w:rStyle w:val="FunctionTok"/>
        </w:rPr>
        <w:t xml:space="preserve">c</w:t>
      </w:r>
      <w:r>
        <w:rPr>
          <w:rStyle w:val="NormalTok"/>
        </w:rPr>
        <w:t xml:space="preserve">((</w:t>
      </w:r>
      <w:r>
        <w:rPr>
          <w:rStyle w:val="DecValTok"/>
        </w:rPr>
        <w:t xml:space="preserve">1</w:t>
      </w:r>
      <w:r>
        <w:rPr>
          <w:rStyle w:val="SpecialCharTok"/>
        </w:rPr>
        <w:t xml:space="preserve">-</w:t>
      </w:r>
      <w:r>
        <w:rPr>
          <w:rStyle w:val="NormalTok"/>
        </w:rPr>
        <w:t xml:space="preserve">conf)</w:t>
      </w:r>
      <w:r>
        <w:rPr>
          <w:rStyle w:val="SpecialCharTok"/>
        </w:rPr>
        <w:t xml:space="preserve">/</w:t>
      </w:r>
      <w:r>
        <w:rPr>
          <w:rStyle w:val="DecValTok"/>
        </w:rPr>
        <w:t xml:space="preserve">2</w:t>
      </w:r>
      <w:r>
        <w:rPr>
          <w:rStyle w:val="NormalTok"/>
        </w:rPr>
        <w:t xml:space="preserve">,</w:t>
      </w:r>
      <w:r>
        <w:rPr>
          <w:rStyle w:val="DecValTok"/>
        </w:rPr>
        <w:t xml:space="preserve">1</w:t>
      </w:r>
      <w:r>
        <w:rPr>
          <w:rStyle w:val="SpecialCharTok"/>
        </w:rPr>
        <w:t xml:space="preserve">-</w:t>
      </w:r>
      <w:r>
        <w:rPr>
          <w:rStyle w:val="NormalTok"/>
        </w:rPr>
        <w:t xml:space="preserve">(</w:t>
      </w:r>
      <w:r>
        <w:rPr>
          <w:rStyle w:val="DecValTok"/>
        </w:rPr>
        <w:t xml:space="preserve">1</w:t>
      </w:r>
      <w:r>
        <w:rPr>
          <w:rStyle w:val="SpecialCharTok"/>
        </w:rPr>
        <w:t xml:space="preserve">-</w:t>
      </w:r>
      <w:r>
        <w:rPr>
          <w:rStyle w:val="NormalTok"/>
        </w:rPr>
        <w:t xml:space="preserve">conf)</w:t>
      </w:r>
      <w:r>
        <w:rPr>
          <w:rStyle w:val="SpecialCharTok"/>
        </w:rPr>
        <w:t xml:space="preserve">/</w:t>
      </w:r>
      <w:r>
        <w:rPr>
          <w:rStyle w:val="DecValTok"/>
        </w:rPr>
        <w:t xml:space="preserve">2</w:t>
      </w:r>
      <w:r>
        <w:rPr>
          <w:rStyle w:val="NormalTok"/>
        </w:rPr>
        <w:t xml:space="preserve">))</w:t>
      </w:r>
      <w:r>
        <w:br/>
      </w:r>
      <w:r>
        <w:rPr>
          <w:rStyle w:val="FunctionTok"/>
        </w:rPr>
        <w:t xml:space="preserve">abline</w:t>
      </w:r>
      <w:r>
        <w:rPr>
          <w:rStyle w:val="NormalTok"/>
        </w:rPr>
        <w:t xml:space="preserve">(</w:t>
      </w:r>
      <w:r>
        <w:rPr>
          <w:rStyle w:val="AttributeTok"/>
        </w:rPr>
        <w:t xml:space="preserve">v=</w:t>
      </w:r>
      <w:r>
        <w:rPr>
          <w:rStyle w:val="NormalTok"/>
        </w:rPr>
        <w:t xml:space="preserve">limits,</w:t>
      </w:r>
      <w:r>
        <w:rPr>
          <w:rStyle w:val="AttributeTok"/>
        </w:rPr>
        <w:t xml:space="preserve">lty=</w:t>
      </w:r>
      <w:r>
        <w:rPr>
          <w:rStyle w:val="DecValTok"/>
        </w:rPr>
        <w:t xml:space="preserve">3</w:t>
      </w:r>
      <w:r>
        <w:rPr>
          <w:rStyle w:val="NormalTok"/>
        </w:rPr>
        <w:t xml:space="preserve">)</w:t>
      </w:r>
    </w:p>
    <w:p>
      <w:pPr>
        <w:pStyle w:val="FirstParagraph"/>
      </w:pPr>
      <w:r>
        <w:drawing>
          <wp:inline>
            <wp:extent cx="4620126" cy="3696101"/>
            <wp:effectExtent b="0" l="0" r="0" t="0"/>
            <wp:docPr descr="" title="" id="83" name="Picture"/>
            <a:graphic>
              <a:graphicData uri="http://schemas.openxmlformats.org/drawingml/2006/picture">
                <pic:pic>
                  <pic:nvPicPr>
                    <pic:cNvPr descr="Confidence_Intervals_files/figure-docx/unnamed-chunk-20-1.png" id="84" name="Picture"/>
                    <pic:cNvPicPr>
                      <a:picLocks noChangeArrowheads="1" noChangeAspect="1"/>
                    </pic:cNvPicPr>
                  </pic:nvPicPr>
                  <pic:blipFill>
                    <a:blip r:embed="rId8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For the rest of this exercise we’re going to first assume that the population variance is known (because it is, it’s</w:t>
      </w:r>
      <w:r>
        <w:t xml:space="preserve"> </w:t>
      </w:r>
      <m:oMath>
        <m:sSup>
          <m:e>
            <m:r>
              <m:t>σ</m:t>
            </m:r>
          </m:e>
          <m:sup>
            <m:r>
              <m:t>2</m:t>
            </m:r>
          </m:sup>
        </m:sSup>
        <m:r>
          <m:rPr>
            <m:sty m:val="p"/>
          </m:rPr>
          <m:t>=</m:t>
        </m:r>
        <m:r>
          <m:t>25</m:t>
        </m:r>
      </m:oMath>
      <w:r>
        <w:t xml:space="preserve">), and then that it isn’t.</w:t>
      </w:r>
    </w:p>
    <w:p>
      <w:pPr>
        <w:pStyle w:val="BodyText"/>
      </w:pPr>
      <w:r>
        <w:t xml:space="preserve">Compute the confidence limits obtained for each sample with</w:t>
      </w:r>
      <w:r>
        <w:t xml:space="preserve"> </w:t>
      </w:r>
      <m:oMath>
        <m:sSup>
          <m:e>
            <m:r>
              <m:t>σ</m:t>
            </m:r>
          </m:e>
          <m:sup>
            <m:r>
              <m:t>2</m:t>
            </m:r>
          </m:sup>
        </m:sSup>
        <m:r>
          <m:rPr>
            <m:sty m:val="p"/>
          </m:rPr>
          <m:t>=</m:t>
        </m:r>
        <m:r>
          <m:t>25</m:t>
        </m:r>
      </m:oMath>
      <w:r>
        <w:t xml:space="preserve">.</w:t>
      </w:r>
    </w:p>
    <w:p>
      <w:pPr>
        <w:pStyle w:val="SourceCode"/>
      </w:pPr>
      <w:r>
        <w:rPr>
          <w:rStyle w:val="CommentTok"/>
        </w:rPr>
        <w:t xml:space="preserve"># Variance known: sigma^2 = 25</w:t>
      </w:r>
      <w:r>
        <w:br/>
      </w:r>
      <w:r>
        <w:rPr>
          <w:rStyle w:val="NormalTok"/>
        </w:rPr>
        <w:t xml:space="preserve">z.limits </w:t>
      </w:r>
      <w:r>
        <w:rPr>
          <w:rStyle w:val="OtherTok"/>
        </w:rPr>
        <w:t xml:space="preserve">&lt;-</w:t>
      </w:r>
      <w:r>
        <w:rPr>
          <w:rStyle w:val="NormalTok"/>
        </w:rPr>
        <w:t xml:space="preserve"> </w:t>
      </w:r>
      <w:r>
        <w:rPr>
          <w:rStyle w:val="FunctionTok"/>
        </w:rPr>
        <w:t xml:space="preserve">qnorm</w:t>
      </w:r>
      <w:r>
        <w:rPr>
          <w:rStyle w:val="NormalTok"/>
        </w:rPr>
        <w:t xml:space="preserve">(</w:t>
      </w:r>
      <w:r>
        <w:rPr>
          <w:rStyle w:val="FunctionTok"/>
        </w:rPr>
        <w:t xml:space="preserve">c</w:t>
      </w:r>
      <w:r>
        <w:rPr>
          <w:rStyle w:val="NormalTok"/>
        </w:rPr>
        <w:t xml:space="preserve">((</w:t>
      </w:r>
      <w:r>
        <w:rPr>
          <w:rStyle w:val="DecValTok"/>
        </w:rPr>
        <w:t xml:space="preserve">1</w:t>
      </w:r>
      <w:r>
        <w:rPr>
          <w:rStyle w:val="SpecialCharTok"/>
        </w:rPr>
        <w:t xml:space="preserve">-</w:t>
      </w:r>
      <w:r>
        <w:rPr>
          <w:rStyle w:val="NormalTok"/>
        </w:rPr>
        <w:t xml:space="preserve">conf)</w:t>
      </w:r>
      <w:r>
        <w:rPr>
          <w:rStyle w:val="SpecialCharTok"/>
        </w:rPr>
        <w:t xml:space="preserve">/</w:t>
      </w:r>
      <w:r>
        <w:rPr>
          <w:rStyle w:val="DecValTok"/>
        </w:rPr>
        <w:t xml:space="preserve">2</w:t>
      </w:r>
      <w:r>
        <w:rPr>
          <w:rStyle w:val="NormalTok"/>
        </w:rPr>
        <w:t xml:space="preserve">,</w:t>
      </w:r>
      <w:r>
        <w:rPr>
          <w:rStyle w:val="DecValTok"/>
        </w:rPr>
        <w:t xml:space="preserve">1</w:t>
      </w:r>
      <w:r>
        <w:rPr>
          <w:rStyle w:val="SpecialCharTok"/>
        </w:rPr>
        <w:t xml:space="preserve">-</w:t>
      </w:r>
      <w:r>
        <w:rPr>
          <w:rStyle w:val="NormalTok"/>
        </w:rPr>
        <w:t xml:space="preserve">(</w:t>
      </w:r>
      <w:r>
        <w:rPr>
          <w:rStyle w:val="DecValTok"/>
        </w:rPr>
        <w:t xml:space="preserve">1</w:t>
      </w:r>
      <w:r>
        <w:rPr>
          <w:rStyle w:val="SpecialCharTok"/>
        </w:rPr>
        <w:t xml:space="preserve">-</w:t>
      </w:r>
      <w:r>
        <w:rPr>
          <w:rStyle w:val="NormalTok"/>
        </w:rPr>
        <w:t xml:space="preserve">conf)</w:t>
      </w:r>
      <w:r>
        <w:rPr>
          <w:rStyle w:val="SpecialCharTok"/>
        </w:rPr>
        <w:t xml:space="preserve">/</w:t>
      </w:r>
      <w:r>
        <w:rPr>
          <w:rStyle w:val="DecValTok"/>
        </w:rPr>
        <w:t xml:space="preserve">2</w:t>
      </w:r>
      <w:r>
        <w:rPr>
          <w:rStyle w:val="NormalTok"/>
        </w:rPr>
        <w:t xml:space="preserve">))</w:t>
      </w:r>
      <w:r>
        <w:br/>
      </w:r>
      <w:r>
        <w:rPr>
          <w:rStyle w:val="NormalTok"/>
        </w:rPr>
        <w:t xml:space="preserve">z.lower </w:t>
      </w:r>
      <w:r>
        <w:rPr>
          <w:rStyle w:val="OtherTok"/>
        </w:rPr>
        <w:t xml:space="preserve">&lt;-</w:t>
      </w:r>
      <w:r>
        <w:rPr>
          <w:rStyle w:val="NormalTok"/>
        </w:rPr>
        <w:t xml:space="preserve"> means </w:t>
      </w:r>
      <w:r>
        <w:rPr>
          <w:rStyle w:val="SpecialCharTok"/>
        </w:rPr>
        <w:t xml:space="preserve">+</w:t>
      </w:r>
      <w:r>
        <w:rPr>
          <w:rStyle w:val="NormalTok"/>
        </w:rPr>
        <w:t xml:space="preserve"> z.limits[</w:t>
      </w:r>
      <w:r>
        <w:rPr>
          <w:rStyle w:val="DecValTok"/>
        </w:rPr>
        <w:t xml:space="preserve">1</w:t>
      </w:r>
      <w:r>
        <w:rPr>
          <w:rStyle w:val="NormalTok"/>
        </w:rPr>
        <w:t xml:space="preserve">]</w:t>
      </w:r>
      <w:r>
        <w:rPr>
          <w:rStyle w:val="SpecialCharTok"/>
        </w:rPr>
        <w:t xml:space="preserve">*</w:t>
      </w:r>
      <w:r>
        <w:rPr>
          <w:rStyle w:val="NormalTok"/>
        </w:rPr>
        <w:t xml:space="preserve">lambda</w:t>
      </w:r>
      <w:r>
        <w:rPr>
          <w:rStyle w:val="SpecialCharTok"/>
        </w:rPr>
        <w:t xml:space="preserve">/</w:t>
      </w:r>
      <w:r>
        <w:rPr>
          <w:rStyle w:val="FunctionTok"/>
        </w:rPr>
        <w:t xml:space="preserve">sqrt</w:t>
      </w:r>
      <w:r>
        <w:rPr>
          <w:rStyle w:val="NormalTok"/>
        </w:rPr>
        <w:t xml:space="preserve">(N)</w:t>
      </w:r>
      <w:r>
        <w:br/>
      </w:r>
      <w:r>
        <w:rPr>
          <w:rStyle w:val="NormalTok"/>
        </w:rPr>
        <w:t xml:space="preserve">z.upper </w:t>
      </w:r>
      <w:r>
        <w:rPr>
          <w:rStyle w:val="OtherTok"/>
        </w:rPr>
        <w:t xml:space="preserve">&lt;-</w:t>
      </w:r>
      <w:r>
        <w:rPr>
          <w:rStyle w:val="NormalTok"/>
        </w:rPr>
        <w:t xml:space="preserve"> means </w:t>
      </w:r>
      <w:r>
        <w:rPr>
          <w:rStyle w:val="SpecialCharTok"/>
        </w:rPr>
        <w:t xml:space="preserve">+</w:t>
      </w:r>
      <w:r>
        <w:rPr>
          <w:rStyle w:val="NormalTok"/>
        </w:rPr>
        <w:t xml:space="preserve"> z.limits[</w:t>
      </w:r>
      <w:r>
        <w:rPr>
          <w:rStyle w:val="DecValTok"/>
        </w:rPr>
        <w:t xml:space="preserve">2</w:t>
      </w:r>
      <w:r>
        <w:rPr>
          <w:rStyle w:val="NormalTok"/>
        </w:rPr>
        <w:t xml:space="preserve">]</w:t>
      </w:r>
      <w:r>
        <w:rPr>
          <w:rStyle w:val="SpecialCharTok"/>
        </w:rPr>
        <w:t xml:space="preserve">*</w:t>
      </w:r>
      <w:r>
        <w:rPr>
          <w:rStyle w:val="NormalTok"/>
        </w:rPr>
        <w:t xml:space="preserve">lambda</w:t>
      </w:r>
      <w:r>
        <w:rPr>
          <w:rStyle w:val="SpecialCharTok"/>
        </w:rPr>
        <w:t xml:space="preserve">/</w:t>
      </w:r>
      <w:r>
        <w:rPr>
          <w:rStyle w:val="FunctionTok"/>
        </w:rPr>
        <w:t xml:space="preserve">sqrt</w:t>
      </w:r>
      <w:r>
        <w:rPr>
          <w:rStyle w:val="NormalTok"/>
        </w:rPr>
        <w:t xml:space="preserve">(N)</w:t>
      </w:r>
    </w:p>
    <w:p>
      <w:pPr>
        <w:pStyle w:val="FirstParagraph"/>
      </w:pPr>
      <w:r>
        <w:t xml:space="preserve">Now compute the confidence limits assuming that</w:t>
      </w:r>
      <w:r>
        <w:t xml:space="preserve"> </w:t>
      </w:r>
      <m:oMath>
        <m:sSup>
          <m:e>
            <m:r>
              <m:t>σ</m:t>
            </m:r>
          </m:e>
          <m:sup>
            <m:r>
              <m:t>2</m:t>
            </m:r>
          </m:sup>
        </m:sSup>
      </m:oMath>
      <w:r>
        <w:t xml:space="preserve"> </w:t>
      </w:r>
      <w:r>
        <w:t xml:space="preserve">is unknown, which requires that we shift from the standard normal (0,1) distribution to compute the limits to the t(29) distribution.</w:t>
      </w:r>
    </w:p>
    <w:p>
      <w:pPr>
        <w:pStyle w:val="SourceCode"/>
      </w:pPr>
      <w:r>
        <w:rPr>
          <w:rStyle w:val="CommentTok"/>
        </w:rPr>
        <w:t xml:space="preserve"># Variance unknown: use s^2</w:t>
      </w:r>
      <w:r>
        <w:br/>
      </w:r>
      <w:r>
        <w:rPr>
          <w:rStyle w:val="NormalTok"/>
        </w:rPr>
        <w:t xml:space="preserve">t.limits </w:t>
      </w:r>
      <w:r>
        <w:rPr>
          <w:rStyle w:val="OtherTok"/>
        </w:rPr>
        <w:t xml:space="preserve">&lt;-</w:t>
      </w:r>
      <w:r>
        <w:rPr>
          <w:rStyle w:val="NormalTok"/>
        </w:rPr>
        <w:t xml:space="preserve"> </w:t>
      </w:r>
      <w:r>
        <w:rPr>
          <w:rStyle w:val="FunctionTok"/>
        </w:rPr>
        <w:t xml:space="preserve">qt</w:t>
      </w:r>
      <w:r>
        <w:rPr>
          <w:rStyle w:val="NormalTok"/>
        </w:rPr>
        <w:t xml:space="preserve">(</w:t>
      </w:r>
      <w:r>
        <w:rPr>
          <w:rStyle w:val="FunctionTok"/>
        </w:rPr>
        <w:t xml:space="preserve">c</w:t>
      </w:r>
      <w:r>
        <w:rPr>
          <w:rStyle w:val="NormalTok"/>
        </w:rPr>
        <w:t xml:space="preserve">((</w:t>
      </w:r>
      <w:r>
        <w:rPr>
          <w:rStyle w:val="DecValTok"/>
        </w:rPr>
        <w:t xml:space="preserve">1</w:t>
      </w:r>
      <w:r>
        <w:rPr>
          <w:rStyle w:val="SpecialCharTok"/>
        </w:rPr>
        <w:t xml:space="preserve">-</w:t>
      </w:r>
      <w:r>
        <w:rPr>
          <w:rStyle w:val="NormalTok"/>
        </w:rPr>
        <w:t xml:space="preserve">conf)</w:t>
      </w:r>
      <w:r>
        <w:rPr>
          <w:rStyle w:val="SpecialCharTok"/>
        </w:rPr>
        <w:t xml:space="preserve">/</w:t>
      </w:r>
      <w:r>
        <w:rPr>
          <w:rStyle w:val="DecValTok"/>
        </w:rPr>
        <w:t xml:space="preserve">2</w:t>
      </w:r>
      <w:r>
        <w:rPr>
          <w:rStyle w:val="NormalTok"/>
        </w:rPr>
        <w:t xml:space="preserve">,</w:t>
      </w:r>
      <w:r>
        <w:rPr>
          <w:rStyle w:val="DecValTok"/>
        </w:rPr>
        <w:t xml:space="preserve">1</w:t>
      </w:r>
      <w:r>
        <w:rPr>
          <w:rStyle w:val="SpecialCharTok"/>
        </w:rPr>
        <w:t xml:space="preserve">-</w:t>
      </w:r>
      <w:r>
        <w:rPr>
          <w:rStyle w:val="NormalTok"/>
        </w:rPr>
        <w:t xml:space="preserve">(</w:t>
      </w:r>
      <w:r>
        <w:rPr>
          <w:rStyle w:val="DecValTok"/>
        </w:rPr>
        <w:t xml:space="preserve">1</w:t>
      </w:r>
      <w:r>
        <w:rPr>
          <w:rStyle w:val="SpecialCharTok"/>
        </w:rPr>
        <w:t xml:space="preserve">-</w:t>
      </w:r>
      <w:r>
        <w:rPr>
          <w:rStyle w:val="NormalTok"/>
        </w:rPr>
        <w:t xml:space="preserve">conf)</w:t>
      </w:r>
      <w:r>
        <w:rPr>
          <w:rStyle w:val="SpecialCharTok"/>
        </w:rPr>
        <w:t xml:space="preserve">/</w:t>
      </w:r>
      <w:r>
        <w:rPr>
          <w:rStyle w:val="DecValTok"/>
        </w:rPr>
        <w:t xml:space="preserve">2</w:t>
      </w:r>
      <w:r>
        <w:rPr>
          <w:rStyle w:val="NormalTok"/>
        </w:rPr>
        <w:t xml:space="preserve">),N</w:t>
      </w:r>
      <w:r>
        <w:rPr>
          <w:rStyle w:val="DecValTok"/>
        </w:rPr>
        <w:t xml:space="preserve">-1</w:t>
      </w:r>
      <w:r>
        <w:rPr>
          <w:rStyle w:val="NormalTok"/>
        </w:rPr>
        <w:t xml:space="preserve">)</w:t>
      </w:r>
      <w:r>
        <w:br/>
      </w:r>
      <w:r>
        <w:rPr>
          <w:rStyle w:val="NormalTok"/>
        </w:rPr>
        <w:t xml:space="preserve">t.lower </w:t>
      </w:r>
      <w:r>
        <w:rPr>
          <w:rStyle w:val="OtherTok"/>
        </w:rPr>
        <w:t xml:space="preserve">&lt;-</w:t>
      </w:r>
      <w:r>
        <w:rPr>
          <w:rStyle w:val="NormalTok"/>
        </w:rPr>
        <w:t xml:space="preserve"> means </w:t>
      </w:r>
      <w:r>
        <w:rPr>
          <w:rStyle w:val="SpecialCharTok"/>
        </w:rPr>
        <w:t xml:space="preserve">+</w:t>
      </w:r>
      <w:r>
        <w:rPr>
          <w:rStyle w:val="NormalTok"/>
        </w:rPr>
        <w:t xml:space="preserve"> t.limits[</w:t>
      </w:r>
      <w:r>
        <w:rPr>
          <w:rStyle w:val="DecValTok"/>
        </w:rPr>
        <w:t xml:space="preserve">1</w:t>
      </w:r>
      <w:r>
        <w:rPr>
          <w:rStyle w:val="NormalTok"/>
        </w:rPr>
        <w:t xml:space="preserve">]</w:t>
      </w:r>
      <w:r>
        <w:rPr>
          <w:rStyle w:val="SpecialCharTok"/>
        </w:rPr>
        <w:t xml:space="preserve">*</w:t>
      </w:r>
      <w:r>
        <w:rPr>
          <w:rStyle w:val="NormalTok"/>
        </w:rPr>
        <w:t xml:space="preserve">ses</w:t>
      </w:r>
      <w:r>
        <w:br/>
      </w:r>
      <w:r>
        <w:rPr>
          <w:rStyle w:val="NormalTok"/>
        </w:rPr>
        <w:t xml:space="preserve">t.upper </w:t>
      </w:r>
      <w:r>
        <w:rPr>
          <w:rStyle w:val="OtherTok"/>
        </w:rPr>
        <w:t xml:space="preserve">&lt;-</w:t>
      </w:r>
      <w:r>
        <w:rPr>
          <w:rStyle w:val="NormalTok"/>
        </w:rPr>
        <w:t xml:space="preserve"> means </w:t>
      </w:r>
      <w:r>
        <w:rPr>
          <w:rStyle w:val="SpecialCharTok"/>
        </w:rPr>
        <w:t xml:space="preserve">+</w:t>
      </w:r>
      <w:r>
        <w:rPr>
          <w:rStyle w:val="NormalTok"/>
        </w:rPr>
        <w:t xml:space="preserve"> t.limits[</w:t>
      </w:r>
      <w:r>
        <w:rPr>
          <w:rStyle w:val="DecValTok"/>
        </w:rPr>
        <w:t xml:space="preserve">2</w:t>
      </w:r>
      <w:r>
        <w:rPr>
          <w:rStyle w:val="NormalTok"/>
        </w:rPr>
        <w:t xml:space="preserve">]</w:t>
      </w:r>
      <w:r>
        <w:rPr>
          <w:rStyle w:val="SpecialCharTok"/>
        </w:rPr>
        <w:t xml:space="preserve">*</w:t>
      </w:r>
      <w:r>
        <w:rPr>
          <w:rStyle w:val="NormalTok"/>
        </w:rPr>
        <w:t xml:space="preserve">ses</w:t>
      </w:r>
    </w:p>
    <w:p>
      <w:pPr>
        <w:pStyle w:val="FirstParagraph"/>
      </w:pPr>
      <w:r>
        <w:t xml:space="preserve">For the z and the t confidence intervals, 95% of the intervals should contain the population mean</w:t>
      </w:r>
      <w:r>
        <w:t xml:space="preserve"> </w:t>
      </w:r>
      <m:oMath>
        <m:r>
          <m:t>μ</m:t>
        </m:r>
        <m:r>
          <m:rPr>
            <m:sty m:val="p"/>
          </m:rPr>
          <m:t>=</m:t>
        </m:r>
        <m:r>
          <m:t>5</m:t>
        </m:r>
      </m:oMath>
      <w:r>
        <w:t xml:space="preserve">.</w:t>
      </w:r>
    </w:p>
    <w:p>
      <w:pPr>
        <w:pStyle w:val="SourceCode"/>
      </w:pPr>
      <w:r>
        <w:rPr>
          <w:rStyle w:val="CommentTok"/>
        </w:rPr>
        <w:t xml:space="preserve"># Compute the probabilities that the z and t intervals </w:t>
      </w:r>
      <w:r>
        <w:br/>
      </w:r>
      <w:r>
        <w:rPr>
          <w:rStyle w:val="CommentTok"/>
        </w:rPr>
        <w:t xml:space="preserve"># contain lambda</w:t>
      </w:r>
      <w:r>
        <w:br/>
      </w:r>
      <w:r>
        <w:rPr>
          <w:rStyle w:val="NormalTok"/>
        </w:rPr>
        <w:t xml:space="preserve">conf.z </w:t>
      </w:r>
      <w:r>
        <w:rPr>
          <w:rStyle w:val="OtherTok"/>
        </w:rPr>
        <w:t xml:space="preserve">&lt;-</w:t>
      </w:r>
      <w:r>
        <w:rPr>
          <w:rStyle w:val="NormalTok"/>
        </w:rPr>
        <w:t xml:space="preserve"> </w:t>
      </w:r>
      <w:r>
        <w:rPr>
          <w:rStyle w:val="FunctionTok"/>
        </w:rPr>
        <w:t xml:space="preserve">mean</w:t>
      </w:r>
      <w:r>
        <w:rPr>
          <w:rStyle w:val="NormalTok"/>
        </w:rPr>
        <w:t xml:space="preserve">(lambda </w:t>
      </w:r>
      <w:r>
        <w:rPr>
          <w:rStyle w:val="SpecialCharTok"/>
        </w:rPr>
        <w:t xml:space="preserve">&gt;=</w:t>
      </w:r>
      <w:r>
        <w:rPr>
          <w:rStyle w:val="NormalTok"/>
        </w:rPr>
        <w:t xml:space="preserve"> z.lower </w:t>
      </w:r>
      <w:r>
        <w:rPr>
          <w:rStyle w:val="SpecialCharTok"/>
        </w:rPr>
        <w:t xml:space="preserve">&amp;</w:t>
      </w:r>
      <w:r>
        <w:rPr>
          <w:rStyle w:val="NormalTok"/>
        </w:rPr>
        <w:t xml:space="preserve"> lambda </w:t>
      </w:r>
      <w:r>
        <w:rPr>
          <w:rStyle w:val="SpecialCharTok"/>
        </w:rPr>
        <w:t xml:space="preserve">&lt;=</w:t>
      </w:r>
      <w:r>
        <w:rPr>
          <w:rStyle w:val="NormalTok"/>
        </w:rPr>
        <w:t xml:space="preserve"> z.upper)</w:t>
      </w:r>
      <w:r>
        <w:br/>
      </w:r>
      <w:r>
        <w:rPr>
          <w:rStyle w:val="NormalTok"/>
        </w:rPr>
        <w:t xml:space="preserve">conf.t </w:t>
      </w:r>
      <w:r>
        <w:rPr>
          <w:rStyle w:val="OtherTok"/>
        </w:rPr>
        <w:t xml:space="preserve">&lt;-</w:t>
      </w:r>
      <w:r>
        <w:rPr>
          <w:rStyle w:val="NormalTok"/>
        </w:rPr>
        <w:t xml:space="preserve"> </w:t>
      </w:r>
      <w:r>
        <w:rPr>
          <w:rStyle w:val="FunctionTok"/>
        </w:rPr>
        <w:t xml:space="preserve">mean</w:t>
      </w:r>
      <w:r>
        <w:rPr>
          <w:rStyle w:val="NormalTok"/>
        </w:rPr>
        <w:t xml:space="preserve">(lambda </w:t>
      </w:r>
      <w:r>
        <w:rPr>
          <w:rStyle w:val="SpecialCharTok"/>
        </w:rPr>
        <w:t xml:space="preserve">&gt;=</w:t>
      </w:r>
      <w:r>
        <w:rPr>
          <w:rStyle w:val="NormalTok"/>
        </w:rPr>
        <w:t xml:space="preserve"> t.lower </w:t>
      </w:r>
      <w:r>
        <w:rPr>
          <w:rStyle w:val="SpecialCharTok"/>
        </w:rPr>
        <w:t xml:space="preserve">&amp;</w:t>
      </w:r>
      <w:r>
        <w:rPr>
          <w:rStyle w:val="NormalTok"/>
        </w:rPr>
        <w:t xml:space="preserve"> lambda </w:t>
      </w:r>
      <w:r>
        <w:rPr>
          <w:rStyle w:val="SpecialCharTok"/>
        </w:rPr>
        <w:t xml:space="preserve">&lt;=</w:t>
      </w:r>
      <w:r>
        <w:rPr>
          <w:rStyle w:val="NormalTok"/>
        </w:rPr>
        <w:t xml:space="preserve"> t.upper)</w:t>
      </w:r>
      <w:r>
        <w:br/>
      </w:r>
      <w:r>
        <w:rPr>
          <w:rStyle w:val="FunctionTok"/>
        </w:rPr>
        <w:t xml:space="preserve">rbind</w:t>
      </w:r>
      <w:r>
        <w:rPr>
          <w:rStyle w:val="NormalTok"/>
        </w:rPr>
        <w:t xml:space="preserve">(</w:t>
      </w:r>
      <w:r>
        <w:rPr>
          <w:rStyle w:val="FunctionTok"/>
        </w:rPr>
        <w:t xml:space="preserve">c</w:t>
      </w:r>
      <w:r>
        <w:rPr>
          <w:rStyle w:val="NormalTok"/>
        </w:rPr>
        <w:t xml:space="preserve">(</w:t>
      </w:r>
      <w:r>
        <w:rPr>
          <w:rStyle w:val="StringTok"/>
        </w:rPr>
        <w:t xml:space="preserve">"Confidence"</w:t>
      </w:r>
      <w:r>
        <w:rPr>
          <w:rStyle w:val="NormalTok"/>
        </w:rPr>
        <w:t xml:space="preserve">,</w:t>
      </w:r>
      <w:r>
        <w:rPr>
          <w:rStyle w:val="StringTok"/>
        </w:rPr>
        <w:t xml:space="preserve">"Sigma known"</w:t>
      </w:r>
      <w:r>
        <w:rPr>
          <w:rStyle w:val="NormalTok"/>
        </w:rPr>
        <w:t xml:space="preserve">,</w:t>
      </w:r>
      <w:r>
        <w:rPr>
          <w:rStyle w:val="StringTok"/>
        </w:rPr>
        <w:t xml:space="preserve">"Sigma unknown"</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0.95</w:t>
      </w:r>
      <w:r>
        <w:rPr>
          <w:rStyle w:val="NormalTok"/>
        </w:rPr>
        <w:t xml:space="preserve">,</w:t>
      </w:r>
      <w:r>
        <w:rPr>
          <w:rStyle w:val="FunctionTok"/>
        </w:rPr>
        <w:t xml:space="preserve">round</w:t>
      </w:r>
      <w:r>
        <w:rPr>
          <w:rStyle w:val="NormalTok"/>
        </w:rPr>
        <w:t xml:space="preserve">(conf.z,</w:t>
      </w:r>
      <w:r>
        <w:rPr>
          <w:rStyle w:val="DecValTok"/>
        </w:rPr>
        <w:t xml:space="preserve">2</w:t>
      </w:r>
      <w:r>
        <w:rPr>
          <w:rStyle w:val="NormalTok"/>
        </w:rPr>
        <w:t xml:space="preserve">),</w:t>
      </w:r>
      <w:r>
        <w:rPr>
          <w:rStyle w:val="FunctionTok"/>
        </w:rPr>
        <w:t xml:space="preserve">round</w:t>
      </w:r>
      <w:r>
        <w:rPr>
          <w:rStyle w:val="NormalTok"/>
        </w:rPr>
        <w:t xml:space="preserve">(conf.t,</w:t>
      </w:r>
      <w:r>
        <w:rPr>
          <w:rStyle w:val="DecValTok"/>
        </w:rPr>
        <w:t xml:space="preserve">2</w:t>
      </w:r>
      <w:r>
        <w:rPr>
          <w:rStyle w:val="NormalTok"/>
        </w:rPr>
        <w:t xml:space="preserve">)))</w:t>
      </w:r>
    </w:p>
    <w:p>
      <w:pPr>
        <w:pStyle w:val="SourceCode"/>
      </w:pPr>
      <w:r>
        <w:rPr>
          <w:rStyle w:val="VerbatimChar"/>
        </w:rPr>
        <w:t xml:space="preserve">##      [,1]         [,2]          [,3]           </w:t>
      </w:r>
      <w:r>
        <w:br/>
      </w:r>
      <w:r>
        <w:rPr>
          <w:rStyle w:val="VerbatimChar"/>
        </w:rPr>
        <w:t xml:space="preserve">## [1,] "Confidence" "Sigma known" "Sigma unknown"</w:t>
      </w:r>
      <w:r>
        <w:br/>
      </w:r>
      <w:r>
        <w:rPr>
          <w:rStyle w:val="VerbatimChar"/>
        </w:rPr>
        <w:t xml:space="preserve">## [2,] "0.95"       "0.95"        "0.93"</w:t>
      </w:r>
    </w:p>
    <w:p>
      <w:pPr>
        <w:pStyle w:val="FirstParagraph"/>
      </w:pPr>
      <w:r>
        <w:t xml:space="preserve">You can see that the proportion of</w:t>
      </w:r>
      <w:r>
        <w:t xml:space="preserve"> </w:t>
      </w:r>
      <m:oMath>
        <m:r>
          <m:t>t</m:t>
        </m:r>
      </m:oMath>
      <w:r>
        <w:t xml:space="preserve">-intervals containing</w:t>
      </w:r>
      <w:r>
        <w:t xml:space="preserve"> </w:t>
      </w:r>
      <m:oMath>
        <m:r>
          <m:t>μ</m:t>
        </m:r>
      </m:oMath>
      <w:r>
        <w:t xml:space="preserve"> </w:t>
      </w:r>
      <w:r>
        <w:t xml:space="preserve">is considerably smaller than it should be, while the proportion of</w:t>
      </w:r>
      <w:r>
        <w:t xml:space="preserve"> </w:t>
      </w:r>
      <m:oMath>
        <m:r>
          <m:t>z</m:t>
        </m:r>
      </m:oMath>
      <w:r>
        <w:t xml:space="preserve"> </w:t>
      </w:r>
      <w:r>
        <w:t xml:space="preserve">intervals is exactly right. This indicates that the</w:t>
      </w:r>
      <w:r>
        <w:t xml:space="preserve"> </w:t>
      </w:r>
      <m:oMath>
        <m:r>
          <m:t>t</m:t>
        </m:r>
      </m:oMath>
      <w:r>
        <w:t xml:space="preserve"> </w:t>
      </w:r>
      <w:r>
        <w:t xml:space="preserve">intervals are too narrow, and that the level of confidence that we have for them is smaller than we believe; we are overconfident. In statistics, overconfidence is a bad thing; you always want to be underconfident. You don’t want to be making claims with a high(er) probability of being wrong than you think.</w:t>
      </w:r>
    </w:p>
    <w:p>
      <w:pPr>
        <w:pStyle w:val="BodyText"/>
      </w:pPr>
      <w:r>
        <w:t xml:space="preserve">Why did this happen with the</w:t>
      </w:r>
      <w:r>
        <w:t xml:space="preserve"> </w:t>
      </w:r>
      <m:oMath>
        <m:r>
          <m:t>t</m:t>
        </m:r>
      </m:oMath>
      <w:r>
        <w:t xml:space="preserve"> </w:t>
      </w:r>
      <w:r>
        <w:t xml:space="preserve">intervals? Remember that an important assumption of the</w:t>
      </w:r>
      <w:r>
        <w:t xml:space="preserve"> </w:t>
      </w:r>
      <m:oMath>
        <m:r>
          <m:t>t</m:t>
        </m:r>
      </m:oMath>
      <w:r>
        <w:t xml:space="preserve"> </w:t>
      </w:r>
      <w:r>
        <w:t xml:space="preserve">distribution is that the data</w:t>
      </w:r>
      <w:r>
        <w:t xml:space="preserve"> </w:t>
      </w:r>
      <m:oMath>
        <m:r>
          <m:t>X</m:t>
        </m:r>
      </m:oMath>
      <w:r>
        <w:t xml:space="preserve"> </w:t>
      </w:r>
      <w:r>
        <w:t xml:space="preserve">be normally distributed. Let’s redo this exercise with normally distributed data, drawing samples from a normal(5,1) distribution.</w:t>
      </w:r>
    </w:p>
    <w:p>
      <w:pPr>
        <w:pStyle w:val="SourceCode"/>
      </w:pPr>
      <w:r>
        <w:rPr>
          <w:rStyle w:val="CommentTok"/>
        </w:rPr>
        <w:t xml:space="preserve"># The t-distribution requires that X be normally distributed, so redo</w:t>
      </w:r>
      <w:r>
        <w:br/>
      </w:r>
      <w:r>
        <w:rPr>
          <w:rStyle w:val="CommentTok"/>
        </w:rPr>
        <w:t xml:space="preserve"># Sample from an N(lambda,1) distribution</w:t>
      </w:r>
      <w:r>
        <w:br/>
      </w:r>
      <w:r>
        <w:rPr>
          <w:rStyle w:val="NormalTok"/>
        </w:rPr>
        <w:t xml:space="preserve">x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rnorm</w:t>
      </w:r>
      <w:r>
        <w:rPr>
          <w:rStyle w:val="NormalTok"/>
        </w:rPr>
        <w:t xml:space="preserve">(</w:t>
      </w:r>
      <w:r>
        <w:rPr>
          <w:rStyle w:val="DecValTok"/>
        </w:rPr>
        <w:t xml:space="preserve">30</w:t>
      </w:r>
      <w:r>
        <w:rPr>
          <w:rStyle w:val="SpecialCharTok"/>
        </w:rPr>
        <w:t xml:space="preserve">*</w:t>
      </w:r>
      <w:r>
        <w:rPr>
          <w:rStyle w:val="DecValTok"/>
        </w:rPr>
        <w:t xml:space="preserve">10000</w:t>
      </w:r>
      <w:r>
        <w:rPr>
          <w:rStyle w:val="NormalTok"/>
        </w:rPr>
        <w:t xml:space="preserve">,lambda,</w:t>
      </w:r>
      <w:r>
        <w:rPr>
          <w:rStyle w:val="DecValTok"/>
        </w:rPr>
        <w:t xml:space="preserve">1</w:t>
      </w:r>
      <w:r>
        <w:rPr>
          <w:rStyle w:val="NormalTok"/>
        </w:rPr>
        <w:t xml:space="preserve">),</w:t>
      </w:r>
      <w:r>
        <w:rPr>
          <w:rStyle w:val="AttributeTok"/>
        </w:rPr>
        <w:t xml:space="preserve">ncol=</w:t>
      </w:r>
      <w:r>
        <w:rPr>
          <w:rStyle w:val="DecValTok"/>
        </w:rPr>
        <w:t xml:space="preserve">30</w:t>
      </w:r>
      <w:r>
        <w:rPr>
          <w:rStyle w:val="NormalTok"/>
        </w:rPr>
        <w:t xml:space="preserve">)</w:t>
      </w:r>
      <w:r>
        <w:br/>
      </w:r>
      <w:r>
        <w:br/>
      </w:r>
      <w:r>
        <w:rPr>
          <w:rStyle w:val="CommentTok"/>
        </w:rPr>
        <w:t xml:space="preserve"># Compute the means and standard errors for each sample</w:t>
      </w:r>
      <w:r>
        <w:br/>
      </w:r>
      <w:r>
        <w:rPr>
          <w:rStyle w:val="NormalTok"/>
        </w:rPr>
        <w:t xml:space="preserve">means </w:t>
      </w:r>
      <w:r>
        <w:rPr>
          <w:rStyle w:val="OtherTok"/>
        </w:rPr>
        <w:t xml:space="preserve">&lt;-</w:t>
      </w:r>
      <w:r>
        <w:rPr>
          <w:rStyle w:val="NormalTok"/>
        </w:rPr>
        <w:t xml:space="preserve"> </w:t>
      </w:r>
      <w:r>
        <w:rPr>
          <w:rStyle w:val="FunctionTok"/>
        </w:rPr>
        <w:t xml:space="preserve">rowMeans</w:t>
      </w:r>
      <w:r>
        <w:rPr>
          <w:rStyle w:val="NormalTok"/>
        </w:rPr>
        <w:t xml:space="preserve">(x)</w:t>
      </w:r>
      <w:r>
        <w:br/>
      </w:r>
      <w:r>
        <w:rPr>
          <w:rStyle w:val="NormalTok"/>
        </w:rPr>
        <w:t xml:space="preserve">ses </w:t>
      </w:r>
      <w:r>
        <w:rPr>
          <w:rStyle w:val="OtherTok"/>
        </w:rPr>
        <w:t xml:space="preserve">&lt;-</w:t>
      </w:r>
      <w:r>
        <w:rPr>
          <w:rStyle w:val="NormalTok"/>
        </w:rPr>
        <w:t xml:space="preserve"> </w:t>
      </w:r>
      <w:r>
        <w:rPr>
          <w:rStyle w:val="FunctionTok"/>
        </w:rPr>
        <w:t xml:space="preserve">apply</w:t>
      </w:r>
      <w:r>
        <w:rPr>
          <w:rStyle w:val="NormalTok"/>
        </w:rPr>
        <w:t xml:space="preserve">(x,</w:t>
      </w:r>
      <w:r>
        <w:rPr>
          <w:rStyle w:val="DecValTok"/>
        </w:rPr>
        <w:t xml:space="preserve">1</w:t>
      </w:r>
      <w:r>
        <w:rPr>
          <w:rStyle w:val="NormalTok"/>
        </w:rPr>
        <w:t xml:space="preserve">,sd)</w:t>
      </w:r>
      <w:r>
        <w:rPr>
          <w:rStyle w:val="SpecialCharTok"/>
        </w:rPr>
        <w:t xml:space="preserve">/</w:t>
      </w:r>
      <w:r>
        <w:rPr>
          <w:rStyle w:val="FunctionTok"/>
        </w:rPr>
        <w:t xml:space="preserve">sqrt</w:t>
      </w:r>
      <w:r>
        <w:rPr>
          <w:rStyle w:val="NormalTok"/>
        </w:rPr>
        <w:t xml:space="preserve">(N) </w:t>
      </w:r>
      <w:r>
        <w:rPr>
          <w:rStyle w:val="CommentTok"/>
        </w:rPr>
        <w:t xml:space="preserve"># Sample sd divided by sqrt(N)</w:t>
      </w:r>
    </w:p>
    <w:p>
      <w:pPr>
        <w:pStyle w:val="FirstParagraph"/>
      </w:pPr>
      <w:r>
        <w:t xml:space="preserve">We’ll now compute the</w:t>
      </w:r>
      <w:r>
        <w:t xml:space="preserve"> </w:t>
      </w:r>
      <m:oMath>
        <m:r>
          <m:t>z</m:t>
        </m:r>
      </m:oMath>
      <w:r>
        <w:t xml:space="preserve"> </w:t>
      </w:r>
      <w:r>
        <w:t xml:space="preserve">intervals using the known population variance</w:t>
      </w:r>
      <w:r>
        <w:t xml:space="preserve"> </w:t>
      </w:r>
      <m:oMath>
        <m:sSup>
          <m:e>
            <m:r>
              <m:t>σ</m:t>
            </m:r>
          </m:e>
          <m:sup>
            <m:r>
              <m:t>2</m:t>
            </m:r>
          </m:sup>
        </m:sSup>
        <m:r>
          <m:rPr>
            <m:sty m:val="p"/>
          </m:rPr>
          <m:t>=</m:t>
        </m:r>
        <m:r>
          <m:t>1</m:t>
        </m:r>
      </m:oMath>
      <w:r>
        <w:t xml:space="preserve">.</w:t>
      </w:r>
    </w:p>
    <w:p>
      <w:pPr>
        <w:pStyle w:val="SourceCode"/>
      </w:pPr>
      <w:r>
        <w:rPr>
          <w:rStyle w:val="CommentTok"/>
        </w:rPr>
        <w:t xml:space="preserve"># Variance known: sigma^2 = 1</w:t>
      </w:r>
      <w:r>
        <w:br/>
      </w:r>
      <w:r>
        <w:rPr>
          <w:rStyle w:val="NormalTok"/>
        </w:rPr>
        <w:t xml:space="preserve">z.limits </w:t>
      </w:r>
      <w:r>
        <w:rPr>
          <w:rStyle w:val="OtherTok"/>
        </w:rPr>
        <w:t xml:space="preserve">&lt;-</w:t>
      </w:r>
      <w:r>
        <w:rPr>
          <w:rStyle w:val="NormalTok"/>
        </w:rPr>
        <w:t xml:space="preserve"> </w:t>
      </w:r>
      <w:r>
        <w:rPr>
          <w:rStyle w:val="FunctionTok"/>
        </w:rPr>
        <w:t xml:space="preserve">qnorm</w:t>
      </w:r>
      <w:r>
        <w:rPr>
          <w:rStyle w:val="NormalTok"/>
        </w:rPr>
        <w:t xml:space="preserve">(</w:t>
      </w:r>
      <w:r>
        <w:rPr>
          <w:rStyle w:val="FunctionTok"/>
        </w:rPr>
        <w:t xml:space="preserve">c</w:t>
      </w:r>
      <w:r>
        <w:rPr>
          <w:rStyle w:val="NormalTok"/>
        </w:rPr>
        <w:t xml:space="preserve">((</w:t>
      </w:r>
      <w:r>
        <w:rPr>
          <w:rStyle w:val="DecValTok"/>
        </w:rPr>
        <w:t xml:space="preserve">1</w:t>
      </w:r>
      <w:r>
        <w:rPr>
          <w:rStyle w:val="SpecialCharTok"/>
        </w:rPr>
        <w:t xml:space="preserve">-</w:t>
      </w:r>
      <w:r>
        <w:rPr>
          <w:rStyle w:val="NormalTok"/>
        </w:rPr>
        <w:t xml:space="preserve">conf)</w:t>
      </w:r>
      <w:r>
        <w:rPr>
          <w:rStyle w:val="SpecialCharTok"/>
        </w:rPr>
        <w:t xml:space="preserve">/</w:t>
      </w:r>
      <w:r>
        <w:rPr>
          <w:rStyle w:val="DecValTok"/>
        </w:rPr>
        <w:t xml:space="preserve">2</w:t>
      </w:r>
      <w:r>
        <w:rPr>
          <w:rStyle w:val="NormalTok"/>
        </w:rPr>
        <w:t xml:space="preserve">,</w:t>
      </w:r>
      <w:r>
        <w:rPr>
          <w:rStyle w:val="DecValTok"/>
        </w:rPr>
        <w:t xml:space="preserve">1</w:t>
      </w:r>
      <w:r>
        <w:rPr>
          <w:rStyle w:val="SpecialCharTok"/>
        </w:rPr>
        <w:t xml:space="preserve">-</w:t>
      </w:r>
      <w:r>
        <w:rPr>
          <w:rStyle w:val="NormalTok"/>
        </w:rPr>
        <w:t xml:space="preserve">(</w:t>
      </w:r>
      <w:r>
        <w:rPr>
          <w:rStyle w:val="DecValTok"/>
        </w:rPr>
        <w:t xml:space="preserve">1</w:t>
      </w:r>
      <w:r>
        <w:rPr>
          <w:rStyle w:val="SpecialCharTok"/>
        </w:rPr>
        <w:t xml:space="preserve">-</w:t>
      </w:r>
      <w:r>
        <w:rPr>
          <w:rStyle w:val="NormalTok"/>
        </w:rPr>
        <w:t xml:space="preserve">conf)</w:t>
      </w:r>
      <w:r>
        <w:rPr>
          <w:rStyle w:val="SpecialCharTok"/>
        </w:rPr>
        <w:t xml:space="preserve">/</w:t>
      </w:r>
      <w:r>
        <w:rPr>
          <w:rStyle w:val="DecValTok"/>
        </w:rPr>
        <w:t xml:space="preserve">2</w:t>
      </w:r>
      <w:r>
        <w:rPr>
          <w:rStyle w:val="NormalTok"/>
        </w:rPr>
        <w:t xml:space="preserve">))</w:t>
      </w:r>
      <w:r>
        <w:br/>
      </w:r>
      <w:r>
        <w:rPr>
          <w:rStyle w:val="NormalTok"/>
        </w:rPr>
        <w:t xml:space="preserve">z.lower </w:t>
      </w:r>
      <w:r>
        <w:rPr>
          <w:rStyle w:val="OtherTok"/>
        </w:rPr>
        <w:t xml:space="preserve">&lt;-</w:t>
      </w:r>
      <w:r>
        <w:rPr>
          <w:rStyle w:val="NormalTok"/>
        </w:rPr>
        <w:t xml:space="preserve"> means </w:t>
      </w:r>
      <w:r>
        <w:rPr>
          <w:rStyle w:val="SpecialCharTok"/>
        </w:rPr>
        <w:t xml:space="preserve">+</w:t>
      </w:r>
      <w:r>
        <w:rPr>
          <w:rStyle w:val="NormalTok"/>
        </w:rPr>
        <w:t xml:space="preserve"> z.limits[</w:t>
      </w:r>
      <w:r>
        <w:rPr>
          <w:rStyle w:val="DecValTok"/>
        </w:rPr>
        <w:t xml:space="preserve">1</w:t>
      </w:r>
      <w:r>
        <w:rPr>
          <w:rStyle w:val="NormalTok"/>
        </w:rPr>
        <w:t xml:space="preserve">]</w:t>
      </w:r>
      <w:r>
        <w:rPr>
          <w:rStyle w:val="SpecialCharTok"/>
        </w:rPr>
        <w:t xml:space="preserve">*</w:t>
      </w:r>
      <w:r>
        <w:rPr>
          <w:rStyle w:val="DecValTok"/>
        </w:rPr>
        <w:t xml:space="preserve">1</w:t>
      </w:r>
      <w:r>
        <w:rPr>
          <w:rStyle w:val="SpecialCharTok"/>
        </w:rPr>
        <w:t xml:space="preserve">/</w:t>
      </w:r>
      <w:r>
        <w:rPr>
          <w:rStyle w:val="FunctionTok"/>
        </w:rPr>
        <w:t xml:space="preserve">sqrt</w:t>
      </w:r>
      <w:r>
        <w:rPr>
          <w:rStyle w:val="NormalTok"/>
        </w:rPr>
        <w:t xml:space="preserve">(N)</w:t>
      </w:r>
      <w:r>
        <w:br/>
      </w:r>
      <w:r>
        <w:rPr>
          <w:rStyle w:val="NormalTok"/>
        </w:rPr>
        <w:t xml:space="preserve">z.upper </w:t>
      </w:r>
      <w:r>
        <w:rPr>
          <w:rStyle w:val="OtherTok"/>
        </w:rPr>
        <w:t xml:space="preserve">&lt;-</w:t>
      </w:r>
      <w:r>
        <w:rPr>
          <w:rStyle w:val="NormalTok"/>
        </w:rPr>
        <w:t xml:space="preserve"> means </w:t>
      </w:r>
      <w:r>
        <w:rPr>
          <w:rStyle w:val="SpecialCharTok"/>
        </w:rPr>
        <w:t xml:space="preserve">+</w:t>
      </w:r>
      <w:r>
        <w:rPr>
          <w:rStyle w:val="NormalTok"/>
        </w:rPr>
        <w:t xml:space="preserve"> z.limits[</w:t>
      </w:r>
      <w:r>
        <w:rPr>
          <w:rStyle w:val="DecValTok"/>
        </w:rPr>
        <w:t xml:space="preserve">2</w:t>
      </w:r>
      <w:r>
        <w:rPr>
          <w:rStyle w:val="NormalTok"/>
        </w:rPr>
        <w:t xml:space="preserve">]</w:t>
      </w:r>
      <w:r>
        <w:rPr>
          <w:rStyle w:val="SpecialCharTok"/>
        </w:rPr>
        <w:t xml:space="preserve">*</w:t>
      </w:r>
      <w:r>
        <w:rPr>
          <w:rStyle w:val="DecValTok"/>
        </w:rPr>
        <w:t xml:space="preserve">1</w:t>
      </w:r>
      <w:r>
        <w:rPr>
          <w:rStyle w:val="SpecialCharTok"/>
        </w:rPr>
        <w:t xml:space="preserve">/</w:t>
      </w:r>
      <w:r>
        <w:rPr>
          <w:rStyle w:val="FunctionTok"/>
        </w:rPr>
        <w:t xml:space="preserve">sqrt</w:t>
      </w:r>
      <w:r>
        <w:rPr>
          <w:rStyle w:val="NormalTok"/>
        </w:rPr>
        <w:t xml:space="preserve">(N)</w:t>
      </w:r>
    </w:p>
    <w:p>
      <w:pPr>
        <w:pStyle w:val="FirstParagraph"/>
      </w:pPr>
      <w:r>
        <w:t xml:space="preserve">When we assume we don’t know</w:t>
      </w:r>
      <w:r>
        <w:t xml:space="preserve"> </w:t>
      </w:r>
      <m:oMath>
        <m:sSup>
          <m:e>
            <m:r>
              <m:t>σ</m:t>
            </m:r>
          </m:e>
          <m:sup>
            <m:r>
              <m:t>2</m:t>
            </m:r>
          </m:sup>
        </m:sSup>
      </m:oMath>
      <w:r>
        <w:t xml:space="preserve"> </w:t>
      </w:r>
      <w:r>
        <w:t xml:space="preserve">we need to estimate it with the sample variance. We prepared for this above by computing the standard errors (ses).</w:t>
      </w:r>
    </w:p>
    <w:p>
      <w:pPr>
        <w:pStyle w:val="SourceCode"/>
      </w:pPr>
      <w:r>
        <w:rPr>
          <w:rStyle w:val="CommentTok"/>
        </w:rPr>
        <w:t xml:space="preserve"># Variance unknown: use s^2</w:t>
      </w:r>
      <w:r>
        <w:br/>
      </w:r>
      <w:r>
        <w:rPr>
          <w:rStyle w:val="NormalTok"/>
        </w:rPr>
        <w:t xml:space="preserve">t.limits </w:t>
      </w:r>
      <w:r>
        <w:rPr>
          <w:rStyle w:val="OtherTok"/>
        </w:rPr>
        <w:t xml:space="preserve">&lt;-</w:t>
      </w:r>
      <w:r>
        <w:rPr>
          <w:rStyle w:val="NormalTok"/>
        </w:rPr>
        <w:t xml:space="preserve"> </w:t>
      </w:r>
      <w:r>
        <w:rPr>
          <w:rStyle w:val="FunctionTok"/>
        </w:rPr>
        <w:t xml:space="preserve">qt</w:t>
      </w:r>
      <w:r>
        <w:rPr>
          <w:rStyle w:val="NormalTok"/>
        </w:rPr>
        <w:t xml:space="preserve">(</w:t>
      </w:r>
      <w:r>
        <w:rPr>
          <w:rStyle w:val="FunctionTok"/>
        </w:rPr>
        <w:t xml:space="preserve">c</w:t>
      </w:r>
      <w:r>
        <w:rPr>
          <w:rStyle w:val="NormalTok"/>
        </w:rPr>
        <w:t xml:space="preserve">((</w:t>
      </w:r>
      <w:r>
        <w:rPr>
          <w:rStyle w:val="DecValTok"/>
        </w:rPr>
        <w:t xml:space="preserve">1</w:t>
      </w:r>
      <w:r>
        <w:rPr>
          <w:rStyle w:val="SpecialCharTok"/>
        </w:rPr>
        <w:t xml:space="preserve">-</w:t>
      </w:r>
      <w:r>
        <w:rPr>
          <w:rStyle w:val="NormalTok"/>
        </w:rPr>
        <w:t xml:space="preserve">conf)</w:t>
      </w:r>
      <w:r>
        <w:rPr>
          <w:rStyle w:val="SpecialCharTok"/>
        </w:rPr>
        <w:t xml:space="preserve">/</w:t>
      </w:r>
      <w:r>
        <w:rPr>
          <w:rStyle w:val="DecValTok"/>
        </w:rPr>
        <w:t xml:space="preserve">2</w:t>
      </w:r>
      <w:r>
        <w:rPr>
          <w:rStyle w:val="NormalTok"/>
        </w:rPr>
        <w:t xml:space="preserve">,</w:t>
      </w:r>
      <w:r>
        <w:rPr>
          <w:rStyle w:val="DecValTok"/>
        </w:rPr>
        <w:t xml:space="preserve">1</w:t>
      </w:r>
      <w:r>
        <w:rPr>
          <w:rStyle w:val="SpecialCharTok"/>
        </w:rPr>
        <w:t xml:space="preserve">-</w:t>
      </w:r>
      <w:r>
        <w:rPr>
          <w:rStyle w:val="NormalTok"/>
        </w:rPr>
        <w:t xml:space="preserve">(</w:t>
      </w:r>
      <w:r>
        <w:rPr>
          <w:rStyle w:val="DecValTok"/>
        </w:rPr>
        <w:t xml:space="preserve">1</w:t>
      </w:r>
      <w:r>
        <w:rPr>
          <w:rStyle w:val="SpecialCharTok"/>
        </w:rPr>
        <w:t xml:space="preserve">-</w:t>
      </w:r>
      <w:r>
        <w:rPr>
          <w:rStyle w:val="NormalTok"/>
        </w:rPr>
        <w:t xml:space="preserve">conf)</w:t>
      </w:r>
      <w:r>
        <w:rPr>
          <w:rStyle w:val="SpecialCharTok"/>
        </w:rPr>
        <w:t xml:space="preserve">/</w:t>
      </w:r>
      <w:r>
        <w:rPr>
          <w:rStyle w:val="DecValTok"/>
        </w:rPr>
        <w:t xml:space="preserve">2</w:t>
      </w:r>
      <w:r>
        <w:rPr>
          <w:rStyle w:val="NormalTok"/>
        </w:rPr>
        <w:t xml:space="preserve">),N</w:t>
      </w:r>
      <w:r>
        <w:rPr>
          <w:rStyle w:val="DecValTok"/>
        </w:rPr>
        <w:t xml:space="preserve">-1</w:t>
      </w:r>
      <w:r>
        <w:rPr>
          <w:rStyle w:val="NormalTok"/>
        </w:rPr>
        <w:t xml:space="preserve">)</w:t>
      </w:r>
      <w:r>
        <w:br/>
      </w:r>
      <w:r>
        <w:rPr>
          <w:rStyle w:val="NormalTok"/>
        </w:rPr>
        <w:t xml:space="preserve">t.lower </w:t>
      </w:r>
      <w:r>
        <w:rPr>
          <w:rStyle w:val="OtherTok"/>
        </w:rPr>
        <w:t xml:space="preserve">&lt;-</w:t>
      </w:r>
      <w:r>
        <w:rPr>
          <w:rStyle w:val="NormalTok"/>
        </w:rPr>
        <w:t xml:space="preserve"> means </w:t>
      </w:r>
      <w:r>
        <w:rPr>
          <w:rStyle w:val="SpecialCharTok"/>
        </w:rPr>
        <w:t xml:space="preserve">+</w:t>
      </w:r>
      <w:r>
        <w:rPr>
          <w:rStyle w:val="NormalTok"/>
        </w:rPr>
        <w:t xml:space="preserve"> t.limits[</w:t>
      </w:r>
      <w:r>
        <w:rPr>
          <w:rStyle w:val="DecValTok"/>
        </w:rPr>
        <w:t xml:space="preserve">1</w:t>
      </w:r>
      <w:r>
        <w:rPr>
          <w:rStyle w:val="NormalTok"/>
        </w:rPr>
        <w:t xml:space="preserve">]</w:t>
      </w:r>
      <w:r>
        <w:rPr>
          <w:rStyle w:val="SpecialCharTok"/>
        </w:rPr>
        <w:t xml:space="preserve">*</w:t>
      </w:r>
      <w:r>
        <w:rPr>
          <w:rStyle w:val="NormalTok"/>
        </w:rPr>
        <w:t xml:space="preserve">ses</w:t>
      </w:r>
      <w:r>
        <w:br/>
      </w:r>
      <w:r>
        <w:rPr>
          <w:rStyle w:val="NormalTok"/>
        </w:rPr>
        <w:t xml:space="preserve">t.upper </w:t>
      </w:r>
      <w:r>
        <w:rPr>
          <w:rStyle w:val="OtherTok"/>
        </w:rPr>
        <w:t xml:space="preserve">&lt;-</w:t>
      </w:r>
      <w:r>
        <w:rPr>
          <w:rStyle w:val="NormalTok"/>
        </w:rPr>
        <w:t xml:space="preserve"> means </w:t>
      </w:r>
      <w:r>
        <w:rPr>
          <w:rStyle w:val="SpecialCharTok"/>
        </w:rPr>
        <w:t xml:space="preserve">+</w:t>
      </w:r>
      <w:r>
        <w:rPr>
          <w:rStyle w:val="NormalTok"/>
        </w:rPr>
        <w:t xml:space="preserve"> t.limits[</w:t>
      </w:r>
      <w:r>
        <w:rPr>
          <w:rStyle w:val="DecValTok"/>
        </w:rPr>
        <w:t xml:space="preserve">2</w:t>
      </w:r>
      <w:r>
        <w:rPr>
          <w:rStyle w:val="NormalTok"/>
        </w:rPr>
        <w:t xml:space="preserve">]</w:t>
      </w:r>
      <w:r>
        <w:rPr>
          <w:rStyle w:val="SpecialCharTok"/>
        </w:rPr>
        <w:t xml:space="preserve">*</w:t>
      </w:r>
      <w:r>
        <w:rPr>
          <w:rStyle w:val="NormalTok"/>
        </w:rPr>
        <w:t xml:space="preserve">ses</w:t>
      </w:r>
    </w:p>
    <w:p>
      <w:pPr>
        <w:pStyle w:val="FirstParagraph"/>
      </w:pPr>
      <w:r>
        <w:t xml:space="preserve">Now compute the coverage probabilities for the</w:t>
      </w:r>
      <w:r>
        <w:t xml:space="preserve"> </w:t>
      </w:r>
      <m:oMath>
        <m:r>
          <m:t>z</m:t>
        </m:r>
      </m:oMath>
      <w:r>
        <w:t xml:space="preserve"> </w:t>
      </w:r>
      <w:r>
        <w:t xml:space="preserve">and</w:t>
      </w:r>
      <w:r>
        <w:t xml:space="preserve"> </w:t>
      </w:r>
      <m:oMath>
        <m:r>
          <m:t>t</m:t>
        </m:r>
      </m:oMath>
      <w:r>
        <w:t xml:space="preserve"> </w:t>
      </w:r>
      <w:r>
        <w:t xml:space="preserve">intervals.</w:t>
      </w:r>
    </w:p>
    <w:p>
      <w:pPr>
        <w:pStyle w:val="SourceCode"/>
      </w:pPr>
      <w:r>
        <w:rPr>
          <w:rStyle w:val="CommentTok"/>
        </w:rPr>
        <w:t xml:space="preserve"># Compute the probabilities that the z and t intervals </w:t>
      </w:r>
      <w:r>
        <w:br/>
      </w:r>
      <w:r>
        <w:rPr>
          <w:rStyle w:val="CommentTok"/>
        </w:rPr>
        <w:t xml:space="preserve"># contain lambda (mu)</w:t>
      </w:r>
      <w:r>
        <w:br/>
      </w:r>
      <w:r>
        <w:rPr>
          <w:rStyle w:val="NormalTok"/>
        </w:rPr>
        <w:t xml:space="preserve">conf.z </w:t>
      </w:r>
      <w:r>
        <w:rPr>
          <w:rStyle w:val="OtherTok"/>
        </w:rPr>
        <w:t xml:space="preserve">&lt;-</w:t>
      </w:r>
      <w:r>
        <w:rPr>
          <w:rStyle w:val="NormalTok"/>
        </w:rPr>
        <w:t xml:space="preserve"> </w:t>
      </w:r>
      <w:r>
        <w:rPr>
          <w:rStyle w:val="FunctionTok"/>
        </w:rPr>
        <w:t xml:space="preserve">mean</w:t>
      </w:r>
      <w:r>
        <w:rPr>
          <w:rStyle w:val="NormalTok"/>
        </w:rPr>
        <w:t xml:space="preserve">(lambda </w:t>
      </w:r>
      <w:r>
        <w:rPr>
          <w:rStyle w:val="SpecialCharTok"/>
        </w:rPr>
        <w:t xml:space="preserve">&gt;=</w:t>
      </w:r>
      <w:r>
        <w:rPr>
          <w:rStyle w:val="NormalTok"/>
        </w:rPr>
        <w:t xml:space="preserve"> z.lower </w:t>
      </w:r>
      <w:r>
        <w:rPr>
          <w:rStyle w:val="SpecialCharTok"/>
        </w:rPr>
        <w:t xml:space="preserve">&amp;</w:t>
      </w:r>
      <w:r>
        <w:rPr>
          <w:rStyle w:val="NormalTok"/>
        </w:rPr>
        <w:t xml:space="preserve"> lambda </w:t>
      </w:r>
      <w:r>
        <w:rPr>
          <w:rStyle w:val="SpecialCharTok"/>
        </w:rPr>
        <w:t xml:space="preserve">&lt;=</w:t>
      </w:r>
      <w:r>
        <w:rPr>
          <w:rStyle w:val="NormalTok"/>
        </w:rPr>
        <w:t xml:space="preserve"> z.upper)</w:t>
      </w:r>
      <w:r>
        <w:br/>
      </w:r>
      <w:r>
        <w:rPr>
          <w:rStyle w:val="NormalTok"/>
        </w:rPr>
        <w:t xml:space="preserve">conf.t </w:t>
      </w:r>
      <w:r>
        <w:rPr>
          <w:rStyle w:val="OtherTok"/>
        </w:rPr>
        <w:t xml:space="preserve">&lt;-</w:t>
      </w:r>
      <w:r>
        <w:rPr>
          <w:rStyle w:val="NormalTok"/>
        </w:rPr>
        <w:t xml:space="preserve"> </w:t>
      </w:r>
      <w:r>
        <w:rPr>
          <w:rStyle w:val="FunctionTok"/>
        </w:rPr>
        <w:t xml:space="preserve">mean</w:t>
      </w:r>
      <w:r>
        <w:rPr>
          <w:rStyle w:val="NormalTok"/>
        </w:rPr>
        <w:t xml:space="preserve">(lambda </w:t>
      </w:r>
      <w:r>
        <w:rPr>
          <w:rStyle w:val="SpecialCharTok"/>
        </w:rPr>
        <w:t xml:space="preserve">&gt;=</w:t>
      </w:r>
      <w:r>
        <w:rPr>
          <w:rStyle w:val="NormalTok"/>
        </w:rPr>
        <w:t xml:space="preserve"> t.lower </w:t>
      </w:r>
      <w:r>
        <w:rPr>
          <w:rStyle w:val="SpecialCharTok"/>
        </w:rPr>
        <w:t xml:space="preserve">&amp;</w:t>
      </w:r>
      <w:r>
        <w:rPr>
          <w:rStyle w:val="NormalTok"/>
        </w:rPr>
        <w:t xml:space="preserve"> lambda </w:t>
      </w:r>
      <w:r>
        <w:rPr>
          <w:rStyle w:val="SpecialCharTok"/>
        </w:rPr>
        <w:t xml:space="preserve">&lt;=</w:t>
      </w:r>
      <w:r>
        <w:rPr>
          <w:rStyle w:val="NormalTok"/>
        </w:rPr>
        <w:t xml:space="preserve"> t.upper)</w:t>
      </w:r>
      <w:r>
        <w:br/>
      </w:r>
      <w:r>
        <w:br/>
      </w:r>
      <w:r>
        <w:rPr>
          <w:rStyle w:val="FunctionTok"/>
        </w:rPr>
        <w:t xml:space="preserve">rbind</w:t>
      </w:r>
      <w:r>
        <w:rPr>
          <w:rStyle w:val="NormalTok"/>
        </w:rPr>
        <w:t xml:space="preserve">(</w:t>
      </w:r>
      <w:r>
        <w:rPr>
          <w:rStyle w:val="FunctionTok"/>
        </w:rPr>
        <w:t xml:space="preserve">c</w:t>
      </w:r>
      <w:r>
        <w:rPr>
          <w:rStyle w:val="NormalTok"/>
        </w:rPr>
        <w:t xml:space="preserve">(</w:t>
      </w:r>
      <w:r>
        <w:rPr>
          <w:rStyle w:val="StringTok"/>
        </w:rPr>
        <w:t xml:space="preserve">"Confidence"</w:t>
      </w:r>
      <w:r>
        <w:rPr>
          <w:rStyle w:val="NormalTok"/>
        </w:rPr>
        <w:t xml:space="preserve">,</w:t>
      </w:r>
      <w:r>
        <w:rPr>
          <w:rStyle w:val="StringTok"/>
        </w:rPr>
        <w:t xml:space="preserve">"Sigma known"</w:t>
      </w:r>
      <w:r>
        <w:rPr>
          <w:rStyle w:val="NormalTok"/>
        </w:rPr>
        <w:t xml:space="preserve">,</w:t>
      </w:r>
      <w:r>
        <w:rPr>
          <w:rStyle w:val="StringTok"/>
        </w:rPr>
        <w:t xml:space="preserve">"Sigma unknown"</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0.95</w:t>
      </w:r>
      <w:r>
        <w:rPr>
          <w:rStyle w:val="NormalTok"/>
        </w:rPr>
        <w:t xml:space="preserve">,</w:t>
      </w:r>
      <w:r>
        <w:rPr>
          <w:rStyle w:val="FunctionTok"/>
        </w:rPr>
        <w:t xml:space="preserve">round</w:t>
      </w:r>
      <w:r>
        <w:rPr>
          <w:rStyle w:val="NormalTok"/>
        </w:rPr>
        <w:t xml:space="preserve">(conf.z,</w:t>
      </w:r>
      <w:r>
        <w:rPr>
          <w:rStyle w:val="DecValTok"/>
        </w:rPr>
        <w:t xml:space="preserve">2</w:t>
      </w:r>
      <w:r>
        <w:rPr>
          <w:rStyle w:val="NormalTok"/>
        </w:rPr>
        <w:t xml:space="preserve">),</w:t>
      </w:r>
      <w:r>
        <w:rPr>
          <w:rStyle w:val="FunctionTok"/>
        </w:rPr>
        <w:t xml:space="preserve">round</w:t>
      </w:r>
      <w:r>
        <w:rPr>
          <w:rStyle w:val="NormalTok"/>
        </w:rPr>
        <w:t xml:space="preserve">(conf.t,</w:t>
      </w:r>
      <w:r>
        <w:rPr>
          <w:rStyle w:val="DecValTok"/>
        </w:rPr>
        <w:t xml:space="preserve">2</w:t>
      </w:r>
      <w:r>
        <w:rPr>
          <w:rStyle w:val="NormalTok"/>
        </w:rPr>
        <w:t xml:space="preserve">)))</w:t>
      </w:r>
    </w:p>
    <w:p>
      <w:pPr>
        <w:pStyle w:val="SourceCode"/>
      </w:pPr>
      <w:r>
        <w:rPr>
          <w:rStyle w:val="VerbatimChar"/>
        </w:rPr>
        <w:t xml:space="preserve">##      [,1]         [,2]          [,3]           </w:t>
      </w:r>
      <w:r>
        <w:br/>
      </w:r>
      <w:r>
        <w:rPr>
          <w:rStyle w:val="VerbatimChar"/>
        </w:rPr>
        <w:t xml:space="preserve">## [1,] "Confidence" "Sigma known" "Sigma unknown"</w:t>
      </w:r>
      <w:r>
        <w:br/>
      </w:r>
      <w:r>
        <w:rPr>
          <w:rStyle w:val="VerbatimChar"/>
        </w:rPr>
        <w:t xml:space="preserve">## [2,] "0.95"       "0.95"        "0.95"</w:t>
      </w:r>
    </w:p>
    <w:p>
      <w:pPr>
        <w:pStyle w:val="FirstParagraph"/>
      </w:pPr>
      <w:r>
        <w:t xml:space="preserve">Now the</w:t>
      </w:r>
      <w:r>
        <w:t xml:space="preserve"> </w:t>
      </w:r>
      <m:oMath>
        <m:r>
          <m:t>t</m:t>
        </m:r>
      </m:oMath>
      <w:r>
        <w:t xml:space="preserve"> </w:t>
      </w:r>
      <w:r>
        <w:t xml:space="preserve">intervals have exactly the same coverage probability as the</w:t>
      </w:r>
      <w:r>
        <w:t xml:space="preserve"> </w:t>
      </w:r>
      <m:oMath>
        <m:r>
          <m:t>z</m:t>
        </m:r>
      </m:oMath>
      <w:r>
        <w:t xml:space="preserve"> </w:t>
      </w:r>
      <w:r>
        <w:t xml:space="preserve">intervals. To increase the confidence level of the</w:t>
      </w:r>
      <w:r>
        <w:t xml:space="preserve"> </w:t>
      </w:r>
      <m:oMath>
        <m:r>
          <m:t>t</m:t>
        </m:r>
      </m:oMath>
      <w:r>
        <w:t xml:space="preserve"> </w:t>
      </w:r>
      <w:r>
        <w:t xml:space="preserve">intervals to match that of the</w:t>
      </w:r>
      <w:r>
        <w:t xml:space="preserve"> </w:t>
      </w:r>
      <m:oMath>
        <m:r>
          <m:t>z</m:t>
        </m:r>
      </m:oMath>
      <w:r>
        <w:t xml:space="preserve"> </w:t>
      </w:r>
      <w:r>
        <w:t xml:space="preserve">intervals the</w:t>
      </w:r>
      <w:r>
        <w:t xml:space="preserve"> </w:t>
      </w:r>
      <m:oMath>
        <m:r>
          <m:t>t</m:t>
        </m:r>
      </m:oMath>
      <w:r>
        <w:t xml:space="preserve"> </w:t>
      </w:r>
      <w:r>
        <w:t xml:space="preserve">intervals must be wider, which you can see by looking at the z.limits and t.limits variables.</w:t>
      </w:r>
    </w:p>
    <w:p>
      <w:pPr>
        <w:pStyle w:val="SourceCode"/>
      </w:pPr>
      <w:r>
        <w:rPr>
          <w:rStyle w:val="FunctionTok"/>
        </w:rPr>
        <w:t xml:space="preserve">cat</w:t>
      </w:r>
      <w:r>
        <w:rPr>
          <w:rStyle w:val="NormalTok"/>
        </w:rPr>
        <w:t xml:space="preserve">(</w:t>
      </w:r>
      <w:r>
        <w:rPr>
          <w:rStyle w:val="StringTok"/>
        </w:rPr>
        <w:t xml:space="preserve">"Width of z-interval is "</w:t>
      </w:r>
      <w:r>
        <w:rPr>
          <w:rStyle w:val="NormalTok"/>
        </w:rPr>
        <w:t xml:space="preserve">,z.limits[</w:t>
      </w:r>
      <w:r>
        <w:rPr>
          <w:rStyle w:val="DecValTok"/>
        </w:rPr>
        <w:t xml:space="preserve">2</w:t>
      </w:r>
      <w:r>
        <w:rPr>
          <w:rStyle w:val="NormalTok"/>
        </w:rPr>
        <w:t xml:space="preserve">]</w:t>
      </w:r>
      <w:r>
        <w:rPr>
          <w:rStyle w:val="SpecialCharTok"/>
        </w:rPr>
        <w:t xml:space="preserve">*</w:t>
      </w:r>
      <w:r>
        <w:rPr>
          <w:rStyle w:val="DecValTok"/>
        </w:rPr>
        <w:t xml:space="preserve">2</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StringTok"/>
        </w:rPr>
        <w:t xml:space="preserve">"Width of t-interval is "</w:t>
      </w:r>
      <w:r>
        <w:rPr>
          <w:rStyle w:val="NormalTok"/>
        </w:rPr>
        <w:t xml:space="preserve">,t.limits[</w:t>
      </w:r>
      <w:r>
        <w:rPr>
          <w:rStyle w:val="DecValTok"/>
        </w:rPr>
        <w:t xml:space="preserve">2</w:t>
      </w:r>
      <w:r>
        <w:rPr>
          <w:rStyle w:val="NormalTok"/>
        </w:rPr>
        <w:t xml:space="preserve">]</w:t>
      </w:r>
      <w:r>
        <w:rPr>
          <w:rStyle w:val="SpecialCharTok"/>
        </w:rPr>
        <w:t xml:space="preserve">*</w:t>
      </w:r>
      <w:r>
        <w:rPr>
          <w:rStyle w:val="DecValTok"/>
        </w:rPr>
        <w:t xml:space="preserve">2</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 Width of z-interval is  3.919928 </w:t>
      </w:r>
      <w:r>
        <w:br/>
      </w:r>
      <w:r>
        <w:rPr>
          <w:rStyle w:val="VerbatimChar"/>
        </w:rPr>
        <w:t xml:space="preserve">##  Width of t-interval is  4.090459</w:t>
      </w:r>
    </w:p>
    <w:bookmarkEnd w:id="85"/>
    <w:bookmarkStart w:id="86" w:name="your-turn-3"/>
    <w:p>
      <w:pPr>
        <w:pStyle w:val="Heading3"/>
      </w:pPr>
      <w:r>
        <w:t xml:space="preserve">6. Your turn!</w:t>
      </w:r>
    </w:p>
    <w:p>
      <w:pPr>
        <w:pStyle w:val="FirstParagraph"/>
      </w:pPr>
      <w:r>
        <w:t xml:space="preserve">Go back and to the beginning of this demo and change the value of</w:t>
      </w:r>
      <w:r>
        <w:t xml:space="preserve"> </w:t>
      </w:r>
      <m:oMath>
        <m:r>
          <m:t>N</m:t>
        </m:r>
      </m:oMath>
      <w:r>
        <w:t xml:space="preserve">, the sample size. What happens to the width of the intervals when</w:t>
      </w:r>
      <w:r>
        <w:t xml:space="preserve"> </w:t>
      </w:r>
      <m:oMath>
        <m:r>
          <m:t>N</m:t>
        </m:r>
      </m:oMath>
      <w:r>
        <w:t xml:space="preserve"> </w:t>
      </w:r>
      <w:r>
        <w:t xml:space="preserve">decreases or increases?</w:t>
      </w:r>
    </w:p>
    <w:p>
      <w:pPr>
        <w:pStyle w:val="BlockText"/>
      </w:pPr>
      <w:r>
        <w:t xml:space="preserve">Insert your responses here</w:t>
      </w:r>
    </w:p>
    <w:bookmarkEnd w:id="86"/>
    <w:bookmarkStart w:id="87" w:name="your-turn-4"/>
    <w:p>
      <w:pPr>
        <w:pStyle w:val="Heading3"/>
      </w:pPr>
      <w:r>
        <w:t xml:space="preserve">7. Your turn!</w:t>
      </w:r>
    </w:p>
    <w:p>
      <w:pPr>
        <w:pStyle w:val="FirstParagraph"/>
      </w:pPr>
      <w:r>
        <w:t xml:space="preserve">Compute the 80%, 90%, 95% and 99% confidence intervals around the means of two of the variables in your dataset. This will work best if the variables are continuous, but if they are discrete they should have a sample space with at least 5 values. Notice the tradeoff between the precision of the interval and the level of confidence.</w:t>
      </w:r>
    </w:p>
    <w:p>
      <w:pPr>
        <w:pStyle w:val="SourceCode"/>
      </w:pPr>
      <w:r>
        <w:rPr>
          <w:rStyle w:val="CommentTok"/>
        </w:rPr>
        <w:t xml:space="preserve"># Insert your code here</w:t>
      </w:r>
    </w:p>
    <w:bookmarkEnd w:id="87"/>
    <w:bookmarkEnd w:id="88"/>
    <w:bookmarkEnd w:id="89"/>
    <w:bookmarkStart w:id="92" w:name="Xb544ac89d38a0e74228917f0a605bbf3b37e89d"/>
    <w:p>
      <w:pPr>
        <w:pStyle w:val="Heading1"/>
      </w:pPr>
      <w:r>
        <w:t xml:space="preserve">Confidence Interval Around the Sample Proportion</w:t>
      </w:r>
    </w:p>
    <w:p>
      <w:pPr>
        <w:pStyle w:val="FirstParagraph"/>
      </w:pPr>
      <w:r>
        <w:t xml:space="preserve">Reading:</w:t>
      </w:r>
      <w:r>
        <w:t xml:space="preserve"> </w:t>
      </w:r>
      <w:hyperlink r:id="rId90">
        <w:r>
          <w:rPr>
            <w:rStyle w:val="Hyperlink"/>
          </w:rPr>
          <w:t xml:space="preserve">Confidence Intervals for a Population Proportion</w:t>
        </w:r>
      </w:hyperlink>
    </w:p>
    <w:p>
      <w:pPr>
        <w:pStyle w:val="BodyText"/>
      </w:pPr>
      <w:r>
        <w:t xml:space="preserve">Video: Kahn Academy</w:t>
      </w:r>
      <w:r>
        <w:t xml:space="preserve"> </w:t>
      </w:r>
      <w:hyperlink r:id="rId91">
        <w:r>
          <w:rPr>
            <w:rStyle w:val="Hyperlink"/>
          </w:rPr>
          <w:t xml:space="preserve">Estimating a population proportion</w:t>
        </w:r>
      </w:hyperlink>
    </w:p>
    <w:p>
      <w:pPr>
        <w:pStyle w:val="BodyText"/>
      </w:pPr>
      <w:r>
        <w:t xml:space="preserve">Suppose we have data</w:t>
      </w:r>
      <w:r>
        <w:t xml:space="preserve"> </w:t>
      </w:r>
      <m:oMath>
        <m:r>
          <m:t>X</m:t>
        </m:r>
        <m:r>
          <m:rPr>
            <m:sty m:val="p"/>
          </m:rPr>
          <m:t>=</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r>
          <m:rPr>
            <m:sty m:val="p"/>
          </m:rPr>
          <m:t>}</m:t>
        </m:r>
      </m:oMath>
      <w:r>
        <w:t xml:space="preserve"> </w:t>
      </w:r>
      <w:r>
        <w:t xml:space="preserve">where</w:t>
      </w:r>
      <w:r>
        <w:t xml:space="preserve"> </w:t>
      </w:r>
      <m:oMath>
        <m:sSub>
          <m:e>
            <m:r>
              <m:t>X</m:t>
            </m:r>
          </m:e>
          <m:sub>
            <m:r>
              <m:t>i</m:t>
            </m:r>
          </m:sub>
        </m:sSub>
      </m:oMath>
      <w:r>
        <w:t xml:space="preserve"> </w:t>
      </w:r>
      <w:r>
        <w:t xml:space="preserve">is a categorical random variable that takes on the value 0 or 1. So</w:t>
      </w:r>
      <w:r>
        <w:t xml:space="preserve"> </w:t>
      </w:r>
      <m:oMath>
        <m:sSub>
          <m:e>
            <m:r>
              <m:t>X</m:t>
            </m:r>
          </m:e>
          <m:sub>
            <m:r>
              <m:t>i</m:t>
            </m:r>
          </m:sub>
        </m:sSub>
      </m:oMath>
      <w:r>
        <w:t xml:space="preserve"> </w:t>
      </w:r>
      <w:r>
        <w:t xml:space="preserve">is drawn from a Bernoulli population with parameter</w:t>
      </w:r>
      <w:r>
        <w:t xml:space="preserve"> </w:t>
      </w:r>
      <m:oMath>
        <m:r>
          <m:t>π</m:t>
        </m:r>
      </m:oMath>
      <w:r>
        <w:t xml:space="preserve">, where</w:t>
      </w:r>
      <w:r>
        <w:t xml:space="preserve"> </w:t>
      </w:r>
      <m:oMath>
        <m:r>
          <m:t>P</m:t>
        </m:r>
        <m:r>
          <m:t>r</m:t>
        </m:r>
        <m:d>
          <m:dPr>
            <m:begChr m:val="("/>
            <m:sepChr m:val=""/>
            <m:endChr m:val=")"/>
            <m:grow/>
          </m:dPr>
          <m:e>
            <m:sSub>
              <m:e>
                <m:r>
                  <m:t>X</m:t>
                </m:r>
              </m:e>
              <m:sub>
                <m:r>
                  <m:t>i</m:t>
                </m:r>
              </m:sub>
            </m:sSub>
            <m:r>
              <m:rPr>
                <m:sty m:val="p"/>
              </m:rPr>
              <m:t>=</m:t>
            </m:r>
            <m:r>
              <m:t>1</m:t>
            </m:r>
          </m:e>
        </m:d>
        <m:r>
          <m:rPr>
            <m:sty m:val="p"/>
          </m:rPr>
          <m:t>=</m:t>
        </m:r>
        <m:r>
          <m:t>π</m:t>
        </m:r>
      </m:oMath>
      <w:r>
        <w:t xml:space="preserve">. The population mean of the Bernoulli distribution is</w:t>
      </w:r>
      <w:r>
        <w:t xml:space="preserve"> </w:t>
      </w:r>
      <m:oMath>
        <m:r>
          <m:t>π</m:t>
        </m:r>
      </m:oMath>
      <w:r>
        <w:t xml:space="preserve"> </w:t>
      </w:r>
      <w:r>
        <w:t xml:space="preserve">and its variance is</w:t>
      </w:r>
      <w:r>
        <w:t xml:space="preserve"> </w:t>
      </w:r>
      <m:oMath>
        <m:sSup>
          <m:e>
            <m:r>
              <m:t>σ</m:t>
            </m:r>
          </m:e>
          <m:sup>
            <m:r>
              <m:t>2</m:t>
            </m:r>
          </m:sup>
        </m:sSup>
        <m:r>
          <m:rPr>
            <m:sty m:val="p"/>
          </m:rPr>
          <m:t>=</m:t>
        </m:r>
        <m:r>
          <m:t>π</m:t>
        </m:r>
        <m:d>
          <m:dPr>
            <m:begChr m:val="("/>
            <m:sepChr m:val=""/>
            <m:endChr m:val=")"/>
            <m:grow/>
          </m:dPr>
          <m:e>
            <m:r>
              <m:t>1</m:t>
            </m:r>
            <m:r>
              <m:rPr>
                <m:sty m:val="p"/>
              </m:rPr>
              <m:t>−</m:t>
            </m:r>
            <m:r>
              <m:t>π</m:t>
            </m:r>
          </m:e>
        </m:d>
      </m:oMath>
      <w:r>
        <w:t xml:space="preserve">.</w:t>
      </w:r>
    </w:p>
    <w:p>
      <w:pPr>
        <w:pStyle w:val="BodyText"/>
      </w:pPr>
      <w:r>
        <w:t xml:space="preserve">Proportion data give us a situation in which the population variance is always known. The sample proportion is a mean</w:t>
      </w:r>
      <w:r>
        <w:t xml:space="preserve"> </w:t>
      </w:r>
      <m:oMath>
        <m:r>
          <m:t>p</m:t>
        </m:r>
        <m:r>
          <m:rPr>
            <m:sty m:val="p"/>
          </m:rPr>
          <m:t>=</m:t>
        </m:r>
        <m:nary>
          <m:naryPr>
            <m:chr m:val="∑"/>
            <m:limLoc m:val="undOvr"/>
            <m:subHide m:val="off"/>
            <m:supHide m:val="off"/>
          </m:naryPr>
          <m:sub>
            <m:r>
              <m:t>i</m:t>
            </m:r>
            <m:r>
              <m:rPr>
                <m:sty m:val="p"/>
              </m:rPr>
              <m:t>=</m:t>
            </m:r>
            <m:r>
              <m:t>1</m:t>
            </m:r>
          </m:sub>
          <m:sup>
            <m:r>
              <m:t>N</m:t>
            </m:r>
          </m:sup>
          <m:e>
            <m:sSub>
              <m:e>
                <m:r>
                  <m:t>X</m:t>
                </m:r>
              </m:e>
              <m:sub>
                <m:r>
                  <m:t>i</m:t>
                </m:r>
              </m:sub>
            </m:sSub>
          </m:e>
        </m:nary>
        <m:r>
          <m:rPr>
            <m:sty m:val="p"/>
          </m:rPr>
          <m:t>/</m:t>
        </m:r>
        <m:r>
          <m:t>N</m:t>
        </m:r>
      </m:oMath>
      <w:r>
        <w:t xml:space="preserve">; we count the number of 1s in</w:t>
      </w:r>
      <w:r>
        <w:t xml:space="preserve"> </w:t>
      </w:r>
      <m:oMath>
        <m:r>
          <m:t>X</m:t>
        </m:r>
      </m:oMath>
      <w:r>
        <w:t xml:space="preserve"> </w:t>
      </w:r>
      <w:r>
        <w:t xml:space="preserve">and divide by</w:t>
      </w:r>
      <w:r>
        <w:t xml:space="preserve"> </w:t>
      </w:r>
      <m:oMath>
        <m:r>
          <m:t>N</m:t>
        </m:r>
      </m:oMath>
      <w:r>
        <w:t xml:space="preserve">. The sampling distribution of</w:t>
      </w:r>
      <w:r>
        <w:t xml:space="preserve"> </w:t>
      </w:r>
      <m:oMath>
        <m:r>
          <m:t>p</m:t>
        </m:r>
      </m:oMath>
      <w:r>
        <w:t xml:space="preserve"> </w:t>
      </w:r>
      <w:r>
        <w:t xml:space="preserve">is therefore normally distributed (by the CLT) with mean</w:t>
      </w:r>
      <w:r>
        <w:t xml:space="preserve"> </w:t>
      </w:r>
      <m:oMath>
        <m:r>
          <m:t>π</m:t>
        </m:r>
      </m:oMath>
      <w:r>
        <w:t xml:space="preserve"> </w:t>
      </w:r>
      <w:r>
        <w:t xml:space="preserve">and variance</w:t>
      </w:r>
      <w:r>
        <w:t xml:space="preserve"> </w:t>
      </w:r>
      <m:oMath>
        <m:r>
          <m:t>π</m:t>
        </m:r>
        <m:d>
          <m:dPr>
            <m:begChr m:val="("/>
            <m:sepChr m:val=""/>
            <m:endChr m:val=")"/>
            <m:grow/>
          </m:dPr>
          <m:e>
            <m:r>
              <m:t>1</m:t>
            </m:r>
            <m:r>
              <m:rPr>
                <m:sty m:val="p"/>
              </m:rPr>
              <m:t>−</m:t>
            </m:r>
            <m:r>
              <m:t>π</m:t>
            </m:r>
          </m:e>
        </m:d>
        <m:r>
          <m:rPr>
            <m:sty m:val="p"/>
          </m:rPr>
          <m:t>/</m:t>
        </m:r>
        <m:r>
          <m:t>N</m:t>
        </m:r>
      </m:oMath>
      <w:r>
        <w:t xml:space="preserve">.</w:t>
      </w:r>
    </w:p>
    <w:p>
      <w:pPr>
        <w:pStyle w:val="BodyText"/>
      </w:pPr>
      <w:r>
        <w:t xml:space="preserve">Because</w:t>
      </w:r>
      <w:r>
        <w:t xml:space="preserve"> </w:t>
      </w:r>
      <m:oMath>
        <m:sSup>
          <m:e>
            <m:r>
              <m:t>σ</m:t>
            </m:r>
          </m:e>
          <m:sup>
            <m:r>
              <m:t>2</m:t>
            </m:r>
          </m:sup>
        </m:sSup>
      </m:oMath>
      <w:r>
        <w:t xml:space="preserve"> </w:t>
      </w:r>
      <w:r>
        <w:t xml:space="preserve">is known in this case, we can use</w:t>
      </w:r>
      <w:r>
        <w:t xml:space="preserve"> </w:t>
      </w:r>
      <m:oMath>
        <m:r>
          <m:t>z</m:t>
        </m:r>
      </m:oMath>
      <w:r>
        <w:t xml:space="preserve"> </w:t>
      </w:r>
      <w:r>
        <w:t xml:space="preserve">limits instead of</w:t>
      </w:r>
      <w:r>
        <w:t xml:space="preserve"> </w:t>
      </w:r>
      <m:oMath>
        <m:r>
          <m:t>t</m:t>
        </m:r>
      </m:oMath>
      <w:r>
        <w:t xml:space="preserve"> </w:t>
      </w:r>
      <w:r>
        <w:t xml:space="preserve">limits to compute the confidence intervals around the sample proportion</w:t>
      </w:r>
      <w:r>
        <w:t xml:space="preserve"> </w:t>
      </w:r>
      <m:oMath>
        <m:r>
          <m:t>p</m:t>
        </m:r>
      </m:oMath>
      <w:r>
        <w:t xml:space="preserve">.</w:t>
      </w:r>
    </w:p>
    <w:p>
      <w:pPr>
        <w:pStyle w:val="BodyText"/>
      </w:pPr>
      <w:r>
        <w:t xml:space="preserve">The response to the</w:t>
      </w:r>
      <w:r>
        <w:t xml:space="preserve"> </w:t>
      </w:r>
      <w:r>
        <w:t xml:space="preserve">“younger generations should be taught to listen to their elders”</w:t>
      </w:r>
      <w:r>
        <w:t xml:space="preserve"> </w:t>
      </w:r>
      <w:r>
        <w:t xml:space="preserve">question in the GSS dataset is a Bernoulli random variable and so we can compute a confidence interval around the sample proportion for this variable. The value 1 is an endorsement of this sentiment and 2 rejects this sentiment. The proportion of interest is how many people in the sample endorse the sentiment.</w:t>
      </w:r>
    </w:p>
    <w:p>
      <w:pPr>
        <w:pStyle w:val="SourceCode"/>
      </w:pPr>
      <w:r>
        <w:rPr>
          <w:rStyle w:val="CommentTok"/>
        </w:rPr>
        <w:t xml:space="preserve"># Compute the observed sample proportion</w:t>
      </w:r>
      <w:r>
        <w:br/>
      </w:r>
      <w:r>
        <w:rPr>
          <w:rStyle w:val="NormalTok"/>
        </w:rPr>
        <w:t xml:space="preserve">p </w:t>
      </w:r>
      <w:r>
        <w:rPr>
          <w:rStyle w:val="OtherTok"/>
        </w:rPr>
        <w:t xml:space="preserve">&lt;-</w:t>
      </w:r>
      <w:r>
        <w:rPr>
          <w:rStyle w:val="NormalTok"/>
        </w:rPr>
        <w:t xml:space="preserve"> </w:t>
      </w:r>
      <w:r>
        <w:rPr>
          <w:rStyle w:val="FunctionTok"/>
        </w:rPr>
        <w:t xml:space="preserve">mean</w:t>
      </w:r>
      <w:r>
        <w:rPr>
          <w:rStyle w:val="NormalTok"/>
        </w:rPr>
        <w:t xml:space="preserve">(data</w:t>
      </w:r>
      <w:r>
        <w:rPr>
          <w:rStyle w:val="SpecialCharTok"/>
        </w:rPr>
        <w:t xml:space="preserve">$</w:t>
      </w:r>
      <w:r>
        <w:rPr>
          <w:rStyle w:val="NormalTok"/>
        </w:rPr>
        <w:t xml:space="preserve">YOUNGEN</w:t>
      </w:r>
      <w:r>
        <w:rPr>
          <w:rStyle w:val="SpecialCharTok"/>
        </w:rPr>
        <w:t xml:space="preserve">==</w:t>
      </w:r>
      <w:r>
        <w:rPr>
          <w:rStyle w:val="DecValTok"/>
        </w:rPr>
        <w:t xml:space="preserve">1</w:t>
      </w:r>
      <w:r>
        <w:rPr>
          <w:rStyle w:val="NormalTok"/>
        </w:rPr>
        <w:t xml:space="preserve">)</w:t>
      </w:r>
    </w:p>
    <w:p>
      <w:pPr>
        <w:pStyle w:val="FirstParagraph"/>
      </w:pPr>
      <w:r>
        <w:t xml:space="preserve">We can now choose a confidence level and compute the confidence interval around the value p= 0.3860252.</w:t>
      </w:r>
    </w:p>
    <w:p>
      <w:pPr>
        <w:pStyle w:val="SourceCode"/>
      </w:pPr>
      <w:r>
        <w:rPr>
          <w:rStyle w:val="CommentTok"/>
        </w:rPr>
        <w:t xml:space="preserve"># Confidence level</w:t>
      </w:r>
      <w:r>
        <w:br/>
      </w:r>
      <w:r>
        <w:rPr>
          <w:rStyle w:val="NormalTok"/>
        </w:rPr>
        <w:t xml:space="preserve">conf </w:t>
      </w:r>
      <w:r>
        <w:rPr>
          <w:rStyle w:val="OtherTok"/>
        </w:rPr>
        <w:t xml:space="preserve">&lt;-</w:t>
      </w:r>
      <w:r>
        <w:rPr>
          <w:rStyle w:val="NormalTok"/>
        </w:rPr>
        <w:t xml:space="preserve"> </w:t>
      </w:r>
      <w:r>
        <w:rPr>
          <w:rStyle w:val="FloatTok"/>
        </w:rPr>
        <w:t xml:space="preserve">0.99</w:t>
      </w:r>
      <w:r>
        <w:br/>
      </w:r>
      <w:r>
        <w:br/>
      </w:r>
      <w:r>
        <w:rPr>
          <w:rStyle w:val="CommentTok"/>
        </w:rPr>
        <w:t xml:space="preserve"># Compute the z limits for the desired level of confidence</w:t>
      </w:r>
      <w:r>
        <w:br/>
      </w:r>
      <w:r>
        <w:rPr>
          <w:rStyle w:val="NormalTok"/>
        </w:rPr>
        <w:t xml:space="preserve">z.limits </w:t>
      </w:r>
      <w:r>
        <w:rPr>
          <w:rStyle w:val="OtherTok"/>
        </w:rPr>
        <w:t xml:space="preserve">&lt;-</w:t>
      </w:r>
      <w:r>
        <w:rPr>
          <w:rStyle w:val="NormalTok"/>
        </w:rPr>
        <w:t xml:space="preserve"> </w:t>
      </w:r>
      <w:r>
        <w:rPr>
          <w:rStyle w:val="FunctionTok"/>
        </w:rPr>
        <w:t xml:space="preserve">qnorm</w:t>
      </w:r>
      <w:r>
        <w:rPr>
          <w:rStyle w:val="NormalTok"/>
        </w:rPr>
        <w:t xml:space="preserve">(</w:t>
      </w:r>
      <w:r>
        <w:rPr>
          <w:rStyle w:val="FunctionTok"/>
        </w:rPr>
        <w:t xml:space="preserve">c</w:t>
      </w:r>
      <w:r>
        <w:rPr>
          <w:rStyle w:val="NormalTok"/>
        </w:rPr>
        <w:t xml:space="preserve">((</w:t>
      </w:r>
      <w:r>
        <w:rPr>
          <w:rStyle w:val="DecValTok"/>
        </w:rPr>
        <w:t xml:space="preserve">1</w:t>
      </w:r>
      <w:r>
        <w:rPr>
          <w:rStyle w:val="SpecialCharTok"/>
        </w:rPr>
        <w:t xml:space="preserve">-</w:t>
      </w:r>
      <w:r>
        <w:rPr>
          <w:rStyle w:val="NormalTok"/>
        </w:rPr>
        <w:t xml:space="preserve">conf)</w:t>
      </w:r>
      <w:r>
        <w:rPr>
          <w:rStyle w:val="SpecialCharTok"/>
        </w:rPr>
        <w:t xml:space="preserve">/</w:t>
      </w:r>
      <w:r>
        <w:rPr>
          <w:rStyle w:val="DecValTok"/>
        </w:rPr>
        <w:t xml:space="preserve">2</w:t>
      </w:r>
      <w:r>
        <w:rPr>
          <w:rStyle w:val="NormalTok"/>
        </w:rPr>
        <w:t xml:space="preserve">,</w:t>
      </w:r>
      <w:r>
        <w:rPr>
          <w:rStyle w:val="DecValTok"/>
        </w:rPr>
        <w:t xml:space="preserve">1</w:t>
      </w:r>
      <w:r>
        <w:rPr>
          <w:rStyle w:val="SpecialCharTok"/>
        </w:rPr>
        <w:t xml:space="preserve">-</w:t>
      </w:r>
      <w:r>
        <w:rPr>
          <w:rStyle w:val="NormalTok"/>
        </w:rPr>
        <w:t xml:space="preserve">(</w:t>
      </w:r>
      <w:r>
        <w:rPr>
          <w:rStyle w:val="DecValTok"/>
        </w:rPr>
        <w:t xml:space="preserve">1</w:t>
      </w:r>
      <w:r>
        <w:rPr>
          <w:rStyle w:val="SpecialCharTok"/>
        </w:rPr>
        <w:t xml:space="preserve">-</w:t>
      </w:r>
      <w:r>
        <w:rPr>
          <w:rStyle w:val="NormalTok"/>
        </w:rPr>
        <w:t xml:space="preserve">conf)</w:t>
      </w:r>
      <w:r>
        <w:rPr>
          <w:rStyle w:val="SpecialCharTok"/>
        </w:rPr>
        <w:t xml:space="preserve">/</w:t>
      </w:r>
      <w:r>
        <w:rPr>
          <w:rStyle w:val="DecValTok"/>
        </w:rPr>
        <w:t xml:space="preserve">2</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w:t>
      </w:r>
      <w:r>
        <w:br/>
      </w:r>
      <w:r>
        <w:br/>
      </w:r>
      <w:r>
        <w:rPr>
          <w:rStyle w:val="CommentTok"/>
        </w:rPr>
        <w:t xml:space="preserve"># Compute the standard error</w:t>
      </w:r>
      <w:r>
        <w:br/>
      </w:r>
      <w:r>
        <w:rPr>
          <w:rStyle w:val="NormalTok"/>
        </w:rPr>
        <w:t xml:space="preserve">se </w:t>
      </w:r>
      <w:r>
        <w:rPr>
          <w:rStyle w:val="OtherTok"/>
        </w:rPr>
        <w:t xml:space="preserve">=</w:t>
      </w:r>
      <w:r>
        <w:rPr>
          <w:rStyle w:val="NormalTok"/>
        </w:rPr>
        <w:t xml:space="preserve"> </w:t>
      </w:r>
      <w:r>
        <w:rPr>
          <w:rStyle w:val="FunctionTok"/>
        </w:rPr>
        <w:t xml:space="preserve">sqrt</w:t>
      </w:r>
      <w:r>
        <w:rPr>
          <w:rStyle w:val="NormalTok"/>
        </w:rPr>
        <w:t xml:space="preserve">(p</w:t>
      </w:r>
      <w:r>
        <w:rPr>
          <w:rStyle w:val="SpecialCharTok"/>
        </w:rPr>
        <w:t xml:space="preserve">*</w:t>
      </w:r>
      <w:r>
        <w:rPr>
          <w:rStyle w:val="NormalTok"/>
        </w:rPr>
        <w:t xml:space="preserve">(</w:t>
      </w:r>
      <w:r>
        <w:rPr>
          <w:rStyle w:val="DecValTok"/>
        </w:rPr>
        <w:t xml:space="preserve">1</w:t>
      </w:r>
      <w:r>
        <w:rPr>
          <w:rStyle w:val="SpecialCharTok"/>
        </w:rPr>
        <w:t xml:space="preserve">-</w:t>
      </w:r>
      <w:r>
        <w:rPr>
          <w:rStyle w:val="NormalTok"/>
        </w:rPr>
        <w:t xml:space="preserve">p)</w:t>
      </w:r>
      <w:r>
        <w:rPr>
          <w:rStyle w:val="SpecialCharTok"/>
        </w:rPr>
        <w:t xml:space="preserve">/</w:t>
      </w:r>
      <w:r>
        <w:rPr>
          <w:rStyle w:val="FunctionTok"/>
        </w:rPr>
        <w:t xml:space="preserve">length</w:t>
      </w:r>
      <w:r>
        <w:rPr>
          <w:rStyle w:val="NormalTok"/>
        </w:rPr>
        <w:t xml:space="preserve">(data</w:t>
      </w:r>
      <w:r>
        <w:rPr>
          <w:rStyle w:val="SpecialCharTok"/>
        </w:rPr>
        <w:t xml:space="preserve">$</w:t>
      </w:r>
      <w:r>
        <w:rPr>
          <w:rStyle w:val="NormalTok"/>
        </w:rPr>
        <w:t xml:space="preserve">YOUNGEN))</w:t>
      </w:r>
      <w:r>
        <w:br/>
      </w:r>
      <w:r>
        <w:br/>
      </w:r>
      <w:r>
        <w:rPr>
          <w:rStyle w:val="CommentTok"/>
        </w:rPr>
        <w:t xml:space="preserve"># Compute the confidence limits</w:t>
      </w:r>
      <w:r>
        <w:br/>
      </w:r>
      <w:r>
        <w:rPr>
          <w:rStyle w:val="NormalTok"/>
        </w:rPr>
        <w:t xml:space="preserve">limits </w:t>
      </w:r>
      <w:r>
        <w:rPr>
          <w:rStyle w:val="OtherTok"/>
        </w:rPr>
        <w:t xml:space="preserve">&lt;-</w:t>
      </w:r>
      <w:r>
        <w:rPr>
          <w:rStyle w:val="NormalTok"/>
        </w:rPr>
        <w:t xml:space="preserve"> p</w:t>
      </w:r>
      <w:r>
        <w:rPr>
          <w:rStyle w:val="SpecialCharTok"/>
        </w:rPr>
        <w:t xml:space="preserve">+</w:t>
      </w:r>
      <w:r>
        <w:rPr>
          <w:rStyle w:val="NormalTok"/>
        </w:rPr>
        <w:t xml:space="preserve">z.limits</w:t>
      </w:r>
      <w:r>
        <w:rPr>
          <w:rStyle w:val="SpecialCharTok"/>
        </w:rPr>
        <w:t xml:space="preserve">*</w:t>
      </w:r>
      <w:r>
        <w:rPr>
          <w:rStyle w:val="NormalTok"/>
        </w:rPr>
        <w:t xml:space="preserve">se</w:t>
      </w:r>
      <w:r>
        <w:br/>
      </w:r>
      <w:r>
        <w:rPr>
          <w:rStyle w:val="NormalTok"/>
        </w:rPr>
        <w:t xml:space="preserve">limits</w:t>
      </w:r>
    </w:p>
    <w:p>
      <w:pPr>
        <w:pStyle w:val="SourceCode"/>
      </w:pPr>
      <w:r>
        <w:rPr>
          <w:rStyle w:val="VerbatimChar"/>
        </w:rPr>
        <w:t xml:space="preserve">## [1] 0.3435835 0.4284669</w:t>
      </w:r>
    </w:p>
    <w:p>
      <w:pPr>
        <w:pStyle w:val="FirstParagraph"/>
      </w:pPr>
      <w:r>
        <w:t xml:space="preserve">If we were writing this result up for publication we would say something like,</w:t>
      </w:r>
      <w:r>
        <w:t xml:space="preserve"> </w:t>
      </w:r>
      <w:r>
        <w:t xml:space="preserve">“The sample proportion was 0.3860252 (99% confidence interval [0.34,0.43]).”</w:t>
      </w:r>
    </w:p>
    <w:bookmarkEnd w:id="92"/>
    <w:bookmarkStart w:id="98" w:name="Xd9abf7e4a3a675c24b0c5c333e66ff5eac68240"/>
    <w:p>
      <w:pPr>
        <w:pStyle w:val="Heading1"/>
      </w:pPr>
      <w:r>
        <w:t xml:space="preserve">Confidence interval around the sample variance</w:t>
      </w:r>
    </w:p>
    <w:p>
      <w:pPr>
        <w:pStyle w:val="FirstParagraph"/>
      </w:pPr>
      <w:r>
        <w:t xml:space="preserve">Reading:</w:t>
      </w:r>
    </w:p>
    <w:p>
      <w:pPr>
        <w:pStyle w:val="Compact"/>
        <w:numPr>
          <w:ilvl w:val="0"/>
          <w:numId w:val="1011"/>
        </w:numPr>
      </w:pPr>
      <w:r>
        <w:t xml:space="preserve">Howell Chapter 7 (pp.183-184)</w:t>
      </w:r>
    </w:p>
    <w:p>
      <w:pPr>
        <w:pStyle w:val="Compact"/>
        <w:numPr>
          <w:ilvl w:val="0"/>
          <w:numId w:val="1011"/>
        </w:numPr>
      </w:pPr>
      <w:hyperlink r:id="rId93">
        <w:r>
          <w:rPr>
            <w:rStyle w:val="Hyperlink"/>
          </w:rPr>
          <w:t xml:space="preserve">Sampling distribution of sample variance</w:t>
        </w:r>
      </w:hyperlink>
    </w:p>
    <w:p>
      <w:pPr>
        <w:pStyle w:val="FirstParagraph"/>
      </w:pPr>
      <w:r>
        <w:t xml:space="preserve">For any situation where a sample statistic or an</w:t>
      </w:r>
      <w:r>
        <w:t xml:space="preserve"> </w:t>
      </w:r>
      <w:r>
        <w:t xml:space="preserve">“invertible”</w:t>
      </w:r>
      <w:r>
        <w:t xml:space="preserve"> </w:t>
      </w:r>
      <w:r>
        <w:t xml:space="preserve">function of a sample statistic has a known distribution, we can derive a confidence interval for that statistic. (If the function is not invertible we can use numerical methods but we can’t write down a formula.)</w:t>
      </w:r>
    </w:p>
    <w:p>
      <w:pPr>
        <w:pStyle w:val="BodyText"/>
      </w:pPr>
      <w:r>
        <w:t xml:space="preserve">An interesting (and potentially useful) confidence interval is one for the population variance, centered on the sample variance. As for the</w:t>
      </w:r>
      <w:r>
        <w:t xml:space="preserve"> </w:t>
      </w:r>
      <m:oMath>
        <m:r>
          <m:t>t</m:t>
        </m:r>
      </m:oMath>
      <w:r>
        <w:t xml:space="preserve"> </w:t>
      </w:r>
      <w:r>
        <w:t xml:space="preserve">distribution, however, we need to assume that data are normally distributed.</w:t>
      </w:r>
    </w:p>
    <w:p>
      <w:pPr>
        <w:pStyle w:val="BodyText"/>
      </w:pPr>
      <w:r>
        <w:t xml:space="preserve">The fact about the sample variance</w:t>
      </w:r>
      <w:r>
        <w:t xml:space="preserve"> </w:t>
      </w:r>
      <m:oMath>
        <m:sSup>
          <m:e>
            <m:r>
              <m:t>s</m:t>
            </m:r>
          </m:e>
          <m:sup>
            <m:r>
              <m:t>2</m:t>
            </m:r>
          </m:sup>
        </m:sSup>
      </m:oMath>
      <w:r>
        <w:t xml:space="preserve"> </w:t>
      </w:r>
      <w:r>
        <w:t xml:space="preserve">that we’re going to exploit is the fact that the variable</w:t>
      </w:r>
    </w:p>
    <w:p>
      <w:pPr>
        <w:pStyle w:val="BodyText"/>
      </w:pPr>
      <m:oMathPara>
        <m:oMathParaPr>
          <m:jc m:val="center"/>
        </m:oMathParaPr>
        <m:oMath>
          <m:f>
            <m:fPr>
              <m:type m:val="bar"/>
            </m:fPr>
            <m:num>
              <m:d>
                <m:dPr>
                  <m:begChr m:val="("/>
                  <m:sepChr m:val=""/>
                  <m:endChr m:val=")"/>
                  <m:grow/>
                </m:dPr>
                <m:e>
                  <m:r>
                    <m:t>N</m:t>
                  </m:r>
                  <m:r>
                    <m:rPr>
                      <m:sty m:val="p"/>
                    </m:rPr>
                    <m:t>−</m:t>
                  </m:r>
                  <m:r>
                    <m:t>1</m:t>
                  </m:r>
                </m:e>
              </m:d>
              <m:sSup>
                <m:e>
                  <m:r>
                    <m:t>s</m:t>
                  </m:r>
                </m:e>
                <m:sup>
                  <m:r>
                    <m:t>2</m:t>
                  </m:r>
                </m:sup>
              </m:sSup>
            </m:num>
            <m:den>
              <m:sSup>
                <m:e>
                  <m:r>
                    <m:t>σ</m:t>
                  </m:r>
                </m:e>
                <m:sup>
                  <m:r>
                    <m:t>2</m:t>
                  </m:r>
                </m:sup>
              </m:sSup>
            </m:den>
          </m:f>
        </m:oMath>
      </m:oMathPara>
    </w:p>
    <w:p>
      <w:pPr>
        <w:pStyle w:val="FirstParagraph"/>
      </w:pPr>
      <w:r>
        <w:t xml:space="preserve">follows a</w:t>
      </w:r>
      <w:r>
        <w:t xml:space="preserve"> </w:t>
      </w:r>
      <m:oMath>
        <m:sSup>
          <m:e>
            <m:r>
              <m:t>χ</m:t>
            </m:r>
          </m:e>
          <m:sup>
            <m:r>
              <m:t>2</m:t>
            </m:r>
          </m:sup>
        </m:sSup>
      </m:oMath>
      <w:r>
        <w:t xml:space="preserve"> </w:t>
      </w:r>
      <w:r>
        <w:t xml:space="preserve">distribution with</w:t>
      </w:r>
      <w:r>
        <w:t xml:space="preserve"> </w:t>
      </w:r>
      <m:oMath>
        <m:r>
          <m:t>N</m:t>
        </m:r>
        <m:r>
          <m:rPr>
            <m:sty m:val="p"/>
          </m:rPr>
          <m:t>−</m:t>
        </m:r>
        <m:r>
          <m:t>1</m:t>
        </m:r>
      </m:oMath>
      <w:r>
        <w:t xml:space="preserve"> </w:t>
      </w:r>
      <w:r>
        <w:t xml:space="preserve">degrees of freedom.</w:t>
      </w:r>
    </w:p>
    <w:p>
      <w:pPr>
        <w:pStyle w:val="BodyText"/>
      </w:pPr>
      <w:r>
        <w:t xml:space="preserve">(Aside: We can also use the fact that</w:t>
      </w:r>
      <w:r>
        <w:t xml:space="preserve"> </w:t>
      </w:r>
      <m:oMath>
        <m:sSup>
          <m:e>
            <m:r>
              <m:t>s</m:t>
            </m:r>
          </m:e>
          <m:sup>
            <m:r>
              <m:t>2</m:t>
            </m:r>
          </m:sup>
        </m:sSup>
      </m:oMath>
      <w:r>
        <w:t xml:space="preserve"> </w:t>
      </w:r>
      <w:r>
        <w:t xml:space="preserve">follows a</w:t>
      </w:r>
      <w:r>
        <w:t xml:space="preserve"> </w:t>
      </w:r>
      <w:r>
        <w:rPr>
          <w:i/>
          <w:iCs/>
        </w:rPr>
        <w:t xml:space="preserve">gamma</w:t>
      </w:r>
      <w:r>
        <w:t xml:space="preserve"> </w:t>
      </w:r>
      <w:r>
        <w:t xml:space="preserve">distribution with</w:t>
      </w:r>
      <w:r>
        <w:t xml:space="preserve"> </w:t>
      </w:r>
      <w:r>
        <w:rPr>
          <w:i/>
          <w:iCs/>
        </w:rPr>
        <w:t xml:space="preserve">shape</w:t>
      </w:r>
      <w:r>
        <w:t xml:space="preserve"> </w:t>
      </w:r>
      <w:r>
        <w:t xml:space="preserve">parameter</w:t>
      </w:r>
      <w:r>
        <w:t xml:space="preserve"> </w:t>
      </w:r>
      <m:oMath>
        <m:d>
          <m:dPr>
            <m:begChr m:val="("/>
            <m:sepChr m:val=""/>
            <m:endChr m:val=")"/>
            <m:grow/>
          </m:dPr>
          <m:e>
            <m:r>
              <m:t>N</m:t>
            </m:r>
            <m:r>
              <m:rPr>
                <m:sty m:val="p"/>
              </m:rPr>
              <m:t>−</m:t>
            </m:r>
            <m:r>
              <m:t>1</m:t>
            </m:r>
          </m:e>
        </m:d>
        <m:r>
          <m:rPr>
            <m:sty m:val="p"/>
          </m:rPr>
          <m:t>/</m:t>
        </m:r>
        <m:r>
          <m:t>2</m:t>
        </m:r>
      </m:oMath>
      <w:r>
        <w:t xml:space="preserve"> </w:t>
      </w:r>
      <w:r>
        <w:t xml:space="preserve">and</w:t>
      </w:r>
      <w:r>
        <w:t xml:space="preserve"> </w:t>
      </w:r>
      <w:r>
        <w:rPr>
          <w:i/>
          <w:iCs/>
        </w:rPr>
        <w:t xml:space="preserve">scale</w:t>
      </w:r>
      <w:r>
        <w:t xml:space="preserve"> </w:t>
      </w:r>
      <w:r>
        <w:t xml:space="preserve">parameter</w:t>
      </w:r>
      <w:r>
        <w:t xml:space="preserve"> </w:t>
      </w:r>
      <m:oMath>
        <m:r>
          <m:t>2</m:t>
        </m:r>
        <m:sSup>
          <m:e>
            <m:r>
              <m:t>σ</m:t>
            </m:r>
          </m:e>
          <m:sup>
            <m:r>
              <m:t>2</m:t>
            </m:r>
          </m:sup>
        </m:sSup>
        <m:r>
          <m:rPr>
            <m:sty m:val="p"/>
          </m:rPr>
          <m:t>/</m:t>
        </m:r>
        <m:d>
          <m:dPr>
            <m:begChr m:val="("/>
            <m:sepChr m:val=""/>
            <m:endChr m:val=")"/>
            <m:grow/>
          </m:dPr>
          <m:e>
            <m:r>
              <m:t>N</m:t>
            </m:r>
            <m:r>
              <m:rPr>
                <m:sty m:val="p"/>
              </m:rPr>
              <m:t>−</m:t>
            </m:r>
            <m:r>
              <m:t>1</m:t>
            </m:r>
          </m:e>
        </m:d>
      </m:oMath>
      <w:r>
        <w:t xml:space="preserve">, but we’ll only need that to draw the picture below.)</w:t>
      </w:r>
    </w:p>
    <w:p>
      <w:pPr>
        <w:pStyle w:val="BodyText"/>
      </w:pPr>
      <w:r>
        <w:t xml:space="preserve">For a desired confidence level</w:t>
      </w:r>
      <w:r>
        <w:t xml:space="preserve"> </w:t>
      </w:r>
      <m:oMath>
        <m:r>
          <m:t>1</m:t>
        </m:r>
        <m:r>
          <m:rPr>
            <m:sty m:val="p"/>
          </m:rPr>
          <m:t>−</m:t>
        </m:r>
        <m:r>
          <m:t>α</m:t>
        </m:r>
      </m:oMath>
      <w:r>
        <w:t xml:space="preserve">, the limits for</w:t>
      </w:r>
      <w:r>
        <w:t xml:space="preserve"> </w:t>
      </w:r>
      <m:oMath>
        <m:sSup>
          <m:e>
            <m:r>
              <m:t>σ</m:t>
            </m:r>
          </m:e>
          <m:sup>
            <m:r>
              <m:t>2</m:t>
            </m:r>
          </m:sup>
        </m:sSup>
      </m:oMath>
      <w:r>
        <w:t xml:space="preserve"> </w:t>
      </w:r>
      <w:r>
        <w:t xml:space="preserve">will be determined by the</w:t>
      </w:r>
      <w:r>
        <w:t xml:space="preserve"> </w:t>
      </w:r>
      <m:oMath>
        <m:sSubSup>
          <m:e>
            <m:r>
              <m:t>χ</m:t>
            </m:r>
          </m:e>
          <m:sub>
            <m:r>
              <m:t>α</m:t>
            </m:r>
            <m:r>
              <m:rPr>
                <m:sty m:val="p"/>
              </m:rPr>
              <m:t>/</m:t>
            </m:r>
            <m:r>
              <m:t>2</m:t>
            </m:r>
          </m:sub>
          <m:sup>
            <m:r>
              <m:t>2</m:t>
            </m:r>
          </m:sup>
        </m:sSubSup>
        <m:d>
          <m:dPr>
            <m:begChr m:val="("/>
            <m:sepChr m:val=""/>
            <m:endChr m:val=")"/>
            <m:grow/>
          </m:dPr>
          <m:e>
            <m:r>
              <m:t>N</m:t>
            </m:r>
            <m:r>
              <m:rPr>
                <m:sty m:val="p"/>
              </m:rPr>
              <m:t>−</m:t>
            </m:r>
            <m:r>
              <m:t>1</m:t>
            </m:r>
          </m:e>
        </m:d>
      </m:oMath>
      <w:r>
        <w:t xml:space="preserve"> </w:t>
      </w:r>
      <w:r>
        <w:t xml:space="preserve">lower limit and</w:t>
      </w:r>
      <w:r>
        <w:t xml:space="preserve"> </w:t>
      </w:r>
      <m:oMath>
        <m:sSubSup>
          <m:e>
            <m:r>
              <m:t>χ</m:t>
            </m:r>
          </m:e>
          <m:sub>
            <m:r>
              <m:t>1</m:t>
            </m:r>
            <m:r>
              <m:rPr>
                <m:sty m:val="p"/>
              </m:rPr>
              <m:t>−</m:t>
            </m:r>
            <m:r>
              <m:t>α</m:t>
            </m:r>
            <m:r>
              <m:rPr>
                <m:sty m:val="p"/>
              </m:rPr>
              <m:t>/</m:t>
            </m:r>
            <m:r>
              <m:t>2</m:t>
            </m:r>
          </m:sub>
          <m:sup>
            <m:r>
              <m:t>2</m:t>
            </m:r>
          </m:sup>
        </m:sSubSup>
        <m:d>
          <m:dPr>
            <m:begChr m:val="("/>
            <m:sepChr m:val=""/>
            <m:endChr m:val=")"/>
            <m:grow/>
          </m:dPr>
          <m:e>
            <m:r>
              <m:t>N</m:t>
            </m:r>
            <m:r>
              <m:rPr>
                <m:sty m:val="p"/>
              </m:rPr>
              <m:t>−</m:t>
            </m:r>
            <m:r>
              <m:t>1</m:t>
            </m:r>
          </m:e>
        </m:d>
      </m:oMath>
      <w:r>
        <w:t xml:space="preserve"> </w:t>
      </w:r>
      <w:r>
        <w:t xml:space="preserve">upper limits. Let’s set up the parameters for a simulation mirroring what we did above for the mean</w:t>
      </w:r>
      <w:r>
        <w:t xml:space="preserve"> </w:t>
      </w:r>
      <m:oMath>
        <m:r>
          <m:t>μ</m:t>
        </m:r>
      </m:oMath>
      <w:r>
        <w:t xml:space="preserve">.</w:t>
      </w:r>
    </w:p>
    <w:p>
      <w:pPr>
        <w:pStyle w:val="SourceCode"/>
      </w:pPr>
      <w:r>
        <w:rPr>
          <w:rStyle w:val="NormalTok"/>
        </w:rPr>
        <w:t xml:space="preserve">bignum </w:t>
      </w:r>
      <w:r>
        <w:rPr>
          <w:rStyle w:val="OtherTok"/>
        </w:rPr>
        <w:t xml:space="preserve">&lt;-</w:t>
      </w:r>
      <w:r>
        <w:rPr>
          <w:rStyle w:val="NormalTok"/>
        </w:rPr>
        <w:t xml:space="preserve"> </w:t>
      </w:r>
      <w:r>
        <w:rPr>
          <w:rStyle w:val="DecValTok"/>
        </w:rPr>
        <w:t xml:space="preserve">10000</w:t>
      </w:r>
      <w:r>
        <w:br/>
      </w:r>
      <w:r>
        <w:rPr>
          <w:rStyle w:val="NormalTok"/>
        </w:rPr>
        <w:t xml:space="preserve">N </w:t>
      </w:r>
      <w:r>
        <w:rPr>
          <w:rStyle w:val="OtherTok"/>
        </w:rPr>
        <w:t xml:space="preserve">&lt;-</w:t>
      </w:r>
      <w:r>
        <w:rPr>
          <w:rStyle w:val="NormalTok"/>
        </w:rPr>
        <w:t xml:space="preserve"> </w:t>
      </w:r>
      <w:r>
        <w:rPr>
          <w:rStyle w:val="DecValTok"/>
        </w:rPr>
        <w:t xml:space="preserve">10</w:t>
      </w:r>
      <w:r>
        <w:br/>
      </w:r>
      <w:r>
        <w:rPr>
          <w:rStyle w:val="NormalTok"/>
        </w:rPr>
        <w:t xml:space="preserve">mu </w:t>
      </w:r>
      <w:r>
        <w:rPr>
          <w:rStyle w:val="OtherTok"/>
        </w:rPr>
        <w:t xml:space="preserve">&lt;-</w:t>
      </w:r>
      <w:r>
        <w:rPr>
          <w:rStyle w:val="NormalTok"/>
        </w:rPr>
        <w:t xml:space="preserve"> </w:t>
      </w:r>
      <w:r>
        <w:rPr>
          <w:rStyle w:val="DecValTok"/>
        </w:rPr>
        <w:t xml:space="preserve">100</w:t>
      </w:r>
      <w:r>
        <w:br/>
      </w:r>
      <w:r>
        <w:rPr>
          <w:rStyle w:val="NormalTok"/>
        </w:rPr>
        <w:t xml:space="preserve">sigma </w:t>
      </w:r>
      <w:r>
        <w:rPr>
          <w:rStyle w:val="OtherTok"/>
        </w:rPr>
        <w:t xml:space="preserve">&lt;-</w:t>
      </w:r>
      <w:r>
        <w:rPr>
          <w:rStyle w:val="NormalTok"/>
        </w:rPr>
        <w:t xml:space="preserve"> </w:t>
      </w:r>
      <w:r>
        <w:rPr>
          <w:rStyle w:val="DecValTok"/>
        </w:rPr>
        <w:t xml:space="preserve">15</w:t>
      </w:r>
      <w:r>
        <w:rPr>
          <w:rStyle w:val="NormalTok"/>
        </w:rPr>
        <w:t xml:space="preserve"> </w:t>
      </w:r>
      <w:r>
        <w:rPr>
          <w:rStyle w:val="CommentTok"/>
        </w:rPr>
        <w:t xml:space="preserve"># standard deviation</w:t>
      </w:r>
      <w:r>
        <w:br/>
      </w:r>
      <w:r>
        <w:rPr>
          <w:rStyle w:val="NormalTok"/>
        </w:rPr>
        <w:t xml:space="preserve">conf </w:t>
      </w:r>
      <w:r>
        <w:rPr>
          <w:rStyle w:val="OtherTok"/>
        </w:rPr>
        <w:t xml:space="preserve">&lt;-</w:t>
      </w:r>
      <w:r>
        <w:rPr>
          <w:rStyle w:val="NormalTok"/>
        </w:rPr>
        <w:t xml:space="preserve"> .</w:t>
      </w:r>
      <w:r>
        <w:rPr>
          <w:rStyle w:val="DecValTok"/>
        </w:rPr>
        <w:t xml:space="preserve">95</w:t>
      </w:r>
      <w:r>
        <w:rPr>
          <w:rStyle w:val="NormalTok"/>
        </w:rPr>
        <w:t xml:space="preserve"> </w:t>
      </w:r>
      <w:r>
        <w:rPr>
          <w:rStyle w:val="CommentTok"/>
        </w:rPr>
        <w:t xml:space="preserve"># Desired confidence level</w:t>
      </w:r>
    </w:p>
    <w:p>
      <w:pPr>
        <w:pStyle w:val="FirstParagraph"/>
      </w:pPr>
      <w:r>
        <w:t xml:space="preserve">Now simulate the variances for repeated samples of size</w:t>
      </w:r>
      <w:r>
        <w:t xml:space="preserve"> </w:t>
      </w:r>
      <m:oMath>
        <m:r>
          <m:t>N</m:t>
        </m:r>
      </m:oMath>
      <w:r>
        <w:t xml:space="preserve"> </w:t>
      </w:r>
      <w:r>
        <w:t xml:space="preserve">from a normal(</w:t>
      </w:r>
      <m:oMath>
        <m:r>
          <m:t>μ</m:t>
        </m:r>
        <m:r>
          <m:rPr>
            <m:sty m:val="p"/>
          </m:rPr>
          <m:t>,</m:t>
        </m:r>
        <m:sSup>
          <m:e>
            <m:r>
              <m:t>σ</m:t>
            </m:r>
          </m:e>
          <m:sup>
            <m:r>
              <m:t>2</m:t>
            </m:r>
          </m:sup>
        </m:sSup>
      </m:oMath>
      <w:r>
        <w:t xml:space="preserve">) distribution.</w:t>
      </w:r>
    </w:p>
    <w:p>
      <w:pPr>
        <w:pStyle w:val="SourceCode"/>
      </w:pPr>
      <w:r>
        <w:rPr>
          <w:rStyle w:val="CommentTok"/>
        </w:rPr>
        <w:t xml:space="preserve"># Compute bignum variances</w:t>
      </w:r>
      <w:r>
        <w:br/>
      </w:r>
      <w:r>
        <w:rPr>
          <w:rStyle w:val="NormalTok"/>
        </w:rPr>
        <w:t xml:space="preserve">vars </w:t>
      </w:r>
      <w:r>
        <w:rPr>
          <w:rStyle w:val="OtherTok"/>
        </w:rPr>
        <w:t xml:space="preserve">&lt;-</w:t>
      </w:r>
      <w:r>
        <w:rPr>
          <w:rStyle w:val="NormalTok"/>
        </w:rPr>
        <w:t xml:space="preserve"> </w:t>
      </w:r>
      <w:r>
        <w:rPr>
          <w:rStyle w:val="FunctionTok"/>
        </w:rPr>
        <w:t xml:space="preserve">replicate</w:t>
      </w:r>
      <w:r>
        <w:rPr>
          <w:rStyle w:val="NormalTok"/>
        </w:rPr>
        <w:t xml:space="preserve">(bignum,</w:t>
      </w:r>
      <w:r>
        <w:rPr>
          <w:rStyle w:val="FunctionTok"/>
        </w:rPr>
        <w:t xml:space="preserve">var</w:t>
      </w:r>
      <w:r>
        <w:rPr>
          <w:rStyle w:val="NormalTok"/>
        </w:rPr>
        <w:t xml:space="preserve">(</w:t>
      </w:r>
      <w:r>
        <w:rPr>
          <w:rStyle w:val="FunctionTok"/>
        </w:rPr>
        <w:t xml:space="preserve">rnorm</w:t>
      </w:r>
      <w:r>
        <w:rPr>
          <w:rStyle w:val="NormalTok"/>
        </w:rPr>
        <w:t xml:space="preserve">(N,mu,sigma)))</w:t>
      </w:r>
    </w:p>
    <w:p>
      <w:pPr>
        <w:pStyle w:val="FirstParagraph"/>
      </w:pPr>
      <w:r>
        <w:t xml:space="preserve">For</w:t>
      </w:r>
      <w:r>
        <w:t xml:space="preserve"> </w:t>
      </w:r>
      <m:oMath>
        <m:r>
          <m:t>N</m:t>
        </m:r>
        <m:r>
          <m:rPr>
            <m:sty m:val="p"/>
          </m:rPr>
          <m:t>−</m:t>
        </m:r>
        <m:r>
          <m:t>1</m:t>
        </m:r>
      </m:oMath>
      <w:r>
        <w:t xml:space="preserve"> </w:t>
      </w:r>
      <w:r>
        <w:t xml:space="preserve">degrees of freedom and the indicated confidence level, compute the lower and upper</w:t>
      </w:r>
      <w:r>
        <w:t xml:space="preserve"> </w:t>
      </w:r>
      <m:oMath>
        <m:sSup>
          <m:e>
            <m:r>
              <m:t>χ</m:t>
            </m:r>
          </m:e>
          <m:sup>
            <m:r>
              <m:t>2</m:t>
            </m:r>
          </m:sup>
        </m:sSup>
      </m:oMath>
      <w:r>
        <w:t xml:space="preserve"> </w:t>
      </w:r>
      <w:r>
        <w:t xml:space="preserve">bounds.</w:t>
      </w:r>
    </w:p>
    <w:p>
      <w:pPr>
        <w:pStyle w:val="SourceCode"/>
      </w:pPr>
      <w:r>
        <w:rPr>
          <w:rStyle w:val="CommentTok"/>
        </w:rPr>
        <w:t xml:space="preserve"># "Critical" chi-squared values</w:t>
      </w:r>
      <w:r>
        <w:br/>
      </w:r>
      <w:r>
        <w:rPr>
          <w:rStyle w:val="NormalTok"/>
        </w:rPr>
        <w:t xml:space="preserve">chi.l </w:t>
      </w:r>
      <w:r>
        <w:rPr>
          <w:rStyle w:val="OtherTok"/>
        </w:rPr>
        <w:t xml:space="preserve">&lt;-</w:t>
      </w:r>
      <w:r>
        <w:rPr>
          <w:rStyle w:val="NormalTok"/>
        </w:rPr>
        <w:t xml:space="preserve"> </w:t>
      </w:r>
      <w:r>
        <w:rPr>
          <w:rStyle w:val="FunctionTok"/>
        </w:rPr>
        <w:t xml:space="preserve">qchisq</w:t>
      </w:r>
      <w:r>
        <w:rPr>
          <w:rStyle w:val="NormalTok"/>
        </w:rPr>
        <w:t xml:space="preserve">((</w:t>
      </w:r>
      <w:r>
        <w:rPr>
          <w:rStyle w:val="DecValTok"/>
        </w:rPr>
        <w:t xml:space="preserve">1</w:t>
      </w:r>
      <w:r>
        <w:rPr>
          <w:rStyle w:val="SpecialCharTok"/>
        </w:rPr>
        <w:t xml:space="preserve">-</w:t>
      </w:r>
      <w:r>
        <w:rPr>
          <w:rStyle w:val="NormalTok"/>
        </w:rPr>
        <w:t xml:space="preserve">conf)</w:t>
      </w:r>
      <w:r>
        <w:rPr>
          <w:rStyle w:val="SpecialCharTok"/>
        </w:rPr>
        <w:t xml:space="preserve">/</w:t>
      </w:r>
      <w:r>
        <w:rPr>
          <w:rStyle w:val="DecValTok"/>
        </w:rPr>
        <w:t xml:space="preserve">2</w:t>
      </w:r>
      <w:r>
        <w:rPr>
          <w:rStyle w:val="NormalTok"/>
        </w:rPr>
        <w:t xml:space="preserve">,N</w:t>
      </w:r>
      <w:r>
        <w:rPr>
          <w:rStyle w:val="DecValTok"/>
        </w:rPr>
        <w:t xml:space="preserve">-1</w:t>
      </w:r>
      <w:r>
        <w:rPr>
          <w:rStyle w:val="NormalTok"/>
        </w:rPr>
        <w:t xml:space="preserve">)</w:t>
      </w:r>
      <w:r>
        <w:br/>
      </w:r>
      <w:r>
        <w:rPr>
          <w:rStyle w:val="NormalTok"/>
        </w:rPr>
        <w:t xml:space="preserve">chi.u </w:t>
      </w:r>
      <w:r>
        <w:rPr>
          <w:rStyle w:val="OtherTok"/>
        </w:rPr>
        <w:t xml:space="preserve">&lt;-</w:t>
      </w:r>
      <w:r>
        <w:rPr>
          <w:rStyle w:val="NormalTok"/>
        </w:rPr>
        <w:t xml:space="preserve"> </w:t>
      </w:r>
      <w:r>
        <w:rPr>
          <w:rStyle w:val="FunctionTok"/>
        </w:rPr>
        <w:t xml:space="preserve">qchisq</w:t>
      </w:r>
      <w:r>
        <w:rPr>
          <w:rStyle w:val="NormalTok"/>
        </w:rPr>
        <w:t xml:space="preserve">(</w:t>
      </w:r>
      <w:r>
        <w:rPr>
          <w:rStyle w:val="DecValTok"/>
        </w:rPr>
        <w:t xml:space="preserve">1</w:t>
      </w:r>
      <w:r>
        <w:rPr>
          <w:rStyle w:val="SpecialCharTok"/>
        </w:rPr>
        <w:t xml:space="preserve">-</w:t>
      </w:r>
      <w:r>
        <w:rPr>
          <w:rStyle w:val="NormalTok"/>
        </w:rPr>
        <w:t xml:space="preserve">(</w:t>
      </w:r>
      <w:r>
        <w:rPr>
          <w:rStyle w:val="DecValTok"/>
        </w:rPr>
        <w:t xml:space="preserve">1</w:t>
      </w:r>
      <w:r>
        <w:rPr>
          <w:rStyle w:val="SpecialCharTok"/>
        </w:rPr>
        <w:t xml:space="preserve">-</w:t>
      </w:r>
      <w:r>
        <w:rPr>
          <w:rStyle w:val="NormalTok"/>
        </w:rPr>
        <w:t xml:space="preserve">conf)</w:t>
      </w:r>
      <w:r>
        <w:rPr>
          <w:rStyle w:val="SpecialCharTok"/>
        </w:rPr>
        <w:t xml:space="preserve">/</w:t>
      </w:r>
      <w:r>
        <w:rPr>
          <w:rStyle w:val="DecValTok"/>
        </w:rPr>
        <w:t xml:space="preserve">2</w:t>
      </w:r>
      <w:r>
        <w:rPr>
          <w:rStyle w:val="NormalTok"/>
        </w:rPr>
        <w:t xml:space="preserve">,N</w:t>
      </w:r>
      <w:r>
        <w:rPr>
          <w:rStyle w:val="DecValTok"/>
        </w:rPr>
        <w:t xml:space="preserve">-1</w:t>
      </w:r>
      <w:r>
        <w:rPr>
          <w:rStyle w:val="NormalTok"/>
        </w:rPr>
        <w:t xml:space="preserve">)</w:t>
      </w:r>
    </w:p>
    <w:p>
      <w:pPr>
        <w:pStyle w:val="FirstParagraph"/>
      </w:pPr>
      <w:r>
        <w:t xml:space="preserve">Now what do we do with these? Let’s start with the</w:t>
      </w:r>
      <w:r>
        <w:t xml:space="preserve"> </w:t>
      </w:r>
      <m:oMath>
        <m:sSup>
          <m:e>
            <m:r>
              <m:t>χ</m:t>
            </m:r>
          </m:e>
          <m:sup>
            <m:r>
              <m:t>2</m:t>
            </m:r>
          </m:sup>
        </m:sSup>
      </m:oMath>
      <w:r>
        <w:t xml:space="preserve"> </w:t>
      </w:r>
      <w:r>
        <w:t xml:space="preserve">limits and work toward the expression we need for the confidence interval. We know that if a variable</w:t>
      </w:r>
      <w:r>
        <w:t xml:space="preserve"> </w:t>
      </w:r>
      <m:oMath>
        <m:r>
          <m:t>Y</m:t>
        </m:r>
        <m:r>
          <m:rPr>
            <m:sty m:val="p"/>
          </m:rPr>
          <m:t>∼</m:t>
        </m:r>
        <m:sSup>
          <m:e>
            <m:r>
              <m:t>χ</m:t>
            </m:r>
          </m:e>
          <m:sup>
            <m:r>
              <m:t>2</m:t>
            </m:r>
          </m:sup>
        </m:sSup>
        <m:d>
          <m:dPr>
            <m:begChr m:val="("/>
            <m:sepChr m:val=""/>
            <m:endChr m:val=")"/>
            <m:grow/>
          </m:dPr>
          <m:e>
            <m:r>
              <m:t>N</m:t>
            </m:r>
            <m:r>
              <m:rPr>
                <m:sty m:val="p"/>
              </m:rPr>
              <m:t>−</m:t>
            </m:r>
            <m:r>
              <m:t>1</m:t>
            </m:r>
          </m:e>
        </m:d>
      </m:oMath>
      <w:r>
        <w:t xml:space="preserve">, then</w:t>
      </w:r>
    </w:p>
    <w:p>
      <w:pPr>
        <w:pStyle w:val="BodyText"/>
      </w:pPr>
      <m:oMathPara>
        <m:oMathParaPr>
          <m:jc m:val="center"/>
        </m:oMathParaPr>
        <m:oMath>
          <m:r>
            <m:t>P</m:t>
          </m:r>
          <m:r>
            <m:t>r</m:t>
          </m:r>
          <m:d>
            <m:dPr>
              <m:begChr m:val="("/>
              <m:sepChr m:val=""/>
              <m:endChr m:val=")"/>
              <m:grow/>
            </m:dPr>
            <m:e>
              <m:sSubSup>
                <m:e>
                  <m:r>
                    <m:t>χ</m:t>
                  </m:r>
                </m:e>
                <m:sub>
                  <m:r>
                    <m:t>α</m:t>
                  </m:r>
                  <m:r>
                    <m:rPr>
                      <m:sty m:val="p"/>
                    </m:rPr>
                    <m:t>/</m:t>
                  </m:r>
                  <m:r>
                    <m:t>2</m:t>
                  </m:r>
                </m:sub>
                <m:sup>
                  <m:r>
                    <m:t>2</m:t>
                  </m:r>
                </m:sup>
              </m:sSubSup>
              <m:d>
                <m:dPr>
                  <m:begChr m:val="("/>
                  <m:sepChr m:val=""/>
                  <m:endChr m:val=")"/>
                  <m:grow/>
                </m:dPr>
                <m:e>
                  <m:r>
                    <m:t>N</m:t>
                  </m:r>
                  <m:r>
                    <m:rPr>
                      <m:sty m:val="p"/>
                    </m:rPr>
                    <m:t>−</m:t>
                  </m:r>
                  <m:r>
                    <m:t>1</m:t>
                  </m:r>
                </m:e>
              </m:d>
              <m:r>
                <m:rPr>
                  <m:sty m:val="p"/>
                </m:rPr>
                <m:t>≤</m:t>
              </m:r>
              <m:r>
                <m:t>Y</m:t>
              </m:r>
              <m:r>
                <m:rPr>
                  <m:sty m:val="p"/>
                </m:rPr>
                <m:t>≤</m:t>
              </m:r>
              <m:sSubSup>
                <m:e>
                  <m:r>
                    <m:t>χ</m:t>
                  </m:r>
                </m:e>
                <m:sub>
                  <m:r>
                    <m:t>1</m:t>
                  </m:r>
                  <m:r>
                    <m:rPr>
                      <m:sty m:val="p"/>
                    </m:rPr>
                    <m:t>−</m:t>
                  </m:r>
                  <m:r>
                    <m:t>α</m:t>
                  </m:r>
                  <m:r>
                    <m:rPr>
                      <m:sty m:val="p"/>
                    </m:rPr>
                    <m:t>/</m:t>
                  </m:r>
                  <m:r>
                    <m:t>2</m:t>
                  </m:r>
                </m:sub>
                <m:sup>
                  <m:r>
                    <m:t>2</m:t>
                  </m:r>
                </m:sup>
              </m:sSubSup>
              <m:d>
                <m:dPr>
                  <m:begChr m:val="("/>
                  <m:sepChr m:val=""/>
                  <m:endChr m:val=")"/>
                  <m:grow/>
                </m:dPr>
                <m:e>
                  <m:r>
                    <m:t>N</m:t>
                  </m:r>
                  <m:r>
                    <m:rPr>
                      <m:sty m:val="p"/>
                    </m:rPr>
                    <m:t>−</m:t>
                  </m:r>
                  <m:r>
                    <m:t>1</m:t>
                  </m:r>
                </m:e>
              </m:d>
            </m:e>
          </m:d>
          <m:r>
            <m:rPr>
              <m:sty m:val="p"/>
            </m:rPr>
            <m:t>=</m:t>
          </m:r>
          <m:r>
            <m:t>1</m:t>
          </m:r>
          <m:r>
            <m:rPr>
              <m:sty m:val="p"/>
            </m:rPr>
            <m:t>−</m:t>
          </m:r>
          <m:r>
            <m:t>α</m:t>
          </m:r>
        </m:oMath>
      </m:oMathPara>
    </w:p>
    <w:p>
      <w:pPr>
        <w:pStyle w:val="FirstParagraph"/>
      </w:pPr>
      <w:r>
        <w:t xml:space="preserve">for confidence level</w:t>
      </w:r>
      <w:r>
        <w:t xml:space="preserve"> </w:t>
      </w:r>
      <m:oMath>
        <m:r>
          <m:t>1</m:t>
        </m:r>
        <m:r>
          <m:rPr>
            <m:sty m:val="p"/>
          </m:rPr>
          <m:t>−</m:t>
        </m:r>
        <m:r>
          <m:t>α</m:t>
        </m:r>
      </m:oMath>
      <w:r>
        <w:t xml:space="preserve">. To arrive at an expression that isolates</w:t>
      </w:r>
      <w:r>
        <w:t xml:space="preserve"> </w:t>
      </w:r>
      <m:oMath>
        <m:sSup>
          <m:e>
            <m:r>
              <m:t>σ</m:t>
            </m:r>
          </m:e>
          <m:sup>
            <m:r>
              <m:t>2</m:t>
            </m:r>
          </m:sup>
        </m:sSup>
      </m:oMath>
      <w:r>
        <w:t xml:space="preserve"> </w:t>
      </w:r>
      <w:r>
        <w:t xml:space="preserve">between two limits that we can compute, replace</w:t>
      </w:r>
      <w:r>
        <w:t xml:space="preserve"> </w:t>
      </w:r>
      <m:oMath>
        <m:r>
          <m:t>Y</m:t>
        </m:r>
      </m:oMath>
      <w:r>
        <w:t xml:space="preserve"> </w:t>
      </w:r>
      <w:r>
        <w:t xml:space="preserve">with the</w:t>
      </w:r>
      <w:r>
        <w:t xml:space="preserve"> </w:t>
      </w:r>
      <m:oMath>
        <m:sSup>
          <m:e>
            <m:r>
              <m:t>χ</m:t>
            </m:r>
          </m:e>
          <m:sup>
            <m:r>
              <m:t>2</m:t>
            </m:r>
          </m:sup>
        </m:sSup>
      </m:oMath>
      <w:r>
        <w:t xml:space="preserve">-distributed statistic:</w:t>
      </w:r>
    </w:p>
    <w:p>
      <w:pPr>
        <w:pStyle w:val="BodyText"/>
      </w:pPr>
      <m:oMathPara>
        <m:oMathParaPr>
          <m:jc m:val="center"/>
        </m:oMathParaPr>
        <m:oMath>
          <m:r>
            <m:t>P</m:t>
          </m:r>
          <m:r>
            <m:t>r</m:t>
          </m:r>
          <m:d>
            <m:dPr>
              <m:begChr m:val="("/>
              <m:sepChr m:val=""/>
              <m:endChr m:val=")"/>
              <m:grow/>
            </m:dPr>
            <m:e>
              <m:sSubSup>
                <m:e>
                  <m:r>
                    <m:t>χ</m:t>
                  </m:r>
                </m:e>
                <m:sub>
                  <m:r>
                    <m:t>α</m:t>
                  </m:r>
                  <m:r>
                    <m:rPr>
                      <m:sty m:val="p"/>
                    </m:rPr>
                    <m:t>/</m:t>
                  </m:r>
                  <m:r>
                    <m:t>2</m:t>
                  </m:r>
                </m:sub>
                <m:sup>
                  <m:r>
                    <m:t>2</m:t>
                  </m:r>
                </m:sup>
              </m:sSubSup>
              <m:r>
                <m:rPr>
                  <m:sty m:val="p"/>
                </m:rPr>
                <m:t>≤</m:t>
              </m:r>
              <m:f>
                <m:fPr>
                  <m:type m:val="bar"/>
                </m:fPr>
                <m:num>
                  <m:d>
                    <m:dPr>
                      <m:begChr m:val="("/>
                      <m:sepChr m:val=""/>
                      <m:endChr m:val=")"/>
                      <m:grow/>
                    </m:dPr>
                    <m:e>
                      <m:r>
                        <m:t>N</m:t>
                      </m:r>
                      <m:r>
                        <m:rPr>
                          <m:sty m:val="p"/>
                        </m:rPr>
                        <m:t>−</m:t>
                      </m:r>
                      <m:r>
                        <m:t>1</m:t>
                      </m:r>
                    </m:e>
                  </m:d>
                  <m:sSup>
                    <m:e>
                      <m:r>
                        <m:t>s</m:t>
                      </m:r>
                    </m:e>
                    <m:sup>
                      <m:r>
                        <m:t>2</m:t>
                      </m:r>
                    </m:sup>
                  </m:sSup>
                </m:num>
                <m:den>
                  <m:sSup>
                    <m:e>
                      <m:r>
                        <m:t>σ</m:t>
                      </m:r>
                    </m:e>
                    <m:sup>
                      <m:r>
                        <m:t>2</m:t>
                      </m:r>
                    </m:sup>
                  </m:sSup>
                </m:den>
              </m:f>
              <m:r>
                <m:rPr>
                  <m:sty m:val="p"/>
                </m:rPr>
                <m:t>≤</m:t>
              </m:r>
              <m:sSubSup>
                <m:e>
                  <m:r>
                    <m:t>χ</m:t>
                  </m:r>
                </m:e>
                <m:sub>
                  <m:r>
                    <m:t>1</m:t>
                  </m:r>
                  <m:r>
                    <m:rPr>
                      <m:sty m:val="p"/>
                    </m:rPr>
                    <m:t>−</m:t>
                  </m:r>
                  <m:r>
                    <m:t>α</m:t>
                  </m:r>
                  <m:r>
                    <m:rPr>
                      <m:sty m:val="p"/>
                    </m:rPr>
                    <m:t>/</m:t>
                  </m:r>
                  <m:r>
                    <m:t>2</m:t>
                  </m:r>
                </m:sub>
                <m:sup>
                  <m:r>
                    <m:t>2</m:t>
                  </m:r>
                </m:sup>
              </m:sSubSup>
              <m:d>
                <m:dPr>
                  <m:begChr m:val="("/>
                  <m:sepChr m:val=""/>
                  <m:endChr m:val=")"/>
                  <m:grow/>
                </m:dPr>
                <m:e>
                  <m:r>
                    <m:t>N</m:t>
                  </m:r>
                  <m:r>
                    <m:rPr>
                      <m:sty m:val="p"/>
                    </m:rPr>
                    <m:t>−</m:t>
                  </m:r>
                  <m:r>
                    <m:t>1</m:t>
                  </m:r>
                </m:e>
              </m:d>
            </m:e>
          </m:d>
          <m:r>
            <m:rPr>
              <m:sty m:val="p"/>
            </m:rPr>
            <m:t>=</m:t>
          </m:r>
          <m:r>
            <m:t>1</m:t>
          </m:r>
          <m:r>
            <m:rPr>
              <m:sty m:val="p"/>
            </m:rPr>
            <m:t>−</m:t>
          </m:r>
          <m:r>
            <m:t>α</m:t>
          </m:r>
          <m:r>
            <m:rPr>
              <m:sty m:val="p"/>
            </m:rPr>
            <m:t>.</m:t>
          </m:r>
        </m:oMath>
      </m:oMathPara>
    </w:p>
    <w:p>
      <w:pPr>
        <w:pStyle w:val="FirstParagraph"/>
      </w:pPr>
      <w:r>
        <w:t xml:space="preserve">Now some algebra:</w:t>
      </w:r>
      <w:r>
        <w:t xml:space="preserve"> </w:t>
      </w:r>
    </w:p>
    <w:p>
      <w:pPr>
        <w:pStyle w:val="BodyText"/>
      </w:pPr>
      <w:r>
        <w:t xml:space="preserve">The expression for a confidence interval around</w:t>
      </w:r>
      <w:r>
        <w:t xml:space="preserve"> </w:t>
      </w:r>
      <m:oMath>
        <m:sSup>
          <m:e>
            <m:r>
              <m:t>σ</m:t>
            </m:r>
          </m:e>
          <m:sup>
            <m:r>
              <m:t>2</m:t>
            </m:r>
          </m:sup>
        </m:sSup>
      </m:oMath>
      <w:r>
        <w:t xml:space="preserve"> </w:t>
      </w:r>
      <w:r>
        <w:t xml:space="preserve">is therefore</w:t>
      </w:r>
    </w:p>
    <w:p>
      <w:pPr>
        <w:pStyle w:val="BodyText"/>
      </w:pPr>
      <m:oMathPara>
        <m:oMathParaPr>
          <m:jc m:val="center"/>
        </m:oMathParaPr>
        <m:oMath>
          <m:d>
            <m:dPr>
              <m:begChr m:val="["/>
              <m:sepChr m:val=""/>
              <m:endChr m:val="]"/>
              <m:grow/>
            </m:dPr>
            <m:e>
              <m:f>
                <m:fPr>
                  <m:type m:val="bar"/>
                </m:fPr>
                <m:num>
                  <m:d>
                    <m:dPr>
                      <m:begChr m:val="("/>
                      <m:sepChr m:val=""/>
                      <m:endChr m:val=")"/>
                      <m:grow/>
                    </m:dPr>
                    <m:e>
                      <m:r>
                        <m:t>N</m:t>
                      </m:r>
                      <m:r>
                        <m:rPr>
                          <m:sty m:val="p"/>
                        </m:rPr>
                        <m:t>−</m:t>
                      </m:r>
                      <m:r>
                        <m:t>1</m:t>
                      </m:r>
                    </m:e>
                  </m:d>
                  <m:sSup>
                    <m:e>
                      <m:r>
                        <m:t>s</m:t>
                      </m:r>
                    </m:e>
                    <m:sup>
                      <m:r>
                        <m:t>2</m:t>
                      </m:r>
                    </m:sup>
                  </m:sSup>
                </m:num>
                <m:den>
                  <m:sSubSup>
                    <m:e>
                      <m:r>
                        <m:t>χ</m:t>
                      </m:r>
                    </m:e>
                    <m:sub>
                      <m:r>
                        <m:t>1</m:t>
                      </m:r>
                      <m:r>
                        <m:rPr>
                          <m:sty m:val="p"/>
                        </m:rPr>
                        <m:t>−</m:t>
                      </m:r>
                      <m:r>
                        <m:t>α</m:t>
                      </m:r>
                      <m:r>
                        <m:rPr>
                          <m:sty m:val="p"/>
                        </m:rPr>
                        <m:t>/</m:t>
                      </m:r>
                      <m:r>
                        <m:t>2</m:t>
                      </m:r>
                    </m:sub>
                    <m:sup>
                      <m:r>
                        <m:t>2</m:t>
                      </m:r>
                    </m:sup>
                  </m:sSubSup>
                  <m:d>
                    <m:dPr>
                      <m:begChr m:val="("/>
                      <m:sepChr m:val=""/>
                      <m:endChr m:val=")"/>
                      <m:grow/>
                    </m:dPr>
                    <m:e>
                      <m:r>
                        <m:t>N</m:t>
                      </m:r>
                      <m:r>
                        <m:rPr>
                          <m:sty m:val="p"/>
                        </m:rPr>
                        <m:t>−</m:t>
                      </m:r>
                      <m:r>
                        <m:t>1</m:t>
                      </m:r>
                    </m:e>
                  </m:d>
                </m:den>
              </m:f>
              <m:r>
                <m:rPr>
                  <m:sty m:val="p"/>
                </m:rPr>
                <m:t>,</m:t>
              </m:r>
              <m:f>
                <m:fPr>
                  <m:type m:val="bar"/>
                </m:fPr>
                <m:num>
                  <m:d>
                    <m:dPr>
                      <m:begChr m:val="("/>
                      <m:sepChr m:val=""/>
                      <m:endChr m:val=")"/>
                      <m:grow/>
                    </m:dPr>
                    <m:e>
                      <m:r>
                        <m:t>N</m:t>
                      </m:r>
                      <m:r>
                        <m:rPr>
                          <m:sty m:val="p"/>
                        </m:rPr>
                        <m:t>−</m:t>
                      </m:r>
                      <m:r>
                        <m:t>1</m:t>
                      </m:r>
                    </m:e>
                  </m:d>
                  <m:sSup>
                    <m:e>
                      <m:r>
                        <m:t>s</m:t>
                      </m:r>
                    </m:e>
                    <m:sup>
                      <m:r>
                        <m:t>2</m:t>
                      </m:r>
                    </m:sup>
                  </m:sSup>
                </m:num>
                <m:den>
                  <m:sSubSup>
                    <m:e>
                      <m:r>
                        <m:t>χ</m:t>
                      </m:r>
                    </m:e>
                    <m:sub>
                      <m:r>
                        <m:t>α</m:t>
                      </m:r>
                      <m:r>
                        <m:rPr>
                          <m:sty m:val="p"/>
                        </m:rPr>
                        <m:t>/</m:t>
                      </m:r>
                      <m:r>
                        <m:t>2</m:t>
                      </m:r>
                    </m:sub>
                    <m:sup>
                      <m:r>
                        <m:t>2</m:t>
                      </m:r>
                    </m:sup>
                  </m:sSubSup>
                  <m:d>
                    <m:dPr>
                      <m:begChr m:val="("/>
                      <m:sepChr m:val=""/>
                      <m:endChr m:val=")"/>
                      <m:grow/>
                    </m:dPr>
                    <m:e>
                      <m:r>
                        <m:t>N</m:t>
                      </m:r>
                      <m:r>
                        <m:rPr>
                          <m:sty m:val="p"/>
                        </m:rPr>
                        <m:t>−</m:t>
                      </m:r>
                      <m:r>
                        <m:t>1</m:t>
                      </m:r>
                    </m:e>
                  </m:d>
                </m:den>
              </m:f>
            </m:e>
          </m:d>
          <m:r>
            <m:rPr>
              <m:sty m:val="p"/>
            </m:rPr>
            <m:t>.</m:t>
          </m:r>
        </m:oMath>
      </m:oMathPara>
    </w:p>
    <w:p>
      <w:pPr>
        <w:pStyle w:val="FirstParagraph"/>
      </w:pPr>
      <w:r>
        <w:t xml:space="preserve">Let’s use this expression to compute the confidence intervals around</w:t>
      </w:r>
      <w:r>
        <w:t xml:space="preserve"> </w:t>
      </w:r>
      <m:oMath>
        <m:sSup>
          <m:e>
            <m:r>
              <m:t>σ</m:t>
            </m:r>
          </m:e>
          <m:sup>
            <m:r>
              <m:t>2</m:t>
            </m:r>
          </m:sup>
        </m:sSup>
      </m:oMath>
      <w:r>
        <w:t xml:space="preserve"> </w:t>
      </w:r>
      <w:r>
        <w:t xml:space="preserve">around each sample.</w:t>
      </w:r>
    </w:p>
    <w:p>
      <w:pPr>
        <w:pStyle w:val="SourceCode"/>
      </w:pPr>
      <w:r>
        <w:rPr>
          <w:rStyle w:val="CommentTok"/>
        </w:rPr>
        <w:t xml:space="preserve"># Lower and upper confidence limits</w:t>
      </w:r>
      <w:r>
        <w:br/>
      </w:r>
      <w:r>
        <w:rPr>
          <w:rStyle w:val="NormalTok"/>
        </w:rPr>
        <w:t xml:space="preserve">lower </w:t>
      </w:r>
      <w:r>
        <w:rPr>
          <w:rStyle w:val="OtherTok"/>
        </w:rPr>
        <w:t xml:space="preserve">&lt;-</w:t>
      </w:r>
      <w:r>
        <w:rPr>
          <w:rStyle w:val="NormalTok"/>
        </w:rPr>
        <w:t xml:space="preserve"> (N</w:t>
      </w:r>
      <w:r>
        <w:rPr>
          <w:rStyle w:val="DecValTok"/>
        </w:rPr>
        <w:t xml:space="preserve">-1</w:t>
      </w:r>
      <w:r>
        <w:rPr>
          <w:rStyle w:val="NormalTok"/>
        </w:rPr>
        <w:t xml:space="preserve">)</w:t>
      </w:r>
      <w:r>
        <w:rPr>
          <w:rStyle w:val="SpecialCharTok"/>
        </w:rPr>
        <w:t xml:space="preserve">*</w:t>
      </w:r>
      <w:r>
        <w:rPr>
          <w:rStyle w:val="NormalTok"/>
        </w:rPr>
        <w:t xml:space="preserve">vars</w:t>
      </w:r>
      <w:r>
        <w:rPr>
          <w:rStyle w:val="SpecialCharTok"/>
        </w:rPr>
        <w:t xml:space="preserve">/</w:t>
      </w:r>
      <w:r>
        <w:rPr>
          <w:rStyle w:val="NormalTok"/>
        </w:rPr>
        <w:t xml:space="preserve">chi.u</w:t>
      </w:r>
      <w:r>
        <w:br/>
      </w:r>
      <w:r>
        <w:rPr>
          <w:rStyle w:val="NormalTok"/>
        </w:rPr>
        <w:t xml:space="preserve">upper </w:t>
      </w:r>
      <w:r>
        <w:rPr>
          <w:rStyle w:val="OtherTok"/>
        </w:rPr>
        <w:t xml:space="preserve">&lt;-</w:t>
      </w:r>
      <w:r>
        <w:rPr>
          <w:rStyle w:val="NormalTok"/>
        </w:rPr>
        <w:t xml:space="preserve"> (N</w:t>
      </w:r>
      <w:r>
        <w:rPr>
          <w:rStyle w:val="DecValTok"/>
        </w:rPr>
        <w:t xml:space="preserve">-1</w:t>
      </w:r>
      <w:r>
        <w:rPr>
          <w:rStyle w:val="NormalTok"/>
        </w:rPr>
        <w:t xml:space="preserve">)</w:t>
      </w:r>
      <w:r>
        <w:rPr>
          <w:rStyle w:val="SpecialCharTok"/>
        </w:rPr>
        <w:t xml:space="preserve">*</w:t>
      </w:r>
      <w:r>
        <w:rPr>
          <w:rStyle w:val="NormalTok"/>
        </w:rPr>
        <w:t xml:space="preserve">vars</w:t>
      </w:r>
      <w:r>
        <w:rPr>
          <w:rStyle w:val="SpecialCharTok"/>
        </w:rPr>
        <w:t xml:space="preserve">/</w:t>
      </w:r>
      <w:r>
        <w:rPr>
          <w:rStyle w:val="NormalTok"/>
        </w:rPr>
        <w:t xml:space="preserve">chi.l</w:t>
      </w:r>
    </w:p>
    <w:p>
      <w:pPr>
        <w:pStyle w:val="FirstParagraph"/>
      </w:pPr>
      <w:r>
        <w:t xml:space="preserve">We can compute the coverage probability of these intervals, because we know the variance of the population from which the data were sampled.</w:t>
      </w:r>
    </w:p>
    <w:p>
      <w:pPr>
        <w:pStyle w:val="SourceCode"/>
      </w:pPr>
      <w:r>
        <w:rPr>
          <w:rStyle w:val="NormalTok"/>
        </w:rPr>
        <w:t xml:space="preserve">coverage </w:t>
      </w:r>
      <w:r>
        <w:rPr>
          <w:rStyle w:val="OtherTok"/>
        </w:rPr>
        <w:t xml:space="preserve">&lt;-</w:t>
      </w:r>
      <w:r>
        <w:rPr>
          <w:rStyle w:val="NormalTok"/>
        </w:rPr>
        <w:t xml:space="preserve"> </w:t>
      </w:r>
      <w:r>
        <w:rPr>
          <w:rStyle w:val="FunctionTok"/>
        </w:rPr>
        <w:t xml:space="preserve">mean</w:t>
      </w:r>
      <w:r>
        <w:rPr>
          <w:rStyle w:val="NormalTok"/>
        </w:rPr>
        <w:t xml:space="preserve">(lower </w:t>
      </w:r>
      <w:r>
        <w:rPr>
          <w:rStyle w:val="SpecialCharTok"/>
        </w:rPr>
        <w:t xml:space="preserve">&lt;=</w:t>
      </w:r>
      <w:r>
        <w:rPr>
          <w:rStyle w:val="NormalTok"/>
        </w:rPr>
        <w:t xml:space="preserve"> sigma</w:t>
      </w:r>
      <w:r>
        <w:rPr>
          <w:rStyle w:val="SpecialCharTok"/>
        </w:rPr>
        <w:t xml:space="preserve">^</w:t>
      </w:r>
      <w:r>
        <w:rPr>
          <w:rStyle w:val="DecValTok"/>
        </w:rPr>
        <w:t xml:space="preserve">2</w:t>
      </w:r>
      <w:r>
        <w:rPr>
          <w:rStyle w:val="NormalTok"/>
        </w:rPr>
        <w:t xml:space="preserve"> </w:t>
      </w:r>
      <w:r>
        <w:rPr>
          <w:rStyle w:val="SpecialCharTok"/>
        </w:rPr>
        <w:t xml:space="preserve">&amp;</w:t>
      </w:r>
      <w:r>
        <w:rPr>
          <w:rStyle w:val="NormalTok"/>
        </w:rPr>
        <w:t xml:space="preserve"> upper </w:t>
      </w:r>
      <w:r>
        <w:rPr>
          <w:rStyle w:val="SpecialCharTok"/>
        </w:rPr>
        <w:t xml:space="preserve">&gt;=</w:t>
      </w:r>
      <w:r>
        <w:rPr>
          <w:rStyle w:val="NormalTok"/>
        </w:rPr>
        <w:t xml:space="preserve"> sigma</w:t>
      </w:r>
      <w:r>
        <w:rPr>
          <w:rStyle w:val="SpecialCharTok"/>
        </w:rPr>
        <w:t xml:space="preserve">^</w:t>
      </w:r>
      <w:r>
        <w:rPr>
          <w:rStyle w:val="DecValTok"/>
        </w:rPr>
        <w:t xml:space="preserve">2</w:t>
      </w:r>
      <w:r>
        <w:rPr>
          <w:rStyle w:val="NormalTok"/>
        </w:rPr>
        <w:t xml:space="preserve">)</w:t>
      </w:r>
      <w:r>
        <w:br/>
      </w:r>
      <w:r>
        <w:rPr>
          <w:rStyle w:val="FunctionTok"/>
        </w:rPr>
        <w:t xml:space="preserve">cat</w:t>
      </w:r>
      <w:r>
        <w:rPr>
          <w:rStyle w:val="NormalTok"/>
        </w:rPr>
        <w:t xml:space="preserve">(</w:t>
      </w:r>
      <w:r>
        <w:rPr>
          <w:rStyle w:val="StringTok"/>
        </w:rPr>
        <w:t xml:space="preserve">"Specified confidence level = "</w:t>
      </w:r>
      <w:r>
        <w:rPr>
          <w:rStyle w:val="NormalTok"/>
        </w:rPr>
        <w:t xml:space="preserve">,conf,</w:t>
      </w:r>
      <w:r>
        <w:rPr>
          <w:rStyle w:val="StringTok"/>
        </w:rPr>
        <w:t xml:space="preserve">" and the actual coverage probability = "</w:t>
      </w:r>
      <w:r>
        <w:rPr>
          <w:rStyle w:val="NormalTok"/>
        </w:rPr>
        <w:t xml:space="preserve">,coverage)</w:t>
      </w:r>
    </w:p>
    <w:p>
      <w:pPr>
        <w:pStyle w:val="SourceCode"/>
      </w:pPr>
      <w:r>
        <w:rPr>
          <w:rStyle w:val="VerbatimChar"/>
        </w:rPr>
        <w:t xml:space="preserve">## Specified confidence level =  0.95  and the actual coverage probability =  0.9513</w:t>
      </w:r>
    </w:p>
    <w:p>
      <w:pPr>
        <w:pStyle w:val="FirstParagraph"/>
      </w:pPr>
      <w:r>
        <w:t xml:space="preserve">In the remaining chunk of code I show that, unlike the confidence intervals around the mean, the confidence intervals around the variance differ in width from sample to sample. This is because the interval does not add to the</w:t>
      </w:r>
      <w:r>
        <w:t xml:space="preserve"> </w:t>
      </w:r>
      <m:oMath>
        <m:sSup>
          <m:e>
            <m:r>
              <m:t>s</m:t>
            </m:r>
          </m:e>
          <m:sup>
            <m:r>
              <m:t>2</m:t>
            </m:r>
          </m:sup>
        </m:sSup>
      </m:oMath>
      <w:r>
        <w:t xml:space="preserve"> </w:t>
      </w:r>
      <w:r>
        <w:t xml:space="preserve">statistic, but</w:t>
      </w:r>
      <w:r>
        <w:t xml:space="preserve"> </w:t>
      </w:r>
      <m:oMath>
        <m:sSup>
          <m:e>
            <m:r>
              <m:t>s</m:t>
            </m:r>
          </m:e>
          <m:sup>
            <m:r>
              <m:t>2</m:t>
            </m:r>
          </m:sup>
        </m:sSup>
      </m:oMath>
      <w:r>
        <w:t xml:space="preserve"> </w:t>
      </w:r>
      <w:r>
        <w:t xml:space="preserve">multiplies the constants that determine the interval width. This means that the larger</w:t>
      </w:r>
      <w:r>
        <w:t xml:space="preserve"> </w:t>
      </w:r>
      <m:oMath>
        <m:sSup>
          <m:e>
            <m:r>
              <m:t>s</m:t>
            </m:r>
          </m:e>
          <m:sup>
            <m:r>
              <m:t>2</m:t>
            </m:r>
          </m:sup>
        </m:sSup>
      </m:oMath>
      <w:r>
        <w:t xml:space="preserve"> </w:t>
      </w:r>
      <w:r>
        <w:t xml:space="preserve">is, the wider the confidence interval will be.</w:t>
      </w:r>
    </w:p>
    <w:p>
      <w:pPr>
        <w:pStyle w:val="BodyText"/>
      </w:pPr>
      <w:r>
        <w:t xml:space="preserve">To draw these plots I will switch to the sampling distribution of</w:t>
      </w:r>
      <w:r>
        <w:t xml:space="preserve"> </w:t>
      </w:r>
      <m:oMath>
        <m:sSup>
          <m:e>
            <m:r>
              <m:t>s</m:t>
            </m:r>
          </m:e>
          <m:sup>
            <m:r>
              <m:t>2</m:t>
            </m:r>
          </m:sup>
        </m:sSup>
      </m:oMath>
      <w:r>
        <w:t xml:space="preserve"> </w:t>
      </w:r>
      <w:r>
        <w:t xml:space="preserve">rather than the sampling distribution of</w:t>
      </w:r>
      <w:r>
        <w:t xml:space="preserve"> </w:t>
      </w:r>
      <m:oMath>
        <m:d>
          <m:dPr>
            <m:begChr m:val="("/>
            <m:sepChr m:val=""/>
            <m:endChr m:val=")"/>
            <m:grow/>
          </m:dPr>
          <m:e>
            <m:r>
              <m:t>N</m:t>
            </m:r>
            <m:r>
              <m:rPr>
                <m:sty m:val="p"/>
              </m:rPr>
              <m:t>−</m:t>
            </m:r>
            <m:r>
              <m:t>1</m:t>
            </m:r>
          </m:e>
        </m:d>
        <m:sSup>
          <m:e>
            <m:r>
              <m:t>s</m:t>
            </m:r>
          </m:e>
          <m:sup>
            <m:r>
              <m:t>2</m:t>
            </m:r>
          </m:sup>
        </m:sSup>
        <m:r>
          <m:rPr>
            <m:sty m:val="p"/>
          </m:rPr>
          <m:t>/</m:t>
        </m:r>
        <m:sSup>
          <m:e>
            <m:r>
              <m:t>σ</m:t>
            </m:r>
          </m:e>
          <m:sup>
            <m:r>
              <m:t>2</m:t>
            </m:r>
          </m:sup>
        </m:sSup>
      </m:oMath>
      <w:r>
        <w:t xml:space="preserve">. If you have questions about this please come and ask, but it can be confusing so I will not explain myself here.</w:t>
      </w:r>
    </w:p>
    <w:p>
      <w:pPr>
        <w:pStyle w:val="SourceCode"/>
      </w:pPr>
      <w:r>
        <w:rPr>
          <w:rStyle w:val="CommentTok"/>
        </w:rPr>
        <w:t xml:space="preserve"># Plot some of the confidence intervals</w:t>
      </w:r>
      <w:r>
        <w:br/>
      </w:r>
      <w:r>
        <w:rPr>
          <w:rStyle w:val="NormalTok"/>
        </w:rPr>
        <w:t xml:space="preserve">var.values </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w:t>
      </w:r>
      <w:r>
        <w:rPr>
          <w:rStyle w:val="FunctionTok"/>
        </w:rPr>
        <w:t xml:space="preserve">ceiling</w:t>
      </w:r>
      <w:r>
        <w:rPr>
          <w:rStyle w:val="NormalTok"/>
        </w:rPr>
        <w:t xml:space="preserve">(</w:t>
      </w:r>
      <w:r>
        <w:rPr>
          <w:rStyle w:val="FunctionTok"/>
        </w:rPr>
        <w:t xml:space="preserve">max</w:t>
      </w:r>
      <w:r>
        <w:rPr>
          <w:rStyle w:val="NormalTok"/>
        </w:rPr>
        <w:t xml:space="preserve">(vars)),</w:t>
      </w:r>
      <w:r>
        <w:rPr>
          <w:rStyle w:val="AttributeTok"/>
        </w:rPr>
        <w:t xml:space="preserve">length=</w:t>
      </w:r>
      <w:r>
        <w:rPr>
          <w:rStyle w:val="DecValTok"/>
        </w:rPr>
        <w:t xml:space="preserve">200</w:t>
      </w:r>
      <w:r>
        <w:rPr>
          <w:rStyle w:val="NormalTok"/>
        </w:rPr>
        <w:t xml:space="preserve">) </w:t>
      </w:r>
      <w:r>
        <w:rPr>
          <w:rStyle w:val="CommentTok"/>
        </w:rPr>
        <w:t xml:space="preserve"># for plotting the x-axis</w:t>
      </w:r>
      <w:r>
        <w:br/>
      </w:r>
      <w:r>
        <w:br/>
      </w:r>
      <w:r>
        <w:rPr>
          <w:rStyle w:val="CommentTok"/>
        </w:rPr>
        <w:t xml:space="preserve"># Determine the size of the plotting area</w:t>
      </w:r>
      <w:r>
        <w:br/>
      </w:r>
      <w:r>
        <w:rPr>
          <w:rStyle w:val="FunctionTok"/>
        </w:rPr>
        <w:t xml:space="preserve">par</w:t>
      </w:r>
      <w:r>
        <w:rPr>
          <w:rStyle w:val="NormalTok"/>
        </w:rPr>
        <w:t xml:space="preserve">(</w:t>
      </w:r>
      <w:r>
        <w:rPr>
          <w:rStyle w:val="AttributeTok"/>
        </w:rPr>
        <w:t xml:space="preserve">oma=</w:t>
      </w:r>
      <w:r>
        <w:rPr>
          <w:rStyle w:val="FunctionTok"/>
        </w:rPr>
        <w:t xml:space="preserve">c</w:t>
      </w:r>
      <w:r>
        <w:rPr>
          <w:rStyle w:val="NormalTok"/>
        </w:rPr>
        <w:t xml:space="preserve">(</w:t>
      </w:r>
      <w:r>
        <w:rPr>
          <w:rStyle w:val="DecValTok"/>
        </w:rPr>
        <w:t xml:space="preserve">3</w:t>
      </w:r>
      <w:r>
        <w:rPr>
          <w:rStyle w:val="NormalTok"/>
        </w:rPr>
        <w:t xml:space="preserve">,</w:t>
      </w:r>
      <w:r>
        <w:rPr>
          <w:rStyle w:val="DecValTok"/>
        </w:rPr>
        <w:t xml:space="preserve">3</w:t>
      </w:r>
      <w:r>
        <w:rPr>
          <w:rStyle w:val="NormalTok"/>
        </w:rPr>
        <w:t xml:space="preserve">,</w:t>
      </w:r>
      <w:r>
        <w:rPr>
          <w:rStyle w:val="DecValTok"/>
        </w:rPr>
        <w:t xml:space="preserve">3</w:t>
      </w:r>
      <w:r>
        <w:rPr>
          <w:rStyle w:val="NormalTok"/>
        </w:rPr>
        <w:t xml:space="preserve">,</w:t>
      </w:r>
      <w:r>
        <w:rPr>
          <w:rStyle w:val="DecValTok"/>
        </w:rPr>
        <w:t xml:space="preserve">3</w:t>
      </w:r>
      <w:r>
        <w:rPr>
          <w:rStyle w:val="NormalTok"/>
        </w:rPr>
        <w:t xml:space="preserve">)) </w:t>
      </w:r>
      <w:r>
        <w:rPr>
          <w:rStyle w:val="CommentTok"/>
        </w:rPr>
        <w:t xml:space="preserve"># all sides have 3 lines of space</w:t>
      </w:r>
      <w:r>
        <w:br/>
      </w:r>
      <w:r>
        <w:rPr>
          <w:rStyle w:val="FunctionTok"/>
        </w:rPr>
        <w:t xml:space="preserve">par</w:t>
      </w:r>
      <w:r>
        <w:rPr>
          <w:rStyle w:val="NormalTok"/>
        </w:rPr>
        <w:t xml:space="preserve">(</w:t>
      </w:r>
      <w:r>
        <w:rPr>
          <w:rStyle w:val="AttributeTok"/>
        </w:rPr>
        <w:t xml:space="preserve">mar=</w:t>
      </w:r>
      <w:r>
        <w:rPr>
          <w:rStyle w:val="FunctionTok"/>
        </w:rPr>
        <w:t xml:space="preserve">c</w:t>
      </w:r>
      <w:r>
        <w:rPr>
          <w:rStyle w:val="NormalTok"/>
        </w:rPr>
        <w:t xml:space="preserve">(</w:t>
      </w:r>
      <w:r>
        <w:rPr>
          <w:rStyle w:val="DecValTok"/>
        </w:rPr>
        <w:t xml:space="preserve">5</w:t>
      </w:r>
      <w:r>
        <w:rPr>
          <w:rStyle w:val="NormalTok"/>
        </w:rPr>
        <w:t xml:space="preserve">,</w:t>
      </w:r>
      <w:r>
        <w:rPr>
          <w:rStyle w:val="DecValTok"/>
        </w:rPr>
        <w:t xml:space="preserve">4</w:t>
      </w:r>
      <w:r>
        <w:rPr>
          <w:rStyle w:val="NormalTok"/>
        </w:rPr>
        <w:t xml:space="preserve">,</w:t>
      </w:r>
      <w:r>
        <w:rPr>
          <w:rStyle w:val="DecValTok"/>
        </w:rPr>
        <w:t xml:space="preserve">4</w:t>
      </w:r>
      <w:r>
        <w:rPr>
          <w:rStyle w:val="Normal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FloatTok"/>
        </w:rPr>
        <w:t xml:space="preserve">0.1</w:t>
      </w:r>
      <w:r>
        <w:rPr>
          <w:rStyle w:val="NormalTok"/>
        </w:rPr>
        <w:t xml:space="preserve">)</w:t>
      </w:r>
      <w:r>
        <w:br/>
      </w:r>
      <w:r>
        <w:br/>
      </w:r>
      <w:r>
        <w:rPr>
          <w:rStyle w:val="CommentTok"/>
        </w:rPr>
        <w:t xml:space="preserve"># Start an empty plot</w:t>
      </w:r>
      <w:r>
        <w:br/>
      </w:r>
      <w:r>
        <w:rPr>
          <w:rStyle w:val="FunctionTok"/>
        </w:rPr>
        <w:t xml:space="preserve">plot</w:t>
      </w:r>
      <w:r>
        <w:rPr>
          <w:rStyle w:val="NormalTok"/>
        </w:rPr>
        <w:t xml:space="preserve">(</w:t>
      </w:r>
      <w:r>
        <w:rPr>
          <w:rStyle w:val="DecValTok"/>
        </w:rPr>
        <w:t xml:space="preserve">0</w:t>
      </w:r>
      <w:r>
        <w:rPr>
          <w:rStyle w:val="NormalTok"/>
        </w:rPr>
        <w:t xml:space="preserve">,</w:t>
      </w:r>
      <w:r>
        <w:rPr>
          <w:rStyle w:val="AttributeTok"/>
        </w:rPr>
        <w:t xml:space="preserve">axes=</w:t>
      </w:r>
      <w:r>
        <w:rPr>
          <w:rStyle w:val="ConstantTok"/>
        </w:rPr>
        <w:t xml:space="preserve">FALSE</w:t>
      </w:r>
      <w:r>
        <w:rPr>
          <w:rStyle w:val="NormalTok"/>
        </w:rPr>
        <w:t xml:space="preserve">,</w:t>
      </w:r>
      <w:r>
        <w:rPr>
          <w:rStyle w:val="AttributeTok"/>
        </w:rPr>
        <w:t xml:space="preserve">ann=</w:t>
      </w:r>
      <w:r>
        <w:rPr>
          <w:rStyle w:val="ConstantTok"/>
        </w:rPr>
        <w:t xml:space="preserve">FALSE</w:t>
      </w:r>
      <w:r>
        <w:rPr>
          <w:rStyle w:val="NormalTok"/>
        </w:rPr>
        <w:t xml:space="preserve">,</w:t>
      </w:r>
      <w:r>
        <w:rPr>
          <w:rStyle w:val="AttributeTok"/>
        </w:rPr>
        <w:t xml:space="preserve">type=</w:t>
      </w:r>
      <w:r>
        <w:rPr>
          <w:rStyle w:val="StringTok"/>
        </w:rPr>
        <w:t xml:space="preserve">"n"</w:t>
      </w:r>
      <w:r>
        <w:rPr>
          <w:rStyle w:val="NormalTok"/>
        </w:rPr>
        <w:t xml:space="preserve">,</w:t>
      </w:r>
      <w:r>
        <w:rPr>
          <w:rStyle w:val="AttributeTok"/>
        </w:rPr>
        <w:t xml:space="preserve">xlim=</w:t>
      </w:r>
      <w:r>
        <w:rPr>
          <w:rStyle w:val="FunctionTok"/>
        </w:rPr>
        <w:t xml:space="preserve">c</w:t>
      </w:r>
      <w:r>
        <w:rPr>
          <w:rStyle w:val="NormalTok"/>
        </w:rPr>
        <w:t xml:space="preserve">(</w:t>
      </w:r>
      <w:r>
        <w:rPr>
          <w:rStyle w:val="DecValTok"/>
        </w:rPr>
        <w:t xml:space="preserve">0</w:t>
      </w:r>
      <w:r>
        <w:rPr>
          <w:rStyle w:val="NormalTok"/>
        </w:rPr>
        <w:t xml:space="preserve">,</w:t>
      </w:r>
      <w:r>
        <w:rPr>
          <w:rStyle w:val="FunctionTok"/>
        </w:rPr>
        <w:t xml:space="preserve">max</w:t>
      </w:r>
      <w:r>
        <w:rPr>
          <w:rStyle w:val="NormalTok"/>
        </w:rPr>
        <w:t xml:space="preserve">(vars)),</w:t>
      </w:r>
      <w:r>
        <w:rPr>
          <w:rStyle w:val="AttributeTok"/>
        </w:rPr>
        <w:t xml:space="preserve">ylim=</w:t>
      </w:r>
      <w:r>
        <w:rPr>
          <w:rStyle w:val="FunctionTok"/>
        </w:rPr>
        <w:t xml:space="preserve">c</w:t>
      </w:r>
      <w:r>
        <w:rPr>
          <w:rStyle w:val="NormalTok"/>
        </w:rPr>
        <w:t xml:space="preserve">(</w:t>
      </w:r>
      <w:r>
        <w:rPr>
          <w:rStyle w:val="DecValTok"/>
        </w:rPr>
        <w:t xml:space="preserve">0</w:t>
      </w:r>
      <w:r>
        <w:rPr>
          <w:rStyle w:val="NormalTok"/>
        </w:rPr>
        <w:t xml:space="preserve">,.</w:t>
      </w:r>
      <w:r>
        <w:rPr>
          <w:rStyle w:val="DecValTok"/>
        </w:rPr>
        <w:t xml:space="preserve">0143</w:t>
      </w:r>
      <w:r>
        <w:rPr>
          <w:rStyle w:val="NormalTok"/>
        </w:rPr>
        <w:t xml:space="preserve">))</w:t>
      </w:r>
      <w:r>
        <w:br/>
      </w:r>
      <w:r>
        <w:br/>
      </w:r>
      <w:r>
        <w:rPr>
          <w:rStyle w:val="CommentTok"/>
        </w:rPr>
        <w:t xml:space="preserve"># Convert the chi-squared limits to gamma limits (confusing part)</w:t>
      </w:r>
      <w:r>
        <w:br/>
      </w:r>
      <w:r>
        <w:rPr>
          <w:rStyle w:val="FunctionTok"/>
        </w:rPr>
        <w:t xml:space="preserve">lines</w:t>
      </w:r>
      <w:r>
        <w:rPr>
          <w:rStyle w:val="NormalTok"/>
        </w:rPr>
        <w:t xml:space="preserve">(var.values,.</w:t>
      </w:r>
      <w:r>
        <w:rPr>
          <w:rStyle w:val="DecValTok"/>
        </w:rPr>
        <w:t xml:space="preserve">01</w:t>
      </w:r>
      <w:r>
        <w:rPr>
          <w:rStyle w:val="SpecialCharTok"/>
        </w:rPr>
        <w:t xml:space="preserve">+</w:t>
      </w:r>
      <w:r>
        <w:rPr>
          <w:rStyle w:val="FunctionTok"/>
        </w:rPr>
        <w:t xml:space="preserve">dgamma</w:t>
      </w:r>
      <w:r>
        <w:rPr>
          <w:rStyle w:val="NormalTok"/>
        </w:rPr>
        <w:t xml:space="preserve">(var.values,</w:t>
      </w:r>
      <w:r>
        <w:rPr>
          <w:rStyle w:val="AttributeTok"/>
        </w:rPr>
        <w:t xml:space="preserve">shape=</w:t>
      </w:r>
      <w:r>
        <w:rPr>
          <w:rStyle w:val="NormalTok"/>
        </w:rPr>
        <w:t xml:space="preserve">(N</w:t>
      </w:r>
      <w:r>
        <w:rPr>
          <w:rStyle w:val="DecValTok"/>
        </w:rPr>
        <w:t xml:space="preserve">-1</w:t>
      </w:r>
      <w:r>
        <w:rPr>
          <w:rStyle w:val="NormalTok"/>
        </w:rPr>
        <w:t xml:space="preserve">)</w:t>
      </w:r>
      <w:r>
        <w:rPr>
          <w:rStyle w:val="SpecialCharTok"/>
        </w:rPr>
        <w:t xml:space="preserve">/</w:t>
      </w:r>
      <w:r>
        <w:rPr>
          <w:rStyle w:val="DecValTok"/>
        </w:rPr>
        <w:t xml:space="preserve">2</w:t>
      </w:r>
      <w:r>
        <w:rPr>
          <w:rStyle w:val="NormalTok"/>
        </w:rPr>
        <w:t xml:space="preserve">,</w:t>
      </w:r>
      <w:r>
        <w:rPr>
          <w:rStyle w:val="AttributeTok"/>
        </w:rPr>
        <w:t xml:space="preserve">scale=</w:t>
      </w:r>
      <w:r>
        <w:rPr>
          <w:rStyle w:val="DecValTok"/>
        </w:rPr>
        <w:t xml:space="preserve">2</w:t>
      </w:r>
      <w:r>
        <w:rPr>
          <w:rStyle w:val="SpecialCharTok"/>
        </w:rPr>
        <w:t xml:space="preserve">*</w:t>
      </w:r>
      <w:r>
        <w:rPr>
          <w:rStyle w:val="NormalTok"/>
        </w:rPr>
        <w:t xml:space="preserve">sigma</w:t>
      </w:r>
      <w:r>
        <w:rPr>
          <w:rStyle w:val="SpecialCharTok"/>
        </w:rPr>
        <w:t xml:space="preserve">^</w:t>
      </w:r>
      <w:r>
        <w:rPr>
          <w:rStyle w:val="DecValTok"/>
        </w:rPr>
        <w:t xml:space="preserve">2</w:t>
      </w:r>
      <w:r>
        <w:rPr>
          <w:rStyle w:val="SpecialCharTok"/>
        </w:rPr>
        <w:t xml:space="preserve">/</w:t>
      </w:r>
      <w:r>
        <w:rPr>
          <w:rStyle w:val="NormalTok"/>
        </w:rPr>
        <w:t xml:space="preserve">(N</w:t>
      </w:r>
      <w:r>
        <w:rPr>
          <w:rStyle w:val="DecValTok"/>
        </w:rPr>
        <w:t xml:space="preserve">-1</w:t>
      </w:r>
      <w:r>
        <w:rPr>
          <w:rStyle w:val="NormalTok"/>
        </w:rPr>
        <w:t xml:space="preserve">)))</w:t>
      </w:r>
      <w:r>
        <w:br/>
      </w:r>
      <w:r>
        <w:rPr>
          <w:rStyle w:val="FunctionTok"/>
        </w:rPr>
        <w:t xml:space="preserve">abline</w:t>
      </w:r>
      <w:r>
        <w:rPr>
          <w:rStyle w:val="NormalTok"/>
        </w:rPr>
        <w:t xml:space="preserve">(</w:t>
      </w:r>
      <w:r>
        <w:rPr>
          <w:rStyle w:val="AttributeTok"/>
        </w:rPr>
        <w:t xml:space="preserve">v=</w:t>
      </w:r>
      <w:r>
        <w:rPr>
          <w:rStyle w:val="FunctionTok"/>
        </w:rPr>
        <w:t xml:space="preserve">c</w:t>
      </w:r>
      <w:r>
        <w:rPr>
          <w:rStyle w:val="NormalTok"/>
        </w:rPr>
        <w:t xml:space="preserve">(chi.l,chi.u)</w:t>
      </w:r>
      <w:r>
        <w:rPr>
          <w:rStyle w:val="SpecialCharTok"/>
        </w:rPr>
        <w:t xml:space="preserve">*</w:t>
      </w:r>
      <w:r>
        <w:rPr>
          <w:rStyle w:val="NormalTok"/>
        </w:rPr>
        <w:t xml:space="preserve">sigma</w:t>
      </w:r>
      <w:r>
        <w:rPr>
          <w:rStyle w:val="SpecialCharTok"/>
        </w:rPr>
        <w:t xml:space="preserve">^</w:t>
      </w:r>
      <w:r>
        <w:rPr>
          <w:rStyle w:val="DecValTok"/>
        </w:rPr>
        <w:t xml:space="preserve">2</w:t>
      </w:r>
      <w:r>
        <w:rPr>
          <w:rStyle w:val="SpecialCharTok"/>
        </w:rPr>
        <w:t xml:space="preserve">/</w:t>
      </w:r>
      <w:r>
        <w:rPr>
          <w:rStyle w:val="NormalTok"/>
        </w:rPr>
        <w:t xml:space="preserve">(N</w:t>
      </w:r>
      <w:r>
        <w:rPr>
          <w:rStyle w:val="DecValTok"/>
        </w:rPr>
        <w:t xml:space="preserve">-1</w:t>
      </w:r>
      <w:r>
        <w:rPr>
          <w:rStyle w:val="NormalTok"/>
        </w:rPr>
        <w:t xml:space="preserve">),</w:t>
      </w:r>
      <w:r>
        <w:rPr>
          <w:rStyle w:val="AttributeTok"/>
        </w:rPr>
        <w:t xml:space="preserve">lty=</w:t>
      </w:r>
      <w:r>
        <w:rPr>
          <w:rStyle w:val="DecValTok"/>
        </w:rPr>
        <w:t xml:space="preserve">2</w:t>
      </w:r>
      <w:r>
        <w:rPr>
          <w:rStyle w:val="NormalTok"/>
        </w:rPr>
        <w:t xml:space="preserve">)</w:t>
      </w:r>
      <w:r>
        <w:br/>
      </w:r>
      <w:r>
        <w:br/>
      </w:r>
      <w:r>
        <w:rPr>
          <w:rStyle w:val="CommentTok"/>
        </w:rPr>
        <w:t xml:space="preserve"># Add the true population variance</w:t>
      </w:r>
      <w:r>
        <w:br/>
      </w:r>
      <w:r>
        <w:rPr>
          <w:rStyle w:val="FunctionTok"/>
        </w:rPr>
        <w:t xml:space="preserve">abline</w:t>
      </w:r>
      <w:r>
        <w:rPr>
          <w:rStyle w:val="NormalTok"/>
        </w:rPr>
        <w:t xml:space="preserve">(</w:t>
      </w:r>
      <w:r>
        <w:rPr>
          <w:rStyle w:val="AttributeTok"/>
        </w:rPr>
        <w:t xml:space="preserve">v=</w:t>
      </w:r>
      <w:r>
        <w:rPr>
          <w:rStyle w:val="NormalTok"/>
        </w:rPr>
        <w:t xml:space="preserve">sigma</w:t>
      </w:r>
      <w:r>
        <w:rPr>
          <w:rStyle w:val="SpecialCharTok"/>
        </w:rPr>
        <w:t xml:space="preserve">^</w:t>
      </w:r>
      <w:r>
        <w:rPr>
          <w:rStyle w:val="DecValTok"/>
        </w:rPr>
        <w:t xml:space="preserve">2</w:t>
      </w:r>
      <w:r>
        <w:rPr>
          <w:rStyle w:val="NormalTok"/>
        </w:rPr>
        <w:t xml:space="preserve">,</w:t>
      </w:r>
      <w:r>
        <w:rPr>
          <w:rStyle w:val="AttributeTok"/>
        </w:rPr>
        <w:t xml:space="preserve">lty=</w:t>
      </w:r>
      <w:r>
        <w:rPr>
          <w:rStyle w:val="DecValTok"/>
        </w:rPr>
        <w:t xml:space="preserve">3</w:t>
      </w:r>
      <w:r>
        <w:rPr>
          <w:rStyle w:val="NormalTok"/>
        </w:rPr>
        <w:t xml:space="preserve">)</w:t>
      </w:r>
      <w:r>
        <w:br/>
      </w:r>
      <w:r>
        <w:rPr>
          <w:rStyle w:val="FunctionTok"/>
        </w:rPr>
        <w:t xml:space="preserve">abline</w:t>
      </w:r>
      <w:r>
        <w:rPr>
          <w:rStyle w:val="NormalTok"/>
        </w:rPr>
        <w:t xml:space="preserve">(</w:t>
      </w:r>
      <w:r>
        <w:rPr>
          <w:rStyle w:val="AttributeTok"/>
        </w:rPr>
        <w:t xml:space="preserve">h=</w:t>
      </w:r>
      <w:r>
        <w:rPr>
          <w:rStyle w:val="FloatTok"/>
        </w:rPr>
        <w:t xml:space="preserve">0.01</w:t>
      </w:r>
      <w:r>
        <w:rPr>
          <w:rStyle w:val="NormalTok"/>
        </w:rPr>
        <w:t xml:space="preserve">)</w:t>
      </w:r>
      <w:r>
        <w:br/>
      </w:r>
      <w:r>
        <w:br/>
      </w:r>
      <w:r>
        <w:rPr>
          <w:rStyle w:val="CommentTok"/>
        </w:rPr>
        <w:t xml:space="preserve"># Label the confidence limits</w:t>
      </w:r>
      <w:r>
        <w:br/>
      </w:r>
      <w:r>
        <w:rPr>
          <w:rStyle w:val="FunctionTok"/>
        </w:rPr>
        <w:t xml:space="preserve">text</w:t>
      </w:r>
      <w:r>
        <w:rPr>
          <w:rStyle w:val="NormalTok"/>
        </w:rPr>
        <w:t xml:space="preserve">(</w:t>
      </w:r>
      <w:r>
        <w:rPr>
          <w:rStyle w:val="AttributeTok"/>
        </w:rPr>
        <w:t xml:space="preserve">x=</w:t>
      </w:r>
      <w:r>
        <w:rPr>
          <w:rStyle w:val="FunctionTok"/>
        </w:rPr>
        <w:t xml:space="preserve">c</w:t>
      </w:r>
      <w:r>
        <w:rPr>
          <w:rStyle w:val="NormalTok"/>
        </w:rPr>
        <w:t xml:space="preserve">(chi.l,N</w:t>
      </w:r>
      <w:r>
        <w:rPr>
          <w:rStyle w:val="DecValTok"/>
        </w:rPr>
        <w:t xml:space="preserve">-1</w:t>
      </w:r>
      <w:r>
        <w:rPr>
          <w:rStyle w:val="NormalTok"/>
        </w:rPr>
        <w:t xml:space="preserve">,chi.u)</w:t>
      </w:r>
      <w:r>
        <w:rPr>
          <w:rStyle w:val="SpecialCharTok"/>
        </w:rPr>
        <w:t xml:space="preserve">*</w:t>
      </w:r>
      <w:r>
        <w:rPr>
          <w:rStyle w:val="NormalTok"/>
        </w:rPr>
        <w:t xml:space="preserve">sigma</w:t>
      </w:r>
      <w:r>
        <w:rPr>
          <w:rStyle w:val="SpecialCharTok"/>
        </w:rPr>
        <w:t xml:space="preserve">^</w:t>
      </w:r>
      <w:r>
        <w:rPr>
          <w:rStyle w:val="DecValTok"/>
        </w:rPr>
        <w:t xml:space="preserve">2</w:t>
      </w:r>
      <w:r>
        <w:rPr>
          <w:rStyle w:val="SpecialCharTok"/>
        </w:rPr>
        <w:t xml:space="preserve">/</w:t>
      </w:r>
      <w:r>
        <w:rPr>
          <w:rStyle w:val="NormalTok"/>
        </w:rPr>
        <w:t xml:space="preserve">(N</w:t>
      </w:r>
      <w:r>
        <w:rPr>
          <w:rStyle w:val="DecValTok"/>
        </w:rPr>
        <w:t xml:space="preserve">-1</w:t>
      </w:r>
      <w:r>
        <w:rPr>
          <w:rStyle w:val="NormalTok"/>
        </w:rPr>
        <w:t xml:space="preserve">),</w:t>
      </w:r>
      <w:r>
        <w:rPr>
          <w:rStyle w:val="AttributeTok"/>
        </w:rPr>
        <w:t xml:space="preserve">y=</w:t>
      </w:r>
      <w:r>
        <w:rPr>
          <w:rStyle w:val="NormalTok"/>
        </w:rPr>
        <w:t xml:space="preserve">.</w:t>
      </w:r>
      <w:r>
        <w:rPr>
          <w:rStyle w:val="DecValTok"/>
        </w:rPr>
        <w:t xml:space="preserve">01477</w:t>
      </w:r>
      <w:r>
        <w:rPr>
          <w:rStyle w:val="NormalTok"/>
        </w:rPr>
        <w:t xml:space="preserve">,</w:t>
      </w:r>
      <w:r>
        <w:rPr>
          <w:rStyle w:val="AttributeTok"/>
        </w:rPr>
        <w:t xml:space="preserve">xpd=</w:t>
      </w:r>
      <w:r>
        <w:rPr>
          <w:rStyle w:val="ConstantTok"/>
        </w:rPr>
        <w:t xml:space="preserve">NA</w:t>
      </w:r>
      <w:r>
        <w:rPr>
          <w:rStyle w:val="NormalTok"/>
        </w:rPr>
        <w:t xml:space="preserve">,</w:t>
      </w:r>
      <w:r>
        <w:rPr>
          <w:rStyle w:val="AttributeTok"/>
        </w:rPr>
        <w:t xml:space="preserve">pos=</w:t>
      </w:r>
      <w:r>
        <w:rPr>
          <w:rStyle w:val="DecValTok"/>
        </w:rPr>
        <w:t xml:space="preserve">3</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unctionTok"/>
        </w:rPr>
        <w:t xml:space="preserve">expression</w:t>
      </w:r>
      <w:r>
        <w:rPr>
          <w:rStyle w:val="NormalTok"/>
        </w:rPr>
        <w:t xml:space="preserve">(</w:t>
      </w:r>
      <w:r>
        <w:rPr>
          <w:rStyle w:val="FunctionTok"/>
        </w:rPr>
        <w:t xml:space="preserve">frac</w:t>
      </w:r>
      <w:r>
        <w:rPr>
          <w:rStyle w:val="NormalTok"/>
        </w:rPr>
        <w:t xml:space="preserve">(sigma</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chi[.</w:t>
      </w:r>
      <w:r>
        <w:rPr>
          <w:rStyle w:val="DecValTok"/>
        </w:rPr>
        <w:t xml:space="preserve">025</w:t>
      </w:r>
      <w:r>
        <w:rPr>
          <w:rStyle w:val="NormalTok"/>
        </w:rPr>
        <w:t xml:space="preserve">]</w:t>
      </w:r>
      <w:r>
        <w:rPr>
          <w:rStyle w:val="SpecialCharTok"/>
        </w:rPr>
        <w:t xml:space="preserve">^</w:t>
      </w:r>
      <w:r>
        <w:rPr>
          <w:rStyle w:val="DecValTok"/>
        </w:rPr>
        <w:t xml:space="preserve">2</w:t>
      </w:r>
      <w:r>
        <w:rPr>
          <w:rStyle w:val="SpecialCharTok"/>
        </w:rPr>
        <w:t xml:space="preserve">*</w:t>
      </w:r>
      <w:r>
        <w:rPr>
          <w:rStyle w:val="StringTok"/>
        </w:rPr>
        <w:t xml:space="preserve">"(N-1)"</w:t>
      </w:r>
      <w:r>
        <w:rPr>
          <w:rStyle w:val="NormalTok"/>
        </w:rPr>
        <w:t xml:space="preserve">,N</w:t>
      </w:r>
      <w:r>
        <w:rPr>
          <w:rStyle w:val="DecValTok"/>
        </w:rPr>
        <w:t xml:space="preserve">-1</w:t>
      </w:r>
      <w:r>
        <w:rPr>
          <w:rStyle w:val="NormalTok"/>
        </w:rPr>
        <w:t xml:space="preserve">)),</w:t>
      </w:r>
      <w:r>
        <w:br/>
      </w:r>
      <w:r>
        <w:rPr>
          <w:rStyle w:val="NormalTok"/>
        </w:rPr>
        <w:t xml:space="preserve">       </w:t>
      </w:r>
      <w:r>
        <w:rPr>
          <w:rStyle w:val="FunctionTok"/>
        </w:rPr>
        <w:t xml:space="preserve">expression</w:t>
      </w:r>
      <w:r>
        <w:rPr>
          <w:rStyle w:val="NormalTok"/>
        </w:rPr>
        <w:t xml:space="preserve">(sigma</w:t>
      </w:r>
      <w:r>
        <w:rPr>
          <w:rStyle w:val="SpecialCharTok"/>
        </w:rPr>
        <w:t xml:space="preserve">^</w:t>
      </w:r>
      <w:r>
        <w:rPr>
          <w:rStyle w:val="DecValTok"/>
        </w:rPr>
        <w:t xml:space="preserve">2</w:t>
      </w:r>
      <w:r>
        <w:rPr>
          <w:rStyle w:val="NormalTok"/>
        </w:rPr>
        <w:t xml:space="preserve">),</w:t>
      </w:r>
      <w:r>
        <w:rPr>
          <w:rStyle w:val="FunctionTok"/>
        </w:rPr>
        <w:t xml:space="preserve">expression</w:t>
      </w:r>
      <w:r>
        <w:rPr>
          <w:rStyle w:val="NormalTok"/>
        </w:rPr>
        <w:t xml:space="preserve">(</w:t>
      </w:r>
      <w:r>
        <w:rPr>
          <w:rStyle w:val="FunctionTok"/>
        </w:rPr>
        <w:t xml:space="preserve">frac</w:t>
      </w:r>
      <w:r>
        <w:rPr>
          <w:rStyle w:val="NormalTok"/>
        </w:rPr>
        <w:t xml:space="preserve">(sigma</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chi[.</w:t>
      </w:r>
      <w:r>
        <w:rPr>
          <w:rStyle w:val="DecValTok"/>
        </w:rPr>
        <w:t xml:space="preserve">975</w:t>
      </w:r>
      <w:r>
        <w:rPr>
          <w:rStyle w:val="NormalTok"/>
        </w:rPr>
        <w:t xml:space="preserve">]</w:t>
      </w:r>
      <w:r>
        <w:rPr>
          <w:rStyle w:val="SpecialCharTok"/>
        </w:rPr>
        <w:t xml:space="preserve">^</w:t>
      </w:r>
      <w:r>
        <w:rPr>
          <w:rStyle w:val="DecValTok"/>
        </w:rPr>
        <w:t xml:space="preserve">2</w:t>
      </w:r>
      <w:r>
        <w:rPr>
          <w:rStyle w:val="SpecialCharTok"/>
        </w:rPr>
        <w:t xml:space="preserve">*</w:t>
      </w:r>
      <w:r>
        <w:rPr>
          <w:rStyle w:val="StringTok"/>
        </w:rPr>
        <w:t xml:space="preserve">"(N-1)"</w:t>
      </w:r>
      <w:r>
        <w:rPr>
          <w:rStyle w:val="NormalTok"/>
        </w:rPr>
        <w:t xml:space="preserve">,N</w:t>
      </w:r>
      <w:r>
        <w:rPr>
          <w:rStyle w:val="DecValTok"/>
        </w:rPr>
        <w:t xml:space="preserve">-1</w:t>
      </w:r>
      <w:r>
        <w:rPr>
          <w:rStyle w:val="NormalTok"/>
        </w:rPr>
        <w:t xml:space="preserve">))))</w:t>
      </w:r>
      <w:r>
        <w:br/>
      </w:r>
      <w:r>
        <w:rPr>
          <w:rStyle w:val="FunctionTok"/>
        </w:rPr>
        <w:t xml:space="preserve">text</w:t>
      </w:r>
      <w:r>
        <w:rPr>
          <w:rStyle w:val="NormalTok"/>
        </w:rPr>
        <w:t xml:space="preserve">(sigma</w:t>
      </w:r>
      <w:r>
        <w:rPr>
          <w:rStyle w:val="SpecialCharTok"/>
        </w:rPr>
        <w:t xml:space="preserve">^</w:t>
      </w:r>
      <w:r>
        <w:rPr>
          <w:rStyle w:val="DecValTok"/>
        </w:rPr>
        <w:t xml:space="preserve">2</w:t>
      </w:r>
      <w:r>
        <w:rPr>
          <w:rStyle w:val="NormalTok"/>
        </w:rPr>
        <w:t xml:space="preserve">,</w:t>
      </w:r>
      <w:r>
        <w:rPr>
          <w:rStyle w:val="SpecialCharTok"/>
        </w:rPr>
        <w:t xml:space="preserve">-</w:t>
      </w:r>
      <w:r>
        <w:rPr>
          <w:rStyle w:val="NormalTok"/>
        </w:rPr>
        <w:t xml:space="preserve">.</w:t>
      </w:r>
      <w:r>
        <w:rPr>
          <w:rStyle w:val="DecValTok"/>
        </w:rPr>
        <w:t xml:space="preserve">001</w:t>
      </w:r>
      <w:r>
        <w:rPr>
          <w:rStyle w:val="NormalTok"/>
        </w:rPr>
        <w:t xml:space="preserve">,</w:t>
      </w:r>
      <w:r>
        <w:rPr>
          <w:rStyle w:val="FunctionTok"/>
        </w:rPr>
        <w:t xml:space="preserve">expression</w:t>
      </w:r>
      <w:r>
        <w:rPr>
          <w:rStyle w:val="NormalTok"/>
        </w:rPr>
        <w:t xml:space="preserve">(</w:t>
      </w:r>
      <w:r>
        <w:rPr>
          <w:rStyle w:val="FunctionTok"/>
        </w:rPr>
        <w:t xml:space="preserve">paste</w:t>
      </w:r>
      <w:r>
        <w:rPr>
          <w:rStyle w:val="NormalTok"/>
        </w:rPr>
        <w:t xml:space="preserve">(</w:t>
      </w:r>
      <w:r>
        <w:rPr>
          <w:rStyle w:val="StringTok"/>
        </w:rPr>
        <w:t xml:space="preserve">"Values of "</w:t>
      </w:r>
      <w:r>
        <w:rPr>
          <w:rStyle w:val="NormalTok"/>
        </w:rPr>
        <w:t xml:space="preserve">,s</w:t>
      </w:r>
      <w:r>
        <w:rPr>
          <w:rStyle w:val="SpecialCharTok"/>
        </w:rPr>
        <w:t xml:space="preserve">^</w:t>
      </w:r>
      <w:r>
        <w:rPr>
          <w:rStyle w:val="DecValTok"/>
        </w:rPr>
        <w:t xml:space="preserve">2</w:t>
      </w:r>
      <w:r>
        <w:rPr>
          <w:rStyle w:val="NormalTok"/>
        </w:rPr>
        <w:t xml:space="preserve">,</w:t>
      </w:r>
      <w:r>
        <w:rPr>
          <w:rStyle w:val="AttributeTok"/>
        </w:rPr>
        <w:t xml:space="preserve">sep=</w:t>
      </w:r>
      <w:r>
        <w:rPr>
          <w:rStyle w:val="StringTok"/>
        </w:rPr>
        <w:t xml:space="preserve">''</w:t>
      </w:r>
      <w:r>
        <w:rPr>
          <w:rStyle w:val="NormalTok"/>
        </w:rPr>
        <w:t xml:space="preserve">)),</w:t>
      </w:r>
      <w:r>
        <w:rPr>
          <w:rStyle w:val="AttributeTok"/>
        </w:rPr>
        <w:t xml:space="preserve">xpd=</w:t>
      </w:r>
      <w:r>
        <w:rPr>
          <w:rStyle w:val="ConstantTok"/>
        </w:rPr>
        <w:t xml:space="preserve">NA</w:t>
      </w:r>
      <w:r>
        <w:rPr>
          <w:rStyle w:val="NormalTok"/>
        </w:rPr>
        <w:t xml:space="preserve">)</w:t>
      </w:r>
      <w:r>
        <w:br/>
      </w:r>
      <w:r>
        <w:br/>
      </w:r>
      <w:r>
        <w:rPr>
          <w:rStyle w:val="CommentTok"/>
        </w:rPr>
        <w:t xml:space="preserve"># Add some of the observed variances to the plot, make sure at least 1 is </w:t>
      </w:r>
      <w:r>
        <w:br/>
      </w:r>
      <w:r>
        <w:rPr>
          <w:rStyle w:val="CommentTok"/>
        </w:rPr>
        <w:t xml:space="preserve"># outside of the confidence interval</w:t>
      </w:r>
      <w:r>
        <w:br/>
      </w:r>
      <w:r>
        <w:rPr>
          <w:rStyle w:val="NormalTok"/>
        </w:rPr>
        <w:t xml:space="preserve">left </w:t>
      </w:r>
      <w:r>
        <w:rPr>
          <w:rStyle w:val="OtherTok"/>
        </w:rPr>
        <w:t xml:space="preserve">&lt;-</w:t>
      </w:r>
      <w:r>
        <w:rPr>
          <w:rStyle w:val="NormalTok"/>
        </w:rPr>
        <w:t xml:space="preserve"> </w:t>
      </w:r>
      <w:r>
        <w:rPr>
          <w:rStyle w:val="FunctionTok"/>
        </w:rPr>
        <w:t xml:space="preserve">which</w:t>
      </w:r>
      <w:r>
        <w:rPr>
          <w:rStyle w:val="NormalTok"/>
        </w:rPr>
        <w:t xml:space="preserve">(sigma</w:t>
      </w:r>
      <w:r>
        <w:rPr>
          <w:rStyle w:val="SpecialCharTok"/>
        </w:rPr>
        <w:t xml:space="preserve">^</w:t>
      </w:r>
      <w:r>
        <w:rPr>
          <w:rStyle w:val="DecValTok"/>
        </w:rPr>
        <w:t xml:space="preserve">2</w:t>
      </w:r>
      <w:r>
        <w:rPr>
          <w:rStyle w:val="NormalTok"/>
        </w:rPr>
        <w:t xml:space="preserve"> </w:t>
      </w:r>
      <w:r>
        <w:rPr>
          <w:rStyle w:val="SpecialCharTok"/>
        </w:rPr>
        <w:t xml:space="preserve">&lt;</w:t>
      </w:r>
      <w:r>
        <w:rPr>
          <w:rStyle w:val="NormalTok"/>
        </w:rPr>
        <w:t xml:space="preserve"> lower)[</w:t>
      </w:r>
      <w:r>
        <w:rPr>
          <w:rStyle w:val="DecValTok"/>
        </w:rPr>
        <w:t xml:space="preserve">1</w:t>
      </w:r>
      <w:r>
        <w:rPr>
          <w:rStyle w:val="NormalTok"/>
        </w:rPr>
        <w:t xml:space="preserve">]</w:t>
      </w:r>
      <w:r>
        <w:br/>
      </w:r>
      <w:r>
        <w:rPr>
          <w:rStyle w:val="NormalTok"/>
        </w:rPr>
        <w:t xml:space="preserve">right </w:t>
      </w:r>
      <w:r>
        <w:rPr>
          <w:rStyle w:val="OtherTok"/>
        </w:rPr>
        <w:t xml:space="preserve">&lt;-</w:t>
      </w:r>
      <w:r>
        <w:rPr>
          <w:rStyle w:val="NormalTok"/>
        </w:rPr>
        <w:t xml:space="preserve"> </w:t>
      </w:r>
      <w:r>
        <w:rPr>
          <w:rStyle w:val="FunctionTok"/>
        </w:rPr>
        <w:t xml:space="preserve">which</w:t>
      </w:r>
      <w:r>
        <w:rPr>
          <w:rStyle w:val="NormalTok"/>
        </w:rPr>
        <w:t xml:space="preserve">(sigma</w:t>
      </w:r>
      <w:r>
        <w:rPr>
          <w:rStyle w:val="SpecialCharTok"/>
        </w:rPr>
        <w:t xml:space="preserve">^</w:t>
      </w:r>
      <w:r>
        <w:rPr>
          <w:rStyle w:val="DecValTok"/>
        </w:rPr>
        <w:t xml:space="preserve">2</w:t>
      </w:r>
      <w:r>
        <w:rPr>
          <w:rStyle w:val="NormalTok"/>
        </w:rPr>
        <w:t xml:space="preserve"> </w:t>
      </w:r>
      <w:r>
        <w:rPr>
          <w:rStyle w:val="SpecialCharTok"/>
        </w:rPr>
        <w:t xml:space="preserve">&gt;</w:t>
      </w:r>
      <w:r>
        <w:rPr>
          <w:rStyle w:val="NormalTok"/>
        </w:rPr>
        <w:t xml:space="preserve"> upper)[</w:t>
      </w:r>
      <w:r>
        <w:rPr>
          <w:rStyle w:val="DecValTok"/>
        </w:rPr>
        <w:t xml:space="preserve">1</w:t>
      </w:r>
      <w:r>
        <w:rPr>
          <w:rStyle w:val="NormalTok"/>
        </w:rPr>
        <w:t xml:space="preserve">]</w:t>
      </w:r>
      <w:r>
        <w:br/>
      </w:r>
      <w:r>
        <w:rPr>
          <w:rStyle w:val="NormalTok"/>
        </w:rPr>
        <w:t xml:space="preserve">keep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SpecialCharTok"/>
        </w:rPr>
        <w:t xml:space="preserve">:</w:t>
      </w:r>
      <w:r>
        <w:rPr>
          <w:rStyle w:val="DecValTok"/>
        </w:rPr>
        <w:t xml:space="preserve">5</w:t>
      </w:r>
      <w:r>
        <w:rPr>
          <w:rStyle w:val="NormalTok"/>
        </w:rPr>
        <w:t xml:space="preserve">,left,</w:t>
      </w:r>
      <w:r>
        <w:rPr>
          <w:rStyle w:val="DecValTok"/>
        </w:rPr>
        <w:t xml:space="preserve">6</w:t>
      </w:r>
      <w:r>
        <w:rPr>
          <w:rStyle w:val="SpecialCharTok"/>
        </w:rPr>
        <w:t xml:space="preserve">:</w:t>
      </w:r>
      <w:r>
        <w:rPr>
          <w:rStyle w:val="DecValTok"/>
        </w:rPr>
        <w:t xml:space="preserve">10</w:t>
      </w:r>
      <w:r>
        <w:rPr>
          <w:rStyle w:val="NormalTok"/>
        </w:rPr>
        <w:t xml:space="preserve">,right,</w:t>
      </w:r>
      <w:r>
        <w:rPr>
          <w:rStyle w:val="DecValTok"/>
        </w:rPr>
        <w:t xml:space="preserve">11</w:t>
      </w:r>
      <w:r>
        <w:rPr>
          <w:rStyle w:val="SpecialCharTok"/>
        </w:rPr>
        <w:t xml:space="preserve">:</w:t>
      </w:r>
      <w:r>
        <w:rPr>
          <w:rStyle w:val="DecValTok"/>
        </w:rPr>
        <w:t xml:space="preserve">14</w:t>
      </w:r>
      <w:r>
        <w:rPr>
          <w:rStyle w:val="NormalTok"/>
        </w:rPr>
        <w:t xml:space="preserve">) </w:t>
      </w:r>
      <w:r>
        <w:rPr>
          <w:rStyle w:val="CommentTok"/>
        </w:rPr>
        <w:t xml:space="preserve"># plot these variances </w:t>
      </w:r>
      <w:r>
        <w:br/>
      </w:r>
      <w:r>
        <w:rPr>
          <w:rStyle w:val="NormalTok"/>
        </w:rPr>
        <w:t xml:space="preserve">x </w:t>
      </w:r>
      <w:r>
        <w:rPr>
          <w:rStyle w:val="OtherTok"/>
        </w:rPr>
        <w:t xml:space="preserve">&lt;-</w:t>
      </w:r>
      <w:r>
        <w:rPr>
          <w:rStyle w:val="NormalTok"/>
        </w:rPr>
        <w:t xml:space="preserve"> vars[keep] </w:t>
      </w:r>
      <w:r>
        <w:br/>
      </w:r>
      <w:r>
        <w:rPr>
          <w:rStyle w:val="NormalTok"/>
        </w:rPr>
        <w:t xml:space="preserve">y</w:t>
      </w:r>
      <w:r>
        <w:rPr>
          <w:rStyle w:val="OtherTok"/>
        </w:rPr>
        <w:t xml:space="preserve">&lt;-</w:t>
      </w:r>
      <w:r>
        <w:rPr>
          <w:rStyle w:val="NormalTok"/>
        </w:rPr>
        <w:t xml:space="preserve"> </w:t>
      </w:r>
      <w:r>
        <w:rPr>
          <w:rStyle w:val="FunctionTok"/>
        </w:rPr>
        <w:t xml:space="preserve">seq</w:t>
      </w:r>
      <w:r>
        <w:rPr>
          <w:rStyle w:val="NormalTok"/>
        </w:rPr>
        <w:t xml:space="preserve">(.</w:t>
      </w:r>
      <w:r>
        <w:rPr>
          <w:rStyle w:val="DecValTok"/>
        </w:rPr>
        <w:t xml:space="preserve">001</w:t>
      </w:r>
      <w:r>
        <w:rPr>
          <w:rStyle w:val="NormalTok"/>
        </w:rPr>
        <w:t xml:space="preserve">,.</w:t>
      </w:r>
      <w:r>
        <w:rPr>
          <w:rStyle w:val="DecValTok"/>
        </w:rPr>
        <w:t xml:space="preserve">009</w:t>
      </w:r>
      <w:r>
        <w:rPr>
          <w:rStyle w:val="NormalTok"/>
        </w:rPr>
        <w:t xml:space="preserve">,</w:t>
      </w:r>
      <w:r>
        <w:rPr>
          <w:rStyle w:val="AttributeTok"/>
        </w:rPr>
        <w:t xml:space="preserve">length=</w:t>
      </w:r>
      <w:r>
        <w:rPr>
          <w:rStyle w:val="DecValTok"/>
        </w:rPr>
        <w:t xml:space="preserve">16</w:t>
      </w:r>
      <w:r>
        <w:rPr>
          <w:rStyle w:val="NormalTok"/>
        </w:rPr>
        <w:t xml:space="preserve">)</w:t>
      </w:r>
      <w:r>
        <w:br/>
      </w:r>
      <w:r>
        <w:rPr>
          <w:rStyle w:val="FunctionTok"/>
        </w:rPr>
        <w:t xml:space="preserve">points</w:t>
      </w:r>
      <w:r>
        <w:rPr>
          <w:rStyle w:val="NormalTok"/>
        </w:rPr>
        <w:t xml:space="preserve">(x,y,</w:t>
      </w:r>
      <w:r>
        <w:rPr>
          <w:rStyle w:val="AttributeTok"/>
        </w:rPr>
        <w:t xml:space="preserve">pch=</w:t>
      </w:r>
      <w:r>
        <w:rPr>
          <w:rStyle w:val="StringTok"/>
        </w:rPr>
        <w:t xml:space="preserve">"|"</w:t>
      </w:r>
      <w:r>
        <w:rPr>
          <w:rStyle w:val="NormalTok"/>
        </w:rPr>
        <w:t xml:space="preserve">,</w:t>
      </w:r>
      <w:r>
        <w:rPr>
          <w:rStyle w:val="AttributeTok"/>
        </w:rPr>
        <w:t xml:space="preserve">col=</w:t>
      </w:r>
      <w:r>
        <w:rPr>
          <w:rStyle w:val="StringTok"/>
        </w:rPr>
        <w:t xml:space="preserve">"purple4"</w:t>
      </w:r>
      <w:r>
        <w:rPr>
          <w:rStyle w:val="NormalTok"/>
        </w:rPr>
        <w:t xml:space="preserve">)</w:t>
      </w:r>
      <w:r>
        <w:br/>
      </w:r>
      <w:r>
        <w:rPr>
          <w:rStyle w:val="FunctionTok"/>
        </w:rPr>
        <w:t xml:space="preserve">arrows</w:t>
      </w:r>
      <w:r>
        <w:rPr>
          <w:rStyle w:val="NormalTok"/>
        </w:rPr>
        <w:t xml:space="preserve">(</w:t>
      </w:r>
      <w:r>
        <w:rPr>
          <w:rStyle w:val="AttributeTok"/>
        </w:rPr>
        <w:t xml:space="preserve">x0=</w:t>
      </w:r>
      <w:r>
        <w:rPr>
          <w:rStyle w:val="NormalTok"/>
        </w:rPr>
        <w:t xml:space="preserve">lower[keep],</w:t>
      </w:r>
      <w:r>
        <w:rPr>
          <w:rStyle w:val="AttributeTok"/>
        </w:rPr>
        <w:t xml:space="preserve">y0=</w:t>
      </w:r>
      <w:r>
        <w:rPr>
          <w:rStyle w:val="NormalTok"/>
        </w:rPr>
        <w:t xml:space="preserve">y,</w:t>
      </w:r>
      <w:r>
        <w:rPr>
          <w:rStyle w:val="AttributeTok"/>
        </w:rPr>
        <w:t xml:space="preserve">x1=</w:t>
      </w:r>
      <w:r>
        <w:rPr>
          <w:rStyle w:val="NormalTok"/>
        </w:rPr>
        <w:t xml:space="preserve">upper[keep],</w:t>
      </w:r>
      <w:r>
        <w:rPr>
          <w:rStyle w:val="AttributeTok"/>
        </w:rPr>
        <w:t xml:space="preserve">y1=</w:t>
      </w:r>
      <w:r>
        <w:rPr>
          <w:rStyle w:val="NormalTok"/>
        </w:rPr>
        <w:t xml:space="preserve">y,</w:t>
      </w:r>
      <w:r>
        <w:br/>
      </w:r>
      <w:r>
        <w:rPr>
          <w:rStyle w:val="NormalTok"/>
        </w:rPr>
        <w:t xml:space="preserve">       </w:t>
      </w:r>
      <w:r>
        <w:rPr>
          <w:rStyle w:val="AttributeTok"/>
        </w:rPr>
        <w:t xml:space="preserve">length=</w:t>
      </w:r>
      <w:r>
        <w:rPr>
          <w:rStyle w:val="NormalTok"/>
        </w:rPr>
        <w:t xml:space="preserve">.</w:t>
      </w:r>
      <w:r>
        <w:rPr>
          <w:rStyle w:val="DecValTok"/>
        </w:rPr>
        <w:t xml:space="preserve">1</w:t>
      </w:r>
      <w:r>
        <w:rPr>
          <w:rStyle w:val="NormalTok"/>
        </w:rPr>
        <w:t xml:space="preserve">,</w:t>
      </w:r>
      <w:r>
        <w:rPr>
          <w:rStyle w:val="AttributeTok"/>
        </w:rPr>
        <w:t xml:space="preserve">angle=</w:t>
      </w:r>
      <w:r>
        <w:rPr>
          <w:rStyle w:val="DecValTok"/>
        </w:rPr>
        <w:t xml:space="preserve">90</w:t>
      </w:r>
      <w:r>
        <w:rPr>
          <w:rStyle w:val="NormalTok"/>
        </w:rPr>
        <w:t xml:space="preserve">,</w:t>
      </w:r>
      <w:r>
        <w:rPr>
          <w:rStyle w:val="AttributeTok"/>
        </w:rPr>
        <w:t xml:space="preserve">code=</w:t>
      </w:r>
      <w:r>
        <w:rPr>
          <w:rStyle w:val="DecValTok"/>
        </w:rPr>
        <w:t xml:space="preserve">3</w:t>
      </w:r>
      <w:r>
        <w:rPr>
          <w:rStyle w:val="NormalTok"/>
        </w:rPr>
        <w:t xml:space="preserve">,</w:t>
      </w:r>
      <w:r>
        <w:rPr>
          <w:rStyle w:val="AttributeTok"/>
        </w:rPr>
        <w:t xml:space="preserve">col=</w:t>
      </w:r>
      <w:r>
        <w:rPr>
          <w:rStyle w:val="StringTok"/>
        </w:rPr>
        <w:t xml:space="preserve">"darkorange1"</w:t>
      </w:r>
      <w:r>
        <w:rPr>
          <w:rStyle w:val="NormalTok"/>
        </w:rPr>
        <w:t xml:space="preserve">)</w:t>
      </w:r>
    </w:p>
    <w:p>
      <w:pPr>
        <w:pStyle w:val="FirstParagraph"/>
      </w:pPr>
      <w:r>
        <w:drawing>
          <wp:inline>
            <wp:extent cx="4620126" cy="3696101"/>
            <wp:effectExtent b="0" l="0" r="0" t="0"/>
            <wp:docPr descr="" title="" id="95" name="Picture"/>
            <a:graphic>
              <a:graphicData uri="http://schemas.openxmlformats.org/drawingml/2006/picture">
                <pic:pic>
                  <pic:nvPicPr>
                    <pic:cNvPr descr="Confidence_Intervals_files/figure-docx/unnamed-chunk-37-1.png" id="96" name="Picture"/>
                    <pic:cNvPicPr>
                      <a:picLocks noChangeArrowheads="1" noChangeAspect="1"/>
                    </pic:cNvPicPr>
                  </pic:nvPicPr>
                  <pic:blipFill>
                    <a:blip r:embed="rId9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You can see in this figure that the larger</w:t>
      </w:r>
      <w:r>
        <w:t xml:space="preserve"> </w:t>
      </w:r>
      <m:oMath>
        <m:sSup>
          <m:e>
            <m:r>
              <m:t>s</m:t>
            </m:r>
          </m:e>
          <m:sup>
            <m:r>
              <m:t>2</m:t>
            </m:r>
          </m:sup>
        </m:sSup>
      </m:oMath>
      <w:r>
        <w:t xml:space="preserve"> </w:t>
      </w:r>
      <w:r>
        <w:t xml:space="preserve">is, the wider the confidence interval becomes. Despite the very wide intervals and their different widths, the only time the interval does not contain</w:t>
      </w:r>
      <w:r>
        <w:t xml:space="preserve"> </w:t>
      </w:r>
      <m:oMath>
        <m:sSup>
          <m:e>
            <m:r>
              <m:t>σ</m:t>
            </m:r>
          </m:e>
          <m:sup>
            <m:r>
              <m:t>2</m:t>
            </m:r>
          </m:sup>
        </m:sSup>
      </m:oMath>
      <w:r>
        <w:t xml:space="preserve"> </w:t>
      </w:r>
      <w:r>
        <w:t xml:space="preserve">is when the sample variance</w:t>
      </w:r>
      <w:r>
        <w:t xml:space="preserve"> </w:t>
      </w:r>
      <m:oMath>
        <m:sSup>
          <m:e>
            <m:r>
              <m:t>s</m:t>
            </m:r>
          </m:e>
          <m:sup>
            <m:r>
              <m:t>2</m:t>
            </m:r>
          </m:sup>
        </m:sSup>
      </m:oMath>
      <w:r>
        <w:t xml:space="preserve"> </w:t>
      </w:r>
      <w:r>
        <w:t xml:space="preserve">falls outside the 95% limits of the distribution.</w:t>
      </w:r>
    </w:p>
    <w:bookmarkStart w:id="97" w:name="your-turn-5"/>
    <w:p>
      <w:pPr>
        <w:pStyle w:val="Heading2"/>
      </w:pPr>
      <w:r>
        <w:t xml:space="preserve">8. Your turn!</w:t>
      </w:r>
    </w:p>
    <w:p>
      <w:pPr>
        <w:pStyle w:val="FirstParagraph"/>
      </w:pPr>
      <w:r>
        <w:t xml:space="preserve">Compute a 90% (not 95%!) confidence interval around the sample variance of one of the variables in your dataset. Use the expression</w:t>
      </w:r>
    </w:p>
    <w:p>
      <w:pPr>
        <w:pStyle w:val="BodyText"/>
      </w:pPr>
      <m:oMathPara>
        <m:oMathParaPr>
          <m:jc m:val="center"/>
        </m:oMathParaPr>
        <m:oMath>
          <m:d>
            <m:dPr>
              <m:begChr m:val="["/>
              <m:sepChr m:val=""/>
              <m:endChr m:val="]"/>
              <m:grow/>
            </m:dPr>
            <m:e>
              <m:f>
                <m:fPr>
                  <m:type m:val="bar"/>
                </m:fPr>
                <m:num>
                  <m:d>
                    <m:dPr>
                      <m:begChr m:val="("/>
                      <m:sepChr m:val=""/>
                      <m:endChr m:val=")"/>
                      <m:grow/>
                    </m:dPr>
                    <m:e>
                      <m:r>
                        <m:t>N</m:t>
                      </m:r>
                      <m:r>
                        <m:rPr>
                          <m:sty m:val="p"/>
                        </m:rPr>
                        <m:t>−</m:t>
                      </m:r>
                      <m:r>
                        <m:t>1</m:t>
                      </m:r>
                    </m:e>
                  </m:d>
                  <m:sSup>
                    <m:e>
                      <m:r>
                        <m:t>s</m:t>
                      </m:r>
                    </m:e>
                    <m:sup>
                      <m:r>
                        <m:t>2</m:t>
                      </m:r>
                    </m:sup>
                  </m:sSup>
                </m:num>
                <m:den>
                  <m:sSubSup>
                    <m:e>
                      <m:r>
                        <m:t>χ</m:t>
                      </m:r>
                    </m:e>
                    <m:sub>
                      <m:r>
                        <m:t>1</m:t>
                      </m:r>
                      <m:r>
                        <m:rPr>
                          <m:sty m:val="p"/>
                        </m:rPr>
                        <m:t>−</m:t>
                      </m:r>
                      <m:r>
                        <m:t>α</m:t>
                      </m:r>
                      <m:r>
                        <m:rPr>
                          <m:sty m:val="p"/>
                        </m:rPr>
                        <m:t>/</m:t>
                      </m:r>
                      <m:r>
                        <m:t>2</m:t>
                      </m:r>
                    </m:sub>
                    <m:sup>
                      <m:r>
                        <m:t>2</m:t>
                      </m:r>
                    </m:sup>
                  </m:sSubSup>
                  <m:d>
                    <m:dPr>
                      <m:begChr m:val="("/>
                      <m:sepChr m:val=""/>
                      <m:endChr m:val=")"/>
                      <m:grow/>
                    </m:dPr>
                    <m:e>
                      <m:r>
                        <m:t>N</m:t>
                      </m:r>
                      <m:r>
                        <m:rPr>
                          <m:sty m:val="p"/>
                        </m:rPr>
                        <m:t>−</m:t>
                      </m:r>
                      <m:r>
                        <m:t>1</m:t>
                      </m:r>
                    </m:e>
                  </m:d>
                </m:den>
              </m:f>
              <m:r>
                <m:rPr>
                  <m:sty m:val="p"/>
                </m:rPr>
                <m:t>,</m:t>
              </m:r>
              <m:f>
                <m:fPr>
                  <m:type m:val="bar"/>
                </m:fPr>
                <m:num>
                  <m:d>
                    <m:dPr>
                      <m:begChr m:val="("/>
                      <m:sepChr m:val=""/>
                      <m:endChr m:val=")"/>
                      <m:grow/>
                    </m:dPr>
                    <m:e>
                      <m:r>
                        <m:t>N</m:t>
                      </m:r>
                      <m:r>
                        <m:rPr>
                          <m:sty m:val="p"/>
                        </m:rPr>
                        <m:t>−</m:t>
                      </m:r>
                      <m:r>
                        <m:t>1</m:t>
                      </m:r>
                    </m:e>
                  </m:d>
                  <m:sSup>
                    <m:e>
                      <m:r>
                        <m:t>s</m:t>
                      </m:r>
                    </m:e>
                    <m:sup>
                      <m:r>
                        <m:t>2</m:t>
                      </m:r>
                    </m:sup>
                  </m:sSup>
                </m:num>
                <m:den>
                  <m:sSubSup>
                    <m:e>
                      <m:r>
                        <m:t>χ</m:t>
                      </m:r>
                    </m:e>
                    <m:sub>
                      <m:r>
                        <m:t>α</m:t>
                      </m:r>
                      <m:r>
                        <m:rPr>
                          <m:sty m:val="p"/>
                        </m:rPr>
                        <m:t>/</m:t>
                      </m:r>
                      <m:r>
                        <m:t>2</m:t>
                      </m:r>
                    </m:sub>
                    <m:sup>
                      <m:r>
                        <m:t>2</m:t>
                      </m:r>
                    </m:sup>
                  </m:sSubSup>
                  <m:d>
                    <m:dPr>
                      <m:begChr m:val="("/>
                      <m:sepChr m:val=""/>
                      <m:endChr m:val=")"/>
                      <m:grow/>
                    </m:dPr>
                    <m:e>
                      <m:r>
                        <m:t>N</m:t>
                      </m:r>
                      <m:r>
                        <m:rPr>
                          <m:sty m:val="p"/>
                        </m:rPr>
                        <m:t>−</m:t>
                      </m:r>
                      <m:r>
                        <m:t>1</m:t>
                      </m:r>
                    </m:e>
                  </m:d>
                </m:den>
              </m:f>
            </m:e>
          </m:d>
          <m:r>
            <m:rPr>
              <m:sty m:val="p"/>
            </m:rPr>
            <m:t>.</m:t>
          </m:r>
        </m:oMath>
      </m:oMathPara>
    </w:p>
    <w:p>
      <w:pPr>
        <w:pStyle w:val="SourceCode"/>
      </w:pPr>
      <w:r>
        <w:rPr>
          <w:rStyle w:val="CommentTok"/>
        </w:rPr>
        <w:t xml:space="preserve"># Insert your code here</w:t>
      </w:r>
    </w:p>
    <w:bookmarkEnd w:id="97"/>
    <w:bookmarkEnd w:id="98"/>
    <w:bookmarkStart w:id="99" w:name="challenge-1"/>
    <w:p>
      <w:pPr>
        <w:pStyle w:val="Heading1"/>
      </w:pPr>
      <w:r>
        <w:t xml:space="preserve">9. Challenge</w:t>
      </w:r>
    </w:p>
    <w:p>
      <w:pPr>
        <w:pStyle w:val="FirstParagraph"/>
      </w:pPr>
      <w:r>
        <w:t xml:space="preserve">Consider a sample</w:t>
      </w:r>
      <w:r>
        <w:t xml:space="preserve"> </w:t>
      </w:r>
      <m:oMath>
        <m:r>
          <m:t>X</m:t>
        </m:r>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w:t>
      </w:r>
      <w:r>
        <w:t xml:space="preserve">drawn from a normal(</w:t>
      </w:r>
      <m:oMath>
        <m:r>
          <m:t>μ</m:t>
        </m:r>
        <m:r>
          <m:rPr>
            <m:sty m:val="p"/>
          </m:rPr>
          <m:t>,</m:t>
        </m:r>
        <m:sSup>
          <m:e>
            <m:r>
              <m:t>σ</m:t>
            </m:r>
          </m:e>
          <m:sup>
            <m:r>
              <m:t>2</m:t>
            </m:r>
          </m:sup>
        </m:sSup>
      </m:oMath>
      <w:r>
        <w:t xml:space="preserve">) (or approximately normal) population. For large enough</w:t>
      </w:r>
      <w:r>
        <w:t xml:space="preserve"> </w:t>
      </w:r>
      <m:oMath>
        <m:r>
          <m:t>N</m:t>
        </m:r>
      </m:oMath>
      <w:r>
        <w:t xml:space="preserve"> </w:t>
      </w:r>
      <w:r>
        <w:t xml:space="preserve">(greater than 30), the sample</w:t>
      </w:r>
      <w:r>
        <w:t xml:space="preserve"> </w:t>
      </w:r>
      <w:r>
        <w:rPr>
          <w:i/>
          <w:iCs/>
        </w:rPr>
        <w:t xml:space="preserve">median</w:t>
      </w:r>
      <w:r>
        <w:t xml:space="preserve"> </w:t>
      </w:r>
      <w:r>
        <w:t xml:space="preserve">is approximately normally distributed with mean</w:t>
      </w:r>
      <w:r>
        <w:t xml:space="preserve"> </w:t>
      </w:r>
      <m:oMath>
        <m:r>
          <m:t>μ</m:t>
        </m:r>
      </m:oMath>
      <w:r>
        <w:t xml:space="preserve"> </w:t>
      </w:r>
      <w:r>
        <w:t xml:space="preserve">and variance</w:t>
      </w:r>
      <w:r>
        <w:t xml:space="preserve"> </w:t>
      </w:r>
      <m:oMath>
        <m:sSup>
          <m:e>
            <m:r>
              <m:t>σ</m:t>
            </m:r>
          </m:e>
          <m:sup>
            <m:r>
              <m:t>2</m:t>
            </m:r>
          </m:sup>
        </m:sSup>
        <m:f>
          <m:fPr>
            <m:type m:val="bar"/>
          </m:fPr>
          <m:num>
            <m:r>
              <m:t>π</m:t>
            </m:r>
          </m:num>
          <m:den>
            <m:r>
              <m:t>2</m:t>
            </m:r>
            <m:r>
              <m:t>N</m:t>
            </m:r>
          </m:den>
        </m:f>
      </m:oMath>
      <w:r>
        <w:t xml:space="preserve">. Remember that</w:t>
      </w:r>
      <w:r>
        <w:t xml:space="preserve"> </w:t>
      </w:r>
      <m:oMath>
        <m:r>
          <m:t>π</m:t>
        </m:r>
        <m:r>
          <m:rPr>
            <m:sty m:val="p"/>
          </m:rPr>
          <m:t>=</m:t>
        </m:r>
        <m:r>
          <m:t>3.14</m:t>
        </m:r>
      </m:oMath>
      <w:r>
        <w:t xml:space="preserve">, approximately. R knows what</w:t>
      </w:r>
      <w:r>
        <w:t xml:space="preserve"> </w:t>
      </w:r>
      <m:oMath>
        <m:r>
          <m:t>π</m:t>
        </m:r>
      </m:oMath>
      <w:r>
        <w:t xml:space="preserve"> </w:t>
      </w:r>
      <w:r>
        <w:t xml:space="preserve">is:</w:t>
      </w:r>
    </w:p>
    <w:p>
      <w:pPr>
        <w:pStyle w:val="SourceCode"/>
      </w:pPr>
      <w:r>
        <w:rPr>
          <w:rStyle w:val="NormalTok"/>
        </w:rPr>
        <w:t xml:space="preserve">pi</w:t>
      </w:r>
    </w:p>
    <w:p>
      <w:pPr>
        <w:pStyle w:val="SourceCode"/>
      </w:pPr>
      <w:r>
        <w:rPr>
          <w:rStyle w:val="VerbatimChar"/>
        </w:rPr>
        <w:t xml:space="preserve">## [1] 3.141593</w:t>
      </w:r>
    </w:p>
    <w:p>
      <w:pPr>
        <w:pStyle w:val="FirstParagraph"/>
      </w:pPr>
      <w:r>
        <w:t xml:space="preserve">Derive the expression for a</w:t>
      </w:r>
      <w:r>
        <w:t xml:space="preserve"> </w:t>
      </w:r>
      <m:oMath>
        <m:r>
          <m:t>1</m:t>
        </m:r>
        <m:r>
          <m:rPr>
            <m:sty m:val="p"/>
          </m:rPr>
          <m:t>−</m:t>
        </m:r>
        <m:r>
          <m:t>α</m:t>
        </m:r>
      </m:oMath>
      <w:r>
        <w:t xml:space="preserve"> </w:t>
      </w:r>
      <w:r>
        <w:t xml:space="preserve">confidence interval for the population median. Compute a confidence interval (where</w:t>
      </w:r>
      <w:r>
        <w:t xml:space="preserve"> </w:t>
      </w:r>
      <m:oMath>
        <m:r>
          <m:t>α</m:t>
        </m:r>
      </m:oMath>
      <w:r>
        <w:t xml:space="preserve"> </w:t>
      </w:r>
      <w:r>
        <w:t xml:space="preserve">is of your own choosing) around the median of one of the variables in your dataset.</w:t>
      </w:r>
    </w:p>
    <w:p>
      <w:pPr>
        <w:pStyle w:val="BlockText"/>
      </w:pPr>
      <w:r>
        <w:t xml:space="preserve">Insert your calculations here</w:t>
      </w:r>
    </w:p>
    <w:p>
      <w:pPr>
        <w:pStyle w:val="SourceCode"/>
      </w:pPr>
      <w:r>
        <w:rPr>
          <w:rStyle w:val="CommentTok"/>
        </w:rPr>
        <w:t xml:space="preserve"># Insert your code here</w:t>
      </w:r>
    </w:p>
    <w:bookmarkEnd w:id="99"/>
    <w:bookmarkStart w:id="100" w:name="your-turn-6"/>
    <w:p>
      <w:pPr>
        <w:pStyle w:val="Heading1"/>
      </w:pPr>
      <w:r>
        <w:t xml:space="preserve">10. Your turn!</w:t>
      </w:r>
    </w:p>
    <w:p>
      <w:pPr>
        <w:pStyle w:val="FirstParagraph"/>
      </w:pPr>
      <w:r>
        <w:t xml:space="preserve">Answer the following questions.</w:t>
      </w:r>
    </w:p>
    <w:p>
      <w:pPr>
        <w:pStyle w:val="Compact"/>
        <w:numPr>
          <w:ilvl w:val="0"/>
          <w:numId w:val="1012"/>
        </w:numPr>
      </w:pPr>
      <w:r>
        <w:t xml:space="preserve">How is statistical</w:t>
      </w:r>
      <w:r>
        <w:t xml:space="preserve"> </w:t>
      </w:r>
      <w:r>
        <w:rPr>
          <w:i/>
          <w:iCs/>
        </w:rPr>
        <w:t xml:space="preserve">inference</w:t>
      </w:r>
      <w:r>
        <w:t xml:space="preserve"> </w:t>
      </w:r>
      <w:r>
        <w:t xml:space="preserve">different from statistical</w:t>
      </w:r>
      <w:r>
        <w:t xml:space="preserve"> </w:t>
      </w:r>
      <w:r>
        <w:rPr>
          <w:i/>
          <w:iCs/>
        </w:rPr>
        <w:t xml:space="preserve">description</w:t>
      </w:r>
      <w:r>
        <w:t xml:space="preserve">?</w:t>
      </w:r>
    </w:p>
    <w:p>
      <w:pPr>
        <w:pStyle w:val="Compact"/>
        <w:numPr>
          <w:ilvl w:val="0"/>
          <w:numId w:val="1012"/>
        </w:numPr>
      </w:pPr>
      <w:r>
        <w:t xml:space="preserve">Why are confidence intervals an important part of statistical inference?</w:t>
      </w:r>
    </w:p>
    <w:p>
      <w:pPr>
        <w:pStyle w:val="Compact"/>
        <w:numPr>
          <w:ilvl w:val="0"/>
          <w:numId w:val="1012"/>
        </w:numPr>
      </w:pPr>
      <w:r>
        <w:t xml:space="preserve">Think about what you’ve done in this notebook.</w:t>
      </w:r>
    </w:p>
    <w:p>
      <w:pPr>
        <w:pStyle w:val="Compact"/>
        <w:numPr>
          <w:ilvl w:val="1"/>
          <w:numId w:val="1013"/>
        </w:numPr>
      </w:pPr>
      <w:r>
        <w:t xml:space="preserve">What was the most important thing you learned?</w:t>
      </w:r>
    </w:p>
    <w:p>
      <w:pPr>
        <w:pStyle w:val="Compact"/>
        <w:numPr>
          <w:ilvl w:val="1"/>
          <w:numId w:val="1013"/>
        </w:numPr>
      </w:pPr>
      <w:r>
        <w:t xml:space="preserve">What was the hardest concept to understand?</w:t>
      </w:r>
    </w:p>
    <w:p>
      <w:pPr>
        <w:pStyle w:val="Compact"/>
        <w:numPr>
          <w:ilvl w:val="1"/>
          <w:numId w:val="1013"/>
        </w:numPr>
      </w:pPr>
      <w:r>
        <w:t xml:space="preserve">What surprised you the most?</w:t>
      </w:r>
    </w:p>
    <w:p>
      <w:pPr>
        <w:pStyle w:val="Compact"/>
        <w:numPr>
          <w:ilvl w:val="0"/>
          <w:numId w:val="1012"/>
        </w:numPr>
      </w:pPr>
      <w:r>
        <w:t xml:space="preserve">How will you use confidence intervals in your own research?</w:t>
      </w:r>
    </w:p>
    <w:p>
      <w:pPr>
        <w:pStyle w:val="BlockText"/>
      </w:pPr>
      <w:r>
        <w:t xml:space="preserve">Insert your responses here</w:t>
      </w:r>
    </w:p>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4" Target="media/rId54.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82" Target="media/rId82.png" /><Relationship Type="http://schemas.openxmlformats.org/officeDocument/2006/relationships/image" Id="rId94" Target="media/rId94.png" /><Relationship Type="http://schemas.openxmlformats.org/officeDocument/2006/relationships/image" Id="rId29" Target="media/rId29.png" /><Relationship Type="http://schemas.openxmlformats.org/officeDocument/2006/relationships/hyperlink" Id="rId37" Target="https://cran.r-project.org/web/views/Distributions.html#continuous-univariate-distributions" TargetMode="External" /><Relationship Type="http://schemas.openxmlformats.org/officeDocument/2006/relationships/hyperlink" Id="rId22" Target="https://en.wikipedia.org/wiki/Binomial_test" TargetMode="External" /><Relationship Type="http://schemas.openxmlformats.org/officeDocument/2006/relationships/hyperlink" Id="rId53" Target="https://en.wikipedia.org/wiki/Mean_squared_error" TargetMode="External" /><Relationship Type="http://schemas.openxmlformats.org/officeDocument/2006/relationships/hyperlink" Id="rId61" Target="https://learningstatisticswithr.com/book/estimation.html#ci" TargetMode="External" /><Relationship Type="http://schemas.openxmlformats.org/officeDocument/2006/relationships/hyperlink" Id="rId50" Target="https://learningstatisticswithr.com/book/estimation.html#lawlargenumbers" TargetMode="External" /><Relationship Type="http://schemas.openxmlformats.org/officeDocument/2006/relationships/hyperlink" Id="rId90" Target="https://online.stat.psu.edu/stat100/lesson/9/9.1" TargetMode="External" /><Relationship Type="http://schemas.openxmlformats.org/officeDocument/2006/relationships/hyperlink" Id="rId93" Target="https://online.stat.psu.edu/stat414/lesson/26/26.3" TargetMode="External" /><Relationship Type="http://schemas.openxmlformats.org/officeDocument/2006/relationships/hyperlink" Id="rId24" Target="https://research-rebels.com/blogs/how-to-write-thesis/understanding-different-research-question-types-a-closer-look" TargetMode="External" /><Relationship Type="http://schemas.openxmlformats.org/officeDocument/2006/relationships/hyperlink" Id="rId48" Target="https://www.khanacademy.org/math/ap-statistics/summarizing-quantitative-data-ap/measuring-spread-quantitative/v/sample-standard-deviation-and-bias" TargetMode="External" /><Relationship Type="http://schemas.openxmlformats.org/officeDocument/2006/relationships/hyperlink" Id="rId91" Target="https://www.khanacademy.org/math/statistics-probability/confidence-intervals-one-sample" TargetMode="External" /><Relationship Type="http://schemas.openxmlformats.org/officeDocument/2006/relationships/hyperlink" Id="rId80" Target="https://www.khanacademy.org/math/statistics-probability/confidence-intervals-one-sample/estimating-population-mean/v/introduction-to-t-statistics" TargetMode="External" /><Relationship Type="http://schemas.openxmlformats.org/officeDocument/2006/relationships/hyperlink" Id="rId63" Target="https://www.khanacademy.org/math/statistics-probability/confidence-intervals-one-sample/introduction-to-confidence-intervals/v/confidence-intervals-and-margin-of-error" TargetMode="External" /><Relationship Type="http://schemas.openxmlformats.org/officeDocument/2006/relationships/hyperlink" Id="rId81" Target="https://www.khanacademy.org/math/statistics-probability/confidence-intervals-one-sample/old-confidence-interval-videos/v/t-statistic-confidence-interval" TargetMode="External" /><Relationship Type="http://schemas.openxmlformats.org/officeDocument/2006/relationships/hyperlink" Id="rId51" Target="https://www.khanacademy.org/math/statistics-probability/random-variables-stats-library/expected-value-lib/v/law-of-large-numbers" TargetMode="External" /><Relationship Type="http://schemas.openxmlformats.org/officeDocument/2006/relationships/hyperlink" Id="rId41" Target="https://www.khanacademy.org/math/statistics-probability/sampling-distributions-library/sample-means/v/central-limit-theorem" TargetMode="External" /><Relationship Type="http://schemas.openxmlformats.org/officeDocument/2006/relationships/hyperlink" Id="rId62" Target="https://www.onlinestatbook.com/2/estimation/confidence_ov.html" TargetMode="External" /><Relationship Type="http://schemas.openxmlformats.org/officeDocument/2006/relationships/hyperlink" Id="rId47" Target="https://www.onlinestatbook.com/2/estimation/estimation.html" TargetMode="External" /><Relationship Type="http://schemas.openxmlformats.org/officeDocument/2006/relationships/hyperlink" Id="rId40" Target="https://www.onlinestatbook.com/2/sampling_distributions/clt_demo.html" TargetMode="External" /><Relationship Type="http://schemas.openxmlformats.org/officeDocument/2006/relationships/hyperlink" Id="rId32" Target="https://www.onlinestatbook.com/2/sampling_distributions/samp_dist_mean.html" TargetMode="External" /><Relationship Type="http://schemas.openxmlformats.org/officeDocument/2006/relationships/hyperlink" Id="rId28" Target="https://www.onlinestatbook.com/2/sampling_distributions/sampling_distributions.html" TargetMode="External" /><Relationship Type="http://schemas.openxmlformats.org/officeDocument/2006/relationships/hyperlink" Id="rId25" Target="https://www.quanthub.com/unraveling-the-significance-of-statistical-questions-in-research-corporate/#Guidelines_for_Defining_Your_Question" TargetMode="External" /><Relationship Type="http://schemas.openxmlformats.org/officeDocument/2006/relationships/hyperlink" Id="rId64" Target="https://www.simplypsychology.org/z-score.html" TargetMode="External" /><Relationship Type="http://schemas.openxmlformats.org/officeDocument/2006/relationships/hyperlink" Id="rId45" Target="https://www.youtube.com/watch?v=KOBaNFEyrLA" TargetMode="External" /></Relationships>
</file>

<file path=word/_rels/footnotes.xml.rels><?xml version="1.0" encoding="UTF-8"?><Relationships xmlns="http://schemas.openxmlformats.org/package/2006/relationships"><Relationship Type="http://schemas.openxmlformats.org/officeDocument/2006/relationships/hyperlink" Id="rId37" Target="https://cran.r-project.org/web/views/Distributions.html#continuous-univariate-distributions" TargetMode="External" /><Relationship Type="http://schemas.openxmlformats.org/officeDocument/2006/relationships/hyperlink" Id="rId22" Target="https://en.wikipedia.org/wiki/Binomial_test" TargetMode="External" /><Relationship Type="http://schemas.openxmlformats.org/officeDocument/2006/relationships/hyperlink" Id="rId53" Target="https://en.wikipedia.org/wiki/Mean_squared_error" TargetMode="External" /><Relationship Type="http://schemas.openxmlformats.org/officeDocument/2006/relationships/hyperlink" Id="rId61" Target="https://learningstatisticswithr.com/book/estimation.html#ci" TargetMode="External" /><Relationship Type="http://schemas.openxmlformats.org/officeDocument/2006/relationships/hyperlink" Id="rId50" Target="https://learningstatisticswithr.com/book/estimation.html#lawlargenumbers" TargetMode="External" /><Relationship Type="http://schemas.openxmlformats.org/officeDocument/2006/relationships/hyperlink" Id="rId90" Target="https://online.stat.psu.edu/stat100/lesson/9/9.1" TargetMode="External" /><Relationship Type="http://schemas.openxmlformats.org/officeDocument/2006/relationships/hyperlink" Id="rId93" Target="https://online.stat.psu.edu/stat414/lesson/26/26.3" TargetMode="External" /><Relationship Type="http://schemas.openxmlformats.org/officeDocument/2006/relationships/hyperlink" Id="rId24" Target="https://research-rebels.com/blogs/how-to-write-thesis/understanding-different-research-question-types-a-closer-look" TargetMode="External" /><Relationship Type="http://schemas.openxmlformats.org/officeDocument/2006/relationships/hyperlink" Id="rId48" Target="https://www.khanacademy.org/math/ap-statistics/summarizing-quantitative-data-ap/measuring-spread-quantitative/v/sample-standard-deviation-and-bias" TargetMode="External" /><Relationship Type="http://schemas.openxmlformats.org/officeDocument/2006/relationships/hyperlink" Id="rId91" Target="https://www.khanacademy.org/math/statistics-probability/confidence-intervals-one-sample" TargetMode="External" /><Relationship Type="http://schemas.openxmlformats.org/officeDocument/2006/relationships/hyperlink" Id="rId80" Target="https://www.khanacademy.org/math/statistics-probability/confidence-intervals-one-sample/estimating-population-mean/v/introduction-to-t-statistics" TargetMode="External" /><Relationship Type="http://schemas.openxmlformats.org/officeDocument/2006/relationships/hyperlink" Id="rId63" Target="https://www.khanacademy.org/math/statistics-probability/confidence-intervals-one-sample/introduction-to-confidence-intervals/v/confidence-intervals-and-margin-of-error" TargetMode="External" /><Relationship Type="http://schemas.openxmlformats.org/officeDocument/2006/relationships/hyperlink" Id="rId81" Target="https://www.khanacademy.org/math/statistics-probability/confidence-intervals-one-sample/old-confidence-interval-videos/v/t-statistic-confidence-interval" TargetMode="External" /><Relationship Type="http://schemas.openxmlformats.org/officeDocument/2006/relationships/hyperlink" Id="rId51" Target="https://www.khanacademy.org/math/statistics-probability/random-variables-stats-library/expected-value-lib/v/law-of-large-numbers" TargetMode="External" /><Relationship Type="http://schemas.openxmlformats.org/officeDocument/2006/relationships/hyperlink" Id="rId41" Target="https://www.khanacademy.org/math/statistics-probability/sampling-distributions-library/sample-means/v/central-limit-theorem" TargetMode="External" /><Relationship Type="http://schemas.openxmlformats.org/officeDocument/2006/relationships/hyperlink" Id="rId62" Target="https://www.onlinestatbook.com/2/estimation/confidence_ov.html" TargetMode="External" /><Relationship Type="http://schemas.openxmlformats.org/officeDocument/2006/relationships/hyperlink" Id="rId47" Target="https://www.onlinestatbook.com/2/estimation/estimation.html" TargetMode="External" /><Relationship Type="http://schemas.openxmlformats.org/officeDocument/2006/relationships/hyperlink" Id="rId40" Target="https://www.onlinestatbook.com/2/sampling_distributions/clt_demo.html" TargetMode="External" /><Relationship Type="http://schemas.openxmlformats.org/officeDocument/2006/relationships/hyperlink" Id="rId32" Target="https://www.onlinestatbook.com/2/sampling_distributions/samp_dist_mean.html" TargetMode="External" /><Relationship Type="http://schemas.openxmlformats.org/officeDocument/2006/relationships/hyperlink" Id="rId28" Target="https://www.onlinestatbook.com/2/sampling_distributions/sampling_distributions.html" TargetMode="External" /><Relationship Type="http://schemas.openxmlformats.org/officeDocument/2006/relationships/hyperlink" Id="rId25" Target="https://www.quanthub.com/unraveling-the-significance-of-statistical-questions-in-research-corporate/#Guidelines_for_Defining_Your_Question" TargetMode="External" /><Relationship Type="http://schemas.openxmlformats.org/officeDocument/2006/relationships/hyperlink" Id="rId64" Target="https://www.simplypsychology.org/z-score.html" TargetMode="External" /><Relationship Type="http://schemas.openxmlformats.org/officeDocument/2006/relationships/hyperlink" Id="rId45" Target="https://www.youtube.com/watch?v=KOBaNFEyrL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2 - Confidence Intervals</dc:title>
  <dc:creator>TVZ</dc:creator>
  <cp:keywords/>
  <dcterms:created xsi:type="dcterms:W3CDTF">2025-10-05T14:02:51Z</dcterms:created>
  <dcterms:modified xsi:type="dcterms:W3CDTF">2025-10-05T14:02:51Z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_options">
    <vt:lpwstr/>
  </property>
  <property fmtid="{D5CDD505-2E9C-101B-9397-08002B2CF9AE}" pid="3" name="output">
    <vt:lpwstr/>
  </property>
  <property fmtid="{D5CDD505-2E9C-101B-9397-08002B2CF9AE}" pid="4" name="urlcolor">
    <vt:lpwstr>blue</vt:lpwstr>
  </property>
</Properties>
</file>