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88.png" ContentType="image/png"/>
  <Override PartName="/word/media/rId91.png" ContentType="image/png"/>
  <Override PartName="/word/media/rId98.png" ContentType="image/png"/>
  <Override PartName="/word/media/rId101.png" ContentType="image/png"/>
  <Override PartName="/word/media/rId113.png" ContentType="image/png"/>
  <Override PartName="/word/media/rId121.png" ContentType="image/png"/>
  <Override PartName="/word/media/rId128.png" ContentType="image/png"/>
  <Override PartName="/word/media/rId133.png" ContentType="image/png"/>
  <Override PartName="/word/media/rId136.png" ContentType="image/png"/>
  <Override PartName="/word/media/rId144.png" ContentType="image/png"/>
  <Override PartName="/word/media/rId159.png" ContentType="image/png"/>
  <Override PartName="/word/media/rId30.png" ContentType="image/png"/>
  <Override PartName="/word/media/rId34.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w:t>
      </w:r>
      <w:r>
        <w:t xml:space="preserve"> </w:t>
      </w:r>
      <w:r>
        <w:t xml:space="preserve">1</w:t>
      </w:r>
      <w:r>
        <w:t xml:space="preserve"> </w:t>
      </w:r>
      <w:r>
        <w:t xml:space="preserve">-</w:t>
      </w:r>
      <w:r>
        <w:t xml:space="preserve"> </w:t>
      </w:r>
      <w:r>
        <w:t xml:space="preserve">Foundations</w:t>
      </w:r>
      <w:r>
        <w:t xml:space="preserve"> </w:t>
      </w:r>
      <w:r>
        <w:t xml:space="preserve">III</w:t>
      </w:r>
    </w:p>
    <w:p>
      <w:pPr>
        <w:pStyle w:val="Author"/>
      </w:pPr>
      <w:r>
        <w:t xml:space="preserve">TVZ</w:t>
      </w:r>
    </w:p>
    <w:p>
      <w:pPr>
        <w:pStyle w:val="SourceCode"/>
      </w:pPr>
      <w:r>
        <w:rPr>
          <w:rStyle w:val="CommentTok"/>
        </w:rPr>
        <w:t xml:space="preserve"># Upload the libraries used in this document</w:t>
      </w:r>
      <w:r>
        <w:br/>
      </w:r>
      <w:r>
        <w:rPr>
          <w:rStyle w:val="FunctionTok"/>
        </w:rPr>
        <w:t xml:space="preserve">library</w:t>
      </w:r>
      <w:r>
        <w:rPr>
          <w:rStyle w:val="NormalTok"/>
        </w:rPr>
        <w:t xml:space="preserve">(</w:t>
      </w:r>
      <w:r>
        <w:rPr>
          <w:rStyle w:val="StringTok"/>
        </w:rPr>
        <w:t xml:space="preserve">"ggplot2"</w:t>
      </w:r>
      <w:r>
        <w:rPr>
          <w:rStyle w:val="NormalTok"/>
        </w:rPr>
        <w:t xml:space="preserve">)</w:t>
      </w:r>
      <w:r>
        <w:br/>
      </w:r>
      <w:r>
        <w:rPr>
          <w:rStyle w:val="FunctionTok"/>
        </w:rPr>
        <w:t xml:space="preserve">library</w:t>
      </w:r>
      <w:r>
        <w:rPr>
          <w:rStyle w:val="NormalTok"/>
        </w:rPr>
        <w:t xml:space="preserve">(</w:t>
      </w:r>
      <w:r>
        <w:rPr>
          <w:rStyle w:val="StringTok"/>
        </w:rPr>
        <w:t xml:space="preserve">"tinytex"</w:t>
      </w:r>
      <w:r>
        <w:rPr>
          <w:rStyle w:val="NormalTok"/>
        </w:rPr>
        <w:t xml:space="preserve">)</w:t>
      </w:r>
      <w:r>
        <w:br/>
      </w:r>
      <w:r>
        <w:rPr>
          <w:rStyle w:val="FunctionTok"/>
        </w:rPr>
        <w:t xml:space="preserve">library</w:t>
      </w:r>
      <w:r>
        <w:rPr>
          <w:rStyle w:val="NormalTok"/>
        </w:rPr>
        <w:t xml:space="preserve">(</w:t>
      </w:r>
      <w:r>
        <w:rPr>
          <w:rStyle w:val="StringTok"/>
        </w:rPr>
        <w:t xml:space="preserve">"extraDistr"</w:t>
      </w:r>
      <w:r>
        <w:rPr>
          <w:rStyle w:val="NormalTok"/>
        </w:rPr>
        <w:t xml:space="preserve">)</w:t>
      </w:r>
      <w:r>
        <w:br/>
      </w:r>
      <w:r>
        <w:rPr>
          <w:rStyle w:val="FunctionTok"/>
        </w:rPr>
        <w:t xml:space="preserve">library</w:t>
      </w:r>
      <w:r>
        <w:rPr>
          <w:rStyle w:val="NormalTok"/>
        </w:rPr>
        <w:t xml:space="preserve">(</w:t>
      </w:r>
      <w:r>
        <w:rPr>
          <w:rStyle w:val="StringTok"/>
        </w:rPr>
        <w:t xml:space="preserve">"sysid"</w:t>
      </w:r>
      <w:r>
        <w:rPr>
          <w:rStyle w:val="NormalTok"/>
        </w:rPr>
        <w:t xml:space="preserve">)</w:t>
      </w:r>
    </w:p>
    <w:p>
      <w:pPr>
        <w:pStyle w:val="SourceCode"/>
      </w:pPr>
      <w:r>
        <w:rPr>
          <w:rStyle w:val="VerbatimChar"/>
        </w:rPr>
        <w:t xml:space="preserve">## </w:t>
      </w:r>
      <w:r>
        <w:br/>
      </w:r>
      <w:r>
        <w:rPr>
          <w:rStyle w:val="VerbatimChar"/>
        </w:rPr>
        <w:t xml:space="preserve">## Attaching package: 'sysid'</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deltat, frequency, step, time</w:t>
      </w:r>
    </w:p>
    <w:bookmarkStart w:id="20" w:name="learning-objectives"/>
    <w:p>
      <w:pPr>
        <w:pStyle w:val="Heading1"/>
      </w:pPr>
      <w:r>
        <w:t xml:space="preserve">Learning Objectives</w:t>
      </w:r>
    </w:p>
    <w:p>
      <w:pPr>
        <w:pStyle w:val="FirstParagraph"/>
      </w:pPr>
      <w:r>
        <w:t xml:space="preserve">At the end of this part of Module 1 you should be able to:</w:t>
      </w:r>
    </w:p>
    <w:p>
      <w:pPr>
        <w:numPr>
          <w:ilvl w:val="0"/>
          <w:numId w:val="1001"/>
        </w:numPr>
        <w:pStyle w:val="Compact"/>
      </w:pPr>
      <w:r>
        <w:t xml:space="preserve">Define a random variable.</w:t>
      </w:r>
    </w:p>
    <w:p>
      <w:pPr>
        <w:numPr>
          <w:ilvl w:val="0"/>
          <w:numId w:val="1001"/>
        </w:numPr>
        <w:pStyle w:val="Compact"/>
      </w:pPr>
      <w:r>
        <w:t xml:space="preserve">Determine if a random variable is discrete or continuous by identifying and examining its sample space.</w:t>
      </w:r>
    </w:p>
    <w:p>
      <w:pPr>
        <w:numPr>
          <w:ilvl w:val="0"/>
          <w:numId w:val="1001"/>
        </w:numPr>
        <w:pStyle w:val="Compact"/>
      </w:pPr>
      <w:r>
        <w:t xml:space="preserve">Explain the difference between a raw and a central moment of a distribution.</w:t>
      </w:r>
    </w:p>
    <w:p>
      <w:pPr>
        <w:numPr>
          <w:ilvl w:val="0"/>
          <w:numId w:val="1001"/>
        </w:numPr>
        <w:pStyle w:val="Compact"/>
      </w:pPr>
      <w:r>
        <w:t xml:space="preserve">Explain the difference between a probability function and a probability density function.</w:t>
      </w:r>
    </w:p>
    <w:p>
      <w:pPr>
        <w:numPr>
          <w:ilvl w:val="0"/>
          <w:numId w:val="1001"/>
        </w:numPr>
        <w:pStyle w:val="Compact"/>
      </w:pPr>
      <w:r>
        <w:t xml:space="preserve">Use probability functions to compute cumulative probabilities for discrete random variables.</w:t>
      </w:r>
    </w:p>
    <w:p>
      <w:pPr>
        <w:numPr>
          <w:ilvl w:val="0"/>
          <w:numId w:val="1001"/>
        </w:numPr>
        <w:pStyle w:val="Compact"/>
      </w:pPr>
      <w:r>
        <w:t xml:space="preserve">Explain how area under the curve of a probability density function relates to the probability of different outcomes of a continuous random variable.</w:t>
      </w:r>
    </w:p>
    <w:p>
      <w:pPr>
        <w:numPr>
          <w:ilvl w:val="0"/>
          <w:numId w:val="1001"/>
        </w:numPr>
        <w:pStyle w:val="Compact"/>
      </w:pPr>
      <w:r>
        <w:t xml:space="preserve">List the criteria for a function to be a probability or probability density function.</w:t>
      </w:r>
    </w:p>
    <w:p>
      <w:pPr>
        <w:numPr>
          <w:ilvl w:val="0"/>
          <w:numId w:val="1001"/>
        </w:numPr>
        <w:pStyle w:val="Compact"/>
      </w:pPr>
      <w:r>
        <w:t xml:space="preserve">Use the expectation and variance operators to compute the population means and variances of simple random variables and combinations of random variables.</w:t>
      </w:r>
    </w:p>
    <w:p>
      <w:pPr>
        <w:numPr>
          <w:ilvl w:val="0"/>
          <w:numId w:val="1001"/>
        </w:numPr>
        <w:pStyle w:val="Compact"/>
      </w:pPr>
      <w:r>
        <w:t xml:space="preserve">Describe the purpose of each R function in a distribution</w:t>
      </w:r>
      <w:r>
        <w:t xml:space="preserve"> </w:t>
      </w:r>
      <w:r>
        <w:t xml:space="preserve">“</w:t>
      </w:r>
      <w:r>
        <w:t xml:space="preserve">quad.</w:t>
      </w:r>
      <w:r>
        <w:t xml:space="preserve">”</w:t>
      </w:r>
    </w:p>
    <w:p>
      <w:pPr>
        <w:numPr>
          <w:ilvl w:val="0"/>
          <w:numId w:val="1001"/>
        </w:numPr>
        <w:pStyle w:val="Compact"/>
      </w:pPr>
      <w:r>
        <w:t xml:space="preserve">Explain the characteristics of the following discrete distributions:</w:t>
      </w:r>
    </w:p>
    <w:p>
      <w:pPr>
        <w:numPr>
          <w:ilvl w:val="1"/>
          <w:numId w:val="1002"/>
        </w:numPr>
        <w:pStyle w:val="Compact"/>
      </w:pPr>
      <w:r>
        <w:t xml:space="preserve">Discrete uniform;</w:t>
      </w:r>
    </w:p>
    <w:p>
      <w:pPr>
        <w:numPr>
          <w:ilvl w:val="1"/>
          <w:numId w:val="1002"/>
        </w:numPr>
        <w:pStyle w:val="Compact"/>
      </w:pPr>
      <w:r>
        <w:t xml:space="preserve">Bernoulli;</w:t>
      </w:r>
    </w:p>
    <w:p>
      <w:pPr>
        <w:numPr>
          <w:ilvl w:val="1"/>
          <w:numId w:val="1002"/>
        </w:numPr>
        <w:pStyle w:val="Compact"/>
      </w:pPr>
      <w:r>
        <w:t xml:space="preserve">Binomial;</w:t>
      </w:r>
    </w:p>
    <w:p>
      <w:pPr>
        <w:numPr>
          <w:ilvl w:val="1"/>
          <w:numId w:val="1002"/>
        </w:numPr>
        <w:pStyle w:val="Compact"/>
      </w:pPr>
      <w:r>
        <w:t xml:space="preserve">Poisson; and</w:t>
      </w:r>
    </w:p>
    <w:p>
      <w:pPr>
        <w:numPr>
          <w:ilvl w:val="1"/>
          <w:numId w:val="1002"/>
        </w:numPr>
        <w:pStyle w:val="Compact"/>
      </w:pPr>
      <w:r>
        <w:t xml:space="preserve">Tabled.</w:t>
      </w:r>
    </w:p>
    <w:p>
      <w:pPr>
        <w:numPr>
          <w:ilvl w:val="0"/>
          <w:numId w:val="1001"/>
        </w:numPr>
        <w:pStyle w:val="Compact"/>
      </w:pPr>
      <w:r>
        <w:t xml:space="preserve">Explain the characteristics of the following continuous distributions:</w:t>
      </w:r>
    </w:p>
    <w:p>
      <w:pPr>
        <w:numPr>
          <w:ilvl w:val="1"/>
          <w:numId w:val="1003"/>
        </w:numPr>
        <w:pStyle w:val="Compact"/>
      </w:pPr>
      <w:r>
        <w:t xml:space="preserve">Continuous uniform;</w:t>
      </w:r>
    </w:p>
    <w:p>
      <w:pPr>
        <w:numPr>
          <w:ilvl w:val="1"/>
          <w:numId w:val="1003"/>
        </w:numPr>
        <w:pStyle w:val="Compact"/>
      </w:pPr>
      <w:r>
        <w:t xml:space="preserve">Normal;</w:t>
      </w:r>
    </w:p>
    <w:p>
      <w:pPr>
        <w:numPr>
          <w:ilvl w:val="1"/>
          <w:numId w:val="1003"/>
        </w:numPr>
        <w:pStyle w:val="Compact"/>
      </w:pPr>
      <w:r>
        <w:t xml:space="preserve">Student’s</w:t>
      </w:r>
      <w:r>
        <w:t xml:space="preserve"> </w:t>
      </w:r>
      <m:oMath>
        <m:r>
          <m:t>t</m:t>
        </m:r>
      </m:oMath>
      <w:r>
        <w:t xml:space="preserve">;</w:t>
      </w:r>
    </w:p>
    <w:p>
      <w:pPr>
        <w:numPr>
          <w:ilvl w:val="1"/>
          <w:numId w:val="1003"/>
        </w:numPr>
        <w:pStyle w:val="Compact"/>
      </w:pPr>
      <m:oMath>
        <m:sSup>
          <m:e>
            <m:r>
              <m:t>χ</m:t>
            </m:r>
          </m:e>
          <m:sup>
            <m:r>
              <m:t>2</m:t>
            </m:r>
          </m:sup>
        </m:sSup>
      </m:oMath>
      <w:r>
        <w:t xml:space="preserve">; and</w:t>
      </w:r>
    </w:p>
    <w:p>
      <w:pPr>
        <w:numPr>
          <w:ilvl w:val="1"/>
          <w:numId w:val="1003"/>
        </w:numPr>
        <w:pStyle w:val="Compact"/>
      </w:pPr>
      <m:oMath>
        <m:r>
          <m:t>F</m:t>
        </m:r>
      </m:oMath>
      <w:r>
        <w:t xml:space="preserve">.</w:t>
      </w:r>
    </w:p>
    <w:p>
      <w:pPr>
        <w:numPr>
          <w:ilvl w:val="0"/>
          <w:numId w:val="1001"/>
        </w:numPr>
        <w:pStyle w:val="Compact"/>
      </w:pPr>
      <w:r>
        <w:t xml:space="preserve">Recognize how the parameters of these distributions are used to compute their (population) means and variances.</w:t>
      </w:r>
    </w:p>
    <w:p>
      <w:pPr>
        <w:numPr>
          <w:ilvl w:val="0"/>
          <w:numId w:val="1001"/>
        </w:numPr>
        <w:pStyle w:val="Compact"/>
      </w:pPr>
      <w:r>
        <w:t xml:space="preserve">Use the R functions in each distributions’ quads to compute probabilities and quantiles associated with variables sampled from the distributions.</w:t>
      </w:r>
    </w:p>
    <w:p>
      <w:pPr>
        <w:numPr>
          <w:ilvl w:val="0"/>
          <w:numId w:val="1001"/>
        </w:numPr>
        <w:pStyle w:val="Compact"/>
      </w:pPr>
      <w:r>
        <w:t xml:space="preserve">Simulate samples from a given distribution using the rxxxx() functions.</w:t>
      </w:r>
    </w:p>
    <w:p>
      <w:pPr>
        <w:numPr>
          <w:ilvl w:val="0"/>
          <w:numId w:val="1001"/>
        </w:numPr>
        <w:pStyle w:val="Compact"/>
      </w:pPr>
      <w:r>
        <w:t xml:space="preserve">Explain simple relationships between different distributions.</w:t>
      </w:r>
    </w:p>
    <w:p>
      <w:pPr>
        <w:numPr>
          <w:ilvl w:val="0"/>
          <w:numId w:val="1001"/>
        </w:numPr>
        <w:pStyle w:val="Compact"/>
      </w:pPr>
      <w:r>
        <w:t xml:space="preserve">Construct a QQ plot.</w:t>
      </w:r>
    </w:p>
    <w:bookmarkEnd w:id="20"/>
    <w:bookmarkStart w:id="21" w:name="reading-in-data"/>
    <w:p>
      <w:pPr>
        <w:pStyle w:val="Heading1"/>
      </w:pPr>
      <w:r>
        <w:t xml:space="preserve">Reading in Data</w:t>
      </w:r>
    </w:p>
    <w:p>
      <w:pPr>
        <w:pStyle w:val="FirstParagraph"/>
      </w:pPr>
      <w:r>
        <w:t xml:space="preserve">This notebook will continue using the GSS data described in Foundations I.</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"GSS_1980.csv"</w:t>
      </w:r>
      <w:r>
        <w:rPr>
          <w:rStyle w:val="NormalTok"/>
        </w:rPr>
        <w:t xml:space="preserve">,</w:t>
      </w:r>
      <w:r>
        <w:rPr>
          <w:rStyle w:val="AttributeTok"/>
        </w:rPr>
        <w:t xml:space="preserve">header=</w:t>
      </w:r>
      <w:r>
        <w:rPr>
          <w:rStyle w:val="ConstantTok"/>
        </w:rPr>
        <w:t xml:space="preserve">TRUE</w:t>
      </w:r>
      <w:r>
        <w:rPr>
          <w:rStyle w:val="NormalTok"/>
        </w:rPr>
        <w:t xml:space="preserve">)</w:t>
      </w:r>
      <w:r>
        <w:br/>
      </w:r>
      <w:r>
        <w:rPr>
          <w:rStyle w:val="FunctionTok"/>
        </w:rPr>
        <w:t xml:space="preserve">names</w:t>
      </w:r>
      <w:r>
        <w:rPr>
          <w:rStyle w:val="NormalTok"/>
        </w:rPr>
        <w:t xml:space="preserve">(data)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w:t>
      </w:r>
      <w:r>
        <w:rPr>
          <w:rStyle w:val="StringTok"/>
        </w:rPr>
        <w:t xml:space="preserve">"income"</w:t>
      </w:r>
      <w:r>
        <w:rPr>
          <w:rStyle w:val="NormalTok"/>
        </w:rPr>
        <w:t xml:space="preserve">,</w:t>
      </w:r>
      <w:r>
        <w:rPr>
          <w:rStyle w:val="StringTok"/>
        </w:rPr>
        <w:t xml:space="preserve">"sibs"</w:t>
      </w:r>
      <w:r>
        <w:rPr>
          <w:rStyle w:val="NormalTok"/>
        </w:rPr>
        <w:t xml:space="preserve">,</w:t>
      </w:r>
      <w:r>
        <w:rPr>
          <w:rStyle w:val="StringTok"/>
        </w:rPr>
        <w:t xml:space="preserve">"age"</w:t>
      </w:r>
      <w:r>
        <w:rPr>
          <w:rStyle w:val="NormalTok"/>
        </w:rPr>
        <w:t xml:space="preserve">,</w:t>
      </w:r>
      <w:r>
        <w:rPr>
          <w:rStyle w:val="StringTok"/>
        </w:rPr>
        <w:t xml:space="preserve">"happy"</w:t>
      </w:r>
      <w:r>
        <w:rPr>
          <w:rStyle w:val="NormalTok"/>
        </w:rPr>
        <w:t xml:space="preserve">,</w:t>
      </w:r>
      <w:r>
        <w:rPr>
          <w:rStyle w:val="StringTok"/>
        </w:rPr>
        <w:t xml:space="preserve">"healthy"</w:t>
      </w:r>
      <w:r>
        <w:rPr>
          <w:rStyle w:val="NormalTok"/>
        </w:rPr>
        <w:t xml:space="preserve">,</w:t>
      </w:r>
      <w:r>
        <w:rPr>
          <w:rStyle w:val="StringTok"/>
        </w:rPr>
        <w:t xml:space="preserve">"youngen"</w:t>
      </w:r>
      <w:r>
        <w:rPr>
          <w:rStyle w:val="NormalTok"/>
        </w:rPr>
        <w:t xml:space="preserve">)</w:t>
      </w:r>
      <w:r>
        <w:br/>
      </w:r>
      <w:r>
        <w:rPr>
          <w:rStyle w:val="NormalTok"/>
        </w:rPr>
        <w:t xml:space="preserve">data</w:t>
      </w:r>
      <w:r>
        <w:rPr>
          <w:rStyle w:val="SpecialCharTok"/>
        </w:rPr>
        <w:t xml:space="preserve">$</w:t>
      </w:r>
      <w:r>
        <w:rPr>
          <w:rStyle w:val="NormalTok"/>
        </w:rPr>
        <w:t xml:space="preserve">X </w:t>
      </w:r>
      <w:r>
        <w:rPr>
          <w:rStyle w:val="OtherTok"/>
        </w:rPr>
        <w:t xml:space="preserve">&lt;-</w:t>
      </w:r>
      <w:r>
        <w:rPr>
          <w:rStyle w:val="NormalTok"/>
        </w:rPr>
        <w:t xml:space="preserve"> </w:t>
      </w:r>
      <w:r>
        <w:rPr>
          <w:rStyle w:val="ConstantTok"/>
        </w:rPr>
        <w:t xml:space="preserve">NULL</w:t>
      </w:r>
      <w:r>
        <w:br/>
      </w:r>
      <w:r>
        <w:rPr>
          <w:rStyle w:val="NormalTok"/>
        </w:rPr>
        <w:t xml:space="preserve">age </w:t>
      </w:r>
      <w:r>
        <w:rPr>
          <w:rStyle w:val="OtherTok"/>
        </w:rPr>
        <w:t xml:space="preserve">&lt;-</w:t>
      </w:r>
      <w:r>
        <w:rPr>
          <w:rStyle w:val="NormalTok"/>
        </w:rPr>
        <w:t xml:space="preserve"> data</w:t>
      </w:r>
      <w:r>
        <w:rPr>
          <w:rStyle w:val="SpecialCharTok"/>
        </w:rPr>
        <w:t xml:space="preserve">$</w:t>
      </w:r>
      <w:r>
        <w:rPr>
          <w:rStyle w:val="NormalTok"/>
        </w:rPr>
        <w:t xml:space="preserve">age </w:t>
      </w:r>
      <w:r>
        <w:rPr>
          <w:rStyle w:val="CommentTok"/>
        </w:rPr>
        <w:t xml:space="preserve"># Pull out age into its own variable to save typing later</w:t>
      </w:r>
    </w:p>
    <w:bookmarkEnd w:id="21"/>
    <w:bookmarkStart w:id="27" w:name="random-variables"/>
    <w:p>
      <w:pPr>
        <w:pStyle w:val="Heading1"/>
      </w:pPr>
      <w:r>
        <w:t xml:space="preserve">Random Variables</w:t>
      </w:r>
    </w:p>
    <w:p>
      <w:pPr>
        <w:pStyle w:val="FirstParagraph"/>
      </w:pPr>
      <w:r>
        <w:t xml:space="preserve">Reading:</w:t>
      </w:r>
      <w:r>
        <w:t xml:space="preserve"> </w:t>
      </w:r>
      <w:hyperlink r:id="rId22">
        <w:r>
          <w:rPr>
            <w:rStyle w:val="Hyperlink"/>
          </w:rPr>
          <w:t xml:space="preserve">Random variables, key concepts</w:t>
        </w:r>
      </w:hyperlink>
    </w:p>
    <w:p>
      <w:pPr>
        <w:pStyle w:val="BodyText"/>
      </w:pPr>
      <w:r>
        <w:t xml:space="preserve">Video:</w:t>
      </w:r>
      <w:r>
        <w:t xml:space="preserve"> </w:t>
      </w:r>
      <w:hyperlink r:id="rId23">
        <w:r>
          <w:rPr>
            <w:rStyle w:val="Hyperlink"/>
          </w:rPr>
          <w:t xml:space="preserve">Random variables</w:t>
        </w:r>
      </w:hyperlink>
    </w:p>
    <w:p>
      <w:pPr>
        <w:pStyle w:val="BodyText"/>
      </w:pPr>
      <w:r>
        <w:t xml:space="preserve">We have used the terms</w:t>
      </w:r>
      <w:r>
        <w:t xml:space="preserve"> </w:t>
      </w:r>
      <w:r>
        <w:t xml:space="preserve">“</w:t>
      </w:r>
      <w:r>
        <w:t xml:space="preserve">measurement,</w:t>
      </w:r>
      <w:r>
        <w:t xml:space="preserve">”</w:t>
      </w:r>
      <w:r>
        <w:t xml:space="preserve"> </w:t>
      </w:r>
      <w:r>
        <w:t xml:space="preserve">“</w:t>
      </w:r>
      <w:r>
        <w:t xml:space="preserve">observation,</w:t>
      </w:r>
      <w:r>
        <w:t xml:space="preserve">”</w:t>
      </w:r>
      <w:r>
        <w:t xml:space="preserve"> </w:t>
      </w:r>
      <w:r>
        <w:t xml:space="preserve">“</w:t>
      </w:r>
      <w:r>
        <w:t xml:space="preserve">variable,</w:t>
      </w:r>
      <w:r>
        <w:t xml:space="preserve">”</w:t>
      </w:r>
      <w:r>
        <w:t xml:space="preserve"> </w:t>
      </w:r>
      <w:r>
        <w:t xml:space="preserve">“</w:t>
      </w:r>
      <w:r>
        <w:t xml:space="preserve">score,</w:t>
      </w:r>
      <w:r>
        <w:t xml:space="preserve">”</w:t>
      </w:r>
      <w:r>
        <w:t xml:space="preserve"> </w:t>
      </w:r>
      <w:r>
        <w:t xml:space="preserve">etc. without restriction to this point. The numerical objects that are the focus of these terms can more formally be called random variables. A random variable</w:t>
      </w:r>
      <w:r>
        <w:t xml:space="preserve"> </w:t>
      </w:r>
      <m:oMath>
        <m:r>
          <m:t>X</m:t>
        </m:r>
      </m:oMath>
      <w:r>
        <w:t xml:space="preserve"> </w:t>
      </w:r>
      <w:r>
        <w:t xml:space="preserve">is a mapping between a sample space</w:t>
      </w:r>
      <w:r>
        <w:t xml:space="preserve"> </w:t>
      </w:r>
      <m:oMath>
        <m:r>
          <m:t>S</m:t>
        </m:r>
      </m:oMath>
      <w:r>
        <w:t xml:space="preserve"> </w:t>
      </w:r>
      <w:r>
        <w:t xml:space="preserve">and the real numbers</w:t>
      </w:r>
      <w:r>
        <w:t xml:space="preserve"> </w:t>
      </w:r>
      <m:oMath>
        <m:r>
          <m:rPr>
            <m:sty m:val="p"/>
            <m:scr m:val="script"/>
          </m:rPr>
          <m:t>R</m:t>
        </m:r>
      </m:oMath>
      <w:r>
        <w:t xml:space="preserve">:</w:t>
      </w:r>
    </w:p>
    <w:p>
      <w:pPr>
        <w:pStyle w:val="BodyText"/>
      </w:pPr>
      <m:oMathPara>
        <m:oMathParaPr>
          <m:jc m:val="center"/>
        </m:oMathParaPr>
        <m:oMath>
          <m:r>
            <m:t>X</m:t>
          </m:r>
          <m:r>
            <m:rPr>
              <m:sty m:val="p"/>
            </m:rPr>
            <m:t>:</m:t>
          </m:r>
          <m:r>
            <m:t>S</m:t>
          </m:r>
          <m:r>
            <m:rPr>
              <m:sty m:val="p"/>
            </m:rPr>
            <m:t>→</m:t>
          </m:r>
          <m:r>
            <m:rPr>
              <m:sty m:val="p"/>
              <m:scr m:val="script"/>
            </m:rPr>
            <m:t>R</m:t>
          </m:r>
          <m:r>
            <m:rPr>
              <m:sty m:val="p"/>
            </m:rPr>
            <m:t>.</m:t>
          </m:r>
        </m:oMath>
      </m:oMathPara>
    </w:p>
    <w:p>
      <w:pPr>
        <w:pStyle w:val="FirstParagraph"/>
      </w:pPr>
      <w:r>
        <w:t xml:space="preserve">This mathematical definition simply insures that we can assign values to the outcomes of</w:t>
      </w:r>
      <w:r>
        <w:t xml:space="preserve"> </w:t>
      </w:r>
      <m:oMath>
        <m:r>
          <m:t>X</m:t>
        </m:r>
      </m:oMath>
      <w:r>
        <w:t xml:space="preserve"> </w:t>
      </w:r>
      <w:r>
        <w:t xml:space="preserve">from the set of real numbers. I.e.,</w:t>
      </w:r>
      <w:r>
        <w:t xml:space="preserve"> </w:t>
      </w:r>
      <m:oMath>
        <m:r>
          <m:t>X</m:t>
        </m:r>
      </m:oMath>
      <w:r>
        <w:t xml:space="preserve"> </w:t>
      </w:r>
      <w:r>
        <w:t xml:space="preserve">takes on numerical values. For example, if</w:t>
      </w:r>
      <w:r>
        <w:t xml:space="preserve"> </w:t>
      </w:r>
      <m:oMath>
        <m:r>
          <m:t>X</m:t>
        </m:r>
      </m:oMath>
      <w:r>
        <w:t xml:space="preserve"> </w:t>
      </w:r>
      <w:r>
        <w:t xml:space="preserve">is the roll of a die, then</w:t>
      </w:r>
      <w:r>
        <w:t xml:space="preserve"> </w:t>
      </w:r>
      <m:oMath>
        <m:r>
          <m:t>S</m:t>
        </m:r>
        <m:r>
          <m:rPr>
            <m:sty m:val="p"/>
          </m:rPr>
          <m:t>=</m:t>
        </m:r>
        <m:r>
          <m:rPr>
            <m:sty m:val="p"/>
          </m:rPr>
          <m:t>{</m:t>
        </m:r>
        <m:r>
          <m:t>H</m:t>
        </m:r>
        <m:r>
          <m:rPr>
            <m:sty m:val="p"/>
          </m:rPr>
          <m:t>,</m:t>
        </m:r>
        <m:r>
          <m:t>T</m:t>
        </m:r>
        <m:r>
          <m:rPr>
            <m:sty m:val="p"/>
          </m:rPr>
          <m:t>}</m:t>
        </m:r>
        <m:r>
          <m:rPr>
            <m:sty m:val="p"/>
          </m:rPr>
          <m:t>→</m:t>
        </m:r>
        <m:r>
          <m:rPr>
            <m:sty m:val="p"/>
          </m:rPr>
          <m:t>{</m:t>
        </m:r>
        <m:r>
          <m:t>0</m:t>
        </m:r>
        <m:r>
          <m:rPr>
            <m:sty m:val="p"/>
          </m:rPr>
          <m:t>,</m:t>
        </m:r>
        <m:r>
          <m:t>1</m:t>
        </m:r>
        <m:r>
          <m:rPr>
            <m:sty m:val="p"/>
          </m:rPr>
          <m:t>}</m:t>
        </m:r>
      </m:oMath>
      <w:r>
        <w:t xml:space="preserve">.</w:t>
      </w:r>
    </w:p>
    <w:p>
      <w:pPr>
        <w:pStyle w:val="BodyText"/>
      </w:pPr>
      <w:r>
        <w:t xml:space="preserve">The youngen variable in the GSS dataset indicates whether a person agreed or disagreed with a statement, Although</w:t>
      </w:r>
      <w:r>
        <w:t xml:space="preserve"> </w:t>
      </w:r>
      <w:r>
        <w:t xml:space="preserve">“</w:t>
      </w:r>
      <w:r>
        <w:t xml:space="preserve">agree</w:t>
      </w:r>
      <w:r>
        <w:t xml:space="preserve">”</w:t>
      </w:r>
      <w:r>
        <w:t xml:space="preserve"> </w:t>
      </w:r>
      <w:r>
        <w:t xml:space="preserve">and</w:t>
      </w:r>
      <w:r>
        <w:t xml:space="preserve"> </w:t>
      </w:r>
      <w:r>
        <w:t xml:space="preserve">“</w:t>
      </w:r>
      <w:r>
        <w:t xml:space="preserve">disagree</w:t>
      </w:r>
      <w:r>
        <w:t xml:space="preserve">”</w:t>
      </w:r>
      <w:r>
        <w:t xml:space="preserve"> </w:t>
      </w:r>
      <w:r>
        <w:t xml:space="preserve">are not numbers, marking down a 1 when someone agrees or a 2 when they disagree turns youngen into a random variable: the sample space {</w:t>
      </w:r>
      <w:r>
        <w:t xml:space="preserve">“</w:t>
      </w:r>
      <w:r>
        <w:t xml:space="preserve">agree</w:t>
      </w:r>
      <w:r>
        <w:t xml:space="preserve">”</w:t>
      </w:r>
      <w:r>
        <w:t xml:space="preserve">,</w:t>
      </w:r>
      <w:r>
        <w:t xml:space="preserve">“</w:t>
      </w:r>
      <w:r>
        <w:t xml:space="preserve">disagree</w:t>
      </w:r>
      <w:r>
        <w:t xml:space="preserve">”</w:t>
      </w:r>
      <w:r>
        <w:t xml:space="preserve">} is mapped to the set of real numbers {1,2}.</w:t>
      </w:r>
    </w:p>
    <w:p>
      <w:pPr>
        <w:pStyle w:val="BodyText"/>
      </w:pPr>
      <w:r>
        <w:t xml:space="preserve">Random variables are distinguished by whether they are discrete or continuous, and their behavior is determined by the</w:t>
      </w:r>
      <w:r>
        <w:t xml:space="preserve"> </w:t>
      </w:r>
      <w:r>
        <w:rPr>
          <w:iCs/>
          <w:i/>
        </w:rPr>
        <w:t xml:space="preserve">distributions</w:t>
      </w:r>
      <w:r>
        <w:t xml:space="preserve"> </w:t>
      </w:r>
      <w:r>
        <w:t xml:space="preserve">that they follow. As we continue, recall that we refer to an unknown measurement as</w:t>
      </w:r>
      <w:r>
        <w:t xml:space="preserve"> </w:t>
      </w:r>
      <m:oMath>
        <m:sSub>
          <m:e>
            <m:r>
              <m:t>X</m:t>
            </m:r>
          </m:e>
          <m:sub>
            <m:r>
              <m:t>i</m:t>
            </m:r>
          </m:sub>
        </m:sSub>
      </m:oMath>
      <w:r>
        <w:t xml:space="preserve"> </w:t>
      </w:r>
      <w:r>
        <w:t xml:space="preserve">for individual</w:t>
      </w:r>
      <w:r>
        <w:t xml:space="preserve"> </w:t>
      </w:r>
      <m:oMath>
        <m:r>
          <m:t>i</m:t>
        </m:r>
      </m:oMath>
      <w:r>
        <w:t xml:space="preserve"> </w:t>
      </w:r>
      <w:r>
        <w:t xml:space="preserve">and its observed value as</w:t>
      </w:r>
      <w:r>
        <w:t xml:space="preserve"> </w:t>
      </w:r>
      <m:oMath>
        <m:sSub>
          <m:e>
            <m:r>
              <m:t>x</m:t>
            </m:r>
          </m:e>
          <m:sub>
            <m:r>
              <m:t>i</m:t>
            </m:r>
          </m:sub>
        </m:sSub>
      </m:oMath>
      <w:r>
        <w:t xml:space="preserve">. Also recall that a statistic like</w:t>
      </w:r>
      <w:r>
        <w:t xml:space="preserve"> </w:t>
      </w:r>
      <m:oMath>
        <m:bar>
          <m:barPr>
            <m:pos m:val="top"/>
          </m:barPr>
          <m:e>
            <m:r>
              <m:t>X</m:t>
            </m:r>
          </m:e>
        </m:bar>
      </m:oMath>
      <w:r>
        <w:t xml:space="preserve"> </w:t>
      </w:r>
      <w:r>
        <w:t xml:space="preserve">or</w:t>
      </w:r>
      <w:r>
        <w:t xml:space="preserve"> </w:t>
      </w:r>
      <m:oMath>
        <m:sSup>
          <m:e>
            <m:r>
              <m:t>s</m:t>
            </m:r>
          </m:e>
          <m:sup>
            <m:r>
              <m:t>2</m:t>
            </m:r>
          </m:sup>
        </m:sSup>
      </m:oMath>
      <w:r>
        <w:t xml:space="preserve"> </w:t>
      </w:r>
      <w:r>
        <w:t xml:space="preserve">are measurements of a group and are also random variables.</w:t>
      </w:r>
    </w:p>
    <w:p>
      <w:pPr>
        <w:pStyle w:val="BodyText"/>
      </w:pPr>
      <w:r>
        <w:t xml:space="preserve">In the first notebook you described the variables in your data set. Think about the random variables that correspond to these variables. For some (e.g. age) the mapping from the variable value to the real numbers is explicit in the measurement itself. For others (e.g. youngen) the mapping is something that you or someone else selected. For what kinds of data variables is it most likely that you will need to provide a mapping?</w:t>
      </w:r>
    </w:p>
    <w:bookmarkStart w:id="24" w:name="discrete-random-variables"/>
    <w:p>
      <w:pPr>
        <w:pStyle w:val="Heading2"/>
      </w:pPr>
      <w:r>
        <w:t xml:space="preserve">Discrete Random Variables</w:t>
      </w:r>
    </w:p>
    <w:p>
      <w:pPr>
        <w:pStyle w:val="FirstParagraph"/>
      </w:pPr>
      <w:r>
        <w:t xml:space="preserve">Definition: The variable</w:t>
      </w:r>
      <w:r>
        <w:t xml:space="preserve"> </w:t>
      </w:r>
      <m:oMath>
        <m:r>
          <m:t>X</m:t>
        </m:r>
      </m:oMath>
      <w:r>
        <w:t xml:space="preserve"> </w:t>
      </w:r>
      <w:r>
        <w:t xml:space="preserve">is a discrete random variable if for every real number</w:t>
      </w:r>
      <w:r>
        <w:t xml:space="preserve"> </w:t>
      </w:r>
      <m:oMath>
        <m:r>
          <m:t>r</m:t>
        </m:r>
        <m:r>
          <m:rPr>
            <m:sty m:val="p"/>
          </m:rPr>
          <m:t>∈</m:t>
        </m:r>
        <m:r>
          <m:t>R</m:t>
        </m:r>
      </m:oMath>
      <w:r>
        <w:t xml:space="preserve"> </w:t>
      </w:r>
      <w:r>
        <w:t xml:space="preserve">there exists some probability that</w:t>
      </w:r>
      <w:r>
        <w:t xml:space="preserve"> </w:t>
      </w:r>
      <m:oMath>
        <m:r>
          <m:t>X</m:t>
        </m:r>
      </m:oMath>
      <w:r>
        <w:t xml:space="preserve"> </w:t>
      </w:r>
      <w:r>
        <w:t xml:space="preserve">equals r:</w:t>
      </w:r>
      <w:r>
        <w:t xml:space="preserve"> </w:t>
      </w:r>
      <m:oMath>
        <m:r>
          <m:t>0</m:t>
        </m:r>
        <m:r>
          <m:rPr>
            <m:sty m:val="p"/>
          </m:rPr>
          <m:t>≤</m:t>
        </m:r>
        <m:r>
          <m:t>P</m:t>
        </m:r>
        <m:r>
          <m:t>r</m:t>
        </m:r>
        <m:d>
          <m:dPr>
            <m:begChr m:val="("/>
            <m:endChr m:val=")"/>
            <m:sepChr m:val=""/>
            <m:grow/>
          </m:dPr>
          <m:e>
            <m:r>
              <m:t>X</m:t>
            </m:r>
            <m:r>
              <m:rPr>
                <m:sty m:val="p"/>
              </m:rPr>
              <m:t>=</m:t>
            </m:r>
            <m:r>
              <m:t>r</m:t>
            </m:r>
          </m:e>
        </m:d>
        <m:r>
          <m:rPr>
            <m:sty m:val="p"/>
          </m:rPr>
          <m:t>≤</m:t>
        </m:r>
        <m:r>
          <m:t>1</m:t>
        </m:r>
      </m:oMath>
      <w:r>
        <w:t xml:space="preserve">. This</w:t>
      </w:r>
      <w:r>
        <w:t xml:space="preserve"> </w:t>
      </w:r>
      <m:oMath>
        <m:r>
          <m:t>P</m:t>
        </m:r>
        <m:r>
          <m:t>r</m:t>
        </m:r>
        <m:d>
          <m:dPr>
            <m:begChr m:val="("/>
            <m:endChr m:val=")"/>
            <m:sepChr m:val=""/>
            <m:grow/>
          </m:dPr>
          <m:e>
            <m:r>
              <m:t>X</m:t>
            </m:r>
            <m:r>
              <m:rPr>
                <m:sty m:val="p"/>
              </m:rPr>
              <m:t>=</m:t>
            </m:r>
            <m:r>
              <m:t>r</m:t>
            </m:r>
          </m:e>
        </m:d>
      </m:oMath>
      <w:r>
        <w:t xml:space="preserve"> </w:t>
      </w:r>
      <w:r>
        <w:t xml:space="preserve">could be zero, i.e., the event that</w:t>
      </w:r>
      <w:r>
        <w:t xml:space="preserve"> </w:t>
      </w:r>
      <m:oMath>
        <m:r>
          <m:t>X</m:t>
        </m:r>
      </m:oMath>
      <w:r>
        <w:t xml:space="preserve"> </w:t>
      </w:r>
      <w:r>
        <w:t xml:space="preserve">is equal to</w:t>
      </w:r>
      <w:r>
        <w:t xml:space="preserve"> </w:t>
      </w:r>
      <m:oMath>
        <m:r>
          <m:t>r</m:t>
        </m:r>
      </m:oMath>
      <w:r>
        <w:t xml:space="preserve"> </w:t>
      </w:r>
      <w:r>
        <w:t xml:space="preserve">is impossible. Or this</w:t>
      </w:r>
      <w:r>
        <w:t xml:space="preserve"> </w:t>
      </w:r>
      <m:oMath>
        <m:r>
          <m:t>P</m:t>
        </m:r>
        <m:r>
          <m:t>r</m:t>
        </m:r>
        <m:d>
          <m:dPr>
            <m:begChr m:val="("/>
            <m:endChr m:val=")"/>
            <m:sepChr m:val=""/>
            <m:grow/>
          </m:dPr>
          <m:e>
            <m:r>
              <m:t>X</m:t>
            </m:r>
            <m:r>
              <m:rPr>
                <m:sty m:val="p"/>
              </m:rPr>
              <m:t>=</m:t>
            </m:r>
            <m:r>
              <m:t>r</m:t>
            </m:r>
          </m:e>
        </m:d>
      </m:oMath>
      <w:r>
        <w:t xml:space="preserve"> </w:t>
      </w:r>
      <w:r>
        <w:t xml:space="preserve">could be 1, i.e.,</w:t>
      </w:r>
      <w:r>
        <w:t xml:space="preserve"> </w:t>
      </w:r>
      <m:oMath>
        <m:r>
          <m:t>X</m:t>
        </m:r>
      </m:oMath>
      <w:r>
        <w:t xml:space="preserve"> </w:t>
      </w:r>
      <w:r>
        <w:t xml:space="preserve">is always equal to</w:t>
      </w:r>
      <w:r>
        <w:t xml:space="preserve"> </w:t>
      </w:r>
      <m:oMath>
        <m:r>
          <m:t>r</m:t>
        </m:r>
      </m:oMath>
      <w:r>
        <w:t xml:space="preserve">.</w:t>
      </w:r>
    </w:p>
    <w:p>
      <w:pPr>
        <w:pStyle w:val="BodyText"/>
      </w:pPr>
      <w:r>
        <w:t xml:space="preserve">The sample space</w:t>
      </w:r>
      <w:r>
        <w:t xml:space="preserve"> </w:t>
      </w:r>
      <m:oMath>
        <m:r>
          <m:t>S</m:t>
        </m:r>
      </m:oMath>
      <w:r>
        <w:t xml:space="preserve"> </w:t>
      </w:r>
      <w:r>
        <w:t xml:space="preserve">for a discrete random variable is either finite, like the number of spots on the face of a die (</w:t>
      </w:r>
      <m:oMath>
        <m:r>
          <m:t>S</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or</w:t>
      </w:r>
      <w:r>
        <w:t xml:space="preserve"> </w:t>
      </w:r>
      <w:r>
        <w:rPr>
          <w:iCs/>
          <w:i/>
        </w:rPr>
        <w:t xml:space="preserve">countably infinite</w:t>
      </w:r>
      <w:r>
        <w:t xml:space="preserve">, such as the number of times you might have to flip a coin before the coin comes up heads (</w:t>
      </w:r>
      <m:oMath>
        <m:r>
          <m:t>S</m:t>
        </m:r>
        <m:r>
          <m:rPr>
            <m:sty m:val="p"/>
          </m:rPr>
          <m:t>=</m:t>
        </m:r>
        <m:r>
          <m:rPr>
            <m:sty m:val="p"/>
          </m:rPr>
          <m:t>{</m:t>
        </m:r>
        <m:r>
          <m:t>0</m:t>
        </m:r>
        <m:r>
          <m:rPr>
            <m:sty m:val="p"/>
          </m:rPr>
          <m:t>,</m:t>
        </m:r>
        <m:r>
          <m:t>1</m:t>
        </m:r>
        <m:r>
          <m:rPr>
            <m:sty m:val="p"/>
          </m:rPr>
          <m:t>,</m:t>
        </m:r>
        <m:r>
          <m:t>2</m:t>
        </m:r>
        <m:r>
          <m:rPr>
            <m:sty m:val="p"/>
          </m:rPr>
          <m:t>,</m:t>
        </m:r>
        <m:r>
          <m:t>3</m:t>
        </m:r>
        <m:r>
          <m:rPr>
            <m:sty m:val="p"/>
          </m:rPr>
          <m:t>,</m:t>
        </m:r>
        <m:r>
          <m:rPr>
            <m:sty m:val="p"/>
          </m:rPr>
          <m:t>…</m:t>
        </m:r>
        <m:r>
          <m:rPr>
            <m:sty m:val="p"/>
          </m:rPr>
          <m:t>}</m:t>
        </m:r>
      </m:oMath>
      <w:r>
        <w:t xml:space="preserve">).</w:t>
      </w:r>
    </w:p>
    <w:p>
      <w:pPr>
        <w:pStyle w:val="BodyText"/>
      </w:pPr>
      <w:r>
        <w:t xml:space="preserve">Note that the values in the sample space of a discrete random variable do not have to be integers. You might, for example, want to examine the proportion of 100 exam questions answered correctly, which would have a sample space</w:t>
      </w:r>
      <w:r>
        <w:t xml:space="preserve"> </w:t>
      </w:r>
      <m:oMath>
        <m:r>
          <m:t>S</m:t>
        </m:r>
        <m:r>
          <m:rPr>
            <m:sty m:val="p"/>
          </m:rPr>
          <m:t>=</m:t>
        </m:r>
        <m:r>
          <m:rPr>
            <m:sty m:val="p"/>
          </m:rPr>
          <m:t>{</m:t>
        </m:r>
        <m:r>
          <m:t>0</m:t>
        </m:r>
        <m:r>
          <m:rPr>
            <m:sty m:val="p"/>
          </m:rPr>
          <m:t>,</m:t>
        </m:r>
        <m:r>
          <m:t>.01</m:t>
        </m:r>
        <m:r>
          <m:rPr>
            <m:sty m:val="p"/>
          </m:rPr>
          <m:t>,</m:t>
        </m:r>
        <m:r>
          <m:t>.02</m:t>
        </m:r>
        <m:r>
          <m:rPr>
            <m:sty m:val="p"/>
          </m:rPr>
          <m:t>,</m:t>
        </m:r>
        <m:r>
          <m:rPr>
            <m:sty m:val="p"/>
          </m:rPr>
          <m:t>…</m:t>
        </m:r>
        <m:r>
          <m:rPr>
            <m:sty m:val="p"/>
          </m:rPr>
          <m:t>,</m:t>
        </m:r>
        <m:r>
          <m:t>.99</m:t>
        </m:r>
        <m:r>
          <m:rPr>
            <m:sty m:val="p"/>
          </m:rPr>
          <m:t>,</m:t>
        </m:r>
        <m:r>
          <m:t>1.00</m:t>
        </m:r>
        <m:r>
          <m:rPr>
            <m:sty m:val="p"/>
          </m:rPr>
          <m:t>)</m:t>
        </m:r>
        <m:r>
          <m:rPr>
            <m:sty m:val="p"/>
          </m:rPr>
          <m:t>}</m:t>
        </m:r>
      </m:oMath>
      <w:r>
        <w:t xml:space="preserve">.</w:t>
      </w:r>
    </w:p>
    <w:p>
      <w:pPr>
        <w:pStyle w:val="BodyText"/>
      </w:pPr>
      <w:r>
        <w:t xml:space="preserve">For discrete random variables the function</w:t>
      </w:r>
      <w:r>
        <w:t xml:space="preserve"> </w:t>
      </w:r>
      <m:oMath>
        <m:sSub>
          <m:e>
            <m:r>
              <m:t>p</m:t>
            </m:r>
          </m:e>
          <m:sub>
            <m:r>
              <m:t>X</m:t>
            </m:r>
          </m:sub>
        </m:sSub>
        <m:d>
          <m:dPr>
            <m:begChr m:val="("/>
            <m:endChr m:val=")"/>
            <m:sepChr m:val=""/>
            <m:grow/>
          </m:dPr>
          <m:e>
            <m:r>
              <m:t>r</m:t>
            </m:r>
          </m:e>
        </m:d>
        <m:r>
          <m:rPr>
            <m:sty m:val="p"/>
          </m:rPr>
          <m:t>=</m:t>
        </m:r>
        <m:r>
          <m:t>P</m:t>
        </m:r>
        <m:r>
          <m:t>r</m:t>
        </m:r>
        <m:d>
          <m:dPr>
            <m:begChr m:val="("/>
            <m:endChr m:val=")"/>
            <m:sepChr m:val=""/>
            <m:grow/>
          </m:dPr>
          <m:e>
            <m:r>
              <m:t>X</m:t>
            </m:r>
            <m:r>
              <m:rPr>
                <m:sty m:val="p"/>
              </m:rPr>
              <m:t>=</m:t>
            </m:r>
            <m:r>
              <m:t>r</m:t>
            </m:r>
          </m:e>
        </m:d>
      </m:oMath>
      <w:r>
        <w:t xml:space="preserve"> </w:t>
      </w:r>
      <w:r>
        <w:t xml:space="preserve">is called a probability function or a probability mass function. If any function</w:t>
      </w:r>
      <w:r>
        <w:t xml:space="preserve"> </w:t>
      </w:r>
      <m:oMath>
        <m:sSub>
          <m:e>
            <m:r>
              <m:t>p</m:t>
            </m:r>
          </m:e>
          <m:sub>
            <m:r>
              <m:t>X</m:t>
            </m:r>
          </m:sub>
        </m:sSub>
        <m:d>
          <m:dPr>
            <m:begChr m:val="("/>
            <m:endChr m:val=")"/>
            <m:sepChr m:val=""/>
            <m:grow/>
          </m:dPr>
          <m:e>
            <m:r>
              <m:t>r</m:t>
            </m:r>
          </m:e>
        </m:d>
      </m:oMath>
      <w:r>
        <w:t xml:space="preserve"> </w:t>
      </w:r>
      <w:r>
        <w:t xml:space="preserve">satisfies the following constraints then it is a probability function (even if we don’t know what</w:t>
      </w:r>
      <w:r>
        <w:t xml:space="preserve"> </w:t>
      </w:r>
      <m:oMath>
        <m:r>
          <m:t>X</m:t>
        </m:r>
      </m:oMath>
      <w:r>
        <w:t xml:space="preserve"> </w:t>
      </w:r>
      <w:r>
        <w:t xml:space="preserve">is):</w:t>
      </w:r>
    </w:p>
    <w:p>
      <w:pPr>
        <w:numPr>
          <w:ilvl w:val="0"/>
          <w:numId w:val="1004"/>
        </w:numPr>
        <w:pStyle w:val="Compact"/>
      </w:pPr>
      <m:oMath>
        <m:r>
          <m:t>0</m:t>
        </m:r>
        <m:r>
          <m:rPr>
            <m:sty m:val="p"/>
          </m:rPr>
          <m:t>≤</m:t>
        </m:r>
        <m:sSub>
          <m:e>
            <m:r>
              <m:t>p</m:t>
            </m:r>
          </m:e>
          <m:sub>
            <m:r>
              <m:t>X</m:t>
            </m:r>
          </m:sub>
        </m:sSub>
        <m:d>
          <m:dPr>
            <m:begChr m:val="("/>
            <m:endChr m:val=")"/>
            <m:sepChr m:val=""/>
            <m:grow/>
          </m:dPr>
          <m:e>
            <m:r>
              <m:t>r</m:t>
            </m:r>
          </m:e>
        </m:d>
        <m:r>
          <m:rPr>
            <m:sty m:val="p"/>
          </m:rPr>
          <m:t>≤</m:t>
        </m:r>
        <m:r>
          <m:t>1.0</m:t>
        </m:r>
      </m:oMath>
      <w:r>
        <w:t xml:space="preserve"> </w:t>
      </w:r>
      <w:r>
        <w:t xml:space="preserve">for all</w:t>
      </w:r>
      <w:r>
        <w:t xml:space="preserve"> </w:t>
      </w:r>
      <m:oMath>
        <m:r>
          <m:t>r</m:t>
        </m:r>
        <m:r>
          <m:rPr>
            <m:sty m:val="p"/>
          </m:rPr>
          <m:t>∈</m:t>
        </m:r>
        <m:r>
          <m:t>S</m:t>
        </m:r>
      </m:oMath>
      <w:r>
        <w:t xml:space="preserve">.</w:t>
      </w:r>
    </w:p>
    <w:p>
      <w:pPr>
        <w:numPr>
          <w:ilvl w:val="0"/>
          <w:numId w:val="1004"/>
        </w:numPr>
        <w:pStyle w:val="Compact"/>
      </w:pPr>
      <m:oMath>
        <m:nary>
          <m:naryPr>
            <m:chr m:val="∑"/>
            <m:limLoc m:val="undOvr"/>
            <m:subHide m:val="off"/>
            <m:supHide m:val="on"/>
          </m:naryPr>
          <m:sub>
            <m:r>
              <m:t>r</m:t>
            </m:r>
            <m:r>
              <m:rPr>
                <m:sty m:val="p"/>
              </m:rPr>
              <m:t>∈</m:t>
            </m:r>
            <m:r>
              <m:t>S</m:t>
            </m:r>
          </m:sub>
          <m:sup>
            <m:r>
              <m:t>​</m:t>
            </m:r>
          </m:sup>
          <m:e>
            <m:sSub>
              <m:e>
                <m:r>
                  <m:t>p</m:t>
                </m:r>
              </m:e>
              <m:sub>
                <m:r>
                  <m:t>X</m:t>
                </m:r>
              </m:sub>
            </m:sSub>
          </m:e>
        </m:nary>
        <m:d>
          <m:dPr>
            <m:begChr m:val="("/>
            <m:endChr m:val=")"/>
            <m:sepChr m:val=""/>
            <m:grow/>
          </m:dPr>
          <m:e>
            <m:r>
              <m:t>r</m:t>
            </m:r>
          </m:e>
        </m:d>
        <m:r>
          <m:rPr>
            <m:sty m:val="p"/>
          </m:rPr>
          <m:t>=</m:t>
        </m:r>
        <m:r>
          <m:t>1</m:t>
        </m:r>
      </m:oMath>
    </w:p>
    <w:p>
      <w:pPr>
        <w:pStyle w:val="FirstParagraph"/>
      </w:pPr>
      <w:r>
        <w:t xml:space="preserve">Note the parallels between these criteria and the axioms of probability.</w:t>
      </w:r>
    </w:p>
    <w:bookmarkEnd w:id="24"/>
    <w:bookmarkStart w:id="26" w:name="continuous-random-variables"/>
    <w:p>
      <w:pPr>
        <w:pStyle w:val="Heading2"/>
      </w:pPr>
      <w:r>
        <w:t xml:space="preserve">Continuous Random Variables</w:t>
      </w:r>
    </w:p>
    <w:p>
      <w:pPr>
        <w:pStyle w:val="FirstParagraph"/>
      </w:pPr>
      <w:r>
        <w:t xml:space="preserve">Definition:</w:t>
      </w:r>
      <w:r>
        <w:t xml:space="preserve"> </w:t>
      </w:r>
      <m:oMath>
        <m:r>
          <m:t>X</m:t>
        </m:r>
      </m:oMath>
      <w:r>
        <w:t xml:space="preserve"> </w:t>
      </w:r>
      <w:r>
        <w:t xml:space="preserve">is a continuous random variable if its sample space, which we will call</w:t>
      </w:r>
      <w:r>
        <w:t xml:space="preserve"> </w:t>
      </w:r>
      <w:r>
        <w:rPr>
          <w:iCs/>
          <w:i/>
        </w:rPr>
        <w:t xml:space="preserve">support</w:t>
      </w:r>
      <w:r>
        <w:t xml:space="preserve">,</w:t>
      </w:r>
      <w:r>
        <w:t xml:space="preserve"> </w:t>
      </w:r>
      <m:oMath>
        <m:r>
          <m:t>S</m:t>
        </m:r>
      </m:oMath>
      <w:r>
        <w:t xml:space="preserve"> </w:t>
      </w:r>
      <w:r>
        <w:t xml:space="preserve">is neither finite nor countably infinite: it is uncountably infinite and of the same size as the set of real numbers</w:t>
      </w:r>
      <w:r>
        <w:t xml:space="preserve"> </w:t>
      </w:r>
      <m:oMath>
        <m:r>
          <m:rPr>
            <m:sty m:val="p"/>
            <m:scr m:val="script"/>
          </m:rPr>
          <m:t>R</m:t>
        </m:r>
      </m:oMath>
      <w:r>
        <w:t xml:space="preserve">. This does not mean that the support</w:t>
      </w:r>
      <w:r>
        <w:t xml:space="preserve"> </w:t>
      </w:r>
      <m:oMath>
        <m:r>
          <m:t>S</m:t>
        </m:r>
        <m:r>
          <m:rPr>
            <m:sty m:val="p"/>
          </m:rPr>
          <m:t>=</m:t>
        </m:r>
        <m:r>
          <m:rPr>
            <m:sty m:val="p"/>
            <m:scr m:val="script"/>
          </m:rPr>
          <m:t>R</m:t>
        </m:r>
      </m:oMath>
      <w:r>
        <w:t xml:space="preserve"> </w:t>
      </w:r>
      <w:r>
        <w:t xml:space="preserve">but only that is of the same size. You might remember that the set of real numbers between 0 and 1 is the same size as the set of real numbers between</w:t>
      </w:r>
      <w:r>
        <w:t xml:space="preserve"> </w:t>
      </w:r>
      <m:oMath>
        <m:r>
          <m:rPr>
            <m:sty m:val="p"/>
          </m:rPr>
          <m:t>−</m:t>
        </m:r>
        <m:r>
          <m:rPr>
            <m:sty m:val="p"/>
          </m:rPr>
          <m:t>∞</m:t>
        </m:r>
      </m:oMath>
      <w:r>
        <w:t xml:space="preserve"> </w:t>
      </w:r>
      <w:r>
        <w:t xml:space="preserve">and</w:t>
      </w:r>
      <w:r>
        <w:t xml:space="preserve"> </w:t>
      </w:r>
      <m:oMath>
        <m:r>
          <m:rPr>
            <m:sty m:val="p"/>
          </m:rPr>
          <m:t>∞</m:t>
        </m:r>
      </m:oMath>
      <w:r>
        <w:t xml:space="preserve">. (The size of a set is called its cardinality, and the</w:t>
      </w:r>
      <w:r>
        <w:t xml:space="preserve"> </w:t>
      </w:r>
      <w:r>
        <w:t xml:space="preserve">“</w:t>
      </w:r>
      <w:r>
        <w:t xml:space="preserve">cardinality of the continuum</w:t>
      </w:r>
      <w:r>
        <w:t xml:space="preserve">”</w:t>
      </w:r>
      <w:r>
        <w:t xml:space="preserve"> </w:t>
      </w:r>
      <m:oMath>
        <m:r>
          <m:rPr>
            <m:sty m:val="p"/>
            <m:scr m:val="script"/>
          </m:rPr>
          <m:t>R</m:t>
        </m:r>
      </m:oMath>
      <w:r>
        <w:t xml:space="preserve"> </w:t>
      </w:r>
      <w:r>
        <w:t xml:space="preserve">is</w:t>
      </w:r>
      <w:r>
        <w:t xml:space="preserve"> </w:t>
      </w:r>
      <m:oMath>
        <m:sSub>
          <m:e>
            <m:r>
              <m:rPr>
                <m:sty m:val="p"/>
              </m:rPr>
              <m:t>ℵ</m:t>
            </m:r>
          </m:e>
          <m:sub>
            <m:r>
              <m:t>1</m:t>
            </m:r>
          </m:sub>
        </m:sSub>
      </m:oMath>
      <w:r>
        <w:t xml:space="preserve">,</w:t>
      </w:r>
      <w:r>
        <w:t xml:space="preserve"> </w:t>
      </w:r>
      <w:r>
        <w:t xml:space="preserve">“</w:t>
      </w:r>
      <w:r>
        <w:t xml:space="preserve">aleph-one</w:t>
      </w:r>
      <w:r>
        <w:t xml:space="preserve">”</w:t>
      </w:r>
      <w:r>
        <w:t xml:space="preserve">.)</w:t>
      </w:r>
    </w:p>
    <w:p>
      <w:pPr>
        <w:pStyle w:val="BodyText"/>
      </w:pPr>
      <w:r>
        <w:t xml:space="preserve">There is an important distinction between discrete and continuous variables that involves the quantity</w:t>
      </w:r>
      <w:r>
        <w:t xml:space="preserve"> </w:t>
      </w:r>
      <m:oMath>
        <m:r>
          <m:t>P</m:t>
        </m:r>
        <m:r>
          <m:t>r</m:t>
        </m:r>
        <m:d>
          <m:dPr>
            <m:begChr m:val="("/>
            <m:endChr m:val=")"/>
            <m:sepChr m:val=""/>
            <m:grow/>
          </m:dPr>
          <m:e>
            <m:r>
              <m:t>X</m:t>
            </m:r>
            <m:r>
              <m:rPr>
                <m:sty m:val="p"/>
              </m:rPr>
              <m:t>=</m:t>
            </m:r>
            <m:r>
              <m:t>r</m:t>
            </m:r>
          </m:e>
        </m:d>
      </m:oMath>
      <w:r>
        <w:t xml:space="preserve">. We stated above that if</w:t>
      </w:r>
      <w:r>
        <w:t xml:space="preserve"> </w:t>
      </w:r>
      <m:oMath>
        <m:r>
          <m:t>X</m:t>
        </m:r>
      </m:oMath>
      <w:r>
        <w:t xml:space="preserve"> </w:t>
      </w:r>
      <w:r>
        <w:t xml:space="preserve">is discrete then</w:t>
      </w:r>
      <w:r>
        <w:t xml:space="preserve"> </w:t>
      </w:r>
      <m:oMath>
        <m:r>
          <m:t>0</m:t>
        </m:r>
        <m:r>
          <m:rPr>
            <m:sty m:val="p"/>
          </m:rPr>
          <m:t>≤</m:t>
        </m:r>
        <m:r>
          <m:t>P</m:t>
        </m:r>
        <m:r>
          <m:t>r</m:t>
        </m:r>
        <m:d>
          <m:dPr>
            <m:begChr m:val="("/>
            <m:endChr m:val=")"/>
            <m:sepChr m:val=""/>
            <m:grow/>
          </m:dPr>
          <m:e>
            <m:r>
              <m:t>X</m:t>
            </m:r>
            <m:r>
              <m:rPr>
                <m:sty m:val="p"/>
              </m:rPr>
              <m:t>=</m:t>
            </m:r>
            <m:r>
              <m:t>r</m:t>
            </m:r>
          </m:e>
        </m:d>
        <m:r>
          <m:rPr>
            <m:sty m:val="p"/>
          </m:rPr>
          <m:t>≤</m:t>
        </m:r>
        <m:r>
          <m:t>1</m:t>
        </m:r>
      </m:oMath>
      <w:r>
        <w:t xml:space="preserve">, and in particular there must be values of</w:t>
      </w:r>
      <w:r>
        <w:t xml:space="preserve"> </w:t>
      </w:r>
      <m:oMath>
        <m:r>
          <m:t>r</m:t>
        </m:r>
      </m:oMath>
      <w:r>
        <w:t xml:space="preserve"> </w:t>
      </w:r>
      <w:r>
        <w:t xml:space="preserve">for which</w:t>
      </w:r>
      <w:r>
        <w:t xml:space="preserve"> </w:t>
      </w:r>
      <m:oMath>
        <m:r>
          <m:t>P</m:t>
        </m:r>
        <m:r>
          <m:t>r</m:t>
        </m:r>
        <m:d>
          <m:dPr>
            <m:begChr m:val="("/>
            <m:endChr m:val=")"/>
            <m:sepChr m:val=""/>
            <m:grow/>
          </m:dPr>
          <m:e>
            <m:r>
              <m:t>X</m:t>
            </m:r>
            <m:r>
              <m:rPr>
                <m:sty m:val="p"/>
              </m:rPr>
              <m:t>=</m:t>
            </m:r>
            <m:r>
              <m:t>r</m:t>
            </m:r>
          </m:e>
        </m:d>
        <m:r>
          <m:rPr>
            <m:sty m:val="p"/>
          </m:rPr>
          <m:t>&gt;</m:t>
        </m:r>
        <m:r>
          <m:t>0</m:t>
        </m:r>
      </m:oMath>
      <w:r>
        <w:t xml:space="preserve">, because</w:t>
      </w:r>
      <w:r>
        <w:t xml:space="preserve"> </w:t>
      </w:r>
      <m:oMath>
        <m:nary>
          <m:naryPr>
            <m:chr m:val="∑"/>
            <m:limLoc m:val="undOvr"/>
            <m:subHide m:val="off"/>
            <m:supHide m:val="on"/>
          </m:naryPr>
          <m:sub>
            <m:r>
              <m:t>r</m:t>
            </m:r>
            <m:r>
              <m:rPr>
                <m:sty m:val="p"/>
              </m:rPr>
              <m:t>∈</m:t>
            </m:r>
            <m:r>
              <m:t>S</m:t>
            </m:r>
          </m:sub>
          <m:sup>
            <m:r>
              <m:t>​</m:t>
            </m:r>
          </m:sup>
          <m:e>
            <m:r>
              <m:t>P</m:t>
            </m:r>
          </m:e>
        </m:nary>
        <m:r>
          <m:t>r</m:t>
        </m:r>
        <m:d>
          <m:dPr>
            <m:begChr m:val="("/>
            <m:endChr m:val=")"/>
            <m:sepChr m:val=""/>
            <m:grow/>
          </m:dPr>
          <m:e>
            <m:r>
              <m:t>X</m:t>
            </m:r>
            <m:r>
              <m:rPr>
                <m:sty m:val="p"/>
              </m:rPr>
              <m:t>=</m:t>
            </m:r>
            <m:r>
              <m:t>r</m:t>
            </m:r>
          </m:e>
        </m:d>
        <m:r>
          <m:rPr>
            <m:sty m:val="p"/>
          </m:rPr>
          <m:t>=</m:t>
        </m:r>
        <m:r>
          <m:t>1</m:t>
        </m:r>
      </m:oMath>
      <w:r>
        <w:t xml:space="preserve">. For a continuous random variable</w:t>
      </w:r>
      <w:r>
        <w:t xml:space="preserve"> </w:t>
      </w:r>
      <m:oMath>
        <m:r>
          <m:t>X</m:t>
        </m:r>
      </m:oMath>
      <w:r>
        <w:t xml:space="preserve">, the probability</w:t>
      </w:r>
      <w:r>
        <w:t xml:space="preserve"> </w:t>
      </w:r>
      <m:oMath>
        <m:r>
          <m:t>P</m:t>
        </m:r>
        <m:r>
          <m:t>r</m:t>
        </m:r>
        <m:d>
          <m:dPr>
            <m:begChr m:val="("/>
            <m:endChr m:val=")"/>
            <m:sepChr m:val=""/>
            <m:grow/>
          </m:dPr>
          <m:e>
            <m:r>
              <m:t>X</m:t>
            </m:r>
            <m:r>
              <m:rPr>
                <m:sty m:val="p"/>
              </m:rPr>
              <m:t>=</m:t>
            </m:r>
            <m:r>
              <m:t>r</m:t>
            </m:r>
          </m:e>
        </m:d>
        <m:r>
          <m:rPr>
            <m:sty m:val="p"/>
          </m:rPr>
          <m:t>=</m:t>
        </m:r>
        <m:r>
          <m:t>0</m:t>
        </m:r>
      </m:oMath>
      <w:r>
        <w:t xml:space="preserve"> </w:t>
      </w:r>
      <w:r>
        <w:t xml:space="preserve">for all</w:t>
      </w:r>
      <w:r>
        <w:t xml:space="preserve"> </w:t>
      </w:r>
      <m:oMath>
        <m:r>
          <m:t>r</m:t>
        </m:r>
        <m:r>
          <m:rPr>
            <m:sty m:val="p"/>
          </m:rPr>
          <m:t>∈</m:t>
        </m:r>
        <m:r>
          <m:t>S</m:t>
        </m:r>
      </m:oMath>
      <w:r>
        <w:t xml:space="preserve">.</w:t>
      </w:r>
    </w:p>
    <w:p>
      <w:pPr>
        <w:pStyle w:val="BodyText"/>
      </w:pPr>
      <w:r>
        <w:t xml:space="preserve">Wut?</w:t>
      </w:r>
    </w:p>
    <w:p>
      <w:pPr>
        <w:pStyle w:val="BodyText"/>
      </w:pPr>
      <w:r>
        <w:t xml:space="preserve">To understand this, consider the following example: A</w:t>
      </w:r>
      <w:r>
        <w:t xml:space="preserve"> </w:t>
      </w:r>
      <w:hyperlink r:id="rId25">
        <w:r>
          <w:rPr>
            <w:rStyle w:val="Hyperlink"/>
          </w:rPr>
          <w:t xml:space="preserve">spinner</w:t>
        </w:r>
      </w:hyperlink>
      <w:r>
        <w:t xml:space="preserve"> </w:t>
      </w:r>
      <w:r>
        <w:t xml:space="preserve">is marked around its diameter with a clock face. Let</w:t>
      </w:r>
      <w:r>
        <w:t xml:space="preserve"> </w:t>
      </w:r>
      <m:oMath>
        <m:r>
          <m:t>X</m:t>
        </m:r>
      </m:oMath>
      <w:r>
        <w:t xml:space="preserve"> </w:t>
      </w:r>
      <w:r>
        <w:t xml:space="preserve">be the position on the wheel’s circumference under the spinner’s pointer after a spin. Then the support for</w:t>
      </w:r>
      <w:r>
        <w:t xml:space="preserve"> </w:t>
      </w:r>
      <m:oMath>
        <m:r>
          <m:t>X</m:t>
        </m:r>
      </m:oMath>
      <w:r>
        <w:t xml:space="preserve"> </w:t>
      </w:r>
      <w:r>
        <w:t xml:space="preserve">is the set</w:t>
      </w:r>
      <w:r>
        <w:t xml:space="preserve"> </w:t>
      </w:r>
      <m:oMath>
        <m:r>
          <m:rPr>
            <m:sty m:val="p"/>
          </m:rPr>
          <m:t>(</m:t>
        </m:r>
        <m:r>
          <m:t>0</m:t>
        </m:r>
        <m:r>
          <m:rPr>
            <m:sty m:val="p"/>
          </m:rPr>
          <m:t>,</m:t>
        </m:r>
        <m:r>
          <m:t>12</m:t>
        </m:r>
        <m:r>
          <m:rPr>
            <m:sty m:val="p"/>
          </m:rPr>
          <m:t>]</m:t>
        </m:r>
      </m:oMath>
      <w:r>
        <w:t xml:space="preserve"> </w:t>
      </w:r>
      <w:r>
        <w:t xml:space="preserve">(or</w:t>
      </w:r>
      <w:r>
        <w:t xml:space="preserve"> </w:t>
      </w:r>
      <m:oMath>
        <m:r>
          <m:rPr>
            <m:sty m:val="p"/>
          </m:rPr>
          <m:t>[</m:t>
        </m:r>
        <m:r>
          <m:t>0</m:t>
        </m:r>
        <m:r>
          <m:rPr>
            <m:sty m:val="p"/>
          </m:rPr>
          <m:t>,</m:t>
        </m:r>
        <m:r>
          <m:t>12</m:t>
        </m:r>
        <m:r>
          <m:rPr>
            <m:sty m:val="p"/>
          </m:rPr>
          <m:t>)</m:t>
        </m:r>
      </m:oMath>
      <w:r>
        <w:t xml:space="preserve">). That is,</w:t>
      </w:r>
      <w:r>
        <w:t xml:space="preserve"> </w:t>
      </w:r>
      <m:oMath>
        <m:r>
          <m:t>X</m:t>
        </m:r>
      </m:oMath>
      <w:r>
        <w:t xml:space="preserve"> </w:t>
      </w:r>
      <w:r>
        <w:t xml:space="preserve">can take on any real value between 0 and 12: 1.5, 6.23, 3.14, etc.. (But we can’t have both 0 and 12 in the support because those two numbers represent exactly the same position, so we’ll choose one of them arbitrarily and exclude the other.)</w:t>
      </w:r>
    </w:p>
    <w:p>
      <w:pPr>
        <w:pStyle w:val="BodyText"/>
      </w:pPr>
      <m:oMath>
        <m:r>
          <m:t>X</m:t>
        </m:r>
      </m:oMath>
      <w:r>
        <w:t xml:space="preserve"> </w:t>
      </w:r>
      <w:r>
        <w:t xml:space="preserve">is continuous because there are an uncountably infinite number of possible values that</w:t>
      </w:r>
      <w:r>
        <w:t xml:space="preserve"> </w:t>
      </w:r>
      <m:oMath>
        <m:r>
          <m:t>X</m:t>
        </m:r>
      </m:oMath>
      <w:r>
        <w:t xml:space="preserve"> </w:t>
      </w:r>
      <w:r>
        <w:t xml:space="preserve">could take on between 0 and 12. Suppose that for the uncountably infinite number of values</w:t>
      </w:r>
      <w:r>
        <w:t xml:space="preserve"> </w:t>
      </w:r>
      <m:oMath>
        <m:r>
          <m:t>r</m:t>
        </m:r>
        <m:r>
          <m:rPr>
            <m:sty m:val="p"/>
          </m:rPr>
          <m:t>∈</m:t>
        </m:r>
        <m:r>
          <m:t>S</m:t>
        </m:r>
      </m:oMath>
      <w:r>
        <w:t xml:space="preserve"> </w:t>
      </w:r>
      <w:r>
        <w:t xml:space="preserve">there exist probabilities</w:t>
      </w:r>
      <w:r>
        <w:t xml:space="preserve"> </w:t>
      </w:r>
      <m:oMath>
        <m:r>
          <m:t>ϵ</m:t>
        </m:r>
        <m:r>
          <m:rPr>
            <m:sty m:val="p"/>
          </m:rPr>
          <m:t>&gt;</m:t>
        </m:r>
        <m:r>
          <m:t>0</m:t>
        </m:r>
      </m:oMath>
      <w:r>
        <w:t xml:space="preserve"> </w:t>
      </w:r>
      <w:r>
        <w:t xml:space="preserve">such that</w:t>
      </w:r>
      <w:r>
        <w:t xml:space="preserve"> </w:t>
      </w:r>
      <m:oMath>
        <m:r>
          <m:t>P</m:t>
        </m:r>
        <m:r>
          <m:t>r</m:t>
        </m:r>
        <m:d>
          <m:dPr>
            <m:begChr m:val="("/>
            <m:endChr m:val=")"/>
            <m:sepChr m:val=""/>
            <m:grow/>
          </m:dPr>
          <m:e>
            <m:r>
              <m:t>X</m:t>
            </m:r>
            <m:r>
              <m:rPr>
                <m:sty m:val="p"/>
              </m:rPr>
              <m:t>=</m:t>
            </m:r>
            <m:r>
              <m:t>r</m:t>
            </m:r>
          </m:e>
        </m:d>
        <m:r>
          <m:rPr>
            <m:sty m:val="p"/>
          </m:rPr>
          <m:t>=</m:t>
        </m:r>
        <m:r>
          <m:t>ϵ</m:t>
        </m:r>
      </m:oMath>
      <w:r>
        <w:t xml:space="preserve">, where</w:t>
      </w:r>
      <w:r>
        <w:t xml:space="preserve"> </w:t>
      </w:r>
      <m:oMath>
        <m:r>
          <m:t>ϵ</m:t>
        </m:r>
      </m:oMath>
      <w:r>
        <w:t xml:space="preserve"> </w:t>
      </w:r>
      <w:r>
        <w:t xml:space="preserve">is a constant. Then because there are an infinite number of values in</w:t>
      </w:r>
      <w:r>
        <w:t xml:space="preserve"> </w:t>
      </w:r>
      <m:oMath>
        <m:r>
          <m:t>S</m:t>
        </m:r>
      </m:oMath>
    </w:p>
    <w:p>
      <w:pPr>
        <w:pStyle w:val="BodyText"/>
      </w:pPr>
      <m:oMathPara>
        <m:oMathParaPr>
          <m:jc m:val="center"/>
        </m:oMathParaPr>
        <m:oMath>
          <m:nary>
            <m:naryPr>
              <m:chr m:val="∑"/>
              <m:limLoc m:val="undOvr"/>
              <m:subHide m:val="off"/>
              <m:supHide m:val="on"/>
            </m:naryPr>
            <m:sub>
              <m:r>
                <m:t>r</m:t>
              </m:r>
              <m:r>
                <m:rPr>
                  <m:sty m:val="p"/>
                </m:rPr>
                <m:t>∈</m:t>
              </m:r>
              <m:r>
                <m:t>S</m:t>
              </m:r>
            </m:sub>
            <m:sup>
              <m:r>
                <m:t>​</m:t>
              </m:r>
            </m:sup>
            <m:e>
              <m:r>
                <m:t>P</m:t>
              </m:r>
            </m:e>
          </m:nary>
          <m:r>
            <m:t>r</m:t>
          </m:r>
          <m:d>
            <m:dPr>
              <m:begChr m:val="("/>
              <m:endChr m:val=")"/>
              <m:sepChr m:val=""/>
              <m:grow/>
            </m:dPr>
            <m:e>
              <m:r>
                <m:t>X</m:t>
              </m:r>
              <m:r>
                <m:rPr>
                  <m:sty m:val="p"/>
                </m:rPr>
                <m:t>=</m:t>
              </m:r>
              <m:r>
                <m:t>r</m:t>
              </m:r>
            </m:e>
          </m:d>
          <m:r>
            <m:rPr>
              <m:sty m:val="p"/>
            </m:rPr>
            <m:t>=</m:t>
          </m:r>
          <m:r>
            <m:t>ϵ</m:t>
          </m:r>
          <m:r>
            <m:rPr>
              <m:sty m:val="p"/>
            </m:rPr>
            <m:t>⋅</m:t>
          </m:r>
          <m:r>
            <m:rPr>
              <m:sty m:val="p"/>
            </m:rPr>
            <m:t>∞</m:t>
          </m:r>
          <m:r>
            <m:rPr>
              <m:sty m:val="p"/>
            </m:rPr>
            <m:t>=</m:t>
          </m:r>
          <m:r>
            <m:rPr>
              <m:sty m:val="p"/>
            </m:rPr>
            <m:t>∞</m:t>
          </m:r>
          <m:r>
            <m:rPr>
              <m:sty m:val="p"/>
            </m:rPr>
            <m:t>,</m:t>
          </m:r>
        </m:oMath>
      </m:oMathPara>
    </w:p>
    <w:p>
      <w:pPr>
        <w:pStyle w:val="FirstParagraph"/>
      </w:pPr>
      <w:r>
        <w:t xml:space="preserve">violating the axioms of probability.</w:t>
      </w:r>
    </w:p>
    <w:p>
      <w:pPr>
        <w:pStyle w:val="BodyText"/>
      </w:pPr>
      <w:r>
        <w:t xml:space="preserve">Another way of thinking about it is if there are</w:t>
      </w:r>
      <w:r>
        <w:t xml:space="preserve"> </w:t>
      </w:r>
      <m:oMath>
        <m:sSub>
          <m:e>
            <m:r>
              <m:rPr>
                <m:sty m:val="p"/>
              </m:rPr>
              <m:t>ℵ</m:t>
            </m:r>
          </m:e>
          <m:sub>
            <m:r>
              <m:t>1</m:t>
            </m:r>
          </m:sub>
        </m:sSub>
        <m:r>
          <m:rPr>
            <m:sty m:val="p"/>
          </m:rPr>
          <m:t>=</m:t>
        </m:r>
        <m:r>
          <m:rPr>
            <m:sty m:val="p"/>
          </m:rPr>
          <m:t>∞</m:t>
        </m:r>
      </m:oMath>
      <w:r>
        <w:t xml:space="preserve"> </w:t>
      </w:r>
      <w:r>
        <w:t xml:space="preserve">number of possibilities in the support</w:t>
      </w:r>
      <w:r>
        <w:t xml:space="preserve"> </w:t>
      </w:r>
      <m:oMath>
        <m:r>
          <m:t>S</m:t>
        </m:r>
      </m:oMath>
      <w:r>
        <w:t xml:space="preserve">, then the probability of one of those events is</w:t>
      </w:r>
      <w:r>
        <w:t xml:space="preserve"> </w:t>
      </w:r>
      <m:oMath>
        <m:r>
          <m:t>1</m:t>
        </m:r>
        <m:r>
          <m:rPr>
            <m:sty m:val="p"/>
          </m:rPr>
          <m:t>/</m:t>
        </m:r>
        <m:sSub>
          <m:e>
            <m:r>
              <m:rPr>
                <m:sty m:val="p"/>
              </m:rPr>
              <m:t>ℵ</m:t>
            </m:r>
          </m:e>
          <m:sub>
            <m:r>
              <m:t>1</m:t>
            </m:r>
          </m:sub>
        </m:sSub>
        <m:r>
          <m:rPr>
            <m:sty m:val="p"/>
          </m:rPr>
          <m:t>=</m:t>
        </m:r>
        <m:r>
          <m:t>1</m:t>
        </m:r>
        <m:r>
          <m:rPr>
            <m:sty m:val="p"/>
          </m:rPr>
          <m:t>/</m:t>
        </m:r>
        <m:r>
          <m:rPr>
            <m:sty m:val="p"/>
          </m:rPr>
          <m:t>∞</m:t>
        </m:r>
        <m:r>
          <m:rPr>
            <m:sty m:val="p"/>
          </m:rPr>
          <m:t>=</m:t>
        </m:r>
        <m:r>
          <m:t>0</m:t>
        </m:r>
      </m:oMath>
      <w:r>
        <w:t xml:space="preserve">.</w:t>
      </w:r>
    </w:p>
    <w:p>
      <w:pPr>
        <w:pStyle w:val="BodyText"/>
      </w:pPr>
      <w:r>
        <w:t xml:space="preserve">So, instead of defining a probability function</w:t>
      </w:r>
      <w:r>
        <w:t xml:space="preserve"> </w:t>
      </w:r>
      <m:oMath>
        <m:sSub>
          <m:e>
            <m:r>
              <m:t>p</m:t>
            </m:r>
          </m:e>
          <m:sub>
            <m:r>
              <m:t>X</m:t>
            </m:r>
          </m:sub>
        </m:sSub>
        <m:d>
          <m:dPr>
            <m:begChr m:val="("/>
            <m:endChr m:val=")"/>
            <m:sepChr m:val=""/>
            <m:grow/>
          </m:dPr>
          <m:e>
            <m:r>
              <m:t>r</m:t>
            </m:r>
          </m:e>
        </m:d>
        <m:r>
          <m:rPr>
            <m:sty m:val="p"/>
          </m:rPr>
          <m:t>=</m:t>
        </m:r>
        <m:r>
          <m:t>P</m:t>
        </m:r>
        <m:r>
          <m:t>r</m:t>
        </m:r>
        <m:d>
          <m:dPr>
            <m:begChr m:val="("/>
            <m:endChr m:val=")"/>
            <m:sepChr m:val=""/>
            <m:grow/>
          </m:dPr>
          <m:e>
            <m:r>
              <m:t>X</m:t>
            </m:r>
            <m:r>
              <m:rPr>
                <m:sty m:val="p"/>
              </m:rPr>
              <m:t>=</m:t>
            </m:r>
            <m:r>
              <m:t>r</m:t>
            </m:r>
          </m:e>
        </m:d>
      </m:oMath>
      <w:r>
        <w:t xml:space="preserve"> </w:t>
      </w:r>
      <w:r>
        <w:t xml:space="preserve">for continuous random variables, we define a probability</w:t>
      </w:r>
      <w:r>
        <w:t xml:space="preserve"> </w:t>
      </w:r>
      <w:r>
        <w:rPr>
          <w:iCs/>
          <w:i/>
        </w:rPr>
        <w:t xml:space="preserve">density</w:t>
      </w:r>
      <w:r>
        <w:t xml:space="preserve"> </w:t>
      </w:r>
      <w:r>
        <w:t xml:space="preserve">function</w:t>
      </w:r>
      <w:r>
        <w:t xml:space="preserve"> </w:t>
      </w:r>
      <m:oMath>
        <m:sSub>
          <m:e>
            <m:r>
              <m:t>f</m:t>
            </m:r>
          </m:e>
          <m:sub>
            <m:r>
              <m:t>X</m:t>
            </m:r>
          </m:sub>
        </m:sSub>
        <m:d>
          <m:dPr>
            <m:begChr m:val="("/>
            <m:endChr m:val=")"/>
            <m:sepChr m:val=""/>
            <m:grow/>
          </m:dPr>
          <m:e>
            <m:r>
              <m:t>r</m:t>
            </m:r>
          </m:e>
        </m:d>
      </m:oMath>
      <w:r>
        <w:t xml:space="preserve"> </w:t>
      </w:r>
      <w:r>
        <w:t xml:space="preserve">that describes how</w:t>
      </w:r>
      <w:r>
        <w:t xml:space="preserve"> </w:t>
      </w:r>
      <w:r>
        <w:t xml:space="preserve">“</w:t>
      </w:r>
      <w:r>
        <w:t xml:space="preserve">dense</w:t>
      </w:r>
      <w:r>
        <w:t xml:space="preserve">”</w:t>
      </w:r>
      <w:r>
        <w:t xml:space="preserve"> </w:t>
      </w:r>
      <w:r>
        <w:t xml:space="preserve">the values of the random variable are around different values of</w:t>
      </w:r>
      <w:r>
        <w:t xml:space="preserve"> </w:t>
      </w:r>
      <m:oMath>
        <m:r>
          <m:t>r</m:t>
        </m:r>
      </m:oMath>
      <w:r>
        <w:t xml:space="preserve">. A function</w:t>
      </w:r>
      <w:r>
        <w:t xml:space="preserve"> </w:t>
      </w:r>
      <m:oMath>
        <m:sSub>
          <m:e>
            <m:r>
              <m:t>f</m:t>
            </m:r>
          </m:e>
          <m:sub>
            <m:r>
              <m:t>X</m:t>
            </m:r>
          </m:sub>
        </m:sSub>
        <m:d>
          <m:dPr>
            <m:begChr m:val="("/>
            <m:endChr m:val=")"/>
            <m:sepChr m:val=""/>
            <m:grow/>
          </m:dPr>
          <m:e>
            <m:r>
              <m:t>r</m:t>
            </m:r>
          </m:e>
        </m:d>
      </m:oMath>
      <w:r>
        <w:t xml:space="preserve"> </w:t>
      </w:r>
      <w:r>
        <w:t xml:space="preserve">is a density function if it satisfies the following constraints:</w:t>
      </w:r>
    </w:p>
    <w:p>
      <w:pPr>
        <w:numPr>
          <w:ilvl w:val="0"/>
          <w:numId w:val="1005"/>
        </w:numPr>
        <w:pStyle w:val="Compact"/>
      </w:pPr>
      <m:oMath>
        <m:sSub>
          <m:e>
            <m:r>
              <m:t>f</m:t>
            </m:r>
          </m:e>
          <m:sub>
            <m:r>
              <m:t>X</m:t>
            </m:r>
          </m:sub>
        </m:sSub>
        <m:d>
          <m:dPr>
            <m:begChr m:val="("/>
            <m:endChr m:val=")"/>
            <m:sepChr m:val=""/>
            <m:grow/>
          </m:dPr>
          <m:e>
            <m:r>
              <m:t>r</m:t>
            </m:r>
          </m:e>
        </m:d>
        <m:r>
          <m:rPr>
            <m:sty m:val="p"/>
          </m:rPr>
          <m:t>≥</m:t>
        </m:r>
        <m:r>
          <m:t>0</m:t>
        </m:r>
      </m:oMath>
      <w:r>
        <w:t xml:space="preserve"> </w:t>
      </w:r>
      <w:r>
        <w:t xml:space="preserve">for all</w:t>
      </w:r>
      <w:r>
        <w:t xml:space="preserve"> </w:t>
      </w:r>
      <m:oMath>
        <m:r>
          <m:t>r</m:t>
        </m:r>
        <m:r>
          <m:rPr>
            <m:sty m:val="p"/>
          </m:rPr>
          <m:t>∈</m:t>
        </m:r>
        <m:r>
          <m:rPr>
            <m:sty m:val="p"/>
            <m:scr m:val="script"/>
          </m:rPr>
          <m:t>R</m:t>
        </m:r>
      </m:oMath>
      <w:r>
        <w:t xml:space="preserve"> </w:t>
      </w:r>
      <w:r>
        <w:t xml:space="preserve">and</w:t>
      </w:r>
    </w:p>
    <w:p>
      <w:pPr>
        <w:numPr>
          <w:ilvl w:val="0"/>
          <w:numId w:val="1005"/>
        </w:numPr>
        <w:pStyle w:val="Compact"/>
      </w:pPr>
      <m:oMath>
        <m:nary>
          <m:naryPr>
            <m:chr m:val="∫"/>
            <m:limLoc m:val="subSup"/>
            <m:subHide m:val="off"/>
            <m:supHide m:val="off"/>
          </m:naryPr>
          <m:sub>
            <m:r>
              <m:rPr>
                <m:sty m:val="p"/>
              </m:rPr>
              <m:t>−</m:t>
            </m:r>
            <m:r>
              <m:rPr>
                <m:sty m:val="p"/>
              </m:rPr>
              <m:t>∞</m:t>
            </m:r>
          </m:sub>
          <m:sup>
            <m:r>
              <m:rPr>
                <m:sty m:val="p"/>
              </m:rPr>
              <m:t>∞</m:t>
            </m:r>
          </m:sup>
          <m:e>
            <m:sSub>
              <m:e>
                <m:r>
                  <m:t>f</m:t>
                </m:r>
              </m:e>
              <m:sub>
                <m:r>
                  <m:t>X</m:t>
                </m:r>
              </m:sub>
            </m:sSub>
          </m:e>
        </m:nary>
        <m:d>
          <m:dPr>
            <m:begChr m:val="("/>
            <m:endChr m:val=")"/>
            <m:sepChr m:val=""/>
            <m:grow/>
          </m:dPr>
          <m:e>
            <m:r>
              <m:t>r</m:t>
            </m:r>
          </m:e>
        </m:d>
        <m:r>
          <m:t>d</m:t>
        </m:r>
        <m:r>
          <m:t>r</m:t>
        </m:r>
        <m:r>
          <m:rPr>
            <m:sty m:val="p"/>
          </m:rPr>
          <m:t>=</m:t>
        </m:r>
        <m:r>
          <m:t>1</m:t>
        </m:r>
      </m:oMath>
      <w:r>
        <w:t xml:space="preserve">.</w:t>
      </w:r>
    </w:p>
    <w:p>
      <w:pPr>
        <w:pStyle w:val="FirstParagraph"/>
      </w:pPr>
      <w:r>
        <w:t xml:space="preserve">As with the discrete probability function</w:t>
      </w:r>
      <w:r>
        <w:t xml:space="preserve"> </w:t>
      </w:r>
      <m:oMath>
        <m:sSub>
          <m:e>
            <m:r>
              <m:t>p</m:t>
            </m:r>
          </m:e>
          <m:sub>
            <m:r>
              <m:t>X</m:t>
            </m:r>
          </m:sub>
        </m:sSub>
        <m:d>
          <m:dPr>
            <m:begChr m:val="("/>
            <m:endChr m:val=")"/>
            <m:sepChr m:val=""/>
            <m:grow/>
          </m:dPr>
          <m:e>
            <m:r>
              <m:t>r</m:t>
            </m:r>
          </m:e>
        </m:d>
      </m:oMath>
      <w:r>
        <w:t xml:space="preserve">, an arbitrary function</w:t>
      </w:r>
      <w:r>
        <w:t xml:space="preserve"> </w:t>
      </w:r>
      <m:oMath>
        <m:sSub>
          <m:e>
            <m:r>
              <m:t>f</m:t>
            </m:r>
          </m:e>
          <m:sub>
            <m:r>
              <m:t>X</m:t>
            </m:r>
          </m:sub>
        </m:sSub>
        <m:d>
          <m:dPr>
            <m:begChr m:val="("/>
            <m:endChr m:val=")"/>
            <m:sepChr m:val=""/>
            <m:grow/>
          </m:dPr>
          <m:e>
            <m:r>
              <m:t>r</m:t>
            </m:r>
          </m:e>
        </m:d>
      </m:oMath>
      <w:r>
        <w:t xml:space="preserve"> </w:t>
      </w:r>
      <w:r>
        <w:t xml:space="preserve">is a density function if it satisfies these constraints, even if we don’t know what</w:t>
      </w:r>
      <w:r>
        <w:t xml:space="preserve"> </w:t>
      </w:r>
      <m:oMath>
        <m:r>
          <m:t>X</m:t>
        </m:r>
      </m:oMath>
      <w:r>
        <w:t xml:space="preserve"> </w:t>
      </w:r>
      <w:r>
        <w:t xml:space="preserve">is.</w:t>
      </w:r>
    </w:p>
    <w:bookmarkEnd w:id="26"/>
    <w:bookmarkEnd w:id="27"/>
    <w:bookmarkStart w:id="40" w:name="distribution-functions"/>
    <w:p>
      <w:pPr>
        <w:pStyle w:val="Heading1"/>
      </w:pPr>
      <w:r>
        <w:t xml:space="preserve">Distribution Functions</w:t>
      </w:r>
    </w:p>
    <w:p>
      <w:pPr>
        <w:pStyle w:val="FirstParagraph"/>
      </w:pPr>
      <w:r>
        <w:t xml:space="preserve">Reading:</w:t>
      </w:r>
      <w:r>
        <w:t xml:space="preserve"> </w:t>
      </w:r>
      <w:hyperlink r:id="rId28">
        <w:r>
          <w:rPr>
            <w:rStyle w:val="Hyperlink"/>
          </w:rPr>
          <w:t xml:space="preserve">Cumulative distribution functions</w:t>
        </w:r>
      </w:hyperlink>
    </w:p>
    <w:p>
      <w:pPr>
        <w:pStyle w:val="BodyText"/>
      </w:pPr>
      <w:r>
        <w:t xml:space="preserve">The behaviors of different random variables are determined by their distributions, or their probability or probability density functions. Think back to the relative frequency and cumulative relative frequency distributions that describe the distributions of observations in a data set. The concept of a distribution in the context of a random variable is (almost) exactly the same.</w:t>
      </w:r>
    </w:p>
    <w:p>
      <w:pPr>
        <w:pStyle w:val="BodyText"/>
      </w:pPr>
      <w:r>
        <w:t xml:space="preserve">Regardless of whether a random variable is discrete or continuous we can in most circumstances write down a function that gives us the variable’s</w:t>
      </w:r>
      <w:r>
        <w:t xml:space="preserve"> </w:t>
      </w:r>
      <w:r>
        <w:rPr>
          <w:iCs/>
          <w:i/>
        </w:rPr>
        <w:t xml:space="preserve">cumulative</w:t>
      </w:r>
      <w:r>
        <w:t xml:space="preserve"> </w:t>
      </w:r>
      <w:r>
        <w:t xml:space="preserve">probability,</w:t>
      </w:r>
      <w:r>
        <w:t xml:space="preserve"> </w:t>
      </w:r>
      <m:oMath>
        <m:r>
          <m:t>P</m:t>
        </m:r>
        <m:r>
          <m:t>r</m:t>
        </m:r>
        <m:d>
          <m:dPr>
            <m:begChr m:val="("/>
            <m:endChr m:val=")"/>
            <m:sepChr m:val=""/>
            <m:grow/>
          </m:dPr>
          <m:e>
            <m:r>
              <m:t>X</m:t>
            </m:r>
            <m:r>
              <m:rPr>
                <m:sty m:val="p"/>
              </m:rPr>
              <m:t>≤</m:t>
            </m:r>
            <m:r>
              <m:t>r</m:t>
            </m:r>
          </m:e>
        </m:d>
      </m:oMath>
      <w:r>
        <w:t xml:space="preserve"> </w:t>
      </w:r>
      <w:r>
        <w:t xml:space="preserve">for</w:t>
      </w:r>
      <w:r>
        <w:t xml:space="preserve"> </w:t>
      </w:r>
      <m:oMath>
        <m:r>
          <m:t>r</m:t>
        </m:r>
        <m:r>
          <m:rPr>
            <m:sty m:val="p"/>
          </m:rPr>
          <m:t>∈</m:t>
        </m:r>
        <m:r>
          <m:rPr>
            <m:sty m:val="p"/>
            <m:scr m:val="script"/>
          </m:rPr>
          <m:t>R</m:t>
        </m:r>
      </m:oMath>
      <w:r>
        <w:t xml:space="preserve">. We call this a cumulative distribution function (sometimes just a distribution function) for both discrete and continuous variables.</w:t>
      </w:r>
    </w:p>
    <w:p>
      <w:pPr>
        <w:pStyle w:val="BodyText"/>
      </w:pPr>
      <w:r>
        <w:t xml:space="preserve">If</w:t>
      </w:r>
      <w:r>
        <w:t xml:space="preserve"> </w:t>
      </w:r>
      <m:oMath>
        <m:r>
          <m:t>X</m:t>
        </m:r>
      </m:oMath>
      <w:r>
        <w:t xml:space="preserve"> </w:t>
      </w:r>
      <w:r>
        <w:t xml:space="preserve">is discrete, its distribution function is</w:t>
      </w:r>
    </w:p>
    <w:p>
      <w:pPr>
        <w:pStyle w:val="BodyText"/>
      </w:pPr>
      <m:oMathPara>
        <m:oMathParaPr>
          <m:jc m:val="center"/>
        </m:oMathParaPr>
        <m:oMath>
          <m:sSub>
            <m:e>
              <m:r>
                <m:t>P</m:t>
              </m:r>
            </m:e>
            <m:sub>
              <m:r>
                <m:t>X</m:t>
              </m:r>
            </m:sub>
          </m:sSub>
          <m:d>
            <m:dPr>
              <m:begChr m:val="("/>
              <m:endChr m:val=")"/>
              <m:sepChr m:val=""/>
              <m:grow/>
            </m:dPr>
            <m:e>
              <m:r>
                <m:t>r</m:t>
              </m:r>
            </m:e>
          </m:d>
          <m:r>
            <m:rPr>
              <m:sty m:val="p"/>
            </m:rPr>
            <m:t>=</m:t>
          </m:r>
          <m:nary>
            <m:naryPr>
              <m:chr m:val="∑"/>
              <m:limLoc m:val="undOvr"/>
              <m:subHide m:val="off"/>
              <m:supHide m:val="on"/>
            </m:naryPr>
            <m:sub>
              <m:r>
                <m:t>x</m:t>
              </m:r>
              <m:r>
                <m:rPr>
                  <m:sty m:val="p"/>
                </m:rPr>
                <m:t>≤</m:t>
              </m:r>
              <m:r>
                <m:t>r</m:t>
              </m:r>
            </m:sub>
            <m:sup>
              <m:r>
                <m:t>​</m:t>
              </m:r>
            </m:sup>
            <m:e>
              <m:sSub>
                <m:e>
                  <m:r>
                    <m:t>p</m:t>
                  </m:r>
                </m:e>
                <m:sub>
                  <m:r>
                    <m:t>X</m:t>
                  </m:r>
                </m:sub>
              </m:sSub>
            </m:e>
          </m:nary>
          <m:d>
            <m:dPr>
              <m:begChr m:val="("/>
              <m:endChr m:val=")"/>
              <m:sepChr m:val=""/>
              <m:grow/>
            </m:dPr>
            <m:e>
              <m:r>
                <m:t>x</m:t>
              </m:r>
            </m:e>
          </m:d>
          <m:r>
            <m:rPr>
              <m:sty m:val="p"/>
            </m:rPr>
            <m:t>.</m:t>
          </m:r>
        </m:oMath>
      </m:oMathPara>
    </w:p>
    <w:p>
      <w:pPr>
        <w:pStyle w:val="FirstParagraph"/>
      </w:pPr>
      <w:r>
        <w:t xml:space="preserve">If</w:t>
      </w:r>
      <w:r>
        <w:t xml:space="preserve"> </w:t>
      </w:r>
      <m:oMath>
        <m:r>
          <m:t>X</m:t>
        </m:r>
      </m:oMath>
      <w:r>
        <w:t xml:space="preserve"> </w:t>
      </w:r>
      <w:r>
        <w:t xml:space="preserve">is continuous, its distribution function is</w:t>
      </w:r>
    </w:p>
    <w:p>
      <w:pPr>
        <w:pStyle w:val="BodyText"/>
      </w:pPr>
      <m:oMathPara>
        <m:oMathParaPr>
          <m:jc m:val="center"/>
        </m:oMathParaPr>
        <m:oMath>
          <m:sSub>
            <m:e>
              <m:r>
                <m:t>F</m:t>
              </m:r>
            </m:e>
            <m:sub>
              <m:r>
                <m:t>X</m:t>
              </m:r>
            </m:sub>
          </m:sSub>
          <m:d>
            <m:dPr>
              <m:begChr m:val="("/>
              <m:endChr m:val=")"/>
              <m:sepChr m:val=""/>
              <m:grow/>
            </m:dPr>
            <m:e>
              <m:r>
                <m:t>r</m:t>
              </m:r>
            </m:e>
          </m:d>
          <m:r>
            <m:rPr>
              <m:sty m:val="p"/>
            </m:rPr>
            <m:t>=</m:t>
          </m:r>
          <m:nary>
            <m:naryPr>
              <m:chr m:val="∫"/>
              <m:limLoc m:val="subSup"/>
              <m:subHide m:val="off"/>
              <m:supHide m:val="off"/>
            </m:naryPr>
            <m:sub>
              <m:r>
                <m:rPr>
                  <m:sty m:val="p"/>
                </m:rPr>
                <m:t>−</m:t>
              </m:r>
              <m:r>
                <m:rPr>
                  <m:sty m:val="p"/>
                </m:rPr>
                <m:t>∞</m:t>
              </m:r>
            </m:sub>
            <m:sup>
              <m:r>
                <m:t>r</m:t>
              </m:r>
            </m:sup>
            <m:e>
              <m:sSub>
                <m:e>
                  <m:r>
                    <m:t>f</m:t>
                  </m:r>
                </m:e>
                <m:sub>
                  <m:r>
                    <m:t>X</m:t>
                  </m:r>
                </m:sub>
              </m:sSub>
            </m:e>
          </m:nary>
          <m:d>
            <m:dPr>
              <m:begChr m:val="("/>
              <m:endChr m:val=")"/>
              <m:sepChr m:val=""/>
              <m:grow/>
            </m:dPr>
            <m:e>
              <m:r>
                <m:t>x</m:t>
              </m:r>
            </m:e>
          </m:d>
          <m:r>
            <m:t>d</m:t>
          </m:r>
          <m:r>
            <m:t>x</m:t>
          </m:r>
          <m:r>
            <m:rPr>
              <m:sty m:val="p"/>
            </m:rPr>
            <m:t>.</m:t>
          </m:r>
        </m:oMath>
      </m:oMathPara>
    </w:p>
    <w:p>
      <w:pPr>
        <w:pStyle w:val="FirstParagraph"/>
      </w:pPr>
      <w:r>
        <w:t xml:space="preserve">Something to keep in mind for continuous variables is that the density function</w:t>
      </w:r>
      <w:r>
        <w:t xml:space="preserve"> </w:t>
      </w:r>
      <m:oMath>
        <m:sSub>
          <m:e>
            <m:r>
              <m:t>f</m:t>
            </m:r>
          </m:e>
          <m:sub>
            <m:r>
              <m:t>X</m:t>
            </m:r>
          </m:sub>
        </m:sSub>
        <m:d>
          <m:dPr>
            <m:begChr m:val="("/>
            <m:endChr m:val=")"/>
            <m:sepChr m:val=""/>
            <m:grow/>
          </m:dPr>
          <m:e>
            <m:r>
              <m:t>x</m:t>
            </m:r>
          </m:e>
        </m:d>
      </m:oMath>
      <w:r>
        <w:t xml:space="preserve"> </w:t>
      </w:r>
      <w:r>
        <w:t xml:space="preserve">doesn’t always exist. The density function is the derivative of the distribution function; if the distribution function is not differentiable then there is no density (see, e.g., the</w:t>
      </w:r>
      <w:r>
        <w:t xml:space="preserve"> </w:t>
      </w:r>
      <w:hyperlink r:id="rId29">
        <w:r>
          <w:rPr>
            <w:rStyle w:val="Hyperlink"/>
          </w:rPr>
          <w:t xml:space="preserve">Cantor distribution</w:t>
        </w:r>
      </w:hyperlink>
      <w:r>
        <w:t xml:space="preserve">). This fact is not something that you will need to worry about in this class.</w:t>
      </w:r>
    </w:p>
    <w:p>
      <w:pPr>
        <w:pStyle w:val="BodyText"/>
      </w:pPr>
      <w:r>
        <w:t xml:space="preserve">Another thing to keep in mind is that while the probability function has values that are less than or equal to 1 (because they are probabilities), the density function can have values that are greater than 1. Again, this is because the density function does not give us probabilities. Density functions must be positive and integrate to 1 but there is no constraint that their values must be less than 1.</w:t>
      </w:r>
    </w:p>
    <w:bookmarkStart w:id="33" w:name="your-turn"/>
    <w:p>
      <w:pPr>
        <w:pStyle w:val="Heading2"/>
      </w:pPr>
      <w:r>
        <w:t xml:space="preserve">Your turn!</w:t>
      </w:r>
    </w:p>
    <w:p>
      <w:pPr>
        <w:pStyle w:val="FirstParagraph"/>
      </w:pPr>
      <w:r>
        <w:t xml:space="preserve">The following code chunk plots the probability density function for the normal distribution (the bell curve). Play around with the provided values for mu (the mean) and sigma (the standard deviation). What happens when you change these values? What do you have to do to get the density function to exceed the value 1? Why do you think this is happening?</w:t>
      </w:r>
    </w:p>
    <w:p>
      <w:pPr>
        <w:pStyle w:val="SourceCode"/>
      </w:pPr>
      <w:r>
        <w:rPr>
          <w:rStyle w:val="CommentTok"/>
        </w:rPr>
        <w:t xml:space="preserve"># Initialize the mean and standard deviation of the population (play with these values)</w:t>
      </w:r>
      <w:r>
        <w:br/>
      </w:r>
      <w:r>
        <w:rPr>
          <w:rStyle w:val="NormalTok"/>
        </w:rPr>
        <w:t xml:space="preserve">mu </w:t>
      </w:r>
      <w:r>
        <w:rPr>
          <w:rStyle w:val="OtherTok"/>
        </w:rPr>
        <w:t xml:space="preserve">&lt;-</w:t>
      </w:r>
      <w:r>
        <w:rPr>
          <w:rStyle w:val="NormalTok"/>
        </w:rPr>
        <w:t xml:space="preserve"> </w:t>
      </w:r>
      <w:r>
        <w:rPr>
          <w:rStyle w:val="DecValTok"/>
        </w:rPr>
        <w:t xml:space="preserve">0</w:t>
      </w:r>
      <w:r>
        <w:br/>
      </w:r>
      <w:r>
        <w:rPr>
          <w:rStyle w:val="NormalTok"/>
        </w:rPr>
        <w:t xml:space="preserve">sigma </w:t>
      </w:r>
      <w:r>
        <w:rPr>
          <w:rStyle w:val="OtherTok"/>
        </w:rPr>
        <w:t xml:space="preserve">&lt;-</w:t>
      </w:r>
      <w:r>
        <w:rPr>
          <w:rStyle w:val="NormalTok"/>
        </w:rPr>
        <w:t xml:space="preserve"> </w:t>
      </w:r>
      <w:r>
        <w:rPr>
          <w:rStyle w:val="DecValTok"/>
        </w:rPr>
        <w:t xml:space="preserve">1</w:t>
      </w:r>
      <w:r>
        <w:br/>
      </w:r>
      <w:r>
        <w:br/>
      </w:r>
      <w:r>
        <w:rPr>
          <w:rStyle w:val="CommentTok"/>
        </w:rPr>
        <w:t xml:space="preserve"># Plot the density function</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(mu</w:t>
      </w:r>
      <w:r>
        <w:rPr>
          <w:rStyle w:val="DecValTok"/>
        </w:rPr>
        <w:t xml:space="preserve">-4</w:t>
      </w:r>
      <w:r>
        <w:rPr>
          <w:rStyle w:val="SpecialCharTok"/>
        </w:rPr>
        <w:t xml:space="preserve">*</w:t>
      </w:r>
      <w:r>
        <w:rPr>
          <w:rStyle w:val="NormalTok"/>
        </w:rPr>
        <w:t xml:space="preserve">sigma,mu</w:t>
      </w:r>
      <w:r>
        <w:rPr>
          <w:rStyle w:val="SpecialCharTok"/>
        </w:rPr>
        <w:t xml:space="preserve">+</w:t>
      </w:r>
      <w:r>
        <w:rPr>
          <w:rStyle w:val="DecValTok"/>
        </w:rPr>
        <w:t xml:space="preserve">4</w:t>
      </w:r>
      <w:r>
        <w:rPr>
          <w:rStyle w:val="SpecialCharTok"/>
        </w:rPr>
        <w:t xml:space="preserve">*</w:t>
      </w:r>
      <w:r>
        <w:rPr>
          <w:rStyle w:val="NormalTok"/>
        </w:rPr>
        <w:t xml:space="preserve">sigma,</w:t>
      </w:r>
      <w:r>
        <w:rPr>
          <w:rStyle w:val="AttributeTok"/>
        </w:rPr>
        <w:t xml:space="preserve">length=</w:t>
      </w:r>
      <w:r>
        <w:rPr>
          <w:rStyle w:val="DecValTok"/>
        </w:rPr>
        <w:t xml:space="preserve">200</w:t>
      </w:r>
      <w:r>
        <w:rPr>
          <w:rStyle w:val="NormalTok"/>
        </w:rPr>
        <w:t xml:space="preserve">) </w:t>
      </w:r>
      <w:r>
        <w:rPr>
          <w:rStyle w:val="CommentTok"/>
        </w:rPr>
        <w:t xml:space="preserve"># Think about why I set the x-axis values like this</w:t>
      </w:r>
      <w:r>
        <w:br/>
      </w:r>
      <w:r>
        <w:rPr>
          <w:rStyle w:val="FunctionTok"/>
        </w:rPr>
        <w:t xml:space="preserve">plot</w:t>
      </w:r>
      <w:r>
        <w:rPr>
          <w:rStyle w:val="NormalTok"/>
        </w:rPr>
        <w:t xml:space="preserve">(z,</w:t>
      </w:r>
      <w:r>
        <w:rPr>
          <w:rStyle w:val="FunctionTok"/>
        </w:rPr>
        <w:t xml:space="preserve">dnorm</w:t>
      </w:r>
      <w:r>
        <w:rPr>
          <w:rStyle w:val="NormalTok"/>
        </w:rPr>
        <w:t xml:space="preserve">(z,mu,sigma),</w:t>
      </w:r>
      <w:r>
        <w:rPr>
          <w:rStyle w:val="AttributeTok"/>
        </w:rPr>
        <w:t xml:space="preserve">ylab=</w:t>
      </w:r>
      <w:r>
        <w:rPr>
          <w:rStyle w:val="StringTok"/>
        </w:rPr>
        <w:t xml:space="preserve">"Density"</w:t>
      </w:r>
      <w:r>
        <w:rPr>
          <w:rStyle w:val="NormalTok"/>
        </w:rPr>
        <w:t xml:space="preserve">,</w:t>
      </w:r>
      <w:r>
        <w:rPr>
          <w:rStyle w:val="AttributeTok"/>
        </w:rPr>
        <w:t xml:space="preserve">xlab=</w:t>
      </w:r>
      <w:r>
        <w:rPr>
          <w:rStyle w:val="StringTok"/>
        </w:rPr>
        <w:t xml:space="preserve">"Variable Values"</w:t>
      </w:r>
      <w:r>
        <w:rPr>
          <w:rStyle w:val="NormalTok"/>
        </w:rPr>
        <w:t xml:space="preserve">,</w:t>
      </w:r>
      <w:r>
        <w:rPr>
          <w:rStyle w:val="AttributeTok"/>
        </w:rPr>
        <w:t xml:space="preserve">type=</w:t>
      </w:r>
      <w:r>
        <w:rPr>
          <w:rStyle w:val="StringTok"/>
        </w:rPr>
        <w:t xml:space="preserve">'l'</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Foundations_III_files/figure-docx/unnamed-chunk-3-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37" w:name="aside-integrals"/>
    <w:p>
      <w:pPr>
        <w:pStyle w:val="Heading2"/>
      </w:pPr>
      <w:r>
        <w:t xml:space="preserve">Aside: Integrals</w:t>
      </w:r>
    </w:p>
    <w:p>
      <w:pPr>
        <w:pStyle w:val="FirstParagraph"/>
      </w:pPr>
      <w:r>
        <w:t xml:space="preserve">If you haven’t had/done calculus recently or ever, the integral sign above might make you nervous. Don’t be nervous! You do not have to know any calculus for this class. Here are a few ways to think about the integration operation denoted by</w:t>
      </w:r>
      <w:r>
        <w:t xml:space="preserve"> </w:t>
      </w:r>
      <m:oMath>
        <m:r>
          <m:rPr>
            <m:sty m:val="p"/>
          </m:rPr>
          <m:t>∫</m:t>
        </m:r>
      </m:oMath>
      <w:r>
        <w:t xml:space="preserve">.</w:t>
      </w:r>
    </w:p>
    <w:p>
      <w:pPr>
        <w:numPr>
          <w:ilvl w:val="0"/>
          <w:numId w:val="1006"/>
        </w:numPr>
        <w:pStyle w:val="Compact"/>
      </w:pPr>
      <w:r>
        <w:t xml:space="preserve">Integration computes the area under a curve. Probability is area. If you see</w:t>
      </w:r>
      <w:r>
        <w:t xml:space="preserve"> </w:t>
      </w:r>
      <m:oMath>
        <m:nary>
          <m:naryPr>
            <m:chr m:val="∫"/>
            <m:limLoc m:val="subSup"/>
            <m:subHide m:val="off"/>
            <m:supHide m:val="off"/>
          </m:naryPr>
          <m:sub>
            <m:r>
              <m:t>a</m:t>
            </m:r>
          </m:sub>
          <m:sup>
            <m:r>
              <m:t>b</m:t>
            </m:r>
          </m:sup>
          <m:e>
            <m:r>
              <m:t>​</m:t>
            </m:r>
          </m:e>
        </m:nary>
      </m:oMath>
      <w:r>
        <w:t xml:space="preserve"> </w:t>
      </w:r>
      <w:r>
        <w:t xml:space="preserve">it means that you want the area under a curve between the values</w:t>
      </w:r>
      <w:r>
        <w:t xml:space="preserve"> </w:t>
      </w:r>
      <m:oMath>
        <m:r>
          <m:t>a</m:t>
        </m:r>
      </m:oMath>
      <w:r>
        <w:t xml:space="preserve"> </w:t>
      </w:r>
      <w:r>
        <w:t xml:space="preserve">and</w:t>
      </w:r>
      <w:r>
        <w:t xml:space="preserve"> </w:t>
      </w:r>
      <m:oMath>
        <m:r>
          <m:t>b</m:t>
        </m:r>
      </m:oMath>
      <w:r>
        <w:t xml:space="preserve"> </w:t>
      </w:r>
      <w:r>
        <w:t xml:space="preserve">on the x-axis. Sometimes you will be able to figure out the area just by looking at a picture of the density function. For example, consider the function</w:t>
      </w:r>
      <w:r>
        <w:t xml:space="preserve"> </w:t>
      </w:r>
      <m:oMath>
        <m:sSub>
          <m:e>
            <m:r>
              <m:t>f</m:t>
            </m:r>
          </m:e>
          <m:sub>
            <m:r>
              <m:t>X</m:t>
            </m:r>
          </m:sub>
        </m:sSub>
        <m:d>
          <m:dPr>
            <m:begChr m:val="("/>
            <m:endChr m:val=")"/>
            <m:sepChr m:val=""/>
            <m:grow/>
          </m:dPr>
          <m:e>
            <m:r>
              <m:t>x</m:t>
            </m:r>
          </m:e>
        </m:d>
        <m:r>
          <m:rPr>
            <m:sty m:val="p"/>
          </m:rPr>
          <m:t>=</m:t>
        </m:r>
        <m:r>
          <m:rPr>
            <m:sty m:val="p"/>
          </m:rPr>
          <m:t>−</m:t>
        </m:r>
        <m:d>
          <m:dPr>
            <m:begChr m:val="|"/>
            <m:endChr m:val="|"/>
            <m:sepChr m:val=""/>
            <m:grow/>
          </m:dPr>
          <m:e>
            <m:r>
              <m:t>x</m:t>
            </m:r>
          </m:e>
        </m:d>
        <m:r>
          <m:rPr>
            <m:sty m:val="p"/>
          </m:rPr>
          <m:t>+</m:t>
        </m:r>
        <m:r>
          <m:t>1</m:t>
        </m:r>
      </m:oMath>
      <w:r>
        <w:t xml:space="preserve"> </w:t>
      </w:r>
      <w:r>
        <w:t xml:space="preserve">for values of</w:t>
      </w:r>
      <w:r>
        <w:t xml:space="preserve"> </w:t>
      </w:r>
      <m:oMath>
        <m:r>
          <m:t>x</m:t>
        </m:r>
      </m:oMath>
      <w:r>
        <w:t xml:space="preserve"> </w:t>
      </w:r>
      <w:r>
        <w:t xml:space="preserve">in the range (-1,1) and</w:t>
      </w:r>
      <w:r>
        <w:t xml:space="preserve"> </w:t>
      </w:r>
      <m:oMath>
        <m:sSub>
          <m:e>
            <m:r>
              <m:t>f</m:t>
            </m:r>
          </m:e>
          <m:sub>
            <m:r>
              <m:t>X</m:t>
            </m:r>
          </m:sub>
        </m:sSub>
        <m:d>
          <m:dPr>
            <m:begChr m:val="("/>
            <m:endChr m:val=")"/>
            <m:sepChr m:val=""/>
            <m:grow/>
          </m:dPr>
          <m:e>
            <m:r>
              <m:t>x</m:t>
            </m:r>
          </m:e>
        </m:d>
        <m:r>
          <m:rPr>
            <m:sty m:val="p"/>
          </m:rPr>
          <m:t>=</m:t>
        </m:r>
        <m:r>
          <m:t>0</m:t>
        </m:r>
      </m:oMath>
      <w:r>
        <w:t xml:space="preserve"> </w:t>
      </w:r>
      <w:r>
        <w:t xml:space="preserve">for values of</w:t>
      </w:r>
      <w:r>
        <w:t xml:space="preserve"> </w:t>
      </w:r>
      <m:oMath>
        <m:r>
          <m:t>x</m:t>
        </m:r>
      </m:oMath>
      <w:r>
        <w:t xml:space="preserve"> </w:t>
      </w:r>
      <w:r>
        <w:t xml:space="preserve">outside the range</w:t>
      </w:r>
      <w:r>
        <w:t xml:space="preserve"> </w:t>
      </w:r>
      <m:oMath>
        <m:d>
          <m:dPr>
            <m:begChr m:val="("/>
            <m:endChr m:val=")"/>
            <m:sepChr m:val=""/>
            <m:grow/>
          </m:dPr>
          <m:e>
            <m:r>
              <m:rPr>
                <m:sty m:val="p"/>
              </m:rPr>
              <m:t>−</m:t>
            </m:r>
            <m:r>
              <m:t>1</m:t>
            </m:r>
            <m:r>
              <m:rPr>
                <m:sty m:val="p"/>
              </m:rPr>
              <m:t>,</m:t>
            </m:r>
            <m:r>
              <m:t>1</m:t>
            </m:r>
          </m:e>
        </m:d>
      </m:oMath>
      <w:r>
        <w:t xml:space="preserve">. So</w:t>
      </w:r>
      <w:r>
        <w:t xml:space="preserve"> </w:t>
      </w:r>
      <m:oMath>
        <m:d>
          <m:dPr>
            <m:begChr m:val="("/>
            <m:endChr m:val=")"/>
            <m:sepChr m:val=""/>
            <m:grow/>
          </m:dPr>
          <m:e>
            <m:r>
              <m:rPr>
                <m:sty m:val="p"/>
              </m:rPr>
              <m:t>−</m:t>
            </m:r>
            <m:r>
              <m:t>1</m:t>
            </m:r>
            <m:r>
              <m:rPr>
                <m:sty m:val="p"/>
              </m:rPr>
              <m:t>,</m:t>
            </m:r>
            <m:r>
              <m:t>1</m:t>
            </m:r>
          </m:e>
        </m:d>
      </m:oMath>
      <w:r>
        <w:t xml:space="preserve"> </w:t>
      </w:r>
      <w:r>
        <w:t xml:space="preserve">is the support of</w:t>
      </w:r>
      <w:r>
        <w:t xml:space="preserve"> </w:t>
      </w:r>
      <m:oMath>
        <m:r>
          <m:t>X</m:t>
        </m:r>
      </m:oMath>
      <w:r>
        <w:t xml:space="preserve">.</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AttributeTok"/>
        </w:rPr>
        <w:t xml:space="preserve">by=</w:t>
      </w:r>
      <w:r>
        <w:rPr>
          <w:rStyle w:val="NormalTok"/>
        </w:rPr>
        <w:t xml:space="preserve">.</w:t>
      </w:r>
      <w:r>
        <w:rPr>
          <w:rStyle w:val="DecValTok"/>
        </w:rPr>
        <w:t xml:space="preserve">1</w:t>
      </w:r>
      <w:r>
        <w:rPr>
          <w:rStyle w:val="NormalTok"/>
        </w:rPr>
        <w:t xml:space="preserve">) </w:t>
      </w:r>
      <w:r>
        <w:rPr>
          <w:rStyle w:val="CommentTok"/>
        </w:rPr>
        <w:t xml:space="preserve"># Define x values</w:t>
      </w:r>
      <w:r>
        <w:br/>
      </w:r>
      <w:r>
        <w:rPr>
          <w:rStyle w:val="NormalTok"/>
        </w:rPr>
        <w:t xml:space="preserve">f </w:t>
      </w:r>
      <w:r>
        <w:rPr>
          <w:rStyle w:val="OtherTok"/>
        </w:rPr>
        <w:t xml:space="preserve">&lt;-</w:t>
      </w:r>
      <w:r>
        <w:rPr>
          <w:rStyle w:val="NormalTok"/>
        </w:rPr>
        <w:t xml:space="preserve"> </w:t>
      </w:r>
      <w:r>
        <w:rPr>
          <w:rStyle w:val="SpecialCharTok"/>
        </w:rPr>
        <w:t xml:space="preserve">-</w:t>
      </w:r>
      <w:r>
        <w:rPr>
          <w:rStyle w:val="FunctionTok"/>
        </w:rPr>
        <w:t xml:space="preserve">abs</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Compute f(x)</w:t>
      </w:r>
      <w:r>
        <w:br/>
      </w:r>
      <w:r>
        <w:rPr>
          <w:rStyle w:val="FunctionTok"/>
        </w:rPr>
        <w:t xml:space="preserve">plot</w:t>
      </w:r>
      <w:r>
        <w:rPr>
          <w:rStyle w:val="NormalTok"/>
        </w:rPr>
        <w:t xml:space="preserve">(x,f,</w:t>
      </w:r>
      <w:r>
        <w:rPr>
          <w:rStyle w:val="AttributeTok"/>
        </w:rPr>
        <w:t xml:space="preserve">type=</w:t>
      </w:r>
      <w:r>
        <w:rPr>
          <w:rStyle w:val="StringTok"/>
        </w:rPr>
        <w:t xml:space="preserve">'l'</w:t>
      </w:r>
      <w:r>
        <w:rPr>
          <w:rStyle w:val="NormalTok"/>
        </w:rPr>
        <w:t xml:space="preserve">,</w:t>
      </w:r>
      <w:r>
        <w:rPr>
          <w:rStyle w:val="AttributeTok"/>
        </w:rPr>
        <w:t xml:space="preserve">xlab=</w:t>
      </w:r>
      <w:r>
        <w:rPr>
          <w:rStyle w:val="StringTok"/>
        </w:rPr>
        <w:t xml:space="preserve">"Values of X"</w:t>
      </w:r>
      <w:r>
        <w:rPr>
          <w:rStyle w:val="NormalTok"/>
        </w:rPr>
        <w:t xml:space="preserve">,</w:t>
      </w:r>
      <w:r>
        <w:rPr>
          <w:rStyle w:val="AttributeTok"/>
        </w:rPr>
        <w:t xml:space="preserve">ylab=</w:t>
      </w:r>
      <w:r>
        <w:rPr>
          <w:rStyle w:val="StringTok"/>
        </w:rPr>
        <w:t xml:space="preserve">"Density Function"</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w:t>
      </w:r>
      <w:r>
        <w:rPr>
          <w:rStyle w:val="AttributeTok"/>
        </w:rPr>
        <w:t xml:space="preserve">v=</w:t>
      </w:r>
      <w:r>
        <w:rPr>
          <w:rStyle w:val="DecValTok"/>
        </w:rPr>
        <w:t xml:space="preserve">0</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Foundations_III_files/figure-docx/unnamed-chunk-4-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function is a triangle with its apex at</w:t>
      </w:r>
      <w:r>
        <w:t xml:space="preserve"> </w:t>
      </w:r>
      <m:oMath>
        <m:r>
          <m:t>x</m:t>
        </m:r>
        <m:r>
          <m:rPr>
            <m:sty m:val="p"/>
          </m:rPr>
          <m:t>=</m:t>
        </m:r>
        <m:r>
          <m:t>0</m:t>
        </m:r>
      </m:oMath>
      <w:r>
        <w:t xml:space="preserve">. This function is also a density function because</w:t>
      </w:r>
      <w:r>
        <w:t xml:space="preserve"> </w:t>
      </w:r>
      <m:oMath>
        <m:sSub>
          <m:e>
            <m:r>
              <m:t>f</m:t>
            </m:r>
          </m:e>
          <m:sub>
            <m:r>
              <m:t>X</m:t>
            </m:r>
          </m:sub>
        </m:sSub>
        <m:d>
          <m:dPr>
            <m:begChr m:val="("/>
            <m:endChr m:val=")"/>
            <m:sepChr m:val=""/>
            <m:grow/>
          </m:dPr>
          <m:e>
            <m:r>
              <m:t>x</m:t>
            </m:r>
          </m:e>
        </m:d>
        <m:r>
          <m:rPr>
            <m:sty m:val="p"/>
          </m:rPr>
          <m:t>≥</m:t>
        </m:r>
        <m:r>
          <m:t>0</m:t>
        </m:r>
      </m:oMath>
      <w:r>
        <w:t xml:space="preserve"> </w:t>
      </w:r>
      <w:r>
        <w:t xml:space="preserve">for all</w:t>
      </w:r>
      <w:r>
        <w:t xml:space="preserve"> </w:t>
      </w:r>
      <m:oMath>
        <m:r>
          <m:t>x</m:t>
        </m:r>
        <m:r>
          <m:rPr>
            <m:sty m:val="p"/>
          </m:rPr>
          <m:t>∈</m:t>
        </m:r>
        <m:r>
          <m:rPr>
            <m:sty m:val="p"/>
            <m:scr m:val="script"/>
          </m:rPr>
          <m:t>R</m:t>
        </m:r>
      </m:oMath>
      <w:r>
        <w:t xml:space="preserve"> </w:t>
      </w:r>
      <w:r>
        <w:t xml:space="preserve">and</w:t>
      </w:r>
      <w:r>
        <w:t xml:space="preserve"> </w:t>
      </w:r>
      <m:oMath>
        <m:nary>
          <m:naryPr>
            <m:chr m:val="∫"/>
            <m:limLoc m:val="subSup"/>
            <m:subHide m:val="off"/>
            <m:supHide m:val="off"/>
          </m:naryPr>
          <m:sub>
            <m:r>
              <m:rPr>
                <m:sty m:val="p"/>
              </m:rPr>
              <m:t>−</m:t>
            </m:r>
            <m:r>
              <m:rPr>
                <m:sty m:val="p"/>
              </m:rPr>
              <m:t>∞</m:t>
            </m:r>
          </m:sub>
          <m:sup>
            <m:r>
              <m:rPr>
                <m:sty m:val="p"/>
              </m:rPr>
              <m:t>∞</m:t>
            </m:r>
          </m:sup>
          <m:e>
            <m:sSub>
              <m:e>
                <m:r>
                  <m:t>f</m:t>
                </m:r>
              </m:e>
              <m:sub>
                <m:r>
                  <m:t>X</m:t>
                </m:r>
              </m:sub>
            </m:sSub>
          </m:e>
        </m:nary>
        <m:d>
          <m:dPr>
            <m:begChr m:val="("/>
            <m:endChr m:val=")"/>
            <m:sepChr m:val=""/>
            <m:grow/>
          </m:dPr>
          <m:e>
            <m:r>
              <m:t>x</m:t>
            </m:r>
          </m:e>
        </m:d>
        <m:r>
          <m:t>d</m:t>
        </m:r>
        <m:r>
          <m:t>x</m:t>
        </m:r>
        <m:r>
          <m:rPr>
            <m:sty m:val="p"/>
          </m:rPr>
          <m:t>=</m:t>
        </m:r>
        <m:r>
          <m:t>1</m:t>
        </m:r>
      </m:oMath>
      <w:r>
        <w:t xml:space="preserve">.</w:t>
      </w:r>
    </w:p>
    <w:p>
      <w:pPr>
        <w:pStyle w:val="BodyText"/>
      </w:pPr>
      <w:r>
        <w:t xml:space="preserve">You don’t need to know how to integrate to know that the area under the curve</w:t>
      </w:r>
      <w:r>
        <w:t xml:space="preserve"> </w:t>
      </w:r>
      <m:oMath>
        <m:sSub>
          <m:e>
            <m:r>
              <m:t>f</m:t>
            </m:r>
          </m:e>
          <m:sub>
            <m:r>
              <m:t>X</m:t>
            </m:r>
          </m:sub>
        </m:sSub>
        <m:d>
          <m:dPr>
            <m:begChr m:val="("/>
            <m:endChr m:val=")"/>
            <m:sepChr m:val=""/>
            <m:grow/>
          </m:dPr>
          <m:e>
            <m:r>
              <m:t>x</m:t>
            </m:r>
          </m:e>
        </m:d>
      </m:oMath>
      <w:r>
        <w:t xml:space="preserve"> </w:t>
      </w:r>
      <w:r>
        <w:t xml:space="preserve">is one: it’s two right triangles stuck back to back, each triangle has area</w:t>
      </w:r>
      <w:r>
        <w:t xml:space="preserve"> </w:t>
      </w:r>
      <m:oMath>
        <m:r>
          <m:t>1</m:t>
        </m:r>
        <m:r>
          <m:rPr>
            <m:sty m:val="p"/>
          </m:rPr>
          <m:t>/</m:t>
        </m:r>
        <m:r>
          <m:t>2</m:t>
        </m:r>
      </m:oMath>
      <w:r>
        <w:t xml:space="preserve">. You can also see that</w:t>
      </w:r>
      <w:r>
        <w:t xml:space="preserve"> </w:t>
      </w:r>
      <m:oMath>
        <m:nary>
          <m:naryPr>
            <m:chr m:val="∫"/>
            <m:limLoc m:val="subSup"/>
            <m:subHide m:val="off"/>
            <m:supHide m:val="off"/>
          </m:naryPr>
          <m:sub>
            <m:r>
              <m:rPr>
                <m:sty m:val="p"/>
              </m:rPr>
              <m:t>−</m:t>
            </m:r>
            <m:r>
              <m:rPr>
                <m:sty m:val="p"/>
              </m:rPr>
              <m:t>∞</m:t>
            </m:r>
          </m:sub>
          <m:sup>
            <m:r>
              <m:t>0</m:t>
            </m:r>
          </m:sup>
          <m:e>
            <m:sSub>
              <m:e>
                <m:r>
                  <m:t>f</m:t>
                </m:r>
              </m:e>
              <m:sub>
                <m:r>
                  <m:t>X</m:t>
                </m:r>
              </m:sub>
            </m:sSub>
          </m:e>
        </m:nary>
        <m:d>
          <m:dPr>
            <m:begChr m:val="("/>
            <m:endChr m:val=")"/>
            <m:sepChr m:val=""/>
            <m:grow/>
          </m:dPr>
          <m:e>
            <m:r>
              <m:t>x</m:t>
            </m:r>
          </m:e>
        </m:d>
        <m:r>
          <m:t>d</m:t>
        </m:r>
        <m:r>
          <m:t>x</m:t>
        </m:r>
        <m:r>
          <m:rPr>
            <m:sty m:val="p"/>
          </m:rPr>
          <m:t>=</m:t>
        </m:r>
        <m:r>
          <m:t>1</m:t>
        </m:r>
        <m:r>
          <m:rPr>
            <m:sty m:val="p"/>
          </m:rPr>
          <m:t>/</m:t>
        </m:r>
        <m:r>
          <m:t>2</m:t>
        </m:r>
      </m:oMath>
      <w:r>
        <w:t xml:space="preserve">.</w:t>
      </w:r>
    </w:p>
    <w:p>
      <w:pPr>
        <w:numPr>
          <w:ilvl w:val="0"/>
          <w:numId w:val="1007"/>
        </w:numPr>
      </w:pPr>
      <w:r>
        <w:t xml:space="preserve">The integral sign</w:t>
      </w:r>
      <w:r>
        <w:t xml:space="preserve"> </w:t>
      </w:r>
      <m:oMath>
        <m:r>
          <m:rPr>
            <m:sty m:val="p"/>
          </m:rPr>
          <m:t>∫</m:t>
        </m:r>
      </m:oMath>
      <w:r>
        <w:t xml:space="preserve"> </w:t>
      </w:r>
      <w:r>
        <w:t xml:space="preserve">is an elongated</w:t>
      </w:r>
      <w:r>
        <w:t xml:space="preserve"> </w:t>
      </w:r>
      <w:r>
        <w:rPr>
          <w:iCs/>
          <w:i/>
        </w:rPr>
        <w:t xml:space="preserve">S</w:t>
      </w:r>
      <w:r>
        <w:t xml:space="preserve">. It mirrors the Greek</w:t>
      </w:r>
      <w:r>
        <w:t xml:space="preserve"> </w:t>
      </w:r>
      <m:oMath>
        <m:r>
          <m:t>Σ</m:t>
        </m:r>
      </m:oMath>
      <w:r>
        <w:t xml:space="preserve">, which is also an S that indicates taking a sum over a sequence of values. The notation</w:t>
      </w:r>
      <w:r>
        <w:t xml:space="preserve"> </w:t>
      </w:r>
      <m:oMath>
        <m:sSub>
          <m:e>
            <m:r>
              <m:t>f</m:t>
            </m:r>
          </m:e>
          <m:sub>
            <m:r>
              <m:t>X</m:t>
            </m:r>
          </m:sub>
        </m:sSub>
        <m:d>
          <m:dPr>
            <m:begChr m:val="("/>
            <m:endChr m:val=")"/>
            <m:sepChr m:val=""/>
            <m:grow/>
          </m:dPr>
          <m:e>
            <m:r>
              <m:t>x</m:t>
            </m:r>
          </m:e>
        </m:d>
        <m:r>
          <m:t>d</m:t>
        </m:r>
        <m:r>
          <m:t>x</m:t>
        </m:r>
      </m:oMath>
      <w:r>
        <w:t xml:space="preserve"> </w:t>
      </w:r>
      <w:r>
        <w:t xml:space="preserve">is the area of a tiny rectangle of width</w:t>
      </w:r>
      <w:r>
        <w:t xml:space="preserve"> </w:t>
      </w:r>
      <m:oMath>
        <m:r>
          <m:t>d</m:t>
        </m:r>
        <m:r>
          <m:t>x</m:t>
        </m:r>
      </m:oMath>
      <w:r>
        <w:t xml:space="preserve"> </w:t>
      </w:r>
      <w:r>
        <w:t xml:space="preserve">and height</w:t>
      </w:r>
      <w:r>
        <w:t xml:space="preserve"> </w:t>
      </w:r>
      <m:oMath>
        <m:sSub>
          <m:e>
            <m:r>
              <m:t>f</m:t>
            </m:r>
          </m:e>
          <m:sub>
            <m:r>
              <m:t>X</m:t>
            </m:r>
          </m:sub>
        </m:sSub>
        <m:d>
          <m:dPr>
            <m:begChr m:val="("/>
            <m:endChr m:val=")"/>
            <m:sepChr m:val=""/>
            <m:grow/>
          </m:dPr>
          <m:e>
            <m:r>
              <m:t>x</m:t>
            </m:r>
          </m:e>
        </m:d>
      </m:oMath>
      <w:r>
        <w:t xml:space="preserve">. So integrating between</w:t>
      </w:r>
      <w:r>
        <w:t xml:space="preserve"> </w:t>
      </w:r>
      <m:oMath>
        <m:r>
          <m:t>a</m:t>
        </m:r>
      </m:oMath>
      <w:r>
        <w:t xml:space="preserve"> </w:t>
      </w:r>
      <w:r>
        <w:t xml:space="preserve">and</w:t>
      </w:r>
      <w:r>
        <w:t xml:space="preserve"> </w:t>
      </w:r>
      <m:oMath>
        <m:r>
          <m:t>b</m:t>
        </m:r>
      </m:oMath>
      <w:r>
        <w:t xml:space="preserve"> </w:t>
      </w:r>
      <w:r>
        <w:t xml:space="preserve">is what we get when we add up the areas of tiny rectangles between</w:t>
      </w:r>
      <w:r>
        <w:t xml:space="preserve"> </w:t>
      </w:r>
      <m:oMath>
        <m:r>
          <m:t>a</m:t>
        </m:r>
      </m:oMath>
      <w:r>
        <w:t xml:space="preserve"> </w:t>
      </w:r>
      <w:r>
        <w:t xml:space="preserve">and</w:t>
      </w:r>
      <w:r>
        <w:t xml:space="preserve"> </w:t>
      </w:r>
      <m:oMath>
        <m:r>
          <m:t>b</m:t>
        </m:r>
      </m:oMath>
      <w:r>
        <w:t xml:space="preserve"> </w:t>
      </w:r>
      <w:r>
        <w:t xml:space="preserve">while letting the width of the rectangles get extremely tiny.</w:t>
      </w:r>
    </w:p>
    <w:p>
      <w:pPr>
        <w:numPr>
          <w:ilvl w:val="0"/>
          <w:numId w:val="1007"/>
        </w:numPr>
      </w:pPr>
      <w:r>
        <w:t xml:space="preserve">Any time you are required to compute an integral in this class you will be able to do it in R or the answer will be obvious.</w:t>
      </w:r>
    </w:p>
    <w:p>
      <w:pPr>
        <w:numPr>
          <w:ilvl w:val="0"/>
          <w:numId w:val="1007"/>
        </w:numPr>
      </w:pPr>
      <w:r>
        <w:t xml:space="preserve">The area under a probability density function between the values</w:t>
      </w:r>
      <w:r>
        <w:t xml:space="preserve"> </w:t>
      </w:r>
      <m:oMath>
        <m:r>
          <m:t>a</m:t>
        </m:r>
      </m:oMath>
      <w:r>
        <w:t xml:space="preserve"> </w:t>
      </w:r>
      <w:r>
        <w:t xml:space="preserve">and</w:t>
      </w:r>
      <w:r>
        <w:t xml:space="preserve"> </w:t>
      </w:r>
      <m:oMath>
        <m:r>
          <m:t>b</m:t>
        </m:r>
      </m:oMath>
      <w:r>
        <w:t xml:space="preserve">, where</w:t>
      </w:r>
      <w:r>
        <w:t xml:space="preserve"> </w:t>
      </w:r>
      <m:oMath>
        <m:r>
          <m:t>a</m:t>
        </m:r>
        <m:r>
          <m:rPr>
            <m:sty m:val="p"/>
          </m:rPr>
          <m:t>&lt;</m:t>
        </m:r>
        <m:r>
          <m:t>b</m:t>
        </m:r>
      </m:oMath>
      <w:r>
        <w:t xml:space="preserve"> </w:t>
      </w:r>
      <w:r>
        <w:t xml:space="preserve">is equal to the difference between the cumulative distribution functions at those values:</w:t>
      </w:r>
    </w:p>
    <w:p>
      <w:pPr>
        <w:pStyle w:val="BodyText"/>
      </w:pPr>
      <m:oMathPara>
        <m:oMathParaPr>
          <m:jc m:val="center"/>
        </m:oMathParaPr>
        <m:oMath>
          <m:nary>
            <m:naryPr>
              <m:chr m:val="∫"/>
              <m:limLoc m:val="subSup"/>
              <m:subHide m:val="off"/>
              <m:supHide m:val="off"/>
            </m:naryPr>
            <m:sub>
              <m:r>
                <m:t>a</m:t>
              </m:r>
            </m:sub>
            <m:sup>
              <m:r>
                <m:t>b</m:t>
              </m:r>
            </m:sup>
            <m:e>
              <m:sSub>
                <m:e>
                  <m:r>
                    <m:t>f</m:t>
                  </m:r>
                </m:e>
                <m:sub>
                  <m:r>
                    <m:t>X</m:t>
                  </m:r>
                </m:sub>
              </m:sSub>
            </m:e>
          </m:nary>
          <m:d>
            <m:dPr>
              <m:begChr m:val="("/>
              <m:endChr m:val=")"/>
              <m:sepChr m:val=""/>
              <m:grow/>
            </m:dPr>
            <m:e>
              <m:r>
                <m:t>x</m:t>
              </m:r>
            </m:e>
          </m:d>
          <m:r>
            <m:t>d</m:t>
          </m:r>
          <m:r>
            <m:t>x</m:t>
          </m:r>
          <m:r>
            <m:rPr>
              <m:sty m:val="p"/>
            </m:rPr>
            <m:t>=</m:t>
          </m:r>
          <m:sSub>
            <m:e>
              <m:r>
                <m:t>F</m:t>
              </m:r>
            </m:e>
            <m:sub>
              <m:r>
                <m:t>X</m:t>
              </m:r>
            </m:sub>
          </m:sSub>
          <m:d>
            <m:dPr>
              <m:begChr m:val="("/>
              <m:endChr m:val=")"/>
              <m:sepChr m:val=""/>
              <m:grow/>
            </m:dPr>
            <m:e>
              <m:r>
                <m:t>b</m:t>
              </m:r>
            </m:e>
          </m:d>
          <m:r>
            <m:rPr>
              <m:sty m:val="p"/>
            </m:rPr>
            <m:t>−</m:t>
          </m:r>
          <m:sSub>
            <m:e>
              <m:r>
                <m:t>F</m:t>
              </m:r>
            </m:e>
            <m:sub>
              <m:r>
                <m:t>X</m:t>
              </m:r>
            </m:sub>
          </m:sSub>
          <m:d>
            <m:dPr>
              <m:begChr m:val="("/>
              <m:endChr m:val=")"/>
              <m:sepChr m:val=""/>
              <m:grow/>
            </m:dPr>
            <m:e>
              <m:r>
                <m:t>a</m:t>
              </m:r>
            </m:e>
          </m:d>
          <m:r>
            <m:rPr>
              <m:sty m:val="p"/>
            </m:rPr>
            <m:t>.</m:t>
          </m:r>
        </m:oMath>
      </m:oMathPara>
    </w:p>
    <w:p>
      <w:pPr>
        <w:numPr>
          <w:ilvl w:val="0"/>
          <w:numId w:val="1000"/>
        </w:numPr>
      </w:pPr>
      <w:r>
        <w:t xml:space="preserve">(Think about why this is true.)</w:t>
      </w:r>
    </w:p>
    <w:p>
      <w:pPr>
        <w:pStyle w:val="FirstParagraph"/>
      </w:pPr>
      <w:r>
        <w:t xml:space="preserve">Because all of the distributions we will be working with in this class have well-defined cumulative distribution functions that are programmed for you, you will never have to compute an integral by hand (unless you want to).</w:t>
      </w:r>
    </w:p>
    <w:bookmarkEnd w:id="37"/>
    <w:bookmarkStart w:id="38" w:name="gss-example"/>
    <w:p>
      <w:pPr>
        <w:pStyle w:val="Heading2"/>
      </w:pPr>
      <w:r>
        <w:t xml:space="preserve">GSS example</w:t>
      </w:r>
    </w:p>
    <w:p>
      <w:pPr>
        <w:pStyle w:val="FirstParagraph"/>
      </w:pPr>
      <w:r>
        <w:t xml:space="preserve">We have worked with the cumulative distribution of the age data in the GSS survey to compute quantiles.</w:t>
      </w:r>
    </w:p>
    <w:p>
      <w:pPr>
        <w:pStyle w:val="SourceCode"/>
      </w:pPr>
      <w:r>
        <w:rPr>
          <w:rStyle w:val="NormalTok"/>
        </w:rPr>
        <w:t xml:space="preserve">p </w:t>
      </w:r>
      <w:r>
        <w:rPr>
          <w:rStyle w:val="OtherTok"/>
        </w:rPr>
        <w:t xml:space="preserve">&lt;-</w:t>
      </w:r>
      <w:r>
        <w:rPr>
          <w:rStyle w:val="NormalTok"/>
        </w:rPr>
        <w:t xml:space="preserve"> </w:t>
      </w:r>
      <w:r>
        <w:rPr>
          <w:rStyle w:val="FunctionTok"/>
        </w:rPr>
        <w:t xml:space="preserve">table</w:t>
      </w:r>
      <w:r>
        <w:rPr>
          <w:rStyle w:val="NormalTok"/>
        </w:rPr>
        <w:t xml:space="preserve">(age)</w:t>
      </w:r>
      <w:r>
        <w:rPr>
          <w:rStyle w:val="SpecialCharTok"/>
        </w:rPr>
        <w:t xml:space="preserve">/</w:t>
      </w:r>
      <w:r>
        <w:rPr>
          <w:rStyle w:val="FunctionTok"/>
        </w:rPr>
        <w:t xml:space="preserve">sum</w:t>
      </w:r>
      <w:r>
        <w:rPr>
          <w:rStyle w:val="NormalTok"/>
        </w:rPr>
        <w:t xml:space="preserve">(</w:t>
      </w:r>
      <w:r>
        <w:rPr>
          <w:rStyle w:val="FunctionTok"/>
        </w:rPr>
        <w:t xml:space="preserve">table</w:t>
      </w:r>
      <w:r>
        <w:rPr>
          <w:rStyle w:val="NormalTok"/>
        </w:rPr>
        <w:t xml:space="preserve">(age)) </w:t>
      </w:r>
      <w:r>
        <w:rPr>
          <w:rStyle w:val="CommentTok"/>
        </w:rPr>
        <w:t xml:space="preserve"># compute the relative frequencies</w:t>
      </w:r>
      <w:r>
        <w:br/>
      </w:r>
      <w:r>
        <w:rPr>
          <w:rStyle w:val="NormalTok"/>
        </w:rPr>
        <w:t xml:space="preserve">P </w:t>
      </w:r>
      <w:r>
        <w:rPr>
          <w:rStyle w:val="OtherTok"/>
        </w:rPr>
        <w:t xml:space="preserve">&lt;-</w:t>
      </w:r>
      <w:r>
        <w:rPr>
          <w:rStyle w:val="NormalTok"/>
        </w:rPr>
        <w:t xml:space="preserve"> </w:t>
      </w:r>
      <w:r>
        <w:rPr>
          <w:rStyle w:val="FunctionTok"/>
        </w:rPr>
        <w:t xml:space="preserve">cumsum</w:t>
      </w:r>
      <w:r>
        <w:rPr>
          <w:rStyle w:val="NormalTok"/>
        </w:rPr>
        <w:t xml:space="preserve">(p) </w:t>
      </w:r>
      <w:r>
        <w:rPr>
          <w:rStyle w:val="CommentTok"/>
        </w:rPr>
        <w:t xml:space="preserve"># compute the cumulative distribution function</w:t>
      </w:r>
    </w:p>
    <w:p>
      <w:pPr>
        <w:pStyle w:val="FirstParagraph"/>
      </w:pPr>
      <w:r>
        <w:t xml:space="preserve">Consider now the fact reflected in Thought #4 above, that the probability of being between two values is the difference between the values of the distribution function at those two values. So what is the probability that I sample a respondent between the ages of 30 and 40 (inclusive)?</w:t>
      </w:r>
    </w:p>
    <w:p>
      <w:pPr>
        <w:pStyle w:val="SourceCode"/>
      </w:pPr>
      <w:r>
        <w:rPr>
          <w:rStyle w:val="NormalTok"/>
        </w:rPr>
        <w:t xml:space="preserve">P[</w:t>
      </w:r>
      <w:r>
        <w:rPr>
          <w:rStyle w:val="StringTok"/>
        </w:rPr>
        <w:t xml:space="preserve">"40"</w:t>
      </w:r>
      <w:r>
        <w:rPr>
          <w:rStyle w:val="NormalTok"/>
        </w:rPr>
        <w:t xml:space="preserve">] </w:t>
      </w:r>
      <w:r>
        <w:rPr>
          <w:rStyle w:val="SpecialCharTok"/>
        </w:rPr>
        <w:t xml:space="preserve">-</w:t>
      </w:r>
      <w:r>
        <w:rPr>
          <w:rStyle w:val="NormalTok"/>
        </w:rPr>
        <w:t xml:space="preserve"> P[</w:t>
      </w:r>
      <w:r>
        <w:rPr>
          <w:rStyle w:val="StringTok"/>
        </w:rPr>
        <w:t xml:space="preserve">"29"</w:t>
      </w:r>
      <w:r>
        <w:rPr>
          <w:rStyle w:val="NormalTok"/>
        </w:rPr>
        <w:t xml:space="preserve">] </w:t>
      </w:r>
      <w:r>
        <w:rPr>
          <w:rStyle w:val="CommentTok"/>
        </w:rPr>
        <w:t xml:space="preserve"># Probability that 30 &lt;= age &lt;= 40</w:t>
      </w:r>
    </w:p>
    <w:p>
      <w:pPr>
        <w:pStyle w:val="SourceCode"/>
      </w:pPr>
      <w:r>
        <w:rPr>
          <w:rStyle w:val="VerbatimChar"/>
        </w:rPr>
        <w:t xml:space="preserve">##        40 </w:t>
      </w:r>
      <w:r>
        <w:br/>
      </w:r>
      <w:r>
        <w:rPr>
          <w:rStyle w:val="VerbatimChar"/>
        </w:rPr>
        <w:t xml:space="preserve">## 0.3001145</w:t>
      </w:r>
    </w:p>
    <w:p>
      <w:pPr>
        <w:pStyle w:val="FirstParagraph"/>
      </w:pPr>
      <w:r>
        <w:t xml:space="preserve">What is the probability that I sample a respondent whose age is below the mean age of the group?</w:t>
      </w:r>
    </w:p>
    <w:p>
      <w:pPr>
        <w:pStyle w:val="SourceCode"/>
      </w:pPr>
      <w:r>
        <w:rPr>
          <w:rStyle w:val="CommentTok"/>
        </w:rPr>
        <w:t xml:space="preserve"># The age&lt;mean(age) statement will return TRUE and FALSE values.  The proportion of values for </w:t>
      </w:r>
      <w:r>
        <w:br/>
      </w:r>
      <w:r>
        <w:rPr>
          <w:rStyle w:val="CommentTok"/>
        </w:rPr>
        <w:t xml:space="preserve"># which this is TRUE can be computed as the mean of age&lt;mean(age).  When you do math with TRUE/FALSE </w:t>
      </w:r>
      <w:r>
        <w:br/>
      </w:r>
      <w:r>
        <w:rPr>
          <w:rStyle w:val="CommentTok"/>
        </w:rPr>
        <w:t xml:space="preserve"># values the TRUEs turn into 1 and the FALSEs turn into 0.</w:t>
      </w:r>
      <w:r>
        <w:br/>
      </w:r>
      <w:r>
        <w:rPr>
          <w:rStyle w:val="FunctionTok"/>
        </w:rPr>
        <w:t xml:space="preserve">mean</w:t>
      </w:r>
      <w:r>
        <w:rPr>
          <w:rStyle w:val="NormalTok"/>
        </w:rPr>
        <w:t xml:space="preserve">(age</w:t>
      </w:r>
      <w:r>
        <w:rPr>
          <w:rStyle w:val="SpecialCharTok"/>
        </w:rPr>
        <w:t xml:space="preserve">&lt;</w:t>
      </w:r>
      <w:r>
        <w:rPr>
          <w:rStyle w:val="FunctionTok"/>
        </w:rPr>
        <w:t xml:space="preserve">mean</w:t>
      </w:r>
      <w:r>
        <w:rPr>
          <w:rStyle w:val="NormalTok"/>
        </w:rPr>
        <w:t xml:space="preserve">(age)) </w:t>
      </w:r>
    </w:p>
    <w:p>
      <w:pPr>
        <w:pStyle w:val="SourceCode"/>
      </w:pPr>
      <w:r>
        <w:rPr>
          <w:rStyle w:val="VerbatimChar"/>
        </w:rPr>
        <w:t xml:space="preserve">## [1] 0.5773196</w:t>
      </w:r>
    </w:p>
    <w:bookmarkEnd w:id="38"/>
    <w:bookmarkStart w:id="39" w:name="your-turn-1"/>
    <w:p>
      <w:pPr>
        <w:pStyle w:val="Heading2"/>
      </w:pPr>
      <w:r>
        <w:t xml:space="preserve">Your turn!</w:t>
      </w:r>
    </w:p>
    <w:p>
      <w:pPr>
        <w:pStyle w:val="FirstParagraph"/>
      </w:pPr>
      <w:r>
        <w:t xml:space="preserve">Pick one of your quantitative variables. Compute:</w:t>
      </w:r>
    </w:p>
    <w:p>
      <w:pPr>
        <w:numPr>
          <w:ilvl w:val="0"/>
          <w:numId w:val="1008"/>
        </w:numPr>
        <w:pStyle w:val="Compact"/>
      </w:pPr>
      <w:r>
        <w:t xml:space="preserve">the probability that a value chosen at random from the observations of this variable will be less than the mean of the variable;</w:t>
      </w:r>
    </w:p>
    <w:p>
      <w:pPr>
        <w:numPr>
          <w:ilvl w:val="0"/>
          <w:numId w:val="1008"/>
        </w:numPr>
        <w:pStyle w:val="Compact"/>
      </w:pPr>
      <w:r>
        <w:t xml:space="preserve">the probability that a value chosen at random from the observations of this variable will be more than 4 standard deviations from the mean of the variable;</w:t>
      </w:r>
    </w:p>
    <w:p>
      <w:pPr>
        <w:numPr>
          <w:ilvl w:val="0"/>
          <w:numId w:val="1008"/>
        </w:numPr>
        <w:pStyle w:val="Compact"/>
      </w:pPr>
      <w:r>
        <w:t xml:space="preserve">for two reasonably interesting numbers the probability that a value chosen at random will fall between them.</w:t>
      </w:r>
    </w:p>
    <w:p>
      <w:pPr>
        <w:pStyle w:val="BlockText"/>
      </w:pPr>
      <w:r>
        <w:t xml:space="preserve">INSERT YOUR CODE HERE</w:t>
      </w:r>
    </w:p>
    <w:bookmarkEnd w:id="39"/>
    <w:bookmarkEnd w:id="40"/>
    <w:bookmarkStart w:id="56" w:name="revisit-populations-and-parameters"/>
    <w:p>
      <w:pPr>
        <w:pStyle w:val="Heading1"/>
      </w:pPr>
      <w:r>
        <w:t xml:space="preserve">Revisit: Populations and Parameters</w:t>
      </w:r>
    </w:p>
    <w:p>
      <w:pPr>
        <w:pStyle w:val="FirstParagraph"/>
      </w:pPr>
      <w:r>
        <w:t xml:space="preserve">Returning to the distinction between populations and samples, a sample is a subset of observations taken from a larger population, and the population is assumed to contain all possible measurement values and to be of infinite size.</w:t>
      </w:r>
    </w:p>
    <w:p>
      <w:pPr>
        <w:pStyle w:val="BodyText"/>
      </w:pPr>
      <w:r>
        <w:t xml:space="preserve">In fact, the distributions we are discussing in this notebook describe populations. Each distribution has parameters that determine a population’s characteristics such as its mean and variance. These population measures of central tendency and dispersion are functions of the distribution parameters.</w:t>
      </w:r>
    </w:p>
    <w:bookmarkStart w:id="54" w:name="expected-value-and-variance"/>
    <w:p>
      <w:pPr>
        <w:pStyle w:val="Heading2"/>
      </w:pPr>
      <w:r>
        <w:t xml:space="preserve">Expected Value and Variance</w:t>
      </w:r>
    </w:p>
    <w:p>
      <w:pPr>
        <w:pStyle w:val="FirstParagraph"/>
      </w:pPr>
      <w:r>
        <w:t xml:space="preserve">Reading:</w:t>
      </w:r>
      <w:r>
        <w:t xml:space="preserve"> </w:t>
      </w:r>
      <w:hyperlink r:id="rId41">
        <w:r>
          <w:rPr>
            <w:rStyle w:val="Hyperlink"/>
          </w:rPr>
          <w:t xml:space="preserve">Expected value</w:t>
        </w:r>
      </w:hyperlink>
    </w:p>
    <w:p>
      <w:pPr>
        <w:pStyle w:val="BodyText"/>
      </w:pPr>
      <w:r>
        <w:t xml:space="preserve">Videos:</w:t>
      </w:r>
    </w:p>
    <w:p>
      <w:pPr>
        <w:numPr>
          <w:ilvl w:val="0"/>
          <w:numId w:val="1009"/>
        </w:numPr>
        <w:pStyle w:val="Compact"/>
      </w:pPr>
      <w:hyperlink r:id="rId42">
        <w:r>
          <w:rPr>
            <w:rStyle w:val="Hyperlink"/>
          </w:rPr>
          <w:t xml:space="preserve">Expected value of a discrete random variable</w:t>
        </w:r>
      </w:hyperlink>
    </w:p>
    <w:p>
      <w:pPr>
        <w:numPr>
          <w:ilvl w:val="0"/>
          <w:numId w:val="1009"/>
        </w:numPr>
        <w:pStyle w:val="Compact"/>
      </w:pPr>
      <w:hyperlink r:id="rId43">
        <w:r>
          <w:rPr>
            <w:rStyle w:val="Hyperlink"/>
          </w:rPr>
          <w:t xml:space="preserve">Variance and standard deviation of a discrete random variable</w:t>
        </w:r>
      </w:hyperlink>
    </w:p>
    <w:p>
      <w:pPr>
        <w:pStyle w:val="FirstParagraph"/>
      </w:pPr>
      <w:r>
        <w:t xml:space="preserve">You’ve probably thought of the population mean as an unknown constant floating around free somewhere in a population without really considering where it comes from. If the distribution of a random variable</w:t>
      </w:r>
      <w:r>
        <w:t xml:space="preserve"> </w:t>
      </w:r>
      <m:oMath>
        <m:r>
          <m:t>X</m:t>
        </m:r>
      </m:oMath>
      <w:r>
        <w:t xml:space="preserve"> </w:t>
      </w:r>
      <w:r>
        <w:t xml:space="preserve">is known, then we can (usually) determine the population mean as the</w:t>
      </w:r>
      <w:r>
        <w:t xml:space="preserve"> </w:t>
      </w:r>
      <w:r>
        <w:rPr>
          <w:iCs/>
          <w:i/>
        </w:rPr>
        <w:t xml:space="preserve">expected value</w:t>
      </w:r>
      <w:r>
        <w:t xml:space="preserve"> </w:t>
      </w:r>
      <w:r>
        <w:t xml:space="preserve">of that random variable.</w:t>
      </w:r>
    </w:p>
    <w:p>
      <w:pPr>
        <w:pStyle w:val="BodyText"/>
      </w:pPr>
      <w:r>
        <w:t xml:space="preserve">The expected value of</w:t>
      </w:r>
      <w:r>
        <w:t xml:space="preserve"> </w:t>
      </w:r>
      <m:oMath>
        <m:r>
          <m:t>X</m:t>
        </m:r>
      </m:oMath>
      <w:r>
        <w:t xml:space="preserve"> </w:t>
      </w:r>
      <w:r>
        <w:t xml:space="preserve">with sample space</w:t>
      </w:r>
      <w:r>
        <w:t xml:space="preserve"> </w:t>
      </w:r>
      <m:oMath>
        <m:r>
          <m:t>S</m:t>
        </m:r>
      </m:oMath>
      <w:r>
        <w:t xml:space="preserve"> </w:t>
      </w:r>
      <w:r>
        <w:t xml:space="preserve">is defined as</w:t>
      </w:r>
    </w:p>
    <w:p>
      <w:pPr>
        <w:pStyle w:val="BodyText"/>
      </w:pPr>
      <m:oMathPara>
        <m:oMathParaPr>
          <m:jc m:val="center"/>
        </m:oMathParaPr>
        <m:oMath>
          <m:r>
            <m:t>E</m:t>
          </m:r>
          <m:d>
            <m:dPr>
              <m:begChr m:val="["/>
              <m:endChr m:val="]"/>
              <m:sepChr m:val=""/>
              <m:grow/>
            </m:dPr>
            <m:e>
              <m:r>
                <m:t>X</m:t>
              </m:r>
            </m:e>
          </m:d>
          <m:r>
            <m:rPr>
              <m:sty m:val="p"/>
            </m:rPr>
            <m:t>=</m:t>
          </m:r>
          <m:nary>
            <m:naryPr>
              <m:chr m:val="∑"/>
              <m:limLoc m:val="undOvr"/>
              <m:subHide m:val="off"/>
              <m:supHide m:val="on"/>
            </m:naryPr>
            <m:sub>
              <m:r>
                <m:t>x</m:t>
              </m:r>
              <m:r>
                <m:rPr>
                  <m:sty m:val="p"/>
                </m:rPr>
                <m:t>∈</m:t>
              </m:r>
              <m:r>
                <m:t>S</m:t>
              </m:r>
            </m:sub>
            <m:sup>
              <m:r>
                <m:t>​</m:t>
              </m:r>
            </m:sup>
            <m:e>
              <m:r>
                <m:t>x</m:t>
              </m:r>
            </m:e>
          </m:nary>
          <m:sSub>
            <m:e>
              <m:r>
                <m:t>p</m:t>
              </m:r>
            </m:e>
            <m:sub>
              <m:r>
                <m:t>X</m:t>
              </m:r>
            </m:sub>
          </m:sSub>
          <m:d>
            <m:dPr>
              <m:begChr m:val="("/>
              <m:endChr m:val=")"/>
              <m:sepChr m:val=""/>
              <m:grow/>
            </m:dPr>
            <m:e>
              <m:r>
                <m:t>x</m:t>
              </m:r>
            </m:e>
          </m:d>
        </m:oMath>
      </m:oMathPara>
    </w:p>
    <w:p>
      <w:pPr>
        <w:pStyle w:val="FirstParagraph"/>
      </w:pPr>
      <w:r>
        <w:t xml:space="preserve">when</w:t>
      </w:r>
      <w:r>
        <w:t xml:space="preserve"> </w:t>
      </w:r>
      <m:oMath>
        <m:r>
          <m:t>X</m:t>
        </m:r>
      </m:oMath>
      <w:r>
        <w:t xml:space="preserve"> </w:t>
      </w:r>
      <w:r>
        <w:t xml:space="preserve">is discrete. You should recognize this as a weighted mean: each value</w:t>
      </w:r>
      <w:r>
        <w:t xml:space="preserve"> </w:t>
      </w:r>
      <m:oMath>
        <m:r>
          <m:t>x</m:t>
        </m:r>
        <m:r>
          <m:rPr>
            <m:sty m:val="p"/>
          </m:rPr>
          <m:t>∈</m:t>
        </m:r>
        <m:r>
          <m:t>S</m:t>
        </m:r>
      </m:oMath>
      <w:r>
        <w:t xml:space="preserve"> </w:t>
      </w:r>
      <w:r>
        <w:t xml:space="preserve">is weighted by its relative frequency (probability)</w:t>
      </w:r>
      <w:r>
        <w:t xml:space="preserve"> </w:t>
      </w:r>
      <m:oMath>
        <m:sSub>
          <m:e>
            <m:r>
              <m:t>p</m:t>
            </m:r>
          </m:e>
          <m:sub>
            <m:r>
              <m:t>X</m:t>
            </m:r>
          </m:sub>
        </m:sSub>
        <m:d>
          <m:dPr>
            <m:begChr m:val="("/>
            <m:endChr m:val=")"/>
            <m:sepChr m:val=""/>
            <m:grow/>
          </m:dPr>
          <m:e>
            <m:r>
              <m:t>x</m:t>
            </m:r>
          </m:e>
        </m:d>
      </m:oMath>
      <w:r>
        <w:t xml:space="preserve"> </w:t>
      </w:r>
      <w:r>
        <w:t xml:space="preserve">in the population.</w:t>
      </w:r>
    </w:p>
    <w:p>
      <w:pPr>
        <w:pStyle w:val="BodyText"/>
      </w:pPr>
      <w:r>
        <w:t xml:space="preserve">The expected value of the continuous random variable</w:t>
      </w:r>
      <w:r>
        <w:t xml:space="preserve"> </w:t>
      </w:r>
      <m:oMath>
        <m:r>
          <m:t>X</m:t>
        </m:r>
      </m:oMath>
      <w:r>
        <w:t xml:space="preserve"> </w:t>
      </w:r>
      <w:r>
        <w:t xml:space="preserve">with support</w:t>
      </w:r>
      <w:r>
        <w:t xml:space="preserve"> </w:t>
      </w:r>
      <m:oMath>
        <m:r>
          <m:t>S</m:t>
        </m:r>
      </m:oMath>
      <w:r>
        <w:t xml:space="preserve"> </w:t>
      </w:r>
      <w:r>
        <w:t xml:space="preserve">is defined as</w:t>
      </w:r>
    </w:p>
    <w:p>
      <w:pPr>
        <w:pStyle w:val="BodyText"/>
      </w:pPr>
      <m:oMathPara>
        <m:oMathParaPr>
          <m:jc m:val="center"/>
        </m:oMathParaPr>
        <m:oMath>
          <m:r>
            <m:t>E</m:t>
          </m:r>
          <m:d>
            <m:dPr>
              <m:begChr m:val="["/>
              <m:endChr m:val="]"/>
              <m:sepChr m:val=""/>
              <m:grow/>
            </m:dPr>
            <m:e>
              <m:r>
                <m:t>X</m:t>
              </m:r>
            </m:e>
          </m:d>
          <m:r>
            <m:rPr>
              <m:sty m:val="p"/>
            </m:rPr>
            <m:t>=</m:t>
          </m:r>
          <m:nary>
            <m:naryPr>
              <m:chr m:val="∫"/>
              <m:limLoc m:val="subSup"/>
              <m:subHide m:val="off"/>
              <m:supHide m:val="on"/>
            </m:naryPr>
            <m:sub>
              <m:r>
                <m:t>x</m:t>
              </m:r>
              <m:r>
                <m:rPr>
                  <m:sty m:val="p"/>
                </m:rPr>
                <m:t>∈</m:t>
              </m:r>
              <m:r>
                <m:t>S</m:t>
              </m:r>
            </m:sub>
            <m:sup>
              <m:r>
                <m:t>​</m:t>
              </m:r>
            </m:sup>
            <m:e>
              <m:r>
                <m:t>x</m:t>
              </m:r>
            </m:e>
          </m:nary>
          <m:sSub>
            <m:e>
              <m:r>
                <m:t>f</m:t>
              </m:r>
            </m:e>
            <m:sub>
              <m:r>
                <m:t>X</m:t>
              </m:r>
            </m:sub>
          </m:sSub>
          <m:d>
            <m:dPr>
              <m:begChr m:val="("/>
              <m:endChr m:val=")"/>
              <m:sepChr m:val=""/>
              <m:grow/>
            </m:dPr>
            <m:e>
              <m:r>
                <m:t>x</m:t>
              </m:r>
            </m:e>
          </m:d>
          <m:r>
            <m:t>d</m:t>
          </m:r>
          <m:r>
            <m:t>x</m:t>
          </m:r>
        </m:oMath>
      </m:oMathPara>
    </w:p>
    <w:p>
      <w:pPr>
        <w:pStyle w:val="FirstParagraph"/>
      </w:pPr>
      <w:r>
        <w:t xml:space="preserve">when</w:t>
      </w:r>
      <w:r>
        <w:t xml:space="preserve"> </w:t>
      </w:r>
      <m:oMath>
        <m:r>
          <m:t>X</m:t>
        </m:r>
      </m:oMath>
      <w:r>
        <w:t xml:space="preserve"> </w:t>
      </w:r>
      <w:r>
        <w:t xml:space="preserve">is continuous.</w:t>
      </w:r>
    </w:p>
    <w:p>
      <w:pPr>
        <w:pStyle w:val="BodyText"/>
      </w:pPr>
      <w:r>
        <w:t xml:space="preserve">The variance of a distribution is the expected value of the squared deviation scores in the population. That is,</w:t>
      </w:r>
    </w:p>
    <w:p>
      <w:pPr>
        <w:pStyle w:val="BodyText"/>
      </w:pPr>
      <m:oMathPara>
        <m:oMathParaPr>
          <m:jc m:val="center"/>
        </m:oMathParaPr>
        <m:oMath>
          <m:r>
            <m:t>V</m:t>
          </m:r>
          <m:r>
            <m:t>a</m:t>
          </m:r>
          <m:r>
            <m:t>r</m:t>
          </m:r>
          <m:d>
            <m:dPr>
              <m:begChr m:val="("/>
              <m:endChr m:val=")"/>
              <m:sepChr m:val=""/>
              <m:grow/>
            </m:dPr>
            <m:e>
              <m:r>
                <m:t>X</m:t>
              </m:r>
            </m:e>
          </m:d>
          <m:r>
            <m:rPr>
              <m:sty m:val="p"/>
            </m:rPr>
            <m:t>=</m:t>
          </m:r>
          <m:r>
            <m:t>E</m:t>
          </m:r>
          <m:d>
            <m:dPr>
              <m:begChr m:val="["/>
              <m:endChr m:val="]"/>
              <m:sepChr m:val=""/>
              <m:grow/>
            </m:dPr>
            <m:e>
              <m:sSup>
                <m:e>
                  <m:d>
                    <m:dPr>
                      <m:begChr m:val="("/>
                      <m:endChr m:val=")"/>
                      <m:sepChr m:val=""/>
                      <m:grow/>
                    </m:dPr>
                    <m:e>
                      <m:r>
                        <m:t>X</m:t>
                      </m:r>
                      <m:r>
                        <m:rPr>
                          <m:sty m:val="p"/>
                        </m:rPr>
                        <m:t>−</m:t>
                      </m:r>
                      <m:r>
                        <m:t>μ</m:t>
                      </m:r>
                    </m:e>
                  </m:d>
                </m:e>
                <m:sup>
                  <m:r>
                    <m:t>2</m:t>
                  </m:r>
                </m:sup>
              </m:sSup>
            </m:e>
          </m:d>
          <m:r>
            <m:rPr>
              <m:sty m:val="p"/>
            </m:rPr>
            <m:t>=</m:t>
          </m:r>
          <m:r>
            <m:t>E</m:t>
          </m:r>
          <m:d>
            <m:dPr>
              <m:begChr m:val="["/>
              <m:endChr m:val="]"/>
              <m:sepChr m:val=""/>
              <m:grow/>
            </m:dPr>
            <m:e>
              <m:sSup>
                <m:e>
                  <m:d>
                    <m:dPr>
                      <m:begChr m:val="("/>
                      <m:endChr m:val=")"/>
                      <m:sepChr m:val=""/>
                      <m:grow/>
                    </m:dPr>
                    <m:e>
                      <m:r>
                        <m:t>X</m:t>
                      </m:r>
                      <m:r>
                        <m:rPr>
                          <m:sty m:val="p"/>
                        </m:rPr>
                        <m:t>−</m:t>
                      </m:r>
                      <m:r>
                        <m:t>E</m:t>
                      </m:r>
                      <m:d>
                        <m:dPr>
                          <m:begChr m:val="("/>
                          <m:endChr m:val=")"/>
                          <m:sepChr m:val=""/>
                          <m:grow/>
                        </m:dPr>
                        <m:e>
                          <m:r>
                            <m:t>X</m:t>
                          </m:r>
                        </m:e>
                      </m:d>
                    </m:e>
                  </m:d>
                </m:e>
                <m:sup>
                  <m:r>
                    <m:t>2</m:t>
                  </m:r>
                </m:sup>
              </m:sSup>
            </m:e>
          </m:d>
          <m:r>
            <m:rPr>
              <m:sty m:val="p"/>
            </m:rPr>
            <m:t>.</m:t>
          </m:r>
        </m:oMath>
      </m:oMathPara>
    </w:p>
    <w:p>
      <w:pPr>
        <w:pStyle w:val="FirstParagraph"/>
      </w:pPr>
      <w:r>
        <w:t xml:space="preserve">The expectation</w:t>
      </w:r>
      <w:r>
        <w:t xml:space="preserve"> </w:t>
      </w:r>
      <m:oMath>
        <m:r>
          <m:t>E</m:t>
        </m:r>
        <m:d>
          <m:dPr>
            <m:begChr m:val="("/>
            <m:endChr m:val=")"/>
            <m:sepChr m:val=""/>
            <m:grow/>
          </m:dPr>
          <m:e/>
        </m:d>
      </m:oMath>
      <w:r>
        <w:t xml:space="preserve"> </w:t>
      </w:r>
      <w:r>
        <w:t xml:space="preserve">in the definition of the variance takes the appropriate discrete or continuous form.</w:t>
      </w:r>
    </w:p>
    <w:p>
      <w:pPr>
        <w:pStyle w:val="BodyText"/>
      </w:pPr>
      <w:r>
        <w:t xml:space="preserve">Compare the expressions for the expected value and (population) variance to the parallel sample statistics</w:t>
      </w:r>
      <w:r>
        <w:t xml:space="preserve"> </w:t>
      </w:r>
      <m:oMath>
        <m:bar>
          <m:barPr>
            <m:pos m:val="top"/>
          </m:barPr>
          <m:e>
            <m:r>
              <m:t>X</m:t>
            </m:r>
          </m:e>
        </m:bar>
      </m:oMath>
      <w:r>
        <w:t xml:space="preserve"> </w:t>
      </w:r>
      <w:r>
        <w:t xml:space="preserve">and</w:t>
      </w:r>
      <w:r>
        <w:t xml:space="preserve"> </w:t>
      </w:r>
      <m:oMath>
        <m:sSup>
          <m:e>
            <m:r>
              <m:t>s</m:t>
            </m:r>
          </m:e>
          <m:sup>
            <m:r>
              <m:t>2</m:t>
            </m:r>
          </m:sup>
        </m:sSup>
      </m:oMath>
      <w:r>
        <w:t xml:space="preserve">. The expected value is a weighted mean, and the variance is the weighted mean of the squared deviation values.</w:t>
      </w:r>
    </w:p>
    <w:bookmarkStart w:id="50" w:name="Xcd62b57ee1d4e65bd58d2755a6721db77dfd341"/>
    <w:p>
      <w:pPr>
        <w:pStyle w:val="Heading3"/>
      </w:pPr>
      <w:r>
        <w:t xml:space="preserve">Aside: The expected value doesn’t always exist!</w:t>
      </w:r>
    </w:p>
    <w:p>
      <w:pPr>
        <w:pStyle w:val="FirstParagraph"/>
      </w:pPr>
      <w:r>
        <w:t xml:space="preserve">Not every distribution has a mean (or variance). Really!</w:t>
      </w:r>
    </w:p>
    <w:p>
      <w:pPr>
        <w:pStyle w:val="BodyText"/>
      </w:pPr>
      <w:r>
        <w:t xml:space="preserve">The</w:t>
      </w:r>
      <w:r>
        <w:t xml:space="preserve"> </w:t>
      </w:r>
      <w:hyperlink r:id="rId44">
        <w:r>
          <w:rPr>
            <w:rStyle w:val="Hyperlink"/>
          </w:rPr>
          <w:t xml:space="preserve">Cauchy distribution</w:t>
        </w:r>
      </w:hyperlink>
      <w:r>
        <w:t xml:space="preserve">, for example, even though it is symmetric around 0, continuous, unimodal, and looks almost exactly like a normal distribution (see below), does not have a mean because the expected value of this distribution is infinite. It does, however, have a median and a mode.)</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AttributeTok"/>
        </w:rPr>
        <w:t xml:space="preserve">length=</w:t>
      </w:r>
      <w:r>
        <w:rPr>
          <w:rStyle w:val="DecValTok"/>
        </w:rPr>
        <w:t xml:space="preserve">200</w:t>
      </w:r>
      <w:r>
        <w:rPr>
          <w:rStyle w:val="NormalTok"/>
        </w:rPr>
        <w:t xml:space="preserve">)</w:t>
      </w:r>
      <w:r>
        <w:br/>
      </w:r>
      <w:r>
        <w:rPr>
          <w:rStyle w:val="FunctionTok"/>
        </w:rPr>
        <w:t xml:space="preserve">plot</w:t>
      </w:r>
      <w:r>
        <w:rPr>
          <w:rStyle w:val="NormalTok"/>
        </w:rPr>
        <w:t xml:space="preserve">(z,</w:t>
      </w:r>
      <w:r>
        <w:rPr>
          <w:rStyle w:val="FunctionTok"/>
        </w:rPr>
        <w:t xml:space="preserve">dnorm</w:t>
      </w:r>
      <w:r>
        <w:rPr>
          <w:rStyle w:val="NormalTok"/>
        </w:rPr>
        <w:t xml:space="preserve">(z),</w:t>
      </w:r>
      <w:r>
        <w:rPr>
          <w:rStyle w:val="AttributeTok"/>
        </w:rPr>
        <w:t xml:space="preserve">xlab=</w:t>
      </w:r>
      <w:r>
        <w:rPr>
          <w:rStyle w:val="StringTok"/>
        </w:rPr>
        <w:t xml:space="preserve">"Values"</w:t>
      </w:r>
      <w:r>
        <w:rPr>
          <w:rStyle w:val="NormalTok"/>
        </w:rPr>
        <w:t xml:space="preserve">,</w:t>
      </w:r>
      <w:r>
        <w:rPr>
          <w:rStyle w:val="AttributeTok"/>
        </w:rPr>
        <w:t xml:space="preserve">ylab=</w:t>
      </w:r>
      <w:r>
        <w:rPr>
          <w:rStyle w:val="StringTok"/>
        </w:rPr>
        <w:t xml:space="preserve">"Density"</w:t>
      </w:r>
      <w:r>
        <w:rPr>
          <w:rStyle w:val="NormalTok"/>
        </w:rPr>
        <w:t xml:space="preserve">,</w:t>
      </w:r>
      <w:r>
        <w:rPr>
          <w:rStyle w:val="AttributeTok"/>
        </w:rPr>
        <w:t xml:space="preserve">type=</w:t>
      </w:r>
      <w:r>
        <w:rPr>
          <w:rStyle w:val="StringTok"/>
        </w:rPr>
        <w:t xml:space="preserve">'l'</w:t>
      </w:r>
      <w:r>
        <w:rPr>
          <w:rStyle w:val="NormalTok"/>
        </w:rPr>
        <w:t xml:space="preserve">,</w:t>
      </w:r>
      <w:r>
        <w:rPr>
          <w:rStyle w:val="AttributeTok"/>
        </w:rPr>
        <w:t xml:space="preserve">col=</w:t>
      </w:r>
      <w:r>
        <w:rPr>
          <w:rStyle w:val="StringTok"/>
        </w:rPr>
        <w:t xml:space="preserve">"black"</w:t>
      </w:r>
      <w:r>
        <w:rPr>
          <w:rStyle w:val="NormalTok"/>
        </w:rPr>
        <w:t xml:space="preserve">)</w:t>
      </w:r>
      <w:r>
        <w:br/>
      </w:r>
      <w:r>
        <w:rPr>
          <w:rStyle w:val="FunctionTok"/>
        </w:rPr>
        <w:t xml:space="preserve">lines</w:t>
      </w:r>
      <w:r>
        <w:rPr>
          <w:rStyle w:val="NormalTok"/>
        </w:rPr>
        <w:t xml:space="preserve">(z,</w:t>
      </w:r>
      <w:r>
        <w:rPr>
          <w:rStyle w:val="FunctionTok"/>
        </w:rPr>
        <w:t xml:space="preserve">dcauchy</w:t>
      </w:r>
      <w:r>
        <w:rPr>
          <w:rStyle w:val="NormalTok"/>
        </w:rPr>
        <w:t xml:space="preserve">(z),</w:t>
      </w:r>
      <w:r>
        <w:rPr>
          <w:rStyle w:val="AttributeTok"/>
        </w:rPr>
        <w:t xml:space="preserve">col=</w:t>
      </w:r>
      <w:r>
        <w:rPr>
          <w:rStyle w:val="StringTok"/>
        </w:rPr>
        <w:t xml:space="preserve">"purple"</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w:t>
      </w:r>
      <w:r>
        <w:rPr>
          <w:rStyle w:val="AttributeTok"/>
        </w:rPr>
        <w:t xml:space="preserve">legend=</w:t>
      </w:r>
      <w:r>
        <w:rPr>
          <w:rStyle w:val="FunctionTok"/>
        </w:rPr>
        <w:t xml:space="preserve">c</w:t>
      </w:r>
      <w:r>
        <w:rPr>
          <w:rStyle w:val="NormalTok"/>
        </w:rPr>
        <w:t xml:space="preserve">(</w:t>
      </w:r>
      <w:r>
        <w:rPr>
          <w:rStyle w:val="StringTok"/>
        </w:rPr>
        <w:t xml:space="preserve">"Normal"</w:t>
      </w:r>
      <w:r>
        <w:rPr>
          <w:rStyle w:val="NormalTok"/>
        </w:rPr>
        <w:t xml:space="preserve">,</w:t>
      </w:r>
      <w:r>
        <w:rPr>
          <w:rStyle w:val="StringTok"/>
        </w:rPr>
        <w:t xml:space="preserve">"Cauchy"</w:t>
      </w:r>
      <w:r>
        <w:rPr>
          <w:rStyle w:val="NormalTok"/>
        </w:rPr>
        <w:t xml:space="preserve">),</w:t>
      </w:r>
      <w:r>
        <w:rPr>
          <w:rStyle w:val="AttributeTok"/>
        </w:rPr>
        <w:t xml:space="preserve">lty=</w:t>
      </w:r>
      <w:r>
        <w:rPr>
          <w:rStyle w:val="DecValTok"/>
        </w:rPr>
        <w:t xml:space="preserve">1</w:t>
      </w:r>
      <w:r>
        <w:rPr>
          <w:rStyle w:val="NormalTok"/>
        </w:rPr>
        <w:t xml:space="preserve">,</w:t>
      </w:r>
      <w:r>
        <w:rPr>
          <w:rStyle w:val="AttributeTok"/>
        </w:rPr>
        <w:t xml:space="preserve">col=</w:t>
      </w:r>
      <w:r>
        <w:rPr>
          <w:rStyle w:val="FunctionTok"/>
        </w:rPr>
        <w:t xml:space="preserve">c</w:t>
      </w:r>
      <w:r>
        <w:rPr>
          <w:rStyle w:val="NormalTok"/>
        </w:rPr>
        <w:t xml:space="preserve">(</w:t>
      </w:r>
      <w:r>
        <w:rPr>
          <w:rStyle w:val="StringTok"/>
        </w:rPr>
        <w:t xml:space="preserve">"black"</w:t>
      </w:r>
      <w:r>
        <w:rPr>
          <w:rStyle w:val="NormalTok"/>
        </w:rPr>
        <w:t xml:space="preserve">,</w:t>
      </w:r>
      <w:r>
        <w:rPr>
          <w:rStyle w:val="StringTok"/>
        </w:rPr>
        <w:t xml:space="preserve">"purple"</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Foundations_III_files/figure-docx/unnamed-chunk-8-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this plot you can see that the Cauchy distribution has very</w:t>
      </w:r>
      <w:r>
        <w:t xml:space="preserve"> </w:t>
      </w:r>
      <w:r>
        <w:t xml:space="preserve">“</w:t>
      </w:r>
      <w:r>
        <w:t xml:space="preserve">heavy</w:t>
      </w:r>
      <w:r>
        <w:t xml:space="preserve">”</w:t>
      </w:r>
      <w:r>
        <w:t xml:space="preserve"> </w:t>
      </w:r>
      <w:r>
        <w:t xml:space="preserve">tails; a lot of the values are spread a very far distance from the mean. Because of this, the expected value of the Cauchy as defined by the integral of</w:t>
      </w:r>
      <w:r>
        <w:t xml:space="preserve"> </w:t>
      </w:r>
      <m:oMath>
        <m:r>
          <m:t>x</m:t>
        </m:r>
        <m:sSub>
          <m:e>
            <m:r>
              <m:t>f</m:t>
            </m:r>
          </m:e>
          <m:sub>
            <m:r>
              <m:t>X</m:t>
            </m:r>
          </m:sub>
        </m:sSub>
        <m:d>
          <m:dPr>
            <m:begChr m:val="("/>
            <m:endChr m:val=")"/>
            <m:sepChr m:val=""/>
            <m:grow/>
          </m:dPr>
          <m:e>
            <m:r>
              <m:t>x</m:t>
            </m:r>
          </m:e>
        </m:d>
      </m:oMath>
      <w:r>
        <w:t xml:space="preserve"> </w:t>
      </w:r>
      <w:r>
        <w:t xml:space="preserve">is equal to</w:t>
      </w:r>
      <w:r>
        <w:t xml:space="preserve"> </w:t>
      </w:r>
      <m:oMath>
        <m:r>
          <m:rPr>
            <m:sty m:val="p"/>
          </m:rPr>
          <m:t>∞</m:t>
        </m:r>
        <m:r>
          <m:rPr>
            <m:sty m:val="p"/>
          </m:rPr>
          <m:t>−</m:t>
        </m:r>
        <m:r>
          <m:rPr>
            <m:sty m:val="p"/>
          </m:rPr>
          <m:t>∞</m:t>
        </m:r>
      </m:oMath>
      <w:r>
        <w:t xml:space="preserve">, which is</w:t>
      </w:r>
      <w:r>
        <w:t xml:space="preserve"> </w:t>
      </w:r>
      <w:hyperlink r:id="rId48">
        <w:r>
          <w:rPr>
            <w:rStyle w:val="Hyperlink"/>
          </w:rPr>
          <w:t xml:space="preserve">undefined</w:t>
        </w:r>
      </w:hyperlink>
      <w:r>
        <w:t xml:space="preserve">.</w:t>
      </w:r>
    </w:p>
    <w:p>
      <w:pPr>
        <w:pStyle w:val="BodyText"/>
      </w:pPr>
      <w:r>
        <w:t xml:space="preserve">I’m getting carried away with something that you don’t need to worry about, but here is a really cool demonstration of this.</w:t>
      </w:r>
    </w:p>
    <w:p>
      <w:pPr>
        <w:pStyle w:val="BodyText"/>
      </w:pPr>
      <w:r>
        <w:t xml:space="preserve">Remember how if the sample size is large enough the sample mean should be approximately equal to the population mean (the Law of Large Numbers)? This chunk of code generates two very large samples, one from a Cauchy distribution centered at 0 and with scale = 1 and the other from a normal distribution centered at 0 with standard deviation = 1. While the normal sample’s mean will always be close to 0, the Cauchy sample’s mean will bounce around unpredictably.</w:t>
      </w:r>
    </w:p>
    <w:p>
      <w:pPr>
        <w:pStyle w:val="SourceCode"/>
      </w:pPr>
      <w:r>
        <w:rPr>
          <w:rStyle w:val="CommentTok"/>
        </w:rPr>
        <w:t xml:space="preserve"># Rerun this chunk several times (click the little green arrow over there ---&gt; )</w:t>
      </w:r>
      <w:r>
        <w:br/>
      </w:r>
      <w:r>
        <w:rPr>
          <w:rStyle w:val="NormalTok"/>
        </w:rPr>
        <w:t xml:space="preserve">great.big.sample </w:t>
      </w:r>
      <w:r>
        <w:rPr>
          <w:rStyle w:val="OtherTok"/>
        </w:rPr>
        <w:t xml:space="preserve">&lt;-</w:t>
      </w:r>
      <w:r>
        <w:rPr>
          <w:rStyle w:val="NormalTok"/>
        </w:rPr>
        <w:t xml:space="preserve"> </w:t>
      </w:r>
      <w:r>
        <w:rPr>
          <w:rStyle w:val="DecValTok"/>
        </w:rPr>
        <w:t xml:space="preserve">100000</w:t>
      </w:r>
      <w:r>
        <w:br/>
      </w:r>
      <w:r>
        <w:rPr>
          <w:rStyle w:val="NormalTok"/>
        </w:rPr>
        <w:t xml:space="preserve">X </w:t>
      </w:r>
      <w:r>
        <w:rPr>
          <w:rStyle w:val="OtherTok"/>
        </w:rPr>
        <w:t xml:space="preserve">&lt;-</w:t>
      </w:r>
      <w:r>
        <w:rPr>
          <w:rStyle w:val="NormalTok"/>
        </w:rPr>
        <w:t xml:space="preserve"> </w:t>
      </w:r>
      <w:r>
        <w:rPr>
          <w:rStyle w:val="FunctionTok"/>
        </w:rPr>
        <w:t xml:space="preserve">rcauchy</w:t>
      </w:r>
      <w:r>
        <w:rPr>
          <w:rStyle w:val="NormalTok"/>
        </w:rPr>
        <w:t xml:space="preserve">(great.big.sample,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rnorm</w:t>
      </w:r>
      <w:r>
        <w:rPr>
          <w:rStyle w:val="NormalTok"/>
        </w:rPr>
        <w:t xml:space="preserve">(great.big.sample,</w:t>
      </w:r>
      <w:r>
        <w:rPr>
          <w:rStyle w:val="DecValTok"/>
        </w:rPr>
        <w:t xml:space="preserve">0</w:t>
      </w:r>
      <w:r>
        <w:rPr>
          <w:rStyle w:val="NormalTok"/>
        </w:rPr>
        <w:t xml:space="preserve">,</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"Cauchy="</w:t>
      </w:r>
      <w:r>
        <w:rPr>
          <w:rStyle w:val="NormalTok"/>
        </w:rPr>
        <w:t xml:space="preserve">,</w:t>
      </w:r>
      <w:r>
        <w:rPr>
          <w:rStyle w:val="FunctionTok"/>
        </w:rPr>
        <w:t xml:space="preserve">mean</w:t>
      </w:r>
      <w:r>
        <w:rPr>
          <w:rStyle w:val="NormalTok"/>
        </w:rPr>
        <w:t xml:space="preserve">(X),</w:t>
      </w:r>
      <w:r>
        <w:rPr>
          <w:rStyle w:val="StringTok"/>
        </w:rPr>
        <w:t xml:space="preserve">"Normal="</w:t>
      </w:r>
      <w:r>
        <w:rPr>
          <w:rStyle w:val="NormalTok"/>
        </w:rPr>
        <w:t xml:space="preserve">,</w:t>
      </w:r>
      <w:r>
        <w:rPr>
          <w:rStyle w:val="FunctionTok"/>
        </w:rPr>
        <w:t xml:space="preserve">mean</w:t>
      </w:r>
      <w:r>
        <w:rPr>
          <w:rStyle w:val="NormalTok"/>
        </w:rPr>
        <w:t xml:space="preserve">(Y))</w:t>
      </w:r>
    </w:p>
    <w:p>
      <w:pPr>
        <w:pStyle w:val="SourceCode"/>
      </w:pPr>
      <w:r>
        <w:rPr>
          <w:rStyle w:val="VerbatimChar"/>
        </w:rPr>
        <w:t xml:space="preserve">## Cauchy= -0.6327623 Normal= 0.007772724</w:t>
      </w:r>
    </w:p>
    <w:p>
      <w:pPr>
        <w:pStyle w:val="FirstParagraph"/>
      </w:pPr>
      <w:r>
        <w:t xml:space="preserve">(</w:t>
      </w:r>
      <w:hyperlink r:id="rId49">
        <w:r>
          <w:rPr>
            <w:rStyle w:val="Hyperlink"/>
          </w:rPr>
          <w:t xml:space="preserve">Isn’t that fun?</w:t>
        </w:r>
      </w:hyperlink>
      <w:r>
        <w:t xml:space="preserve">)</w:t>
      </w:r>
    </w:p>
    <w:bookmarkEnd w:id="50"/>
    <w:bookmarkStart w:id="51" w:name="expectation-and-variance-operators"/>
    <w:p>
      <w:pPr>
        <w:pStyle w:val="Heading3"/>
      </w:pPr>
      <w:r>
        <w:t xml:space="preserve">Expectation and Variance Operators</w:t>
      </w:r>
    </w:p>
    <w:p>
      <w:pPr>
        <w:pStyle w:val="FirstParagraph"/>
      </w:pPr>
      <w:r>
        <w:t xml:space="preserve">Expectation is called a</w:t>
      </w:r>
      <w:r>
        <w:t xml:space="preserve"> </w:t>
      </w:r>
      <w:r>
        <w:rPr>
          <w:iCs/>
          <w:i/>
        </w:rPr>
        <w:t xml:space="preserve">linear operator</w:t>
      </w:r>
      <w:r>
        <w:t xml:space="preserve">, which means that for two random variables</w:t>
      </w:r>
      <w:r>
        <w:t xml:space="preserve"> </w:t>
      </w:r>
      <m:oMath>
        <m:r>
          <m:t>X</m:t>
        </m:r>
      </m:oMath>
      <w:r>
        <w:t xml:space="preserve"> </w:t>
      </w:r>
      <w:r>
        <w:t xml:space="preserve">and</w:t>
      </w:r>
      <w:r>
        <w:t xml:space="preserve"> </w:t>
      </w:r>
      <m:oMath>
        <m:r>
          <m:t>Y</m:t>
        </m:r>
      </m:oMath>
      <w:r>
        <w:t xml:space="preserve"> </w:t>
      </w:r>
      <w:r>
        <w:t xml:space="preserve">and two constants</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t>E</m:t>
          </m:r>
          <m:d>
            <m:dPr>
              <m:begChr m:val="("/>
              <m:endChr m:val=")"/>
              <m:sepChr m:val=""/>
              <m:grow/>
            </m:dPr>
            <m:e>
              <m:r>
                <m:t>a</m:t>
              </m:r>
              <m:r>
                <m:t>X</m:t>
              </m:r>
              <m:r>
                <m:rPr>
                  <m:sty m:val="p"/>
                </m:rPr>
                <m:t>+</m:t>
              </m:r>
              <m:r>
                <m:t>b</m:t>
              </m:r>
              <m:r>
                <m:t>Y</m:t>
              </m:r>
            </m:e>
          </m:d>
          <m:r>
            <m:rPr>
              <m:sty m:val="p"/>
            </m:rPr>
            <m:t>=</m:t>
          </m:r>
          <m:r>
            <m:t>a</m:t>
          </m:r>
          <m:r>
            <m:t>E</m:t>
          </m:r>
          <m:d>
            <m:dPr>
              <m:begChr m:val="("/>
              <m:endChr m:val=")"/>
              <m:sepChr m:val=""/>
              <m:grow/>
            </m:dPr>
            <m:e>
              <m:r>
                <m:t>X</m:t>
              </m:r>
            </m:e>
          </m:d>
          <m:r>
            <m:rPr>
              <m:sty m:val="p"/>
            </m:rPr>
            <m:t>+</m:t>
          </m:r>
          <m:r>
            <m:t>b</m:t>
          </m:r>
          <m:r>
            <m:t>E</m:t>
          </m:r>
          <m:d>
            <m:dPr>
              <m:begChr m:val="("/>
              <m:endChr m:val=")"/>
              <m:sepChr m:val=""/>
              <m:grow/>
            </m:dPr>
            <m:e>
              <m:r>
                <m:t>Y</m:t>
              </m:r>
            </m:e>
          </m:d>
          <m:r>
            <m:rPr>
              <m:sty m:val="p"/>
            </m:rPr>
            <m:t>.</m:t>
          </m:r>
        </m:oMath>
      </m:oMathPara>
    </w:p>
    <w:p>
      <w:pPr>
        <w:pStyle w:val="FirstParagraph"/>
      </w:pPr>
      <w:r>
        <w:t xml:space="preserve">This relationship follows from the distributive property of sums and integrals. More specifically,</w:t>
      </w:r>
      <w:r>
        <w:t xml:space="preserve"> </w:t>
      </w:r>
      <w:r>
        <w:t xml:space="preserve">for any constant</w:t>
      </w:r>
      <w:r>
        <w:t xml:space="preserve"> </w:t>
      </w:r>
      <m:oMath>
        <m:r>
          <m:t>c</m:t>
        </m:r>
      </m:oMath>
      <w:r>
        <w:t xml:space="preserve">,</w:t>
      </w:r>
    </w:p>
    <w:p>
      <w:pPr>
        <w:numPr>
          <w:ilvl w:val="0"/>
          <w:numId w:val="1010"/>
        </w:numPr>
        <w:pStyle w:val="Compact"/>
      </w:pPr>
      <m:oMath>
        <m:r>
          <m:t>E</m:t>
        </m:r>
        <m:d>
          <m:dPr>
            <m:begChr m:val="("/>
            <m:endChr m:val=")"/>
            <m:sepChr m:val=""/>
            <m:grow/>
          </m:dPr>
          <m:e>
            <m:r>
              <m:t>c</m:t>
            </m:r>
          </m:e>
        </m:d>
        <m:r>
          <m:rPr>
            <m:sty m:val="p"/>
          </m:rPr>
          <m:t>=</m:t>
        </m:r>
        <m:r>
          <m:t>c</m:t>
        </m:r>
      </m:oMath>
      <w:r>
        <w:t xml:space="preserve">,</w:t>
      </w:r>
    </w:p>
    <w:p>
      <w:pPr>
        <w:numPr>
          <w:ilvl w:val="0"/>
          <w:numId w:val="1010"/>
        </w:numPr>
        <w:pStyle w:val="Compact"/>
      </w:pPr>
      <m:oMath>
        <m:r>
          <m:t>E</m:t>
        </m:r>
        <m:d>
          <m:dPr>
            <m:begChr m:val="("/>
            <m:endChr m:val=")"/>
            <m:sepChr m:val=""/>
            <m:grow/>
          </m:dPr>
          <m:e>
            <m:r>
              <m:t>X</m:t>
            </m:r>
            <m:r>
              <m:rPr>
                <m:sty m:val="p"/>
              </m:rPr>
              <m:t>+</m:t>
            </m:r>
            <m:r>
              <m:t>c</m:t>
            </m:r>
          </m:e>
        </m:d>
        <m:r>
          <m:rPr>
            <m:sty m:val="p"/>
          </m:rPr>
          <m:t>=</m:t>
        </m:r>
        <m:r>
          <m:t>E</m:t>
        </m:r>
        <m:d>
          <m:dPr>
            <m:begChr m:val="("/>
            <m:endChr m:val=")"/>
            <m:sepChr m:val=""/>
            <m:grow/>
          </m:dPr>
          <m:e>
            <m:r>
              <m:t>X</m:t>
            </m:r>
          </m:e>
        </m:d>
        <m:r>
          <m:rPr>
            <m:sty m:val="p"/>
          </m:rPr>
          <m:t>+</m:t>
        </m:r>
        <m:r>
          <m:t>c</m:t>
        </m:r>
      </m:oMath>
      <w:r>
        <w:t xml:space="preserve">, and</w:t>
      </w:r>
    </w:p>
    <w:p>
      <w:pPr>
        <w:numPr>
          <w:ilvl w:val="0"/>
          <w:numId w:val="1010"/>
        </w:numPr>
        <w:pStyle w:val="Compact"/>
      </w:pPr>
      <m:oMath>
        <m:r>
          <m:t>E</m:t>
        </m:r>
        <m:d>
          <m:dPr>
            <m:begChr m:val="("/>
            <m:endChr m:val=")"/>
            <m:sepChr m:val=""/>
            <m:grow/>
          </m:dPr>
          <m:e>
            <m:r>
              <m:t>c</m:t>
            </m:r>
            <m:r>
              <m:t>X</m:t>
            </m:r>
          </m:e>
        </m:d>
        <m:r>
          <m:rPr>
            <m:sty m:val="p"/>
          </m:rPr>
          <m:t>=</m:t>
        </m:r>
        <m:r>
          <m:t>c</m:t>
        </m:r>
        <m:r>
          <m:t>E</m:t>
        </m:r>
        <m:d>
          <m:dPr>
            <m:begChr m:val="("/>
            <m:endChr m:val=")"/>
            <m:sepChr m:val=""/>
            <m:grow/>
          </m:dPr>
          <m:e>
            <m:r>
              <m:t>X</m:t>
            </m:r>
          </m:e>
        </m:d>
      </m:oMath>
      <w:r>
        <w:t xml:space="preserve">.</w:t>
      </w:r>
    </w:p>
    <w:p>
      <w:pPr>
        <w:pStyle w:val="FirstParagraph"/>
      </w:pPr>
      <w:r>
        <w:t xml:space="preserve">We can also define a variance operator such that</w:t>
      </w:r>
      <w:r>
        <w:t xml:space="preserve"> </w:t>
      </w:r>
      <m:oMath>
        <m:r>
          <m:t>V</m:t>
        </m:r>
        <m:r>
          <m:t>a</m:t>
        </m:r>
        <m:r>
          <m:t>r</m:t>
        </m:r>
        <m:d>
          <m:dPr>
            <m:begChr m:val="("/>
            <m:endChr m:val=")"/>
            <m:sepChr m:val=""/>
            <m:grow/>
          </m:dPr>
          <m:e>
            <m:r>
              <m:t>X</m:t>
            </m:r>
          </m:e>
        </m:d>
        <m:r>
          <m:rPr>
            <m:sty m:val="p"/>
          </m:rPr>
          <m:t>=</m:t>
        </m:r>
        <m:r>
          <m:t>E</m:t>
        </m:r>
        <m:d>
          <m:dPr>
            <m:begChr m:val="["/>
            <m:endChr m:val="]"/>
            <m:sepChr m:val=""/>
            <m:grow/>
          </m:dPr>
          <m:e>
            <m:sSup>
              <m:e>
                <m:d>
                  <m:dPr>
                    <m:begChr m:val="("/>
                    <m:endChr m:val=")"/>
                    <m:sepChr m:val=""/>
                    <m:grow/>
                  </m:dPr>
                  <m:e>
                    <m:r>
                      <m:t>X</m:t>
                    </m:r>
                    <m:r>
                      <m:rPr>
                        <m:sty m:val="p"/>
                      </m:rPr>
                      <m:t>−</m:t>
                    </m:r>
                    <m:r>
                      <m:t>μ</m:t>
                    </m:r>
                  </m:e>
                </m:d>
              </m:e>
              <m:sup>
                <m:r>
                  <m:t>2</m:t>
                </m:r>
              </m:sup>
            </m:sSup>
          </m:e>
        </m:d>
      </m:oMath>
      <w:r>
        <w:t xml:space="preserve">. Variance is</w:t>
      </w:r>
      <w:r>
        <w:t xml:space="preserve"> </w:t>
      </w:r>
      <w:r>
        <w:rPr>
          <w:iCs/>
          <w:i/>
        </w:rPr>
        <w:t xml:space="preserve">not</w:t>
      </w:r>
      <w:r>
        <w:t xml:space="preserve"> </w:t>
      </w:r>
      <w:r>
        <w:t xml:space="preserve">a linear operator because the expectation is being taken over a nonlinear function of</w:t>
      </w:r>
      <w:r>
        <w:t xml:space="preserve"> </w:t>
      </w:r>
      <m:oMath>
        <m:r>
          <m:t>X</m:t>
        </m:r>
      </m:oMath>
      <w:r>
        <w:t xml:space="preserve">:</w:t>
      </w:r>
      <w:r>
        <w:t xml:space="preserve"> </w:t>
      </w:r>
      <m:oMath>
        <m:sSup>
          <m:e>
            <m:d>
              <m:dPr>
                <m:begChr m:val="("/>
                <m:endChr m:val=")"/>
                <m:sepChr m:val=""/>
                <m:grow/>
              </m:dPr>
              <m:e>
                <m:r>
                  <m:t>X</m:t>
                </m:r>
                <m:r>
                  <m:rPr>
                    <m:sty m:val="p"/>
                  </m:rPr>
                  <m:t>−</m:t>
                </m:r>
                <m:r>
                  <m:t>μ</m:t>
                </m:r>
              </m:e>
            </m:d>
          </m:e>
          <m:sup>
            <m:r>
              <m:t>2</m:t>
            </m:r>
          </m:sup>
        </m:sSup>
      </m:oMath>
      <w:r>
        <w:t xml:space="preserve">. We can show that the following rules must hold for the variance:</w:t>
      </w:r>
    </w:p>
    <w:p>
      <w:pPr>
        <w:numPr>
          <w:ilvl w:val="0"/>
          <w:numId w:val="1011"/>
        </w:numPr>
        <w:pStyle w:val="Compact"/>
      </w:pPr>
      <m:oMath>
        <m:r>
          <m:t>V</m:t>
        </m:r>
        <m:r>
          <m:t>a</m:t>
        </m:r>
        <m:r>
          <m:t>r</m:t>
        </m:r>
        <m:d>
          <m:dPr>
            <m:begChr m:val="("/>
            <m:endChr m:val=")"/>
            <m:sepChr m:val=""/>
            <m:grow/>
          </m:dPr>
          <m:e>
            <m:r>
              <m:t>c</m:t>
            </m:r>
          </m:e>
        </m:d>
        <m:r>
          <m:rPr>
            <m:sty m:val="p"/>
          </m:rPr>
          <m:t>=</m:t>
        </m:r>
        <m:r>
          <m:t>0</m:t>
        </m:r>
      </m:oMath>
    </w:p>
    <w:p>
      <w:pPr>
        <w:numPr>
          <w:ilvl w:val="0"/>
          <w:numId w:val="1011"/>
        </w:numPr>
        <w:pStyle w:val="Compact"/>
      </w:pPr>
      <m:oMath>
        <m:r>
          <m:t>V</m:t>
        </m:r>
        <m:r>
          <m:t>a</m:t>
        </m:r>
        <m:r>
          <m:t>r</m:t>
        </m:r>
        <m:d>
          <m:dPr>
            <m:begChr m:val="("/>
            <m:endChr m:val=")"/>
            <m:sepChr m:val=""/>
            <m:grow/>
          </m:dPr>
          <m:e>
            <m:r>
              <m:t>c</m:t>
            </m:r>
            <m:r>
              <m:t>X</m:t>
            </m:r>
          </m:e>
        </m:d>
        <m:r>
          <m:rPr>
            <m:sty m:val="p"/>
          </m:rPr>
          <m:t>=</m:t>
        </m:r>
        <m:sSup>
          <m:e>
            <m:r>
              <m:t>c</m:t>
            </m:r>
          </m:e>
          <m:sup>
            <m:r>
              <m:t>2</m:t>
            </m:r>
          </m:sup>
        </m:sSup>
        <m:r>
          <m:t>V</m:t>
        </m:r>
        <m:r>
          <m:t>a</m:t>
        </m:r>
        <m:r>
          <m:t>r</m:t>
        </m:r>
        <m:d>
          <m:dPr>
            <m:begChr m:val="("/>
            <m:endChr m:val=")"/>
            <m:sepChr m:val=""/>
            <m:grow/>
          </m:dPr>
          <m:e>
            <m:r>
              <m:t>X</m:t>
            </m:r>
          </m:e>
        </m:d>
      </m:oMath>
      <w:r>
        <w:t xml:space="preserve">;</w:t>
      </w:r>
    </w:p>
    <w:p>
      <w:pPr>
        <w:numPr>
          <w:ilvl w:val="0"/>
          <w:numId w:val="1011"/>
        </w:numPr>
        <w:pStyle w:val="Compact"/>
      </w:pPr>
      <m:oMath>
        <m:r>
          <m:t>V</m:t>
        </m:r>
        <m:r>
          <m:t>a</m:t>
        </m:r>
        <m:r>
          <m:t>r</m:t>
        </m:r>
        <m:d>
          <m:dPr>
            <m:begChr m:val="("/>
            <m:endChr m:val=")"/>
            <m:sepChr m:val=""/>
            <m:grow/>
          </m:dPr>
          <m:e>
            <m:r>
              <m:t>X</m:t>
            </m:r>
            <m:r>
              <m:rPr>
                <m:sty m:val="p"/>
              </m:rPr>
              <m:t>+</m:t>
            </m:r>
            <m:r>
              <m:t>c</m:t>
            </m:r>
          </m:e>
        </m:d>
        <m:r>
          <m:rPr>
            <m:sty m:val="p"/>
          </m:rPr>
          <m:t>=</m:t>
        </m:r>
        <m:r>
          <m:t>V</m:t>
        </m:r>
        <m:r>
          <m:t>a</m:t>
        </m:r>
        <m:r>
          <m:t>r</m:t>
        </m:r>
        <m:d>
          <m:dPr>
            <m:begChr m:val="("/>
            <m:endChr m:val=")"/>
            <m:sepChr m:val=""/>
            <m:grow/>
          </m:dPr>
          <m:e>
            <m:r>
              <m:t>X</m:t>
            </m:r>
          </m:e>
        </m:d>
      </m:oMath>
      <w:r>
        <w:t xml:space="preserve">;</w:t>
      </w:r>
    </w:p>
    <w:p>
      <w:pPr>
        <w:numPr>
          <w:ilvl w:val="0"/>
          <w:numId w:val="1011"/>
        </w:numPr>
        <w:pStyle w:val="Compact"/>
      </w:pPr>
      <m:oMath>
        <m:r>
          <m:t>V</m:t>
        </m:r>
        <m:r>
          <m:t>a</m:t>
        </m:r>
        <m:r>
          <m:t>r</m:t>
        </m:r>
        <m:d>
          <m:dPr>
            <m:begChr m:val="("/>
            <m:endChr m:val=")"/>
            <m:sepChr m:val=""/>
            <m:grow/>
          </m:dPr>
          <m:e>
            <m:r>
              <m:t>a</m:t>
            </m:r>
            <m:r>
              <m:t>X</m:t>
            </m:r>
            <m:r>
              <m:rPr>
                <m:sty m:val="p"/>
              </m:rPr>
              <m:t>+</m:t>
            </m:r>
            <m:r>
              <m:t>b</m:t>
            </m:r>
            <m:r>
              <m:t>Y</m:t>
            </m:r>
          </m:e>
        </m:d>
        <m:r>
          <m:rPr>
            <m:sty m:val="p"/>
          </m:rPr>
          <m:t>=</m:t>
        </m:r>
        <m:sSup>
          <m:e>
            <m:r>
              <m:t>a</m:t>
            </m:r>
          </m:e>
          <m:sup>
            <m:r>
              <m:t>2</m:t>
            </m:r>
          </m:sup>
        </m:sSup>
        <m:r>
          <m:t>V</m:t>
        </m:r>
        <m:r>
          <m:t>a</m:t>
        </m:r>
        <m:r>
          <m:t>r</m:t>
        </m:r>
        <m:d>
          <m:dPr>
            <m:begChr m:val="("/>
            <m:endChr m:val=")"/>
            <m:sepChr m:val=""/>
            <m:grow/>
          </m:dPr>
          <m:e>
            <m:r>
              <m:t>X</m:t>
            </m:r>
          </m:e>
        </m:d>
        <m:r>
          <m:rPr>
            <m:sty m:val="p"/>
          </m:rPr>
          <m:t>+</m:t>
        </m:r>
        <m:sSup>
          <m:e>
            <m:r>
              <m:t>b</m:t>
            </m:r>
          </m:e>
          <m:sup>
            <m:r>
              <m:t>2</m:t>
            </m:r>
          </m:sup>
        </m:sSup>
        <m:r>
          <m:t>V</m:t>
        </m:r>
        <m:r>
          <m:t>a</m:t>
        </m:r>
        <m:r>
          <m:t>r</m:t>
        </m:r>
        <m:d>
          <m:dPr>
            <m:begChr m:val="("/>
            <m:endChr m:val=")"/>
            <m:sepChr m:val=""/>
            <m:grow/>
          </m:dPr>
          <m:e>
            <m:r>
              <m:t>Y</m:t>
            </m:r>
          </m:e>
        </m:d>
      </m:oMath>
      <w:r>
        <w:t xml:space="preserve"> </w:t>
      </w:r>
      <w:r>
        <w:t xml:space="preserve">if and only if</w:t>
      </w:r>
      <w:r>
        <w:t xml:space="preserve"> </w:t>
      </w:r>
      <m:oMath>
        <m:r>
          <m:t>X</m:t>
        </m:r>
      </m:oMath>
      <w:r>
        <w:t xml:space="preserve"> </w:t>
      </w:r>
      <w:r>
        <w:t xml:space="preserve">and</w:t>
      </w:r>
      <w:r>
        <w:t xml:space="preserve"> </w:t>
      </w:r>
      <m:oMath>
        <m:r>
          <m:t>Y</m:t>
        </m:r>
      </m:oMath>
      <w:r>
        <w:t xml:space="preserve"> </w:t>
      </w:r>
      <w:r>
        <w:t xml:space="preserve">are independent.</w:t>
      </w:r>
    </w:p>
    <w:p>
      <w:pPr>
        <w:pStyle w:val="FirstParagraph"/>
      </w:pPr>
      <w:r>
        <w:t xml:space="preserve">Note that Rule 4 implies that</w:t>
      </w:r>
      <w:r>
        <w:t xml:space="preserve"> </w:t>
      </w:r>
      <m:oMath>
        <m:r>
          <m:t>V</m:t>
        </m:r>
        <m:r>
          <m:t>a</m:t>
        </m:r>
        <m:r>
          <m:t>r</m:t>
        </m:r>
        <m:d>
          <m:dPr>
            <m:begChr m:val="("/>
            <m:endChr m:val=")"/>
            <m:sepChr m:val=""/>
            <m:grow/>
          </m:dPr>
          <m:e>
            <m:r>
              <m:t>X</m:t>
            </m:r>
            <m:r>
              <m:rPr>
                <m:sty m:val="p"/>
              </m:rPr>
              <m:t>+</m:t>
            </m:r>
            <m:r>
              <m:t>Y</m:t>
            </m:r>
          </m:e>
        </m:d>
        <m:r>
          <m:rPr>
            <m:sty m:val="p"/>
          </m:rPr>
          <m:t>=</m:t>
        </m:r>
        <m:r>
          <m:t>V</m:t>
        </m:r>
        <m:r>
          <m:t>a</m:t>
        </m:r>
        <m:r>
          <m:t>r</m:t>
        </m:r>
        <m:d>
          <m:dPr>
            <m:begChr m:val="("/>
            <m:endChr m:val=")"/>
            <m:sepChr m:val=""/>
            <m:grow/>
          </m:dPr>
          <m:e>
            <m:r>
              <m:t>X</m:t>
            </m:r>
            <m:r>
              <m:rPr>
                <m:sty m:val="p"/>
              </m:rPr>
              <m:t>−</m:t>
            </m:r>
            <m:r>
              <m:t>Y</m:t>
            </m:r>
          </m:e>
        </m:d>
      </m:oMath>
      <w:r>
        <w:t xml:space="preserve"> </w:t>
      </w:r>
      <w:r>
        <w:t xml:space="preserve">if</w:t>
      </w:r>
      <w:r>
        <w:t xml:space="preserve"> </w:t>
      </w:r>
      <m:oMath>
        <m:r>
          <m:t>X</m:t>
        </m:r>
      </m:oMath>
      <w:r>
        <w:t xml:space="preserve"> </w:t>
      </w:r>
      <w:r>
        <w:t xml:space="preserve">and</w:t>
      </w:r>
      <w:r>
        <w:t xml:space="preserve"> </w:t>
      </w:r>
      <m:oMath>
        <m:r>
          <m:t>Y</m:t>
        </m:r>
      </m:oMath>
      <w:r>
        <w:t xml:space="preserve"> </w:t>
      </w:r>
      <w:r>
        <w:t xml:space="preserve">are independent, because</w:t>
      </w:r>
      <w:r>
        <w:t xml:space="preserve"> </w:t>
      </w:r>
      <m:oMath>
        <m:sSup>
          <m:e>
            <m:r>
              <m:t>b</m:t>
            </m:r>
          </m:e>
          <m:sup>
            <m:r>
              <m:t>2</m:t>
            </m:r>
          </m:sup>
        </m:sSup>
        <m:r>
          <m:rPr>
            <m:sty m:val="p"/>
          </m:rPr>
          <m:t>=</m:t>
        </m:r>
        <m:r>
          <m:t>1</m:t>
        </m:r>
      </m:oMath>
      <w:r>
        <w:t xml:space="preserve"> </w:t>
      </w:r>
      <w:r>
        <w:t xml:space="preserve">if</w:t>
      </w:r>
      <w:r>
        <w:t xml:space="preserve"> </w:t>
      </w:r>
      <m:oMath>
        <m:r>
          <m:t>b</m:t>
        </m:r>
        <m:r>
          <m:rPr>
            <m:sty m:val="p"/>
          </m:rPr>
          <m:t>=</m:t>
        </m:r>
        <m:r>
          <m:rPr>
            <m:sty m:val="p"/>
          </m:rPr>
          <m:t>±</m:t>
        </m:r>
        <m:r>
          <m:t>1</m:t>
        </m:r>
      </m:oMath>
      <w:r>
        <w:t xml:space="preserve">.</w:t>
      </w:r>
    </w:p>
    <w:bookmarkEnd w:id="51"/>
    <w:bookmarkStart w:id="52" w:name="gss-data"/>
    <w:p>
      <w:pPr>
        <w:pStyle w:val="Heading3"/>
      </w:pPr>
      <w:r>
        <w:t xml:space="preserve">GSS Data</w:t>
      </w:r>
    </w:p>
    <w:p>
      <w:pPr>
        <w:pStyle w:val="FirstParagraph"/>
      </w:pPr>
      <w:r>
        <w:t xml:space="preserve">The following block of code demonstrates some of the rules of expectation. I will use the mean() and var() functions, which are sample statistics functions, but the rules hold for sample statistics just as they do for population parameters.</w:t>
      </w:r>
    </w:p>
    <w:p>
      <w:pPr>
        <w:pStyle w:val="SourceCode"/>
      </w:pPr>
      <w:r>
        <w:rPr>
          <w:rStyle w:val="CommentTok"/>
        </w:rPr>
        <w:t xml:space="preserve"># Start with expected values</w:t>
      </w:r>
      <w:r>
        <w:br/>
      </w:r>
      <w:r>
        <w:rPr>
          <w:rStyle w:val="CommentTok"/>
        </w:rPr>
        <w:t xml:space="preserve"># Define an arbitrary constant and make it a vector:</w:t>
      </w:r>
      <w:r>
        <w:br/>
      </w:r>
      <w:r>
        <w:rPr>
          <w:rStyle w:val="NormalTok"/>
        </w:rPr>
        <w:t xml:space="preserve">const</w:t>
      </w:r>
      <w:r>
        <w:rPr>
          <w:rStyle w:val="FloatTok"/>
        </w:rPr>
        <w:t xml:space="preserve">.1</w:t>
      </w:r>
      <w:r>
        <w:rPr>
          <w:rStyle w:val="NormalTok"/>
        </w:rPr>
        <w:t xml:space="preserve"> </w:t>
      </w:r>
      <w:r>
        <w:rPr>
          <w:rStyle w:val="OtherTok"/>
        </w:rPr>
        <w:t xml:space="preserve">&lt;-</w:t>
      </w:r>
      <w:r>
        <w:rPr>
          <w:rStyle w:val="NormalTok"/>
        </w:rPr>
        <w:t xml:space="preserve"> </w:t>
      </w:r>
      <w:r>
        <w:rPr>
          <w:rStyle w:val="DecValTok"/>
        </w:rPr>
        <w:t xml:space="preserve">25</w:t>
      </w:r>
      <w:r>
        <w:br/>
      </w:r>
      <w:r>
        <w:rPr>
          <w:rStyle w:val="NormalTok"/>
        </w:rPr>
        <w:t xml:space="preserve">const.vec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25</w:t>
      </w:r>
      <w:r>
        <w:rPr>
          <w:rStyle w:val="NormalTok"/>
        </w:rPr>
        <w:t xml:space="preserve">,</w:t>
      </w:r>
      <w:r>
        <w:rPr>
          <w:rStyle w:val="AttributeTok"/>
        </w:rPr>
        <w:t xml:space="preserve">times=</w:t>
      </w:r>
      <w:r>
        <w:rPr>
          <w:rStyle w:val="FunctionTok"/>
        </w:rPr>
        <w:t xml:space="preserve">length</w:t>
      </w:r>
      <w:r>
        <w:rPr>
          <w:rStyle w:val="NormalTok"/>
        </w:rPr>
        <w:t xml:space="preserve">(age)) </w:t>
      </w:r>
      <w:r>
        <w:rPr>
          <w:rStyle w:val="CommentTok"/>
        </w:rPr>
        <w:t xml:space="preserve"># We only need this for Rule 1</w:t>
      </w:r>
      <w:r>
        <w:br/>
      </w:r>
      <w:r>
        <w:br/>
      </w:r>
      <w:r>
        <w:rPr>
          <w:rStyle w:val="CommentTok"/>
        </w:rPr>
        <w:t xml:space="preserve"># Rule 1</w:t>
      </w:r>
      <w:r>
        <w:br/>
      </w:r>
      <w:r>
        <w:rPr>
          <w:rStyle w:val="FunctionTok"/>
        </w:rPr>
        <w:t xml:space="preserve">cat</w:t>
      </w:r>
      <w:r>
        <w:rPr>
          <w:rStyle w:val="NormalTok"/>
        </w:rPr>
        <w:t xml:space="preserve">(</w:t>
      </w:r>
      <w:r>
        <w:rPr>
          <w:rStyle w:val="StringTok"/>
        </w:rPr>
        <w:t xml:space="preserve">"Constant value = "</w:t>
      </w:r>
      <w:r>
        <w:rPr>
          <w:rStyle w:val="NormalTok"/>
        </w:rPr>
        <w:t xml:space="preserve">,const</w:t>
      </w:r>
      <w:r>
        <w:rPr>
          <w:rStyle w:val="FloatTok"/>
        </w:rPr>
        <w:t xml:space="preserve">.1</w:t>
      </w:r>
      <w:r>
        <w:rPr>
          <w:rStyle w:val="NormalTok"/>
        </w:rPr>
        <w:t xml:space="preserve">,</w:t>
      </w:r>
      <w:r>
        <w:rPr>
          <w:rStyle w:val="StringTok"/>
        </w:rPr>
        <w:t xml:space="preserve">", Mean ="</w:t>
      </w:r>
      <w:r>
        <w:rPr>
          <w:rStyle w:val="NormalTok"/>
        </w:rPr>
        <w:t xml:space="preserve">,</w:t>
      </w:r>
      <w:r>
        <w:rPr>
          <w:rStyle w:val="FunctionTok"/>
        </w:rPr>
        <w:t xml:space="preserve">mean</w:t>
      </w:r>
      <w:r>
        <w:rPr>
          <w:rStyle w:val="NormalTok"/>
        </w:rPr>
        <w:t xml:space="preserve">(const.vec))</w:t>
      </w:r>
    </w:p>
    <w:p>
      <w:pPr>
        <w:pStyle w:val="SourceCode"/>
      </w:pPr>
      <w:r>
        <w:rPr>
          <w:rStyle w:val="VerbatimChar"/>
        </w:rPr>
        <w:t xml:space="preserve">## Constant value =  25 , Mean = 25</w:t>
      </w:r>
    </w:p>
    <w:p>
      <w:pPr>
        <w:pStyle w:val="SourceCode"/>
      </w:pPr>
      <w:r>
        <w:rPr>
          <w:rStyle w:val="CommentTok"/>
        </w:rPr>
        <w:t xml:space="preserve"># Rule 2</w:t>
      </w:r>
      <w:r>
        <w:br/>
      </w:r>
      <w:r>
        <w:rPr>
          <w:rStyle w:val="FunctionTok"/>
        </w:rPr>
        <w:t xml:space="preserve">cat</w:t>
      </w:r>
      <w:r>
        <w:rPr>
          <w:rStyle w:val="NormalTok"/>
        </w:rPr>
        <w:t xml:space="preserve">(</w:t>
      </w:r>
      <w:r>
        <w:rPr>
          <w:rStyle w:val="StringTok"/>
        </w:rPr>
        <w:t xml:space="preserve">"Mean of (X+c) = "</w:t>
      </w:r>
      <w:r>
        <w:rPr>
          <w:rStyle w:val="NormalTok"/>
        </w:rPr>
        <w:t xml:space="preserve">,</w:t>
      </w:r>
      <w:r>
        <w:rPr>
          <w:rStyle w:val="FunctionTok"/>
        </w:rPr>
        <w:t xml:space="preserve">mean</w:t>
      </w:r>
      <w:r>
        <w:rPr>
          <w:rStyle w:val="NormalTok"/>
        </w:rPr>
        <w:t xml:space="preserve">(age</w:t>
      </w:r>
      <w:r>
        <w:rPr>
          <w:rStyle w:val="SpecialCharTok"/>
        </w:rPr>
        <w:t xml:space="preserve">+</w:t>
      </w:r>
      <w:r>
        <w:rPr>
          <w:rStyle w:val="NormalTok"/>
        </w:rPr>
        <w:t xml:space="preserve">const</w:t>
      </w:r>
      <w:r>
        <w:rPr>
          <w:rStyle w:val="FloatTok"/>
        </w:rPr>
        <w:t xml:space="preserve">.1</w:t>
      </w:r>
      <w:r>
        <w:rPr>
          <w:rStyle w:val="NormalTok"/>
        </w:rPr>
        <w:t xml:space="preserve">),</w:t>
      </w:r>
      <w:r>
        <w:rPr>
          <w:rStyle w:val="StringTok"/>
        </w:rPr>
        <w:t xml:space="preserve">", (Mean of X) + c = "</w:t>
      </w:r>
      <w:r>
        <w:rPr>
          <w:rStyle w:val="NormalTok"/>
        </w:rPr>
        <w:t xml:space="preserve">,</w:t>
      </w:r>
      <w:r>
        <w:rPr>
          <w:rStyle w:val="FunctionTok"/>
        </w:rPr>
        <w:t xml:space="preserve">mean</w:t>
      </w:r>
      <w:r>
        <w:rPr>
          <w:rStyle w:val="NormalTok"/>
        </w:rPr>
        <w:t xml:space="preserve">(age)</w:t>
      </w:r>
      <w:r>
        <w:rPr>
          <w:rStyle w:val="SpecialCharTok"/>
        </w:rPr>
        <w:t xml:space="preserve">+</w:t>
      </w:r>
      <w:r>
        <w:rPr>
          <w:rStyle w:val="NormalTok"/>
        </w:rPr>
        <w:t xml:space="preserve">const</w:t>
      </w:r>
      <w:r>
        <w:rPr>
          <w:rStyle w:val="FloatTok"/>
        </w:rPr>
        <w:t xml:space="preserve">.1</w:t>
      </w:r>
      <w:r>
        <w:rPr>
          <w:rStyle w:val="NormalTok"/>
        </w:rPr>
        <w:t xml:space="preserve">)</w:t>
      </w:r>
    </w:p>
    <w:p>
      <w:pPr>
        <w:pStyle w:val="SourceCode"/>
      </w:pPr>
      <w:r>
        <w:rPr>
          <w:rStyle w:val="VerbatimChar"/>
        </w:rPr>
        <w:t xml:space="preserve">## Mean of (X+c) =  64.24628 , (Mean of X) + c =  64.24628</w:t>
      </w:r>
    </w:p>
    <w:p>
      <w:pPr>
        <w:pStyle w:val="SourceCode"/>
      </w:pPr>
      <w:r>
        <w:rPr>
          <w:rStyle w:val="CommentTok"/>
        </w:rPr>
        <w:t xml:space="preserve"># Rule 3</w:t>
      </w:r>
      <w:r>
        <w:br/>
      </w:r>
      <w:r>
        <w:rPr>
          <w:rStyle w:val="FunctionTok"/>
        </w:rPr>
        <w:t xml:space="preserve">cat</w:t>
      </w:r>
      <w:r>
        <w:rPr>
          <w:rStyle w:val="NormalTok"/>
        </w:rPr>
        <w:t xml:space="preserve">(</w:t>
      </w:r>
      <w:r>
        <w:rPr>
          <w:rStyle w:val="StringTok"/>
        </w:rPr>
        <w:t xml:space="preserve">"Mean of cX = "</w:t>
      </w:r>
      <w:r>
        <w:rPr>
          <w:rStyle w:val="NormalTok"/>
        </w:rPr>
        <w:t xml:space="preserve">,</w:t>
      </w:r>
      <w:r>
        <w:rPr>
          <w:rStyle w:val="FunctionTok"/>
        </w:rPr>
        <w:t xml:space="preserve">mean</w:t>
      </w:r>
      <w:r>
        <w:rPr>
          <w:rStyle w:val="NormalTok"/>
        </w:rPr>
        <w:t xml:space="preserve">(const</w:t>
      </w:r>
      <w:r>
        <w:rPr>
          <w:rStyle w:val="FloatTok"/>
        </w:rPr>
        <w:t xml:space="preserve">.1</w:t>
      </w:r>
      <w:r>
        <w:rPr>
          <w:rStyle w:val="SpecialCharTok"/>
        </w:rPr>
        <w:t xml:space="preserve">*</w:t>
      </w:r>
      <w:r>
        <w:rPr>
          <w:rStyle w:val="NormalTok"/>
        </w:rPr>
        <w:t xml:space="preserve">age),</w:t>
      </w:r>
      <w:r>
        <w:rPr>
          <w:rStyle w:val="StringTok"/>
        </w:rPr>
        <w:t xml:space="preserve">", c times Mean of X = "</w:t>
      </w:r>
      <w:r>
        <w:rPr>
          <w:rStyle w:val="NormalTok"/>
        </w:rPr>
        <w:t xml:space="preserve">,const</w:t>
      </w:r>
      <w:r>
        <w:rPr>
          <w:rStyle w:val="FloatTok"/>
        </w:rPr>
        <w:t xml:space="preserve">.1</w:t>
      </w:r>
      <w:r>
        <w:rPr>
          <w:rStyle w:val="SpecialCharTok"/>
        </w:rPr>
        <w:t xml:space="preserve">*</w:t>
      </w:r>
      <w:r>
        <w:rPr>
          <w:rStyle w:val="FunctionTok"/>
        </w:rPr>
        <w:t xml:space="preserve">mean</w:t>
      </w:r>
      <w:r>
        <w:rPr>
          <w:rStyle w:val="NormalTok"/>
        </w:rPr>
        <w:t xml:space="preserve">(age))</w:t>
      </w:r>
    </w:p>
    <w:p>
      <w:pPr>
        <w:pStyle w:val="SourceCode"/>
      </w:pPr>
      <w:r>
        <w:rPr>
          <w:rStyle w:val="VerbatimChar"/>
        </w:rPr>
        <w:t xml:space="preserve">## Mean of cX =  981.1569 , c times Mean of X =  981.1569</w:t>
      </w:r>
    </w:p>
    <w:p>
      <w:pPr>
        <w:pStyle w:val="SourceCode"/>
      </w:pPr>
      <w:r>
        <w:rPr>
          <w:rStyle w:val="CommentTok"/>
        </w:rPr>
        <w:t xml:space="preserve"># Choose another variable from the GSS dataset:</w:t>
      </w:r>
      <w:r>
        <w:br/>
      </w:r>
      <w:r>
        <w:rPr>
          <w:rStyle w:val="NormalTok"/>
        </w:rPr>
        <w:t xml:space="preserve">siblings </w:t>
      </w:r>
      <w:r>
        <w:rPr>
          <w:rStyle w:val="OtherTok"/>
        </w:rPr>
        <w:t xml:space="preserve">&lt;-</w:t>
      </w:r>
      <w:r>
        <w:rPr>
          <w:rStyle w:val="NormalTok"/>
        </w:rPr>
        <w:t xml:space="preserve"> data</w:t>
      </w:r>
      <w:r>
        <w:rPr>
          <w:rStyle w:val="SpecialCharTok"/>
        </w:rPr>
        <w:t xml:space="preserve">$</w:t>
      </w:r>
      <w:r>
        <w:rPr>
          <w:rStyle w:val="NormalTok"/>
        </w:rPr>
        <w:t xml:space="preserve">sibs</w:t>
      </w:r>
      <w:r>
        <w:br/>
      </w:r>
      <w:r>
        <w:rPr>
          <w:rStyle w:val="CommentTok"/>
        </w:rPr>
        <w:t xml:space="preserve"># Define a new constant:</w:t>
      </w:r>
      <w:r>
        <w:br/>
      </w:r>
      <w:r>
        <w:rPr>
          <w:rStyle w:val="NormalTok"/>
        </w:rPr>
        <w:t xml:space="preserve">const</w:t>
      </w:r>
      <w:r>
        <w:rPr>
          <w:rStyle w:val="FloatTok"/>
        </w:rPr>
        <w:t xml:space="preserve">.2</w:t>
      </w:r>
      <w:r>
        <w:rPr>
          <w:rStyle w:val="NormalTok"/>
        </w:rPr>
        <w:t xml:space="preserve"> </w:t>
      </w:r>
      <w:r>
        <w:rPr>
          <w:rStyle w:val="OtherTok"/>
        </w:rPr>
        <w:t xml:space="preserve">&lt;-</w:t>
      </w:r>
      <w:r>
        <w:rPr>
          <w:rStyle w:val="NormalTok"/>
        </w:rPr>
        <w:t xml:space="preserve"> </w:t>
      </w:r>
      <w:r>
        <w:rPr>
          <w:rStyle w:val="SpecialCharTok"/>
        </w:rPr>
        <w:t xml:space="preserve">-</w:t>
      </w:r>
      <w:r>
        <w:rPr>
          <w:rStyle w:val="DecValTok"/>
        </w:rPr>
        <w:t xml:space="preserve">10</w:t>
      </w:r>
      <w:r>
        <w:br/>
      </w:r>
      <w:r>
        <w:br/>
      </w:r>
      <w:r>
        <w:rPr>
          <w:rStyle w:val="CommentTok"/>
        </w:rPr>
        <w:t xml:space="preserve"># General Rule</w:t>
      </w:r>
      <w:r>
        <w:br/>
      </w:r>
      <w:r>
        <w:rPr>
          <w:rStyle w:val="FunctionTok"/>
        </w:rPr>
        <w:t xml:space="preserve">cat</w:t>
      </w:r>
      <w:r>
        <w:rPr>
          <w:rStyle w:val="NormalTok"/>
        </w:rPr>
        <w:t xml:space="preserve">(</w:t>
      </w:r>
      <w:r>
        <w:br/>
      </w:r>
      <w:r>
        <w:rPr>
          <w:rStyle w:val="NormalTok"/>
        </w:rPr>
        <w:t xml:space="preserve">  </w:t>
      </w:r>
      <w:r>
        <w:rPr>
          <w:rStyle w:val="StringTok"/>
        </w:rPr>
        <w:t xml:space="preserve">"Mean of (aX + bY) = "</w:t>
      </w:r>
      <w:r>
        <w:rPr>
          <w:rStyle w:val="NormalTok"/>
        </w:rPr>
        <w:t xml:space="preserve">,</w:t>
      </w:r>
      <w:r>
        <w:rPr>
          <w:rStyle w:val="FunctionTok"/>
        </w:rPr>
        <w:t xml:space="preserve">mean</w:t>
      </w:r>
      <w:r>
        <w:rPr>
          <w:rStyle w:val="NormalTok"/>
        </w:rPr>
        <w:t xml:space="preserve">(const</w:t>
      </w:r>
      <w:r>
        <w:rPr>
          <w:rStyle w:val="FloatTok"/>
        </w:rPr>
        <w:t xml:space="preserve">.1</w:t>
      </w:r>
      <w:r>
        <w:rPr>
          <w:rStyle w:val="SpecialCharTok"/>
        </w:rPr>
        <w:t xml:space="preserve">*</w:t>
      </w:r>
      <w:r>
        <w:rPr>
          <w:rStyle w:val="NormalTok"/>
        </w:rPr>
        <w:t xml:space="preserve">age </w:t>
      </w:r>
      <w:r>
        <w:rPr>
          <w:rStyle w:val="SpecialCharTok"/>
        </w:rPr>
        <w:t xml:space="preserve">+</w:t>
      </w:r>
      <w:r>
        <w:rPr>
          <w:rStyle w:val="NormalTok"/>
        </w:rPr>
        <w:t xml:space="preserve"> const</w:t>
      </w:r>
      <w:r>
        <w:rPr>
          <w:rStyle w:val="FloatTok"/>
        </w:rPr>
        <w:t xml:space="preserve">.2</w:t>
      </w:r>
      <w:r>
        <w:rPr>
          <w:rStyle w:val="SpecialCharTok"/>
        </w:rPr>
        <w:t xml:space="preserve">*</w:t>
      </w:r>
      <w:r>
        <w:rPr>
          <w:rStyle w:val="NormalTok"/>
        </w:rPr>
        <w:t xml:space="preserve">siblings),</w:t>
      </w:r>
      <w:r>
        <w:br/>
      </w:r>
      <w:r>
        <w:rPr>
          <w:rStyle w:val="NormalTok"/>
        </w:rPr>
        <w:t xml:space="preserve">  </w:t>
      </w:r>
      <w:r>
        <w:rPr>
          <w:rStyle w:val="StringTok"/>
        </w:rPr>
        <w:t xml:space="preserve">", a*Mean of X + b*Mean of Y = "</w:t>
      </w:r>
      <w:r>
        <w:rPr>
          <w:rStyle w:val="NormalTok"/>
        </w:rPr>
        <w:t xml:space="preserve">,const</w:t>
      </w:r>
      <w:r>
        <w:rPr>
          <w:rStyle w:val="FloatTok"/>
        </w:rPr>
        <w:t xml:space="preserve">.1</w:t>
      </w:r>
      <w:r>
        <w:rPr>
          <w:rStyle w:val="SpecialCharTok"/>
        </w:rPr>
        <w:t xml:space="preserve">*</w:t>
      </w:r>
      <w:r>
        <w:rPr>
          <w:rStyle w:val="FunctionTok"/>
        </w:rPr>
        <w:t xml:space="preserve">mean</w:t>
      </w:r>
      <w:r>
        <w:rPr>
          <w:rStyle w:val="NormalTok"/>
        </w:rPr>
        <w:t xml:space="preserve">(age) </w:t>
      </w:r>
      <w:r>
        <w:rPr>
          <w:rStyle w:val="SpecialCharTok"/>
        </w:rPr>
        <w:t xml:space="preserve">+</w:t>
      </w:r>
      <w:r>
        <w:rPr>
          <w:rStyle w:val="NormalTok"/>
        </w:rPr>
        <w:t xml:space="preserve"> const</w:t>
      </w:r>
      <w:r>
        <w:rPr>
          <w:rStyle w:val="FloatTok"/>
        </w:rPr>
        <w:t xml:space="preserve">.2</w:t>
      </w:r>
      <w:r>
        <w:rPr>
          <w:rStyle w:val="SpecialCharTok"/>
        </w:rPr>
        <w:t xml:space="preserve">*</w:t>
      </w:r>
      <w:r>
        <w:rPr>
          <w:rStyle w:val="FunctionTok"/>
        </w:rPr>
        <w:t xml:space="preserve">mean</w:t>
      </w:r>
      <w:r>
        <w:rPr>
          <w:rStyle w:val="NormalTok"/>
        </w:rPr>
        <w:t xml:space="preserve">(siblings)</w:t>
      </w:r>
      <w:r>
        <w:br/>
      </w:r>
      <w:r>
        <w:rPr>
          <w:rStyle w:val="NormalTok"/>
        </w:rPr>
        <w:t xml:space="preserve">)</w:t>
      </w:r>
    </w:p>
    <w:p>
      <w:pPr>
        <w:pStyle w:val="SourceCode"/>
      </w:pPr>
      <w:r>
        <w:rPr>
          <w:rStyle w:val="VerbatimChar"/>
        </w:rPr>
        <w:t xml:space="preserve">## Mean of (aX + bY) =  940.8133 , a*Mean of X + b*Mean of Y =  940.8133</w:t>
      </w:r>
    </w:p>
    <w:p>
      <w:pPr>
        <w:pStyle w:val="SourceCode"/>
      </w:pPr>
      <w:r>
        <w:rPr>
          <w:rStyle w:val="CommentTok"/>
        </w:rPr>
        <w:t xml:space="preserve"># Now let's do the variance:</w:t>
      </w:r>
      <w:r>
        <w:br/>
      </w:r>
      <w:r>
        <w:br/>
      </w:r>
      <w:r>
        <w:rPr>
          <w:rStyle w:val="CommentTok"/>
        </w:rPr>
        <w:t xml:space="preserve"># Rule 1</w:t>
      </w:r>
      <w:r>
        <w:br/>
      </w:r>
      <w:r>
        <w:rPr>
          <w:rStyle w:val="FunctionTok"/>
        </w:rPr>
        <w:t xml:space="preserve">cat</w:t>
      </w:r>
      <w:r>
        <w:rPr>
          <w:rStyle w:val="NormalTok"/>
        </w:rPr>
        <w:t xml:space="preserve">(</w:t>
      </w:r>
      <w:r>
        <w:rPr>
          <w:rStyle w:val="StringTok"/>
        </w:rPr>
        <w:t xml:space="preserve">"Constant value = "</w:t>
      </w:r>
      <w:r>
        <w:rPr>
          <w:rStyle w:val="NormalTok"/>
        </w:rPr>
        <w:t xml:space="preserve">,const</w:t>
      </w:r>
      <w:r>
        <w:rPr>
          <w:rStyle w:val="FloatTok"/>
        </w:rPr>
        <w:t xml:space="preserve">.1</w:t>
      </w:r>
      <w:r>
        <w:rPr>
          <w:rStyle w:val="NormalTok"/>
        </w:rPr>
        <w:t xml:space="preserve">,</w:t>
      </w:r>
      <w:r>
        <w:rPr>
          <w:rStyle w:val="StringTok"/>
        </w:rPr>
        <w:t xml:space="preserve">", Variance ="</w:t>
      </w:r>
      <w:r>
        <w:rPr>
          <w:rStyle w:val="NormalTok"/>
        </w:rPr>
        <w:t xml:space="preserve">,</w:t>
      </w:r>
      <w:r>
        <w:rPr>
          <w:rStyle w:val="FunctionTok"/>
        </w:rPr>
        <w:t xml:space="preserve">var</w:t>
      </w:r>
      <w:r>
        <w:rPr>
          <w:rStyle w:val="NormalTok"/>
        </w:rPr>
        <w:t xml:space="preserve">(const.vec))</w:t>
      </w:r>
    </w:p>
    <w:p>
      <w:pPr>
        <w:pStyle w:val="SourceCode"/>
      </w:pPr>
      <w:r>
        <w:rPr>
          <w:rStyle w:val="VerbatimChar"/>
        </w:rPr>
        <w:t xml:space="preserve">## Constant value =  25 , Variance = 0</w:t>
      </w:r>
    </w:p>
    <w:p>
      <w:pPr>
        <w:pStyle w:val="SourceCode"/>
      </w:pPr>
      <w:r>
        <w:rPr>
          <w:rStyle w:val="CommentTok"/>
        </w:rPr>
        <w:t xml:space="preserve"># Rule 2</w:t>
      </w:r>
      <w:r>
        <w:br/>
      </w:r>
      <w:r>
        <w:rPr>
          <w:rStyle w:val="FunctionTok"/>
        </w:rPr>
        <w:t xml:space="preserve">cat</w:t>
      </w:r>
      <w:r>
        <w:rPr>
          <w:rStyle w:val="NormalTok"/>
        </w:rPr>
        <w:t xml:space="preserve">(</w:t>
      </w:r>
      <w:r>
        <w:rPr>
          <w:rStyle w:val="StringTok"/>
        </w:rPr>
        <w:t xml:space="preserve">"Variance of (X+c) = "</w:t>
      </w:r>
      <w:r>
        <w:rPr>
          <w:rStyle w:val="NormalTok"/>
        </w:rPr>
        <w:t xml:space="preserve">,</w:t>
      </w:r>
      <w:r>
        <w:rPr>
          <w:rStyle w:val="FunctionTok"/>
        </w:rPr>
        <w:t xml:space="preserve">var</w:t>
      </w:r>
      <w:r>
        <w:rPr>
          <w:rStyle w:val="NormalTok"/>
        </w:rPr>
        <w:t xml:space="preserve">(age</w:t>
      </w:r>
      <w:r>
        <w:rPr>
          <w:rStyle w:val="SpecialCharTok"/>
        </w:rPr>
        <w:t xml:space="preserve">+</w:t>
      </w:r>
      <w:r>
        <w:rPr>
          <w:rStyle w:val="NormalTok"/>
        </w:rPr>
        <w:t xml:space="preserve">const</w:t>
      </w:r>
      <w:r>
        <w:rPr>
          <w:rStyle w:val="FloatTok"/>
        </w:rPr>
        <w:t xml:space="preserve">.1</w:t>
      </w:r>
      <w:r>
        <w:rPr>
          <w:rStyle w:val="NormalTok"/>
        </w:rPr>
        <w:t xml:space="preserve">),</w:t>
      </w:r>
      <w:r>
        <w:rPr>
          <w:rStyle w:val="StringTok"/>
        </w:rPr>
        <w:t xml:space="preserve">", Variance of X = "</w:t>
      </w:r>
      <w:r>
        <w:rPr>
          <w:rStyle w:val="NormalTok"/>
        </w:rPr>
        <w:t xml:space="preserve">,</w:t>
      </w:r>
      <w:r>
        <w:rPr>
          <w:rStyle w:val="FunctionTok"/>
        </w:rPr>
        <w:t xml:space="preserve">var</w:t>
      </w:r>
      <w:r>
        <w:rPr>
          <w:rStyle w:val="NormalTok"/>
        </w:rPr>
        <w:t xml:space="preserve">(age))</w:t>
      </w:r>
    </w:p>
    <w:p>
      <w:pPr>
        <w:pStyle w:val="SourceCode"/>
      </w:pPr>
      <w:r>
        <w:rPr>
          <w:rStyle w:val="VerbatimChar"/>
        </w:rPr>
        <w:t xml:space="preserve">## Variance of (X+c) =  196.1881 , Variance of X =  196.1881</w:t>
      </w:r>
    </w:p>
    <w:p>
      <w:pPr>
        <w:pStyle w:val="SourceCode"/>
      </w:pPr>
      <w:r>
        <w:rPr>
          <w:rStyle w:val="CommentTok"/>
        </w:rPr>
        <w:t xml:space="preserve"># Rule 3</w:t>
      </w:r>
      <w:r>
        <w:br/>
      </w:r>
      <w:r>
        <w:rPr>
          <w:rStyle w:val="FunctionTok"/>
        </w:rPr>
        <w:t xml:space="preserve">cat</w:t>
      </w:r>
      <w:r>
        <w:rPr>
          <w:rStyle w:val="NormalTok"/>
        </w:rPr>
        <w:t xml:space="preserve">(</w:t>
      </w:r>
      <w:r>
        <w:rPr>
          <w:rStyle w:val="StringTok"/>
        </w:rPr>
        <w:t xml:space="preserve">"Variance of cX = "</w:t>
      </w:r>
      <w:r>
        <w:rPr>
          <w:rStyle w:val="NormalTok"/>
        </w:rPr>
        <w:t xml:space="preserve">,</w:t>
      </w:r>
      <w:r>
        <w:rPr>
          <w:rStyle w:val="FunctionTok"/>
        </w:rPr>
        <w:t xml:space="preserve">var</w:t>
      </w:r>
      <w:r>
        <w:rPr>
          <w:rStyle w:val="NormalTok"/>
        </w:rPr>
        <w:t xml:space="preserve">(const</w:t>
      </w:r>
      <w:r>
        <w:rPr>
          <w:rStyle w:val="FloatTok"/>
        </w:rPr>
        <w:t xml:space="preserve">.1</w:t>
      </w:r>
      <w:r>
        <w:rPr>
          <w:rStyle w:val="SpecialCharTok"/>
        </w:rPr>
        <w:t xml:space="preserve">*</w:t>
      </w:r>
      <w:r>
        <w:rPr>
          <w:rStyle w:val="NormalTok"/>
        </w:rPr>
        <w:t xml:space="preserve">age),</w:t>
      </w:r>
      <w:r>
        <w:rPr>
          <w:rStyle w:val="StringTok"/>
        </w:rPr>
        <w:t xml:space="preserve">", c^2 times Variance of X = "</w:t>
      </w:r>
      <w:r>
        <w:rPr>
          <w:rStyle w:val="NormalTok"/>
        </w:rPr>
        <w:t xml:space="preserve">,const</w:t>
      </w:r>
      <w:r>
        <w:rPr>
          <w:rStyle w:val="FloatTok"/>
        </w:rPr>
        <w:t xml:space="preserve">.1</w:t>
      </w:r>
      <w:r>
        <w:rPr>
          <w:rStyle w:val="SpecialCharTok"/>
        </w:rPr>
        <w:t xml:space="preserve">^</w:t>
      </w:r>
      <w:r>
        <w:rPr>
          <w:rStyle w:val="DecValTok"/>
        </w:rPr>
        <w:t xml:space="preserve">2</w:t>
      </w:r>
      <w:r>
        <w:rPr>
          <w:rStyle w:val="SpecialCharTok"/>
        </w:rPr>
        <w:t xml:space="preserve">*</w:t>
      </w:r>
      <w:r>
        <w:rPr>
          <w:rStyle w:val="FunctionTok"/>
        </w:rPr>
        <w:t xml:space="preserve">var</w:t>
      </w:r>
      <w:r>
        <w:rPr>
          <w:rStyle w:val="NormalTok"/>
        </w:rPr>
        <w:t xml:space="preserve">(age))</w:t>
      </w:r>
    </w:p>
    <w:p>
      <w:pPr>
        <w:pStyle w:val="SourceCode"/>
      </w:pPr>
      <w:r>
        <w:rPr>
          <w:rStyle w:val="VerbatimChar"/>
        </w:rPr>
        <w:t xml:space="preserve">## Variance of cX =  122617.6 , c^2 times Variance of X =  122617.6</w:t>
      </w:r>
    </w:p>
    <w:p>
      <w:pPr>
        <w:pStyle w:val="SourceCode"/>
      </w:pPr>
      <w:r>
        <w:rPr>
          <w:rStyle w:val="CommentTok"/>
        </w:rPr>
        <w:t xml:space="preserve"># Rule 4</w:t>
      </w:r>
      <w:r>
        <w:br/>
      </w:r>
      <w:r>
        <w:rPr>
          <w:rStyle w:val="FunctionTok"/>
        </w:rPr>
        <w:t xml:space="preserve">cat</w:t>
      </w:r>
      <w:r>
        <w:rPr>
          <w:rStyle w:val="NormalTok"/>
        </w:rPr>
        <w:t xml:space="preserve">(</w:t>
      </w:r>
      <w:r>
        <w:br/>
      </w:r>
      <w:r>
        <w:rPr>
          <w:rStyle w:val="NormalTok"/>
        </w:rPr>
        <w:t xml:space="preserve">  </w:t>
      </w:r>
      <w:r>
        <w:rPr>
          <w:rStyle w:val="StringTok"/>
        </w:rPr>
        <w:t xml:space="preserve">"Variance of (aX + bY) = "</w:t>
      </w:r>
      <w:r>
        <w:rPr>
          <w:rStyle w:val="NormalTok"/>
        </w:rPr>
        <w:t xml:space="preserve">,</w:t>
      </w:r>
      <w:r>
        <w:rPr>
          <w:rStyle w:val="FunctionTok"/>
        </w:rPr>
        <w:t xml:space="preserve">var</w:t>
      </w:r>
      <w:r>
        <w:rPr>
          <w:rStyle w:val="NormalTok"/>
        </w:rPr>
        <w:t xml:space="preserve">(const</w:t>
      </w:r>
      <w:r>
        <w:rPr>
          <w:rStyle w:val="FloatTok"/>
        </w:rPr>
        <w:t xml:space="preserve">.1</w:t>
      </w:r>
      <w:r>
        <w:rPr>
          <w:rStyle w:val="SpecialCharTok"/>
        </w:rPr>
        <w:t xml:space="preserve">*</w:t>
      </w:r>
      <w:r>
        <w:rPr>
          <w:rStyle w:val="NormalTok"/>
        </w:rPr>
        <w:t xml:space="preserve">age </w:t>
      </w:r>
      <w:r>
        <w:rPr>
          <w:rStyle w:val="SpecialCharTok"/>
        </w:rPr>
        <w:t xml:space="preserve">+</w:t>
      </w:r>
      <w:r>
        <w:rPr>
          <w:rStyle w:val="NormalTok"/>
        </w:rPr>
        <w:t xml:space="preserve"> const</w:t>
      </w:r>
      <w:r>
        <w:rPr>
          <w:rStyle w:val="FloatTok"/>
        </w:rPr>
        <w:t xml:space="preserve">.2</w:t>
      </w:r>
      <w:r>
        <w:rPr>
          <w:rStyle w:val="SpecialCharTok"/>
        </w:rPr>
        <w:t xml:space="preserve">*</w:t>
      </w:r>
      <w:r>
        <w:rPr>
          <w:rStyle w:val="NormalTok"/>
        </w:rPr>
        <w:t xml:space="preserve">siblings),</w:t>
      </w:r>
      <w:r>
        <w:br/>
      </w:r>
      <w:r>
        <w:rPr>
          <w:rStyle w:val="NormalTok"/>
        </w:rPr>
        <w:t xml:space="preserve">  </w:t>
      </w:r>
      <w:r>
        <w:rPr>
          <w:rStyle w:val="StringTok"/>
        </w:rPr>
        <w:t xml:space="preserve">", a^2*Variance of X + b^2*Variance of Y = "</w:t>
      </w:r>
      <w:r>
        <w:rPr>
          <w:rStyle w:val="NormalTok"/>
        </w:rPr>
        <w:t xml:space="preserve">,const</w:t>
      </w:r>
      <w:r>
        <w:rPr>
          <w:rStyle w:val="FloatTok"/>
        </w:rPr>
        <w:t xml:space="preserve">.1</w:t>
      </w:r>
      <w:r>
        <w:rPr>
          <w:rStyle w:val="SpecialCharTok"/>
        </w:rPr>
        <w:t xml:space="preserve">^</w:t>
      </w:r>
      <w:r>
        <w:rPr>
          <w:rStyle w:val="DecValTok"/>
        </w:rPr>
        <w:t xml:space="preserve">2</w:t>
      </w:r>
      <w:r>
        <w:rPr>
          <w:rStyle w:val="SpecialCharTok"/>
        </w:rPr>
        <w:t xml:space="preserve">*</w:t>
      </w:r>
      <w:r>
        <w:rPr>
          <w:rStyle w:val="FunctionTok"/>
        </w:rPr>
        <w:t xml:space="preserve">var</w:t>
      </w:r>
      <w:r>
        <w:rPr>
          <w:rStyle w:val="NormalTok"/>
        </w:rPr>
        <w:t xml:space="preserve">(age) </w:t>
      </w:r>
      <w:r>
        <w:rPr>
          <w:rStyle w:val="SpecialCharTok"/>
        </w:rPr>
        <w:t xml:space="preserve">+</w:t>
      </w:r>
      <w:r>
        <w:rPr>
          <w:rStyle w:val="NormalTok"/>
        </w:rPr>
        <w:t xml:space="preserve"> const</w:t>
      </w:r>
      <w:r>
        <w:rPr>
          <w:rStyle w:val="FloatTok"/>
        </w:rPr>
        <w:t xml:space="preserve">.2</w:t>
      </w:r>
      <w:r>
        <w:rPr>
          <w:rStyle w:val="SpecialCharTok"/>
        </w:rPr>
        <w:t xml:space="preserve">^</w:t>
      </w:r>
      <w:r>
        <w:rPr>
          <w:rStyle w:val="DecValTok"/>
        </w:rPr>
        <w:t xml:space="preserve">2</w:t>
      </w:r>
      <w:r>
        <w:rPr>
          <w:rStyle w:val="SpecialCharTok"/>
        </w:rPr>
        <w:t xml:space="preserve">*</w:t>
      </w:r>
      <w:r>
        <w:rPr>
          <w:rStyle w:val="FunctionTok"/>
        </w:rPr>
        <w:t xml:space="preserve">var</w:t>
      </w:r>
      <w:r>
        <w:rPr>
          <w:rStyle w:val="NormalTok"/>
        </w:rPr>
        <w:t xml:space="preserve">(siblings)</w:t>
      </w:r>
      <w:r>
        <w:br/>
      </w:r>
      <w:r>
        <w:rPr>
          <w:rStyle w:val="NormalTok"/>
        </w:rPr>
        <w:t xml:space="preserve">)</w:t>
      </w:r>
    </w:p>
    <w:p>
      <w:pPr>
        <w:pStyle w:val="SourceCode"/>
      </w:pPr>
      <w:r>
        <w:rPr>
          <w:rStyle w:val="VerbatimChar"/>
        </w:rPr>
        <w:t xml:space="preserve">## Variance of (aX + bY) =  120674.9 , a^2*Variance of X + b^2*Variance of Y =  123587</w:t>
      </w:r>
    </w:p>
    <w:bookmarkEnd w:id="52"/>
    <w:bookmarkStart w:id="53" w:name="your-turn-2"/>
    <w:p>
      <w:pPr>
        <w:pStyle w:val="Heading3"/>
      </w:pPr>
      <w:r>
        <w:t xml:space="preserve">Your turn!</w:t>
      </w:r>
    </w:p>
    <w:p>
      <w:pPr>
        <w:numPr>
          <w:ilvl w:val="0"/>
          <w:numId w:val="1012"/>
        </w:numPr>
        <w:pStyle w:val="Compact"/>
      </w:pPr>
      <w:r>
        <w:t xml:space="preserve">Explain why Rule 4 for the variance didn’t work here.</w:t>
      </w:r>
    </w:p>
    <w:p>
      <w:pPr>
        <w:numPr>
          <w:ilvl w:val="0"/>
          <w:numId w:val="1012"/>
        </w:numPr>
        <w:pStyle w:val="Compact"/>
      </w:pPr>
      <w:r>
        <w:t xml:space="preserve">Choose two variables from your dataset and verify the rules for expectations and variances as I did for the GSS variables age and siblings. Did Rule 4 hold for you? Whether it did or not, what does that imply about your two variables?</w:t>
      </w:r>
    </w:p>
    <w:p>
      <w:pPr>
        <w:pStyle w:val="BlockText"/>
      </w:pPr>
      <w:r>
        <w:t xml:space="preserve">INSERT YOUR CODE HERE</w:t>
      </w:r>
    </w:p>
    <w:bookmarkEnd w:id="53"/>
    <w:bookmarkEnd w:id="54"/>
    <w:bookmarkStart w:id="55" w:name="moments"/>
    <w:p>
      <w:pPr>
        <w:pStyle w:val="Heading2"/>
      </w:pPr>
      <w:r>
        <w:t xml:space="preserve">Moments</w:t>
      </w:r>
    </w:p>
    <w:p>
      <w:pPr>
        <w:pStyle w:val="FirstParagraph"/>
      </w:pPr>
      <w:r>
        <w:t xml:space="preserve">The expected value (population mean) of a distribution is also called the</w:t>
      </w:r>
      <w:r>
        <w:t xml:space="preserve"> </w:t>
      </w:r>
      <w:r>
        <w:rPr>
          <w:iCs/>
          <w:i/>
        </w:rPr>
        <w:t xml:space="preserve">first moment</w:t>
      </w:r>
      <w:r>
        <w:t xml:space="preserve"> </w:t>
      </w:r>
      <w:r>
        <w:t xml:space="preserve">of the distribution. The second</w:t>
      </w:r>
      <w:r>
        <w:t xml:space="preserve"> </w:t>
      </w:r>
      <w:r>
        <w:rPr>
          <w:iCs/>
          <w:i/>
        </w:rPr>
        <w:t xml:space="preserve">raw</w:t>
      </w:r>
      <w:r>
        <w:t xml:space="preserve"> </w:t>
      </w:r>
      <w:r>
        <w:t xml:space="preserve">moment of a distribution is</w:t>
      </w:r>
      <w:r>
        <w:t xml:space="preserve"> </w:t>
      </w:r>
      <m:oMath>
        <m:r>
          <m:t>E</m:t>
        </m:r>
        <m:d>
          <m:dPr>
            <m:begChr m:val="("/>
            <m:endChr m:val=")"/>
            <m:sepChr m:val=""/>
            <m:grow/>
          </m:dPr>
          <m:e>
            <m:sSup>
              <m:e>
                <m:r>
                  <m:t>X</m:t>
                </m:r>
              </m:e>
              <m:sup>
                <m:r>
                  <m:t>2</m:t>
                </m:r>
              </m:sup>
            </m:sSup>
          </m:e>
        </m:d>
      </m:oMath>
      <w:r>
        <w:t xml:space="preserve">, and the second</w:t>
      </w:r>
      <w:r>
        <w:t xml:space="preserve"> </w:t>
      </w:r>
      <w:r>
        <w:rPr>
          <w:iCs/>
          <w:i/>
        </w:rPr>
        <w:t xml:space="preserve">central</w:t>
      </w:r>
      <w:r>
        <w:t xml:space="preserve"> </w:t>
      </w:r>
      <w:r>
        <w:t xml:space="preserve">moment is</w:t>
      </w:r>
      <w:r>
        <w:t xml:space="preserve"> </w:t>
      </w:r>
      <m:oMath>
        <m:r>
          <m:t>E</m:t>
        </m:r>
        <m:d>
          <m:dPr>
            <m:begChr m:val="["/>
            <m:endChr m:val="]"/>
            <m:sepChr m:val=""/>
            <m:grow/>
          </m:dPr>
          <m:e>
            <m:sSup>
              <m:e>
                <m:d>
                  <m:dPr>
                    <m:begChr m:val="("/>
                    <m:endChr m:val=")"/>
                    <m:sepChr m:val=""/>
                    <m:grow/>
                  </m:dPr>
                  <m:e>
                    <m:r>
                      <m:t>X</m:t>
                    </m:r>
                    <m:r>
                      <m:rPr>
                        <m:sty m:val="p"/>
                      </m:rPr>
                      <m:t>−</m:t>
                    </m:r>
                    <m:r>
                      <m:t>E</m:t>
                    </m:r>
                    <m:d>
                      <m:dPr>
                        <m:begChr m:val="("/>
                        <m:endChr m:val=")"/>
                        <m:sepChr m:val=""/>
                        <m:grow/>
                      </m:dPr>
                      <m:e>
                        <m:r>
                          <m:t>X</m:t>
                        </m:r>
                      </m:e>
                    </m:d>
                  </m:e>
                </m:d>
              </m:e>
              <m:sup>
                <m:r>
                  <m:t>2</m:t>
                </m:r>
              </m:sup>
            </m:sSup>
          </m:e>
        </m:d>
        <m:r>
          <m:rPr>
            <m:sty m:val="p"/>
          </m:rPr>
          <m:t>=</m:t>
        </m:r>
        <m:r>
          <m:t>E</m:t>
        </m:r>
        <m:d>
          <m:dPr>
            <m:begChr m:val="["/>
            <m:endChr m:val="]"/>
            <m:sepChr m:val=""/>
            <m:grow/>
          </m:dPr>
          <m:e>
            <m:sSup>
              <m:e>
                <m:d>
                  <m:dPr>
                    <m:begChr m:val="("/>
                    <m:endChr m:val=")"/>
                    <m:sepChr m:val=""/>
                    <m:grow/>
                  </m:dPr>
                  <m:e>
                    <m:r>
                      <m:t>X</m:t>
                    </m:r>
                    <m:r>
                      <m:rPr>
                        <m:sty m:val="p"/>
                      </m:rPr>
                      <m:t>−</m:t>
                    </m:r>
                    <m:r>
                      <m:t>μ</m:t>
                    </m:r>
                  </m:e>
                </m:d>
              </m:e>
              <m:sup>
                <m:r>
                  <m:t>2</m:t>
                </m:r>
              </m:sup>
            </m:sSup>
          </m:e>
        </m:d>
      </m:oMath>
      <w:r>
        <w:t xml:space="preserve">. The second central moment is the population variance</w:t>
      </w:r>
      <w:r>
        <w:t xml:space="preserve"> </w:t>
      </w:r>
      <m:oMath>
        <m:sSup>
          <m:e>
            <m:r>
              <m:t>σ</m:t>
            </m:r>
          </m:e>
          <m:sup>
            <m:r>
              <m:t>2</m:t>
            </m:r>
          </m:sup>
        </m:sSup>
      </m:oMath>
      <w:r>
        <w:t xml:space="preserve">. Higher moments are related to other aspects of a distribution’s shape: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Moment</w:t>
            </w:r>
          </w:p>
        </w:tc>
        <w:tc>
          <w:tcPr/>
          <w:p>
            <w:pPr>
              <w:pStyle w:val="Compact"/>
              <w:jc w:val="center"/>
            </w:pPr>
            <w:r>
              <w:t xml:space="preserve">Raw</w:t>
            </w:r>
          </w:p>
        </w:tc>
        <w:tc>
          <w:tcPr/>
          <w:p>
            <w:pPr>
              <w:pStyle w:val="Compact"/>
              <w:jc w:val="center"/>
            </w:pPr>
            <w:r>
              <w:t xml:space="preserve">Central</w:t>
            </w:r>
          </w:p>
        </w:tc>
        <w:tc>
          <w:tcPr/>
          <w:p>
            <w:pPr>
              <w:pStyle w:val="Compact"/>
              <w:jc w:val="center"/>
            </w:pPr>
            <w:r>
              <w:t xml:space="preserve">Related Statistic</w:t>
            </w:r>
          </w:p>
        </w:tc>
      </w:tr>
      <w:tr>
        <w:tc>
          <w:tcPr/>
          <w:p>
            <w:pPr>
              <w:pStyle w:val="Compact"/>
              <w:jc w:val="center"/>
            </w:pPr>
            <w:r>
              <w:t xml:space="preserve">1</w:t>
            </w:r>
          </w:p>
        </w:tc>
        <w:tc>
          <w:tcPr/>
          <w:p>
            <w:pPr>
              <w:pStyle w:val="Compact"/>
              <w:jc w:val="center"/>
            </w:pPr>
            <m:oMath>
              <m:r>
                <m:t>E</m:t>
              </m:r>
              <m:d>
                <m:dPr>
                  <m:begChr m:val="("/>
                  <m:endChr m:val=")"/>
                  <m:sepChr m:val=""/>
                  <m:grow/>
                </m:dPr>
                <m:e>
                  <m:r>
                    <m:t>X</m:t>
                  </m:r>
                </m:e>
              </m:d>
            </m:oMath>
          </w:p>
        </w:tc>
        <w:tc>
          <w:tcPr/>
          <w:p>
            <w:pPr>
              <w:pStyle w:val="Compact"/>
              <w:jc w:val="center"/>
            </w:pPr>
            <m:oMath>
              <m:r>
                <m:t>E</m:t>
              </m:r>
              <m:d>
                <m:dPr>
                  <m:begChr m:val="("/>
                  <m:endChr m:val=")"/>
                  <m:sepChr m:val=""/>
                  <m:grow/>
                </m:dPr>
                <m:e>
                  <m:r>
                    <m:t>X</m:t>
                  </m:r>
                </m:e>
              </m:d>
            </m:oMath>
          </w:p>
        </w:tc>
        <w:tc>
          <w:tcPr/>
          <w:p>
            <w:pPr>
              <w:pStyle w:val="Compact"/>
              <w:jc w:val="center"/>
            </w:pPr>
            <w:r>
              <w:t xml:space="preserve">Mean</w:t>
            </w:r>
          </w:p>
        </w:tc>
      </w:tr>
      <w:tr>
        <w:tc>
          <w:tcPr/>
          <w:p>
            <w:pPr>
              <w:pStyle w:val="Compact"/>
              <w:jc w:val="center"/>
            </w:pPr>
            <w:r>
              <w:t xml:space="preserve">2</w:t>
            </w:r>
          </w:p>
        </w:tc>
        <w:tc>
          <w:tcPr/>
          <w:p>
            <w:pPr>
              <w:pStyle w:val="Compact"/>
              <w:jc w:val="center"/>
            </w:pPr>
            <m:oMath>
              <m:r>
                <m:t>E</m:t>
              </m:r>
              <m:d>
                <m:dPr>
                  <m:begChr m:val="("/>
                  <m:endChr m:val=")"/>
                  <m:sepChr m:val=""/>
                  <m:grow/>
                </m:dPr>
                <m:e>
                  <m:sSup>
                    <m:e>
                      <m:r>
                        <m:t>X</m:t>
                      </m:r>
                    </m:e>
                    <m:sup>
                      <m:r>
                        <m:t>2</m:t>
                      </m:r>
                    </m:sup>
                  </m:sSup>
                </m:e>
              </m:d>
            </m:oMath>
          </w:p>
        </w:tc>
        <w:tc>
          <w:tcPr/>
          <w:p>
            <w:pPr>
              <w:pStyle w:val="Compact"/>
              <w:jc w:val="center"/>
            </w:pPr>
            <m:oMath>
              <m:r>
                <m:t>E</m:t>
              </m:r>
              <m:d>
                <m:dPr>
                  <m:begChr m:val="["/>
                  <m:endChr m:val="]"/>
                  <m:sepChr m:val=""/>
                  <m:grow/>
                </m:dPr>
                <m:e>
                  <m:sSup>
                    <m:e>
                      <m:d>
                        <m:dPr>
                          <m:begChr m:val="("/>
                          <m:endChr m:val=")"/>
                          <m:sepChr m:val=""/>
                          <m:grow/>
                        </m:dPr>
                        <m:e>
                          <m:r>
                            <m:t>X</m:t>
                          </m:r>
                          <m:r>
                            <m:rPr>
                              <m:sty m:val="p"/>
                            </m:rPr>
                            <m:t>−</m:t>
                          </m:r>
                          <m:r>
                            <m:t>E</m:t>
                          </m:r>
                          <m:d>
                            <m:dPr>
                              <m:begChr m:val="("/>
                              <m:endChr m:val=")"/>
                              <m:sepChr m:val=""/>
                              <m:grow/>
                            </m:dPr>
                            <m:e>
                              <m:r>
                                <m:t>X</m:t>
                              </m:r>
                            </m:e>
                          </m:d>
                        </m:e>
                      </m:d>
                    </m:e>
                    <m:sup>
                      <m:r>
                        <m:t>2</m:t>
                      </m:r>
                    </m:sup>
                  </m:sSup>
                </m:e>
              </m:d>
            </m:oMath>
          </w:p>
        </w:tc>
        <w:tc>
          <w:tcPr/>
          <w:p>
            <w:pPr>
              <w:pStyle w:val="Compact"/>
              <w:jc w:val="center"/>
            </w:pPr>
            <w:r>
              <w:t xml:space="preserve">Variance</w:t>
            </w:r>
          </w:p>
        </w:tc>
      </w:tr>
      <w:tr>
        <w:tc>
          <w:tcPr/>
          <w:p>
            <w:pPr>
              <w:pStyle w:val="Compact"/>
              <w:jc w:val="center"/>
            </w:pPr>
            <w:r>
              <w:t xml:space="preserve">3</w:t>
            </w:r>
          </w:p>
        </w:tc>
        <w:tc>
          <w:tcPr/>
          <w:p>
            <w:pPr>
              <w:pStyle w:val="Compact"/>
              <w:jc w:val="center"/>
            </w:pPr>
            <m:oMath>
              <m:r>
                <m:t>E</m:t>
              </m:r>
              <m:d>
                <m:dPr>
                  <m:begChr m:val="("/>
                  <m:endChr m:val=")"/>
                  <m:sepChr m:val=""/>
                  <m:grow/>
                </m:dPr>
                <m:e>
                  <m:sSup>
                    <m:e>
                      <m:r>
                        <m:t>X</m:t>
                      </m:r>
                    </m:e>
                    <m:sup>
                      <m:r>
                        <m:t>3</m:t>
                      </m:r>
                    </m:sup>
                  </m:sSup>
                </m:e>
              </m:d>
            </m:oMath>
          </w:p>
        </w:tc>
        <w:tc>
          <w:tcPr/>
          <w:p>
            <w:pPr>
              <w:pStyle w:val="Compact"/>
              <w:jc w:val="center"/>
            </w:pPr>
            <m:oMath>
              <m:r>
                <m:t>E</m:t>
              </m:r>
              <m:d>
                <m:dPr>
                  <m:begChr m:val="["/>
                  <m:endChr m:val="]"/>
                  <m:sepChr m:val=""/>
                  <m:grow/>
                </m:dPr>
                <m:e>
                  <m:sSup>
                    <m:e>
                      <m:d>
                        <m:dPr>
                          <m:begChr m:val="("/>
                          <m:endChr m:val=")"/>
                          <m:sepChr m:val=""/>
                          <m:grow/>
                        </m:dPr>
                        <m:e>
                          <m:r>
                            <m:t>X</m:t>
                          </m:r>
                          <m:r>
                            <m:rPr>
                              <m:sty m:val="p"/>
                            </m:rPr>
                            <m:t>−</m:t>
                          </m:r>
                          <m:r>
                            <m:t>E</m:t>
                          </m:r>
                          <m:d>
                            <m:dPr>
                              <m:begChr m:val="("/>
                              <m:endChr m:val=")"/>
                              <m:sepChr m:val=""/>
                              <m:grow/>
                            </m:dPr>
                            <m:e>
                              <m:r>
                                <m:t>X</m:t>
                              </m:r>
                            </m:e>
                          </m:d>
                        </m:e>
                      </m:d>
                    </m:e>
                    <m:sup>
                      <m:r>
                        <m:t>3</m:t>
                      </m:r>
                    </m:sup>
                  </m:sSup>
                </m:e>
              </m:d>
            </m:oMath>
          </w:p>
        </w:tc>
        <w:tc>
          <w:tcPr/>
          <w:p>
            <w:pPr>
              <w:pStyle w:val="Compact"/>
              <w:jc w:val="center"/>
            </w:pPr>
            <w:r>
              <w:t xml:space="preserve">Skewness</w:t>
            </w:r>
          </w:p>
        </w:tc>
      </w:tr>
      <w:tr>
        <w:tc>
          <w:tcPr/>
          <w:p>
            <w:pPr>
              <w:pStyle w:val="Compact"/>
              <w:jc w:val="center"/>
            </w:pPr>
            <w:r>
              <w:t xml:space="preserve">4</w:t>
            </w:r>
          </w:p>
        </w:tc>
        <w:tc>
          <w:tcPr/>
          <w:p>
            <w:pPr>
              <w:pStyle w:val="Compact"/>
              <w:jc w:val="center"/>
            </w:pPr>
            <m:oMath>
              <m:r>
                <m:t>E</m:t>
              </m:r>
              <m:d>
                <m:dPr>
                  <m:begChr m:val="("/>
                  <m:endChr m:val=")"/>
                  <m:sepChr m:val=""/>
                  <m:grow/>
                </m:dPr>
                <m:e>
                  <m:sSup>
                    <m:e>
                      <m:r>
                        <m:t>X</m:t>
                      </m:r>
                    </m:e>
                    <m:sup>
                      <m:r>
                        <m:t>4</m:t>
                      </m:r>
                    </m:sup>
                  </m:sSup>
                </m:e>
              </m:d>
            </m:oMath>
          </w:p>
        </w:tc>
        <w:tc>
          <w:tcPr/>
          <w:p>
            <w:pPr>
              <w:pStyle w:val="Compact"/>
              <w:jc w:val="center"/>
            </w:pPr>
            <m:oMath>
              <m:r>
                <m:t>E</m:t>
              </m:r>
              <m:d>
                <m:dPr>
                  <m:begChr m:val="["/>
                  <m:endChr m:val="]"/>
                  <m:sepChr m:val=""/>
                  <m:grow/>
                </m:dPr>
                <m:e>
                  <m:sSup>
                    <m:e>
                      <m:d>
                        <m:dPr>
                          <m:begChr m:val="("/>
                          <m:endChr m:val=")"/>
                          <m:sepChr m:val=""/>
                          <m:grow/>
                        </m:dPr>
                        <m:e>
                          <m:r>
                            <m:t>X</m:t>
                          </m:r>
                          <m:r>
                            <m:rPr>
                              <m:sty m:val="p"/>
                            </m:rPr>
                            <m:t>−</m:t>
                          </m:r>
                          <m:r>
                            <m:t>E</m:t>
                          </m:r>
                          <m:d>
                            <m:dPr>
                              <m:begChr m:val="("/>
                              <m:endChr m:val=")"/>
                              <m:sepChr m:val=""/>
                              <m:grow/>
                            </m:dPr>
                            <m:e>
                              <m:r>
                                <m:t>X</m:t>
                              </m:r>
                            </m:e>
                          </m:d>
                        </m:e>
                      </m:d>
                    </m:e>
                    <m:sup>
                      <m:r>
                        <m:t>4</m:t>
                      </m:r>
                    </m:sup>
                  </m:sSup>
                </m:e>
              </m:d>
            </m:oMath>
          </w:p>
        </w:tc>
        <w:tc>
          <w:tcPr/>
          <w:p>
            <w:pPr>
              <w:pStyle w:val="Compact"/>
              <w:jc w:val="center"/>
            </w:pPr>
            <w:r>
              <w:t xml:space="preserve">Kurtosis</w:t>
            </w:r>
          </w:p>
        </w:tc>
      </w:tr>
    </w:tbl>
    <w:p>
      <w:pPr>
        <w:pStyle w:val="BodyText"/>
      </w:pPr>
      <w:r>
        <w:t xml:space="preserve">A distribution is uniquely characterized by its moments. That is, if two distributions have the same (infinite number of) moments, then they must be the same. For the lists of distributions that follow I have provided for each their mean</w:t>
      </w:r>
      <w:r>
        <w:t xml:space="preserve"> </w:t>
      </w:r>
      <m:oMath>
        <m:r>
          <m:t>μ</m:t>
        </m:r>
      </m:oMath>
      <w:r>
        <w:t xml:space="preserve"> </w:t>
      </w:r>
      <w:r>
        <w:t xml:space="preserve">and variance</w:t>
      </w:r>
      <w:r>
        <w:t xml:space="preserve"> </w:t>
      </w:r>
      <m:oMath>
        <m:sSup>
          <m:e>
            <m:r>
              <m:t>σ</m:t>
            </m:r>
          </m:e>
          <m:sup>
            <m:r>
              <m:t>2</m:t>
            </m:r>
          </m:sup>
        </m:sSup>
      </m:oMath>
      <w:r>
        <w:t xml:space="preserve"> </w:t>
      </w:r>
      <w:r>
        <w:t xml:space="preserve">(their first and second moments). If you want a challenge, try to compute</w:t>
      </w:r>
      <w:r>
        <w:t xml:space="preserve"> </w:t>
      </w:r>
      <m:oMath>
        <m:r>
          <m:t>μ</m:t>
        </m:r>
      </m:oMath>
      <w:r>
        <w:t xml:space="preserve"> </w:t>
      </w:r>
      <w:r>
        <w:t xml:space="preserve">and</w:t>
      </w:r>
      <w:r>
        <w:t xml:space="preserve"> </w:t>
      </w:r>
      <m:oMath>
        <m:sSup>
          <m:e>
            <m:r>
              <m:t>σ</m:t>
            </m:r>
          </m:e>
          <m:sup>
            <m:r>
              <m:t>2</m:t>
            </m:r>
          </m:sup>
        </m:sSup>
      </m:oMath>
      <w:r>
        <w:t xml:space="preserve"> </w:t>
      </w:r>
      <w:r>
        <w:t xml:space="preserve">for some of them using the definitions of the expected value and variance above.</w:t>
      </w:r>
    </w:p>
    <w:bookmarkEnd w:id="55"/>
    <w:bookmarkEnd w:id="56"/>
    <w:bookmarkStart w:id="58" w:name="r-and-distributions"/>
    <w:p>
      <w:pPr>
        <w:pStyle w:val="Heading1"/>
      </w:pPr>
      <w:r>
        <w:t xml:space="preserve">R and Distributions</w:t>
      </w:r>
    </w:p>
    <w:p>
      <w:pPr>
        <w:pStyle w:val="FirstParagraph"/>
      </w:pPr>
      <w:r>
        <w:t xml:space="preserve">Here is a useful resource:</w:t>
      </w:r>
      <w:r>
        <w:t xml:space="preserve"> </w:t>
      </w:r>
      <w:hyperlink r:id="rId57">
        <w:r>
          <w:rPr>
            <w:rStyle w:val="Hyperlink"/>
          </w:rPr>
          <w:t xml:space="preserve">https://rstudio.github.io/r-manuals/r-intro/Probability-distributions.html</w:t>
        </w:r>
      </w:hyperlink>
    </w:p>
    <w:p>
      <w:pPr>
        <w:pStyle w:val="BodyText"/>
      </w:pPr>
      <w:r>
        <w:t xml:space="preserve">One of the most powerful features of R is the way that it permits you to work with a very large set of distributions, both continuous and discrete. A list of these distributions can be found by entering</w:t>
      </w:r>
      <w:r>
        <w:t xml:space="preserve"> </w:t>
      </w:r>
      <w:r>
        <w:t xml:space="preserve">“</w:t>
      </w:r>
      <w:r>
        <w:t xml:space="preserve">?distributions</w:t>
      </w:r>
      <w:r>
        <w:t xml:space="preserve">”</w:t>
      </w:r>
      <w:r>
        <w:t xml:space="preserve"> </w:t>
      </w:r>
      <w:r>
        <w:t xml:space="preserve">at the console prompt. Even more can be found in the</w:t>
      </w:r>
      <w:r>
        <w:t xml:space="preserve"> </w:t>
      </w:r>
      <w:r>
        <w:t xml:space="preserve">“</w:t>
      </w:r>
      <w:r>
        <w:t xml:space="preserve">extraDistr</w:t>
      </w:r>
      <w:r>
        <w:t xml:space="preserve">”</w:t>
      </w:r>
      <w:r>
        <w:t xml:space="preserve"> </w:t>
      </w:r>
      <w:r>
        <w:t xml:space="preserve">package. Also check the link to the R manual above.</w:t>
      </w:r>
    </w:p>
    <w:p>
      <w:pPr>
        <w:pStyle w:val="SourceCode"/>
      </w:pPr>
      <w:r>
        <w:rPr>
          <w:rStyle w:val="CommentTok"/>
        </w:rPr>
        <w:t xml:space="preserve"># Uncomment this chunk if you haven't installed this package yet</w:t>
      </w:r>
      <w:r>
        <w:br/>
      </w:r>
      <w:r>
        <w:rPr>
          <w:rStyle w:val="CommentTok"/>
        </w:rPr>
        <w:t xml:space="preserve"># install.packages("extraDistr")</w:t>
      </w:r>
      <w:r>
        <w:br/>
      </w:r>
      <w:r>
        <w:rPr>
          <w:rStyle w:val="CommentTok"/>
        </w:rPr>
        <w:t xml:space="preserve"># library("extraDistr")</w:t>
      </w:r>
    </w:p>
    <w:p>
      <w:pPr>
        <w:pStyle w:val="FirstParagraph"/>
      </w:pPr>
      <w:r>
        <w:t xml:space="preserve">Distributions in R come in</w:t>
      </w:r>
      <w:r>
        <w:t xml:space="preserve"> </w:t>
      </w:r>
      <w:r>
        <w:t xml:space="preserve">“</w:t>
      </w:r>
      <w:r>
        <w:t xml:space="preserve">quads.</w:t>
      </w:r>
      <w:r>
        <w:t xml:space="preserve">”</w:t>
      </w:r>
      <w:r>
        <w:t xml:space="preserve"> </w:t>
      </w:r>
      <w:r>
        <w:t xml:space="preserve">There will be a root name (like</w:t>
      </w:r>
      <w:r>
        <w:t xml:space="preserve"> </w:t>
      </w:r>
      <w:r>
        <w:t xml:space="preserve">“</w:t>
      </w:r>
      <w:r>
        <w:t xml:space="preserve">norm</w:t>
      </w:r>
      <w:r>
        <w:t xml:space="preserve">”</w:t>
      </w:r>
      <w:r>
        <w:t xml:space="preserve"> </w:t>
      </w:r>
      <w:r>
        <w:t xml:space="preserve">for</w:t>
      </w:r>
      <w:r>
        <w:t xml:space="preserve"> </w:t>
      </w:r>
      <w:r>
        <w:t xml:space="preserve">“</w:t>
      </w:r>
      <w:r>
        <w:t xml:space="preserve">normal</w:t>
      </w:r>
      <w:r>
        <w:t xml:space="preserve">”</w:t>
      </w:r>
      <w:r>
        <w:t xml:space="preserve">) and that name will be preceded by the letters d, p, q, and r. For name xxxx,</w:t>
      </w:r>
    </w:p>
    <w:p>
      <w:pPr>
        <w:numPr>
          <w:ilvl w:val="0"/>
          <w:numId w:val="1013"/>
        </w:numPr>
        <w:pStyle w:val="Compact"/>
      </w:pPr>
      <w:r>
        <w:t xml:space="preserve">dxxxx is the density or probability function;</w:t>
      </w:r>
    </w:p>
    <w:p>
      <w:pPr>
        <w:numPr>
          <w:ilvl w:val="0"/>
          <w:numId w:val="1013"/>
        </w:numPr>
        <w:pStyle w:val="Compact"/>
      </w:pPr>
      <w:r>
        <w:t xml:space="preserve">pxxxx is the cumulative distribution function;</w:t>
      </w:r>
    </w:p>
    <w:p>
      <w:pPr>
        <w:numPr>
          <w:ilvl w:val="0"/>
          <w:numId w:val="1013"/>
        </w:numPr>
        <w:pStyle w:val="Compact"/>
      </w:pPr>
      <w:r>
        <w:t xml:space="preserve">qxxxx is the quantile function (the inverse of the distribution function); and</w:t>
      </w:r>
    </w:p>
    <w:p>
      <w:pPr>
        <w:numPr>
          <w:ilvl w:val="0"/>
          <w:numId w:val="1013"/>
        </w:numPr>
        <w:pStyle w:val="Compact"/>
      </w:pPr>
      <w:r>
        <w:t xml:space="preserve">rxxxx is the random sampling function, which simulates a sample from the xxxx distribution.</w:t>
      </w:r>
    </w:p>
    <w:p>
      <w:pPr>
        <w:pStyle w:val="FirstParagraph"/>
      </w:pPr>
      <w:r>
        <w:t xml:space="preserve">Each function in the quad will need parameters that determine the shape of the distribution and its moments.</w:t>
      </w:r>
    </w:p>
    <w:bookmarkEnd w:id="58"/>
    <w:bookmarkStart w:id="150" w:name="distributions"/>
    <w:p>
      <w:pPr>
        <w:pStyle w:val="Heading1"/>
      </w:pPr>
      <w:r>
        <w:t xml:space="preserve">Distributions</w:t>
      </w:r>
    </w:p>
    <w:p>
      <w:pPr>
        <w:pStyle w:val="FirstParagraph"/>
      </w:pPr>
      <w:r>
        <w:t xml:space="preserve">Reading:</w:t>
      </w:r>
      <w:r>
        <w:t xml:space="preserve"> </w:t>
      </w:r>
      <w:hyperlink r:id="rId59">
        <w:r>
          <w:rPr>
            <w:rStyle w:val="Hyperlink"/>
          </w:rPr>
          <w:t xml:space="preserve">Probability distribution explorer</w:t>
        </w:r>
      </w:hyperlink>
    </w:p>
    <w:p>
      <w:pPr>
        <w:pStyle w:val="BodyText"/>
      </w:pPr>
      <w:r>
        <w:t xml:space="preserve">In this section I will take you through the density functions, parameters, expected values and variances of the 10 most important distributions you will encounter during standard data analyses. There are</w:t>
      </w:r>
      <w:r>
        <w:t xml:space="preserve"> </w:t>
      </w:r>
      <w:hyperlink r:id="rId60">
        <w:r>
          <w:rPr>
            <w:rStyle w:val="Hyperlink"/>
          </w:rPr>
          <w:t xml:space="preserve">many more</w:t>
        </w:r>
      </w:hyperlink>
      <w:r>
        <w:t xml:space="preserve"> </w:t>
      </w:r>
      <w:r>
        <w:t xml:space="preserve">distributions, and you will probably encounter some peculiar ones during your time as a social scientist.</w:t>
      </w:r>
    </w:p>
    <w:bookmarkStart w:id="109" w:name="discrete-distributions"/>
    <w:p>
      <w:pPr>
        <w:pStyle w:val="Heading2"/>
      </w:pPr>
      <w:r>
        <w:t xml:space="preserve">Discrete Distributions</w:t>
      </w:r>
    </w:p>
    <w:p>
      <w:pPr>
        <w:pStyle w:val="FirstParagraph"/>
      </w:pPr>
      <w:r>
        <w:t xml:space="preserve">There are 5 discrete distributions that you must be able to identify and work with in statistics and data analysis. These are the:</w:t>
      </w:r>
    </w:p>
    <w:p>
      <w:pPr>
        <w:numPr>
          <w:ilvl w:val="0"/>
          <w:numId w:val="1014"/>
        </w:numPr>
        <w:pStyle w:val="Compact"/>
      </w:pPr>
      <w:r>
        <w:t xml:space="preserve">Uniform</w:t>
      </w:r>
    </w:p>
    <w:p>
      <w:pPr>
        <w:numPr>
          <w:ilvl w:val="0"/>
          <w:numId w:val="1014"/>
        </w:numPr>
        <w:pStyle w:val="Compact"/>
      </w:pPr>
      <w:r>
        <w:t xml:space="preserve">Bernoulli</w:t>
      </w:r>
    </w:p>
    <w:p>
      <w:pPr>
        <w:numPr>
          <w:ilvl w:val="0"/>
          <w:numId w:val="1014"/>
        </w:numPr>
        <w:pStyle w:val="Compact"/>
      </w:pPr>
      <w:r>
        <w:t xml:space="preserve">Binomial</w:t>
      </w:r>
    </w:p>
    <w:p>
      <w:pPr>
        <w:numPr>
          <w:ilvl w:val="0"/>
          <w:numId w:val="1014"/>
        </w:numPr>
        <w:pStyle w:val="Compact"/>
      </w:pPr>
      <w:r>
        <w:t xml:space="preserve">Poisson</w:t>
      </w:r>
    </w:p>
    <w:p>
      <w:pPr>
        <w:numPr>
          <w:ilvl w:val="0"/>
          <w:numId w:val="1014"/>
        </w:numPr>
        <w:pStyle w:val="Compact"/>
      </w:pPr>
      <w:r>
        <w:t xml:space="preserve">Tabled</w:t>
      </w:r>
    </w:p>
    <w:bookmarkStart w:id="79" w:name="uniform"/>
    <w:p>
      <w:pPr>
        <w:pStyle w:val="Heading3"/>
      </w:pPr>
      <w:r>
        <w:t xml:space="preserve">1. Uniform</w:t>
      </w:r>
    </w:p>
    <w:p>
      <w:pPr>
        <w:pStyle w:val="FirstParagraph"/>
      </w:pPr>
      <w:r>
        <w:t xml:space="preserve">Reading:</w:t>
      </w:r>
      <w:r>
        <w:t xml:space="preserve"> </w:t>
      </w:r>
      <w:hyperlink r:id="rId61">
        <w:r>
          <w:rPr>
            <w:rStyle w:val="Hyperlink"/>
          </w:rPr>
          <w:t xml:space="preserve">Discrete Uniform Distribution</w:t>
        </w:r>
      </w:hyperlink>
    </w:p>
    <w:p>
      <w:pPr>
        <w:pStyle w:val="BodyText"/>
      </w:pPr>
      <w:r>
        <w:t xml:space="preserve">You have already encountered a uniform distribution: this is the distribution that describes the number of spots</w:t>
      </w:r>
      <w:r>
        <w:t xml:space="preserve"> </w:t>
      </w:r>
      <m:oMath>
        <m:r>
          <m:t>X</m:t>
        </m:r>
      </m:oMath>
      <w:r>
        <w:t xml:space="preserve"> </w:t>
      </w:r>
      <w:r>
        <w:t xml:space="preserve">that occur as the result of a roll of a fair die.</w:t>
      </w:r>
    </w:p>
    <w:p>
      <w:pPr>
        <w:pStyle w:val="BodyText"/>
      </w:pPr>
      <w:r>
        <w:t xml:space="preserve">If there are</w:t>
      </w:r>
      <w:r>
        <w:t xml:space="preserve"> </w:t>
      </w:r>
      <m:oMath>
        <m:r>
          <m:t>m</m:t>
        </m:r>
      </m:oMath>
      <w:r>
        <w:t xml:space="preserve"> </w:t>
      </w:r>
      <w:r>
        <w:t xml:space="preserve">possible outcomes in the sample space of</w:t>
      </w:r>
      <w:r>
        <w:t xml:space="preserve"> </w:t>
      </w:r>
      <m:oMath>
        <m:r>
          <m:t>X</m:t>
        </m:r>
      </m:oMath>
      <w:r>
        <w:t xml:space="preserve">, then a uniform distribution places equal probability on each outcome:</w:t>
      </w:r>
      <w:r>
        <w:t xml:space="preserve"> </w:t>
      </w:r>
      <m:oMath>
        <m:r>
          <m:t>P</m:t>
        </m:r>
        <m:r>
          <m:t>r</m:t>
        </m:r>
        <m:d>
          <m:dPr>
            <m:begChr m:val="("/>
            <m:endChr m:val=")"/>
            <m:sepChr m:val=""/>
            <m:grow/>
          </m:dPr>
          <m:e>
            <m:r>
              <m:t>X</m:t>
            </m:r>
            <m:r>
              <m:rPr>
                <m:sty m:val="p"/>
              </m:rPr>
              <m:t>=</m:t>
            </m:r>
            <m:sSub>
              <m:e>
                <m:r>
                  <m:t>x</m:t>
                </m:r>
              </m:e>
              <m:sub>
                <m:r>
                  <m:t>i</m:t>
                </m:r>
              </m:sub>
            </m:sSub>
          </m:e>
        </m:d>
        <m:r>
          <m:rPr>
            <m:sty m:val="p"/>
          </m:rPr>
          <m:t>=</m:t>
        </m:r>
        <m:r>
          <m:t>1</m:t>
        </m:r>
        <m:r>
          <m:rPr>
            <m:sty m:val="p"/>
          </m:rPr>
          <m:t>/</m:t>
        </m:r>
        <m:r>
          <m:t>m</m:t>
        </m:r>
      </m:oMath>
      <w:r>
        <w:t xml:space="preserve">.</w:t>
      </w:r>
    </w:p>
    <w:p>
      <w:pPr>
        <w:pStyle w:val="BodyText"/>
      </w:pPr>
      <w:r>
        <w:t xml:space="preserve">The uniform distribution is sometimes called the</w:t>
      </w:r>
      <w:r>
        <w:t xml:space="preserve"> </w:t>
      </w:r>
      <w:r>
        <w:rPr>
          <w:iCs/>
          <w:i/>
        </w:rPr>
        <w:t xml:space="preserve">rectangular</w:t>
      </w:r>
      <w:r>
        <w:t xml:space="preserve"> </w:t>
      </w:r>
      <w:r>
        <w:t xml:space="preserve">distribution because of its shape when plotted.</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6</w:t>
      </w:r>
      <w:r>
        <w:br/>
      </w:r>
      <w:r>
        <w:rPr>
          <w:rStyle w:val="NormalTok"/>
        </w:rPr>
        <w:t xml:space="preserve">p.x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w:t>
      </w:r>
      <w:r>
        <w:rPr>
          <w:rStyle w:val="AttributeTok"/>
        </w:rPr>
        <w:t xml:space="preserve">times=</w:t>
      </w:r>
      <w:r>
        <w:rPr>
          <w:rStyle w:val="FunctionTok"/>
        </w:rPr>
        <w:t xml:space="preserve">length</w:t>
      </w:r>
      <w:r>
        <w:rPr>
          <w:rStyle w:val="NormalTok"/>
        </w:rPr>
        <w:t xml:space="preserve">(x))</w:t>
      </w:r>
      <w:r>
        <w:br/>
      </w:r>
      <w:r>
        <w:br/>
      </w:r>
      <w:r>
        <w:rPr>
          <w:rStyle w:val="FunctionTok"/>
        </w:rPr>
        <w:t xml:space="preserve">plot</w:t>
      </w:r>
      <w:r>
        <w:rPr>
          <w:rStyle w:val="NormalTok"/>
        </w:rPr>
        <w:t xml:space="preserve">(x,p.x,</w:t>
      </w:r>
      <w:r>
        <w:rPr>
          <w:rStyle w:val="AttributeTok"/>
        </w:rPr>
        <w:t xml:space="preserve">xlab=</w:t>
      </w:r>
      <w:r>
        <w:rPr>
          <w:rStyle w:val="StringTok"/>
        </w:rPr>
        <w:t xml:space="preserve">"Number of Spots"</w:t>
      </w:r>
      <w:r>
        <w:rPr>
          <w:rStyle w:val="NormalTok"/>
        </w:rPr>
        <w:t xml:space="preserve">,</w:t>
      </w:r>
      <w:r>
        <w:rPr>
          <w:rStyle w:val="AttributeTok"/>
        </w:rPr>
        <w:t xml:space="preserve">ylab=</w:t>
      </w:r>
      <w:r>
        <w:rPr>
          <w:rStyle w:val="StringTok"/>
        </w:rPr>
        <w:t xml:space="preserve">"Probability Function"</w:t>
      </w:r>
      <w:r>
        <w:rPr>
          <w:rStyle w:val="NormalTok"/>
        </w:rPr>
        <w:t xml:space="preserve">,</w:t>
      </w:r>
      <w:r>
        <w:br/>
      </w:r>
      <w:r>
        <w:rPr>
          <w:rStyle w:val="NormalTok"/>
        </w:rPr>
        <w:t xml:space="preserve">     </w:t>
      </w:r>
      <w:r>
        <w:rPr>
          <w:rStyle w:val="AttributeTok"/>
        </w:rPr>
        <w:t xml:space="preserve">type=</w:t>
      </w:r>
      <w:r>
        <w:rPr>
          <w:rStyle w:val="StringTok"/>
        </w:rPr>
        <w:t xml:space="preserve">'p'</w:t>
      </w:r>
      <w:r>
        <w:rPr>
          <w:rStyle w:val="NormalTok"/>
        </w:rPr>
        <w:t xml:space="preserve">)</w:t>
      </w:r>
      <w:r>
        <w:br/>
      </w:r>
      <w:r>
        <w:rPr>
          <w:rStyle w:val="FunctionTok"/>
        </w:rPr>
        <w:t xml:space="preserve">segments</w:t>
      </w:r>
      <w:r>
        <w:rPr>
          <w:rStyle w:val="NormalTok"/>
        </w:rPr>
        <w:t xml:space="preserve">(</w:t>
      </w:r>
      <w:r>
        <w:rPr>
          <w:rStyle w:val="AttributeTok"/>
        </w:rPr>
        <w:t xml:space="preserve">x0=</w:t>
      </w:r>
      <w:r>
        <w:rPr>
          <w:rStyle w:val="NormalTok"/>
        </w:rPr>
        <w:t xml:space="preserve">x,</w:t>
      </w:r>
      <w:r>
        <w:rPr>
          <w:rStyle w:val="AttributeTok"/>
        </w:rPr>
        <w:t xml:space="preserve">y0=</w:t>
      </w:r>
      <w:r>
        <w:rPr>
          <w:rStyle w:val="DecValTok"/>
        </w:rPr>
        <w:t xml:space="preserve">0</w:t>
      </w:r>
      <w:r>
        <w:rPr>
          <w:rStyle w:val="NormalTok"/>
        </w:rPr>
        <w:t xml:space="preserve">,</w:t>
      </w:r>
      <w:r>
        <w:rPr>
          <w:rStyle w:val="AttributeTok"/>
        </w:rPr>
        <w:t xml:space="preserve">x1=</w:t>
      </w:r>
      <w:r>
        <w:rPr>
          <w:rStyle w:val="NormalTok"/>
        </w:rPr>
        <w:t xml:space="preserve">x,</w:t>
      </w:r>
      <w:r>
        <w:rPr>
          <w:rStyle w:val="AttributeTok"/>
        </w:rPr>
        <w:t xml:space="preserve">y1=</w:t>
      </w:r>
      <w:r>
        <w:rPr>
          <w:rStyle w:val="NormalTok"/>
        </w:rPr>
        <w:t xml:space="preserve">p.x)</w:t>
      </w:r>
    </w:p>
    <w:p>
      <w:pPr>
        <w:pStyle w:val="FirstParagraph"/>
      </w:pPr>
      <w:r>
        <w:drawing>
          <wp:inline>
            <wp:extent cx="4620126" cy="3696101"/>
            <wp:effectExtent b="0" l="0" r="0" t="0"/>
            <wp:docPr descr="" title="" id="63" name="Picture"/>
            <a:graphic>
              <a:graphicData uri="http://schemas.openxmlformats.org/drawingml/2006/picture">
                <pic:pic>
                  <pic:nvPicPr>
                    <pic:cNvPr descr="Foundations_III_files/figure-docx/unnamed-chunk-12-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Something to be careful of when visualizing a discrete probability function is connecting points:</w:t>
      </w:r>
    </w:p>
    <w:p>
      <w:pPr>
        <w:pStyle w:val="SourceCode"/>
      </w:pPr>
      <w:r>
        <w:rPr>
          <w:rStyle w:val="FunctionTok"/>
        </w:rPr>
        <w:t xml:space="preserve">plot</w:t>
      </w:r>
      <w:r>
        <w:rPr>
          <w:rStyle w:val="NormalTok"/>
        </w:rPr>
        <w:t xml:space="preserve">(x,p.x,</w:t>
      </w:r>
      <w:r>
        <w:rPr>
          <w:rStyle w:val="AttributeTok"/>
        </w:rPr>
        <w:t xml:space="preserve">xlab=</w:t>
      </w:r>
      <w:r>
        <w:rPr>
          <w:rStyle w:val="StringTok"/>
        </w:rPr>
        <w:t xml:space="preserve">"Number of Spots"</w:t>
      </w:r>
      <w:r>
        <w:rPr>
          <w:rStyle w:val="NormalTok"/>
        </w:rPr>
        <w:t xml:space="preserve">,</w:t>
      </w:r>
      <w:r>
        <w:rPr>
          <w:rStyle w:val="AttributeTok"/>
        </w:rPr>
        <w:t xml:space="preserve">ylab=</w:t>
      </w:r>
      <w:r>
        <w:rPr>
          <w:rStyle w:val="StringTok"/>
        </w:rPr>
        <w:t xml:space="preserve">"Probability Function"</w:t>
      </w:r>
      <w:r>
        <w:rPr>
          <w:rStyle w:val="NormalTok"/>
        </w:rPr>
        <w:t xml:space="preserve">,</w:t>
      </w:r>
      <w:r>
        <w:br/>
      </w:r>
      <w:r>
        <w:rPr>
          <w:rStyle w:val="NormalTok"/>
        </w:rPr>
        <w:t xml:space="preserve">     </w:t>
      </w:r>
      <w:r>
        <w:rPr>
          <w:rStyle w:val="AttributeTok"/>
        </w:rPr>
        <w:t xml:space="preserve">type=</w:t>
      </w:r>
      <w:r>
        <w:rPr>
          <w:rStyle w:val="StringTok"/>
        </w:rPr>
        <w:t xml:space="preserve">'b'</w:t>
      </w:r>
      <w:r>
        <w:rPr>
          <w:rStyle w:val="NormalTok"/>
        </w:rPr>
        <w:t xml:space="preserve">,</w:t>
      </w:r>
      <w:r>
        <w:rPr>
          <w:rStyle w:val="AttributeTok"/>
        </w:rPr>
        <w:t xml:space="preserve">main=</w:t>
      </w:r>
      <w:r>
        <w:rPr>
          <w:rStyle w:val="StringTok"/>
        </w:rPr>
        <w:t xml:space="preserve">"A Misleading Plot"</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Foundations_III_files/figure-docx/unnamed-chunk-13-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Connecting the points with lines implies that the probability of values between the integers 1, 2, etc. is also</w:t>
      </w:r>
      <w:r>
        <w:t xml:space="preserve"> </w:t>
      </w:r>
      <m:oMath>
        <m:r>
          <m:t>1</m:t>
        </m:r>
        <m:r>
          <m:rPr>
            <m:sty m:val="p"/>
          </m:rPr>
          <m:t>/</m:t>
        </m:r>
        <m:r>
          <m:t>6</m:t>
        </m:r>
      </m:oMath>
      <w:r>
        <w:t xml:space="preserve"> </w:t>
      </w:r>
      <w:r>
        <w:t xml:space="preserve">when in fact those probabilities are zero. It is okay to plot a discrete probability function as a histogram or, as above, an impulse plot, where it is clear that there are no values implied between the integers. Recall from earlier that we plot the probabilities for such integer values between the</w:t>
      </w:r>
      <w:r>
        <w:t xml:space="preserve"> </w:t>
      </w:r>
      <w:r>
        <w:t xml:space="preserve">“</w:t>
      </w:r>
      <w:r>
        <w:t xml:space="preserve">real</w:t>
      </w:r>
      <w:r>
        <w:t xml:space="preserve">”</w:t>
      </w:r>
      <w:r>
        <w:t xml:space="preserve"> </w:t>
      </w:r>
      <w:r>
        <w:t xml:space="preserve">lower and upper values of the integers (e.g., 1.5-2.5 for the value 2).</w:t>
      </w:r>
    </w:p>
    <w:p>
      <w:pPr>
        <w:pStyle w:val="SourceCode"/>
      </w:pPr>
      <w:r>
        <w:rPr>
          <w:rStyle w:val="FunctionTok"/>
        </w:rPr>
        <w:t xml:space="preserve">hist</w:t>
      </w:r>
      <w:r>
        <w:rPr>
          <w:rStyle w:val="NormalTok"/>
        </w:rPr>
        <w:t xml:space="preserve">(x,</w:t>
      </w:r>
      <w:r>
        <w:rPr>
          <w:rStyle w:val="AttributeTok"/>
        </w:rPr>
        <w:t xml:space="preserve">xlab=</w:t>
      </w:r>
      <w:r>
        <w:rPr>
          <w:rStyle w:val="StringTok"/>
        </w:rPr>
        <w:t xml:space="preserve">"Number of Spots"</w:t>
      </w:r>
      <w:r>
        <w:rPr>
          <w:rStyle w:val="NormalTok"/>
        </w:rPr>
        <w:t xml:space="preserve">,</w:t>
      </w:r>
      <w:r>
        <w:rPr>
          <w:rStyle w:val="AttributeTok"/>
        </w:rPr>
        <w:t xml:space="preserve">ylab=</w:t>
      </w:r>
      <w:r>
        <w:rPr>
          <w:rStyle w:val="StringTok"/>
        </w:rPr>
        <w:t xml:space="preserve">"Probability Function"</w:t>
      </w:r>
      <w:r>
        <w:rPr>
          <w:rStyle w:val="NormalTok"/>
        </w:rPr>
        <w:t xml:space="preserve">,</w:t>
      </w:r>
      <w:r>
        <w:br/>
      </w:r>
      <w:r>
        <w:rPr>
          <w:rStyle w:val="NormalTok"/>
        </w:rPr>
        <w:t xml:space="preserve">     </w:t>
      </w:r>
      <w:r>
        <w:rPr>
          <w:rStyle w:val="AttributeTok"/>
        </w:rPr>
        <w:t xml:space="preserve">freq=</w:t>
      </w:r>
      <w:r>
        <w:rPr>
          <w:rStyle w:val="ConstantTok"/>
        </w:rPr>
        <w:t xml:space="preserve">FALSE</w:t>
      </w:r>
      <w:r>
        <w:rPr>
          <w:rStyle w:val="NormalTok"/>
        </w:rPr>
        <w:t xml:space="preserve">,</w:t>
      </w:r>
      <w:r>
        <w:rPr>
          <w:rStyle w:val="AttributeTok"/>
        </w:rPr>
        <w:t xml:space="preserve">breaks=</w:t>
      </w:r>
      <w:r>
        <w:rPr>
          <w:rStyle w:val="FunctionTok"/>
        </w:rPr>
        <w:t xml:space="preserve">seq</w:t>
      </w:r>
      <w:r>
        <w:rPr>
          <w:rStyle w:val="NormalTok"/>
        </w:rPr>
        <w:t xml:space="preserve">(.</w:t>
      </w:r>
      <w:r>
        <w:rPr>
          <w:rStyle w:val="DecValTok"/>
        </w:rPr>
        <w:t xml:space="preserve">5</w:t>
      </w:r>
      <w:r>
        <w:rPr>
          <w:rStyle w:val="NormalTok"/>
        </w:rPr>
        <w:t xml:space="preserve">,</w:t>
      </w:r>
      <w:r>
        <w:rPr>
          <w:rStyle w:val="FloatTok"/>
        </w:rPr>
        <w:t xml:space="preserve">6.5</w:t>
      </w:r>
      <w:r>
        <w:rPr>
          <w:rStyle w:val="NormalTok"/>
        </w:rPr>
        <w:t xml:space="preserve">,</w:t>
      </w:r>
      <w:r>
        <w:rPr>
          <w:rStyle w:val="AttributeTok"/>
        </w:rPr>
        <w:t xml:space="preserve">by=</w:t>
      </w:r>
      <w:r>
        <w:rPr>
          <w:rStyle w:val="DecValTok"/>
        </w:rPr>
        <w:t xml:space="preserve">1</w:t>
      </w:r>
      <w:r>
        <w:rPr>
          <w:rStyle w:val="NormalTok"/>
        </w:rPr>
        <w:t xml:space="preserve">),</w:t>
      </w:r>
      <w:r>
        <w:rPr>
          <w:rStyle w:val="AttributeTok"/>
        </w:rPr>
        <w:t xml:space="preserve">main=</w:t>
      </w:r>
      <w:r>
        <w:rPr>
          <w:rStyle w:val="StringTok"/>
        </w:rPr>
        <w:t xml:space="preserve">""</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Foundations_III_files/figure-docx/unnamed-chunk-14-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see why this distribution is sometimes called the rectangular distribution.) There is one strong benefit to plotting a discrete probability function as a histogram, and that is that it becomes obvious that probability can be equated to area, just as in the continuous case. The probability</w:t>
      </w:r>
      <w:r>
        <w:t xml:space="preserve"> </w:t>
      </w:r>
      <m:oMath>
        <m:sSub>
          <m:e>
            <m:r>
              <m:t>p</m:t>
            </m:r>
          </m:e>
          <m:sub>
            <m:r>
              <m:t>X</m:t>
            </m:r>
          </m:sub>
        </m:sSub>
        <m:d>
          <m:dPr>
            <m:begChr m:val="("/>
            <m:endChr m:val=")"/>
            <m:sepChr m:val=""/>
            <m:grow/>
          </m:dPr>
          <m:e>
            <m:r>
              <m:t>2</m:t>
            </m:r>
          </m:e>
        </m:d>
      </m:oMath>
      <w:r>
        <w:t xml:space="preserve"> </w:t>
      </w:r>
      <w:r>
        <w:t xml:space="preserve">is equal to the area of the rectangle centered over the value 2. The probability</w:t>
      </w:r>
      <w:r>
        <w:t xml:space="preserve"> </w:t>
      </w:r>
      <m:oMath>
        <m:sSub>
          <m:e>
            <m:r>
              <m:t>P</m:t>
            </m:r>
          </m:e>
          <m:sub>
            <m:r>
              <m:t>X</m:t>
            </m:r>
          </m:sub>
        </m:sSub>
        <m:d>
          <m:dPr>
            <m:begChr m:val="("/>
            <m:endChr m:val=")"/>
            <m:sepChr m:val=""/>
            <m:grow/>
          </m:dPr>
          <m:e>
            <m:r>
              <m:t>2</m:t>
            </m:r>
          </m:e>
        </m:d>
      </m:oMath>
      <w:r>
        <w:t xml:space="preserve"> </w:t>
      </w:r>
      <w:r>
        <w:t xml:space="preserve">that</w:t>
      </w:r>
      <w:r>
        <w:t xml:space="preserve"> </w:t>
      </w:r>
      <m:oMath>
        <m:r>
          <m:t>X</m:t>
        </m:r>
      </m:oMath>
      <w:r>
        <w:t xml:space="preserve"> </w:t>
      </w:r>
      <w:r>
        <w:t xml:space="preserve">is less than or equal to 2 is equal to the sum of the areas of the rectangles centered at 2 and below (</w:t>
      </w:r>
      <m:oMath>
        <m:r>
          <m:t>2</m:t>
        </m:r>
        <m:r>
          <m:rPr>
            <m:sty m:val="p"/>
          </m:rPr>
          <m:t>/</m:t>
        </m:r>
        <m:r>
          <m:t>6</m:t>
        </m:r>
        <m:r>
          <m:rPr>
            <m:sty m:val="p"/>
          </m:rPr>
          <m:t>=</m:t>
        </m:r>
        <m:r>
          <m:t>1</m:t>
        </m:r>
        <m:r>
          <m:rPr>
            <m:sty m:val="p"/>
          </m:rPr>
          <m:t>/</m:t>
        </m:r>
        <m:r>
          <m:t>3</m:t>
        </m:r>
      </m:oMath>
      <w:r>
        <w:t xml:space="preserve">).</w:t>
      </w:r>
    </w:p>
    <w:p>
      <w:pPr>
        <w:pStyle w:val="BodyText"/>
      </w:pPr>
      <w:r>
        <w:t xml:space="preserve">The R name for the discrete uniform distribution is dunif (in the extraDistr package). You can also use the sample() function to generate random samples from a discrete uniform distribution.</w:t>
      </w:r>
    </w:p>
    <w:p>
      <w:pPr>
        <w:pStyle w:val="SourceCode"/>
      </w:pPr>
      <w:r>
        <w:rPr>
          <w:rStyle w:val="NormalTok"/>
        </w:rPr>
        <w:t xml:space="preserve">x</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6</w:t>
      </w:r>
      <w:r>
        <w:rPr>
          <w:rStyle w:val="NormalTok"/>
        </w:rPr>
        <w:t xml:space="preserve">,</w:t>
      </w:r>
      <w:r>
        <w:rPr>
          <w:rStyle w:val="DecValTok"/>
        </w:rPr>
        <w:t xml:space="preserve">1000</w:t>
      </w:r>
      <w:r>
        <w:rPr>
          <w:rStyle w:val="NormalTok"/>
        </w:rPr>
        <w:t xml:space="preserve">,</w:t>
      </w:r>
      <w:r>
        <w:rPr>
          <w:rStyle w:val="AttributeTok"/>
        </w:rPr>
        <w:t xml:space="preserve">replace=</w:t>
      </w:r>
      <w:r>
        <w:rPr>
          <w:rStyle w:val="ConstantTok"/>
        </w:rPr>
        <w:t xml:space="preserve">TRUE</w:t>
      </w:r>
      <w:r>
        <w:rPr>
          <w:rStyle w:val="NormalTok"/>
        </w:rPr>
        <w:t xml:space="preserve">)</w:t>
      </w:r>
      <w:r>
        <w:br/>
      </w:r>
      <w:r>
        <w:rPr>
          <w:rStyle w:val="NormalTok"/>
        </w:rPr>
        <w:t xml:space="preserve">x</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rdunif</w:t>
      </w:r>
      <w:r>
        <w:rPr>
          <w:rStyle w:val="NormalTok"/>
        </w:rPr>
        <w:t xml:space="preserve">(</w:t>
      </w:r>
      <w:r>
        <w:rPr>
          <w:rStyle w:val="DecValTok"/>
        </w:rPr>
        <w:t xml:space="preserve">1000</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br/>
      </w:r>
      <w:r>
        <w:br/>
      </w:r>
      <w:r>
        <w:rPr>
          <w:rStyle w:val="FunctionTok"/>
        </w:rPr>
        <w:t xml:space="preserve">hist</w:t>
      </w:r>
      <w:r>
        <w:rPr>
          <w:rStyle w:val="NormalTok"/>
        </w:rPr>
        <w:t xml:space="preserve">(x</w:t>
      </w:r>
      <w:r>
        <w:rPr>
          <w:rStyle w:val="FloatTok"/>
        </w:rPr>
        <w:t xml:space="preserve">.1</w:t>
      </w:r>
      <w:r>
        <w:rPr>
          <w:rStyle w:val="NormalTok"/>
        </w:rPr>
        <w:t xml:space="preserve">,</w:t>
      </w:r>
      <w:r>
        <w:rPr>
          <w:rStyle w:val="AttributeTok"/>
        </w:rPr>
        <w:t xml:space="preserve">freq=</w:t>
      </w:r>
      <w:r>
        <w:rPr>
          <w:rStyle w:val="ConstantTok"/>
        </w:rPr>
        <w:t xml:space="preserve">FALSE</w:t>
      </w:r>
      <w:r>
        <w:rPr>
          <w:rStyle w:val="NormalTok"/>
        </w:rPr>
        <w:t xml:space="preserve">,</w:t>
      </w:r>
      <w:r>
        <w:rPr>
          <w:rStyle w:val="AttributeTok"/>
        </w:rPr>
        <w:t xml:space="preserve">breaks=</w:t>
      </w:r>
      <w:r>
        <w:rPr>
          <w:rStyle w:val="FunctionTok"/>
        </w:rPr>
        <w:t xml:space="preserve">seq</w:t>
      </w:r>
      <w:r>
        <w:rPr>
          <w:rStyle w:val="NormalTok"/>
        </w:rPr>
        <w:t xml:space="preserve">(.</w:t>
      </w:r>
      <w:r>
        <w:rPr>
          <w:rStyle w:val="DecValTok"/>
        </w:rPr>
        <w:t xml:space="preserve">5</w:t>
      </w:r>
      <w:r>
        <w:rPr>
          <w:rStyle w:val="NormalTok"/>
        </w:rPr>
        <w:t xml:space="preserve">,</w:t>
      </w:r>
      <w:r>
        <w:rPr>
          <w:rStyle w:val="FloatTok"/>
        </w:rPr>
        <w:t xml:space="preserve">6.5</w:t>
      </w:r>
      <w:r>
        <w:rPr>
          <w:rStyle w:val="NormalTok"/>
        </w:rPr>
        <w:t xml:space="preserve">,</w:t>
      </w:r>
      <w:r>
        <w:rPr>
          <w:rStyle w:val="AttributeTok"/>
        </w:rPr>
        <w:t xml:space="preserve">by=</w:t>
      </w:r>
      <w:r>
        <w:rPr>
          <w:rStyle w:val="DecValTok"/>
        </w:rPr>
        <w:t xml:space="preserve">1</w:t>
      </w:r>
      <w:r>
        <w:rPr>
          <w:rStyle w:val="NormalTok"/>
        </w:rPr>
        <w:t xml:space="preserve">),</w:t>
      </w:r>
      <w:r>
        <w:rPr>
          <w:rStyle w:val="AttributeTok"/>
        </w:rPr>
        <w:t xml:space="preserve">main=</w:t>
      </w:r>
      <w:r>
        <w:rPr>
          <w:rStyle w:val="StringTok"/>
        </w:rPr>
        <w:t xml:space="preserve">""</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Foundations_III_files/figure-docx/unnamed-chunk-15-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(x</w:t>
      </w:r>
      <w:r>
        <w:rPr>
          <w:rStyle w:val="FloatTok"/>
        </w:rPr>
        <w:t xml:space="preserve">.2</w:t>
      </w:r>
      <w:r>
        <w:rPr>
          <w:rStyle w:val="NormalTok"/>
        </w:rPr>
        <w:t xml:space="preserve">,</w:t>
      </w:r>
      <w:r>
        <w:rPr>
          <w:rStyle w:val="AttributeTok"/>
        </w:rPr>
        <w:t xml:space="preserve">freq=</w:t>
      </w:r>
      <w:r>
        <w:rPr>
          <w:rStyle w:val="ConstantTok"/>
        </w:rPr>
        <w:t xml:space="preserve">FALSE</w:t>
      </w:r>
      <w:r>
        <w:rPr>
          <w:rStyle w:val="NormalTok"/>
        </w:rPr>
        <w:t xml:space="preserve">,</w:t>
      </w:r>
      <w:r>
        <w:rPr>
          <w:rStyle w:val="AttributeTok"/>
        </w:rPr>
        <w:t xml:space="preserve">breaks=</w:t>
      </w:r>
      <w:r>
        <w:rPr>
          <w:rStyle w:val="FunctionTok"/>
        </w:rPr>
        <w:t xml:space="preserve">seq</w:t>
      </w:r>
      <w:r>
        <w:rPr>
          <w:rStyle w:val="NormalTok"/>
        </w:rPr>
        <w:t xml:space="preserve">(.</w:t>
      </w:r>
      <w:r>
        <w:rPr>
          <w:rStyle w:val="DecValTok"/>
        </w:rPr>
        <w:t xml:space="preserve">5</w:t>
      </w:r>
      <w:r>
        <w:rPr>
          <w:rStyle w:val="NormalTok"/>
        </w:rPr>
        <w:t xml:space="preserve">,</w:t>
      </w:r>
      <w:r>
        <w:rPr>
          <w:rStyle w:val="FloatTok"/>
        </w:rPr>
        <w:t xml:space="preserve">6.5</w:t>
      </w:r>
      <w:r>
        <w:rPr>
          <w:rStyle w:val="NormalTok"/>
        </w:rPr>
        <w:t xml:space="preserve">,</w:t>
      </w:r>
      <w:r>
        <w:rPr>
          <w:rStyle w:val="AttributeTok"/>
        </w:rPr>
        <w:t xml:space="preserve">by=</w:t>
      </w:r>
      <w:r>
        <w:rPr>
          <w:rStyle w:val="DecValTok"/>
        </w:rPr>
        <w:t xml:space="preserve">1</w:t>
      </w:r>
      <w:r>
        <w:rPr>
          <w:rStyle w:val="NormalTok"/>
        </w:rPr>
        <w:t xml:space="preserve">),</w:t>
      </w:r>
      <w:r>
        <w:rPr>
          <w:rStyle w:val="AttributeTok"/>
        </w:rPr>
        <w:t xml:space="preserve">main=</w:t>
      </w:r>
      <w:r>
        <w:rPr>
          <w:rStyle w:val="StringTok"/>
        </w:rPr>
        <w:t xml:space="preserve">""</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Foundations_III_files/figure-docx/unnamed-chunk-15-2.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Notice that the sample() function is not part of a quad. It will only permit you to sample from integers or vectors of values and there is no equivalent probability, distribution or quantile function.</w:t>
      </w:r>
    </w:p>
    <w:bookmarkStart w:id="77" w:name="parameters"/>
    <w:p>
      <w:pPr>
        <w:pStyle w:val="Heading4"/>
      </w:pPr>
      <w:r>
        <w:t xml:space="preserve">Parameters</w:t>
      </w:r>
    </w:p>
    <w:p>
      <w:pPr>
        <w:pStyle w:val="FirstParagraph"/>
      </w:pPr>
      <w:r>
        <w:t xml:space="preserve">The discrete uniform distribution over a consecutive sequence of integers has two parameters: the minimum</w:t>
      </w:r>
      <w:r>
        <w:t xml:space="preserve"> </w:t>
      </w:r>
      <m:oMath>
        <m:r>
          <m:t>a</m:t>
        </m:r>
      </m:oMath>
      <w:r>
        <w:t xml:space="preserve"> </w:t>
      </w:r>
      <w:r>
        <w:t xml:space="preserve">and the maximum</w:t>
      </w:r>
      <w:r>
        <w:t xml:space="preserve"> </w:t>
      </w:r>
      <m:oMath>
        <m:r>
          <m:t>b</m:t>
        </m:r>
      </m:oMath>
      <w:r>
        <w:t xml:space="preserve"> </w:t>
      </w:r>
      <w:r>
        <w:t xml:space="preserve">of the sequence. The probability function is then</w:t>
      </w:r>
    </w:p>
    <w:p>
      <w:pPr>
        <w:pStyle w:val="BodyText"/>
      </w:pPr>
      <m:oMathPara>
        <m:oMathParaPr>
          <m:jc m:val="center"/>
        </m:oMathParaPr>
        <m:oMath>
          <m:sSub>
            <m:e>
              <m:r>
                <m:t>p</m:t>
              </m:r>
            </m:e>
            <m:sub>
              <m:r>
                <m:t>X</m:t>
              </m:r>
            </m:sub>
          </m:sSub>
          <m:d>
            <m:dPr>
              <m:begChr m:val="("/>
              <m:endChr m:val=")"/>
              <m:sepChr m:val=""/>
              <m:grow/>
            </m:dPr>
            <m:e>
              <m:r>
                <m:t>x</m:t>
              </m:r>
              <m:r>
                <m:rPr>
                  <m:sty m:val="p"/>
                </m:rPr>
                <m:t>|</m:t>
              </m:r>
              <m:r>
                <m:t>a</m:t>
              </m:r>
              <m:r>
                <m:rPr>
                  <m:sty m:val="p"/>
                </m:rPr>
                <m:t>,</m:t>
              </m:r>
              <m:r>
                <m:t>b</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num>
                      <m:den>
                        <m:r>
                          <m:t>b</m:t>
                        </m:r>
                        <m:r>
                          <m:rPr>
                            <m:sty m:val="p"/>
                          </m:rPr>
                          <m:t>−</m:t>
                        </m:r>
                        <m:r>
                          <m:t>a</m:t>
                        </m:r>
                        <m:r>
                          <m:rPr>
                            <m:sty m:val="p"/>
                          </m:rPr>
                          <m:t>+</m:t>
                        </m:r>
                        <m:r>
                          <m:t>1</m:t>
                        </m:r>
                      </m:den>
                    </m:f>
                  </m:e>
                  <m:e>
                    <m:r>
                      <m:rPr>
                        <m:nor/>
                        <m:sty m:val="p"/>
                      </m:rPr>
                      <m:t> for </m:t>
                    </m:r>
                    <m:r>
                      <m:t>x</m:t>
                    </m:r>
                    <m:r>
                      <m:rPr>
                        <m:sty m:val="p"/>
                      </m:rPr>
                      <m:t>∈</m:t>
                    </m:r>
                    <m:r>
                      <m:t>S</m:t>
                    </m:r>
                  </m:e>
                </m:mr>
                <m:mr>
                  <m:e>
                    <m:r>
                      <m:t>0</m:t>
                    </m:r>
                  </m:e>
                  <m:e>
                    <m:r>
                      <m:rPr>
                        <m:nor/>
                        <m:sty m:val="p"/>
                      </m:rPr>
                      <m:t> otherwise. </m:t>
                    </m:r>
                  </m:e>
                </m:mr>
              </m:m>
            </m:e>
          </m:d>
        </m:oMath>
      </m:oMathPara>
    </w:p>
    <w:p>
      <w:pPr>
        <w:pStyle w:val="FirstParagraph"/>
      </w:pPr>
      <w:r>
        <w:t xml:space="preserve">The distribution has mean</w:t>
      </w:r>
      <w:r>
        <w:t xml:space="preserve"> </w:t>
      </w:r>
      <m:oMath>
        <m:r>
          <m:t>μ</m:t>
        </m:r>
        <m:r>
          <m:rPr>
            <m:sty m:val="p"/>
          </m:rPr>
          <m:t>=</m:t>
        </m:r>
        <m:d>
          <m:dPr>
            <m:begChr m:val="("/>
            <m:endChr m:val=")"/>
            <m:sepChr m:val=""/>
            <m:grow/>
          </m:dPr>
          <m:e>
            <m:r>
              <m:t>a</m:t>
            </m:r>
            <m:r>
              <m:rPr>
                <m:sty m:val="p"/>
              </m:rPr>
              <m:t>+</m:t>
            </m:r>
            <m:r>
              <m:t>b</m:t>
            </m:r>
          </m:e>
        </m:d>
        <m:r>
          <m:rPr>
            <m:sty m:val="p"/>
          </m:rPr>
          <m:t>/</m:t>
        </m:r>
        <m:r>
          <m:t>2</m:t>
        </m:r>
      </m:oMath>
      <w:r>
        <w:t xml:space="preserve"> </w:t>
      </w:r>
      <w:r>
        <w:t xml:space="preserve">and variance</w:t>
      </w:r>
      <w:r>
        <w:t xml:space="preserve"> </w:t>
      </w:r>
      <m:oMath>
        <m:sSup>
          <m:e>
            <m:r>
              <m:t>σ</m:t>
            </m:r>
          </m:e>
          <m:sup>
            <m:r>
              <m:t>2</m:t>
            </m:r>
          </m:sup>
        </m:sSup>
        <m:r>
          <m:rPr>
            <m:sty m:val="p"/>
          </m:rPr>
          <m:t>=</m:t>
        </m:r>
        <m:d>
          <m:dPr>
            <m:begChr m:val="["/>
            <m:endChr m:val="]"/>
            <m:sepChr m:val=""/>
            <m:grow/>
          </m:dPr>
          <m:e>
            <m:sSup>
              <m:e>
                <m:d>
                  <m:dPr>
                    <m:begChr m:val="("/>
                    <m:endChr m:val=")"/>
                    <m:sepChr m:val=""/>
                    <m:grow/>
                  </m:dPr>
                  <m:e>
                    <m:r>
                      <m:t>b</m:t>
                    </m:r>
                    <m:r>
                      <m:rPr>
                        <m:sty m:val="p"/>
                      </m:rPr>
                      <m:t>−</m:t>
                    </m:r>
                    <m:r>
                      <m:t>a</m:t>
                    </m:r>
                    <m:r>
                      <m:rPr>
                        <m:sty m:val="p"/>
                      </m:rPr>
                      <m:t>+</m:t>
                    </m:r>
                    <m:r>
                      <m:t>1</m:t>
                    </m:r>
                  </m:e>
                </m:d>
              </m:e>
              <m:sup>
                <m:r>
                  <m:t>2</m:t>
                </m:r>
              </m:sup>
            </m:sSup>
            <m:r>
              <m:rPr>
                <m:sty m:val="p"/>
              </m:rPr>
              <m:t>−</m:t>
            </m:r>
            <m:r>
              <m:t>1</m:t>
            </m:r>
          </m:e>
        </m:d>
        <m:r>
          <m:rPr>
            <m:sty m:val="p"/>
          </m:rPr>
          <m:t>/</m:t>
        </m:r>
        <m:r>
          <m:t>12</m:t>
        </m:r>
      </m:oMath>
      <w:r>
        <w:t xml:space="preserve">.</w:t>
      </w:r>
    </w:p>
    <w:p>
      <w:pPr>
        <w:pStyle w:val="BodyText"/>
      </w:pPr>
      <w:r>
        <w:t xml:space="preserve">(Note how we wrote the probability function as a conditional probability given the values of the parameters</w:t>
      </w:r>
      <w:r>
        <w:t xml:space="preserve"> </w:t>
      </w:r>
      <m:oMath>
        <m:r>
          <m:t>a</m:t>
        </m:r>
      </m:oMath>
      <w:r>
        <w:t xml:space="preserve"> </w:t>
      </w:r>
      <w:r>
        <w:t xml:space="preserve">and</w:t>
      </w:r>
      <w:r>
        <w:t xml:space="preserve"> </w:t>
      </w:r>
      <m:oMath>
        <m:r>
          <m:t>b</m:t>
        </m:r>
      </m:oMath>
      <w:r>
        <w:t xml:space="preserve">.)</w:t>
      </w:r>
    </w:p>
    <w:bookmarkEnd w:id="77"/>
    <w:bookmarkStart w:id="78" w:name="your-turn-3"/>
    <w:p>
      <w:pPr>
        <w:pStyle w:val="Heading4"/>
      </w:pPr>
      <w:r>
        <w:t xml:space="preserve">Your turn!</w:t>
      </w:r>
    </w:p>
    <w:p>
      <w:pPr>
        <w:pStyle w:val="FirstParagraph"/>
      </w:pPr>
      <w:r>
        <w:t xml:space="preserve">Use the definitions of the expected value and variance of a discrete random variable and the rules of summation notation to compute the expected value and variance of</w:t>
      </w:r>
      <w:r>
        <w:t xml:space="preserve"> </w:t>
      </w:r>
      <m:oMath>
        <m:r>
          <m:t>X</m:t>
        </m:r>
      </m:oMath>
      <w:r>
        <w:t xml:space="preserve"> </w:t>
      </w:r>
      <w:r>
        <w:t xml:space="preserve">when</w:t>
      </w:r>
      <w:r>
        <w:t xml:space="preserve"> </w:t>
      </w:r>
      <m:oMath>
        <m:r>
          <m:t>X</m:t>
        </m:r>
      </m:oMath>
      <w:r>
        <w:t xml:space="preserve"> </w:t>
      </w:r>
      <w:r>
        <w:t xml:space="preserve">is uniformly distributed over the integers from</w:t>
      </w:r>
      <w:r>
        <w:t xml:space="preserve"> </w:t>
      </w:r>
      <m:oMath>
        <m:r>
          <m:t>1</m:t>
        </m:r>
      </m:oMath>
      <w:r>
        <w:t xml:space="preserve"> </w:t>
      </w:r>
      <w:r>
        <w:t xml:space="preserve">to</w:t>
      </w:r>
      <w:r>
        <w:t xml:space="preserve"> </w:t>
      </w:r>
      <m:oMath>
        <m:r>
          <m:t>7</m:t>
        </m:r>
      </m:oMath>
      <w:r>
        <w:t xml:space="preserve">.</w:t>
      </w:r>
    </w:p>
    <w:bookmarkEnd w:id="78"/>
    <w:bookmarkEnd w:id="79"/>
    <w:bookmarkStart w:id="83" w:name="bernoulli"/>
    <w:p>
      <w:pPr>
        <w:pStyle w:val="Heading3"/>
      </w:pPr>
      <w:r>
        <w:t xml:space="preserve">2. Bernoulli</w:t>
      </w:r>
    </w:p>
    <w:p>
      <w:pPr>
        <w:pStyle w:val="FirstParagraph"/>
      </w:pPr>
      <w:r>
        <w:t xml:space="preserve">Reading:</w:t>
      </w:r>
      <w:r>
        <w:t xml:space="preserve"> </w:t>
      </w:r>
      <w:hyperlink r:id="rId80">
        <w:r>
          <w:rPr>
            <w:rStyle w:val="Hyperlink"/>
          </w:rPr>
          <w:t xml:space="preserve">Bernoulli Distribution</w:t>
        </w:r>
      </w:hyperlink>
    </w:p>
    <w:p>
      <w:pPr>
        <w:pStyle w:val="BodyText"/>
      </w:pPr>
      <w:r>
        <w:t xml:space="preserve">The Bernoulli distribution is equally as simple as the uniform distribution. A variable that follows a Bernoulli distribution has a sample space</w:t>
      </w:r>
      <w:r>
        <w:t xml:space="preserve"> </w:t>
      </w:r>
      <m:oMath>
        <m:r>
          <m:t>S</m:t>
        </m:r>
      </m:oMath>
      <w:r>
        <w:t xml:space="preserve"> </w:t>
      </w:r>
      <w:r>
        <w:t xml:space="preserve">that contains only two outcomes:</w:t>
      </w:r>
      <w:r>
        <w:t xml:space="preserve"> </w:t>
      </w:r>
      <m:oMath>
        <m:r>
          <m:t>S</m:t>
        </m:r>
        <m:r>
          <m:rPr>
            <m:sty m:val="p"/>
          </m:rPr>
          <m:t>=</m:t>
        </m:r>
        <m:r>
          <m:rPr>
            <m:sty m:val="p"/>
          </m:rPr>
          <m:t>{</m:t>
        </m:r>
        <m:r>
          <m:t>0</m:t>
        </m:r>
        <m:r>
          <m:rPr>
            <m:sty m:val="p"/>
          </m:rPr>
          <m:t>,</m:t>
        </m:r>
        <m:r>
          <m:t>1</m:t>
        </m:r>
        <m:r>
          <m:rPr>
            <m:sty m:val="p"/>
          </m:rPr>
          <m:t>}</m:t>
        </m:r>
      </m:oMath>
      <w:r>
        <w:t xml:space="preserve">. The outcomes are classified as</w:t>
      </w:r>
      <w:r>
        <w:t xml:space="preserve"> </w:t>
      </w:r>
      <w:r>
        <w:t xml:space="preserve">“</w:t>
      </w:r>
      <w:r>
        <w:t xml:space="preserve">failures</w:t>
      </w:r>
      <w:r>
        <w:t xml:space="preserve">”</w:t>
      </w:r>
      <w:r>
        <w:t xml:space="preserve"> </w:t>
      </w:r>
      <w:r>
        <w:t xml:space="preserve">and</w:t>
      </w:r>
      <w:r>
        <w:t xml:space="preserve"> </w:t>
      </w:r>
      <w:r>
        <w:t xml:space="preserve">“</w:t>
      </w:r>
      <w:r>
        <w:t xml:space="preserve">successes,</w:t>
      </w:r>
      <w:r>
        <w:t xml:space="preserve">”</w:t>
      </w:r>
      <w:r>
        <w:t xml:space="preserve"> </w:t>
      </w:r>
      <w:r>
        <w:t xml:space="preserve">generally speaking, but can be used to describe any experiment in which only two things can happen (e.g., heads or tails, odd or even; remember the definition of a random variable is that it is a mapping of a sample space into the real numbers).</w:t>
      </w:r>
    </w:p>
    <w:p>
      <w:pPr>
        <w:pStyle w:val="BodyText"/>
      </w:pPr>
      <w:r>
        <w:t xml:space="preserve">R does not have a quad for the Bernoulli distribution because it is a special case of the Binomial distribution (see below).</w:t>
      </w:r>
    </w:p>
    <w:bookmarkStart w:id="81" w:name="parameters-1"/>
    <w:p>
      <w:pPr>
        <w:pStyle w:val="Heading4"/>
      </w:pPr>
      <w:r>
        <w:t xml:space="preserve">Parameters</w:t>
      </w:r>
    </w:p>
    <w:p>
      <w:pPr>
        <w:pStyle w:val="FirstParagraph"/>
      </w:pPr>
      <w:r>
        <w:t xml:space="preserve">The Bernoulli distribution has a single parameter</w:t>
      </w:r>
      <w:r>
        <w:t xml:space="preserve"> </w:t>
      </w:r>
      <m:oMath>
        <m:r>
          <m:t>p</m:t>
        </m:r>
        <m:r>
          <m:rPr>
            <m:sty m:val="p"/>
          </m:rPr>
          <m:t>=</m:t>
        </m:r>
        <m:r>
          <m:t>P</m:t>
        </m:r>
        <m:r>
          <m:t>r</m:t>
        </m:r>
        <m:d>
          <m:dPr>
            <m:begChr m:val="("/>
            <m:endChr m:val=")"/>
            <m:sepChr m:val=""/>
            <m:grow/>
          </m:dPr>
          <m:e>
            <m:r>
              <m:t>X</m:t>
            </m:r>
            <m:r>
              <m:rPr>
                <m:sty m:val="p"/>
              </m:rPr>
              <m:t>=</m:t>
            </m:r>
            <m:r>
              <m:t>1</m:t>
            </m:r>
          </m:e>
        </m:d>
      </m:oMath>
      <w:r>
        <w:t xml:space="preserve">, the probability of a success. So the density function can be written as</w:t>
      </w:r>
    </w:p>
    <w:p>
      <w:pPr>
        <w:pStyle w:val="BodyText"/>
      </w:pPr>
      <m:oMathPara>
        <m:oMathParaPr>
          <m:jc m:val="center"/>
        </m:oMathParaPr>
        <m:oMath>
          <m:sSub>
            <m:e>
              <m:r>
                <m:t>p</m:t>
              </m:r>
            </m:e>
            <m:sub>
              <m:r>
                <m:t>X</m:t>
              </m:r>
            </m:sub>
          </m:sSub>
          <m:d>
            <m:dPr>
              <m:begChr m:val="("/>
              <m:endChr m:val=")"/>
              <m:sepChr m:val=""/>
              <m:grow/>
            </m:dPr>
            <m:e>
              <m:r>
                <m:t>x</m:t>
              </m:r>
              <m:r>
                <m:rPr>
                  <m:sty m:val="p"/>
                </m:rPr>
                <m:t>|</m:t>
              </m:r>
              <m:r>
                <m:t>p</m:t>
              </m:r>
            </m:e>
          </m:d>
          <m:r>
            <m:rPr>
              <m:sty m:val="p"/>
            </m:rPr>
            <m:t>=</m:t>
          </m:r>
          <m:d>
            <m:dPr>
              <m:begChr m:val="{"/>
              <m:endChr m:val=""/>
              <m:sepChr m:val=""/>
              <m:grow/>
            </m:dPr>
            <m:e>
              <m:m>
                <m:mPr>
                  <m:baseJc m:val="center"/>
                  <m:plcHide m:val="on"/>
                  <m:mcs>
                    <m:mc>
                      <m:mcPr>
                        <m:mcJc m:val="left"/>
                        <m:count m:val="1"/>
                      </m:mcPr>
                    </m:mc>
                    <m:mc>
                      <m:mcPr>
                        <m:mcJc m:val="left"/>
                        <m:count m:val="1"/>
                      </m:mcPr>
                    </m:mc>
                  </m:mcs>
                </m:mPr>
                <m:mr>
                  <m:e>
                    <m:sSup>
                      <m:e>
                        <m:r>
                          <m:t>p</m:t>
                        </m:r>
                      </m:e>
                      <m:sup>
                        <m:r>
                          <m:t>x</m:t>
                        </m:r>
                      </m:sup>
                    </m:sSup>
                    <m:sSup>
                      <m:e>
                        <m:d>
                          <m:dPr>
                            <m:begChr m:val="("/>
                            <m:endChr m:val=")"/>
                            <m:sepChr m:val=""/>
                            <m:grow/>
                          </m:dPr>
                          <m:e>
                            <m:r>
                              <m:t>1</m:t>
                            </m:r>
                            <m:r>
                              <m:rPr>
                                <m:sty m:val="p"/>
                              </m:rPr>
                              <m:t>−</m:t>
                            </m:r>
                            <m:r>
                              <m:t>p</m:t>
                            </m:r>
                          </m:e>
                        </m:d>
                      </m:e>
                      <m:sup>
                        <m:r>
                          <m:t>1</m:t>
                        </m:r>
                        <m:r>
                          <m:rPr>
                            <m:sty m:val="p"/>
                          </m:rPr>
                          <m:t>−</m:t>
                        </m:r>
                        <m:r>
                          <m:t>x</m:t>
                        </m:r>
                      </m:sup>
                    </m:sSup>
                  </m:e>
                  <m:e>
                    <m:r>
                      <m:rPr>
                        <m:nor/>
                        <m:sty m:val="p"/>
                      </m:rPr>
                      <m:t> for </m:t>
                    </m:r>
                    <m:r>
                      <m:t>x</m:t>
                    </m:r>
                    <m:r>
                      <m:rPr>
                        <m:sty m:val="p"/>
                      </m:rPr>
                      <m:t>∈</m:t>
                    </m:r>
                    <m:r>
                      <m:rPr>
                        <m:sty m:val="p"/>
                      </m:rPr>
                      <m:t>{</m:t>
                    </m:r>
                    <m:r>
                      <m:t>0</m:t>
                    </m:r>
                    <m:r>
                      <m:rPr>
                        <m:sty m:val="p"/>
                      </m:rPr>
                      <m:t>,</m:t>
                    </m:r>
                    <m:r>
                      <m:t>1</m:t>
                    </m:r>
                    <m:r>
                      <m:rPr>
                        <m:sty m:val="p"/>
                      </m:rPr>
                      <m:t>}</m:t>
                    </m:r>
                  </m:e>
                </m:mr>
                <m:mr>
                  <m:e>
                    <m:r>
                      <m:t>0</m:t>
                    </m:r>
                  </m:e>
                  <m:e>
                    <m:r>
                      <m:rPr>
                        <m:nor/>
                        <m:sty m:val="p"/>
                      </m:rPr>
                      <m:t> otherwise.</m:t>
                    </m:r>
                  </m:e>
                </m:mr>
              </m:m>
            </m:e>
          </m:d>
        </m:oMath>
      </m:oMathPara>
    </w:p>
    <w:p>
      <w:pPr>
        <w:pStyle w:val="FirstParagraph"/>
      </w:pPr>
      <w:r>
        <w:t xml:space="preserve">The mean of the Bernoulli distribution is</w:t>
      </w:r>
      <w:r>
        <w:t xml:space="preserve"> </w:t>
      </w:r>
      <m:oMath>
        <m:r>
          <m:t>μ</m:t>
        </m:r>
        <m:r>
          <m:rPr>
            <m:sty m:val="p"/>
          </m:rPr>
          <m:t>=</m:t>
        </m:r>
        <m:r>
          <m:t>p</m:t>
        </m:r>
      </m:oMath>
      <w:r>
        <w:t xml:space="preserve"> </w:t>
      </w:r>
      <w:r>
        <w:t xml:space="preserve">and its variance is</w:t>
      </w:r>
      <w:r>
        <w:t xml:space="preserve"> </w:t>
      </w:r>
      <m:oMath>
        <m:sSup>
          <m:e>
            <m:r>
              <m:t>σ</m:t>
            </m:r>
          </m:e>
          <m:sup>
            <m:r>
              <m:t>2</m:t>
            </m:r>
          </m:sup>
        </m:sSup>
        <m:r>
          <m:rPr>
            <m:sty m:val="p"/>
          </m:rPr>
          <m:t>=</m:t>
        </m:r>
        <m:r>
          <m:t>p</m:t>
        </m:r>
        <m:d>
          <m:dPr>
            <m:begChr m:val="("/>
            <m:endChr m:val=")"/>
            <m:sepChr m:val=""/>
            <m:grow/>
          </m:dPr>
          <m:e>
            <m:r>
              <m:t>1</m:t>
            </m:r>
            <m:r>
              <m:rPr>
                <m:sty m:val="p"/>
              </m:rPr>
              <m:t>−</m:t>
            </m:r>
            <m:r>
              <m:t>p</m:t>
            </m:r>
          </m:e>
        </m:d>
        <m:r>
          <m:rPr>
            <m:sty m:val="p"/>
          </m:rPr>
          <m:t>.</m:t>
        </m:r>
      </m:oMath>
    </w:p>
    <w:bookmarkEnd w:id="81"/>
    <w:bookmarkStart w:id="82" w:name="your-turn-4"/>
    <w:p>
      <w:pPr>
        <w:pStyle w:val="Heading4"/>
      </w:pPr>
      <w:r>
        <w:t xml:space="preserve">Your turn!</w:t>
      </w:r>
    </w:p>
    <w:p>
      <w:pPr>
        <w:pStyle w:val="FirstParagraph"/>
      </w:pPr>
      <w:r>
        <w:t xml:space="preserve">Use the definitions of the expected value and variance of a discrete random variable and summation notation to show that the expected value of a Bernoulli distributed variable</w:t>
      </w:r>
      <w:r>
        <w:t xml:space="preserve"> </w:t>
      </w:r>
      <m:oMath>
        <m:r>
          <m:t>X</m:t>
        </m:r>
      </m:oMath>
      <w:r>
        <w:t xml:space="preserve"> </w:t>
      </w:r>
      <w:r>
        <w:t xml:space="preserve">with parameter</w:t>
      </w:r>
      <w:r>
        <w:t xml:space="preserve"> </w:t>
      </w:r>
      <m:oMath>
        <m:r>
          <m:t>p</m:t>
        </m:r>
      </m:oMath>
      <w:r>
        <w:t xml:space="preserve"> </w:t>
      </w:r>
      <w:r>
        <w:t xml:space="preserve">has mean</w:t>
      </w:r>
      <w:r>
        <w:t xml:space="preserve"> </w:t>
      </w:r>
      <m:oMath>
        <m:r>
          <m:t>p</m:t>
        </m:r>
      </m:oMath>
      <w:r>
        <w:t xml:space="preserve"> </w:t>
      </w:r>
      <w:r>
        <w:t xml:space="preserve">and variance</w:t>
      </w:r>
      <w:r>
        <w:t xml:space="preserve"> </w:t>
      </w:r>
      <m:oMath>
        <m:r>
          <m:t>p</m:t>
        </m:r>
        <m:d>
          <m:dPr>
            <m:begChr m:val="("/>
            <m:endChr m:val=")"/>
            <m:sepChr m:val=""/>
            <m:grow/>
          </m:dPr>
          <m:e>
            <m:r>
              <m:t>1</m:t>
            </m:r>
            <m:r>
              <m:rPr>
                <m:sty m:val="p"/>
              </m:rPr>
              <m:t>−</m:t>
            </m:r>
            <m:r>
              <m:t>p</m:t>
            </m:r>
          </m:e>
        </m:d>
      </m:oMath>
      <w:r>
        <w:t xml:space="preserve">.</w:t>
      </w:r>
    </w:p>
    <w:bookmarkEnd w:id="82"/>
    <w:bookmarkEnd w:id="83"/>
    <w:bookmarkStart w:id="95" w:name="binomial"/>
    <w:p>
      <w:pPr>
        <w:pStyle w:val="Heading3"/>
      </w:pPr>
      <w:r>
        <w:t xml:space="preserve">3. Binomial</w:t>
      </w:r>
    </w:p>
    <w:p>
      <w:pPr>
        <w:pStyle w:val="FirstParagraph"/>
      </w:pPr>
      <w:r>
        <w:t xml:space="preserve">Reading:</w:t>
      </w:r>
      <w:r>
        <w:t xml:space="preserve"> </w:t>
      </w:r>
      <w:hyperlink r:id="rId84">
        <w:r>
          <w:rPr>
            <w:rStyle w:val="Hyperlink"/>
          </w:rPr>
          <w:t xml:space="preserve">Binomial Distribution</w:t>
        </w:r>
      </w:hyperlink>
      <w:r>
        <w:t xml:space="preserve">]</w:t>
      </w:r>
    </w:p>
    <w:p>
      <w:pPr>
        <w:pStyle w:val="BodyText"/>
      </w:pPr>
      <w:r>
        <w:t xml:space="preserve">The binomial distribution represents the number of successes in a sequence of</w:t>
      </w:r>
      <w:r>
        <w:t xml:space="preserve"> </w:t>
      </w:r>
      <m:oMath>
        <m:r>
          <m:t>N</m:t>
        </m:r>
      </m:oMath>
      <w:r>
        <w:t xml:space="preserve"> </w:t>
      </w:r>
      <w:r>
        <w:t xml:space="preserve">experiments (e.g. coin flips). It is therefore the sum of</w:t>
      </w:r>
      <w:r>
        <w:t xml:space="preserve"> </w:t>
      </w:r>
      <m:oMath>
        <m:r>
          <m:t>N</m:t>
        </m:r>
      </m:oMath>
      <w:r>
        <w:t xml:space="preserve"> </w:t>
      </w:r>
      <w:hyperlink r:id="rId85">
        <w:r>
          <w:rPr>
            <w:rStyle w:val="Hyperlink"/>
            <w:iCs/>
            <w:i/>
          </w:rPr>
          <w:t xml:space="preserve">independent and identically distributed</w:t>
        </w:r>
      </w:hyperlink>
      <w:r>
        <w:t xml:space="preserve"> </w:t>
      </w:r>
      <w:r>
        <w:t xml:space="preserve">(iid) Bernoulli variables.</w:t>
      </w:r>
    </w:p>
    <w:p>
      <w:pPr>
        <w:pStyle w:val="BodyText"/>
      </w:pPr>
      <w:r>
        <w:t xml:space="preserve">Think now about an ordered sequence of iid Bernoulli outcomes. For</w:t>
      </w:r>
      <w:r>
        <w:t xml:space="preserve"> </w:t>
      </w:r>
      <m:oMath>
        <m:r>
          <m:t>N</m:t>
        </m:r>
        <m:r>
          <m:rPr>
            <m:sty m:val="p"/>
          </m:rPr>
          <m:t>=</m:t>
        </m:r>
        <m:r>
          <m:t>7</m:t>
        </m:r>
      </m:oMath>
      <w:r>
        <w:t xml:space="preserve"> </w:t>
      </w:r>
      <w:r>
        <w:t xml:space="preserve">total experiments (coin flips) we observe</w:t>
      </w:r>
      <w:r>
        <w:t xml:space="preserve"> </w:t>
      </w:r>
      <m:oMath>
        <m:r>
          <m:rPr>
            <m:sty m:val="p"/>
          </m:rPr>
          <m:t>{</m:t>
        </m:r>
        <m:r>
          <m:t>1</m:t>
        </m:r>
        <m:r>
          <m:rPr>
            <m:sty m:val="p"/>
          </m:rPr>
          <m:t>,</m:t>
        </m:r>
        <m:r>
          <m:t>0</m:t>
        </m:r>
        <m:r>
          <m:rPr>
            <m:sty m:val="p"/>
          </m:rPr>
          <m:t>,</m:t>
        </m:r>
        <m:r>
          <m:t>0</m:t>
        </m:r>
        <m:r>
          <m:rPr>
            <m:sty m:val="p"/>
          </m:rPr>
          <m:t>,</m:t>
        </m:r>
        <m:r>
          <m:t>1</m:t>
        </m:r>
        <m:r>
          <m:rPr>
            <m:sty m:val="p"/>
          </m:rPr>
          <m:t>,</m:t>
        </m:r>
        <m:r>
          <m:t>0</m:t>
        </m:r>
        <m:r>
          <m:rPr>
            <m:sty m:val="p"/>
          </m:rPr>
          <m:t>,</m:t>
        </m:r>
        <m:r>
          <m:t>1</m:t>
        </m:r>
        <m:r>
          <m:rPr>
            <m:sty m:val="p"/>
          </m:rPr>
          <m:t>,</m:t>
        </m:r>
        <m:r>
          <m:t>1</m:t>
        </m:r>
        <m:r>
          <m:rPr>
            <m:sty m:val="p"/>
          </m:rPr>
          <m:t>}</m:t>
        </m:r>
      </m:oMath>
      <w:r>
        <w:t xml:space="preserve"> </w:t>
      </w:r>
      <w:r>
        <w:t xml:space="preserve">(4</w:t>
      </w:r>
      <w:r>
        <w:t xml:space="preserve"> </w:t>
      </w:r>
      <w:r>
        <w:t xml:space="preserve">“</w:t>
      </w:r>
      <w:r>
        <w:t xml:space="preserve">successes</w:t>
      </w:r>
      <w:r>
        <w:t xml:space="preserve">”</w:t>
      </w:r>
      <w:r>
        <w:t xml:space="preserve">). From the multiplication rule for independent events we know that the probability of getting exactly this sequence in exactly this order is</w:t>
      </w:r>
      <w:r>
        <w:t xml:space="preserve"> </w:t>
      </w:r>
      <m:oMath>
        <m:r>
          <m:t>p</m:t>
        </m:r>
        <m:d>
          <m:dPr>
            <m:begChr m:val="("/>
            <m:endChr m:val=")"/>
            <m:sepChr m:val=""/>
            <m:grow/>
          </m:dPr>
          <m:e>
            <m:r>
              <m:t>1</m:t>
            </m:r>
            <m:r>
              <m:rPr>
                <m:sty m:val="p"/>
              </m:rPr>
              <m:t>−</m:t>
            </m:r>
            <m:r>
              <m:t>p</m:t>
            </m:r>
          </m:e>
        </m:d>
        <m:d>
          <m:dPr>
            <m:begChr m:val="("/>
            <m:endChr m:val=")"/>
            <m:sepChr m:val=""/>
            <m:grow/>
          </m:dPr>
          <m:e>
            <m:r>
              <m:t>1</m:t>
            </m:r>
            <m:r>
              <m:rPr>
                <m:sty m:val="p"/>
              </m:rPr>
              <m:t>−</m:t>
            </m:r>
            <m:r>
              <m:t>p</m:t>
            </m:r>
          </m:e>
        </m:d>
        <m:r>
          <m:t>p</m:t>
        </m:r>
        <m:d>
          <m:dPr>
            <m:begChr m:val="("/>
            <m:endChr m:val=")"/>
            <m:sepChr m:val=""/>
            <m:grow/>
          </m:dPr>
          <m:e>
            <m:r>
              <m:t>1</m:t>
            </m:r>
            <m:r>
              <m:rPr>
                <m:sty m:val="p"/>
              </m:rPr>
              <m:t>−</m:t>
            </m:r>
            <m:r>
              <m:t>p</m:t>
            </m:r>
          </m:e>
        </m:d>
        <m:r>
          <m:t>p</m:t>
        </m:r>
        <m:r>
          <m:t>p</m:t>
        </m:r>
        <m:r>
          <m:rPr>
            <m:sty m:val="p"/>
          </m:rPr>
          <m:t>=</m:t>
        </m:r>
        <m:sSup>
          <m:e>
            <m:r>
              <m:t>p</m:t>
            </m:r>
          </m:e>
          <m:sup>
            <m:r>
              <m:t>4</m:t>
            </m:r>
          </m:sup>
        </m:sSup>
        <m:sSup>
          <m:e>
            <m:d>
              <m:dPr>
                <m:begChr m:val="("/>
                <m:endChr m:val=")"/>
                <m:sepChr m:val=""/>
                <m:grow/>
              </m:dPr>
              <m:e>
                <m:r>
                  <m:t>1</m:t>
                </m:r>
                <m:r>
                  <m:rPr>
                    <m:sty m:val="p"/>
                  </m:rPr>
                  <m:t>−</m:t>
                </m:r>
                <m:r>
                  <m:t>p</m:t>
                </m:r>
              </m:e>
            </m:d>
          </m:e>
          <m:sup>
            <m:r>
              <m:t>3</m:t>
            </m:r>
          </m:sup>
        </m:sSup>
      </m:oMath>
      <w:r>
        <w:t xml:space="preserve">.</w:t>
      </w:r>
      <w:r>
        <w:br/>
      </w:r>
      <w:r>
        <w:t xml:space="preserve">But the binomial distribution is not concerned with the probability of the sequence: it is concerned with the probability of getting some number of successes</w:t>
      </w:r>
      <w:r>
        <w:t xml:space="preserve"> </w:t>
      </w:r>
      <m:oMath>
        <m:r>
          <m:t>n</m:t>
        </m:r>
      </m:oMath>
      <w:r>
        <w:t xml:space="preserve"> </w:t>
      </w:r>
      <w:r>
        <w:t xml:space="preserve">in the sequence. So its sample space is</w:t>
      </w:r>
      <w:r>
        <w:t xml:space="preserve"> </w:t>
      </w:r>
      <m:oMath>
        <m:r>
          <m:t>S</m:t>
        </m:r>
        <m:r>
          <m:rPr>
            <m:sty m:val="p"/>
          </m:rPr>
          <m:t>=</m:t>
        </m:r>
        <m:r>
          <m:rPr>
            <m:sty m:val="p"/>
          </m:rPr>
          <m:t>{</m:t>
        </m:r>
        <m:r>
          <m:t>0</m:t>
        </m:r>
        <m:r>
          <m:rPr>
            <m:sty m:val="p"/>
          </m:rPr>
          <m:t>,</m:t>
        </m:r>
        <m:r>
          <m:t>1</m:t>
        </m:r>
        <m:r>
          <m:rPr>
            <m:sty m:val="p"/>
          </m:rPr>
          <m:t>,</m:t>
        </m:r>
        <m:r>
          <m:t>2</m:t>
        </m:r>
        <m:r>
          <m:rPr>
            <m:sty m:val="p"/>
          </m:rPr>
          <m:t>,</m:t>
        </m:r>
        <m:r>
          <m:rPr>
            <m:sty m:val="p"/>
          </m:rPr>
          <m:t>…</m:t>
        </m:r>
        <m:r>
          <m:rPr>
            <m:sty m:val="p"/>
          </m:rPr>
          <m:t>,</m:t>
        </m:r>
        <m:r>
          <m:t>N</m:t>
        </m:r>
        <m:r>
          <m:rPr>
            <m:sty m:val="p"/>
          </m:rPr>
          <m:t>}</m:t>
        </m:r>
      </m:oMath>
      <w:r>
        <w:t xml:space="preserve">. For the sequence of</w:t>
      </w:r>
      <w:r>
        <w:t xml:space="preserve"> </w:t>
      </w:r>
      <m:oMath>
        <m:r>
          <m:t>N</m:t>
        </m:r>
        <m:r>
          <m:rPr>
            <m:sty m:val="p"/>
          </m:rPr>
          <m:t>=</m:t>
        </m:r>
        <m:r>
          <m:t>7</m:t>
        </m:r>
      </m:oMath>
      <w:r>
        <w:t xml:space="preserve"> </w:t>
      </w:r>
      <w:r>
        <w:t xml:space="preserve">outcomes above the binomial variable</w:t>
      </w:r>
      <w:r>
        <w:t xml:space="preserve"> </w:t>
      </w:r>
      <m:oMath>
        <m:r>
          <m:t>X</m:t>
        </m:r>
        <m:r>
          <m:rPr>
            <m:sty m:val="p"/>
          </m:rPr>
          <m:t>=</m:t>
        </m:r>
        <m:r>
          <m:t>4</m:t>
        </m:r>
      </m:oMath>
      <w:r>
        <w:t xml:space="preserve">.</w:t>
      </w:r>
    </w:p>
    <w:p>
      <w:pPr>
        <w:pStyle w:val="BodyText"/>
      </w:pPr>
      <w:r>
        <w:t xml:space="preserve">Each sequence in which</w:t>
      </w:r>
      <w:r>
        <w:t xml:space="preserve"> </w:t>
      </w:r>
      <m:oMath>
        <m:r>
          <m:t>X</m:t>
        </m:r>
        <m:r>
          <m:rPr>
            <m:sty m:val="p"/>
          </m:rPr>
          <m:t>=</m:t>
        </m:r>
        <m:r>
          <m:t>4</m:t>
        </m:r>
      </m:oMath>
      <w:r>
        <w:t xml:space="preserve"> </w:t>
      </w:r>
      <w:r>
        <w:t xml:space="preserve">has exactly the same probability:</w:t>
      </w:r>
      <w:r>
        <w:t xml:space="preserve"> </w:t>
      </w:r>
      <m:oMath>
        <m:sSup>
          <m:e>
            <m:r>
              <m:t>p</m:t>
            </m:r>
          </m:e>
          <m:sup>
            <m:r>
              <m:t>4</m:t>
            </m:r>
          </m:sup>
        </m:sSup>
        <m:sSup>
          <m:e>
            <m:d>
              <m:dPr>
                <m:begChr m:val="("/>
                <m:endChr m:val=")"/>
                <m:sepChr m:val=""/>
                <m:grow/>
              </m:dPr>
              <m:e>
                <m:r>
                  <m:t>1</m:t>
                </m:r>
                <m:r>
                  <m:rPr>
                    <m:sty m:val="p"/>
                  </m:rPr>
                  <m:t>−</m:t>
                </m:r>
                <m:r>
                  <m:t>p</m:t>
                </m:r>
              </m:e>
            </m:d>
          </m:e>
          <m:sup>
            <m:r>
              <m:t>3</m:t>
            </m:r>
          </m:sup>
        </m:sSup>
      </m:oMath>
      <w:r>
        <w:t xml:space="preserve">. So we need to add up all such probabilities for all the sequences that have exactly 4 successes. The way to think about this is to look at the 7 locations in the sequence in which the successes can occur. We are sampling those locations without replacement (two outcomes can’t happen as a result of a single Bernoulli experiment), and we know that the number of ways we can draw 4 unique locations from the set of 7 is</w:t>
      </w:r>
      <w:r>
        <w:t xml:space="preserve"> </w:t>
      </w:r>
      <m:oMath>
        <m:d>
          <m:dPr>
            <m:begChr m:val="("/>
            <m:endChr m:val=")"/>
            <m:sepChr m:val=""/>
            <m:grow/>
          </m:dPr>
          <m:e>
            <m:f>
              <m:fPr>
                <m:type m:val="noBar"/>
              </m:fPr>
              <m:num>
                <m:r>
                  <m:t>7</m:t>
                </m:r>
              </m:num>
              <m:den>
                <m:r>
                  <m:t>4</m:t>
                </m:r>
              </m:den>
            </m:f>
          </m:e>
        </m:d>
        <m:r>
          <m:rPr>
            <m:sty m:val="p"/>
          </m:rPr>
          <m:t>=</m:t>
        </m:r>
        <m:r>
          <m:t>35</m:t>
        </m:r>
      </m:oMath>
      <w:r>
        <w:t xml:space="preserve">. Therefore there are 35 sequences, each occurring with probability</w:t>
      </w:r>
      <w:r>
        <w:t xml:space="preserve"> </w:t>
      </w:r>
      <m:oMath>
        <m:sSup>
          <m:e>
            <m:r>
              <m:t>p</m:t>
            </m:r>
          </m:e>
          <m:sup>
            <m:r>
              <m:t>4</m:t>
            </m:r>
          </m:sup>
        </m:sSup>
        <m:sSup>
          <m:e>
            <m:d>
              <m:dPr>
                <m:begChr m:val="("/>
                <m:endChr m:val=")"/>
                <m:sepChr m:val=""/>
                <m:grow/>
              </m:dPr>
              <m:e>
                <m:r>
                  <m:t>1</m:t>
                </m:r>
                <m:r>
                  <m:rPr>
                    <m:sty m:val="p"/>
                  </m:rPr>
                  <m:t>−</m:t>
                </m:r>
                <m:r>
                  <m:t>p</m:t>
                </m:r>
              </m:e>
            </m:d>
          </m:e>
          <m:sup>
            <m:r>
              <m:t>3</m:t>
            </m:r>
          </m:sup>
        </m:sSup>
      </m:oMath>
      <w:r>
        <w:t xml:space="preserve">. Add up all 35 and the probability of</w:t>
      </w:r>
      <w:r>
        <w:t xml:space="preserve"> </w:t>
      </w:r>
      <m:oMath>
        <m:r>
          <m:t>X</m:t>
        </m:r>
        <m:r>
          <m:rPr>
            <m:sty m:val="p"/>
          </m:rPr>
          <m:t>=</m:t>
        </m:r>
        <m:r>
          <m:t>4</m:t>
        </m:r>
      </m:oMath>
      <w:r>
        <w:t xml:space="preserve"> </w:t>
      </w:r>
      <w:r>
        <w:t xml:space="preserve">is</w:t>
      </w:r>
    </w:p>
    <w:p>
      <w:pPr>
        <w:pStyle w:val="BodyText"/>
      </w:pPr>
      <m:oMathPara>
        <m:oMathParaPr>
          <m:jc m:val="center"/>
        </m:oMathParaPr>
        <m:oMath>
          <m:sSub>
            <m:e>
              <m:r>
                <m:t>p</m:t>
              </m:r>
            </m:e>
            <m:sub>
              <m:r>
                <m:t>X</m:t>
              </m:r>
            </m:sub>
          </m:sSub>
          <m:d>
            <m:dPr>
              <m:begChr m:val="("/>
              <m:endChr m:val=")"/>
              <m:sepChr m:val=""/>
              <m:grow/>
            </m:dPr>
            <m:e>
              <m:r>
                <m:t>4</m:t>
              </m:r>
              <m:r>
                <m:rPr>
                  <m:sty m:val="p"/>
                </m:rPr>
                <m:t>|</m:t>
              </m:r>
              <m:r>
                <m:t>N</m:t>
              </m:r>
              <m:r>
                <m:rPr>
                  <m:sty m:val="p"/>
                </m:rPr>
                <m:t>=</m:t>
              </m:r>
              <m:r>
                <m:t>7</m:t>
              </m:r>
              <m:r>
                <m:rPr>
                  <m:sty m:val="p"/>
                </m:rPr>
                <m:t>,</m:t>
              </m:r>
              <m:r>
                <m:t>p</m:t>
              </m:r>
            </m:e>
          </m:d>
          <m:r>
            <m:rPr>
              <m:sty m:val="p"/>
            </m:rPr>
            <m:t>=</m:t>
          </m:r>
          <m:r>
            <m:t>35</m:t>
          </m:r>
          <m:sSup>
            <m:e>
              <m:r>
                <m:t>p</m:t>
              </m:r>
            </m:e>
            <m:sup>
              <m:r>
                <m:t>4</m:t>
              </m:r>
            </m:sup>
          </m:sSup>
          <m:sSup>
            <m:e>
              <m:d>
                <m:dPr>
                  <m:begChr m:val="("/>
                  <m:endChr m:val=")"/>
                  <m:sepChr m:val=""/>
                  <m:grow/>
                </m:dPr>
                <m:e>
                  <m:r>
                    <m:t>1</m:t>
                  </m:r>
                  <m:r>
                    <m:rPr>
                      <m:sty m:val="p"/>
                    </m:rPr>
                    <m:t>−</m:t>
                  </m:r>
                  <m:r>
                    <m:t>p</m:t>
                  </m:r>
                </m:e>
              </m:d>
            </m:e>
            <m:sup>
              <m:r>
                <m:t>3</m:t>
              </m:r>
            </m:sup>
          </m:sSup>
          <m:r>
            <m:rPr>
              <m:sty m:val="p"/>
            </m:rPr>
            <m:t>.</m:t>
          </m:r>
        </m:oMath>
      </m:oMathPara>
    </w:p>
    <w:bookmarkStart w:id="87" w:name="parameters-2"/>
    <w:p>
      <w:pPr>
        <w:pStyle w:val="Heading4"/>
      </w:pPr>
      <w:r>
        <w:t xml:space="preserve">Parameters</w:t>
      </w:r>
    </w:p>
    <w:p>
      <w:pPr>
        <w:pStyle w:val="FirstParagraph"/>
      </w:pPr>
      <w:r>
        <w:t xml:space="preserve">The binomial distribution has two parameters:</w:t>
      </w:r>
      <w:r>
        <w:t xml:space="preserve"> </w:t>
      </w:r>
      <m:oMath>
        <m:r>
          <m:t>N</m:t>
        </m:r>
      </m:oMath>
      <w:r>
        <w:t xml:space="preserve"> </w:t>
      </w:r>
      <w:r>
        <w:t xml:space="preserve">is the length of the sequence and</w:t>
      </w:r>
      <w:r>
        <w:t xml:space="preserve"> </w:t>
      </w:r>
      <m:oMath>
        <m:r>
          <m:t>p</m:t>
        </m:r>
      </m:oMath>
      <w:r>
        <w:t xml:space="preserve"> </w:t>
      </w:r>
      <w:r>
        <w:t xml:space="preserve">is the probability of a success on each trial in the sequence. The probability function is</w:t>
      </w:r>
    </w:p>
    <w:p>
      <w:pPr>
        <w:pStyle w:val="BodyText"/>
      </w:pPr>
      <m:oMathPara>
        <m:oMathParaPr>
          <m:jc m:val="center"/>
        </m:oMathParaPr>
        <m:oMath>
          <m:sSub>
            <m:e>
              <m:r>
                <m:t>p</m:t>
              </m:r>
            </m:e>
            <m:sub>
              <m:r>
                <m:t>X</m:t>
              </m:r>
            </m:sub>
          </m:sSub>
          <m:d>
            <m:dPr>
              <m:begChr m:val="("/>
              <m:endChr m:val=")"/>
              <m:sepChr m:val=""/>
              <m:grow/>
            </m:dPr>
            <m:e>
              <m:r>
                <m:t>x</m:t>
              </m:r>
              <m:r>
                <m:rPr>
                  <m:sty m:val="p"/>
                </m:rPr>
                <m:t>|</m:t>
              </m:r>
              <m:r>
                <m:t>N</m:t>
              </m:r>
              <m:r>
                <m:rPr>
                  <m:sty m:val="p"/>
                </m:rPr>
                <m:t>,</m:t>
              </m:r>
              <m:r>
                <m:t>p</m:t>
              </m:r>
            </m:e>
          </m:d>
          <m:r>
            <m:rPr>
              <m:sty m:val="p"/>
            </m:rPr>
            <m:t>=</m:t>
          </m:r>
          <m:d>
            <m:dPr>
              <m:begChr m:val="("/>
              <m:endChr m:val=")"/>
              <m:sepChr m:val=""/>
              <m:grow/>
            </m:dPr>
            <m:e>
              <m:f>
                <m:fPr>
                  <m:type m:val="noBar"/>
                </m:fPr>
                <m:num>
                  <m:r>
                    <m:t>N</m:t>
                  </m:r>
                </m:num>
                <m:den>
                  <m:r>
                    <m:t>x</m:t>
                  </m:r>
                </m:den>
              </m:f>
            </m:e>
          </m:d>
          <m:sSup>
            <m:e>
              <m:r>
                <m:t>p</m:t>
              </m:r>
            </m:e>
            <m:sup>
              <m:r>
                <m:t>x</m:t>
              </m:r>
            </m:sup>
          </m:sSup>
          <m:sSup>
            <m:e>
              <m:d>
                <m:dPr>
                  <m:begChr m:val="("/>
                  <m:endChr m:val=")"/>
                  <m:sepChr m:val=""/>
                  <m:grow/>
                </m:dPr>
                <m:e>
                  <m:r>
                    <m:t>1</m:t>
                  </m:r>
                  <m:r>
                    <m:rPr>
                      <m:sty m:val="p"/>
                    </m:rPr>
                    <m:t>−</m:t>
                  </m:r>
                  <m:r>
                    <m:t>p</m:t>
                  </m:r>
                </m:e>
              </m:d>
            </m:e>
            <m:sup>
              <m:r>
                <m:t>N</m:t>
              </m:r>
              <m:r>
                <m:rPr>
                  <m:sty m:val="p"/>
                </m:rPr>
                <m:t>−</m:t>
              </m:r>
              <m:r>
                <m:t>x</m:t>
              </m:r>
            </m:sup>
          </m:sSup>
          <m:r>
            <m:rPr>
              <m:sty m:val="p"/>
            </m:rPr>
            <m:t>,</m:t>
          </m:r>
        </m:oMath>
      </m:oMathPara>
    </w:p>
    <w:p>
      <w:pPr>
        <w:pStyle w:val="FirstParagraph"/>
      </w:pPr>
      <w:r>
        <w:t xml:space="preserve">for</w:t>
      </w:r>
      <w:r>
        <w:t xml:space="preserve"> </w:t>
      </w:r>
      <m:oMath>
        <m:r>
          <m:t>x</m:t>
        </m:r>
        <m:r>
          <m:rPr>
            <m:sty m:val="p"/>
          </m:rPr>
          <m:t>∈</m:t>
        </m:r>
        <m:r>
          <m:rPr>
            <m:sty m:val="p"/>
          </m:rPr>
          <m:t>{</m:t>
        </m:r>
        <m:r>
          <m:t>0</m:t>
        </m:r>
        <m:r>
          <m:rPr>
            <m:sty m:val="p"/>
          </m:rPr>
          <m:t>,</m:t>
        </m:r>
        <m:r>
          <m:t>1</m:t>
        </m:r>
        <m:r>
          <m:rPr>
            <m:sty m:val="p"/>
          </m:rPr>
          <m:t>,</m:t>
        </m:r>
        <m:r>
          <m:rPr>
            <m:sty m:val="p"/>
          </m:rPr>
          <m:t>…</m:t>
        </m:r>
        <m:r>
          <m:rPr>
            <m:sty m:val="p"/>
          </m:rPr>
          <m:t>,</m:t>
        </m:r>
        <m:r>
          <m:t>N</m:t>
        </m:r>
        <m:r>
          <m:rPr>
            <m:sty m:val="p"/>
          </m:rPr>
          <m:t>}</m:t>
        </m:r>
      </m:oMath>
      <w:r>
        <w:t xml:space="preserve"> </w:t>
      </w:r>
      <w:r>
        <w:t xml:space="preserve">and 0 otherwise. The binomial distribution has mean</w:t>
      </w:r>
      <w:r>
        <w:t xml:space="preserve"> </w:t>
      </w:r>
      <m:oMath>
        <m:r>
          <m:t>μ</m:t>
        </m:r>
        <m:r>
          <m:rPr>
            <m:sty m:val="p"/>
          </m:rPr>
          <m:t>=</m:t>
        </m:r>
        <m:r>
          <m:t>N</m:t>
        </m:r>
        <m:r>
          <m:t>p</m:t>
        </m:r>
      </m:oMath>
      <w:r>
        <w:t xml:space="preserve"> </w:t>
      </w:r>
      <w:r>
        <w:t xml:space="preserve">and variance</w:t>
      </w:r>
      <w:r>
        <w:t xml:space="preserve"> </w:t>
      </w:r>
      <m:oMath>
        <m:sSup>
          <m:e>
            <m:r>
              <m:t>σ</m:t>
            </m:r>
          </m:e>
          <m:sup>
            <m:r>
              <m:t>2</m:t>
            </m:r>
          </m:sup>
        </m:sSup>
        <m:r>
          <m:rPr>
            <m:sty m:val="p"/>
          </m:rPr>
          <m:t>=</m:t>
        </m:r>
        <m:r>
          <m:t>N</m:t>
        </m:r>
        <m:r>
          <m:t>p</m:t>
        </m:r>
        <m:d>
          <m:dPr>
            <m:begChr m:val="("/>
            <m:endChr m:val=")"/>
            <m:sepChr m:val=""/>
            <m:grow/>
          </m:dPr>
          <m:e>
            <m:r>
              <m:t>1</m:t>
            </m:r>
            <m:r>
              <m:rPr>
                <m:sty m:val="p"/>
              </m:rPr>
              <m:t>−</m:t>
            </m:r>
            <m:r>
              <m:t>p</m:t>
            </m:r>
          </m:e>
        </m:d>
      </m:oMath>
      <w:r>
        <w:t xml:space="preserve">.</w:t>
      </w:r>
    </w:p>
    <w:p>
      <w:pPr>
        <w:pStyle w:val="BodyText"/>
      </w:pPr>
      <w:r>
        <w:t xml:space="preserve">The R quad for the binomial distribution is based on the root</w:t>
      </w:r>
      <w:r>
        <w:t xml:space="preserve"> </w:t>
      </w:r>
      <w:r>
        <w:t xml:space="preserve">“</w:t>
      </w:r>
      <w:r>
        <w:t xml:space="preserve">binom.</w:t>
      </w:r>
      <w:r>
        <w:t xml:space="preserve">”</w:t>
      </w:r>
      <w:r>
        <w:t xml:space="preserve"> </w:t>
      </w:r>
      <w:r>
        <w:t xml:space="preserve">So for example, if</w:t>
      </w:r>
      <w:r>
        <w:t xml:space="preserve"> </w:t>
      </w:r>
      <m:oMath>
        <m:r>
          <m:t>N</m:t>
        </m:r>
        <m:r>
          <m:rPr>
            <m:sty m:val="p"/>
          </m:rPr>
          <m:t>=</m:t>
        </m:r>
        <m:r>
          <m:t>7</m:t>
        </m:r>
      </m:oMath>
      <w:r>
        <w:t xml:space="preserve">,</w:t>
      </w:r>
      <w:r>
        <w:t xml:space="preserve"> </w:t>
      </w:r>
      <m:oMath>
        <m:r>
          <m:t>p</m:t>
        </m:r>
        <m:r>
          <m:rPr>
            <m:sty m:val="p"/>
          </m:rPr>
          <m:t>=</m:t>
        </m:r>
        <m:r>
          <m:t>0</m:t>
        </m:r>
        <m:r>
          <m:rPr>
            <m:sty m:val="p"/>
          </m:rPr>
          <m:t>,</m:t>
        </m:r>
        <m:r>
          <m:t>5</m:t>
        </m:r>
      </m:oMath>
      <w:r>
        <w:t xml:space="preserve"> </w:t>
      </w:r>
      <w:r>
        <w:t xml:space="preserve">and</w:t>
      </w:r>
      <w:r>
        <w:t xml:space="preserve"> </w:t>
      </w:r>
      <m:oMath>
        <m:r>
          <m:t>X</m:t>
        </m:r>
        <m:r>
          <m:rPr>
            <m:sty m:val="p"/>
          </m:rPr>
          <m:t>=</m:t>
        </m:r>
        <m:r>
          <m:t>4</m:t>
        </m:r>
      </m:oMath>
      <w:r>
        <w:t xml:space="preserve">,</w:t>
      </w:r>
    </w:p>
    <w:p>
      <w:pPr>
        <w:pStyle w:val="SourceCode"/>
      </w:pPr>
      <w:r>
        <w:rPr>
          <w:rStyle w:val="FunctionTok"/>
        </w:rPr>
        <w:t xml:space="preserve">dbinom</w:t>
      </w:r>
      <w:r>
        <w:rPr>
          <w:rStyle w:val="NormalTok"/>
        </w:rPr>
        <w:t xml:space="preserve">(</w:t>
      </w:r>
      <w:r>
        <w:rPr>
          <w:rStyle w:val="DecValTok"/>
        </w:rPr>
        <w:t xml:space="preserve">4</w:t>
      </w:r>
      <w:r>
        <w:rPr>
          <w:rStyle w:val="NormalTok"/>
        </w:rPr>
        <w:t xml:space="preserve">,</w:t>
      </w:r>
      <w:r>
        <w:rPr>
          <w:rStyle w:val="DecValTok"/>
        </w:rPr>
        <w:t xml:space="preserve">7</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[1] 0.2734375</w:t>
      </w:r>
    </w:p>
    <w:p>
      <w:pPr>
        <w:pStyle w:val="SourceCode"/>
      </w:pPr>
      <w:r>
        <w:rPr>
          <w:rStyle w:val="CommentTok"/>
        </w:rPr>
        <w:t xml:space="preserve"># Compare to</w:t>
      </w:r>
      <w:r>
        <w:br/>
      </w:r>
      <w:r>
        <w:rPr>
          <w:rStyle w:val="DecValTok"/>
        </w:rPr>
        <w:t xml:space="preserve">35</w:t>
      </w:r>
      <w:r>
        <w:rPr>
          <w:rStyle w:val="NormalTok"/>
        </w:rPr>
        <w:t xml:space="preserve"> </w:t>
      </w:r>
      <w:r>
        <w:rPr>
          <w:rStyle w:val="SpecialCharTok"/>
        </w:rPr>
        <w:t xml:space="preserve">*</w:t>
      </w:r>
      <w:r>
        <w:rPr>
          <w:rStyle w:val="NormalTok"/>
        </w:rPr>
        <w:t xml:space="preserve"> .</w:t>
      </w:r>
      <w:r>
        <w:rPr>
          <w:rStyle w:val="DecValTok"/>
        </w:rPr>
        <w:t xml:space="preserve">5</w:t>
      </w:r>
      <w:r>
        <w:rPr>
          <w:rStyle w:val="SpecialCharTok"/>
        </w:rPr>
        <w:t xml:space="preserve">^</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5</w:t>
      </w:r>
      <w:r>
        <w:rPr>
          <w:rStyle w:val="SpecialCharTok"/>
        </w:rPr>
        <w:t xml:space="preserve">^</w:t>
      </w:r>
      <w:r>
        <w:rPr>
          <w:rStyle w:val="DecValTok"/>
        </w:rPr>
        <w:t xml:space="preserve">3</w:t>
      </w:r>
    </w:p>
    <w:p>
      <w:pPr>
        <w:pStyle w:val="SourceCode"/>
      </w:pPr>
      <w:r>
        <w:rPr>
          <w:rStyle w:val="VerbatimChar"/>
        </w:rPr>
        <w:t xml:space="preserve">## [1] 0.2734375</w:t>
      </w:r>
    </w:p>
    <w:p>
      <w:pPr>
        <w:pStyle w:val="FirstParagraph"/>
      </w:pPr>
      <w:r>
        <w:t xml:space="preserve">The dbinom(x,N,p) function generates the values that you will find in a</w:t>
      </w:r>
      <w:r>
        <w:t xml:space="preserve"> </w:t>
      </w:r>
      <w:hyperlink r:id="rId86">
        <w:r>
          <w:rPr>
            <w:rStyle w:val="Hyperlink"/>
          </w:rPr>
          <w:t xml:space="preserve">binomial table</w:t>
        </w:r>
      </w:hyperlink>
      <w:r>
        <w:t xml:space="preserve">, which you have probably used before.</w:t>
      </w:r>
    </w:p>
    <w:bookmarkEnd w:id="87"/>
    <w:bookmarkStart w:id="94" w:name="the-bernoulli-distribution-revisited"/>
    <w:p>
      <w:pPr>
        <w:pStyle w:val="Heading4"/>
      </w:pPr>
      <w:r>
        <w:t xml:space="preserve">The Bernoulli distribution, revisited</w:t>
      </w:r>
    </w:p>
    <w:p>
      <w:pPr>
        <w:pStyle w:val="FirstParagraph"/>
      </w:pPr>
      <w:r>
        <w:t xml:space="preserve">You should now be able to recognize that the Bernoulli distribution is the special case of the binomial distribution when</w:t>
      </w:r>
      <w:r>
        <w:t xml:space="preserve"> </w:t>
      </w:r>
      <m:oMath>
        <m:r>
          <m:t>N</m:t>
        </m:r>
        <m:r>
          <m:rPr>
            <m:sty m:val="p"/>
          </m:rPr>
          <m:t>=</m:t>
        </m:r>
        <m:r>
          <m:t>1</m:t>
        </m:r>
      </m:oMath>
      <w:r>
        <w:t xml:space="preserve">. To compute Bernoulli quantities you will use the binom quad with</w:t>
      </w:r>
      <w:r>
        <w:t xml:space="preserve"> </w:t>
      </w:r>
      <m:oMath>
        <m:r>
          <m:t>N</m:t>
        </m:r>
        <m:r>
          <m:rPr>
            <m:sty m:val="p"/>
          </m:rPr>
          <m:t>=</m:t>
        </m:r>
        <m:r>
          <m:t>1</m:t>
        </m:r>
      </m:oMath>
      <w:r>
        <w:t xml:space="preserve">:</w:t>
      </w:r>
    </w:p>
    <w:p>
      <w:pPr>
        <w:pStyle w:val="SourceCode"/>
      </w:pPr>
      <w:r>
        <w:rPr>
          <w:rStyle w:val="FunctionTok"/>
        </w:rPr>
        <w:t xml:space="preserve">dbinom</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4</w:t>
      </w:r>
      <w:r>
        <w:rPr>
          <w:rStyle w:val="NormalTok"/>
        </w:rPr>
        <w:t xml:space="preserve">) </w:t>
      </w:r>
      <w:r>
        <w:rPr>
          <w:rStyle w:val="CommentTok"/>
        </w:rPr>
        <w:t xml:space="preserve"># probability of 1 success in 1 experiment with p=.4</w:t>
      </w:r>
    </w:p>
    <w:p>
      <w:pPr>
        <w:pStyle w:val="SourceCode"/>
      </w:pPr>
      <w:r>
        <w:rPr>
          <w:rStyle w:val="VerbatimChar"/>
        </w:rPr>
        <w:t xml:space="preserve">## [1] 0.4</w:t>
      </w:r>
    </w:p>
    <w:p>
      <w:pPr>
        <w:pStyle w:val="FirstParagraph"/>
      </w:pPr>
      <w:r>
        <w:t xml:space="preserve">The sum of</w:t>
      </w:r>
      <w:r>
        <w:t xml:space="preserve"> </w:t>
      </w:r>
      <m:oMath>
        <m:r>
          <m:t>N</m:t>
        </m:r>
      </m:oMath>
      <w:r>
        <w:t xml:space="preserve"> </w:t>
      </w:r>
      <w:r>
        <w:t xml:space="preserve">Bernoulli(</w:t>
      </w:r>
      <m:oMath>
        <m:r>
          <m:t>p</m:t>
        </m:r>
      </m:oMath>
      <w:r>
        <w:t xml:space="preserve">) variables is distributed as a binomial with parameters</w:t>
      </w:r>
      <w:r>
        <w:t xml:space="preserve"> </w:t>
      </w:r>
      <m:oMath>
        <m:r>
          <m:t>N</m:t>
        </m:r>
      </m:oMath>
      <w:r>
        <w:t xml:space="preserve"> </w:t>
      </w:r>
      <w:r>
        <w:t xml:space="preserve">and</w:t>
      </w:r>
      <w:r>
        <w:t xml:space="preserve"> </w:t>
      </w:r>
      <m:oMath>
        <m:r>
          <m:t>p</m:t>
        </m:r>
      </m:oMath>
      <w:r>
        <w:t xml:space="preserve">. We can easily demonstrate this with a simulation.</w:t>
      </w:r>
    </w:p>
    <w:p>
      <w:pPr>
        <w:pStyle w:val="SourceCode"/>
      </w:pPr>
      <w:r>
        <w:rPr>
          <w:rStyle w:val="NormalTok"/>
        </w:rPr>
        <w:t xml:space="preserve">bignum </w:t>
      </w:r>
      <w:r>
        <w:rPr>
          <w:rStyle w:val="OtherTok"/>
        </w:rPr>
        <w:t xml:space="preserve">&lt;-</w:t>
      </w:r>
      <w:r>
        <w:rPr>
          <w:rStyle w:val="NormalTok"/>
        </w:rPr>
        <w:t xml:space="preserve"> </w:t>
      </w:r>
      <w:r>
        <w:rPr>
          <w:rStyle w:val="DecValTok"/>
        </w:rPr>
        <w:t xml:space="preserve">10000</w:t>
      </w:r>
      <w:r>
        <w:br/>
      </w:r>
      <w:r>
        <w:rPr>
          <w:rStyle w:val="CommentTok"/>
        </w:rPr>
        <w:t xml:space="preserve"># Generate a large number of binomial values with N=10 and p=.4</w:t>
      </w:r>
      <w:r>
        <w:br/>
      </w:r>
      <w:r>
        <w:rPr>
          <w:rStyle w:val="NormalTok"/>
        </w:rPr>
        <w:t xml:space="preserve">bin.sim </w:t>
      </w:r>
      <w:r>
        <w:rPr>
          <w:rStyle w:val="OtherTok"/>
        </w:rPr>
        <w:t xml:space="preserve">&lt;-</w:t>
      </w:r>
      <w:r>
        <w:rPr>
          <w:rStyle w:val="NormalTok"/>
        </w:rPr>
        <w:t xml:space="preserve"> </w:t>
      </w:r>
      <w:r>
        <w:rPr>
          <w:rStyle w:val="FunctionTok"/>
        </w:rPr>
        <w:t xml:space="preserve">rbinom</w:t>
      </w:r>
      <w:r>
        <w:rPr>
          <w:rStyle w:val="NormalTok"/>
        </w:rPr>
        <w:t xml:space="preserve">(bignum,</w:t>
      </w:r>
      <w:r>
        <w:rPr>
          <w:rStyle w:val="DecValTok"/>
        </w:rPr>
        <w:t xml:space="preserve">10</w:t>
      </w:r>
      <w:r>
        <w:rPr>
          <w:rStyle w:val="NormalTok"/>
        </w:rPr>
        <w:t xml:space="preserve">,.</w:t>
      </w:r>
      <w:r>
        <w:rPr>
          <w:rStyle w:val="DecValTok"/>
        </w:rPr>
        <w:t xml:space="preserve">4</w:t>
      </w:r>
      <w:r>
        <w:rPr>
          <w:rStyle w:val="NormalTok"/>
        </w:rPr>
        <w:t xml:space="preserve">)</w:t>
      </w:r>
      <w:r>
        <w:br/>
      </w:r>
      <w:r>
        <w:br/>
      </w:r>
      <w:r>
        <w:rPr>
          <w:rStyle w:val="CommentTok"/>
        </w:rPr>
        <w:t xml:space="preserve"># Generate a large number of Bernoulli p=.4 values in groups of 10 and add them</w:t>
      </w:r>
      <w:r>
        <w:br/>
      </w:r>
      <w:r>
        <w:rPr>
          <w:rStyle w:val="NormalTok"/>
        </w:rPr>
        <w:t xml:space="preserve">x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rbinom</w:t>
      </w:r>
      <w:r>
        <w:rPr>
          <w:rStyle w:val="NormalTok"/>
        </w:rPr>
        <w:t xml:space="preserve">(</w:t>
      </w:r>
      <w:r>
        <w:rPr>
          <w:rStyle w:val="DecValTok"/>
        </w:rPr>
        <w:t xml:space="preserve">10</w:t>
      </w:r>
      <w:r>
        <w:rPr>
          <w:rStyle w:val="SpecialCharTok"/>
        </w:rPr>
        <w:t xml:space="preserve">*</w:t>
      </w:r>
      <w:r>
        <w:rPr>
          <w:rStyle w:val="NormalTok"/>
        </w:rPr>
        <w:t xml:space="preserve">bignum,</w:t>
      </w:r>
      <w:r>
        <w:rPr>
          <w:rStyle w:val="DecValTok"/>
        </w:rPr>
        <w:t xml:space="preserve">1</w:t>
      </w:r>
      <w:r>
        <w:rPr>
          <w:rStyle w:val="NormalTok"/>
        </w:rPr>
        <w:t xml:space="preserve">,.</w:t>
      </w:r>
      <w:r>
        <w:rPr>
          <w:rStyle w:val="DecValTok"/>
        </w:rPr>
        <w:t xml:space="preserve">4</w:t>
      </w:r>
      <w:r>
        <w:rPr>
          <w:rStyle w:val="NormalTok"/>
        </w:rPr>
        <w:t xml:space="preserve">),</w:t>
      </w:r>
      <w:r>
        <w:rPr>
          <w:rStyle w:val="AttributeTok"/>
        </w:rPr>
        <w:t xml:space="preserve">ncol=</w:t>
      </w:r>
      <w:r>
        <w:rPr>
          <w:rStyle w:val="DecValTok"/>
        </w:rPr>
        <w:t xml:space="preserve">10</w:t>
      </w:r>
      <w:r>
        <w:rPr>
          <w:rStyle w:val="NormalTok"/>
        </w:rPr>
        <w:t xml:space="preserve">) </w:t>
      </w:r>
      <w:r>
        <w:rPr>
          <w:rStyle w:val="CommentTok"/>
        </w:rPr>
        <w:t xml:space="preserve"># stick the 0,1 values in a matrix with 10 columns</w:t>
      </w:r>
      <w:r>
        <w:br/>
      </w:r>
      <w:r>
        <w:rPr>
          <w:rStyle w:val="NormalTok"/>
        </w:rPr>
        <w:t xml:space="preserve">Ber.sim </w:t>
      </w:r>
      <w:r>
        <w:rPr>
          <w:rStyle w:val="OtherTok"/>
        </w:rPr>
        <w:t xml:space="preserve">&lt;-</w:t>
      </w:r>
      <w:r>
        <w:rPr>
          <w:rStyle w:val="NormalTok"/>
        </w:rPr>
        <w:t xml:space="preserve"> </w:t>
      </w:r>
      <w:r>
        <w:rPr>
          <w:rStyle w:val="FunctionTok"/>
        </w:rPr>
        <w:t xml:space="preserve">rowSums</w:t>
      </w:r>
      <w:r>
        <w:rPr>
          <w:rStyle w:val="NormalTok"/>
        </w:rPr>
        <w:t xml:space="preserve">(x) </w:t>
      </w:r>
      <w:r>
        <w:rPr>
          <w:rStyle w:val="CommentTok"/>
        </w:rPr>
        <w:t xml:space="preserve"># the sum of each row is a Binomial(10,.4) variable</w:t>
      </w:r>
      <w:r>
        <w:br/>
      </w:r>
      <w:r>
        <w:br/>
      </w:r>
      <w:r>
        <w:rPr>
          <w:rStyle w:val="CommentTok"/>
        </w:rPr>
        <w:t xml:space="preserve"># Contrast the relative frequency distributions with the probability distribution function</w:t>
      </w:r>
      <w:r>
        <w:br/>
      </w:r>
      <w:r>
        <w:rPr>
          <w:rStyle w:val="NormalTok"/>
        </w:rPr>
        <w:t xml:space="preserve">contrast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FunctionTok"/>
        </w:rPr>
        <w:t xml:space="preserve">hist</w:t>
      </w:r>
      <w:r>
        <w:rPr>
          <w:rStyle w:val="NormalTok"/>
        </w:rPr>
        <w:t xml:space="preserve">(bin.sim,</w:t>
      </w:r>
      <w:r>
        <w:rPr>
          <w:rStyle w:val="AttributeTok"/>
        </w:rPr>
        <w:t xml:space="preserve">breaks=</w:t>
      </w:r>
      <w:r>
        <w:rPr>
          <w:rStyle w:val="FunctionTok"/>
        </w:rPr>
        <w:t xml:space="preserve">seq</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loatTok"/>
        </w:rPr>
        <w:t xml:space="preserve">10.5</w:t>
      </w:r>
      <w:r>
        <w:rPr>
          <w:rStyle w:val="NormalTok"/>
        </w:rPr>
        <w:t xml:space="preserve">,</w:t>
      </w:r>
      <w:r>
        <w:rPr>
          <w:rStyle w:val="AttributeTok"/>
        </w:rPr>
        <w:t xml:space="preserve">by=</w:t>
      </w:r>
      <w:r>
        <w:rPr>
          <w:rStyle w:val="DecValTok"/>
        </w:rPr>
        <w:t xml:space="preserve">1</w:t>
      </w:r>
      <w:r>
        <w:rPr>
          <w:rStyle w:val="NormalTok"/>
        </w:rPr>
        <w:t xml:space="preserve">))</w:t>
      </w:r>
      <w:r>
        <w:rPr>
          <w:rStyle w:val="SpecialCharTok"/>
        </w:rPr>
        <w:t xml:space="preserve">$</w:t>
      </w:r>
      <w:r>
        <w:rPr>
          <w:rStyle w:val="NormalTok"/>
        </w:rPr>
        <w:t xml:space="preserve">counts</w:t>
      </w:r>
      <w:r>
        <w:rPr>
          <w:rStyle w:val="SpecialCharTok"/>
        </w:rPr>
        <w:t xml:space="preserve">/</w:t>
      </w:r>
      <w:r>
        <w:rPr>
          <w:rStyle w:val="NormalTok"/>
        </w:rPr>
        <w:t xml:space="preserve">bignum,</w:t>
      </w:r>
      <w:r>
        <w:br/>
      </w:r>
      <w:r>
        <w:rPr>
          <w:rStyle w:val="FunctionTok"/>
        </w:rPr>
        <w:t xml:space="preserve">hist</w:t>
      </w:r>
      <w:r>
        <w:rPr>
          <w:rStyle w:val="NormalTok"/>
        </w:rPr>
        <w:t xml:space="preserve">(Ber.sim,</w:t>
      </w:r>
      <w:r>
        <w:rPr>
          <w:rStyle w:val="AttributeTok"/>
        </w:rPr>
        <w:t xml:space="preserve">breaks=</w:t>
      </w:r>
      <w:r>
        <w:rPr>
          <w:rStyle w:val="FunctionTok"/>
        </w:rPr>
        <w:t xml:space="preserve">seq</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loatTok"/>
        </w:rPr>
        <w:t xml:space="preserve">10.5</w:t>
      </w:r>
      <w:r>
        <w:rPr>
          <w:rStyle w:val="NormalTok"/>
        </w:rPr>
        <w:t xml:space="preserve">,</w:t>
      </w:r>
      <w:r>
        <w:rPr>
          <w:rStyle w:val="AttributeTok"/>
        </w:rPr>
        <w:t xml:space="preserve">by=</w:t>
      </w:r>
      <w:r>
        <w:rPr>
          <w:rStyle w:val="DecValTok"/>
        </w:rPr>
        <w:t xml:space="preserve">1</w:t>
      </w:r>
      <w:r>
        <w:rPr>
          <w:rStyle w:val="NormalTok"/>
        </w:rPr>
        <w:t xml:space="preserve">))</w:t>
      </w:r>
      <w:r>
        <w:rPr>
          <w:rStyle w:val="SpecialCharTok"/>
        </w:rPr>
        <w:t xml:space="preserve">$</w:t>
      </w:r>
      <w:r>
        <w:rPr>
          <w:rStyle w:val="NormalTok"/>
        </w:rPr>
        <w:t xml:space="preserve">counts</w:t>
      </w:r>
      <w:r>
        <w:rPr>
          <w:rStyle w:val="SpecialCharTok"/>
        </w:rPr>
        <w:t xml:space="preserve">/</w:t>
      </w:r>
      <w:r>
        <w:rPr>
          <w:rStyle w:val="NormalTok"/>
        </w:rPr>
        <w:t xml:space="preserve">bignum,</w:t>
      </w:r>
      <w:r>
        <w:br/>
      </w:r>
      <w:r>
        <w:rPr>
          <w:rStyle w:val="FunctionTok"/>
        </w:rPr>
        <w:t xml:space="preserve">dbinom</w:t>
      </w:r>
      <w:r>
        <w:rPr>
          <w:rStyle w:val="NormalTok"/>
        </w:rPr>
        <w:t xml:space="preserve">(</w:t>
      </w:r>
      <w:r>
        <w:rPr>
          <w:rStyle w:val="DecValTok"/>
        </w:rPr>
        <w:t xml:space="preserve">0</w:t>
      </w:r>
      <w:r>
        <w:rPr>
          <w:rStyle w:val="SpecialCharTok"/>
        </w:rPr>
        <w:t xml:space="preserve">:</w:t>
      </w:r>
      <w:r>
        <w:rPr>
          <w:rStyle w:val="DecValTok"/>
        </w:rPr>
        <w:t xml:space="preserve">10</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p>
    <w:p>
      <w:pPr>
        <w:pStyle w:val="FirstParagraph"/>
      </w:pPr>
      <w:r>
        <w:drawing>
          <wp:inline>
            <wp:extent cx="4620126" cy="3696101"/>
            <wp:effectExtent b="0" l="0" r="0" t="0"/>
            <wp:docPr descr="" title="" id="89" name="Picture"/>
            <a:graphic>
              <a:graphicData uri="http://schemas.openxmlformats.org/drawingml/2006/picture">
                <pic:pic>
                  <pic:nvPicPr>
                    <pic:cNvPr descr="Foundations_III_files/figure-docx/unnamed-chunk-18-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2" name="Picture"/>
            <a:graphic>
              <a:graphicData uri="http://schemas.openxmlformats.org/drawingml/2006/picture">
                <pic:pic>
                  <pic:nvPicPr>
                    <pic:cNvPr descr="Foundations_III_files/figure-docx/unnamed-chunk-18-2.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row.names</w:t>
      </w:r>
      <w:r>
        <w:rPr>
          <w:rStyle w:val="NormalTok"/>
        </w:rPr>
        <w:t xml:space="preserve">(contrast)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"Binomial"</w:t>
      </w:r>
      <w:r>
        <w:rPr>
          <w:rStyle w:val="NormalTok"/>
        </w:rPr>
        <w:t xml:space="preserve">,</w:t>
      </w:r>
      <w:r>
        <w:rPr>
          <w:rStyle w:val="StringTok"/>
        </w:rPr>
        <w:t xml:space="preserve">"Summed Bernoulli"</w:t>
      </w:r>
      <w:r>
        <w:rPr>
          <w:rStyle w:val="NormalTok"/>
        </w:rPr>
        <w:t xml:space="preserve">,</w:t>
      </w:r>
      <w:r>
        <w:rPr>
          <w:rStyle w:val="StringTok"/>
        </w:rPr>
        <w:t xml:space="preserve">"True Probability"</w:t>
      </w:r>
      <w:r>
        <w:rPr>
          <w:rStyle w:val="NormalTok"/>
        </w:rPr>
        <w:t xml:space="preserve">)</w:t>
      </w:r>
      <w:r>
        <w:br/>
      </w:r>
      <w:r>
        <w:rPr>
          <w:rStyle w:val="FunctionTok"/>
        </w:rPr>
        <w:t xml:space="preserve">t</w:t>
      </w:r>
      <w:r>
        <w:rPr>
          <w:rStyle w:val="NormalTok"/>
        </w:rPr>
        <w:t xml:space="preserve">(contrast)</w:t>
      </w:r>
    </w:p>
    <w:p>
      <w:pPr>
        <w:pStyle w:val="SourceCode"/>
      </w:pPr>
      <w:r>
        <w:rPr>
          <w:rStyle w:val="VerbatimChar"/>
        </w:rPr>
        <w:t xml:space="preserve">##       Binomial Summed Bernoulli True Probability</w:t>
      </w:r>
      <w:r>
        <w:br/>
      </w:r>
      <w:r>
        <w:rPr>
          <w:rStyle w:val="VerbatimChar"/>
        </w:rPr>
        <w:t xml:space="preserve">##  [1,]   0.0054           0.0063     0.0060466176</w:t>
      </w:r>
      <w:r>
        <w:br/>
      </w:r>
      <w:r>
        <w:rPr>
          <w:rStyle w:val="VerbatimChar"/>
        </w:rPr>
        <w:t xml:space="preserve">##  [2,]   0.0423           0.0350     0.0403107840</w:t>
      </w:r>
      <w:r>
        <w:br/>
      </w:r>
      <w:r>
        <w:rPr>
          <w:rStyle w:val="VerbatimChar"/>
        </w:rPr>
        <w:t xml:space="preserve">##  [3,]   0.1165           0.1232     0.1209323520</w:t>
      </w:r>
      <w:r>
        <w:br/>
      </w:r>
      <w:r>
        <w:rPr>
          <w:rStyle w:val="VerbatimChar"/>
        </w:rPr>
        <w:t xml:space="preserve">##  [4,]   0.2154           0.2196     0.2149908480</w:t>
      </w:r>
      <w:r>
        <w:br/>
      </w:r>
      <w:r>
        <w:rPr>
          <w:rStyle w:val="VerbatimChar"/>
        </w:rPr>
        <w:t xml:space="preserve">##  [5,]   0.2502           0.2502     0.2508226560</w:t>
      </w:r>
      <w:r>
        <w:br/>
      </w:r>
      <w:r>
        <w:rPr>
          <w:rStyle w:val="VerbatimChar"/>
        </w:rPr>
        <w:t xml:space="preserve">##  [6,]   0.2032           0.2012     0.2006581248</w:t>
      </w:r>
      <w:r>
        <w:br/>
      </w:r>
      <w:r>
        <w:rPr>
          <w:rStyle w:val="VerbatimChar"/>
        </w:rPr>
        <w:t xml:space="preserve">##  [7,]   0.1116           0.1068     0.1114767360</w:t>
      </w:r>
      <w:r>
        <w:br/>
      </w:r>
      <w:r>
        <w:rPr>
          <w:rStyle w:val="VerbatimChar"/>
        </w:rPr>
        <w:t xml:space="preserve">##  [8,]   0.0424           0.0447     0.0424673280</w:t>
      </w:r>
      <w:r>
        <w:br/>
      </w:r>
      <w:r>
        <w:rPr>
          <w:rStyle w:val="VerbatimChar"/>
        </w:rPr>
        <w:t xml:space="preserve">##  [9,]   0.0114           0.0112     0.0106168320</w:t>
      </w:r>
      <w:r>
        <w:br/>
      </w:r>
      <w:r>
        <w:rPr>
          <w:rStyle w:val="VerbatimChar"/>
        </w:rPr>
        <w:t xml:space="preserve">## [10,]   0.0015           0.0018     0.0015728640</w:t>
      </w:r>
      <w:r>
        <w:br/>
      </w:r>
      <w:r>
        <w:rPr>
          <w:rStyle w:val="VerbatimChar"/>
        </w:rPr>
        <w:t xml:space="preserve">## [11,]   0.0001           0.0000     0.0001048576</w:t>
      </w:r>
    </w:p>
    <w:p>
      <w:pPr>
        <w:pStyle w:val="FirstParagraph"/>
      </w:pPr>
      <w:r>
        <w:t xml:space="preserve">You can see that there are small variations in the relative frequencies for the two simulations, and these frequencies differ slightly from the true probabilities of each binomial outcome. These variations are due to sampling variability.</w:t>
      </w:r>
    </w:p>
    <w:bookmarkEnd w:id="94"/>
    <w:bookmarkEnd w:id="95"/>
    <w:bookmarkStart w:id="105" w:name="poisson"/>
    <w:p>
      <w:pPr>
        <w:pStyle w:val="Heading3"/>
      </w:pPr>
      <w:r>
        <w:t xml:space="preserve">4. Poisson</w:t>
      </w:r>
    </w:p>
    <w:p>
      <w:pPr>
        <w:pStyle w:val="FirstParagraph"/>
      </w:pPr>
      <w:r>
        <w:t xml:space="preserve">Reading:</w:t>
      </w:r>
      <w:r>
        <w:t xml:space="preserve"> </w:t>
      </w:r>
      <w:hyperlink r:id="rId96">
        <w:r>
          <w:rPr>
            <w:rStyle w:val="Hyperlink"/>
          </w:rPr>
          <w:t xml:space="preserve">Poisson Distribution</w:t>
        </w:r>
      </w:hyperlink>
    </w:p>
    <w:p>
      <w:pPr>
        <w:pStyle w:val="BodyText"/>
      </w:pPr>
      <w:r>
        <w:t xml:space="preserve">Imagine what might happen to the binomial distribution as</w:t>
      </w:r>
      <w:r>
        <w:t xml:space="preserve"> </w:t>
      </w:r>
      <m:oMath>
        <m:r>
          <m:t>N</m:t>
        </m:r>
      </m:oMath>
      <w:r>
        <w:t xml:space="preserve"> </w:t>
      </w:r>
      <w:r>
        <w:t xml:space="preserve">gets very, very large and</w:t>
      </w:r>
      <w:r>
        <w:t xml:space="preserve"> </w:t>
      </w:r>
      <m:oMath>
        <m:r>
          <m:t>p</m:t>
        </m:r>
      </m:oMath>
      <w:r>
        <w:t xml:space="preserve"> </w:t>
      </w:r>
      <w:r>
        <w:t xml:space="preserve">gets very, very small. A situation like this often arises in quality control: you have a very large batch of manufactured items (widgets) but the manufacturing process is pretty good, so that the probability of any widget being defective is very small. The number of defects we observe can be modeled with a Poisson distribution.</w:t>
      </w:r>
    </w:p>
    <w:p>
      <w:pPr>
        <w:pStyle w:val="BodyText"/>
      </w:pPr>
      <w:r>
        <w:t xml:space="preserve">The Poisson distribution is used to describe the number of rare events that occur in a fixed period of time or in a fixed region of space. If</w:t>
      </w:r>
      <w:r>
        <w:t xml:space="preserve"> </w:t>
      </w:r>
      <m:oMath>
        <m:r>
          <m:t>X</m:t>
        </m:r>
      </m:oMath>
      <w:r>
        <w:t xml:space="preserve"> </w:t>
      </w:r>
      <w:r>
        <w:t xml:space="preserve">follows a Poisson distribution then its sample space</w:t>
      </w:r>
      <w:r>
        <w:t xml:space="preserve"> </w:t>
      </w:r>
      <m:oMath>
        <m:r>
          <m:t>S</m:t>
        </m:r>
        <m:r>
          <m:rPr>
            <m:sty m:val="p"/>
          </m:rPr>
          <m:t>=</m:t>
        </m:r>
        <m:r>
          <m:rPr>
            <m:sty m:val="p"/>
          </m:rPr>
          <m:t>{</m:t>
        </m:r>
        <m:r>
          <m:t>0</m:t>
        </m:r>
        <m:r>
          <m:rPr>
            <m:sty m:val="p"/>
          </m:rPr>
          <m:t>,</m:t>
        </m:r>
        <m:r>
          <m:t>1</m:t>
        </m:r>
        <m:r>
          <m:rPr>
            <m:sty m:val="p"/>
          </m:rPr>
          <m:t>,</m:t>
        </m:r>
        <m:r>
          <m:t>2</m:t>
        </m:r>
        <m:r>
          <m:rPr>
            <m:sty m:val="p"/>
          </m:rPr>
          <m:t>,</m:t>
        </m:r>
        <m:r>
          <m:rPr>
            <m:sty m:val="p"/>
          </m:rPr>
          <m:t>…</m:t>
        </m:r>
        <m:r>
          <m:rPr>
            <m:sty m:val="p"/>
          </m:rPr>
          <m:t>}</m:t>
        </m:r>
      </m:oMath>
      <w:r>
        <w:t xml:space="preserve"> </w:t>
      </w:r>
      <w:r>
        <w:t xml:space="preserve">is countably infinite. The iid assumption of the binomial distribution still must hold: the events we are counting are independent from each other and the probability of each event (the rate at which they occur) is constant.</w:t>
      </w:r>
    </w:p>
    <w:p>
      <w:pPr>
        <w:pStyle w:val="BodyText"/>
      </w:pPr>
      <w:r>
        <w:t xml:space="preserve">In the social sciences and psychology the Poisson distribution is used to model data such as the number of times someone is arrested in a year, the number of times a person overdoses in a year, the number of temper tantrums a child throws in a week at school, etc. Note that this kind of count data is obtained for a fixed period of time. We often analyze these kinds of data with Poisson regression models, which we will not have time to cover in this class.</w:t>
      </w:r>
    </w:p>
    <w:bookmarkStart w:id="104" w:name="parameters-3"/>
    <w:p>
      <w:pPr>
        <w:pStyle w:val="Heading4"/>
      </w:pPr>
      <w:r>
        <w:t xml:space="preserve">Parameters</w:t>
      </w:r>
    </w:p>
    <w:p>
      <w:pPr>
        <w:pStyle w:val="FirstParagraph"/>
      </w:pPr>
      <w:r>
        <w:t xml:space="preserve">The Poisson distribution has probability function</w:t>
      </w:r>
    </w:p>
    <w:p>
      <w:pPr>
        <w:pStyle w:val="BodyText"/>
      </w:pPr>
      <m:oMathPara>
        <m:oMathParaPr>
          <m:jc m:val="center"/>
        </m:oMathParaPr>
        <m:oMath>
          <m:sSub>
            <m:e>
              <m:r>
                <m:t>p</m:t>
              </m:r>
            </m:e>
            <m:sub>
              <m:r>
                <m:t>X</m:t>
              </m:r>
            </m:sub>
          </m:sSub>
          <m:d>
            <m:dPr>
              <m:begChr m:val="("/>
              <m:endChr m:val=")"/>
              <m:sepChr m:val=""/>
              <m:grow/>
            </m:dPr>
            <m:e>
              <m:r>
                <m:t>x</m:t>
              </m:r>
              <m:r>
                <m:rPr>
                  <m:sty m:val="p"/>
                </m:rPr>
                <m:t>|</m:t>
              </m:r>
              <m:r>
                <m:t>λ</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sSup>
                          <m:e>
                            <m:r>
                              <m:t>λ</m:t>
                            </m:r>
                          </m:e>
                          <m:sup>
                            <m:r>
                              <m:t>x</m:t>
                            </m:r>
                          </m:sup>
                        </m:sSup>
                        <m:sSup>
                          <m:e>
                            <m:r>
                              <m:t>e</m:t>
                            </m:r>
                          </m:e>
                          <m:sup>
                            <m:r>
                              <m:rPr>
                                <m:sty m:val="p"/>
                              </m:rPr>
                              <m:t>−</m:t>
                            </m:r>
                            <m:r>
                              <m:t>λ</m:t>
                            </m:r>
                          </m:sup>
                        </m:sSup>
                      </m:num>
                      <m:den>
                        <m:r>
                          <m:t>x</m:t>
                        </m:r>
                        <m:r>
                          <m:rPr>
                            <m:sty m:val="p"/>
                          </m:rPr>
                          <m:t>!</m:t>
                        </m:r>
                      </m:den>
                    </m:f>
                  </m:e>
                  <m:e>
                    <m:r>
                      <m:t>x</m:t>
                    </m:r>
                    <m:r>
                      <m:rPr>
                        <m:sty m:val="p"/>
                      </m:rPr>
                      <m:t>=</m:t>
                    </m:r>
                    <m:r>
                      <m:t>0</m:t>
                    </m:r>
                    <m:r>
                      <m:rPr>
                        <m:sty m:val="p"/>
                      </m:rPr>
                      <m:t>,</m:t>
                    </m:r>
                    <m:r>
                      <m:t>1</m:t>
                    </m:r>
                    <m:r>
                      <m:rPr>
                        <m:sty m:val="p"/>
                      </m:rPr>
                      <m:t>,</m:t>
                    </m:r>
                    <m:r>
                      <m:t>2</m:t>
                    </m:r>
                    <m:r>
                      <m:rPr>
                        <m:sty m:val="p"/>
                      </m:rPr>
                      <m:t>,</m:t>
                    </m:r>
                    <m:r>
                      <m:rPr>
                        <m:sty m:val="p"/>
                      </m:rPr>
                      <m:t>…</m:t>
                    </m:r>
                  </m:e>
                </m:mr>
                <m:mr>
                  <m:e>
                    <m:r>
                      <m:t>0</m:t>
                    </m:r>
                  </m:e>
                  <m:e>
                    <m:r>
                      <m:rPr>
                        <m:nor/>
                        <m:sty m:val="p"/>
                      </m:rPr>
                      <m:t> otherwise.</m:t>
                    </m:r>
                  </m:e>
                </m:mr>
              </m:m>
            </m:e>
          </m:d>
        </m:oMath>
      </m:oMathPara>
    </w:p>
    <w:p>
      <w:pPr>
        <w:pStyle w:val="FirstParagraph"/>
      </w:pPr>
      <w:r>
        <w:t xml:space="preserve">The single parameter</w:t>
      </w:r>
      <w:r>
        <w:t xml:space="preserve"> </w:t>
      </w:r>
      <m:oMath>
        <m:r>
          <m:t>λ</m:t>
        </m:r>
        <m:r>
          <m:rPr>
            <m:sty m:val="p"/>
          </m:rPr>
          <m:t>&gt;</m:t>
        </m:r>
        <m:r>
          <m:t>0</m:t>
        </m:r>
      </m:oMath>
      <w:r>
        <w:t xml:space="preserve"> </w:t>
      </w:r>
      <w:r>
        <w:t xml:space="preserve">is called the rate parameter and</w:t>
      </w:r>
      <w:r>
        <w:t xml:space="preserve"> </w:t>
      </w:r>
      <m:oMath>
        <m:r>
          <m:t>e</m:t>
        </m:r>
      </m:oMath>
      <w:r>
        <w:t xml:space="preserve"> </w:t>
      </w:r>
      <w:r>
        <w:t xml:space="preserve">is</w:t>
      </w:r>
      <w:r>
        <w:t xml:space="preserve"> </w:t>
      </w:r>
      <w:hyperlink r:id="rId97">
        <w:r>
          <w:rPr>
            <w:rStyle w:val="Hyperlink"/>
          </w:rPr>
          <w:t xml:space="preserve">Euler’s number</w:t>
        </w:r>
      </w:hyperlink>
      <w:r>
        <w:t xml:space="preserve"> </w:t>
      </w:r>
      <w:r>
        <w:t xml:space="preserve">(2.71828…, the basis of the natural log ln(); oddly, this number was first identified by Bernoulli, not Euler). The mean of the Poisson distribution is</w:t>
      </w:r>
      <w:r>
        <w:t xml:space="preserve"> </w:t>
      </w:r>
      <m:oMath>
        <m:r>
          <m:t>μ</m:t>
        </m:r>
        <m:r>
          <m:rPr>
            <m:sty m:val="p"/>
          </m:rPr>
          <m:t>=</m:t>
        </m:r>
        <m:r>
          <m:t>λ</m:t>
        </m:r>
      </m:oMath>
      <w:r>
        <w:t xml:space="preserve"> </w:t>
      </w:r>
      <w:r>
        <w:t xml:space="preserve">and the variance is</w:t>
      </w:r>
      <w:r>
        <w:t xml:space="preserve"> </w:t>
      </w:r>
      <m:oMath>
        <m:sSup>
          <m:e>
            <m:r>
              <m:t>σ</m:t>
            </m:r>
          </m:e>
          <m:sup>
            <m:r>
              <m:t>2</m:t>
            </m:r>
          </m:sup>
        </m:sSup>
        <m:r>
          <m:rPr>
            <m:sty m:val="p"/>
          </m:rPr>
          <m:t>=</m:t>
        </m:r>
        <m:r>
          <m:t>λ</m:t>
        </m:r>
      </m:oMath>
      <w:r>
        <w:t xml:space="preserve">.</w:t>
      </w:r>
    </w:p>
    <w:p>
      <w:pPr>
        <w:pStyle w:val="BodyText"/>
      </w:pPr>
      <w:r>
        <w:t xml:space="preserve">(Random observation: When</w:t>
      </w:r>
      <w:r>
        <w:t xml:space="preserve"> </w:t>
      </w:r>
      <m:oMath>
        <m:r>
          <m:t>N</m:t>
        </m:r>
      </m:oMath>
      <w:r>
        <w:t xml:space="preserve"> </w:t>
      </w:r>
      <w:r>
        <w:t xml:space="preserve">for the binomial distribution gets very large and</w:t>
      </w:r>
      <w:r>
        <w:t xml:space="preserve"> </w:t>
      </w:r>
      <m:oMath>
        <m:r>
          <m:t>p</m:t>
        </m:r>
      </m:oMath>
      <w:r>
        <w:t xml:space="preserve"> </w:t>
      </w:r>
      <w:r>
        <w:t xml:space="preserve">gets very small, to arrive at a Poisson distribution they both must do so in a way that the binomial mean</w:t>
      </w:r>
      <w:r>
        <w:t xml:space="preserve"> </w:t>
      </w:r>
      <m:oMath>
        <m:r>
          <m:t>N</m:t>
        </m:r>
        <m:r>
          <m:t>p</m:t>
        </m:r>
      </m:oMath>
      <w:r>
        <w:t xml:space="preserve"> </w:t>
      </w:r>
      <w:r>
        <w:t xml:space="preserve">neither goes to 0 nor goes to infinity, it has to go to</w:t>
      </w:r>
      <w:r>
        <w:t xml:space="preserve"> </w:t>
      </w:r>
      <m:oMath>
        <m:r>
          <m:t>λ</m:t>
        </m:r>
      </m:oMath>
      <w:r>
        <w:t xml:space="preserve">. Hence</w:t>
      </w:r>
      <w:r>
        <w:t xml:space="preserve"> </w:t>
      </w:r>
      <m:oMath>
        <m:r>
          <m:t>λ</m:t>
        </m:r>
      </m:oMath>
      <w:r>
        <w:t xml:space="preserve"> </w:t>
      </w:r>
      <w:r>
        <w:t xml:space="preserve">is the mean of the Poisson distribution in exactly the same way that</w:t>
      </w:r>
      <w:r>
        <w:t xml:space="preserve"> </w:t>
      </w:r>
      <m:oMath>
        <m:r>
          <m:t>N</m:t>
        </m:r>
        <m:r>
          <m:t>p</m:t>
        </m:r>
      </m:oMath>
      <w:r>
        <w:t xml:space="preserve"> </w:t>
      </w:r>
      <w:r>
        <w:t xml:space="preserve">is the mean of the binomial distribution.)</w:t>
      </w:r>
    </w:p>
    <w:p>
      <w:pPr>
        <w:pStyle w:val="BodyText"/>
      </w:pPr>
      <w:r>
        <w:t xml:space="preserve">The R quad that generates the Poisson quantities uses the root</w:t>
      </w:r>
      <w:r>
        <w:t xml:space="preserve"> </w:t>
      </w:r>
      <w:r>
        <w:t xml:space="preserve">“</w:t>
      </w:r>
      <w:r>
        <w:t xml:space="preserve">pois.</w:t>
      </w:r>
      <w:r>
        <w:t xml:space="preserve">”</w:t>
      </w:r>
      <w:r>
        <w:t xml:space="preserve"> </w:t>
      </w:r>
      <w:r>
        <w:t xml:space="preserve">To see the connection between the Poisson distribution and the binomial distribution we can look at the binomial probabilities as</w:t>
      </w:r>
      <w:r>
        <w:t xml:space="preserve"> </w:t>
      </w:r>
      <m:oMath>
        <m:r>
          <m:t>N</m:t>
        </m:r>
      </m:oMath>
      <w:r>
        <w:t xml:space="preserve"> </w:t>
      </w:r>
      <w:r>
        <w:t xml:space="preserve">grows and</w:t>
      </w:r>
      <w:r>
        <w:t xml:space="preserve"> </w:t>
      </w:r>
      <m:oMath>
        <m:r>
          <m:t>p</m:t>
        </m:r>
      </m:oMath>
      <w:r>
        <w:t xml:space="preserve"> </w:t>
      </w:r>
      <w:r>
        <w:t xml:space="preserve">shrinks and compare those distributions to the Poisson. Consider the Poisson distribution with rate</w:t>
      </w:r>
      <w:r>
        <w:t xml:space="preserve"> </w:t>
      </w:r>
      <m:oMath>
        <m:r>
          <m:t>λ</m:t>
        </m:r>
        <m:r>
          <m:rPr>
            <m:sty m:val="p"/>
          </m:rPr>
          <m:t>=</m:t>
        </m:r>
        <m:r>
          <m:t>5</m:t>
        </m:r>
      </m:oMath>
      <w:r>
        <w:t xml:space="preserve">:</w:t>
      </w:r>
    </w:p>
    <w:p>
      <w:pPr>
        <w:pStyle w:val="SourceCode"/>
      </w:pPr>
      <w:r>
        <w:rPr>
          <w:rStyle w:val="NormalTok"/>
        </w:rPr>
        <w:t xml:space="preserve">lambda </w:t>
      </w:r>
      <w:r>
        <w:rPr>
          <w:rStyle w:val="OtherTok"/>
        </w:rPr>
        <w:t xml:space="preserve">&lt;-</w:t>
      </w:r>
      <w:r>
        <w:rPr>
          <w:rStyle w:val="NormalTok"/>
        </w:rPr>
        <w:t xml:space="preserve"> </w:t>
      </w:r>
      <w:r>
        <w:rPr>
          <w:rStyle w:val="DecValTok"/>
        </w:rPr>
        <w:t xml:space="preserve">5</w:t>
      </w:r>
      <w:r>
        <w:br/>
      </w:r>
      <w:r>
        <w:br/>
      </w:r>
      <w:r>
        <w:rPr>
          <w:rStyle w:val="CommentTok"/>
        </w:rPr>
        <w:t xml:space="preserve"># Set the event frequencies for which probabilities are to be computed</w:t>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25</w:t>
      </w:r>
      <w:r>
        <w:rPr>
          <w:rStyle w:val="NormalTok"/>
        </w:rPr>
        <w:t xml:space="preserve">)</w:t>
      </w:r>
      <w:r>
        <w:br/>
      </w:r>
      <w:r>
        <w:br/>
      </w:r>
      <w:r>
        <w:rPr>
          <w:rStyle w:val="CommentTok"/>
        </w:rPr>
        <w:t xml:space="preserve"># Compute the Poisson probabilities with dpois and plot the probability function</w:t>
      </w:r>
      <w:r>
        <w:br/>
      </w:r>
      <w:r>
        <w:rPr>
          <w:rStyle w:val="NormalTok"/>
        </w:rPr>
        <w:t xml:space="preserve">f</w:t>
      </w:r>
      <w:r>
        <w:rPr>
          <w:rStyle w:val="OtherTok"/>
        </w:rPr>
        <w:t xml:space="preserve">&lt;-</w:t>
      </w:r>
      <w:r>
        <w:rPr>
          <w:rStyle w:val="FunctionTok"/>
        </w:rPr>
        <w:t xml:space="preserve">dpois</w:t>
      </w:r>
      <w:r>
        <w:rPr>
          <w:rStyle w:val="NormalTok"/>
        </w:rPr>
        <w:t xml:space="preserve">(x,lambda)</w:t>
      </w:r>
      <w:r>
        <w:br/>
      </w:r>
      <w:r>
        <w:rPr>
          <w:rStyle w:val="FunctionTok"/>
        </w:rPr>
        <w:t xml:space="preserve">plot</w:t>
      </w:r>
      <w:r>
        <w:rPr>
          <w:rStyle w:val="NormalTok"/>
        </w:rPr>
        <w:t xml:space="preserve">(x,f,</w:t>
      </w:r>
      <w:r>
        <w:rPr>
          <w:rStyle w:val="AttributeTok"/>
        </w:rPr>
        <w:t xml:space="preserve">xlab=</w:t>
      </w:r>
      <w:r>
        <w:rPr>
          <w:rStyle w:val="StringTok"/>
        </w:rPr>
        <w:t xml:space="preserve">"Number of Events"</w:t>
      </w:r>
      <w:r>
        <w:rPr>
          <w:rStyle w:val="NormalTok"/>
        </w:rPr>
        <w:t xml:space="preserve">,</w:t>
      </w:r>
      <w:r>
        <w:br/>
      </w:r>
      <w:r>
        <w:rPr>
          <w:rStyle w:val="NormalTok"/>
        </w:rPr>
        <w:t xml:space="preserve">     </w:t>
      </w:r>
      <w:r>
        <w:rPr>
          <w:rStyle w:val="AttributeTok"/>
        </w:rPr>
        <w:t xml:space="preserve">type=</w:t>
      </w:r>
      <w:r>
        <w:rPr>
          <w:rStyle w:val="StringTok"/>
        </w:rPr>
        <w:t xml:space="preserve">"p"</w:t>
      </w:r>
      <w:r>
        <w:rPr>
          <w:rStyle w:val="NormalTok"/>
        </w:rPr>
        <w:t xml:space="preserve">,</w:t>
      </w:r>
      <w:r>
        <w:rPr>
          <w:rStyle w:val="AttributeTok"/>
        </w:rPr>
        <w:t xml:space="preserve">ylab=</w:t>
      </w:r>
      <w:r>
        <w:rPr>
          <w:rStyle w:val="StringTok"/>
        </w:rPr>
        <w:t xml:space="preserve">"Probability"</w:t>
      </w:r>
      <w:r>
        <w:rPr>
          <w:rStyle w:val="NormalTok"/>
        </w:rPr>
        <w:t xml:space="preserve">)</w:t>
      </w:r>
      <w:r>
        <w:br/>
      </w:r>
      <w:r>
        <w:rPr>
          <w:rStyle w:val="FunctionTok"/>
        </w:rPr>
        <w:t xml:space="preserve">segments</w:t>
      </w:r>
      <w:r>
        <w:rPr>
          <w:rStyle w:val="NormalTok"/>
        </w:rPr>
        <w:t xml:space="preserve">(</w:t>
      </w:r>
      <w:r>
        <w:rPr>
          <w:rStyle w:val="AttributeTok"/>
        </w:rPr>
        <w:t xml:space="preserve">x0=</w:t>
      </w:r>
      <w:r>
        <w:rPr>
          <w:rStyle w:val="NormalTok"/>
        </w:rPr>
        <w:t xml:space="preserve">x,</w:t>
      </w:r>
      <w:r>
        <w:rPr>
          <w:rStyle w:val="AttributeTok"/>
        </w:rPr>
        <w:t xml:space="preserve">y0=</w:t>
      </w:r>
      <w:r>
        <w:rPr>
          <w:rStyle w:val="DecValTok"/>
        </w:rPr>
        <w:t xml:space="preserve">0</w:t>
      </w:r>
      <w:r>
        <w:rPr>
          <w:rStyle w:val="NormalTok"/>
        </w:rPr>
        <w:t xml:space="preserve">,</w:t>
      </w:r>
      <w:r>
        <w:rPr>
          <w:rStyle w:val="AttributeTok"/>
        </w:rPr>
        <w:t xml:space="preserve">x1=</w:t>
      </w:r>
      <w:r>
        <w:rPr>
          <w:rStyle w:val="NormalTok"/>
        </w:rPr>
        <w:t xml:space="preserve">x,</w:t>
      </w:r>
      <w:r>
        <w:rPr>
          <w:rStyle w:val="AttributeTok"/>
        </w:rPr>
        <w:t xml:space="preserve">y1=</w:t>
      </w:r>
      <w:r>
        <w:rPr>
          <w:rStyle w:val="NormalTok"/>
        </w:rPr>
        <w:t xml:space="preserve">f)</w:t>
      </w:r>
    </w:p>
    <w:p>
      <w:pPr>
        <w:pStyle w:val="FirstParagraph"/>
      </w:pPr>
      <w:r>
        <w:drawing>
          <wp:inline>
            <wp:extent cx="4620126" cy="3696101"/>
            <wp:effectExtent b="0" l="0" r="0" t="0"/>
            <wp:docPr descr="" title="" id="99" name="Picture"/>
            <a:graphic>
              <a:graphicData uri="http://schemas.openxmlformats.org/drawingml/2006/picture">
                <pic:pic>
                  <pic:nvPicPr>
                    <pic:cNvPr descr="Foundations_III_files/figure-docx/unnamed-chunk-19-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(Remember to not plot the probability function as a line because the probabilities of noninteger values is zero.)</w:t>
      </w:r>
    </w:p>
    <w:p>
      <w:pPr>
        <w:pStyle w:val="BodyText"/>
      </w:pPr>
      <w:r>
        <w:t xml:space="preserve">Now let’s generate the probability function for several binomial distributions for which</w:t>
      </w:r>
      <w:r>
        <w:t xml:space="preserve"> </w:t>
      </w:r>
      <m:oMath>
        <m:r>
          <m:t>N</m:t>
        </m:r>
        <m:r>
          <m:t>p</m:t>
        </m:r>
        <m:r>
          <m:rPr>
            <m:sty m:val="p"/>
          </m:rPr>
          <m:t>=</m:t>
        </m:r>
        <m:r>
          <m:t>5</m:t>
        </m:r>
      </m:oMath>
      <w:r>
        <w:t xml:space="preserve">.</w:t>
      </w:r>
    </w:p>
    <w:p>
      <w:pPr>
        <w:pStyle w:val="SourceCode"/>
      </w:pPr>
      <w:r>
        <w:rPr>
          <w:rStyle w:val="CommentTok"/>
        </w:rPr>
        <w:t xml:space="preserve"># Set the binomial N parameter values</w:t>
      </w:r>
      <w:r>
        <w:br/>
      </w: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w:t>
      </w:r>
      <w:r>
        <w:rPr>
          <w:rStyle w:val="DecValTok"/>
        </w:rPr>
        <w:t xml:space="preserve">20</w:t>
      </w:r>
      <w:r>
        <w:rPr>
          <w:rStyle w:val="NormalTok"/>
        </w:rPr>
        <w:t xml:space="preserve">,</w:t>
      </w:r>
      <w:r>
        <w:rPr>
          <w:rStyle w:val="DecValTok"/>
        </w:rPr>
        <w:t xml:space="preserve">30</w:t>
      </w:r>
      <w:r>
        <w:rPr>
          <w:rStyle w:val="NormalTok"/>
        </w:rPr>
        <w:t xml:space="preserve">,</w:t>
      </w:r>
      <w:r>
        <w:rPr>
          <w:rStyle w:val="DecValTok"/>
        </w:rPr>
        <w:t xml:space="preserve">1000</w:t>
      </w:r>
      <w:r>
        <w:rPr>
          <w:rStyle w:val="NormalTok"/>
        </w:rPr>
        <w:t xml:space="preserve">)</w:t>
      </w:r>
      <w:r>
        <w:br/>
      </w:r>
      <w:r>
        <w:br/>
      </w:r>
      <w:r>
        <w:rPr>
          <w:rStyle w:val="CommentTok"/>
        </w:rPr>
        <w:t xml:space="preserve"># Set the binomial p parameter values in such a way that Np is always equal to lambda</w:t>
      </w:r>
      <w:r>
        <w:br/>
      </w:r>
      <w:r>
        <w:rPr>
          <w:rStyle w:val="NormalTok"/>
        </w:rPr>
        <w:t xml:space="preserve">p </w:t>
      </w:r>
      <w:r>
        <w:rPr>
          <w:rStyle w:val="OtherTok"/>
        </w:rPr>
        <w:t xml:space="preserve">&lt;-</w:t>
      </w:r>
      <w:r>
        <w:rPr>
          <w:rStyle w:val="NormalTok"/>
        </w:rPr>
        <w:t xml:space="preserve"> lambda</w:t>
      </w:r>
      <w:r>
        <w:rPr>
          <w:rStyle w:val="SpecialCharTok"/>
        </w:rPr>
        <w:t xml:space="preserve">/</w:t>
      </w:r>
      <w:r>
        <w:rPr>
          <w:rStyle w:val="NormalTok"/>
        </w:rPr>
        <w:t xml:space="preserve">N </w:t>
      </w:r>
      <w:r>
        <w:br/>
      </w:r>
      <w:r>
        <w:br/>
      </w:r>
      <w:r>
        <w:rPr>
          <w:rStyle w:val="CommentTok"/>
        </w:rPr>
        <w:t xml:space="preserve"># Plot the exact/true Poisson distribution as red circles</w:t>
      </w:r>
      <w:r>
        <w:br/>
      </w:r>
      <w:r>
        <w:rPr>
          <w:rStyle w:val="FunctionTok"/>
        </w:rPr>
        <w:t xml:space="preserve">plot</w:t>
      </w:r>
      <w:r>
        <w:rPr>
          <w:rStyle w:val="NormalTok"/>
        </w:rPr>
        <w:t xml:space="preserve">(x,f,</w:t>
      </w:r>
      <w:r>
        <w:rPr>
          <w:rStyle w:val="AttributeTok"/>
        </w:rPr>
        <w:t xml:space="preserve">pch=</w:t>
      </w:r>
      <w:r>
        <w:rPr>
          <w:rStyle w:val="DecValTok"/>
        </w:rPr>
        <w:t xml:space="preserve">16</w:t>
      </w:r>
      <w:r>
        <w:rPr>
          <w:rStyle w:val="NormalTok"/>
        </w:rPr>
        <w:t xml:space="preserve">,</w:t>
      </w:r>
      <w:r>
        <w:rPr>
          <w:rStyle w:val="AttributeTok"/>
        </w:rPr>
        <w:t xml:space="preserve">col=</w:t>
      </w:r>
      <w:r>
        <w:rPr>
          <w:rStyle w:val="StringTok"/>
        </w:rPr>
        <w:t xml:space="preserve">'red'</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25</w:t>
      </w:r>
      <w:r>
        <w:rPr>
          <w:rStyle w:val="NormalTok"/>
        </w:rPr>
        <w:t xml:space="preserve">),</w:t>
      </w:r>
      <w:r>
        <w:br/>
      </w:r>
      <w:r>
        <w:rPr>
          <w:rStyle w:val="NormalTok"/>
        </w:rPr>
        <w:t xml:space="preserve">     </w:t>
      </w:r>
      <w:r>
        <w:rPr>
          <w:rStyle w:val="AttributeTok"/>
        </w:rPr>
        <w:t xml:space="preserve">xlab=</w:t>
      </w:r>
      <w:r>
        <w:rPr>
          <w:rStyle w:val="StringTok"/>
        </w:rPr>
        <w:t xml:space="preserve">"Number of Events"</w:t>
      </w:r>
      <w:r>
        <w:rPr>
          <w:rStyle w:val="NormalTok"/>
        </w:rPr>
        <w:t xml:space="preserve">,</w:t>
      </w:r>
      <w:r>
        <w:rPr>
          <w:rStyle w:val="AttributeTok"/>
        </w:rPr>
        <w:t xml:space="preserve">ylab=</w:t>
      </w:r>
      <w:r>
        <w:rPr>
          <w:rStyle w:val="StringTok"/>
        </w:rPr>
        <w:t xml:space="preserve">"Probability"</w:t>
      </w:r>
      <w:r>
        <w:rPr>
          <w:rStyle w:val="NormalTok"/>
        </w:rPr>
        <w:t xml:space="preserve">)</w:t>
      </w:r>
      <w:r>
        <w:br/>
      </w:r>
      <w:r>
        <w:rPr>
          <w:rStyle w:val="FunctionTok"/>
        </w:rPr>
        <w:t xml:space="preserve">segments</w:t>
      </w:r>
      <w:r>
        <w:rPr>
          <w:rStyle w:val="NormalTok"/>
        </w:rPr>
        <w:t xml:space="preserve">(</w:t>
      </w:r>
      <w:r>
        <w:rPr>
          <w:rStyle w:val="AttributeTok"/>
        </w:rPr>
        <w:t xml:space="preserve">x0=</w:t>
      </w:r>
      <w:r>
        <w:rPr>
          <w:rStyle w:val="NormalTok"/>
        </w:rPr>
        <w:t xml:space="preserve">x,</w:t>
      </w:r>
      <w:r>
        <w:rPr>
          <w:rStyle w:val="AttributeTok"/>
        </w:rPr>
        <w:t xml:space="preserve">y0=</w:t>
      </w:r>
      <w:r>
        <w:rPr>
          <w:rStyle w:val="DecValTok"/>
        </w:rPr>
        <w:t xml:space="preserve">0</w:t>
      </w:r>
      <w:r>
        <w:rPr>
          <w:rStyle w:val="NormalTok"/>
        </w:rPr>
        <w:t xml:space="preserve">,</w:t>
      </w:r>
      <w:r>
        <w:rPr>
          <w:rStyle w:val="AttributeTok"/>
        </w:rPr>
        <w:t xml:space="preserve">x1=</w:t>
      </w:r>
      <w:r>
        <w:rPr>
          <w:rStyle w:val="NormalTok"/>
        </w:rPr>
        <w:t xml:space="preserve">x,</w:t>
      </w:r>
      <w:r>
        <w:rPr>
          <w:rStyle w:val="AttributeTok"/>
        </w:rPr>
        <w:t xml:space="preserve">y1=</w:t>
      </w:r>
      <w:r>
        <w:rPr>
          <w:rStyle w:val="NormalTok"/>
        </w:rPr>
        <w:t xml:space="preserve">f)</w:t>
      </w:r>
      <w:r>
        <w:br/>
      </w:r>
      <w:r>
        <w:br/>
      </w:r>
      <w:r>
        <w:rPr>
          <w:rStyle w:val="CommentTok"/>
        </w:rPr>
        <w:t xml:space="preserve"># Add the binomial probabilities with different plot points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(N)) </w:t>
      </w:r>
      <w:r>
        <w:br/>
      </w:r>
      <w:r>
        <w:rPr>
          <w:rStyle w:val="NormalTok"/>
        </w:rPr>
        <w:t xml:space="preserve">   </w:t>
      </w:r>
      <w:r>
        <w:rPr>
          <w:rStyle w:val="FunctionTok"/>
        </w:rPr>
        <w:t xml:space="preserve">points</w:t>
      </w:r>
      <w:r>
        <w:rPr>
          <w:rStyle w:val="NormalTok"/>
        </w:rPr>
        <w:t xml:space="preserve">(</w:t>
      </w:r>
      <w:r>
        <w:rPr>
          <w:rStyle w:val="DecValTok"/>
        </w:rPr>
        <w:t xml:space="preserve">0</w:t>
      </w:r>
      <w:r>
        <w:rPr>
          <w:rStyle w:val="SpecialCharTok"/>
        </w:rPr>
        <w:t xml:space="preserve">:</w:t>
      </w:r>
      <w:r>
        <w:rPr>
          <w:rStyle w:val="NormalTok"/>
        </w:rPr>
        <w:t xml:space="preserve">N[i],</w:t>
      </w:r>
      <w:r>
        <w:rPr>
          <w:rStyle w:val="FunctionTok"/>
        </w:rPr>
        <w:t xml:space="preserve">dbinom</w:t>
      </w:r>
      <w:r>
        <w:rPr>
          <w:rStyle w:val="NormalTok"/>
        </w:rPr>
        <w:t xml:space="preserve">(</w:t>
      </w:r>
      <w:r>
        <w:rPr>
          <w:rStyle w:val="DecValTok"/>
        </w:rPr>
        <w:t xml:space="preserve">0</w:t>
      </w:r>
      <w:r>
        <w:rPr>
          <w:rStyle w:val="SpecialCharTok"/>
        </w:rPr>
        <w:t xml:space="preserve">:</w:t>
      </w:r>
      <w:r>
        <w:rPr>
          <w:rStyle w:val="NormalTok"/>
        </w:rPr>
        <w:t xml:space="preserve">N[i],N[i],p[i]),</w:t>
      </w:r>
      <w:r>
        <w:rPr>
          <w:rStyle w:val="AttributeTok"/>
        </w:rPr>
        <w:t xml:space="preserve">pch=</w:t>
      </w:r>
      <w:r>
        <w:rPr>
          <w:rStyle w:val="FunctionTok"/>
        </w:rPr>
        <w:t xml:space="preserve">as.character</w:t>
      </w:r>
      <w:r>
        <w:rPr>
          <w:rStyle w:val="NormalTok"/>
        </w:rPr>
        <w:t xml:space="preserve">(i),</w:t>
      </w:r>
      <w:r>
        <w:rPr>
          <w:rStyle w:val="AttributeTok"/>
        </w:rPr>
        <w:t xml:space="preserve">cex=</w:t>
      </w:r>
      <w:r>
        <w:rPr>
          <w:rStyle w:val="NormalTok"/>
        </w:rPr>
        <w:t xml:space="preserve">.</w:t>
      </w:r>
      <w:r>
        <w:rPr>
          <w:rStyle w:val="DecValTok"/>
        </w:rPr>
        <w:t xml:space="preserve">75</w:t>
      </w:r>
      <w:r>
        <w:rPr>
          <w:rStyle w:val="NormalTok"/>
        </w:rPr>
        <w:t xml:space="preserve">)</w:t>
      </w:r>
      <w:r>
        <w:br/>
      </w:r>
      <w:r>
        <w:br/>
      </w:r>
      <w:r>
        <w:rPr>
          <w:rStyle w:val="CommentTok"/>
        </w:rPr>
        <w:t xml:space="preserve"># Add a legend to the plot</w:t>
      </w:r>
      <w:r>
        <w:br/>
      </w:r>
      <w:r>
        <w:rPr>
          <w:rStyle w:val="FunctionTok"/>
        </w:rPr>
        <w:t xml:space="preserve">legend</w:t>
      </w:r>
      <w:r>
        <w:rPr>
          <w:rStyle w:val="NormalTok"/>
        </w:rPr>
        <w:t xml:space="preserve">(</w:t>
      </w:r>
      <w:r>
        <w:rPr>
          <w:rStyle w:val="StringTok"/>
        </w:rPr>
        <w:t xml:space="preserve">"topright"</w:t>
      </w:r>
      <w:r>
        <w:rPr>
          <w:rStyle w:val="NormalTok"/>
        </w:rPr>
        <w:t xml:space="preserve">,</w:t>
      </w:r>
      <w:r>
        <w:rPr>
          <w:rStyle w:val="AttributeTok"/>
        </w:rPr>
        <w:t xml:space="preserve">legend=</w:t>
      </w:r>
      <w:r>
        <w:rPr>
          <w:rStyle w:val="FunctionTok"/>
        </w:rPr>
        <w:t xml:space="preserve">c</w:t>
      </w:r>
      <w:r>
        <w:rPr>
          <w:rStyle w:val="NormalTok"/>
        </w:rPr>
        <w:t xml:space="preserve">(</w:t>
      </w:r>
      <w:r>
        <w:rPr>
          <w:rStyle w:val="StringTok"/>
        </w:rPr>
        <w:t xml:space="preserve">"N"</w:t>
      </w:r>
      <w:r>
        <w:rPr>
          <w:rStyle w:val="NormalTok"/>
        </w:rPr>
        <w:t xml:space="preserve">,</w:t>
      </w:r>
      <w:r>
        <w:rPr>
          <w:rStyle w:val="FunctionTok"/>
        </w:rPr>
        <w:t xml:space="preserve">as.character</w:t>
      </w:r>
      <w:r>
        <w:rPr>
          <w:rStyle w:val="NormalTok"/>
        </w:rPr>
        <w:t xml:space="preserve">(N)),</w:t>
      </w:r>
      <w:r>
        <w:br/>
      </w:r>
      <w:r>
        <w:rPr>
          <w:rStyle w:val="NormalTok"/>
        </w:rPr>
        <w:t xml:space="preserve">       </w:t>
      </w:r>
      <w:r>
        <w:rPr>
          <w:rStyle w:val="AttributeTok"/>
        </w:rPr>
        <w:t xml:space="preserve">pch=</w:t>
      </w:r>
      <w:r>
        <w:rPr>
          <w:rStyle w:val="FunctionTok"/>
        </w:rPr>
        <w:t xml:space="preserve">c</w:t>
      </w:r>
      <w:r>
        <w:rPr>
          <w:rStyle w:val="NormalTok"/>
        </w:rPr>
        <w:t xml:space="preserve">(</w:t>
      </w:r>
      <w:r>
        <w:rPr>
          <w:rStyle w:val="StringTok"/>
        </w:rPr>
        <w:t xml:space="preserve">""</w:t>
      </w:r>
      <w:r>
        <w:rPr>
          <w:rStyle w:val="NormalTok"/>
        </w:rPr>
        <w:t xml:space="preserve">,</w:t>
      </w:r>
      <w:r>
        <w:rPr>
          <w:rStyle w:val="FunctionTok"/>
        </w:rPr>
        <w:t xml:space="preserve">as.character</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(N))))</w:t>
      </w:r>
    </w:p>
    <w:p>
      <w:pPr>
        <w:pStyle w:val="FirstParagraph"/>
      </w:pPr>
      <w:r>
        <w:drawing>
          <wp:inline>
            <wp:extent cx="4620126" cy="3696101"/>
            <wp:effectExtent b="0" l="0" r="0" t="0"/>
            <wp:docPr descr="" title="" id="102" name="Picture"/>
            <a:graphic>
              <a:graphicData uri="http://schemas.openxmlformats.org/drawingml/2006/picture">
                <pic:pic>
                  <pic:nvPicPr>
                    <pic:cNvPr descr="Foundations_III_files/figure-docx/unnamed-chunk-20-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this figure it is clear that the binomial(N,p) distribution very closely approximates the Poisson(</w:t>
      </w:r>
      <m:oMath>
        <m:r>
          <m:t>λ</m:t>
        </m:r>
      </m:oMath>
      <w:r>
        <w:t xml:space="preserve">) distribution for</w:t>
      </w:r>
      <w:r>
        <w:t xml:space="preserve"> </w:t>
      </w:r>
      <m:oMath>
        <m:r>
          <m:t>N</m:t>
        </m:r>
        <m:r>
          <m:t>p</m:t>
        </m:r>
        <m:r>
          <m:rPr>
            <m:sty m:val="p"/>
          </m:rPr>
          <m:t>=</m:t>
        </m:r>
        <m:r>
          <m:t>λ</m:t>
        </m:r>
      </m:oMath>
      <w:r>
        <w:t xml:space="preserve"> </w:t>
      </w:r>
      <w:r>
        <w:t xml:space="preserve">even when</w:t>
      </w:r>
      <w:r>
        <w:t xml:space="preserve"> </w:t>
      </w:r>
      <m:oMath>
        <m:r>
          <m:t>N</m:t>
        </m:r>
      </m:oMath>
      <w:r>
        <w:t xml:space="preserve"> </w:t>
      </w:r>
      <w:r>
        <w:t xml:space="preserve">is small (30) relative to the</w:t>
      </w:r>
      <w:r>
        <w:t xml:space="preserve"> </w:t>
      </w:r>
      <w:r>
        <w:t xml:space="preserve">“</w:t>
      </w:r>
      <w:r>
        <w:t xml:space="preserve">infinity</w:t>
      </w:r>
      <w:r>
        <w:t xml:space="preserve">”</w:t>
      </w:r>
      <w:r>
        <w:t xml:space="preserve"> </w:t>
      </w:r>
      <w:r>
        <w:t xml:space="preserve">(1000) that</w:t>
      </w:r>
      <w:r>
        <w:t xml:space="preserve"> </w:t>
      </w:r>
      <m:oMath>
        <m:r>
          <m:t>N</m:t>
        </m:r>
      </m:oMath>
      <w:r>
        <w:t xml:space="preserve"> </w:t>
      </w:r>
      <w:r>
        <w:t xml:space="preserve">is supposed to be for this to work. When</w:t>
      </w:r>
      <w:r>
        <w:t xml:space="preserve"> </w:t>
      </w:r>
      <m:oMath>
        <m:r>
          <m:t>N</m:t>
        </m:r>
        <m:r>
          <m:rPr>
            <m:sty m:val="p"/>
          </m:rPr>
          <m:t>=</m:t>
        </m:r>
        <m:r>
          <m:t>1000</m:t>
        </m:r>
      </m:oMath>
      <w:r>
        <w:t xml:space="preserve"> </w:t>
      </w:r>
      <w:r>
        <w:t xml:space="preserve">all the points</w:t>
      </w:r>
      <w:r>
        <w:t xml:space="preserve"> </w:t>
      </w:r>
      <w:r>
        <w:t xml:space="preserve">“</w:t>
      </w:r>
      <w:r>
        <w:t xml:space="preserve">4</w:t>
      </w:r>
      <w:r>
        <w:t xml:space="preserve">”</w:t>
      </w:r>
      <w:r>
        <w:t xml:space="preserve"> </w:t>
      </w:r>
      <w:r>
        <w:t xml:space="preserve">are equal to the red circles.</w:t>
      </w:r>
    </w:p>
    <w:bookmarkEnd w:id="104"/>
    <w:bookmarkEnd w:id="105"/>
    <w:bookmarkStart w:id="108" w:name="tabled-distributions"/>
    <w:p>
      <w:pPr>
        <w:pStyle w:val="Heading3"/>
      </w:pPr>
      <w:r>
        <w:t xml:space="preserve">5. Tabled Distributions</w:t>
      </w:r>
    </w:p>
    <w:p>
      <w:pPr>
        <w:pStyle w:val="FirstParagraph"/>
      </w:pPr>
      <w:r>
        <w:t xml:space="preserve">Reading:</w:t>
      </w:r>
      <w:r>
        <w:t xml:space="preserve"> </w:t>
      </w:r>
      <w:hyperlink r:id="rId106">
        <w:r>
          <w:rPr>
            <w:rStyle w:val="Hyperlink"/>
          </w:rPr>
          <w:t xml:space="preserve">Categorical Distributions</w:t>
        </w:r>
      </w:hyperlink>
    </w:p>
    <w:p>
      <w:pPr>
        <w:pStyle w:val="BodyText"/>
      </w:pPr>
      <w:r>
        <w:t xml:space="preserve">The last of the discrete distributions we need to talk about are</w:t>
      </w:r>
      <w:r>
        <w:t xml:space="preserve"> </w:t>
      </w:r>
      <w:r>
        <w:t xml:space="preserve">“</w:t>
      </w:r>
      <w:r>
        <w:t xml:space="preserve">tabled</w:t>
      </w:r>
      <w:r>
        <w:t xml:space="preserve">”</w:t>
      </w:r>
      <w:r>
        <w:t xml:space="preserve"> </w:t>
      </w:r>
      <w:r>
        <w:t xml:space="preserve">(categorical) distributions. These are distributions that have no functional form but arise from a tabulation of relative frequencies. Consider for example the GSS data and the relative frequency distribution of health ratings, which range from 1 to 4 that we used to compute the expected value and variance of the health ratings.</w:t>
      </w:r>
    </w:p>
    <w:p>
      <w:pPr>
        <w:pStyle w:val="SourceCode"/>
      </w:pPr>
      <w:r>
        <w:rPr>
          <w:rStyle w:val="FunctionTok"/>
        </w:rPr>
        <w:t xml:space="preserve">table</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FunctionTok"/>
        </w:rPr>
        <w:t xml:space="preserve">sum</w:t>
      </w:r>
      <w:r>
        <w:rPr>
          <w:rStyle w:val="NormalTok"/>
        </w:rPr>
        <w:t xml:space="preserve">(</w:t>
      </w:r>
      <w:r>
        <w:rPr>
          <w:rStyle w:val="FunctionTok"/>
        </w:rPr>
        <w:t xml:space="preserve">table</w:t>
      </w:r>
      <w:r>
        <w:rPr>
          <w:rStyle w:val="NormalTok"/>
        </w:rPr>
        <w:t xml:space="preserve">(data</w:t>
      </w:r>
      <w:r>
        <w:rPr>
          <w:rStyle w:val="SpecialCharTok"/>
        </w:rPr>
        <w:t xml:space="preserve">$</w:t>
      </w:r>
      <w:r>
        <w:rPr>
          <w:rStyle w:val="NormalTok"/>
        </w:rPr>
        <w:t xml:space="preserve">health))</w:t>
      </w:r>
    </w:p>
    <w:p>
      <w:pPr>
        <w:pStyle w:val="SourceCode"/>
      </w:pPr>
      <w:r>
        <w:rPr>
          <w:rStyle w:val="VerbatimChar"/>
        </w:rPr>
        <w:t xml:space="preserve">## </w:t>
      </w:r>
      <w:r>
        <w:br/>
      </w:r>
      <w:r>
        <w:rPr>
          <w:rStyle w:val="VerbatimChar"/>
        </w:rPr>
        <w:t xml:space="preserve">##          1          2          3          4 </w:t>
      </w:r>
      <w:r>
        <w:br/>
      </w:r>
      <w:r>
        <w:rPr>
          <w:rStyle w:val="VerbatimChar"/>
        </w:rPr>
        <w:t xml:space="preserve">## 0.36540664 0.45819015 0.15120275 0.02520046</w:t>
      </w:r>
    </w:p>
    <w:p>
      <w:pPr>
        <w:pStyle w:val="FirstParagraph"/>
      </w:pPr>
      <w:r>
        <w:t xml:space="preserve">These relative frequencies are the probabilities of the random variable</w:t>
      </w:r>
      <w:r>
        <w:t xml:space="preserve"> </w:t>
      </w:r>
      <m:oMath>
        <m:r>
          <m:t>X</m:t>
        </m:r>
      </m:oMath>
      <w:r>
        <w:t xml:space="preserve"> </w:t>
      </w:r>
      <w:r>
        <w:t xml:space="preserve">that represents the reported level of health. That is,</w:t>
      </w:r>
    </w:p>
    <w:p>
      <w:pPr>
        <w:pStyle w:val="BodyText"/>
      </w:pPr>
      <m:oMathPara>
        <m:oMathParaPr>
          <m:jc m:val="center"/>
        </m:oMathParaPr>
        <m:oMath>
          <m:sSub>
            <m:e>
              <m:r>
                <m:t>p</m:t>
              </m:r>
            </m:e>
            <m:sub>
              <m:r>
                <m:t>X</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0.32</m:t>
                    </m:r>
                  </m:e>
                  <m:e>
                    <m:r>
                      <m:t>x</m:t>
                    </m:r>
                    <m:r>
                      <m:rPr>
                        <m:sty m:val="p"/>
                      </m:rPr>
                      <m:t>=</m:t>
                    </m:r>
                    <m:r>
                      <m:t>1</m:t>
                    </m:r>
                  </m:e>
                </m:mr>
                <m:mr>
                  <m:e>
                    <m:r>
                      <m:t>0.42</m:t>
                    </m:r>
                  </m:e>
                  <m:e>
                    <m:r>
                      <m:t>x</m:t>
                    </m:r>
                    <m:r>
                      <m:rPr>
                        <m:sty m:val="p"/>
                      </m:rPr>
                      <m:t>=</m:t>
                    </m:r>
                    <m:r>
                      <m:t>2</m:t>
                    </m:r>
                  </m:e>
                </m:mr>
                <m:mr>
                  <m:e>
                    <m:r>
                      <m:t>0.19</m:t>
                    </m:r>
                  </m:e>
                  <m:e>
                    <m:r>
                      <m:t>x</m:t>
                    </m:r>
                    <m:r>
                      <m:rPr>
                        <m:sty m:val="p"/>
                      </m:rPr>
                      <m:t>=</m:t>
                    </m:r>
                    <m:r>
                      <m:t>3</m:t>
                    </m:r>
                  </m:e>
                </m:mr>
                <m:mr>
                  <m:e>
                    <m:r>
                      <m:t>0.07</m:t>
                    </m:r>
                  </m:e>
                  <m:e>
                    <m:r>
                      <m:t>x</m:t>
                    </m:r>
                    <m:r>
                      <m:rPr>
                        <m:sty m:val="p"/>
                      </m:rPr>
                      <m:t>=</m:t>
                    </m:r>
                    <m:r>
                      <m:t>4</m:t>
                    </m:r>
                  </m:e>
                </m:mr>
                <m:mr>
                  <m:e>
                    <m:r>
                      <m:t>0</m:t>
                    </m:r>
                  </m:e>
                  <m:e>
                    <m:r>
                      <m:rPr>
                        <m:nor/>
                        <m:sty m:val="p"/>
                      </m:rPr>
                      <m:t> otherwise.</m:t>
                    </m:r>
                  </m:e>
                </m:mr>
              </m:m>
            </m:e>
          </m:d>
        </m:oMath>
      </m:oMathPara>
    </w:p>
    <w:p>
      <w:pPr>
        <w:pStyle w:val="FirstParagraph"/>
      </w:pPr>
      <w:r>
        <w:t xml:space="preserve">If I sample at random a respondent from the data, these are the probabilities (relative frequencies) with which I will see the four possible outcomes.</w:t>
      </w:r>
    </w:p>
    <w:bookmarkStart w:id="107" w:name="parameters-4"/>
    <w:p>
      <w:pPr>
        <w:pStyle w:val="Heading4"/>
      </w:pPr>
      <w:r>
        <w:t xml:space="preserve">Parameters</w:t>
      </w:r>
    </w:p>
    <w:p>
      <w:pPr>
        <w:pStyle w:val="FirstParagraph"/>
      </w:pPr>
      <w:r>
        <w:t xml:space="preserve">A tabled distribution’s parameters are simply the individual probabilities of each outcome. The mean of the distribution is</w:t>
      </w:r>
      <w:r>
        <w:t xml:space="preserve"> </w:t>
      </w:r>
      <m:oMath>
        <m:r>
          <m:t>μ</m:t>
        </m:r>
        <m:r>
          <m:rPr>
            <m:sty m:val="p"/>
          </m:rPr>
          <m:t>=</m:t>
        </m:r>
        <m:nary>
          <m:naryPr>
            <m:chr m:val="∑"/>
            <m:limLoc m:val="undOvr"/>
            <m:subHide m:val="off"/>
            <m:supHide m:val="on"/>
          </m:naryPr>
          <m:sub>
            <m:r>
              <m:t>x</m:t>
            </m:r>
            <m:r>
              <m:rPr>
                <m:sty m:val="p"/>
              </m:rPr>
              <m:t>∈</m:t>
            </m:r>
            <m:r>
              <m:t>S</m:t>
            </m:r>
          </m:sub>
          <m:sup>
            <m:r>
              <m:t>​</m:t>
            </m:r>
          </m:sup>
          <m:e>
            <m:r>
              <m:t>x</m:t>
            </m:r>
          </m:e>
        </m:nary>
        <m:sSub>
          <m:e>
            <m:r>
              <m:t>p</m:t>
            </m:r>
          </m:e>
          <m:sub>
            <m:r>
              <m:t>X</m:t>
            </m:r>
          </m:sub>
        </m:sSub>
        <m:d>
          <m:dPr>
            <m:begChr m:val="("/>
            <m:endChr m:val=")"/>
            <m:sepChr m:val=""/>
            <m:grow/>
          </m:dPr>
          <m:e>
            <m:r>
              <m:t>x</m:t>
            </m:r>
          </m:e>
        </m:d>
      </m:oMath>
      <w:r>
        <w:t xml:space="preserve"> </w:t>
      </w:r>
      <w:r>
        <w:t xml:space="preserve">and its variance is</w:t>
      </w:r>
      <w:r>
        <w:t xml:space="preserve"> </w:t>
      </w:r>
      <m:oMath>
        <m:sSup>
          <m:e>
            <m:r>
              <m:t>σ</m:t>
            </m:r>
          </m:e>
          <m:sup>
            <m:r>
              <m:t>2</m:t>
            </m:r>
          </m:sup>
        </m:sSup>
        <m:r>
          <m:rPr>
            <m:sty m:val="p"/>
          </m:rPr>
          <m:t>=</m:t>
        </m:r>
        <m:nary>
          <m:naryPr>
            <m:chr m:val="∑"/>
            <m:limLoc m:val="undOvr"/>
            <m:subHide m:val="off"/>
            <m:supHide m:val="on"/>
          </m:naryPr>
          <m:sub>
            <m:r>
              <m:t>x</m:t>
            </m:r>
            <m:r>
              <m:rPr>
                <m:sty m:val="p"/>
              </m:rPr>
              <m:t>∈</m:t>
            </m:r>
            <m:r>
              <m:t>S</m:t>
            </m:r>
          </m:sub>
          <m:sup>
            <m:r>
              <m:t>​</m:t>
            </m:r>
          </m:sup>
          <m:e>
            <m:sSup>
              <m:e>
                <m:d>
                  <m:dPr>
                    <m:begChr m:val="("/>
                    <m:endChr m:val=")"/>
                    <m:sepChr m:val=""/>
                    <m:grow/>
                  </m:dPr>
                  <m:e>
                    <m:r>
                      <m:t>x</m:t>
                    </m:r>
                    <m:r>
                      <m:rPr>
                        <m:sty m:val="p"/>
                      </m:rPr>
                      <m:t>−</m:t>
                    </m:r>
                    <m:r>
                      <m:t>μ</m:t>
                    </m:r>
                  </m:e>
                </m:d>
              </m:e>
              <m:sup>
                <m:r>
                  <m:t>2</m:t>
                </m:r>
              </m:sup>
            </m:sSup>
          </m:e>
        </m:nary>
        <m:sSub>
          <m:e>
            <m:r>
              <m:t>p</m:t>
            </m:r>
          </m:e>
          <m:sub>
            <m:r>
              <m:t>X</m:t>
            </m:r>
          </m:sub>
        </m:sSub>
        <m:d>
          <m:dPr>
            <m:begChr m:val="("/>
            <m:endChr m:val=")"/>
            <m:sepChr m:val=""/>
            <m:grow/>
          </m:dPr>
          <m:e>
            <m:r>
              <m:t>x</m:t>
            </m:r>
          </m:e>
        </m:d>
      </m:oMath>
      <w:r>
        <w:t xml:space="preserve">. Note the similarities between these expressions and those for the sample mean and variance.</w:t>
      </w:r>
    </w:p>
    <w:bookmarkEnd w:id="107"/>
    <w:bookmarkEnd w:id="108"/>
    <w:bookmarkEnd w:id="109"/>
    <w:bookmarkStart w:id="149" w:name="continuous-distributions"/>
    <w:p>
      <w:pPr>
        <w:pStyle w:val="Heading2"/>
      </w:pPr>
      <w:r>
        <w:t xml:space="preserve">Continuous Distributions</w:t>
      </w:r>
    </w:p>
    <w:p>
      <w:pPr>
        <w:pStyle w:val="FirstParagraph"/>
      </w:pPr>
      <w:r>
        <w:t xml:space="preserve">There are 5 continuous distributions that you must be able to identify and work with in statistics and data analysis. These are:</w:t>
      </w:r>
    </w:p>
    <w:p>
      <w:pPr>
        <w:numPr>
          <w:ilvl w:val="0"/>
          <w:numId w:val="1015"/>
        </w:numPr>
        <w:pStyle w:val="Compact"/>
      </w:pPr>
      <w:r>
        <w:t xml:space="preserve">Uniform</w:t>
      </w:r>
    </w:p>
    <w:p>
      <w:pPr>
        <w:numPr>
          <w:ilvl w:val="0"/>
          <w:numId w:val="1015"/>
        </w:numPr>
        <w:pStyle w:val="Compact"/>
      </w:pPr>
      <w:r>
        <w:t xml:space="preserve">Normal</w:t>
      </w:r>
    </w:p>
    <w:p>
      <w:pPr>
        <w:numPr>
          <w:ilvl w:val="0"/>
          <w:numId w:val="1015"/>
        </w:numPr>
        <w:pStyle w:val="Compact"/>
      </w:pPr>
      <w:r>
        <w:t xml:space="preserve">Student’s t</w:t>
      </w:r>
    </w:p>
    <w:p>
      <w:pPr>
        <w:numPr>
          <w:ilvl w:val="0"/>
          <w:numId w:val="1015"/>
        </w:numPr>
        <w:pStyle w:val="Compact"/>
      </w:pPr>
      <m:oMath>
        <m:sSup>
          <m:e>
            <m:r>
              <m:t>χ</m:t>
            </m:r>
          </m:e>
          <m:sup>
            <m:r>
              <m:t>2</m:t>
            </m:r>
          </m:sup>
        </m:sSup>
      </m:oMath>
    </w:p>
    <w:p>
      <w:pPr>
        <w:numPr>
          <w:ilvl w:val="0"/>
          <w:numId w:val="1015"/>
        </w:numPr>
        <w:pStyle w:val="Compact"/>
      </w:pPr>
      <m:oMath>
        <m:r>
          <m:t>F</m:t>
        </m:r>
      </m:oMath>
    </w:p>
    <w:bookmarkStart w:id="117" w:name="uniform-1"/>
    <w:p>
      <w:pPr>
        <w:pStyle w:val="Heading3"/>
      </w:pPr>
      <w:r>
        <w:t xml:space="preserve">1. Uniform</w:t>
      </w:r>
    </w:p>
    <w:p>
      <w:pPr>
        <w:pStyle w:val="FirstParagraph"/>
      </w:pPr>
      <w:r>
        <w:t xml:space="preserve">Reading:</w:t>
      </w:r>
      <w:r>
        <w:t xml:space="preserve"> </w:t>
      </w:r>
      <w:hyperlink r:id="rId110">
        <w:r>
          <w:rPr>
            <w:rStyle w:val="Hyperlink"/>
          </w:rPr>
          <w:t xml:space="preserve">Uniform Distribution</w:t>
        </w:r>
      </w:hyperlink>
    </w:p>
    <w:p>
      <w:pPr>
        <w:pStyle w:val="BodyText"/>
      </w:pPr>
      <w:r>
        <w:t xml:space="preserve">The continuous uniform distribution only differs from the discrete uniform distribution in that the random variable</w:t>
      </w:r>
      <w:r>
        <w:t xml:space="preserve"> </w:t>
      </w:r>
      <m:oMath>
        <m:r>
          <m:t>X</m:t>
        </m:r>
      </m:oMath>
      <w:r>
        <w:t xml:space="preserve"> </w:t>
      </w:r>
      <w:r>
        <w:t xml:space="preserve">takes on values in an interval rather than over discrete points.</w:t>
      </w:r>
    </w:p>
    <w:p>
      <w:pPr>
        <w:pStyle w:val="BodyText"/>
      </w:pPr>
      <w:r>
        <w:t xml:space="preserve">Examples of continuous uniform distributions include the spinner example above and the times at which Poisson events occur in a fixed interval of time.</w:t>
      </w:r>
    </w:p>
    <w:p>
      <w:pPr>
        <w:pStyle w:val="BodyText"/>
      </w:pPr>
      <w:r>
        <w:t xml:space="preserve">The uniform distribution is particularly important in statistics. It is used (by R and other packages) to generate random samples from a wide range of distributions through the use of the</w:t>
      </w:r>
      <w:r>
        <w:t xml:space="preserve"> </w:t>
      </w:r>
      <w:hyperlink r:id="rId111">
        <w:r>
          <w:rPr>
            <w:rStyle w:val="Hyperlink"/>
          </w:rPr>
          <w:t xml:space="preserve">inversion method</w:t>
        </w:r>
      </w:hyperlink>
      <w:r>
        <w:t xml:space="preserve">. It is also used as a default</w:t>
      </w:r>
      <w:r>
        <w:t xml:space="preserve"> </w:t>
      </w:r>
      <w:hyperlink r:id="rId112">
        <w:r>
          <w:rPr>
            <w:rStyle w:val="Hyperlink"/>
          </w:rPr>
          <w:t xml:space="preserve">prior</w:t>
        </w:r>
      </w:hyperlink>
      <w:r>
        <w:t xml:space="preserve"> </w:t>
      </w:r>
      <w:r>
        <w:t xml:space="preserve">in Bayesian inference.</w:t>
      </w:r>
    </w:p>
    <w:bookmarkStart w:id="116" w:name="parameters-5"/>
    <w:p>
      <w:pPr>
        <w:pStyle w:val="Heading4"/>
      </w:pPr>
      <w:r>
        <w:t xml:space="preserve">Parameters</w:t>
      </w:r>
    </w:p>
    <w:p>
      <w:pPr>
        <w:pStyle w:val="FirstParagraph"/>
      </w:pPr>
      <w:r>
        <w:t xml:space="preserve">The general continuous uniform distribution has two parameters</w:t>
      </w:r>
      <w:r>
        <w:t xml:space="preserve"> </w:t>
      </w:r>
      <m:oMath>
        <m:r>
          <m:t>a</m:t>
        </m:r>
      </m:oMath>
      <w:r>
        <w:t xml:space="preserve"> </w:t>
      </w:r>
      <w:r>
        <w:t xml:space="preserve">and</w:t>
      </w:r>
      <w:r>
        <w:t xml:space="preserve"> </w:t>
      </w:r>
      <m:oMath>
        <m:r>
          <m:t>b</m:t>
        </m:r>
      </m:oMath>
      <w:r>
        <w:t xml:space="preserve"> </w:t>
      </w:r>
      <w:r>
        <w:t xml:space="preserve">where</w:t>
      </w:r>
      <w:r>
        <w:t xml:space="preserve"> </w:t>
      </w:r>
      <m:oMath>
        <m:r>
          <m:rPr>
            <m:sty m:val="p"/>
          </m:rPr>
          <m:t>−</m:t>
        </m:r>
        <m:r>
          <m:rPr>
            <m:sty m:val="p"/>
          </m:rPr>
          <m:t>∞</m:t>
        </m:r>
        <m:r>
          <m:rPr>
            <m:sty m:val="p"/>
          </m:rPr>
          <m:t>&lt;</m:t>
        </m:r>
        <m:r>
          <m:t>a</m:t>
        </m:r>
        <m:r>
          <m:rPr>
            <m:sty m:val="p"/>
          </m:rPr>
          <m:t>&lt;</m:t>
        </m:r>
        <m:r>
          <m:t>b</m:t>
        </m:r>
        <m:r>
          <m:rPr>
            <m:sty m:val="p"/>
          </m:rPr>
          <m:t>&lt;</m:t>
        </m:r>
        <m:r>
          <m:rPr>
            <m:sty m:val="p"/>
          </m:rPr>
          <m:t>∞</m:t>
        </m:r>
      </m:oMath>
      <w:r>
        <w:t xml:space="preserve">. A uniformly distributed variable</w:t>
      </w:r>
      <w:r>
        <w:t xml:space="preserve"> </w:t>
      </w:r>
      <m:oMath>
        <m:r>
          <m:t>X</m:t>
        </m:r>
      </m:oMath>
      <w:r>
        <w:t xml:space="preserve"> </w:t>
      </w:r>
      <w:r>
        <w:t xml:space="preserve">has support</w:t>
      </w:r>
      <w:r>
        <w:t xml:space="preserve"> </w:t>
      </w:r>
      <m:oMath>
        <m:r>
          <m:t>S</m:t>
        </m:r>
        <m:r>
          <m:rPr>
            <m:sty m:val="p"/>
          </m:rPr>
          <m:t>=</m:t>
        </m:r>
        <m:d>
          <m:dPr>
            <m:begChr m:val="["/>
            <m:endChr m:val="]"/>
            <m:sepChr m:val=""/>
            <m:grow/>
          </m:dPr>
          <m:e>
            <m:r>
              <m:t>a</m:t>
            </m:r>
            <m:r>
              <m:rPr>
                <m:sty m:val="p"/>
              </m:rPr>
              <m:t>,</m:t>
            </m:r>
            <m:r>
              <m:t>b</m:t>
            </m:r>
          </m:e>
        </m:d>
      </m:oMath>
      <w:r>
        <w:t xml:space="preserve">. (Whether we include the values of</w:t>
      </w:r>
      <w:r>
        <w:t xml:space="preserve"> </w:t>
      </w:r>
      <m:oMath>
        <m:r>
          <m:t>a</m:t>
        </m:r>
      </m:oMath>
      <w:r>
        <w:t xml:space="preserve"> </w:t>
      </w:r>
      <w:r>
        <w:t xml:space="preserve">and</w:t>
      </w:r>
      <w:r>
        <w:t xml:space="preserve"> </w:t>
      </w:r>
      <m:oMath>
        <m:r>
          <m:t>b</m:t>
        </m:r>
      </m:oMath>
      <w:r>
        <w:t xml:space="preserve"> </w:t>
      </w:r>
      <w:r>
        <w:t xml:space="preserve">in the sample space or not does not matter because of the continuity of</w:t>
      </w:r>
      <w:r>
        <w:t xml:space="preserve"> </w:t>
      </w:r>
      <m:oMath>
        <m:r>
          <m:t>X</m:t>
        </m:r>
      </m:oMath>
      <w:r>
        <w:t xml:space="preserve">: the probability that</w:t>
      </w:r>
      <w:r>
        <w:t xml:space="preserve"> </w:t>
      </w:r>
      <m:oMath>
        <m:r>
          <m:t>X</m:t>
        </m:r>
      </m:oMath>
      <w:r>
        <w:t xml:space="preserve"> </w:t>
      </w:r>
      <w:r>
        <w:t xml:space="preserve">takes on exactly one of the two values is zero and so we might also write</w:t>
      </w:r>
      <w:r>
        <w:t xml:space="preserve"> </w:t>
      </w:r>
      <m:oMath>
        <m:r>
          <m:t>S</m:t>
        </m:r>
        <m:r>
          <m:rPr>
            <m:sty m:val="p"/>
          </m:rPr>
          <m:t>=</m:t>
        </m:r>
        <m:d>
          <m:dPr>
            <m:begChr m:val="("/>
            <m:endChr m:val=")"/>
            <m:sepChr m:val=""/>
            <m:grow/>
          </m:dPr>
          <m:e>
            <m:r>
              <m:t>a</m:t>
            </m:r>
            <m:r>
              <m:rPr>
                <m:sty m:val="p"/>
              </m:rPr>
              <m:t>,</m:t>
            </m:r>
            <m:r>
              <m:t>b</m:t>
            </m:r>
          </m:e>
        </m:d>
      </m:oMath>
      <w:r>
        <w:t xml:space="preserve"> </w:t>
      </w:r>
      <w:r>
        <w:t xml:space="preserve">without changing anything.) When</w:t>
      </w:r>
      <w:r>
        <w:t xml:space="preserve"> </w:t>
      </w:r>
      <m:oMath>
        <m:r>
          <m:t>a</m:t>
        </m:r>
        <m:r>
          <m:rPr>
            <m:sty m:val="p"/>
          </m:rPr>
          <m:t>=</m:t>
        </m:r>
        <m:r>
          <m:t>0</m:t>
        </m:r>
      </m:oMath>
      <w:r>
        <w:t xml:space="preserve"> </w:t>
      </w:r>
      <w:r>
        <w:t xml:space="preserve">and</w:t>
      </w:r>
      <w:r>
        <w:t xml:space="preserve"> </w:t>
      </w:r>
      <m:oMath>
        <m:r>
          <m:t>b</m:t>
        </m:r>
        <m:r>
          <m:rPr>
            <m:sty m:val="p"/>
          </m:rPr>
          <m:t>=</m:t>
        </m:r>
        <m:r>
          <m:t>1</m:t>
        </m:r>
      </m:oMath>
      <w:r>
        <w:t xml:space="preserve"> </w:t>
      </w:r>
      <w:r>
        <w:t xml:space="preserve">we say that</w:t>
      </w:r>
      <w:r>
        <w:t xml:space="preserve"> </w:t>
      </w:r>
      <m:oMath>
        <m:r>
          <m:t>X</m:t>
        </m:r>
      </m:oMath>
      <w:r>
        <w:t xml:space="preserve"> </w:t>
      </w:r>
      <w:r>
        <w:t xml:space="preserve">follows a</w:t>
      </w:r>
      <w:r>
        <w:t xml:space="preserve"> </w:t>
      </w:r>
      <w:r>
        <w:rPr>
          <w:iCs/>
          <w:i/>
        </w:rPr>
        <w:t xml:space="preserve">standard</w:t>
      </w:r>
      <w:r>
        <w:t xml:space="preserve"> </w:t>
      </w:r>
      <w:r>
        <w:t xml:space="preserve">uniform distribution.</w:t>
      </w:r>
    </w:p>
    <w:p>
      <w:pPr>
        <w:pStyle w:val="BodyText"/>
      </w:pPr>
      <w:r>
        <w:t xml:space="preserve">The probability density function (pdf) of</w:t>
      </w:r>
      <w:r>
        <w:t xml:space="preserve"> </w:t>
      </w:r>
      <m:oMath>
        <m:r>
          <m:t>X</m:t>
        </m:r>
      </m:oMath>
      <w:r>
        <w:t xml:space="preserve"> </w:t>
      </w:r>
      <w:r>
        <w:t xml:space="preserve">is</w:t>
      </w:r>
    </w:p>
    <w:p>
      <w:pPr>
        <w:pStyle w:val="BodyText"/>
      </w:pPr>
      <m:oMathPara>
        <m:oMathParaPr>
          <m:jc m:val="center"/>
        </m:oMathParaPr>
        <m:oMath>
          <m:sSub>
            <m:e>
              <m:r>
                <m:t>f</m:t>
              </m:r>
            </m:e>
            <m:sub>
              <m:r>
                <m:t>X</m:t>
              </m:r>
            </m:sub>
          </m:sSub>
          <m:d>
            <m:dPr>
              <m:begChr m:val="("/>
              <m:endChr m:val=")"/>
              <m:sepChr m:val=""/>
              <m:grow/>
            </m:dPr>
            <m:e>
              <m:r>
                <m:t>x</m:t>
              </m:r>
              <m:r>
                <m:rPr>
                  <m:sty m:val="p"/>
                </m:rPr>
                <m:t>|</m:t>
              </m:r>
              <m:r>
                <m:t>a</m:t>
              </m:r>
              <m:r>
                <m:rPr>
                  <m:sty m:val="p"/>
                </m:rPr>
                <m:t>,</m:t>
              </m:r>
              <m:r>
                <m:t>b</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num>
                      <m:den>
                        <m:r>
                          <m:t>b</m:t>
                        </m:r>
                        <m:r>
                          <m:rPr>
                            <m:sty m:val="p"/>
                          </m:rPr>
                          <m:t>−</m:t>
                        </m:r>
                        <m:r>
                          <m:t>a</m:t>
                        </m:r>
                      </m:den>
                    </m:f>
                  </m:e>
                  <m:e>
                    <m:r>
                      <m:t>x</m:t>
                    </m:r>
                    <m:r>
                      <m:rPr>
                        <m:sty m:val="p"/>
                      </m:rPr>
                      <m:t>∈</m:t>
                    </m:r>
                    <m:d>
                      <m:dPr>
                        <m:begChr m:val="["/>
                        <m:endChr m:val="]"/>
                        <m:sepChr m:val=""/>
                        <m:grow/>
                      </m:dPr>
                      <m:e>
                        <m:r>
                          <m:t>a</m:t>
                        </m:r>
                        <m:r>
                          <m:rPr>
                            <m:sty m:val="p"/>
                          </m:rPr>
                          <m:t>,</m:t>
                        </m:r>
                        <m:r>
                          <m:t>b</m:t>
                        </m:r>
                      </m:e>
                    </m:d>
                  </m:e>
                </m:mr>
                <m:mr>
                  <m:e>
                    <m:r>
                      <m:t>0</m:t>
                    </m:r>
                  </m:e>
                  <m:e>
                    <m:r>
                      <m:rPr>
                        <m:nor/>
                        <m:sty m:val="p"/>
                      </m:rPr>
                      <m:t> otherwise.</m:t>
                    </m:r>
                  </m:e>
                </m:mr>
              </m:m>
            </m:e>
          </m:d>
        </m:oMath>
      </m:oMathPara>
    </w:p>
    <w:p>
      <w:pPr>
        <w:pStyle w:val="FirstParagraph"/>
      </w:pPr>
      <w:r>
        <w:t xml:space="preserve">The distribution has mean</w:t>
      </w:r>
      <w:r>
        <w:t xml:space="preserve"> </w:t>
      </w:r>
      <m:oMath>
        <m:r>
          <m:t>μ</m:t>
        </m:r>
        <m:r>
          <m:rPr>
            <m:sty m:val="p"/>
          </m:rPr>
          <m:t>=</m:t>
        </m:r>
        <m:f>
          <m:fPr>
            <m:type m:val="bar"/>
          </m:fPr>
          <m:num>
            <m:r>
              <m:t>a</m:t>
            </m:r>
            <m:r>
              <m:rPr>
                <m:sty m:val="p"/>
              </m:rPr>
              <m:t>+</m:t>
            </m:r>
            <m:r>
              <m:t>b</m:t>
            </m:r>
          </m:num>
          <m:den>
            <m:r>
              <m:t>2</m:t>
            </m:r>
          </m:den>
        </m:f>
      </m:oMath>
      <w:r>
        <w:t xml:space="preserve"> </w:t>
      </w:r>
      <w:r>
        <w:t xml:space="preserve">and variance</w:t>
      </w:r>
      <w:r>
        <w:t xml:space="preserve"> </w:t>
      </w:r>
      <m:oMath>
        <m:sSup>
          <m:e>
            <m:r>
              <m:t>σ</m:t>
            </m:r>
          </m:e>
          <m:sup>
            <m:r>
              <m:t>2</m:t>
            </m:r>
          </m:sup>
        </m:sSup>
        <m:r>
          <m:rPr>
            <m:sty m:val="p"/>
          </m:rPr>
          <m:t>=</m:t>
        </m:r>
        <m:f>
          <m:fPr>
            <m:type m:val="bar"/>
          </m:fPr>
          <m:num>
            <m:sSup>
              <m:e>
                <m:d>
                  <m:dPr>
                    <m:begChr m:val="("/>
                    <m:endChr m:val=")"/>
                    <m:sepChr m:val=""/>
                    <m:grow/>
                  </m:dPr>
                  <m:e>
                    <m:r>
                      <m:t>b</m:t>
                    </m:r>
                    <m:r>
                      <m:rPr>
                        <m:sty m:val="p"/>
                      </m:rPr>
                      <m:t>−</m:t>
                    </m:r>
                    <m:r>
                      <m:t>a</m:t>
                    </m:r>
                  </m:e>
                </m:d>
              </m:e>
              <m:sup>
                <m:r>
                  <m:t>2</m:t>
                </m:r>
              </m:sup>
            </m:sSup>
          </m:num>
          <m:den>
            <m:r>
              <m:t>12</m:t>
            </m:r>
          </m:den>
        </m:f>
      </m:oMath>
      <w:r>
        <w:t xml:space="preserve">.</w:t>
      </w:r>
    </w:p>
    <w:p>
      <w:pPr>
        <w:pStyle w:val="BodyText"/>
      </w:pPr>
      <w:r>
        <w:t xml:space="preserve">You might see probability or density functions written as</w:t>
      </w:r>
    </w:p>
    <w:p>
      <w:pPr>
        <w:pStyle w:val="BodyText"/>
      </w:pPr>
      <m:oMathPara>
        <m:oMathParaPr>
          <m:jc m:val="center"/>
        </m:oMathParaPr>
        <m:oMath>
          <m:sSub>
            <m:e>
              <m:r>
                <m:t>f</m:t>
              </m:r>
            </m:e>
            <m:sub>
              <m:r>
                <m:t>X</m:t>
              </m:r>
            </m:sub>
          </m:sSub>
          <m:d>
            <m:dPr>
              <m:begChr m:val="("/>
              <m:endChr m:val=")"/>
              <m:sepChr m:val=""/>
              <m:grow/>
            </m:dPr>
            <m:e>
              <m:r>
                <m:t>x</m:t>
              </m:r>
              <m:r>
                <m:rPr>
                  <m:sty m:val="p"/>
                </m:rPr>
                <m:t>|</m:t>
              </m:r>
              <m:r>
                <m:t>a</m:t>
              </m:r>
              <m:r>
                <m:rPr>
                  <m:sty m:val="p"/>
                </m:rPr>
                <m:t>,</m:t>
              </m:r>
              <m:r>
                <m:t>b</m:t>
              </m:r>
            </m:e>
          </m:d>
          <m:r>
            <m:rPr>
              <m:sty m:val="p"/>
            </m:rPr>
            <m:t>=</m:t>
          </m:r>
          <m:f>
            <m:fPr>
              <m:type m:val="bar"/>
            </m:fPr>
            <m:num>
              <m:r>
                <m:t>1</m:t>
              </m:r>
            </m:num>
            <m:den>
              <m:r>
                <m:t>b</m:t>
              </m:r>
              <m:r>
                <m:rPr>
                  <m:sty m:val="p"/>
                </m:rPr>
                <m:t>−</m:t>
              </m:r>
              <m:r>
                <m:t>a</m:t>
              </m:r>
            </m:den>
          </m:f>
          <m:r>
            <m:rPr>
              <m:sty m:val="p"/>
              <m:scr m:val="script"/>
            </m:rPr>
            <m:t>I</m:t>
          </m:r>
          <m:d>
            <m:dPr>
              <m:begChr m:val="("/>
              <m:endChr m:val=")"/>
              <m:sepChr m:val=""/>
              <m:grow/>
            </m:dPr>
            <m:e>
              <m:r>
                <m:t>x</m:t>
              </m:r>
              <m:r>
                <m:rPr>
                  <m:sty m:val="p"/>
                </m:rPr>
                <m:t>∈</m:t>
              </m:r>
              <m:d>
                <m:dPr>
                  <m:begChr m:val="["/>
                  <m:endChr m:val="]"/>
                  <m:sepChr m:val=""/>
                  <m:grow/>
                </m:dPr>
                <m:e>
                  <m:r>
                    <m:t>a</m:t>
                  </m:r>
                  <m:r>
                    <m:rPr>
                      <m:sty m:val="p"/>
                    </m:rPr>
                    <m:t>,</m:t>
                  </m:r>
                  <m:r>
                    <m:t>b</m:t>
                  </m:r>
                </m:e>
              </m:d>
            </m:e>
          </m:d>
          <m:r>
            <m:rPr>
              <m:sty m:val="p"/>
            </m:rPr>
            <m:t>.</m:t>
          </m:r>
        </m:oMath>
      </m:oMathPara>
    </w:p>
    <w:p>
      <w:pPr>
        <w:pStyle w:val="FirstParagraph"/>
      </w:pPr>
      <w:r>
        <w:t xml:space="preserve">The function</w:t>
      </w:r>
      <w:r>
        <w:t xml:space="preserve"> </w:t>
      </w:r>
      <m:oMath>
        <m:r>
          <m:rPr>
            <m:sty m:val="p"/>
            <m:scr m:val="script"/>
          </m:rPr>
          <m:t>I</m:t>
        </m:r>
        <m:d>
          <m:dPr>
            <m:begChr m:val="("/>
            <m:endChr m:val=")"/>
            <m:sepChr m:val=""/>
            <m:grow/>
          </m:dPr>
          <m:e>
            <m:r>
              <m:t>s</m:t>
            </m:r>
          </m:e>
        </m:d>
      </m:oMath>
      <w:r>
        <w:t xml:space="preserve"> </w:t>
      </w:r>
      <w:r>
        <w:t xml:space="preserve">is called an</w:t>
      </w:r>
      <w:r>
        <w:t xml:space="preserve"> </w:t>
      </w:r>
      <w:r>
        <w:rPr>
          <w:iCs/>
          <w:i/>
        </w:rPr>
        <w:t xml:space="preserve">indicator function</w:t>
      </w:r>
      <w:r>
        <w:t xml:space="preserve">. It equals 1 when the statement</w:t>
      </w:r>
      <w:r>
        <w:t xml:space="preserve"> </w:t>
      </w:r>
      <m:oMath>
        <m:r>
          <m:t>s</m:t>
        </m:r>
      </m:oMath>
      <w:r>
        <w:t xml:space="preserve"> </w:t>
      </w:r>
      <w:r>
        <w:t xml:space="preserve">is true and 0 when it is false. This is a convenient shorthand way of making sure that a density function is zero in all the right places, and you don’t have to add the 0 otherwise to the probability or density functions.</w:t>
      </w:r>
    </w:p>
    <w:p>
      <w:pPr>
        <w:pStyle w:val="BodyText"/>
      </w:pPr>
      <w:r>
        <w:t xml:space="preserve">If</w:t>
      </w:r>
      <w:r>
        <w:t xml:space="preserve"> </w:t>
      </w:r>
      <m:oMath>
        <m:r>
          <m:t>a</m:t>
        </m:r>
        <m:r>
          <m:rPr>
            <m:sty m:val="p"/>
          </m:rPr>
          <m:t>=</m:t>
        </m:r>
        <m:r>
          <m:t>0</m:t>
        </m:r>
      </m:oMath>
      <w:r>
        <w:t xml:space="preserve"> </w:t>
      </w:r>
      <w:r>
        <w:t xml:space="preserve">and</w:t>
      </w:r>
      <w:r>
        <w:t xml:space="preserve"> </w:t>
      </w:r>
      <m:oMath>
        <m:r>
          <m:t>b</m:t>
        </m:r>
        <m:r>
          <m:rPr>
            <m:sty m:val="p"/>
          </m:rPr>
          <m:t>=</m:t>
        </m:r>
        <m:r>
          <m:t>1</m:t>
        </m:r>
      </m:oMath>
      <w:r>
        <w:t xml:space="preserve"> </w:t>
      </w:r>
      <w:r>
        <w:t xml:space="preserve">then</w:t>
      </w:r>
      <w:r>
        <w:t xml:space="preserve"> </w:t>
      </w:r>
      <m:oMath>
        <m:sSub>
          <m:e>
            <m:r>
              <m:t>f</m:t>
            </m:r>
          </m:e>
          <m:sub>
            <m:r>
              <m:t>X</m:t>
            </m:r>
          </m:sub>
        </m:sSub>
        <m:d>
          <m:dPr>
            <m:begChr m:val="("/>
            <m:endChr m:val=")"/>
            <m:sepChr m:val=""/>
            <m:grow/>
          </m:dPr>
          <m:e>
            <m:r>
              <m:t>x</m:t>
            </m:r>
          </m:e>
        </m:d>
        <m:r>
          <m:rPr>
            <m:sty m:val="p"/>
          </m:rPr>
          <m:t>=</m:t>
        </m:r>
        <m:r>
          <m:t>1</m:t>
        </m:r>
      </m:oMath>
      <w:r>
        <w:t xml:space="preserve"> </w:t>
      </w:r>
      <w:r>
        <w:t xml:space="preserve">for all</w:t>
      </w:r>
      <w:r>
        <w:t xml:space="preserve"> </w:t>
      </w:r>
      <m:oMath>
        <m:r>
          <m:t>x</m:t>
        </m:r>
        <m:r>
          <m:rPr>
            <m:sty m:val="p"/>
          </m:rPr>
          <m:t>∈</m:t>
        </m:r>
        <m:d>
          <m:dPr>
            <m:begChr m:val="["/>
            <m:endChr m:val="]"/>
            <m:sepChr m:val=""/>
            <m:grow/>
          </m:dPr>
          <m:e>
            <m:r>
              <m:t>0</m:t>
            </m:r>
            <m:r>
              <m:rPr>
                <m:sty m:val="p"/>
              </m:rPr>
              <m:t>,</m:t>
            </m:r>
            <m:r>
              <m:t>1</m:t>
            </m:r>
          </m:e>
        </m:d>
      </m:oMath>
      <w:r>
        <w:t xml:space="preserve">, or</w:t>
      </w:r>
      <w:r>
        <w:t xml:space="preserve"> </w:t>
      </w:r>
      <m:oMath>
        <m:sSub>
          <m:e>
            <m:r>
              <m:t>f</m:t>
            </m:r>
          </m:e>
          <m:sub>
            <m:r>
              <m:t>X</m:t>
            </m:r>
          </m:sub>
        </m:sSub>
        <m:d>
          <m:dPr>
            <m:begChr m:val="("/>
            <m:endChr m:val=")"/>
            <m:sepChr m:val=""/>
            <m:grow/>
          </m:dPr>
          <m:e>
            <m:r>
              <m:t>x</m:t>
            </m:r>
          </m:e>
        </m:d>
        <m:r>
          <m:rPr>
            <m:sty m:val="p"/>
          </m:rPr>
          <m:t>=</m:t>
        </m:r>
        <m:r>
          <m:rPr>
            <m:sty m:val="p"/>
            <m:scr m:val="script"/>
          </m:rPr>
          <m:t>I</m:t>
        </m:r>
        <m:d>
          <m:dPr>
            <m:begChr m:val="("/>
            <m:endChr m:val=")"/>
            <m:sepChr m:val=""/>
            <m:grow/>
          </m:dPr>
          <m:e>
            <m:r>
              <m:t>0</m:t>
            </m:r>
            <m:r>
              <m:rPr>
                <m:sty m:val="p"/>
              </m:rPr>
              <m:t>≤</m:t>
            </m:r>
            <m:r>
              <m:t>x</m:t>
            </m:r>
            <m:r>
              <m:rPr>
                <m:sty m:val="p"/>
              </m:rPr>
              <m:t>≤</m:t>
            </m:r>
            <m:r>
              <m:t>1</m:t>
            </m:r>
          </m:e>
        </m:d>
      </m:oMath>
      <w:r>
        <w:t xml:space="preserve"> </w:t>
      </w:r>
      <w:r>
        <w:t xml:space="preserve">and</w:t>
      </w:r>
      <w:r>
        <w:t xml:space="preserve"> </w:t>
      </w:r>
      <m:oMath>
        <m:r>
          <m:t>μ</m:t>
        </m:r>
        <m:r>
          <m:rPr>
            <m:sty m:val="p"/>
          </m:rPr>
          <m:t>=</m:t>
        </m:r>
        <m:r>
          <m:t>1</m:t>
        </m:r>
        <m:r>
          <m:rPr>
            <m:sty m:val="p"/>
          </m:rPr>
          <m:t>/</m:t>
        </m:r>
        <m:r>
          <m:t>2</m:t>
        </m:r>
      </m:oMath>
      <w:r>
        <w:t xml:space="preserve"> </w:t>
      </w:r>
      <w:r>
        <w:t xml:space="preserve">and</w:t>
      </w:r>
      <w:r>
        <w:t xml:space="preserve"> </w:t>
      </w:r>
      <m:oMath>
        <m:sSup>
          <m:e>
            <m:r>
              <m:t>σ</m:t>
            </m:r>
          </m:e>
          <m:sup>
            <m:r>
              <m:t>2</m:t>
            </m:r>
          </m:sup>
        </m:sSup>
        <m:r>
          <m:rPr>
            <m:sty m:val="p"/>
          </m:rPr>
          <m:t>=</m:t>
        </m:r>
        <m:r>
          <m:t>1</m:t>
        </m:r>
        <m:r>
          <m:rPr>
            <m:sty m:val="p"/>
          </m:rPr>
          <m:t>/</m:t>
        </m:r>
        <m:r>
          <m:t>12</m:t>
        </m:r>
      </m:oMath>
      <w:r>
        <w:t xml:space="preserve">.</w:t>
      </w:r>
    </w:p>
    <w:p>
      <w:pPr>
        <w:pStyle w:val="BodyText"/>
      </w:pPr>
      <w:r>
        <w:t xml:space="preserve">In R we calculate the uniform distribution quantities with the unif quad. The standard uniform distribution is called by not passing the unif functions any parameter values (e.g., runif()).</w:t>
      </w:r>
    </w:p>
    <w:p>
      <w:pPr>
        <w:pStyle w:val="BodyText"/>
      </w:pPr>
      <w:r>
        <w:t xml:space="preserve">To demonstrate the utility of the runif() function, this chunk of code shows another way to simulate a binomial random variable.</w:t>
      </w:r>
    </w:p>
    <w:p>
      <w:pPr>
        <w:pStyle w:val="SourceCode"/>
      </w:pPr>
      <w:r>
        <w:rPr>
          <w:rStyle w:val="CommentTok"/>
        </w:rPr>
        <w:t xml:space="preserve"># Simulate a binomial random variable with parameters 10 and .7 with the standard uniform random variable</w:t>
      </w:r>
      <w:r>
        <w:br/>
      </w:r>
      <w:r>
        <w:rPr>
          <w:rStyle w:val="NormalTok"/>
        </w:rPr>
        <w:t xml:space="preserve">bignum </w:t>
      </w:r>
      <w:r>
        <w:rPr>
          <w:rStyle w:val="OtherTok"/>
        </w:rPr>
        <w:t xml:space="preserve">&lt;-</w:t>
      </w:r>
      <w:r>
        <w:rPr>
          <w:rStyle w:val="NormalTok"/>
        </w:rPr>
        <w:t xml:space="preserve"> </w:t>
      </w:r>
      <w:r>
        <w:rPr>
          <w:rStyle w:val="DecValTok"/>
        </w:rPr>
        <w:t xml:space="preserve">10000</w:t>
      </w:r>
      <w:r>
        <w:br/>
      </w:r>
      <w:r>
        <w:rPr>
          <w:rStyle w:val="NormalTok"/>
        </w:rPr>
        <w:t xml:space="preserve">N </w:t>
      </w:r>
      <w:r>
        <w:rPr>
          <w:rStyle w:val="OtherTok"/>
        </w:rPr>
        <w:t xml:space="preserve">&lt;-</w:t>
      </w:r>
      <w:r>
        <w:rPr>
          <w:rStyle w:val="NormalTok"/>
        </w:rPr>
        <w:t xml:space="preserve"> </w:t>
      </w:r>
      <w:r>
        <w:rPr>
          <w:rStyle w:val="DecValTok"/>
        </w:rPr>
        <w:t xml:space="preserve">10</w:t>
      </w:r>
      <w:r>
        <w:br/>
      </w:r>
      <w:r>
        <w:rPr>
          <w:rStyle w:val="NormalTok"/>
        </w:rPr>
        <w:t xml:space="preserve">p </w:t>
      </w:r>
      <w:r>
        <w:rPr>
          <w:rStyle w:val="OtherTok"/>
        </w:rPr>
        <w:t xml:space="preserve">&lt;-</w:t>
      </w:r>
      <w:r>
        <w:rPr>
          <w:rStyle w:val="NormalTok"/>
        </w:rPr>
        <w:t xml:space="preserve"> .</w:t>
      </w:r>
      <w:r>
        <w:rPr>
          <w:rStyle w:val="DecValTok"/>
        </w:rPr>
        <w:t xml:space="preserve">7</w:t>
      </w:r>
      <w:r>
        <w:br/>
      </w:r>
      <w:r>
        <w:br/>
      </w:r>
      <w:r>
        <w:rPr>
          <w:rStyle w:val="CommentTok"/>
        </w:rPr>
        <w:t xml:space="preserve"># The probability of sampling a standard uniform value less than p=.7 is .7.</w:t>
      </w:r>
      <w:r>
        <w:br/>
      </w:r>
      <w:r>
        <w:br/>
      </w:r>
      <w:r>
        <w:rPr>
          <w:rStyle w:val="CommentTok"/>
        </w:rPr>
        <w:t xml:space="preserve"># Generate a large number (bignum) of uniform deviates and keep track of which ones are</w:t>
      </w:r>
      <w:r>
        <w:br/>
      </w:r>
      <w:r>
        <w:rPr>
          <w:rStyle w:val="CommentTok"/>
        </w:rPr>
        <w:t xml:space="preserve"># less than p=.7 (a success).  Store these records in a bignum x N matrix</w:t>
      </w:r>
      <w:r>
        <w:br/>
      </w:r>
      <w:r>
        <w:rPr>
          <w:rStyle w:val="NormalTok"/>
        </w:rPr>
        <w:t xml:space="preserve">X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runif</w:t>
      </w:r>
      <w:r>
        <w:rPr>
          <w:rStyle w:val="NormalTok"/>
        </w:rPr>
        <w:t xml:space="preserve">(bignum</w:t>
      </w:r>
      <w:r>
        <w:rPr>
          <w:rStyle w:val="SpecialCharTok"/>
        </w:rPr>
        <w:t xml:space="preserve">*</w:t>
      </w:r>
      <w:r>
        <w:rPr>
          <w:rStyle w:val="NormalTok"/>
        </w:rPr>
        <w:t xml:space="preserve">N)</w:t>
      </w:r>
      <w:r>
        <w:rPr>
          <w:rStyle w:val="SpecialCharTok"/>
        </w:rPr>
        <w:t xml:space="preserve">&lt;</w:t>
      </w:r>
      <w:r>
        <w:rPr>
          <w:rStyle w:val="NormalTok"/>
        </w:rPr>
        <w:t xml:space="preserve">p,</w:t>
      </w:r>
      <w:r>
        <w:rPr>
          <w:rStyle w:val="AttributeTok"/>
        </w:rPr>
        <w:t xml:space="preserve">ncol=</w:t>
      </w:r>
      <w:r>
        <w:rPr>
          <w:rStyle w:val="NormalTok"/>
        </w:rPr>
        <w:t xml:space="preserve">N) </w:t>
      </w:r>
      <w:r>
        <w:rPr>
          <w:rStyle w:val="CommentTok"/>
        </w:rPr>
        <w:t xml:space="preserve"># TRUE if runif &lt; p</w:t>
      </w:r>
      <w:r>
        <w:br/>
      </w:r>
      <w:r>
        <w:br/>
      </w:r>
      <w:r>
        <w:rPr>
          <w:rStyle w:val="CommentTok"/>
        </w:rPr>
        <w:t xml:space="preserve"># Sum the rows of the matrix to simulate a Binomial(N=10,p=.7) variable</w:t>
      </w:r>
      <w:r>
        <w:br/>
      </w:r>
      <w:r>
        <w:rPr>
          <w:rStyle w:val="NormalTok"/>
        </w:rPr>
        <w:t xml:space="preserve">X </w:t>
      </w:r>
      <w:r>
        <w:rPr>
          <w:rStyle w:val="OtherTok"/>
        </w:rPr>
        <w:t xml:space="preserve">&lt;-</w:t>
      </w:r>
      <w:r>
        <w:rPr>
          <w:rStyle w:val="NormalTok"/>
        </w:rPr>
        <w:t xml:space="preserve"> </w:t>
      </w:r>
      <w:r>
        <w:rPr>
          <w:rStyle w:val="FunctionTok"/>
        </w:rPr>
        <w:t xml:space="preserve">rowSums</w:t>
      </w:r>
      <w:r>
        <w:rPr>
          <w:rStyle w:val="NormalTok"/>
        </w:rPr>
        <w:t xml:space="preserve">(X) </w:t>
      </w:r>
      <w:r>
        <w:rPr>
          <w:rStyle w:val="CommentTok"/>
        </w:rPr>
        <w:t xml:space="preserve"># add the Bernoulli observations in groups of N</w:t>
      </w:r>
      <w:r>
        <w:br/>
      </w:r>
      <w:r>
        <w:br/>
      </w:r>
      <w:r>
        <w:rPr>
          <w:rStyle w:val="FunctionTok"/>
        </w:rPr>
        <w:t xml:space="preserve">plot</w:t>
      </w:r>
      <w:r>
        <w:rPr>
          <w:rStyle w:val="NormalTok"/>
        </w:rPr>
        <w:t xml:space="preserve">(</w:t>
      </w:r>
      <w:r>
        <w:rPr>
          <w:rStyle w:val="FunctionTok"/>
        </w:rPr>
        <w:t xml:space="preserve">table</w:t>
      </w:r>
      <w:r>
        <w:rPr>
          <w:rStyle w:val="NormalTok"/>
        </w:rPr>
        <w:t xml:space="preserve">(X)</w:t>
      </w:r>
      <w:r>
        <w:rPr>
          <w:rStyle w:val="SpecialCharTok"/>
        </w:rPr>
        <w:t xml:space="preserve">/</w:t>
      </w:r>
      <w:r>
        <w:rPr>
          <w:rStyle w:val="NormalTok"/>
        </w:rPr>
        <w:t xml:space="preserve">bignum,</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,N),</w:t>
      </w:r>
      <w:r>
        <w:br/>
      </w:r>
      <w:r>
        <w:rPr>
          <w:rStyle w:val="NormalTok"/>
        </w:rPr>
        <w:t xml:space="preserve">     </w:t>
      </w:r>
      <w:r>
        <w:rPr>
          <w:rStyle w:val="AttributeTok"/>
        </w:rPr>
        <w:t xml:space="preserve">ylab=</w:t>
      </w:r>
      <w:r>
        <w:rPr>
          <w:rStyle w:val="StringTok"/>
        </w:rPr>
        <w:t xml:space="preserve">"Probability"</w:t>
      </w:r>
      <w:r>
        <w:rPr>
          <w:rStyle w:val="NormalTok"/>
        </w:rPr>
        <w:t xml:space="preserve">,</w:t>
      </w:r>
      <w:r>
        <w:rPr>
          <w:rStyle w:val="AttributeTok"/>
        </w:rPr>
        <w:t xml:space="preserve">xlab=</w:t>
      </w:r>
      <w:r>
        <w:rPr>
          <w:rStyle w:val="StringTok"/>
        </w:rPr>
        <w:t xml:space="preserve">"Binomial Values"</w:t>
      </w:r>
      <w:r>
        <w:rPr>
          <w:rStyle w:val="NormalTok"/>
        </w:rPr>
        <w:t xml:space="preserve">)</w:t>
      </w:r>
      <w:r>
        <w:br/>
      </w:r>
      <w:r>
        <w:rPr>
          <w:rStyle w:val="CommentTok"/>
        </w:rPr>
        <w:t xml:space="preserve"># Add true binomial probabilities</w:t>
      </w:r>
      <w:r>
        <w:br/>
      </w:r>
      <w:r>
        <w:rPr>
          <w:rStyle w:val="FunctionTok"/>
        </w:rPr>
        <w:t xml:space="preserve">points</w:t>
      </w:r>
      <w:r>
        <w:rPr>
          <w:rStyle w:val="NormalTok"/>
        </w:rPr>
        <w:t xml:space="preserve">(</w:t>
      </w:r>
      <w:r>
        <w:rPr>
          <w:rStyle w:val="DecValTok"/>
        </w:rPr>
        <w:t xml:space="preserve">0</w:t>
      </w:r>
      <w:r>
        <w:rPr>
          <w:rStyle w:val="SpecialCharTok"/>
        </w:rPr>
        <w:t xml:space="preserve">:</w:t>
      </w:r>
      <w:r>
        <w:rPr>
          <w:rStyle w:val="NormalTok"/>
        </w:rPr>
        <w:t xml:space="preserve">N,</w:t>
      </w:r>
      <w:r>
        <w:rPr>
          <w:rStyle w:val="FunctionTok"/>
        </w:rPr>
        <w:t xml:space="preserve">dbinom</w:t>
      </w:r>
      <w:r>
        <w:rPr>
          <w:rStyle w:val="NormalTok"/>
        </w:rPr>
        <w:t xml:space="preserve">(</w:t>
      </w:r>
      <w:r>
        <w:rPr>
          <w:rStyle w:val="DecValTok"/>
        </w:rPr>
        <w:t xml:space="preserve">0</w:t>
      </w:r>
      <w:r>
        <w:rPr>
          <w:rStyle w:val="SpecialCharTok"/>
        </w:rPr>
        <w:t xml:space="preserve">:</w:t>
      </w:r>
      <w:r>
        <w:rPr>
          <w:rStyle w:val="NormalTok"/>
        </w:rPr>
        <w:t xml:space="preserve">N,N,p),</w:t>
      </w:r>
      <w:r>
        <w:rPr>
          <w:rStyle w:val="AttributeTok"/>
        </w:rPr>
        <w:t xml:space="preserve">col=</w:t>
      </w:r>
      <w:r>
        <w:rPr>
          <w:rStyle w:val="StringTok"/>
        </w:rPr>
        <w:t xml:space="preserve">'red'</w:t>
      </w:r>
      <w:r>
        <w:rPr>
          <w:rStyle w:val="NormalTok"/>
        </w:rPr>
        <w:t xml:space="preserve">) </w:t>
      </w:r>
    </w:p>
    <w:p>
      <w:pPr>
        <w:pStyle w:val="FirstParagraph"/>
      </w:pPr>
      <w:r>
        <w:drawing>
          <wp:inline>
            <wp:extent cx="4620126" cy="3696101"/>
            <wp:effectExtent b="0" l="0" r="0" t="0"/>
            <wp:docPr descr="" title="" id="114" name="Picture"/>
            <a:graphic>
              <a:graphicData uri="http://schemas.openxmlformats.org/drawingml/2006/picture">
                <pic:pic>
                  <pic:nvPicPr>
                    <pic:cNvPr descr="Foundations_III_files/figure-docx/unnamed-chunk-22-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bookmarkEnd w:id="116"/>
    <w:bookmarkEnd w:id="117"/>
    <w:bookmarkStart w:id="125" w:name="normal"/>
    <w:p>
      <w:pPr>
        <w:pStyle w:val="Heading3"/>
      </w:pPr>
      <w:r>
        <w:t xml:space="preserve">2. Normal</w:t>
      </w:r>
    </w:p>
    <w:p>
      <w:pPr>
        <w:pStyle w:val="FirstParagraph"/>
      </w:pPr>
      <w:r>
        <w:t xml:space="preserve">Reading:</w:t>
      </w:r>
      <w:r>
        <w:t xml:space="preserve"> </w:t>
      </w:r>
      <w:hyperlink r:id="rId118">
        <w:r>
          <w:rPr>
            <w:rStyle w:val="Hyperlink"/>
          </w:rPr>
          <w:t xml:space="preserve">Normal Distribution</w:t>
        </w:r>
      </w:hyperlink>
    </w:p>
    <w:p>
      <w:pPr>
        <w:pStyle w:val="BodyText"/>
      </w:pPr>
      <w:r>
        <w:t xml:space="preserve">The normal distribution is the bell curve or Gaussian distribution. It is ubiquitous,</w:t>
      </w:r>
      <w:r>
        <w:t xml:space="preserve"> </w:t>
      </w:r>
      <w:hyperlink r:id="rId119">
        <w:r>
          <w:rPr>
            <w:rStyle w:val="Hyperlink"/>
          </w:rPr>
          <w:t xml:space="preserve">arising across most physical/natural systems in one form or another.</w:t>
        </w:r>
      </w:hyperlink>
      <w:r>
        <w:t xml:space="preserve">.</w:t>
      </w:r>
    </w:p>
    <w:p>
      <w:pPr>
        <w:pStyle w:val="BodyText"/>
      </w:pPr>
      <w:r>
        <w:t xml:space="preserve">The reason for this ubiquity is related to the fact that what we observe in many of these systems is a result of the accumulation of many small perturbations.</w:t>
      </w:r>
    </w:p>
    <w:p>
      <w:pPr>
        <w:pStyle w:val="BodyText"/>
      </w:pPr>
      <w:r>
        <w:t xml:space="preserve">Consider the number of Skittles in a 500g bag. The Skittles bounce against each other in the manufacturing process, bounce around the sides of the containers and the mechanisms that move them along, and bounce around inside the machinery in the packing phase. The machinery itself is subject to bouncing and rattling, so it doesn’t do exactly the same thing every time the Skittles bounce against it. As the multitude of effects of these bouncing and rattling perturbations add up, the result is a normal distribution of the number of Skittles that make it into the 500g bag.</w:t>
      </w:r>
    </w:p>
    <w:p>
      <w:pPr>
        <w:pStyle w:val="BodyText"/>
      </w:pPr>
      <w:r>
        <w:t xml:space="preserve">In nature these kinds of effects are larger and come from more sources, known and unknown. The number of grains on a stalk of wheat is determined by the soil, the rain, the depth of planting, weeds and insects in the vicinity, the temperature, and so forth. Once again adding these effects together, the number of grains turns out to be normally distributed.</w:t>
      </w:r>
    </w:p>
    <w:p>
      <w:pPr>
        <w:pStyle w:val="BodyText"/>
      </w:pPr>
      <w:r>
        <w:t xml:space="preserve">Think now about the computations that we make for measures of central tendency and dispersion. The most common of these, the mean and variance, are sums. Because we are adding up things, the sampling distributions of these statistics tend to the normal distribution as the sample gets large (as we add up more things). This fact is reflected in the Central Limit Theorem, which we will talk about later.</w:t>
      </w:r>
    </w:p>
    <w:p>
      <w:pPr>
        <w:pStyle w:val="BodyText"/>
      </w:pPr>
      <w:r>
        <w:t xml:space="preserve">The normal distribution provides the basis for the</w:t>
      </w:r>
      <w:r>
        <w:t xml:space="preserve"> </w:t>
      </w:r>
      <m:oMath>
        <m:r>
          <m:t>z</m:t>
        </m:r>
      </m:oMath>
      <w:r>
        <w:t xml:space="preserve">-test, which is used to test hypotheses about sample means and correlation coefficients, among other statistics, under certain assumptions.</w:t>
      </w:r>
    </w:p>
    <w:p>
      <w:pPr>
        <w:pStyle w:val="BodyText"/>
      </w:pPr>
      <w:r>
        <w:t xml:space="preserve">Because the binomial is the sum of N Bernoulli random variables, you might suspect that the binomial distribution approaches the normal distribution as</w:t>
      </w:r>
      <w:r>
        <w:t xml:space="preserve"> </w:t>
      </w:r>
      <m:oMath>
        <m:r>
          <m:t>N</m:t>
        </m:r>
      </m:oMath>
      <w:r>
        <w:t xml:space="preserve"> </w:t>
      </w:r>
      <w:r>
        <w:t xml:space="preserve">grows, and you would be correct to do so.</w:t>
      </w:r>
    </w:p>
    <w:bookmarkStart w:id="124" w:name="parameters-6"/>
    <w:p>
      <w:pPr>
        <w:pStyle w:val="Heading4"/>
      </w:pPr>
      <w:r>
        <w:t xml:space="preserve">Parameters</w:t>
      </w:r>
    </w:p>
    <w:p>
      <w:pPr>
        <w:pStyle w:val="FirstParagraph"/>
      </w:pPr>
      <w:r>
        <w:t xml:space="preserve">The normal distribution has two parameters,</w:t>
      </w:r>
      <w:r>
        <w:t xml:space="preserve"> </w:t>
      </w:r>
      <m:oMath>
        <m:r>
          <m:t>μ</m:t>
        </m:r>
      </m:oMath>
      <w:r>
        <w:t xml:space="preserve"> </w:t>
      </w:r>
      <w:r>
        <w:t xml:space="preserve">and</w:t>
      </w:r>
      <w:r>
        <w:t xml:space="preserve"> </w:t>
      </w:r>
      <m:oMath>
        <m:sSup>
          <m:e>
            <m:r>
              <m:t>σ</m:t>
            </m:r>
          </m:e>
          <m:sup>
            <m:r>
              <m:t>2</m:t>
            </m:r>
          </m:sup>
        </m:sSup>
      </m:oMath>
      <w:r>
        <w:t xml:space="preserve">, the mean and variance. The sample space of a normally distributed variable</w:t>
      </w:r>
      <w:r>
        <w:t xml:space="preserve"> </w:t>
      </w:r>
      <m:oMath>
        <m:r>
          <m:t>X</m:t>
        </m:r>
      </m:oMath>
      <w:r>
        <w:t xml:space="preserve"> </w:t>
      </w:r>
      <w:r>
        <w:t xml:space="preserve">is</w:t>
      </w:r>
      <w:r>
        <w:t xml:space="preserve"> </w:t>
      </w:r>
      <m:oMath>
        <m:r>
          <m:t>S</m:t>
        </m:r>
        <m:r>
          <m:rPr>
            <m:sty m:val="p"/>
          </m:rPr>
          <m:t>=</m:t>
        </m:r>
        <m:d>
          <m:dPr>
            <m:begChr m:val="("/>
            <m:endChr m:val=")"/>
            <m:sepChr m:val=""/>
            <m:grow/>
          </m:dPr>
          <m:e>
            <m:r>
              <m:rPr>
                <m:sty m:val="p"/>
              </m:rPr>
              <m:t>−</m:t>
            </m:r>
            <m:r>
              <m:rPr>
                <m:sty m:val="p"/>
              </m:rPr>
              <m:t>∞</m:t>
            </m:r>
            <m:r>
              <m:rPr>
                <m:sty m:val="p"/>
              </m:rPr>
              <m:t>,</m:t>
            </m:r>
            <m:r>
              <m:rPr>
                <m:sty m:val="p"/>
              </m:rPr>
              <m:t>∞</m:t>
            </m:r>
          </m:e>
        </m:d>
      </m:oMath>
      <w:r>
        <w:t xml:space="preserve">:</w:t>
      </w:r>
      <w:r>
        <w:t xml:space="preserve"> </w:t>
      </w:r>
      <m:oMath>
        <m:r>
          <m:t>X</m:t>
        </m:r>
      </m:oMath>
      <w:r>
        <w:t xml:space="preserve"> </w:t>
      </w:r>
      <w:r>
        <w:t xml:space="preserve">may take on the value of any real number. The pdf of the normal distribution is</w:t>
      </w:r>
    </w:p>
    <w:p>
      <w:pPr>
        <w:pStyle w:val="BodyText"/>
      </w:pPr>
      <m:oMathPara>
        <m:oMathParaPr>
          <m:jc m:val="center"/>
        </m:oMathParaPr>
        <m:oMath>
          <m:sSub>
            <m:e>
              <m:r>
                <m:t>f</m:t>
              </m:r>
            </m:e>
            <m:sub>
              <m:r>
                <m:t>X</m:t>
              </m:r>
            </m:sub>
          </m:sSub>
          <m:d>
            <m:dPr>
              <m:begChr m:val="("/>
              <m:endChr m:val=")"/>
              <m:sepChr m:val=""/>
              <m:grow/>
            </m:dPr>
            <m:e>
              <m:r>
                <m:t>x</m:t>
              </m:r>
              <m:r>
                <m:rPr>
                  <m:sty m:val="p"/>
                </m:rPr>
                <m:t>|</m:t>
              </m:r>
              <m:r>
                <m:t>μ</m:t>
              </m:r>
              <m:r>
                <m:rPr>
                  <m:sty m:val="p"/>
                </m:rPr>
                <m:t>,</m:t>
              </m:r>
              <m:sSup>
                <m:e>
                  <m:r>
                    <m:t>σ</m:t>
                  </m:r>
                </m:e>
                <m:sup>
                  <m:r>
                    <m:t>2</m:t>
                  </m:r>
                </m:sup>
              </m:sSup>
            </m:e>
          </m:d>
          <m:r>
            <m:rPr>
              <m:sty m:val="p"/>
            </m:rPr>
            <m:t>=</m:t>
          </m:r>
          <m:f>
            <m:fPr>
              <m:type m:val="bar"/>
            </m:fPr>
            <m:num>
              <m:r>
                <m:t>1</m:t>
              </m:r>
            </m:num>
            <m:den>
              <m:rad>
                <m:radPr>
                  <m:degHide m:val="on"/>
                </m:radPr>
                <m:deg/>
                <m:e>
                  <m:r>
                    <m:t>2</m:t>
                  </m:r>
                  <m:r>
                    <m:t>π</m:t>
                  </m:r>
                  <m:sSup>
                    <m:e>
                      <m:r>
                        <m:t>σ</m:t>
                      </m:r>
                    </m:e>
                    <m:sup>
                      <m:r>
                        <m:t>2</m:t>
                      </m:r>
                    </m:sup>
                  </m:sSup>
                </m:e>
              </m:rad>
            </m:den>
          </m:f>
          <m:sSup>
            <m:e>
              <m:r>
                <m:t>e</m:t>
              </m:r>
            </m:e>
            <m:sup>
              <m:r>
                <m:rPr>
                  <m:sty m:val="p"/>
                </m:rPr>
                <m:t>−</m:t>
              </m:r>
              <m:f>
                <m:fPr>
                  <m:type m:val="bar"/>
                </m:fPr>
                <m:num>
                  <m:r>
                    <m:t>1</m:t>
                  </m:r>
                </m:num>
                <m:den>
                  <m:r>
                    <m:t>2</m:t>
                  </m:r>
                </m:den>
              </m:f>
              <m:sSup>
                <m:e>
                  <m:d>
                    <m:dPr>
                      <m:begChr m:val="("/>
                      <m:endChr m:val=")"/>
                      <m:sepChr m:val=""/>
                      <m:grow/>
                    </m:dPr>
                    <m:e>
                      <m:f>
                        <m:fPr>
                          <m:type m:val="bar"/>
                        </m:fPr>
                        <m:num>
                          <m:r>
                            <m:t>x</m:t>
                          </m:r>
                          <m:r>
                            <m:rPr>
                              <m:sty m:val="p"/>
                            </m:rPr>
                            <m:t>−</m:t>
                          </m:r>
                          <m:r>
                            <m:t>μ</m:t>
                          </m:r>
                        </m:num>
                        <m:den>
                          <m:r>
                            <m:t>σ</m:t>
                          </m:r>
                        </m:den>
                      </m:f>
                    </m:e>
                  </m:d>
                </m:e>
                <m:sup>
                  <m:r>
                    <m:t>2</m:t>
                  </m:r>
                </m:sup>
              </m:sSup>
            </m:sup>
          </m:sSup>
        </m:oMath>
      </m:oMathPara>
    </w:p>
    <w:p>
      <w:pPr>
        <w:pStyle w:val="FirstParagraph"/>
      </w:pPr>
      <w:r>
        <w:t xml:space="preserve">for all real values of</w:t>
      </w:r>
      <w:r>
        <w:t xml:space="preserve"> </w:t>
      </w:r>
      <m:oMath>
        <m:r>
          <m:t>x</m:t>
        </m:r>
      </m:oMath>
      <w:r>
        <w:t xml:space="preserve">. The value of</w:t>
      </w:r>
      <w:r>
        <w:t xml:space="preserve"> </w:t>
      </w:r>
      <m:oMath>
        <m:r>
          <m:t>e</m:t>
        </m:r>
      </m:oMath>
      <w:r>
        <w:t xml:space="preserve"> </w:t>
      </w:r>
      <w:r>
        <w:t xml:space="preserve">is Euler’s number and</w:t>
      </w:r>
      <w:r>
        <w:t xml:space="preserve"> </w:t>
      </w:r>
      <m:oMath>
        <m:r>
          <m:t>π</m:t>
        </m:r>
      </m:oMath>
      <w:r>
        <w:t xml:space="preserve"> </w:t>
      </w:r>
      <w:r>
        <w:t xml:space="preserve">is 3.1415…, which should be well known to you.</w:t>
      </w:r>
    </w:p>
    <w:p>
      <w:pPr>
        <w:pStyle w:val="BodyText"/>
      </w:pPr>
      <w:r>
        <w:t xml:space="preserve">Note that the squared term in the exponent,</w:t>
      </w:r>
      <w:r>
        <w:t xml:space="preserve"> </w:t>
      </w:r>
      <m:oMath>
        <m:f>
          <m:fPr>
            <m:type m:val="bar"/>
          </m:fPr>
          <m:num>
            <m:r>
              <m:t>x</m:t>
            </m:r>
            <m:r>
              <m:rPr>
                <m:sty m:val="p"/>
              </m:rPr>
              <m:t>−</m:t>
            </m:r>
            <m:r>
              <m:t>μ</m:t>
            </m:r>
          </m:num>
          <m:den>
            <m:r>
              <m:t>σ</m:t>
            </m:r>
          </m:den>
        </m:f>
      </m:oMath>
      <w:r>
        <w:t xml:space="preserve">, is a</w:t>
      </w:r>
      <w:r>
        <w:t xml:space="preserve"> </w:t>
      </w:r>
      <m:oMath>
        <m:r>
          <m:t>z</m:t>
        </m:r>
      </m:oMath>
      <w:r>
        <w:t xml:space="preserve">-score, which we encountered in Foundations II. Noting that the variance of</w:t>
      </w:r>
      <w:r>
        <w:t xml:space="preserve"> </w:t>
      </w:r>
      <m:oMath>
        <m:r>
          <m:t>z</m:t>
        </m:r>
      </m:oMath>
      <w:r>
        <w:t xml:space="preserve">-scores is 1, the density</w:t>
      </w:r>
    </w:p>
    <w:p>
      <w:pPr>
        <w:pStyle w:val="BodyText"/>
      </w:pPr>
      <m:oMathPara>
        <m:oMathParaPr>
          <m:jc m:val="center"/>
        </m:oMathParaPr>
        <m:oMath>
          <m:sSub>
            <m:e>
              <m:r>
                <m:t>f</m:t>
              </m:r>
            </m:e>
            <m:sub>
              <m:r>
                <m:t>Z</m:t>
              </m:r>
            </m:sub>
          </m:sSub>
          <m:d>
            <m:dPr>
              <m:begChr m:val="("/>
              <m:endChr m:val=")"/>
              <m:sepChr m:val=""/>
              <m:grow/>
            </m:dPr>
            <m:e>
              <m:r>
                <m:t>z</m:t>
              </m:r>
            </m:e>
          </m:d>
          <m:r>
            <m:rPr>
              <m:sty m:val="p"/>
            </m:rPr>
            <m:t>=</m:t>
          </m:r>
          <m:f>
            <m:fPr>
              <m:type m:val="bar"/>
            </m:fPr>
            <m:num>
              <m:r>
                <m:t>1</m:t>
              </m:r>
            </m:num>
            <m:den>
              <m:rad>
                <m:radPr>
                  <m:degHide m:val="on"/>
                </m:radPr>
                <m:deg/>
                <m:e>
                  <m:r>
                    <m:t>2</m:t>
                  </m:r>
                  <m:r>
                    <m:t>π</m:t>
                  </m:r>
                </m:e>
              </m:rad>
            </m:den>
          </m:f>
          <m:sSup>
            <m:e>
              <m:r>
                <m:t>e</m:t>
              </m:r>
            </m:e>
            <m:sup>
              <m:r>
                <m:rPr>
                  <m:sty m:val="p"/>
                </m:rPr>
                <m:t>−</m:t>
              </m:r>
              <m:f>
                <m:fPr>
                  <m:type m:val="bar"/>
                </m:fPr>
                <m:num>
                  <m:r>
                    <m:t>1</m:t>
                  </m:r>
                </m:num>
                <m:den>
                  <m:r>
                    <m:t>2</m:t>
                  </m:r>
                </m:den>
              </m:f>
              <m:sSup>
                <m:e>
                  <m:r>
                    <m:t>z</m:t>
                  </m:r>
                </m:e>
                <m:sup>
                  <m:r>
                    <m:t>2</m:t>
                  </m:r>
                </m:sup>
              </m:sSup>
            </m:sup>
          </m:sSup>
        </m:oMath>
      </m:oMathPara>
    </w:p>
    <w:p>
      <w:pPr>
        <w:pStyle w:val="FirstParagraph"/>
      </w:pPr>
      <w:r>
        <w:t xml:space="preserve">is the</w:t>
      </w:r>
      <w:r>
        <w:t xml:space="preserve"> </w:t>
      </w:r>
      <w:r>
        <w:rPr>
          <w:iCs/>
          <w:i/>
        </w:rPr>
        <w:t xml:space="preserve">standard normal density</w:t>
      </w:r>
      <w:r>
        <w:t xml:space="preserve">, which has no parameters because it is implicitly assumed that</w:t>
      </w:r>
      <w:r>
        <w:t xml:space="preserve"> </w:t>
      </w:r>
      <m:oMath>
        <m:sSub>
          <m:e>
            <m:r>
              <m:t>μ</m:t>
            </m:r>
          </m:e>
          <m:sub>
            <m:r>
              <m:t>Z</m:t>
            </m:r>
          </m:sub>
        </m:sSub>
        <m:r>
          <m:rPr>
            <m:sty m:val="p"/>
          </m:rPr>
          <m:t>=</m:t>
        </m:r>
        <m:r>
          <m:t>0</m:t>
        </m:r>
      </m:oMath>
      <w:r>
        <w:t xml:space="preserve"> </w:t>
      </w:r>
      <w:r>
        <w:t xml:space="preserve">and</w:t>
      </w:r>
      <w:r>
        <w:t xml:space="preserve"> </w:t>
      </w:r>
      <m:oMath>
        <m:sSubSup>
          <m:e>
            <m:r>
              <m:t>σ</m:t>
            </m:r>
          </m:e>
          <m:sub>
            <m:r>
              <m:t>Z</m:t>
            </m:r>
          </m:sub>
          <m:sup>
            <m:r>
              <m:t>2</m:t>
            </m:r>
          </m:sup>
        </m:sSubSup>
        <m:r>
          <m:rPr>
            <m:sty m:val="p"/>
          </m:rPr>
          <m:t>=</m:t>
        </m:r>
        <m:r>
          <m:t>1</m:t>
        </m:r>
      </m:oMath>
      <w:r>
        <w:t xml:space="preserve">.</w:t>
      </w:r>
    </w:p>
    <w:p>
      <w:pPr>
        <w:pStyle w:val="BodyText"/>
      </w:pPr>
      <w:r>
        <w:t xml:space="preserve">R uses</w:t>
      </w:r>
      <w:r>
        <w:t xml:space="preserve"> </w:t>
      </w:r>
      <w:r>
        <w:t xml:space="preserve">“</w:t>
      </w:r>
      <w:r>
        <w:t xml:space="preserve">norm</w:t>
      </w:r>
      <w:r>
        <w:t xml:space="preserve">”</w:t>
      </w:r>
      <w:r>
        <w:t xml:space="preserve"> </w:t>
      </w:r>
      <w:r>
        <w:t xml:space="preserve">as the root of the quads for the normal distribution. The cumulative distribution and quantile functions pnorm() and qnorm() will be more important for this distribution because they will return the</w:t>
      </w:r>
      <w:r>
        <w:t xml:space="preserve"> </w:t>
      </w:r>
      <m:oMath>
        <m:r>
          <m:t>p</m:t>
        </m:r>
      </m:oMath>
      <w:r>
        <w:t xml:space="preserve">-value and critical values for the</w:t>
      </w:r>
      <w:r>
        <w:t xml:space="preserve"> </w:t>
      </w:r>
      <m:oMath>
        <m:r>
          <m:t>z</m:t>
        </m:r>
      </m:oMath>
      <w:r>
        <w:t xml:space="preserve">-test of the mean.</w:t>
      </w:r>
    </w:p>
    <w:p>
      <w:pPr>
        <w:pStyle w:val="BodyText"/>
      </w:pPr>
      <w:r>
        <w:t xml:space="preserve">The</w:t>
      </w:r>
      <w:r>
        <w:t xml:space="preserve"> </w:t>
      </w:r>
      <w:hyperlink r:id="rId120">
        <w:r>
          <w:rPr>
            <w:rStyle w:val="Hyperlink"/>
          </w:rPr>
          <w:t xml:space="preserve">Galton board or Quincunx</w:t>
        </w:r>
      </w:hyperlink>
      <w:r>
        <w:t xml:space="preserve"> </w:t>
      </w:r>
      <w:r>
        <w:t xml:space="preserve">is a demonstration of how an accumulation of small perturbations (in this case, repeated Bernoulli trials) results in a normal distribution. Because the sum of Bernoulli trials results in a binomial distribution, we can see that the resting location of a marble at the bottom of the board follows a binomial distribution, which approaches the normal distribution as</w:t>
      </w:r>
      <w:r>
        <w:t xml:space="preserve"> </w:t>
      </w:r>
      <m:oMath>
        <m:r>
          <m:t>N</m:t>
        </m:r>
      </m:oMath>
      <w:r>
        <w:t xml:space="preserve"> </w:t>
      </w:r>
      <w:r>
        <w:t xml:space="preserve">grows.</w:t>
      </w:r>
    </w:p>
    <w:p>
      <w:pPr>
        <w:pStyle w:val="BodyText"/>
      </w:pPr>
      <w:r>
        <w:t xml:space="preserve">The following simulation demonstrates this behavior by plotting binomial probabilities on top of the normal density function.</w:t>
      </w:r>
    </w:p>
    <w:p>
      <w:pPr>
        <w:pStyle w:val="SourceCode"/>
      </w:pPr>
      <w:r>
        <w:rPr>
          <w:rStyle w:val="CommentTok"/>
        </w:rPr>
        <w:t xml:space="preserve"># Choose the values for the binomial N parameter</w:t>
      </w:r>
      <w:r>
        <w:br/>
      </w: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12</w:t>
      </w:r>
      <w:r>
        <w:rPr>
          <w:rStyle w:val="NormalTok"/>
        </w:rPr>
        <w:t xml:space="preserve">,</w:t>
      </w:r>
      <w:r>
        <w:rPr>
          <w:rStyle w:val="DecValTok"/>
        </w:rPr>
        <w:t xml:space="preserve">20</w:t>
      </w:r>
      <w:r>
        <w:rPr>
          <w:rStyle w:val="NormalTok"/>
        </w:rPr>
        <w:t xml:space="preserve">,</w:t>
      </w:r>
      <w:r>
        <w:rPr>
          <w:rStyle w:val="DecValTok"/>
        </w:rPr>
        <w:t xml:space="preserve">30</w:t>
      </w:r>
      <w:r>
        <w:rPr>
          <w:rStyle w:val="NormalTok"/>
        </w:rPr>
        <w:t xml:space="preserve">,</w:t>
      </w:r>
      <w:r>
        <w:rPr>
          <w:rStyle w:val="DecValTok"/>
        </w:rPr>
        <w:t xml:space="preserve">1000</w:t>
      </w:r>
      <w:r>
        <w:rPr>
          <w:rStyle w:val="NormalTok"/>
        </w:rPr>
        <w:t xml:space="preserve">)</w:t>
      </w:r>
      <w:r>
        <w:br/>
      </w:r>
      <w:r>
        <w:br/>
      </w:r>
      <w:r>
        <w:rPr>
          <w:rStyle w:val="CommentTok"/>
        </w:rPr>
        <w:t xml:space="preserve"># Set the mean and variance of the normal distribution</w:t>
      </w:r>
      <w:r>
        <w:br/>
      </w:r>
      <w:r>
        <w:rPr>
          <w:rStyle w:val="NormalTok"/>
        </w:rPr>
        <w:t xml:space="preserve">mu </w:t>
      </w:r>
      <w:r>
        <w:rPr>
          <w:rStyle w:val="OtherTok"/>
        </w:rPr>
        <w:t xml:space="preserve">&lt;-</w:t>
      </w:r>
      <w:r>
        <w:rPr>
          <w:rStyle w:val="NormalTok"/>
        </w:rPr>
        <w:t xml:space="preserve"> </w:t>
      </w:r>
      <w:r>
        <w:rPr>
          <w:rStyle w:val="DecValTok"/>
        </w:rPr>
        <w:t xml:space="preserve">10</w:t>
      </w:r>
      <w:r>
        <w:br/>
      </w:r>
      <w:r>
        <w:rPr>
          <w:rStyle w:val="NormalTok"/>
        </w:rPr>
        <w:t xml:space="preserve">sigma</w:t>
      </w:r>
      <w:r>
        <w:rPr>
          <w:rStyle w:val="FloatTok"/>
        </w:rPr>
        <w:t xml:space="preserve">.2</w:t>
      </w:r>
      <w:r>
        <w:rPr>
          <w:rStyle w:val="NormalTok"/>
        </w:rPr>
        <w:t xml:space="preserve"> </w:t>
      </w:r>
      <w:r>
        <w:rPr>
          <w:rStyle w:val="OtherTok"/>
        </w:rPr>
        <w:t xml:space="preserve">&lt;-</w:t>
      </w:r>
      <w:r>
        <w:rPr>
          <w:rStyle w:val="NormalTok"/>
        </w:rPr>
        <w:t xml:space="preserve"> </w:t>
      </w:r>
      <w:r>
        <w:rPr>
          <w:rStyle w:val="DecValTok"/>
        </w:rPr>
        <w:t xml:space="preserve">10</w:t>
      </w:r>
      <w:r>
        <w:br/>
      </w:r>
      <w:r>
        <w:br/>
      </w:r>
      <w:r>
        <w:rPr>
          <w:rStyle w:val="CommentTok"/>
        </w:rPr>
        <w:t xml:space="preserve"># Choose values of p for each value of N that ensure that Np = mu</w:t>
      </w:r>
      <w:r>
        <w:br/>
      </w:r>
      <w:r>
        <w:rPr>
          <w:rStyle w:val="NormalTok"/>
        </w:rPr>
        <w:t xml:space="preserve">p</w:t>
      </w:r>
      <w:r>
        <w:rPr>
          <w:rStyle w:val="OtherTok"/>
        </w:rPr>
        <w:t xml:space="preserve">&lt;-</w:t>
      </w:r>
      <w:r>
        <w:rPr>
          <w:rStyle w:val="NormalTok"/>
        </w:rPr>
        <w:t xml:space="preserve"> mu</w:t>
      </w:r>
      <w:r>
        <w:rPr>
          <w:rStyle w:val="SpecialCharTok"/>
        </w:rPr>
        <w:t xml:space="preserve">/</w:t>
      </w:r>
      <w:r>
        <w:rPr>
          <w:rStyle w:val="NormalTok"/>
        </w:rPr>
        <w:t xml:space="preserve">N </w:t>
      </w:r>
      <w:r>
        <w:br/>
      </w:r>
      <w:r>
        <w:br/>
      </w:r>
      <w:r>
        <w:rPr>
          <w:rStyle w:val="CommentTok"/>
        </w:rPr>
        <w:t xml:space="preserve"># Select values along the x-axis for plotting</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(mu </w:t>
      </w:r>
      <w:r>
        <w:rPr>
          <w:rStyle w:val="SpecialCharTok"/>
        </w:rPr>
        <w:t xml:space="preserve">-</w:t>
      </w:r>
      <w:r>
        <w:rPr>
          <w:rStyle w:val="NormalTok"/>
        </w:rPr>
        <w:t xml:space="preserve"> </w:t>
      </w:r>
      <w:r>
        <w:rPr>
          <w:rStyle w:val="DecValTok"/>
        </w:rPr>
        <w:t xml:space="preserve">4</w:t>
      </w:r>
      <w:r>
        <w:rPr>
          <w:rStyle w:val="SpecialCharTok"/>
        </w:rPr>
        <w:t xml:space="preserve">*</w:t>
      </w:r>
      <w:r>
        <w:rPr>
          <w:rStyle w:val="FunctionTok"/>
        </w:rPr>
        <w:t xml:space="preserve">sqrt</w:t>
      </w:r>
      <w:r>
        <w:rPr>
          <w:rStyle w:val="NormalTok"/>
        </w:rPr>
        <w:t xml:space="preserve">(sigma</w:t>
      </w:r>
      <w:r>
        <w:rPr>
          <w:rStyle w:val="FloatTok"/>
        </w:rPr>
        <w:t xml:space="preserve">.2</w:t>
      </w:r>
      <w:r>
        <w:rPr>
          <w:rStyle w:val="NormalTok"/>
        </w:rPr>
        <w:t xml:space="preserve">),mu </w:t>
      </w:r>
      <w:r>
        <w:rPr>
          <w:rStyle w:val="SpecialCharTok"/>
        </w:rPr>
        <w:t xml:space="preserve">+</w:t>
      </w:r>
      <w:r>
        <w:rPr>
          <w:rStyle w:val="NormalTok"/>
        </w:rPr>
        <w:t xml:space="preserve"> </w:t>
      </w:r>
      <w:r>
        <w:rPr>
          <w:rStyle w:val="DecValTok"/>
        </w:rPr>
        <w:t xml:space="preserve">4</w:t>
      </w:r>
      <w:r>
        <w:rPr>
          <w:rStyle w:val="SpecialCharTok"/>
        </w:rPr>
        <w:t xml:space="preserve">*</w:t>
      </w:r>
      <w:r>
        <w:rPr>
          <w:rStyle w:val="FunctionTok"/>
        </w:rPr>
        <w:t xml:space="preserve">sqrt</w:t>
      </w:r>
      <w:r>
        <w:rPr>
          <w:rStyle w:val="NormalTok"/>
        </w:rPr>
        <w:t xml:space="preserve">(sigma</w:t>
      </w:r>
      <w:r>
        <w:rPr>
          <w:rStyle w:val="FloatTok"/>
        </w:rPr>
        <w:t xml:space="preserve">.2</w:t>
      </w:r>
      <w:r>
        <w:rPr>
          <w:rStyle w:val="NormalTok"/>
        </w:rPr>
        <w:t xml:space="preserve">),</w:t>
      </w:r>
      <w:r>
        <w:rPr>
          <w:rStyle w:val="AttributeTok"/>
        </w:rPr>
        <w:t xml:space="preserve">length=</w:t>
      </w:r>
      <w:r>
        <w:rPr>
          <w:rStyle w:val="DecValTok"/>
        </w:rPr>
        <w:t xml:space="preserve">200</w:t>
      </w:r>
      <w:r>
        <w:rPr>
          <w:rStyle w:val="NormalTok"/>
        </w:rPr>
        <w:t xml:space="preserve">)</w:t>
      </w:r>
      <w:r>
        <w:br/>
      </w:r>
      <w:r>
        <w:br/>
      </w:r>
      <w:r>
        <w:rPr>
          <w:rStyle w:val="CommentTok"/>
        </w:rPr>
        <w:t xml:space="preserve"># Plot the normal density</w:t>
      </w:r>
      <w:r>
        <w:br/>
      </w:r>
      <w:r>
        <w:rPr>
          <w:rStyle w:val="FunctionTok"/>
        </w:rPr>
        <w:t xml:space="preserve">plot</w:t>
      </w:r>
      <w:r>
        <w:rPr>
          <w:rStyle w:val="NormalTok"/>
        </w:rPr>
        <w:t xml:space="preserve">(z,</w:t>
      </w:r>
      <w:r>
        <w:rPr>
          <w:rStyle w:val="FunctionTok"/>
        </w:rPr>
        <w:t xml:space="preserve">dnorm</w:t>
      </w:r>
      <w:r>
        <w:rPr>
          <w:rStyle w:val="NormalTok"/>
        </w:rPr>
        <w:t xml:space="preserve">(z,mu,</w:t>
      </w:r>
      <w:r>
        <w:rPr>
          <w:rStyle w:val="FunctionTok"/>
        </w:rPr>
        <w:t xml:space="preserve">sqrt</w:t>
      </w:r>
      <w:r>
        <w:rPr>
          <w:rStyle w:val="NormalTok"/>
        </w:rPr>
        <w:t xml:space="preserve">(sigma</w:t>
      </w:r>
      <w:r>
        <w:rPr>
          <w:rStyle w:val="FloatTok"/>
        </w:rPr>
        <w:t xml:space="preserve">.2</w:t>
      </w:r>
      <w:r>
        <w:rPr>
          <w:rStyle w:val="NormalTok"/>
        </w:rPr>
        <w:t xml:space="preserve">)),</w:t>
      </w:r>
      <w:r>
        <w:rPr>
          <w:rStyle w:val="AttributeTok"/>
        </w:rPr>
        <w:t xml:space="preserve">type=</w:t>
      </w:r>
      <w:r>
        <w:rPr>
          <w:rStyle w:val="StringTok"/>
        </w:rPr>
        <w:t xml:space="preserve">'l'</w:t>
      </w:r>
      <w:r>
        <w:rPr>
          <w:rStyle w:val="NormalTok"/>
        </w:rPr>
        <w:t xml:space="preserve">,</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w:t>
      </w:r>
      <w:r>
        <w:rPr>
          <w:rStyle w:val="AttributeTok"/>
        </w:rPr>
        <w:t xml:space="preserve">xlim=</w:t>
      </w:r>
      <w:r>
        <w:rPr>
          <w:rStyle w:val="FunctionTok"/>
        </w:rPr>
        <w:t xml:space="preserve">c</w:t>
      </w:r>
      <w:r>
        <w:rPr>
          <w:rStyle w:val="NormalTok"/>
        </w:rPr>
        <w:t xml:space="preserve">(</w:t>
      </w:r>
      <w:r>
        <w:rPr>
          <w:rStyle w:val="FunctionTok"/>
        </w:rPr>
        <w:t xml:space="preserve">min</w:t>
      </w:r>
      <w:r>
        <w:rPr>
          <w:rStyle w:val="NormalTok"/>
        </w:rPr>
        <w:t xml:space="preserve">(z),</w:t>
      </w:r>
      <w:r>
        <w:rPr>
          <w:rStyle w:val="FunctionTok"/>
        </w:rPr>
        <w:t xml:space="preserve">max</w:t>
      </w:r>
      <w:r>
        <w:rPr>
          <w:rStyle w:val="NormalTok"/>
        </w:rPr>
        <w:t xml:space="preserve">(z)),</w:t>
      </w:r>
      <w:r>
        <w:rPr>
          <w:rStyle w:val="AttributeTok"/>
        </w:rPr>
        <w:t xml:space="preserve">col=</w:t>
      </w:r>
      <w:r>
        <w:rPr>
          <w:rStyle w:val="StringTok"/>
        </w:rPr>
        <w:t xml:space="preserve">'orange'</w:t>
      </w:r>
      <w:r>
        <w:rPr>
          <w:rStyle w:val="NormalTok"/>
        </w:rPr>
        <w:t xml:space="preserve">,</w:t>
      </w:r>
      <w:r>
        <w:br/>
      </w:r>
      <w:r>
        <w:rPr>
          <w:rStyle w:val="NormalTok"/>
        </w:rPr>
        <w:t xml:space="preserve">     </w:t>
      </w:r>
      <w:r>
        <w:rPr>
          <w:rStyle w:val="AttributeTok"/>
        </w:rPr>
        <w:t xml:space="preserve">ylab=</w:t>
      </w:r>
      <w:r>
        <w:rPr>
          <w:rStyle w:val="StringTok"/>
        </w:rPr>
        <w:t xml:space="preserve">"Density"</w:t>
      </w:r>
      <w:r>
        <w:rPr>
          <w:rStyle w:val="NormalTok"/>
        </w:rPr>
        <w:t xml:space="preserve">,</w:t>
      </w:r>
      <w:r>
        <w:rPr>
          <w:rStyle w:val="AttributeTok"/>
        </w:rPr>
        <w:t xml:space="preserve">xlab=</w:t>
      </w:r>
      <w:r>
        <w:rPr>
          <w:rStyle w:val="StringTok"/>
        </w:rPr>
        <w:t xml:space="preserve">"Values of Binomial X"</w:t>
      </w:r>
      <w:r>
        <w:rPr>
          <w:rStyle w:val="NormalTok"/>
        </w:rPr>
        <w:t xml:space="preserve">)</w:t>
      </w:r>
      <w:r>
        <w:br/>
      </w:r>
      <w:r>
        <w:rPr>
          <w:rStyle w:val="NormalTok"/>
        </w:rPr>
        <w:t xml:space="preserve">colors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"black"</w:t>
      </w:r>
      <w:r>
        <w:rPr>
          <w:rStyle w:val="NormalTok"/>
        </w:rPr>
        <w:t xml:space="preserve">,</w:t>
      </w:r>
      <w:r>
        <w:rPr>
          <w:rStyle w:val="AttributeTok"/>
        </w:rPr>
        <w:t xml:space="preserve">times=</w:t>
      </w:r>
      <w:r>
        <w:rPr>
          <w:rStyle w:val="DecValTok"/>
        </w:rPr>
        <w:t xml:space="preserve">3</w:t>
      </w:r>
      <w:r>
        <w:rPr>
          <w:rStyle w:val="NormalTok"/>
        </w:rPr>
        <w:t xml:space="preserve">),</w:t>
      </w:r>
      <w:r>
        <w:rPr>
          <w:rStyle w:val="StringTok"/>
        </w:rPr>
        <w:t xml:space="preserve">"purple"</w:t>
      </w:r>
      <w:r>
        <w:rPr>
          <w:rStyle w:val="NormalTok"/>
        </w:rPr>
        <w:t xml:space="preserve">)</w:t>
      </w:r>
      <w:r>
        <w:br/>
      </w:r>
      <w:r>
        <w:br/>
      </w:r>
      <w:r>
        <w:rPr>
          <w:rStyle w:val="CommentTok"/>
        </w:rPr>
        <w:t xml:space="preserve"># Add binomial probabilities to the plot</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(N)) </w:t>
      </w:r>
      <w:r>
        <w:br/>
      </w:r>
      <w:r>
        <w:rPr>
          <w:rStyle w:val="FunctionTok"/>
        </w:rPr>
        <w:t xml:space="preserve">points</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,N[i]),</w:t>
      </w:r>
      <w:r>
        <w:rPr>
          <w:rStyle w:val="FunctionTok"/>
        </w:rPr>
        <w:t xml:space="preserve">dbinom</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,N[i]),N[i],p[i]),</w:t>
      </w:r>
      <w:r>
        <w:br/>
      </w:r>
      <w:r>
        <w:rPr>
          <w:rStyle w:val="NormalTok"/>
        </w:rPr>
        <w:t xml:space="preserve">       </w:t>
      </w:r>
      <w:r>
        <w:rPr>
          <w:rStyle w:val="AttributeTok"/>
        </w:rPr>
        <w:t xml:space="preserve">pch=</w:t>
      </w:r>
      <w:r>
        <w:rPr>
          <w:rStyle w:val="NormalTok"/>
        </w:rPr>
        <w:t xml:space="preserve">i,</w:t>
      </w:r>
      <w:r>
        <w:rPr>
          <w:rStyle w:val="AttributeTok"/>
        </w:rPr>
        <w:t xml:space="preserve">col=</w:t>
      </w:r>
      <w:r>
        <w:rPr>
          <w:rStyle w:val="NormalTok"/>
        </w:rPr>
        <w:t xml:space="preserve">colors[i])</w:t>
      </w:r>
      <w:r>
        <w:br/>
      </w:r>
      <w:r>
        <w:rPr>
          <w:rStyle w:val="FunctionTok"/>
        </w:rPr>
        <w:t xml:space="preserve">legend</w:t>
      </w:r>
      <w:r>
        <w:rPr>
          <w:rStyle w:val="NormalTok"/>
        </w:rPr>
        <w:t xml:space="preserve">(</w:t>
      </w:r>
      <w:r>
        <w:rPr>
          <w:rStyle w:val="StringTok"/>
        </w:rPr>
        <w:t xml:space="preserve">"topright"</w:t>
      </w:r>
      <w:r>
        <w:rPr>
          <w:rStyle w:val="NormalTok"/>
        </w:rPr>
        <w:t xml:space="preserve">,</w:t>
      </w:r>
      <w:r>
        <w:rPr>
          <w:rStyle w:val="AttributeTok"/>
        </w:rPr>
        <w:t xml:space="preserve">pch=</w:t>
      </w:r>
      <w:r>
        <w:rPr>
          <w:rStyle w:val="DecValTok"/>
        </w:rPr>
        <w:t xml:space="preserve">1</w:t>
      </w:r>
      <w:r>
        <w:rPr>
          <w:rStyle w:val="SpecialCharTok"/>
        </w:rPr>
        <w:t xml:space="preserve">:</w:t>
      </w:r>
      <w:r>
        <w:rPr>
          <w:rStyle w:val="FunctionTok"/>
        </w:rPr>
        <w:t xml:space="preserve">length</w:t>
      </w:r>
      <w:r>
        <w:rPr>
          <w:rStyle w:val="NormalTok"/>
        </w:rPr>
        <w:t xml:space="preserve">(N),</w:t>
      </w:r>
      <w:r>
        <w:rPr>
          <w:rStyle w:val="AttributeTok"/>
        </w:rPr>
        <w:t xml:space="preserve">legend=</w:t>
      </w:r>
      <w:r>
        <w:rPr>
          <w:rStyle w:val="NormalTok"/>
        </w:rPr>
        <w:t xml:space="preserve">N)</w:t>
      </w:r>
    </w:p>
    <w:p>
      <w:pPr>
        <w:pStyle w:val="FirstParagraph"/>
      </w:pPr>
      <w:r>
        <w:drawing>
          <wp:inline>
            <wp:extent cx="4620126" cy="3696101"/>
            <wp:effectExtent b="0" l="0" r="0" t="0"/>
            <wp:docPr descr="" title="" id="122" name="Picture"/>
            <a:graphic>
              <a:graphicData uri="http://schemas.openxmlformats.org/drawingml/2006/picture">
                <pic:pic>
                  <pic:nvPicPr>
                    <pic:cNvPr descr="Foundations_III_files/figure-docx/unnamed-chunk-23-1.png" id="123" name="Picture"/>
                    <pic:cNvPicPr>
                      <a:picLocks noChangeArrowheads="1" noChangeAspect="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purple xs are the binomial probabilities and the orange curve is the normal density. Be careful: the norm quad assumes that you will be passing it</w:t>
      </w:r>
      <w:r>
        <w:t xml:space="preserve"> </w:t>
      </w:r>
      <m:oMath>
        <m:r>
          <m:t>σ</m:t>
        </m:r>
      </m:oMath>
      <w:r>
        <w:t xml:space="preserve"> </w:t>
      </w:r>
      <w:r>
        <w:t xml:space="preserve">instead of</w:t>
      </w:r>
      <w:r>
        <w:t xml:space="preserve"> </w:t>
      </w:r>
      <m:oMath>
        <m:sSup>
          <m:e>
            <m:r>
              <m:t>σ</m:t>
            </m:r>
          </m:e>
          <m:sup>
            <m:r>
              <m:t>2</m:t>
            </m:r>
          </m:sup>
        </m:sSup>
      </m:oMath>
      <w:r>
        <w:t xml:space="preserve">, so if you call dnorm(x,mu,5) the variance is</w:t>
      </w:r>
      <w:r>
        <w:t xml:space="preserve"> </w:t>
      </w:r>
      <m:oMath>
        <m:sSup>
          <m:e>
            <m:r>
              <m:t>5</m:t>
            </m:r>
          </m:e>
          <m:sup>
            <m:r>
              <m:t>2</m:t>
            </m:r>
          </m:sup>
        </m:sSup>
        <m:r>
          <m:rPr>
            <m:sty m:val="p"/>
          </m:rPr>
          <m:t>=</m:t>
        </m:r>
        <m:r>
          <m:t>25</m:t>
        </m:r>
      </m:oMath>
      <w:r>
        <w:t xml:space="preserve"> </w:t>
      </w:r>
      <w:r>
        <w:t xml:space="preserve">and 5 is the standard deviation.</w:t>
      </w:r>
    </w:p>
    <w:bookmarkEnd w:id="124"/>
    <w:bookmarkEnd w:id="125"/>
    <w:bookmarkStart w:id="132" w:name="students-t"/>
    <w:p>
      <w:pPr>
        <w:pStyle w:val="Heading3"/>
      </w:pPr>
      <w:r>
        <w:t xml:space="preserve">3. Student’s</w:t>
      </w:r>
      <w:r>
        <w:t xml:space="preserve"> </w:t>
      </w:r>
      <m:oMath>
        <m:r>
          <m:t>t</m:t>
        </m:r>
      </m:oMath>
    </w:p>
    <w:p>
      <w:pPr>
        <w:pStyle w:val="FirstParagraph"/>
      </w:pPr>
      <w:r>
        <w:t xml:space="preserve">Reading:</w:t>
      </w:r>
      <w:r>
        <w:t xml:space="preserve"> </w:t>
      </w:r>
      <w:hyperlink r:id="rId126">
        <w:r>
          <w:rPr>
            <w:rStyle w:val="Hyperlink"/>
          </w:rPr>
          <w:t xml:space="preserve">Student’s</w:t>
        </w:r>
        <w:r>
          <w:rPr>
            <w:rStyle w:val="Hyperlink"/>
          </w:rPr>
          <w:t xml:space="preserve"> </w:t>
        </w:r>
        <m:oMath>
          <m:r>
            <m:t>t</m:t>
          </m:r>
        </m:oMath>
        <w:r>
          <w:rPr>
            <w:rStyle w:val="Hyperlink"/>
          </w:rPr>
          <w:t xml:space="preserve"> </w:t>
        </w:r>
        <w:r>
          <w:rPr>
            <w:rStyle w:val="Hyperlink"/>
          </w:rPr>
          <w:t xml:space="preserve">Distribution</w:t>
        </w:r>
      </w:hyperlink>
    </w:p>
    <w:p>
      <w:pPr>
        <w:pStyle w:val="BodyText"/>
      </w:pPr>
      <w:r>
        <w:t xml:space="preserve">“</w:t>
      </w:r>
      <w:r>
        <w:t xml:space="preserve">Student</w:t>
      </w:r>
      <w:r>
        <w:t xml:space="preserve">”</w:t>
      </w:r>
      <w:r>
        <w:t xml:space="preserve"> </w:t>
      </w:r>
      <w:r>
        <w:t xml:space="preserve">was the pseudonym of statistician</w:t>
      </w:r>
      <w:r>
        <w:t xml:space="preserve"> </w:t>
      </w:r>
      <w:hyperlink r:id="rId127">
        <w:r>
          <w:rPr>
            <w:rStyle w:val="Hyperlink"/>
          </w:rPr>
          <w:t xml:space="preserve">William Sealy Gosset</w:t>
        </w:r>
      </w:hyperlink>
      <w:r>
        <w:t xml:space="preserve">, an employee of the Guinness Brewery in Dublin, Ireland. There are several stories about why Gosset published his work under a pseudonym but the bottom line seems to be that Guinness didn’t want their employees’ names on published work, whatever the reason.</w:t>
      </w:r>
    </w:p>
    <w:p>
      <w:pPr>
        <w:pStyle w:val="BodyText"/>
      </w:pPr>
      <w:r>
        <w:t xml:space="preserve">The</w:t>
      </w:r>
      <w:r>
        <w:t xml:space="preserve"> </w:t>
      </w:r>
      <m:oMath>
        <m:r>
          <m:t>t</m:t>
        </m:r>
      </m:oMath>
      <w:r>
        <w:t xml:space="preserve"> </w:t>
      </w:r>
      <w:r>
        <w:t xml:space="preserve">distribution was published by Gosset in 1908, and Ronald Fisher later referred to the distribution as</w:t>
      </w:r>
      <w:r>
        <w:t xml:space="preserve"> </w:t>
      </w:r>
      <w:r>
        <w:t xml:space="preserve">“</w:t>
      </w:r>
      <w:r>
        <w:t xml:space="preserve">Student’s</w:t>
      </w:r>
      <w:r>
        <w:t xml:space="preserve"> </w:t>
      </w:r>
      <m:oMath>
        <m:r>
          <m:t>t</m:t>
        </m:r>
      </m:oMath>
      <w:r>
        <w:t xml:space="preserve">”</w:t>
      </w:r>
      <w:r>
        <w:t xml:space="preserve"> </w:t>
      </w:r>
      <w:r>
        <w:t xml:space="preserve">and there the name stuck.</w:t>
      </w:r>
    </w:p>
    <w:bookmarkStart w:id="131" w:name="parameters-7"/>
    <w:p>
      <w:pPr>
        <w:pStyle w:val="Heading5"/>
      </w:pPr>
      <w:r>
        <w:t xml:space="preserve">Parameters</w:t>
      </w:r>
    </w:p>
    <w:p>
      <w:pPr>
        <w:pStyle w:val="FirstParagraph"/>
      </w:pPr>
      <w:r>
        <w:t xml:space="preserve">The</w:t>
      </w:r>
      <w:r>
        <w:t xml:space="preserve"> </w:t>
      </w:r>
      <m:oMath>
        <m:r>
          <m:t>t</m:t>
        </m:r>
      </m:oMath>
      <w:r>
        <w:t xml:space="preserve"> </w:t>
      </w:r>
      <w:r>
        <w:t xml:space="preserve">distribution has one parameter</w:t>
      </w:r>
      <w:r>
        <w:t xml:space="preserve"> </w:t>
      </w:r>
      <m:oMath>
        <m:r>
          <m:t>ν</m:t>
        </m:r>
        <m:r>
          <m:rPr>
            <m:sty m:val="p"/>
          </m:rPr>
          <m:t>&gt;</m:t>
        </m:r>
        <m:r>
          <m:t>0</m:t>
        </m:r>
      </m:oMath>
      <w:r>
        <w:t xml:space="preserve"> </w:t>
      </w:r>
      <w:r>
        <w:t xml:space="preserve">that is called the</w:t>
      </w:r>
      <w:r>
        <w:t xml:space="preserve"> </w:t>
      </w:r>
      <w:r>
        <w:t xml:space="preserve">“</w:t>
      </w:r>
      <w:r>
        <w:t xml:space="preserve">degrees of freedom.</w:t>
      </w:r>
      <w:r>
        <w:t xml:space="preserve">”</w:t>
      </w:r>
      <w:r>
        <w:t xml:space="preserve"> </w:t>
      </w:r>
      <w:r>
        <w:t xml:space="preserve">This parameter is almost always an integer. The sample space of</w:t>
      </w:r>
      <w:r>
        <w:t xml:space="preserve"> </w:t>
      </w:r>
      <m:oMath>
        <m:r>
          <m:t>T</m:t>
        </m:r>
      </m:oMath>
      <w:r>
        <w:t xml:space="preserve"> </w:t>
      </w:r>
      <w:r>
        <w:t xml:space="preserve">is infinite over all real numbers,</w:t>
      </w:r>
      <w:r>
        <w:t xml:space="preserve"> </w:t>
      </w:r>
      <m:oMath>
        <m:r>
          <m:t>S</m:t>
        </m:r>
        <m:r>
          <m:rPr>
            <m:sty m:val="p"/>
          </m:rPr>
          <m:t>=</m:t>
        </m:r>
        <m:d>
          <m:dPr>
            <m:begChr m:val="("/>
            <m:endChr m:val=")"/>
            <m:sepChr m:val=""/>
            <m:grow/>
          </m:dPr>
          <m:e>
            <m:r>
              <m:rPr>
                <m:sty m:val="p"/>
              </m:rPr>
              <m:t>−</m:t>
            </m:r>
            <m:r>
              <m:rPr>
                <m:sty m:val="p"/>
              </m:rPr>
              <m:t>∞</m:t>
            </m:r>
            <m:r>
              <m:rPr>
                <m:sty m:val="p"/>
              </m:rPr>
              <m:t>,</m:t>
            </m:r>
            <m:r>
              <m:rPr>
                <m:sty m:val="p"/>
              </m:rPr>
              <m:t>∞</m:t>
            </m:r>
          </m:e>
        </m:d>
      </m:oMath>
      <w:r>
        <w:t xml:space="preserve">. The mean of the</w:t>
      </w:r>
      <w:r>
        <w:t xml:space="preserve"> </w:t>
      </w:r>
      <m:oMath>
        <m:r>
          <m:t>t</m:t>
        </m:r>
      </m:oMath>
      <w:r>
        <w:t xml:space="preserve"> </w:t>
      </w:r>
      <w:r>
        <w:t xml:space="preserve">distribution is</w:t>
      </w:r>
      <w:r>
        <w:t xml:space="preserve"> </w:t>
      </w:r>
      <m:oMath>
        <m:r>
          <m:t>μ</m:t>
        </m:r>
        <m:r>
          <m:rPr>
            <m:sty m:val="p"/>
          </m:rPr>
          <m:t>=</m:t>
        </m:r>
        <m:r>
          <m:t>0</m:t>
        </m:r>
      </m:oMath>
      <w:r>
        <w:t xml:space="preserve"> </w:t>
      </w:r>
      <w:r>
        <w:t xml:space="preserve">and its variance is</w:t>
      </w:r>
      <w:r>
        <w:t xml:space="preserve"> </w:t>
      </w:r>
      <m:oMath>
        <m:sSup>
          <m:e>
            <m:r>
              <m:t>σ</m:t>
            </m:r>
          </m:e>
          <m:sup>
            <m:r>
              <m:t>2</m:t>
            </m:r>
          </m:sup>
        </m:sSup>
        <m:r>
          <m:rPr>
            <m:sty m:val="p"/>
          </m:rPr>
          <m:t>=</m:t>
        </m:r>
        <m:r>
          <m:t>ν</m:t>
        </m:r>
        <m:r>
          <m:rPr>
            <m:sty m:val="p"/>
          </m:rPr>
          <m:t>/</m:t>
        </m:r>
        <m:d>
          <m:dPr>
            <m:begChr m:val="("/>
            <m:endChr m:val=")"/>
            <m:sepChr m:val=""/>
            <m:grow/>
          </m:dPr>
          <m:e>
            <m:r>
              <m:t>ν</m:t>
            </m:r>
            <m:r>
              <m:rPr>
                <m:sty m:val="p"/>
              </m:rPr>
              <m:t>−</m:t>
            </m:r>
            <m:r>
              <m:t>2</m:t>
            </m:r>
          </m:e>
        </m:d>
      </m:oMath>
      <w:r>
        <w:t xml:space="preserve">. The pdf of the</w:t>
      </w:r>
      <w:r>
        <w:t xml:space="preserve"> </w:t>
      </w:r>
      <m:oMath>
        <m:r>
          <m:t>t</m:t>
        </m:r>
      </m:oMath>
      <w:r>
        <w:t xml:space="preserve"> </w:t>
      </w:r>
      <w:r>
        <w:t xml:space="preserve">distribution is ugly and I won’t bore you with it.</w:t>
      </w:r>
    </w:p>
    <w:p>
      <w:pPr>
        <w:pStyle w:val="BodyText"/>
      </w:pPr>
      <w:r>
        <w:t xml:space="preserve">As</w:t>
      </w:r>
      <w:r>
        <w:t xml:space="preserve"> </w:t>
      </w:r>
      <m:oMath>
        <m:r>
          <m:t>ν</m:t>
        </m:r>
      </m:oMath>
      <w:r>
        <w:t xml:space="preserve"> </w:t>
      </w:r>
      <w:r>
        <w:t xml:space="preserve">gets very large the</w:t>
      </w:r>
      <w:r>
        <w:t xml:space="preserve"> </w:t>
      </w:r>
      <m:oMath>
        <m:r>
          <m:t>t</m:t>
        </m:r>
      </m:oMath>
      <w:r>
        <w:t xml:space="preserve"> </w:t>
      </w:r>
      <w:r>
        <w:t xml:space="preserve">distribution approaches the standard normal distribution with mean</w:t>
      </w:r>
      <w:r>
        <w:t xml:space="preserve"> </w:t>
      </w:r>
      <m:oMath>
        <m:r>
          <m:t>μ</m:t>
        </m:r>
        <m:r>
          <m:rPr>
            <m:sty m:val="p"/>
          </m:rPr>
          <m:t>=</m:t>
        </m:r>
        <m:r>
          <m:t>0</m:t>
        </m:r>
      </m:oMath>
      <w:r>
        <w:t xml:space="preserve"> </w:t>
      </w:r>
      <w:r>
        <w:t xml:space="preserve">and standard deviation</w:t>
      </w:r>
      <w:r>
        <w:t xml:space="preserve"> </w:t>
      </w:r>
      <m:oMath>
        <m:r>
          <m:t>σ</m:t>
        </m:r>
        <m:r>
          <m:rPr>
            <m:sty m:val="p"/>
          </m:rPr>
          <m:t>=</m:t>
        </m:r>
        <m:r>
          <m:t>1</m:t>
        </m:r>
      </m:oMath>
      <w:r>
        <w:t xml:space="preserve">. If</w:t>
      </w:r>
      <w:r>
        <w:t xml:space="preserve"> </w:t>
      </w:r>
      <m:oMath>
        <m:r>
          <m:t>ν</m:t>
        </m:r>
        <m:r>
          <m:rPr>
            <m:sty m:val="p"/>
          </m:rPr>
          <m:t>=</m:t>
        </m:r>
        <m:r>
          <m:t>1</m:t>
        </m:r>
      </m:oMath>
      <w:r>
        <w:t xml:space="preserve"> </w:t>
      </w:r>
      <w:r>
        <w:t xml:space="preserve">the</w:t>
      </w:r>
      <w:r>
        <w:t xml:space="preserve"> </w:t>
      </w:r>
      <m:oMath>
        <m:r>
          <m:t>t</m:t>
        </m:r>
      </m:oMath>
      <w:r>
        <w:t xml:space="preserve"> </w:t>
      </w:r>
      <w:r>
        <w:t xml:space="preserve">distribution is the same as a Cauchy distribution (and the mean and all other moments are no longer defined).</w:t>
      </w:r>
    </w:p>
    <w:p>
      <w:pPr>
        <w:pStyle w:val="BodyText"/>
      </w:pPr>
      <w:r>
        <w:t xml:space="preserve">(There is another distribution called a</w:t>
      </w:r>
      <w:r>
        <w:t xml:space="preserve"> </w:t>
      </w:r>
      <w:r>
        <w:t xml:space="preserve">“</w:t>
      </w:r>
      <w:r>
        <w:t xml:space="preserve">non-central</w:t>
      </w:r>
      <w:r>
        <w:t xml:space="preserve">”</w:t>
      </w:r>
      <w:r>
        <w:t xml:space="preserve"> </w:t>
      </w:r>
      <m:oMath>
        <m:r>
          <m:t>t</m:t>
        </m:r>
      </m:oMath>
      <w:r>
        <w:t xml:space="preserve"> </w:t>
      </w:r>
      <w:r>
        <w:t xml:space="preserve">for which</w:t>
      </w:r>
      <w:r>
        <w:t xml:space="preserve"> </w:t>
      </w:r>
      <m:oMath>
        <m:r>
          <m:t>μ</m:t>
        </m:r>
        <m:r>
          <m:rPr>
            <m:sty m:val="p"/>
          </m:rPr>
          <m:t>≠</m:t>
        </m:r>
        <m:r>
          <m:t>0</m:t>
        </m:r>
      </m:oMath>
      <w:r>
        <w:t xml:space="preserve">. When</w:t>
      </w:r>
      <w:r>
        <w:t xml:space="preserve"> </w:t>
      </w:r>
      <m:oMath>
        <m:r>
          <m:t>μ</m:t>
        </m:r>
        <m:r>
          <m:rPr>
            <m:sty m:val="p"/>
          </m:rPr>
          <m:t>≠</m:t>
        </m:r>
        <m:r>
          <m:t>0</m:t>
        </m:r>
      </m:oMath>
      <w:r>
        <w:t xml:space="preserve"> </w:t>
      </w:r>
      <w:r>
        <w:t xml:space="preserve">the distribution is not symmetric; we won’t say much about the noncentral</w:t>
      </w:r>
      <w:r>
        <w:t xml:space="preserve"> </w:t>
      </w:r>
      <m:oMath>
        <m:r>
          <m:t>t</m:t>
        </m:r>
      </m:oMath>
      <w:r>
        <w:t xml:space="preserve">.)</w:t>
      </w:r>
    </w:p>
    <w:p>
      <w:pPr>
        <w:pStyle w:val="BodyText"/>
      </w:pPr>
      <w:r>
        <w:t xml:space="preserve">R uses the root</w:t>
      </w:r>
      <w:r>
        <w:t xml:space="preserve"> </w:t>
      </w:r>
      <w:r>
        <w:t xml:space="preserve">“</w:t>
      </w:r>
      <w:r>
        <w:t xml:space="preserve">t</w:t>
      </w:r>
      <w:r>
        <w:t xml:space="preserve">”</w:t>
      </w:r>
      <w:r>
        <w:t xml:space="preserve"> </w:t>
      </w:r>
      <w:r>
        <w:t xml:space="preserve">for the</w:t>
      </w:r>
      <w:r>
        <w:t xml:space="preserve"> </w:t>
      </w:r>
      <m:oMath>
        <m:r>
          <m:t>t</m:t>
        </m:r>
      </m:oMath>
      <w:r>
        <w:t xml:space="preserve"> </w:t>
      </w:r>
      <w:r>
        <w:t xml:space="preserve">distribution quad. The following block of code plots the</w:t>
      </w:r>
      <w:r>
        <w:t xml:space="preserve"> </w:t>
      </w:r>
      <m:oMath>
        <m:r>
          <m:t>t</m:t>
        </m:r>
      </m:oMath>
      <w:r>
        <w:t xml:space="preserve">-distribution for increasing values of</w:t>
      </w:r>
      <w:r>
        <w:t xml:space="preserve"> </w:t>
      </w:r>
      <m:oMath>
        <m:r>
          <m:t>ν</m:t>
        </m:r>
      </m:oMath>
      <w:r>
        <w:t xml:space="preserve">. The orange curve is the standard normal distribution.</w:t>
      </w:r>
    </w:p>
    <w:p>
      <w:pPr>
        <w:pStyle w:val="SourceCode"/>
      </w:pPr>
      <w:r>
        <w:rPr>
          <w:rStyle w:val="CommentTok"/>
        </w:rPr>
        <w:t xml:space="preserve"># Choose values of t for plotting</w:t>
      </w:r>
      <w:r>
        <w:br/>
      </w:r>
      <w:r>
        <w:rPr>
          <w:rStyle w:val="NormalTok"/>
        </w:rPr>
        <w:t xml:space="preserve">t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AttributeTok"/>
        </w:rPr>
        <w:t xml:space="preserve">length=</w:t>
      </w:r>
      <w:r>
        <w:rPr>
          <w:rStyle w:val="DecValTok"/>
        </w:rPr>
        <w:t xml:space="preserve">200</w:t>
      </w:r>
      <w:r>
        <w:rPr>
          <w:rStyle w:val="NormalTok"/>
        </w:rPr>
        <w:t xml:space="preserve">)</w:t>
      </w:r>
      <w:r>
        <w:br/>
      </w:r>
      <w:r>
        <w:br/>
      </w:r>
      <w:r>
        <w:rPr>
          <w:rStyle w:val="CommentTok"/>
        </w:rPr>
        <w:t xml:space="preserve"># Select the values of nu</w:t>
      </w:r>
      <w:r>
        <w:br/>
      </w:r>
      <w:r>
        <w:rPr>
          <w:rStyle w:val="NormalTok"/>
        </w:rPr>
        <w:t xml:space="preserve">nu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rPr>
          <w:rStyle w:val="DecValTok"/>
        </w:rPr>
        <w:t xml:space="preserve">10</w:t>
      </w:r>
      <w:r>
        <w:rPr>
          <w:rStyle w:val="NormalTok"/>
        </w:rPr>
        <w:t xml:space="preserve">,</w:t>
      </w:r>
      <w:r>
        <w:rPr>
          <w:rStyle w:val="DecValTok"/>
        </w:rPr>
        <w:t xml:space="preserve">100</w:t>
      </w:r>
      <w:r>
        <w:rPr>
          <w:rStyle w:val="NormalTok"/>
        </w:rPr>
        <w:t xml:space="preserve">)</w:t>
      </w:r>
      <w:r>
        <w:br/>
      </w:r>
      <w:r>
        <w:br/>
      </w:r>
      <w:r>
        <w:rPr>
          <w:rStyle w:val="CommentTok"/>
        </w:rPr>
        <w:t xml:space="preserve"># Plot the t densities with these values of nu together with the normal density</w:t>
      </w:r>
      <w:r>
        <w:br/>
      </w:r>
      <w:r>
        <w:rPr>
          <w:rStyle w:val="FunctionTok"/>
        </w:rPr>
        <w:t xml:space="preserve">plot</w:t>
      </w:r>
      <w:r>
        <w:rPr>
          <w:rStyle w:val="NormalTok"/>
        </w:rPr>
        <w:t xml:space="preserve">(t,</w:t>
      </w:r>
      <w:r>
        <w:rPr>
          <w:rStyle w:val="FunctionTok"/>
        </w:rPr>
        <w:t xml:space="preserve">dnorm</w:t>
      </w:r>
      <w:r>
        <w:rPr>
          <w:rStyle w:val="NormalTok"/>
        </w:rPr>
        <w:t xml:space="preserve">(t),</w:t>
      </w:r>
      <w:r>
        <w:rPr>
          <w:rStyle w:val="AttributeTok"/>
        </w:rPr>
        <w:t xml:space="preserve">type=</w:t>
      </w:r>
      <w:r>
        <w:rPr>
          <w:rStyle w:val="StringTok"/>
        </w:rPr>
        <w:t xml:space="preserve">'l'</w:t>
      </w:r>
      <w:r>
        <w:rPr>
          <w:rStyle w:val="NormalTok"/>
        </w:rPr>
        <w:t xml:space="preserve">,</w:t>
      </w:r>
      <w:r>
        <w:rPr>
          <w:rStyle w:val="AttributeTok"/>
        </w:rPr>
        <w:t xml:space="preserve">col=</w:t>
      </w:r>
      <w:r>
        <w:rPr>
          <w:rStyle w:val="StringTok"/>
        </w:rPr>
        <w:t xml:space="preserve">'orange'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(nu))</w:t>
      </w:r>
      <w:r>
        <w:br/>
      </w:r>
      <w:r>
        <w:rPr>
          <w:rStyle w:val="NormalTok"/>
        </w:rPr>
        <w:t xml:space="preserve">  </w:t>
      </w:r>
      <w:r>
        <w:rPr>
          <w:rStyle w:val="FunctionTok"/>
        </w:rPr>
        <w:t xml:space="preserve">lines</w:t>
      </w:r>
      <w:r>
        <w:rPr>
          <w:rStyle w:val="NormalTok"/>
        </w:rPr>
        <w:t xml:space="preserve">(t,</w:t>
      </w:r>
      <w:r>
        <w:rPr>
          <w:rStyle w:val="FunctionTok"/>
        </w:rPr>
        <w:t xml:space="preserve">dt</w:t>
      </w:r>
      <w:r>
        <w:rPr>
          <w:rStyle w:val="NormalTok"/>
        </w:rPr>
        <w:t xml:space="preserve">(t,nu[i]),</w:t>
      </w:r>
      <w:r>
        <w:rPr>
          <w:rStyle w:val="AttributeTok"/>
        </w:rPr>
        <w:t xml:space="preserve">lty=</w:t>
      </w:r>
      <w:r>
        <w:rPr>
          <w:rStyle w:val="NormalTok"/>
        </w:rPr>
        <w:t xml:space="preserve">i</w:t>
      </w:r>
      <w:r>
        <w:rPr>
          <w:rStyle w:val="SpecialCharTok"/>
        </w:rPr>
        <w:t xml:space="preserve">+</w:t>
      </w:r>
      <w:r>
        <w:rPr>
          <w:rStyle w:val="DecValTok"/>
        </w:rPr>
        <w:t xml:space="preserve">1</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w:t>
      </w:r>
      <w:r>
        <w:rPr>
          <w:rStyle w:val="AttributeTok"/>
        </w:rPr>
        <w:t xml:space="preserve">legend=</w:t>
      </w:r>
      <w:r>
        <w:rPr>
          <w:rStyle w:val="FunctionTok"/>
        </w:rPr>
        <w:t xml:space="preserve">c</w:t>
      </w:r>
      <w:r>
        <w:rPr>
          <w:rStyle w:val="NormalTok"/>
        </w:rPr>
        <w:t xml:space="preserve">(</w:t>
      </w:r>
      <w:r>
        <w:rPr>
          <w:rStyle w:val="StringTok"/>
        </w:rPr>
        <w:t xml:space="preserve">"nu"</w:t>
      </w:r>
      <w:r>
        <w:rPr>
          <w:rStyle w:val="NormalTok"/>
        </w:rPr>
        <w:t xml:space="preserve">,</w:t>
      </w:r>
      <w:r>
        <w:rPr>
          <w:rStyle w:val="FunctionTok"/>
        </w:rPr>
        <w:t xml:space="preserve">as.character</w:t>
      </w:r>
      <w:r>
        <w:rPr>
          <w:rStyle w:val="NormalTok"/>
        </w:rPr>
        <w:t xml:space="preserve">(nu)),</w:t>
      </w:r>
      <w:r>
        <w:br/>
      </w:r>
      <w:r>
        <w:rPr>
          <w:rStyle w:val="NormalTok"/>
        </w:rPr>
        <w:t xml:space="preserve">       </w:t>
      </w:r>
      <w:r>
        <w:rPr>
          <w:rStyle w:val="AttributeTok"/>
        </w:rPr>
        <w:t xml:space="preserve">lty=</w:t>
      </w:r>
      <w:r>
        <w:rPr>
          <w:rStyle w:val="FunctionTok"/>
        </w:rPr>
        <w:t xml:space="preserve">c</w:t>
      </w:r>
      <w:r>
        <w:rPr>
          <w:rStyle w:val="NormalTok"/>
        </w:rPr>
        <w:t xml:space="preserve">(</w:t>
      </w:r>
      <w:r>
        <w:rPr>
          <w:rStyle w:val="ConstantTok"/>
        </w:rPr>
        <w:t xml:space="preserve">NA</w:t>
      </w:r>
      <w:r>
        <w:rPr>
          <w:rStyle w:val="NormalTok"/>
        </w:rPr>
        <w:t xml:space="preserve">,</w:t>
      </w:r>
      <w:r>
        <w:rPr>
          <w:rStyle w:val="FunctionTok"/>
        </w:rPr>
        <w:t xml:space="preserve">seq</w:t>
      </w:r>
      <w:r>
        <w:rPr>
          <w:rStyle w:val="NormalTok"/>
        </w:rPr>
        <w:t xml:space="preserve">(</w:t>
      </w:r>
      <w:r>
        <w:rPr>
          <w:rStyle w:val="DecValTok"/>
        </w:rPr>
        <w:t xml:space="preserve">2</w:t>
      </w:r>
      <w:r>
        <w:rPr>
          <w:rStyle w:val="NormalTok"/>
        </w:rPr>
        <w:t xml:space="preserve">,</w:t>
      </w:r>
      <w:r>
        <w:rPr>
          <w:rStyle w:val="FunctionTok"/>
        </w:rPr>
        <w:t xml:space="preserve">length</w:t>
      </w:r>
      <w:r>
        <w:rPr>
          <w:rStyle w:val="NormalTok"/>
        </w:rPr>
        <w:t xml:space="preserve">(nu)</w:t>
      </w:r>
      <w:r>
        <w:rPr>
          <w:rStyle w:val="SpecialCharTok"/>
        </w:rPr>
        <w:t xml:space="preserve">+</w:t>
      </w:r>
      <w:r>
        <w:rPr>
          <w:rStyle w:val="DecValTok"/>
        </w:rPr>
        <w:t xml:space="preserve">1</w:t>
      </w:r>
      <w:r>
        <w:rPr>
          <w:rStyle w:val="NormalTok"/>
        </w:rPr>
        <w:t xml:space="preserve">)))</w:t>
      </w:r>
    </w:p>
    <w:p>
      <w:pPr>
        <w:pStyle w:val="FirstParagraph"/>
      </w:pPr>
      <w:r>
        <w:drawing>
          <wp:inline>
            <wp:extent cx="4620126" cy="3696101"/>
            <wp:effectExtent b="0" l="0" r="0" t="0"/>
            <wp:docPr descr="" title="" id="129" name="Picture"/>
            <a:graphic>
              <a:graphicData uri="http://schemas.openxmlformats.org/drawingml/2006/picture">
                <pic:pic>
                  <pic:nvPicPr>
                    <pic:cNvPr descr="Foundations_III_files/figure-docx/unnamed-chunk-24-1.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When</w:t>
      </w:r>
      <w:r>
        <w:t xml:space="preserve"> </w:t>
      </w:r>
      <m:oMath>
        <m:r>
          <m:t>N</m:t>
        </m:r>
      </m:oMath>
      <w:r>
        <w:t xml:space="preserve"> </w:t>
      </w:r>
      <w:r>
        <w:t xml:space="preserve">gets large, the variance of the</w:t>
      </w:r>
      <w:r>
        <w:t xml:space="preserve"> </w:t>
      </w:r>
      <m:oMath>
        <m:r>
          <m:t>t</m:t>
        </m:r>
      </m:oMath>
      <w:r>
        <w:t xml:space="preserve"> </w:t>
      </w:r>
      <w:r>
        <w:t xml:space="preserve">distribution is approximately 1, leading to the standard normal distribution.</w:t>
      </w:r>
    </w:p>
    <w:bookmarkEnd w:id="131"/>
    <w:bookmarkEnd w:id="132"/>
    <w:bookmarkStart w:id="142" w:name="chi2"/>
    <w:p>
      <w:pPr>
        <w:pStyle w:val="Heading3"/>
      </w:pPr>
      <w:r>
        <w:t xml:space="preserve">4.</w:t>
      </w:r>
      <w:r>
        <w:t xml:space="preserve"> </w:t>
      </w:r>
      <m:oMath>
        <m:sSup>
          <m:e>
            <m:r>
              <m:t>χ</m:t>
            </m:r>
          </m:e>
          <m:sup>
            <m:r>
              <m:t>2</m:t>
            </m:r>
          </m:sup>
        </m:sSup>
      </m:oMath>
    </w:p>
    <w:p>
      <w:pPr>
        <w:pStyle w:val="FirstParagraph"/>
      </w:pPr>
      <w:r>
        <w:t xml:space="preserve">Reading: Howell Ch 6 (6.1)</w:t>
      </w:r>
    </w:p>
    <w:p>
      <w:pPr>
        <w:pStyle w:val="BodyText"/>
      </w:pPr>
      <w:r>
        <w:t xml:space="preserve">The</w:t>
      </w:r>
      <w:r>
        <w:t xml:space="preserve"> </w:t>
      </w:r>
      <m:oMath>
        <m:sSup>
          <m:e>
            <m:r>
              <m:t>χ</m:t>
            </m:r>
          </m:e>
          <m:sup>
            <m:r>
              <m:t>2</m:t>
            </m:r>
          </m:sup>
        </m:sSup>
      </m:oMath>
      <w:r>
        <w:t xml:space="preserve"> </w:t>
      </w:r>
      <w:r>
        <w:t xml:space="preserve">distribution describes a variable</w:t>
      </w:r>
      <w:r>
        <w:t xml:space="preserve"> </w:t>
      </w:r>
      <m:oMath>
        <m:sSup>
          <m:e>
            <m:r>
              <m:t>X</m:t>
            </m:r>
          </m:e>
          <m:sup>
            <m:r>
              <m:t>2</m:t>
            </m:r>
          </m:sup>
        </m:sSup>
      </m:oMath>
      <w:r>
        <w:t xml:space="preserve"> </w:t>
      </w:r>
      <w:r>
        <w:t xml:space="preserve">that is the sum of</w:t>
      </w:r>
      <w:r>
        <w:t xml:space="preserve"> </w:t>
      </w:r>
      <m:oMath>
        <m:r>
          <m:t>N</m:t>
        </m:r>
      </m:oMath>
      <w:r>
        <w:t xml:space="preserve"> </w:t>
      </w:r>
      <w:r>
        <w:t xml:space="preserve">squared standard normal variables,</w:t>
      </w:r>
    </w:p>
    <w:p>
      <w:pPr>
        <w:pStyle w:val="BodyText"/>
      </w:pPr>
      <m:oMathPara>
        <m:oMathParaPr>
          <m:jc m:val="center"/>
        </m:oMathParaPr>
        <m:oMath>
          <m:sSup>
            <m:e>
              <m:r>
                <m:t>X</m:t>
              </m:r>
            </m:e>
            <m:sup>
              <m:r>
                <m:t>2</m:t>
              </m:r>
            </m:sup>
          </m:sSup>
          <m:r>
            <m:rPr>
              <m:sty m:val="p"/>
            </m:rPr>
            <m:t>=</m:t>
          </m:r>
          <m:sSubSup>
            <m:e>
              <m:r>
                <m:t>Z</m:t>
              </m:r>
            </m:e>
            <m:sub>
              <m:r>
                <m:t>1</m:t>
              </m:r>
            </m:sub>
            <m:sup>
              <m:r>
                <m:t>2</m:t>
              </m:r>
            </m:sup>
          </m:sSubSup>
          <m:r>
            <m:rPr>
              <m:sty m:val="p"/>
            </m:rPr>
            <m:t>+</m:t>
          </m:r>
          <m:sSubSup>
            <m:e>
              <m:r>
                <m:t>Z</m:t>
              </m:r>
            </m:e>
            <m:sub>
              <m:r>
                <m:t>2</m:t>
              </m:r>
            </m:sub>
            <m:sup>
              <m:r>
                <m:t>2</m:t>
              </m:r>
            </m:sup>
          </m:sSubSup>
          <m:r>
            <m:rPr>
              <m:sty m:val="p"/>
            </m:rPr>
            <m:t>+</m:t>
          </m:r>
          <m:r>
            <m:rPr>
              <m:sty m:val="p"/>
            </m:rPr>
            <m:t>⋯</m:t>
          </m:r>
          <m:r>
            <m:rPr>
              <m:sty m:val="p"/>
            </m:rPr>
            <m:t>+</m:t>
          </m:r>
          <m:sSubSup>
            <m:e>
              <m:r>
                <m:t>Z</m:t>
              </m:r>
            </m:e>
            <m:sub>
              <m:r>
                <m:t>N</m:t>
              </m:r>
            </m:sub>
            <m:sup>
              <m:r>
                <m:t>2</m:t>
              </m:r>
            </m:sup>
          </m:sSubSup>
          <m:r>
            <m:rPr>
              <m:sty m:val="p"/>
            </m:rPr>
            <m:t>.</m:t>
          </m:r>
        </m:oMath>
      </m:oMathPara>
    </w:p>
    <w:p>
      <w:pPr>
        <w:pStyle w:val="FirstParagraph"/>
      </w:pPr>
      <w:r>
        <w:t xml:space="preserve">Because all the terms in the sum are squared, and because the support of each</w:t>
      </w:r>
      <w:r>
        <w:t xml:space="preserve"> </w:t>
      </w:r>
      <m:oMath>
        <m:sSub>
          <m:e>
            <m:r>
              <m:t>Z</m:t>
            </m:r>
          </m:e>
          <m:sub>
            <m:r>
              <m:t>i</m:t>
            </m:r>
          </m:sub>
        </m:sSub>
      </m:oMath>
      <w:r>
        <w:t xml:space="preserve"> </w:t>
      </w:r>
      <w:r>
        <w:t xml:space="preserve">is the real line</w:t>
      </w:r>
      <w:r>
        <w:t xml:space="preserve"> </w:t>
      </w:r>
      <m:oMath>
        <m:r>
          <m:rPr>
            <m:sty m:val="p"/>
            <m:scr m:val="script"/>
          </m:rPr>
          <m:t>R</m:t>
        </m:r>
        <m:r>
          <m:rPr>
            <m:sty m:val="p"/>
          </m:rPr>
          <m:t>=</m:t>
        </m:r>
        <m:d>
          <m:dPr>
            <m:begChr m:val="("/>
            <m:endChr m:val=")"/>
            <m:sepChr m:val=""/>
            <m:grow/>
          </m:dPr>
          <m:e>
            <m:r>
              <m:rPr>
                <m:sty m:val="p"/>
              </m:rPr>
              <m:t>−</m:t>
            </m:r>
            <m:r>
              <m:rPr>
                <m:sty m:val="p"/>
              </m:rPr>
              <m:t>∞</m:t>
            </m:r>
            <m:r>
              <m:rPr>
                <m:sty m:val="p"/>
              </m:rPr>
              <m:t>,</m:t>
            </m:r>
            <m:r>
              <m:rPr>
                <m:sty m:val="p"/>
              </m:rPr>
              <m:t>∞</m:t>
            </m:r>
          </m:e>
        </m:d>
      </m:oMath>
      <w:r>
        <w:t xml:space="preserve">, the support of</w:t>
      </w:r>
      <w:r>
        <w:t xml:space="preserve"> </w:t>
      </w:r>
      <m:oMath>
        <m:sSup>
          <m:e>
            <m:r>
              <m:t>X</m:t>
            </m:r>
          </m:e>
          <m:sup>
            <m:r>
              <m:t>2</m:t>
            </m:r>
          </m:sup>
        </m:sSup>
      </m:oMath>
      <w:r>
        <w:t xml:space="preserve"> </w:t>
      </w:r>
      <w:r>
        <w:t xml:space="preserve">is the positive real numbers</w:t>
      </w:r>
      <w:r>
        <w:t xml:space="preserve"> </w:t>
      </w:r>
      <m:oMath>
        <m:r>
          <m:t>S</m:t>
        </m:r>
        <m:r>
          <m:rPr>
            <m:sty m:val="p"/>
          </m:rPr>
          <m:t>=</m:t>
        </m:r>
        <m:r>
          <m:rPr>
            <m:sty m:val="p"/>
          </m:rPr>
          <m:t>[</m:t>
        </m:r>
        <m:r>
          <m:t>0</m:t>
        </m:r>
        <m:r>
          <m:rPr>
            <m:sty m:val="p"/>
          </m:rPr>
          <m:t>,</m:t>
        </m:r>
        <m:r>
          <m:rPr>
            <m:sty m:val="p"/>
          </m:rPr>
          <m:t>∞</m:t>
        </m:r>
        <m:r>
          <m:rPr>
            <m:sty m:val="p"/>
          </m:rPr>
          <m:t>)</m:t>
        </m:r>
      </m:oMath>
      <w:r>
        <w:t xml:space="preserve">. Note also that because the</w:t>
      </w:r>
      <w:r>
        <w:t xml:space="preserve"> </w:t>
      </w:r>
      <m:oMath>
        <m:sSup>
          <m:e>
            <m:r>
              <m:t>χ</m:t>
            </m:r>
          </m:e>
          <m:sup>
            <m:r>
              <m:t>2</m:t>
            </m:r>
          </m:sup>
        </m:sSup>
      </m:oMath>
      <w:r>
        <w:t xml:space="preserve"> </w:t>
      </w:r>
      <w:r>
        <w:t xml:space="preserve">distribution is defined as the sum of other iid variables, it will approach the normal distribution as</w:t>
      </w:r>
      <w:r>
        <w:t xml:space="preserve"> </w:t>
      </w:r>
      <m:oMath>
        <m:r>
          <m:t>N</m:t>
        </m:r>
      </m:oMath>
      <w:r>
        <w:t xml:space="preserve"> </w:t>
      </w:r>
      <w:r>
        <w:t xml:space="preserve">gets large.</w:t>
      </w:r>
    </w:p>
    <w:bookmarkStart w:id="139" w:name="parameters-8"/>
    <w:p>
      <w:pPr>
        <w:pStyle w:val="Heading4"/>
      </w:pPr>
      <w:r>
        <w:t xml:space="preserve">Parameters</w:t>
      </w:r>
    </w:p>
    <w:p>
      <w:pPr>
        <w:pStyle w:val="FirstParagraph"/>
      </w:pPr>
      <w:r>
        <w:t xml:space="preserve">The</w:t>
      </w:r>
      <w:r>
        <w:t xml:space="preserve"> </w:t>
      </w:r>
      <m:oMath>
        <m:sSup>
          <m:e>
            <m:r>
              <m:t>χ</m:t>
            </m:r>
          </m:e>
          <m:sup>
            <m:r>
              <m:t>2</m:t>
            </m:r>
          </m:sup>
        </m:sSup>
      </m:oMath>
      <w:r>
        <w:t xml:space="preserve"> </w:t>
      </w:r>
      <w:r>
        <w:t xml:space="preserve">distribution has a single parameter</w:t>
      </w:r>
      <w:r>
        <w:t xml:space="preserve"> </w:t>
      </w:r>
      <m:oMath>
        <m:r>
          <m:t>N</m:t>
        </m:r>
      </m:oMath>
      <w:r>
        <w:t xml:space="preserve">, the number of squared standard normal variables in the sum. Because the elements of a</w:t>
      </w:r>
      <w:r>
        <w:t xml:space="preserve"> </w:t>
      </w:r>
      <m:oMath>
        <m:sSup>
          <m:e>
            <m:r>
              <m:t>χ</m:t>
            </m:r>
          </m:e>
          <m:sup>
            <m:r>
              <m:t>2</m:t>
            </m:r>
          </m:sup>
        </m:sSup>
      </m:oMath>
      <w:r>
        <w:t xml:space="preserve"> </w:t>
      </w:r>
      <w:r>
        <w:t xml:space="preserve">variable are all positive, the support of the</w:t>
      </w:r>
      <w:r>
        <w:t xml:space="preserve"> </w:t>
      </w:r>
      <m:oMath>
        <m:sSup>
          <m:e>
            <m:r>
              <m:t>χ</m:t>
            </m:r>
          </m:e>
          <m:sup>
            <m:r>
              <m:t>2</m:t>
            </m:r>
          </m:sup>
        </m:sSup>
      </m:oMath>
      <w:r>
        <w:t xml:space="preserve"> </w:t>
      </w:r>
      <w:r>
        <w:t xml:space="preserve">distribution is</w:t>
      </w:r>
      <w:r>
        <w:t xml:space="preserve"> </w:t>
      </w:r>
      <m:oMath>
        <m:r>
          <m:t>S</m:t>
        </m:r>
        <m:r>
          <m:rPr>
            <m:sty m:val="p"/>
          </m:rPr>
          <m:t>=</m:t>
        </m:r>
        <m:r>
          <m:rPr>
            <m:sty m:val="p"/>
          </m:rPr>
          <m:t>[</m:t>
        </m:r>
        <m:r>
          <m:t>0</m:t>
        </m:r>
        <m:r>
          <m:rPr>
            <m:sty m:val="p"/>
          </m:rPr>
          <m:t>,</m:t>
        </m:r>
        <m:r>
          <m:rPr>
            <m:sty m:val="p"/>
          </m:rPr>
          <m:t>∞</m:t>
        </m:r>
        <m:r>
          <m:rPr>
            <m:sty m:val="p"/>
          </m:rPr>
          <m:t>)</m:t>
        </m:r>
      </m:oMath>
      <w:r>
        <w:t xml:space="preserve">, the positive real numbers. The probability density function is</w:t>
      </w:r>
    </w:p>
    <w:p>
      <w:pPr>
        <w:pStyle w:val="BodyText"/>
      </w:pPr>
      <m:oMathPara>
        <m:oMathParaPr>
          <m:jc m:val="center"/>
        </m:oMathParaPr>
        <m:oMath>
          <m:sSub>
            <m:e>
              <m:r>
                <m:t>f</m:t>
              </m:r>
            </m:e>
            <m:sub>
              <m:r>
                <m:t>X</m:t>
              </m:r>
            </m:sub>
          </m:sSub>
          <m:d>
            <m:dPr>
              <m:begChr m:val="("/>
              <m:endChr m:val=")"/>
              <m:sepChr m:val=""/>
              <m:grow/>
            </m:dPr>
            <m:e>
              <m:r>
                <m:t>x</m:t>
              </m:r>
            </m:e>
          </m:d>
          <m:r>
            <m:rPr>
              <m:sty m:val="p"/>
            </m:rPr>
            <m:t>=</m:t>
          </m:r>
          <m:f>
            <m:fPr>
              <m:type m:val="bar"/>
            </m:fPr>
            <m:num>
              <m:sSup>
                <m:e>
                  <m:r>
                    <m:t>x</m:t>
                  </m:r>
                </m:e>
                <m:sup>
                  <m:r>
                    <m:t>N</m:t>
                  </m:r>
                  <m:r>
                    <m:rPr>
                      <m:sty m:val="p"/>
                    </m:rPr>
                    <m:t>/</m:t>
                  </m:r>
                  <m:r>
                    <m:t>2</m:t>
                  </m:r>
                  <m:r>
                    <m:rPr>
                      <m:sty m:val="p"/>
                    </m:rPr>
                    <m:t>−</m:t>
                  </m:r>
                  <m:r>
                    <m:t>1</m:t>
                  </m:r>
                </m:sup>
              </m:sSup>
              <m:sSup>
                <m:e>
                  <m:r>
                    <m:t>e</m:t>
                  </m:r>
                </m:e>
                <m:sup>
                  <m:r>
                    <m:rPr>
                      <m:sty m:val="p"/>
                    </m:rPr>
                    <m:t>−</m:t>
                  </m:r>
                  <m:r>
                    <m:t>x</m:t>
                  </m:r>
                  <m:r>
                    <m:rPr>
                      <m:sty m:val="p"/>
                    </m:rPr>
                    <m:t>/</m:t>
                  </m:r>
                  <m:r>
                    <m:t>2</m:t>
                  </m:r>
                </m:sup>
              </m:sSup>
            </m:num>
            <m:den>
              <m:sSup>
                <m:e>
                  <m:r>
                    <m:t>2</m:t>
                  </m:r>
                </m:e>
                <m:sup>
                  <m:r>
                    <m:t>N</m:t>
                  </m:r>
                  <m:r>
                    <m:rPr>
                      <m:sty m:val="p"/>
                    </m:rPr>
                    <m:t>/</m:t>
                  </m:r>
                  <m:r>
                    <m:t>2</m:t>
                  </m:r>
                </m:sup>
              </m:sSup>
              <m:r>
                <m:t>Γ</m:t>
              </m:r>
              <m:d>
                <m:dPr>
                  <m:begChr m:val="("/>
                  <m:endChr m:val=")"/>
                  <m:sepChr m:val=""/>
                  <m:grow/>
                </m:dPr>
                <m:e>
                  <m:r>
                    <m:t>N</m:t>
                  </m:r>
                  <m:r>
                    <m:rPr>
                      <m:sty m:val="p"/>
                    </m:rPr>
                    <m:t>/</m:t>
                  </m:r>
                  <m:r>
                    <m:t>2</m:t>
                  </m:r>
                </m:e>
              </m:d>
            </m:den>
          </m:f>
          <m:r>
            <m:rPr>
              <m:sty m:val="p"/>
            </m:rPr>
            <m:t>.</m:t>
          </m:r>
        </m:oMath>
      </m:oMathPara>
    </w:p>
    <w:p>
      <w:pPr>
        <w:pStyle w:val="FirstParagraph"/>
      </w:pPr>
      <w:r>
        <w:t xml:space="preserve">Its mean</w:t>
      </w:r>
      <w:r>
        <w:t xml:space="preserve"> </w:t>
      </w:r>
      <m:oMath>
        <m:r>
          <m:t>μ</m:t>
        </m:r>
        <m:r>
          <m:rPr>
            <m:sty m:val="p"/>
          </m:rPr>
          <m:t>=</m:t>
        </m:r>
        <m:r>
          <m:t>N</m:t>
        </m:r>
      </m:oMath>
      <w:r>
        <w:t xml:space="preserve"> </w:t>
      </w:r>
      <w:r>
        <w:t xml:space="preserve">and its variance</w:t>
      </w:r>
      <w:r>
        <w:t xml:space="preserve"> </w:t>
      </w:r>
      <m:oMath>
        <m:sSup>
          <m:e>
            <m:r>
              <m:t>σ</m:t>
            </m:r>
          </m:e>
          <m:sup>
            <m:r>
              <m:t>2</m:t>
            </m:r>
          </m:sup>
        </m:sSup>
        <m:r>
          <m:rPr>
            <m:sty m:val="p"/>
          </m:rPr>
          <m:t>=</m:t>
        </m:r>
        <m:r>
          <m:t>2</m:t>
        </m:r>
        <m:r>
          <m:t>N</m:t>
        </m:r>
      </m:oMath>
      <w:r>
        <w:t xml:space="preserve">.</w:t>
      </w:r>
    </w:p>
    <w:p>
      <w:pPr>
        <w:pStyle w:val="BodyText"/>
      </w:pPr>
      <w:r>
        <w:t xml:space="preserve">R uses chisq as the root for the</w:t>
      </w:r>
      <w:r>
        <w:t xml:space="preserve"> </w:t>
      </w:r>
      <m:oMath>
        <m:sSup>
          <m:e>
            <m:r>
              <m:t>χ</m:t>
            </m:r>
          </m:e>
          <m:sup>
            <m:r>
              <m:t>2</m:t>
            </m:r>
          </m:sup>
        </m:sSup>
      </m:oMath>
      <w:r>
        <w:t xml:space="preserve"> </w:t>
      </w:r>
      <w:r>
        <w:t xml:space="preserve">quad. The following chunk of code plots the</w:t>
      </w:r>
      <w:r>
        <w:t xml:space="preserve"> </w:t>
      </w:r>
      <m:oMath>
        <m:sSup>
          <m:e>
            <m:r>
              <m:t>χ</m:t>
            </m:r>
          </m:e>
          <m:sup>
            <m:r>
              <m:t>2</m:t>
            </m:r>
          </m:sup>
        </m:sSup>
      </m:oMath>
      <w:r>
        <w:t xml:space="preserve"> </w:t>
      </w:r>
      <w:r>
        <w:t xml:space="preserve">density function in orange on top of a relative frequency histogram of the sum of</w:t>
      </w:r>
      <w:r>
        <w:t xml:space="preserve"> </w:t>
      </w:r>
      <m:oMath>
        <m:r>
          <m:t>N</m:t>
        </m:r>
        <m:r>
          <m:rPr>
            <m:sty m:val="p"/>
          </m:rPr>
          <m:t>=</m:t>
        </m:r>
        <m:r>
          <m:t>5</m:t>
        </m:r>
      </m:oMath>
      <w:r>
        <w:t xml:space="preserve"> </w:t>
      </w:r>
      <w:r>
        <w:t xml:space="preserve">squared standard normal variables.</w:t>
      </w:r>
    </w:p>
    <w:p>
      <w:pPr>
        <w:pStyle w:val="SourceCode"/>
      </w:pPr>
      <w:r>
        <w:rPr>
          <w:rStyle w:val="CommentTok"/>
        </w:rPr>
        <w:t xml:space="preserve"># Set the chi-squared parameter N=5</w:t>
      </w:r>
      <w:r>
        <w:br/>
      </w:r>
      <w:r>
        <w:rPr>
          <w:rStyle w:val="NormalTok"/>
        </w:rPr>
        <w:t xml:space="preserve">N </w:t>
      </w:r>
      <w:r>
        <w:rPr>
          <w:rStyle w:val="OtherTok"/>
        </w:rPr>
        <w:t xml:space="preserve">&lt;-</w:t>
      </w:r>
      <w:r>
        <w:rPr>
          <w:rStyle w:val="NormalTok"/>
        </w:rPr>
        <w:t xml:space="preserve"> </w:t>
      </w:r>
      <w:r>
        <w:rPr>
          <w:rStyle w:val="DecValTok"/>
        </w:rPr>
        <w:t xml:space="preserve">5</w:t>
      </w:r>
      <w:r>
        <w:br/>
      </w:r>
      <w:r>
        <w:br/>
      </w:r>
      <w:r>
        <w:rPr>
          <w:rStyle w:val="CommentTok"/>
        </w:rPr>
        <w:t xml:space="preserve"># Define the range of chi-squared values</w:t>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,N </w:t>
      </w:r>
      <w:r>
        <w:rPr>
          <w:rStyle w:val="SpecialCharTok"/>
        </w:rPr>
        <w:t xml:space="preserve">+</w:t>
      </w:r>
      <w:r>
        <w:rPr>
          <w:rStyle w:val="NormalTok"/>
        </w:rPr>
        <w:t xml:space="preserve"> </w:t>
      </w:r>
      <w:r>
        <w:rPr>
          <w:rStyle w:val="DecValTok"/>
        </w:rPr>
        <w:t xml:space="preserve">4</w:t>
      </w:r>
      <w:r>
        <w:rPr>
          <w:rStyle w:val="SpecialCharTok"/>
        </w:rPr>
        <w:t xml:space="preserve">*</w:t>
      </w:r>
      <w:r>
        <w:rPr>
          <w:rStyle w:val="FunctionTok"/>
        </w:rPr>
        <w:t xml:space="preserve">sqrt</w:t>
      </w:r>
      <w:r>
        <w:rPr>
          <w:rStyle w:val="NormalTok"/>
        </w:rPr>
        <w:t xml:space="preserve">(</w:t>
      </w:r>
      <w:r>
        <w:rPr>
          <w:rStyle w:val="DecValTok"/>
        </w:rPr>
        <w:t xml:space="preserve">2</w:t>
      </w:r>
      <w:r>
        <w:rPr>
          <w:rStyle w:val="SpecialCharTok"/>
        </w:rPr>
        <w:t xml:space="preserve">*</w:t>
      </w:r>
      <w:r>
        <w:rPr>
          <w:rStyle w:val="NormalTok"/>
        </w:rPr>
        <w:t xml:space="preserve">N),</w:t>
      </w:r>
      <w:r>
        <w:rPr>
          <w:rStyle w:val="AttributeTok"/>
        </w:rPr>
        <w:t xml:space="preserve">length=</w:t>
      </w:r>
      <w:r>
        <w:rPr>
          <w:rStyle w:val="DecValTok"/>
        </w:rPr>
        <w:t xml:space="preserve">200</w:t>
      </w:r>
      <w:r>
        <w:rPr>
          <w:rStyle w:val="NormalTok"/>
        </w:rPr>
        <w:t xml:space="preserve">)</w:t>
      </w:r>
      <w:r>
        <w:br/>
      </w:r>
      <w:r>
        <w:br/>
      </w:r>
      <w:r>
        <w:rPr>
          <w:rStyle w:val="CommentTok"/>
        </w:rPr>
        <w:t xml:space="preserve"># Set the number samples to obtain</w:t>
      </w:r>
      <w:r>
        <w:br/>
      </w:r>
      <w:r>
        <w:rPr>
          <w:rStyle w:val="NormalTok"/>
        </w:rPr>
        <w:t xml:space="preserve">bignum </w:t>
      </w:r>
      <w:r>
        <w:rPr>
          <w:rStyle w:val="OtherTok"/>
        </w:rPr>
        <w:t xml:space="preserve">&lt;-</w:t>
      </w:r>
      <w:r>
        <w:rPr>
          <w:rStyle w:val="NormalTok"/>
        </w:rPr>
        <w:t xml:space="preserve"> </w:t>
      </w:r>
      <w:r>
        <w:rPr>
          <w:rStyle w:val="DecValTok"/>
        </w:rPr>
        <w:t xml:space="preserve">10000</w:t>
      </w:r>
      <w:r>
        <w:rPr>
          <w:rStyle w:val="SpecialCharTok"/>
        </w:rPr>
        <w:t xml:space="preserve">*</w:t>
      </w:r>
      <w:r>
        <w:rPr>
          <w:rStyle w:val="NormalTok"/>
        </w:rPr>
        <w:t xml:space="preserve">N</w:t>
      </w:r>
      <w:r>
        <w:br/>
      </w:r>
      <w:r>
        <w:br/>
      </w:r>
      <w:r>
        <w:rPr>
          <w:rStyle w:val="CommentTok"/>
        </w:rPr>
        <w:t xml:space="preserve"># Generate a large number of standard normal variates, square them and put them in a</w:t>
      </w:r>
      <w:r>
        <w:br/>
      </w:r>
      <w:r>
        <w:rPr>
          <w:rStyle w:val="CommentTok"/>
        </w:rPr>
        <w:t xml:space="preserve"># bignum x N matrix.  Then add across the 5 columns to produce bignum chi-squared (5) </w:t>
      </w:r>
      <w:r>
        <w:br/>
      </w:r>
      <w:r>
        <w:rPr>
          <w:rStyle w:val="CommentTok"/>
        </w:rPr>
        <w:t xml:space="preserve"># deviates</w:t>
      </w:r>
      <w:r>
        <w:br/>
      </w:r>
      <w:r>
        <w:rPr>
          <w:rStyle w:val="NormalTok"/>
        </w:rPr>
        <w:t xml:space="preserve">Z2 </w:t>
      </w:r>
      <w:r>
        <w:rPr>
          <w:rStyle w:val="OtherTok"/>
        </w:rPr>
        <w:t xml:space="preserve">&lt;-</w:t>
      </w:r>
      <w:r>
        <w:rPr>
          <w:rStyle w:val="NormalTok"/>
        </w:rPr>
        <w:t xml:space="preserve"> </w:t>
      </w:r>
      <w:r>
        <w:rPr>
          <w:rStyle w:val="FunctionTok"/>
        </w:rPr>
        <w:t xml:space="preserve">rnorm</w:t>
      </w:r>
      <w:r>
        <w:rPr>
          <w:rStyle w:val="NormalTok"/>
        </w:rPr>
        <w:t xml:space="preserve">(bignum)</w:t>
      </w:r>
      <w:r>
        <w:rPr>
          <w:rStyle w:val="SpecialCharTok"/>
        </w:rPr>
        <w:t xml:space="preserve">^</w:t>
      </w:r>
      <w:r>
        <w:rPr>
          <w:rStyle w:val="DecValTok"/>
        </w:rPr>
        <w:t xml:space="preserve">2</w:t>
      </w:r>
      <w:r>
        <w:br/>
      </w:r>
      <w:r>
        <w:rPr>
          <w:rStyle w:val="NormalTok"/>
        </w:rPr>
        <w:t xml:space="preserve">X2 </w:t>
      </w:r>
      <w:r>
        <w:rPr>
          <w:rStyle w:val="OtherTok"/>
        </w:rPr>
        <w:t xml:space="preserve">&lt;-</w:t>
      </w:r>
      <w:r>
        <w:rPr>
          <w:rStyle w:val="NormalTok"/>
        </w:rPr>
        <w:t xml:space="preserve"> </w:t>
      </w:r>
      <w:r>
        <w:rPr>
          <w:rStyle w:val="FunctionTok"/>
        </w:rPr>
        <w:t xml:space="preserve">rowSums</w:t>
      </w:r>
      <w:r>
        <w:rPr>
          <w:rStyle w:val="NormalTok"/>
        </w:rPr>
        <w:t xml:space="preserve">(</w:t>
      </w:r>
      <w:r>
        <w:rPr>
          <w:rStyle w:val="FunctionTok"/>
        </w:rPr>
        <w:t xml:space="preserve">matrix</w:t>
      </w:r>
      <w:r>
        <w:rPr>
          <w:rStyle w:val="NormalTok"/>
        </w:rPr>
        <w:t xml:space="preserve">(Z2,</w:t>
      </w:r>
      <w:r>
        <w:rPr>
          <w:rStyle w:val="AttributeTok"/>
        </w:rPr>
        <w:t xml:space="preserve">ncol=</w:t>
      </w:r>
      <w:r>
        <w:rPr>
          <w:rStyle w:val="NormalTok"/>
        </w:rPr>
        <w:t xml:space="preserve">N))</w:t>
      </w:r>
      <w:r>
        <w:br/>
      </w:r>
      <w:r>
        <w:br/>
      </w:r>
      <w:r>
        <w:rPr>
          <w:rStyle w:val="CommentTok"/>
        </w:rPr>
        <w:t xml:space="preserve"># Plot the density and relative frequency histogram </w:t>
      </w:r>
      <w:r>
        <w:br/>
      </w:r>
      <w:r>
        <w:rPr>
          <w:rStyle w:val="FunctionTok"/>
        </w:rPr>
        <w:t xml:space="preserve">hist</w:t>
      </w:r>
      <w:r>
        <w:rPr>
          <w:rStyle w:val="NormalTok"/>
        </w:rPr>
        <w:t xml:space="preserve">(X2,</w:t>
      </w:r>
      <w:r>
        <w:rPr>
          <w:rStyle w:val="AttributeTok"/>
        </w:rPr>
        <w:t xml:space="preserve">freq=</w:t>
      </w:r>
      <w:r>
        <w:rPr>
          <w:rStyle w:val="ConstantTok"/>
        </w:rPr>
        <w:t xml:space="preserve">FALSE</w:t>
      </w:r>
      <w:r>
        <w:rPr>
          <w:rStyle w:val="NormalTok"/>
        </w:rPr>
        <w:t xml:space="preserve">,</w:t>
      </w:r>
      <w:r>
        <w:rPr>
          <w:rStyle w:val="AttributeTok"/>
        </w:rPr>
        <w:t xml:space="preserve">breaks=</w:t>
      </w:r>
      <w:r>
        <w:rPr>
          <w:rStyle w:val="DecValTok"/>
        </w:rPr>
        <w:t xml:space="preserve">100</w:t>
      </w:r>
      <w:r>
        <w:rPr>
          <w:rStyle w:val="NormalTok"/>
        </w:rPr>
        <w:t xml:space="preserve">,</w:t>
      </w:r>
      <w:r>
        <w:rPr>
          <w:rStyle w:val="AttributeTok"/>
        </w:rPr>
        <w:t xml:space="preserve">main=</w:t>
      </w:r>
      <w:r>
        <w:rPr>
          <w:rStyle w:val="StringTok"/>
        </w:rPr>
        <w:t xml:space="preserve">""</w:t>
      </w:r>
      <w:r>
        <w:rPr>
          <w:rStyle w:val="NormalTok"/>
        </w:rPr>
        <w:t xml:space="preserve">,</w:t>
      </w:r>
      <w:r>
        <w:br/>
      </w:r>
      <w:r>
        <w:rPr>
          <w:rStyle w:val="NormalTok"/>
        </w:rPr>
        <w:t xml:space="preserve">     </w:t>
      </w:r>
      <w:r>
        <w:rPr>
          <w:rStyle w:val="AttributeTok"/>
        </w:rPr>
        <w:t xml:space="preserve">xlab=</w:t>
      </w:r>
      <w:r>
        <w:rPr>
          <w:rStyle w:val="StringTok"/>
        </w:rPr>
        <w:t xml:space="preserve">"Values of X^2"</w:t>
      </w:r>
      <w:r>
        <w:rPr>
          <w:rStyle w:val="NormalTok"/>
        </w:rPr>
        <w:t xml:space="preserve">,</w:t>
      </w:r>
      <w:r>
        <w:rPr>
          <w:rStyle w:val="AttributeTok"/>
        </w:rPr>
        <w:t xml:space="preserve">ylab=</w:t>
      </w:r>
      <w:r>
        <w:rPr>
          <w:rStyle w:val="StringTok"/>
        </w:rPr>
        <w:t xml:space="preserve">"Density"</w:t>
      </w:r>
      <w:r>
        <w:rPr>
          <w:rStyle w:val="NormalTok"/>
        </w:rPr>
        <w:t xml:space="preserve">)</w:t>
      </w:r>
      <w:r>
        <w:br/>
      </w:r>
      <w:r>
        <w:rPr>
          <w:rStyle w:val="FunctionTok"/>
        </w:rPr>
        <w:t xml:space="preserve">lines</w:t>
      </w:r>
      <w:r>
        <w:rPr>
          <w:rStyle w:val="NormalTok"/>
        </w:rPr>
        <w:t xml:space="preserve">(x,</w:t>
      </w:r>
      <w:r>
        <w:rPr>
          <w:rStyle w:val="FunctionTok"/>
        </w:rPr>
        <w:t xml:space="preserve">dchisq</w:t>
      </w:r>
      <w:r>
        <w:rPr>
          <w:rStyle w:val="NormalTok"/>
        </w:rPr>
        <w:t xml:space="preserve">(x,N),</w:t>
      </w:r>
      <w:r>
        <w:rPr>
          <w:rStyle w:val="AttributeTok"/>
        </w:rPr>
        <w:t xml:space="preserve">col=</w:t>
      </w:r>
      <w:r>
        <w:rPr>
          <w:rStyle w:val="StringTok"/>
        </w:rPr>
        <w:t xml:space="preserve">'orange'</w:t>
      </w:r>
      <w:r>
        <w:rPr>
          <w:rStyle w:val="NormalTok"/>
        </w:rPr>
        <w:t xml:space="preserve">)</w:t>
      </w:r>
    </w:p>
    <w:p>
      <w:pPr>
        <w:pStyle w:val="FirstParagraph"/>
      </w:pPr>
      <w:r>
        <w:drawing>
          <wp:inline>
            <wp:extent cx="4620126" cy="3696101"/>
            <wp:effectExtent b="0" l="0" r="0" t="0"/>
            <wp:docPr descr="" title="" id="134" name="Picture"/>
            <a:graphic>
              <a:graphicData uri="http://schemas.openxmlformats.org/drawingml/2006/picture">
                <pic:pic>
                  <pic:nvPicPr>
                    <pic:cNvPr descr="Foundations_III_files/figure-docx/unnamed-chunk-25-1.png" id="135" name="Picture"/>
                    <pic:cNvPicPr>
                      <a:picLocks noChangeArrowheads="1" noChangeAspect="1"/>
                    </pic:cNvPicPr>
                  </pic:nvPicPr>
                  <pic:blipFill>
                    <a:blip r:embed="rId1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 stated above that if you add up a bunch of iid variables the distribution of the sum will be normal if the number of terms in the sum is large. The next chunk of code increases the value of the parameter</w:t>
      </w:r>
      <w:r>
        <w:t xml:space="preserve"> </w:t>
      </w:r>
      <m:oMath>
        <m:r>
          <m:t>N</m:t>
        </m:r>
      </m:oMath>
      <w:r>
        <w:t xml:space="preserve"> </w:t>
      </w:r>
      <w:r>
        <w:t xml:space="preserve">to 100 and adds the normal density with mean</w:t>
      </w:r>
      <w:r>
        <w:t xml:space="preserve"> </w:t>
      </w:r>
      <m:oMath>
        <m:r>
          <m:t>N</m:t>
        </m:r>
      </m:oMath>
      <w:r>
        <w:t xml:space="preserve"> </w:t>
      </w:r>
      <w:r>
        <w:t xml:space="preserve">and variance</w:t>
      </w:r>
      <w:r>
        <w:t xml:space="preserve"> </w:t>
      </w:r>
      <m:oMath>
        <m:r>
          <m:t>2</m:t>
        </m:r>
        <m:r>
          <m:t>N</m:t>
        </m:r>
      </m:oMath>
      <w:r>
        <w:t xml:space="preserve">.</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100</w:t>
      </w:r>
      <w:r>
        <w:br/>
      </w:r>
      <w:r>
        <w:rPr>
          <w:rStyle w:val="CommentTok"/>
        </w:rPr>
        <w:t xml:space="preserve"># Define the range of chi-squared values</w:t>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,N </w:t>
      </w:r>
      <w:r>
        <w:rPr>
          <w:rStyle w:val="SpecialCharTok"/>
        </w:rPr>
        <w:t xml:space="preserve">+</w:t>
      </w:r>
      <w:r>
        <w:rPr>
          <w:rStyle w:val="NormalTok"/>
        </w:rPr>
        <w:t xml:space="preserve"> </w:t>
      </w:r>
      <w:r>
        <w:rPr>
          <w:rStyle w:val="DecValTok"/>
        </w:rPr>
        <w:t xml:space="preserve">4</w:t>
      </w:r>
      <w:r>
        <w:rPr>
          <w:rStyle w:val="SpecialCharTok"/>
        </w:rPr>
        <w:t xml:space="preserve">*</w:t>
      </w:r>
      <w:r>
        <w:rPr>
          <w:rStyle w:val="FunctionTok"/>
        </w:rPr>
        <w:t xml:space="preserve">sqrt</w:t>
      </w:r>
      <w:r>
        <w:rPr>
          <w:rStyle w:val="NormalTok"/>
        </w:rPr>
        <w:t xml:space="preserve">(</w:t>
      </w:r>
      <w:r>
        <w:rPr>
          <w:rStyle w:val="DecValTok"/>
        </w:rPr>
        <w:t xml:space="preserve">2</w:t>
      </w:r>
      <w:r>
        <w:rPr>
          <w:rStyle w:val="SpecialCharTok"/>
        </w:rPr>
        <w:t xml:space="preserve">*</w:t>
      </w:r>
      <w:r>
        <w:rPr>
          <w:rStyle w:val="NormalTok"/>
        </w:rPr>
        <w:t xml:space="preserve">N),</w:t>
      </w:r>
      <w:r>
        <w:rPr>
          <w:rStyle w:val="AttributeTok"/>
        </w:rPr>
        <w:t xml:space="preserve">length=</w:t>
      </w:r>
      <w:r>
        <w:rPr>
          <w:rStyle w:val="DecValTok"/>
        </w:rPr>
        <w:t xml:space="preserve">200</w:t>
      </w:r>
      <w:r>
        <w:rPr>
          <w:rStyle w:val="NormalTok"/>
        </w:rPr>
        <w:t xml:space="preserve">)</w:t>
      </w:r>
      <w:r>
        <w:br/>
      </w:r>
      <w:r>
        <w:br/>
      </w:r>
      <w:r>
        <w:rPr>
          <w:rStyle w:val="NormalTok"/>
        </w:rPr>
        <w:t xml:space="preserve">bignum </w:t>
      </w:r>
      <w:r>
        <w:rPr>
          <w:rStyle w:val="OtherTok"/>
        </w:rPr>
        <w:t xml:space="preserve">&lt;-</w:t>
      </w:r>
      <w:r>
        <w:rPr>
          <w:rStyle w:val="NormalTok"/>
        </w:rPr>
        <w:t xml:space="preserve"> </w:t>
      </w:r>
      <w:r>
        <w:rPr>
          <w:rStyle w:val="DecValTok"/>
        </w:rPr>
        <w:t xml:space="preserve">10000</w:t>
      </w:r>
      <w:r>
        <w:rPr>
          <w:rStyle w:val="SpecialCharTok"/>
        </w:rPr>
        <w:t xml:space="preserve">*</w:t>
      </w:r>
      <w:r>
        <w:rPr>
          <w:rStyle w:val="NormalTok"/>
        </w:rPr>
        <w:t xml:space="preserve">N</w:t>
      </w:r>
      <w:r>
        <w:br/>
      </w:r>
      <w:r>
        <w:br/>
      </w:r>
      <w:r>
        <w:rPr>
          <w:rStyle w:val="CommentTok"/>
        </w:rPr>
        <w:t xml:space="preserve"># Generate a large number of standard normal variates, square them and put them in a</w:t>
      </w:r>
      <w:r>
        <w:br/>
      </w:r>
      <w:r>
        <w:rPr>
          <w:rStyle w:val="CommentTok"/>
        </w:rPr>
        <w:t xml:space="preserve"># bignum x N matrix.  Then add across the N columns to produce bignum chi-squared </w:t>
      </w:r>
      <w:r>
        <w:br/>
      </w:r>
      <w:r>
        <w:rPr>
          <w:rStyle w:val="CommentTok"/>
        </w:rPr>
        <w:t xml:space="preserve"># deviates with N degrees of freedom</w:t>
      </w:r>
      <w:r>
        <w:br/>
      </w:r>
      <w:r>
        <w:rPr>
          <w:rStyle w:val="NormalTok"/>
        </w:rPr>
        <w:t xml:space="preserve">Z2 </w:t>
      </w:r>
      <w:r>
        <w:rPr>
          <w:rStyle w:val="OtherTok"/>
        </w:rPr>
        <w:t xml:space="preserve">&lt;-</w:t>
      </w:r>
      <w:r>
        <w:rPr>
          <w:rStyle w:val="NormalTok"/>
        </w:rPr>
        <w:t xml:space="preserve"> </w:t>
      </w:r>
      <w:r>
        <w:rPr>
          <w:rStyle w:val="FunctionTok"/>
        </w:rPr>
        <w:t xml:space="preserve">rnorm</w:t>
      </w:r>
      <w:r>
        <w:rPr>
          <w:rStyle w:val="NormalTok"/>
        </w:rPr>
        <w:t xml:space="preserve">(bignum)</w:t>
      </w:r>
      <w:r>
        <w:rPr>
          <w:rStyle w:val="SpecialCharTok"/>
        </w:rPr>
        <w:t xml:space="preserve">^</w:t>
      </w:r>
      <w:r>
        <w:rPr>
          <w:rStyle w:val="DecValTok"/>
        </w:rPr>
        <w:t xml:space="preserve">2</w:t>
      </w:r>
      <w:r>
        <w:br/>
      </w:r>
      <w:r>
        <w:rPr>
          <w:rStyle w:val="NormalTok"/>
        </w:rPr>
        <w:t xml:space="preserve">X2 </w:t>
      </w:r>
      <w:r>
        <w:rPr>
          <w:rStyle w:val="OtherTok"/>
        </w:rPr>
        <w:t xml:space="preserve">&lt;-</w:t>
      </w:r>
      <w:r>
        <w:rPr>
          <w:rStyle w:val="NormalTok"/>
        </w:rPr>
        <w:t xml:space="preserve"> </w:t>
      </w:r>
      <w:r>
        <w:rPr>
          <w:rStyle w:val="FunctionTok"/>
        </w:rPr>
        <w:t xml:space="preserve">rowSums</w:t>
      </w:r>
      <w:r>
        <w:rPr>
          <w:rStyle w:val="NormalTok"/>
        </w:rPr>
        <w:t xml:space="preserve">(</w:t>
      </w:r>
      <w:r>
        <w:rPr>
          <w:rStyle w:val="FunctionTok"/>
        </w:rPr>
        <w:t xml:space="preserve">matrix</w:t>
      </w:r>
      <w:r>
        <w:rPr>
          <w:rStyle w:val="NormalTok"/>
        </w:rPr>
        <w:t xml:space="preserve">(Z2,</w:t>
      </w:r>
      <w:r>
        <w:rPr>
          <w:rStyle w:val="AttributeTok"/>
        </w:rPr>
        <w:t xml:space="preserve">ncol=</w:t>
      </w:r>
      <w:r>
        <w:rPr>
          <w:rStyle w:val="NormalTok"/>
        </w:rPr>
        <w:t xml:space="preserve">N))</w:t>
      </w:r>
      <w:r>
        <w:br/>
      </w:r>
      <w:r>
        <w:br/>
      </w:r>
      <w:r>
        <w:rPr>
          <w:rStyle w:val="CommentTok"/>
        </w:rPr>
        <w:t xml:space="preserve"># Plot the density and relative frequency histogram of the chi-squared distribution, and add</w:t>
      </w:r>
      <w:r>
        <w:br/>
      </w:r>
      <w:r>
        <w:rPr>
          <w:rStyle w:val="CommentTok"/>
        </w:rPr>
        <w:t xml:space="preserve"># the normal distribution with mean $N$ and variance $2N$</w:t>
      </w:r>
      <w:r>
        <w:br/>
      </w:r>
      <w:r>
        <w:rPr>
          <w:rStyle w:val="FunctionTok"/>
        </w:rPr>
        <w:t xml:space="preserve">hist</w:t>
      </w:r>
      <w:r>
        <w:rPr>
          <w:rStyle w:val="NormalTok"/>
        </w:rPr>
        <w:t xml:space="preserve">(X2,</w:t>
      </w:r>
      <w:r>
        <w:rPr>
          <w:rStyle w:val="AttributeTok"/>
        </w:rPr>
        <w:t xml:space="preserve">freq=</w:t>
      </w:r>
      <w:r>
        <w:rPr>
          <w:rStyle w:val="ConstantTok"/>
        </w:rPr>
        <w:t xml:space="preserve">FALSE</w:t>
      </w:r>
      <w:r>
        <w:rPr>
          <w:rStyle w:val="NormalTok"/>
        </w:rPr>
        <w:t xml:space="preserve">,</w:t>
      </w:r>
      <w:r>
        <w:rPr>
          <w:rStyle w:val="AttributeTok"/>
        </w:rPr>
        <w:t xml:space="preserve">breaks=</w:t>
      </w:r>
      <w:r>
        <w:rPr>
          <w:rStyle w:val="DecValTok"/>
        </w:rPr>
        <w:t xml:space="preserve">100</w:t>
      </w:r>
      <w:r>
        <w:rPr>
          <w:rStyle w:val="NormalTok"/>
        </w:rPr>
        <w:t xml:space="preserve">,</w:t>
      </w:r>
      <w:r>
        <w:rPr>
          <w:rStyle w:val="AttributeTok"/>
        </w:rPr>
        <w:t xml:space="preserve">main=</w:t>
      </w:r>
      <w:r>
        <w:rPr>
          <w:rStyle w:val="StringTok"/>
        </w:rPr>
        <w:t xml:space="preserve">""</w:t>
      </w:r>
      <w:r>
        <w:rPr>
          <w:rStyle w:val="NormalTok"/>
        </w:rPr>
        <w:t xml:space="preserve">,</w:t>
      </w:r>
      <w:r>
        <w:br/>
      </w:r>
      <w:r>
        <w:rPr>
          <w:rStyle w:val="NormalTok"/>
        </w:rPr>
        <w:t xml:space="preserve">     </w:t>
      </w:r>
      <w:r>
        <w:rPr>
          <w:rStyle w:val="AttributeTok"/>
        </w:rPr>
        <w:t xml:space="preserve">xlab=</w:t>
      </w:r>
      <w:r>
        <w:rPr>
          <w:rStyle w:val="StringTok"/>
        </w:rPr>
        <w:t xml:space="preserve">"Values of X^2"</w:t>
      </w:r>
      <w:r>
        <w:rPr>
          <w:rStyle w:val="NormalTok"/>
        </w:rPr>
        <w:t xml:space="preserve">,</w:t>
      </w:r>
      <w:r>
        <w:rPr>
          <w:rStyle w:val="AttributeTok"/>
        </w:rPr>
        <w:t xml:space="preserve">ylab=</w:t>
      </w:r>
      <w:r>
        <w:rPr>
          <w:rStyle w:val="StringTok"/>
        </w:rPr>
        <w:t xml:space="preserve">"Density"</w:t>
      </w:r>
      <w:r>
        <w:rPr>
          <w:rStyle w:val="NormalTok"/>
        </w:rPr>
        <w:t xml:space="preserve">)</w:t>
      </w:r>
      <w:r>
        <w:br/>
      </w:r>
      <w:r>
        <w:rPr>
          <w:rStyle w:val="FunctionTok"/>
        </w:rPr>
        <w:t xml:space="preserve">lines</w:t>
      </w:r>
      <w:r>
        <w:rPr>
          <w:rStyle w:val="NormalTok"/>
        </w:rPr>
        <w:t xml:space="preserve">(x,</w:t>
      </w:r>
      <w:r>
        <w:rPr>
          <w:rStyle w:val="FunctionTok"/>
        </w:rPr>
        <w:t xml:space="preserve">dchisq</w:t>
      </w:r>
      <w:r>
        <w:rPr>
          <w:rStyle w:val="NormalTok"/>
        </w:rPr>
        <w:t xml:space="preserve">(x,N),</w:t>
      </w:r>
      <w:r>
        <w:rPr>
          <w:rStyle w:val="AttributeTok"/>
        </w:rPr>
        <w:t xml:space="preserve">col=</w:t>
      </w:r>
      <w:r>
        <w:rPr>
          <w:rStyle w:val="StringTok"/>
        </w:rPr>
        <w:t xml:space="preserve">'orange'</w:t>
      </w:r>
      <w:r>
        <w:rPr>
          <w:rStyle w:val="NormalTok"/>
        </w:rPr>
        <w:t xml:space="preserve">) </w:t>
      </w:r>
      <w:r>
        <w:rPr>
          <w:rStyle w:val="CommentTok"/>
        </w:rPr>
        <w:t xml:space="preserve"># Here's where we call chisq</w:t>
      </w:r>
      <w:r>
        <w:br/>
      </w:r>
      <w:r>
        <w:rPr>
          <w:rStyle w:val="FunctionTok"/>
        </w:rPr>
        <w:t xml:space="preserve">lines</w:t>
      </w:r>
      <w:r>
        <w:rPr>
          <w:rStyle w:val="NormalTok"/>
        </w:rPr>
        <w:t xml:space="preserve">(x,</w:t>
      </w:r>
      <w:r>
        <w:rPr>
          <w:rStyle w:val="FunctionTok"/>
        </w:rPr>
        <w:t xml:space="preserve">dnorm</w:t>
      </w:r>
      <w:r>
        <w:rPr>
          <w:rStyle w:val="NormalTok"/>
        </w:rPr>
        <w:t xml:space="preserve">(x,N,</w:t>
      </w:r>
      <w:r>
        <w:rPr>
          <w:rStyle w:val="FunctionTok"/>
        </w:rPr>
        <w:t xml:space="preserve">sqrt</w:t>
      </w:r>
      <w:r>
        <w:rPr>
          <w:rStyle w:val="NormalTok"/>
        </w:rPr>
        <w:t xml:space="preserve">(</w:t>
      </w:r>
      <w:r>
        <w:rPr>
          <w:rStyle w:val="DecValTok"/>
        </w:rPr>
        <w:t xml:space="preserve">2</w:t>
      </w:r>
      <w:r>
        <w:rPr>
          <w:rStyle w:val="SpecialCharTok"/>
        </w:rPr>
        <w:t xml:space="preserve">*</w:t>
      </w:r>
      <w:r>
        <w:rPr>
          <w:rStyle w:val="NormalTok"/>
        </w:rPr>
        <w:t xml:space="preserve">N)),</w:t>
      </w:r>
      <w:r>
        <w:rPr>
          <w:rStyle w:val="AttributeTok"/>
        </w:rPr>
        <w:t xml:space="preserve">col=</w:t>
      </w:r>
      <w:r>
        <w:rPr>
          <w:rStyle w:val="StringTok"/>
        </w:rPr>
        <w:t xml:space="preserve">"purple"</w:t>
      </w:r>
      <w:r>
        <w:rPr>
          <w:rStyle w:val="NormalTok"/>
        </w:rPr>
        <w:t xml:space="preserve">)</w:t>
      </w:r>
    </w:p>
    <w:p>
      <w:pPr>
        <w:pStyle w:val="FirstParagraph"/>
      </w:pPr>
      <w:r>
        <w:drawing>
          <wp:inline>
            <wp:extent cx="4620126" cy="3696101"/>
            <wp:effectExtent b="0" l="0" r="0" t="0"/>
            <wp:docPr descr="" title="" id="137" name="Picture"/>
            <a:graphic>
              <a:graphicData uri="http://schemas.openxmlformats.org/drawingml/2006/picture">
                <pic:pic>
                  <pic:nvPicPr>
                    <pic:cNvPr descr="Foundations_III_files/figure-docx/unnamed-chunk-26-1.png" id="138" name="Picture"/>
                    <pic:cNvPicPr>
                      <a:picLocks noChangeArrowheads="1" noChangeAspect="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Compare the two visualizations. For</w:t>
      </w:r>
      <w:r>
        <w:t xml:space="preserve"> </w:t>
      </w:r>
      <m:oMath>
        <m:r>
          <m:t>N</m:t>
        </m:r>
        <m:r>
          <m:rPr>
            <m:sty m:val="p"/>
          </m:rPr>
          <m:t>=</m:t>
        </m:r>
        <m:r>
          <m:t>5</m:t>
        </m:r>
      </m:oMath>
      <w:r>
        <w:t xml:space="preserve"> </w:t>
      </w:r>
      <w:r>
        <w:t xml:space="preserve">the density is positively skewed. For</w:t>
      </w:r>
      <w:r>
        <w:t xml:space="preserve"> </w:t>
      </w:r>
      <m:oMath>
        <m:r>
          <m:t>N</m:t>
        </m:r>
        <m:r>
          <m:rPr>
            <m:sty m:val="p"/>
          </m:rPr>
          <m:t>=</m:t>
        </m:r>
        <m:r>
          <m:t>100</m:t>
        </m:r>
      </m:oMath>
      <w:r>
        <w:t xml:space="preserve"> </w:t>
      </w:r>
      <w:r>
        <w:t xml:space="preserve">the density is unimodal and nearly normal. The mean and variance of the normal distribution are equal to the</w:t>
      </w:r>
      <w:r>
        <w:t xml:space="preserve"> </w:t>
      </w:r>
      <m:oMath>
        <m:sSup>
          <m:e>
            <m:r>
              <m:t>χ</m:t>
            </m:r>
          </m:e>
          <m:sup>
            <m:r>
              <m:t>2</m:t>
            </m:r>
          </m:sup>
        </m:sSup>
      </m:oMath>
      <w:r>
        <w:t xml:space="preserve"> </w:t>
      </w:r>
      <w:r>
        <w:t xml:space="preserve">mean and variance.</w:t>
      </w:r>
    </w:p>
    <w:bookmarkEnd w:id="139"/>
    <w:bookmarkStart w:id="140" w:name="variances"/>
    <w:p>
      <w:pPr>
        <w:pStyle w:val="Heading4"/>
      </w:pPr>
      <w:r>
        <w:t xml:space="preserve">Variances</w:t>
      </w:r>
    </w:p>
    <w:p>
      <w:pPr>
        <w:pStyle w:val="FirstParagraph"/>
      </w:pPr>
      <w:r>
        <w:t xml:space="preserve">Remember that the sample variance</w:t>
      </w:r>
      <w:r>
        <w:t xml:space="preserve"> </w:t>
      </w:r>
      <m:oMath>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oMath>
      <w:r>
        <w:t xml:space="preserve">. This is a sum of squared values divided by</w:t>
      </w:r>
      <w:r>
        <w:t xml:space="preserve"> </w:t>
      </w:r>
      <m:oMath>
        <m:r>
          <m:t>N</m:t>
        </m:r>
        <m:r>
          <m:rPr>
            <m:sty m:val="p"/>
          </m:rPr>
          <m:t>−</m:t>
        </m:r>
        <m:r>
          <m:t>1</m:t>
        </m:r>
      </m:oMath>
      <w:r>
        <w:t xml:space="preserve">, and you might suspect that this statistic is related to a</w:t>
      </w:r>
      <w:r>
        <w:t xml:space="preserve"> </w:t>
      </w:r>
      <m:oMath>
        <m:sSup>
          <m:e>
            <m:r>
              <m:t>χ</m:t>
            </m:r>
          </m:e>
          <m:sup>
            <m:r>
              <m:t>2</m:t>
            </m:r>
          </m:sup>
        </m:sSup>
      </m:oMath>
      <w:r>
        <w:t xml:space="preserve"> </w:t>
      </w:r>
      <w:r>
        <w:t xml:space="preserve">distribution. You’d be right! If</w:t>
      </w:r>
      <w:r>
        <w:t xml:space="preserve"> </w:t>
      </w:r>
      <m:oMath>
        <m:r>
          <m:t>X</m:t>
        </m:r>
      </m:oMath>
      <w:r>
        <w:t xml:space="preserve"> </w:t>
      </w:r>
      <w:r>
        <w:t xml:space="preserve">follows a normal distribution with mean</w:t>
      </w:r>
      <w:r>
        <w:t xml:space="preserve"> </w:t>
      </w:r>
      <m:oMath>
        <m:r>
          <m:t>μ</m:t>
        </m:r>
      </m:oMath>
      <w:r>
        <w:t xml:space="preserve"> </w:t>
      </w:r>
      <w:r>
        <w:t xml:space="preserve">and standard deviation</w:t>
      </w:r>
      <w:r>
        <w:t xml:space="preserve"> </w:t>
      </w:r>
      <m:oMath>
        <m:r>
          <m:t>σ</m:t>
        </m:r>
      </m:oMath>
      <w:r>
        <w:t xml:space="preserve">, then</w:t>
      </w:r>
      <w:r>
        <w:t xml:space="preserve"> </w:t>
      </w:r>
      <w:r>
        <w:t xml:space="preserve"> </w:t>
      </w:r>
      <w:r>
        <w:t xml:space="preserve">This means that, under the conditions provided,</w:t>
      </w:r>
      <w:r>
        <w:t xml:space="preserve"> </w:t>
      </w:r>
      <m:oMath>
        <m:f>
          <m:fPr>
            <m:type m:val="bar"/>
          </m:fPr>
          <m:num>
            <m:d>
              <m:dPr>
                <m:begChr m:val="("/>
                <m:endChr m:val=")"/>
                <m:sepChr m:val=""/>
                <m:grow/>
              </m:dPr>
              <m:e>
                <m:r>
                  <m:t>n</m:t>
                </m:r>
                <m:r>
                  <m:rPr>
                    <m:sty m:val="p"/>
                  </m:rPr>
                  <m:t>−</m:t>
                </m:r>
                <m:r>
                  <m:t>1</m:t>
                </m:r>
              </m:e>
            </m:d>
            <m:sSup>
              <m:e>
                <m:r>
                  <m:t>s</m:t>
                </m:r>
              </m:e>
              <m:sup>
                <m:r>
                  <m:t>2</m:t>
                </m:r>
              </m:sup>
            </m:sSup>
          </m:num>
          <m:den>
            <m:sSup>
              <m:e>
                <m:r>
                  <m:t>σ</m:t>
                </m:r>
              </m:e>
              <m:sup>
                <m:r>
                  <m:t>2</m:t>
                </m:r>
              </m:sup>
            </m:sSup>
          </m:den>
        </m:f>
      </m:oMath>
      <w:r>
        <w:t xml:space="preserve"> </w:t>
      </w:r>
      <w:r>
        <w:t xml:space="preserve">follows a</w:t>
      </w:r>
      <w:r>
        <w:t xml:space="preserve"> </w:t>
      </w:r>
      <m:oMath>
        <m:sSup>
          <m:e>
            <m:r>
              <m:t>χ</m:t>
            </m:r>
          </m:e>
          <m:sup>
            <m:r>
              <m:t>2</m:t>
            </m:r>
          </m:sup>
        </m:sSup>
      </m:oMath>
      <w:r>
        <w:t xml:space="preserve"> </w:t>
      </w:r>
      <w:r>
        <w:t xml:space="preserve">distribution with</w:t>
      </w:r>
      <w:r>
        <w:t xml:space="preserve"> </w:t>
      </w:r>
      <m:oMath>
        <m:r>
          <m:t>N</m:t>
        </m:r>
        <m:r>
          <m:rPr>
            <m:sty m:val="p"/>
          </m:rPr>
          <m:t>−</m:t>
        </m:r>
        <m:r>
          <m:t>1</m:t>
        </m:r>
      </m:oMath>
      <w:r>
        <w:t xml:space="preserve"> </w:t>
      </w:r>
      <w:r>
        <w:t xml:space="preserve">degrees of freedom. (We lose a degree of freedom for using</w:t>
      </w:r>
      <w:r>
        <w:t xml:space="preserve"> </w:t>
      </w:r>
      <m:oMath>
        <m:bar>
          <m:barPr>
            <m:pos m:val="top"/>
          </m:barPr>
          <m:e>
            <m:r>
              <m:t>X</m:t>
            </m:r>
          </m:e>
        </m:bar>
      </m:oMath>
      <w:r>
        <w:t xml:space="preserve"> </w:t>
      </w:r>
      <w:r>
        <w:t xml:space="preserve">instead of</w:t>
      </w:r>
      <w:r>
        <w:t xml:space="preserve"> </w:t>
      </w:r>
      <m:oMath>
        <m:r>
          <m:t>μ</m:t>
        </m:r>
      </m:oMath>
      <w:r>
        <w:t xml:space="preserve"> </w:t>
      </w:r>
      <w:r>
        <w:t xml:space="preserve">in the numerator of</w:t>
      </w:r>
      <w:r>
        <w:t xml:space="preserve"> </w:t>
      </w:r>
      <m:oMath>
        <m:sSup>
          <m:e>
            <m:r>
              <m:t>s</m:t>
            </m:r>
          </m:e>
          <m:sup>
            <m:r>
              <m:t>2</m:t>
            </m:r>
          </m:sup>
        </m:sSup>
      </m:oMath>
      <w:r>
        <w:t xml:space="preserve">.)</w:t>
      </w:r>
    </w:p>
    <w:p>
      <w:pPr>
        <w:pStyle w:val="BodyText"/>
      </w:pPr>
      <w:r>
        <w:t xml:space="preserve">This fact about the sample variance is the basis for ANOVA and other inferential tests of variance, but before we get too deep we need to talk about the</w:t>
      </w:r>
      <w:r>
        <w:t xml:space="preserve"> </w:t>
      </w:r>
      <m:oMath>
        <m:r>
          <m:t>F</m:t>
        </m:r>
      </m:oMath>
      <w:r>
        <w:t xml:space="preserve"> </w:t>
      </w:r>
      <w:r>
        <w:t xml:space="preserve">distribution.</w:t>
      </w:r>
    </w:p>
    <w:bookmarkEnd w:id="140"/>
    <w:bookmarkStart w:id="141" w:name="challenge"/>
    <w:p>
      <w:pPr>
        <w:pStyle w:val="Heading4"/>
      </w:pPr>
      <w:r>
        <w:t xml:space="preserve">Challenge</w:t>
      </w:r>
    </w:p>
    <w:p>
      <w:pPr>
        <w:pStyle w:val="FirstParagraph"/>
      </w:pPr>
      <w:r>
        <w:t xml:space="preserve">Construct the sampling distribution of</w:t>
      </w:r>
      <w:r>
        <w:t xml:space="preserve"> </w:t>
      </w:r>
      <m:oMath>
        <m:sSup>
          <m:e>
            <m:r>
              <m:t>X</m:t>
            </m:r>
          </m:e>
          <m:sup>
            <m:r>
              <m:t>2</m:t>
            </m:r>
          </m:sup>
        </m:sSup>
        <m:r>
          <m:rPr>
            <m:sty m:val="p"/>
          </m:rPr>
          <m:t>=</m:t>
        </m:r>
        <m:f>
          <m:fPr>
            <m:type m:val="bar"/>
          </m:fPr>
          <m:num>
            <m:d>
              <m:dPr>
                <m:begChr m:val="("/>
                <m:endChr m:val=")"/>
                <m:sepChr m:val=""/>
                <m:grow/>
              </m:dPr>
              <m:e>
                <m:r>
                  <m:t>N</m:t>
                </m:r>
                <m:r>
                  <m:rPr>
                    <m:sty m:val="p"/>
                  </m:rPr>
                  <m:t>−</m:t>
                </m:r>
                <m:r>
                  <m:t>1</m:t>
                </m:r>
              </m:e>
            </m:d>
            <m:sSup>
              <m:e>
                <m:r>
                  <m:t>s</m:t>
                </m:r>
              </m:e>
              <m:sup>
                <m:r>
                  <m:t>2</m:t>
                </m:r>
              </m:sup>
            </m:sSup>
          </m:num>
          <m:den>
            <m:sSup>
              <m:e>
                <m:r>
                  <m:t>σ</m:t>
                </m:r>
              </m:e>
              <m:sup>
                <m:r>
                  <m:t>2</m:t>
                </m:r>
              </m:sup>
            </m:sSup>
          </m:den>
        </m:f>
      </m:oMath>
      <w:r>
        <w:t xml:space="preserve"> </w:t>
      </w:r>
      <w:r>
        <w:t xml:space="preserve">by taking samples of size</w:t>
      </w:r>
      <w:r>
        <w:t xml:space="preserve"> </w:t>
      </w:r>
      <m:oMath>
        <m:r>
          <m:t>N</m:t>
        </m:r>
      </m:oMath>
      <w:r>
        <w:t xml:space="preserve"> </w:t>
      </w:r>
      <w:r>
        <w:t xml:space="preserve">from a normal distribution (with known variance), computing the variance</w:t>
      </w:r>
      <w:r>
        <w:t xml:space="preserve"> </w:t>
      </w:r>
      <m:oMath>
        <m:sSup>
          <m:e>
            <m:r>
              <m:t>s</m:t>
            </m:r>
          </m:e>
          <m:sup>
            <m:r>
              <m:t>2</m:t>
            </m:r>
          </m:sup>
        </m:sSup>
      </m:oMath>
      <w:r>
        <w:t xml:space="preserve"> </w:t>
      </w:r>
      <w:r>
        <w:t xml:space="preserve">of each sample, and finally by computing</w:t>
      </w:r>
      <w:r>
        <w:t xml:space="preserve"> </w:t>
      </w:r>
      <m:oMath>
        <m:sSup>
          <m:e>
            <m:r>
              <m:t>X</m:t>
            </m:r>
          </m:e>
          <m:sup>
            <m:r>
              <m:t>2</m:t>
            </m:r>
          </m:sup>
        </m:sSup>
      </m:oMath>
      <w:r>
        <w:t xml:space="preserve"> </w:t>
      </w:r>
      <w:r>
        <w:t xml:space="preserve">by multiplying the</w:t>
      </w:r>
      <w:r>
        <w:t xml:space="preserve"> </w:t>
      </w:r>
      <m:oMath>
        <m:sSup>
          <m:e>
            <m:r>
              <m:t>s</m:t>
            </m:r>
          </m:e>
          <m:sup>
            <m:r>
              <m:t>2</m:t>
            </m:r>
          </m:sup>
        </m:sSup>
      </m:oMath>
      <w:r>
        <w:t xml:space="preserve">s by</w:t>
      </w:r>
      <w:r>
        <w:t xml:space="preserve"> </w:t>
      </w:r>
      <m:oMath>
        <m:r>
          <m:t>N</m:t>
        </m:r>
        <m:r>
          <m:rPr>
            <m:sty m:val="p"/>
          </m:rPr>
          <m:t>−</m:t>
        </m:r>
        <m:r>
          <m:t>1</m:t>
        </m:r>
      </m:oMath>
      <w:r>
        <w:t xml:space="preserve"> </w:t>
      </w:r>
      <w:r>
        <w:t xml:space="preserve">and dividing by</w:t>
      </w:r>
      <w:r>
        <w:t xml:space="preserve"> </w:t>
      </w:r>
      <m:oMath>
        <m:sSup>
          <m:e>
            <m:r>
              <m:t>σ</m:t>
            </m:r>
          </m:e>
          <m:sup>
            <m:r>
              <m:t>2</m:t>
            </m:r>
          </m:sup>
        </m:sSup>
      </m:oMath>
      <w:r>
        <w:t xml:space="preserve">. Plot the histogram of</w:t>
      </w:r>
      <w:r>
        <w:t xml:space="preserve"> </w:t>
      </w:r>
      <m:oMath>
        <m:sSup>
          <m:e>
            <m:r>
              <m:t>X</m:t>
            </m:r>
          </m:e>
          <m:sup>
            <m:r>
              <m:t>2</m:t>
            </m:r>
          </m:sup>
        </m:sSup>
      </m:oMath>
      <w:r>
        <w:t xml:space="preserve"> </w:t>
      </w:r>
      <w:r>
        <w:t xml:space="preserve">with the</w:t>
      </w:r>
      <w:r>
        <w:t xml:space="preserve"> </w:t>
      </w:r>
      <m:oMath>
        <m:sSup>
          <m:e>
            <m:r>
              <m:t>χ</m:t>
            </m:r>
          </m:e>
          <m:sup>
            <m:r>
              <m:t>2</m:t>
            </m:r>
          </m:sup>
        </m:sSup>
        <m:d>
          <m:dPr>
            <m:begChr m:val="("/>
            <m:endChr m:val=")"/>
            <m:sepChr m:val=""/>
            <m:grow/>
          </m:dPr>
          <m:e>
            <m:r>
              <m:t>N</m:t>
            </m:r>
            <m:r>
              <m:rPr>
                <m:sty m:val="p"/>
              </m:rPr>
              <m:t>−</m:t>
            </m:r>
            <m:r>
              <m:t>1</m:t>
            </m:r>
          </m:e>
        </m:d>
      </m:oMath>
      <w:r>
        <w:t xml:space="preserve"> </w:t>
      </w:r>
      <w:r>
        <w:t xml:space="preserve">density on top. (Make sure you set freq=FALSE as an option for the hist() function.)</w:t>
      </w:r>
    </w:p>
    <w:p>
      <w:pPr>
        <w:pStyle w:val="BodyText"/>
      </w:pPr>
      <w:r>
        <w:t xml:space="preserve">Then do it all again, but compute the variance of each sample using</w:t>
      </w:r>
      <w:r>
        <w:t xml:space="preserve"> </w:t>
      </w:r>
      <m:oMath>
        <m:r>
          <m:t>μ</m:t>
        </m:r>
      </m:oMath>
      <w:r>
        <w:t xml:space="preserve"> </w:t>
      </w:r>
      <w:r>
        <w:t xml:space="preserve">instead of</w:t>
      </w:r>
      <w:r>
        <w:t xml:space="preserve"> </w:t>
      </w:r>
      <m:oMath>
        <m:bar>
          <m:barPr>
            <m:pos m:val="top"/>
          </m:barPr>
          <m:e>
            <m:r>
              <m:t>X</m:t>
            </m:r>
          </m:e>
        </m:bar>
      </m:oMath>
      <w:r>
        <w:t xml:space="preserve">. On the histogram, draw the</w:t>
      </w:r>
      <w:r>
        <w:t xml:space="preserve"> </w:t>
      </w:r>
      <m:oMath>
        <m:sSup>
          <m:e>
            <m:r>
              <m:t>χ</m:t>
            </m:r>
          </m:e>
          <m:sup>
            <m:r>
              <m:t>2</m:t>
            </m:r>
          </m:sup>
        </m:sSup>
        <m:d>
          <m:dPr>
            <m:begChr m:val="("/>
            <m:endChr m:val=")"/>
            <m:sepChr m:val=""/>
            <m:grow/>
          </m:dPr>
          <m:e>
            <m:r>
              <m:t>N</m:t>
            </m:r>
          </m:e>
        </m:d>
      </m:oMath>
      <w:r>
        <w:t xml:space="preserve"> </w:t>
      </w:r>
      <w:r>
        <w:t xml:space="preserve">distribution. If you use</w:t>
      </w:r>
      <w:r>
        <w:t xml:space="preserve"> </w:t>
      </w:r>
      <m:oMath>
        <m:r>
          <m:t>μ</m:t>
        </m:r>
      </m:oMath>
      <w:r>
        <w:t xml:space="preserve"> </w:t>
      </w:r>
      <w:r>
        <w:t xml:space="preserve">instead of</w:t>
      </w:r>
      <w:r>
        <w:t xml:space="preserve"> </w:t>
      </w:r>
      <m:oMath>
        <m:bar>
          <m:barPr>
            <m:pos m:val="top"/>
          </m:barPr>
          <m:e>
            <m:r>
              <m:t>X</m:t>
            </m:r>
          </m:e>
        </m:bar>
      </m:oMath>
      <w:r>
        <w:t xml:space="preserve"> </w:t>
      </w:r>
      <w:r>
        <w:t xml:space="preserve">you don’t lose the degree of freedom.</w:t>
      </w:r>
    </w:p>
    <w:bookmarkEnd w:id="141"/>
    <w:bookmarkEnd w:id="142"/>
    <w:bookmarkStart w:id="148" w:name="f"/>
    <w:p>
      <w:pPr>
        <w:pStyle w:val="Heading3"/>
      </w:pPr>
      <w:r>
        <w:t xml:space="preserve">5.</w:t>
      </w:r>
      <w:r>
        <w:t xml:space="preserve"> </w:t>
      </w:r>
      <m:oMath>
        <m:r>
          <m:t>F</m:t>
        </m:r>
      </m:oMath>
    </w:p>
    <w:p>
      <w:pPr>
        <w:pStyle w:val="FirstParagraph"/>
      </w:pPr>
      <w:r>
        <w:t xml:space="preserve">Reading:</w:t>
      </w:r>
      <w:r>
        <w:t xml:space="preserve"> </w:t>
      </w:r>
      <w:hyperlink r:id="rId143">
        <w:r>
          <w:rPr>
            <w:rStyle w:val="Hyperlink"/>
          </w:rPr>
          <w:t xml:space="preserve">The</w:t>
        </w:r>
        <w:r>
          <w:rPr>
            <w:rStyle w:val="Hyperlink"/>
          </w:rPr>
          <w:t xml:space="preserve"> </w:t>
        </w:r>
        <m:oMath>
          <m:r>
            <m:t>F</m:t>
          </m:r>
        </m:oMath>
        <w:r>
          <w:rPr>
            <w:rStyle w:val="Hyperlink"/>
          </w:rPr>
          <w:t xml:space="preserve"> </w:t>
        </w:r>
        <w:r>
          <w:rPr>
            <w:rStyle w:val="Hyperlink"/>
          </w:rPr>
          <w:t xml:space="preserve">Distribution</w:t>
        </w:r>
      </w:hyperlink>
    </w:p>
    <w:p>
      <w:pPr>
        <w:pStyle w:val="BodyText"/>
      </w:pPr>
      <w:r>
        <w:t xml:space="preserve">Suppose you have two independent</w:t>
      </w:r>
      <w:r>
        <w:t xml:space="preserve"> </w:t>
      </w:r>
      <m:oMath>
        <m:sSup>
          <m:e>
            <m:r>
              <m:t>χ</m:t>
            </m:r>
          </m:e>
          <m:sup>
            <m:r>
              <m:t>2</m:t>
            </m:r>
          </m:sup>
        </m:sSup>
      </m:oMath>
      <w:r>
        <w:t xml:space="preserve"> </w:t>
      </w:r>
      <w:r>
        <w:t xml:space="preserve">random variables</w:t>
      </w:r>
      <w:r>
        <w:t xml:space="preserve"> </w:t>
      </w:r>
      <m:oMath>
        <m:sSubSup>
          <m:e>
            <m:r>
              <m:t>X</m:t>
            </m:r>
          </m:e>
          <m:sub>
            <m:r>
              <m:t>1</m:t>
            </m:r>
          </m:sub>
          <m:sup>
            <m:r>
              <m:t>2</m:t>
            </m:r>
          </m:sup>
        </m:sSubSup>
      </m:oMath>
      <w:r>
        <w:t xml:space="preserve"> </w:t>
      </w:r>
      <w:r>
        <w:t xml:space="preserve">and</w:t>
      </w:r>
      <w:r>
        <w:t xml:space="preserve"> </w:t>
      </w:r>
      <m:oMath>
        <m:sSubSup>
          <m:e>
            <m:r>
              <m:t>X</m:t>
            </m:r>
          </m:e>
          <m:sub>
            <m:r>
              <m:t>2</m:t>
            </m:r>
          </m:sub>
          <m:sup>
            <m:r>
              <m:t>2</m:t>
            </m:r>
          </m:sup>
        </m:sSubSup>
      </m:oMath>
      <w:r>
        <w:t xml:space="preserve"> </w:t>
      </w:r>
      <w:r>
        <w:t xml:space="preserve">with degrees of freedom parameters</w:t>
      </w:r>
      <w:r>
        <w:t xml:space="preserve"> </w:t>
      </w:r>
      <m:oMath>
        <m:r>
          <m:t>ν</m:t>
        </m:r>
        <m:r>
          <m:rPr>
            <m:sty m:val="p"/>
          </m:rPr>
          <m:t>&gt;</m:t>
        </m:r>
        <m:r>
          <m:t>0</m:t>
        </m:r>
      </m:oMath>
      <w:r>
        <w:t xml:space="preserve"> </w:t>
      </w:r>
      <w:r>
        <w:t xml:space="preserve">and</w:t>
      </w:r>
      <w:r>
        <w:t xml:space="preserve"> </w:t>
      </w:r>
      <m:oMath>
        <m:r>
          <m:t>δ</m:t>
        </m:r>
        <m:r>
          <m:rPr>
            <m:sty m:val="p"/>
          </m:rPr>
          <m:t>&gt;</m:t>
        </m:r>
        <m:r>
          <m:t>0</m:t>
        </m:r>
      </m:oMath>
      <w:r>
        <w:t xml:space="preserve"> </w:t>
      </w:r>
      <w:r>
        <w:t xml:space="preserve">respectively. Then</w:t>
      </w:r>
    </w:p>
    <w:p>
      <w:pPr>
        <w:pStyle w:val="BodyText"/>
      </w:pPr>
      <m:oMathPara>
        <m:oMathParaPr>
          <m:jc m:val="center"/>
        </m:oMathParaPr>
        <m:oMath>
          <m:r>
            <m:t>F</m:t>
          </m:r>
          <m:r>
            <m:rPr>
              <m:sty m:val="p"/>
            </m:rPr>
            <m:t>=</m:t>
          </m:r>
          <m:f>
            <m:fPr>
              <m:type m:val="bar"/>
            </m:fPr>
            <m:num>
              <m:sSubSup>
                <m:e>
                  <m:r>
                    <m:t>X</m:t>
                  </m:r>
                </m:e>
                <m:sub>
                  <m:r>
                    <m:t>1</m:t>
                  </m:r>
                </m:sub>
                <m:sup>
                  <m:r>
                    <m:t>2</m:t>
                  </m:r>
                </m:sup>
              </m:sSubSup>
              <m:r>
                <m:rPr>
                  <m:sty m:val="p"/>
                </m:rPr>
                <m:t>/</m:t>
              </m:r>
              <m:r>
                <m:t>ν</m:t>
              </m:r>
            </m:num>
            <m:den>
              <m:sSubSup>
                <m:e>
                  <m:r>
                    <m:t>X</m:t>
                  </m:r>
                </m:e>
                <m:sub>
                  <m:r>
                    <m:t>2</m:t>
                  </m:r>
                </m:sub>
                <m:sup>
                  <m:r>
                    <m:t>2</m:t>
                  </m:r>
                </m:sup>
              </m:sSubSup>
              <m:r>
                <m:rPr>
                  <m:sty m:val="p"/>
                </m:rPr>
                <m:t>/</m:t>
              </m:r>
              <m:r>
                <m:t>δ</m:t>
              </m:r>
            </m:den>
          </m:f>
        </m:oMath>
      </m:oMathPara>
    </w:p>
    <w:p>
      <w:pPr>
        <w:pStyle w:val="FirstParagraph"/>
      </w:pPr>
      <w:r>
        <w:t xml:space="preserve">follows an</w:t>
      </w:r>
      <w:r>
        <w:t xml:space="preserve"> </w:t>
      </w:r>
      <m:oMath>
        <m:r>
          <m:t>F</m:t>
        </m:r>
      </m:oMath>
      <w:r>
        <w:t xml:space="preserve"> </w:t>
      </w:r>
      <w:r>
        <w:t xml:space="preserve">distribution with</w:t>
      </w:r>
      <w:r>
        <w:t xml:space="preserve"> </w:t>
      </w:r>
      <m:oMath>
        <m:r>
          <m:t>ν</m:t>
        </m:r>
      </m:oMath>
      <w:r>
        <w:t xml:space="preserve"> </w:t>
      </w:r>
      <w:r>
        <w:t xml:space="preserve">and</w:t>
      </w:r>
      <w:r>
        <w:t xml:space="preserve"> </w:t>
      </w:r>
      <m:oMath>
        <m:r>
          <m:t>δ</m:t>
        </m:r>
      </m:oMath>
      <w:r>
        <w:t xml:space="preserve"> </w:t>
      </w:r>
      <w:r>
        <w:t xml:space="preserve">degrees of freedom.</w:t>
      </w:r>
    </w:p>
    <w:p>
      <w:pPr>
        <w:pStyle w:val="BodyText"/>
      </w:pPr>
      <w:r>
        <w:t xml:space="preserve">Remember from above that if</w:t>
      </w:r>
      <w:r>
        <w:t xml:space="preserve"> </w:t>
      </w:r>
      <m:oMath>
        <m:r>
          <m:t>X</m:t>
        </m:r>
      </m:oMath>
      <w:r>
        <w:t xml:space="preserve"> </w:t>
      </w:r>
      <w:r>
        <w:t xml:space="preserve">follows a normal distribution then</w:t>
      </w:r>
      <w:r>
        <w:t xml:space="preserve"> </w:t>
      </w:r>
      <m:oMath>
        <m:d>
          <m:dPr>
            <m:begChr m:val="("/>
            <m:endChr m:val=")"/>
            <m:sepChr m:val=""/>
            <m:grow/>
          </m:dPr>
          <m:e>
            <m:r>
              <m:t>N</m:t>
            </m:r>
            <m:r>
              <m:rPr>
                <m:sty m:val="p"/>
              </m:rPr>
              <m:t>−</m:t>
            </m:r>
            <m:r>
              <m:t>1</m:t>
            </m:r>
          </m:e>
        </m:d>
        <m:sSup>
          <m:e>
            <m:r>
              <m:t>s</m:t>
            </m:r>
          </m:e>
          <m:sup>
            <m:r>
              <m:t>2</m:t>
            </m:r>
          </m:sup>
        </m:sSup>
        <m:r>
          <m:rPr>
            <m:sty m:val="p"/>
          </m:rPr>
          <m:t>/</m:t>
        </m:r>
        <m:sSup>
          <m:e>
            <m:r>
              <m:t>σ</m:t>
            </m:r>
          </m:e>
          <m:sup>
            <m:r>
              <m:t>2</m:t>
            </m:r>
          </m:sup>
        </m:sSup>
      </m:oMath>
      <w:r>
        <w:t xml:space="preserve"> </w:t>
      </w:r>
      <w:r>
        <w:t xml:space="preserve">follows a</w:t>
      </w:r>
      <w:r>
        <w:t xml:space="preserve"> </w:t>
      </w:r>
      <m:oMath>
        <m:sSup>
          <m:e>
            <m:r>
              <m:t>χ</m:t>
            </m:r>
          </m:e>
          <m:sup>
            <m:r>
              <m:t>2</m:t>
            </m:r>
          </m:sup>
        </m:sSup>
      </m:oMath>
      <w:r>
        <w:t xml:space="preserve"> </w:t>
      </w:r>
      <w:r>
        <w:t xml:space="preserve">distribution with</w:t>
      </w:r>
      <w:r>
        <w:t xml:space="preserve"> </w:t>
      </w:r>
      <m:oMath>
        <m:r>
          <m:t>N</m:t>
        </m:r>
        <m:r>
          <m:rPr>
            <m:sty m:val="p"/>
          </m:rPr>
          <m:t>−</m:t>
        </m:r>
        <m:r>
          <m:t>1</m:t>
        </m:r>
      </m:oMath>
      <w:r>
        <w:t xml:space="preserve"> </w:t>
      </w:r>
      <w:r>
        <w:t xml:space="preserve">degrees of freedom. If the</w:t>
      </w:r>
      <w:r>
        <w:t xml:space="preserve"> </w:t>
      </w:r>
      <m:oMath>
        <m:sSup>
          <m:e>
            <m:r>
              <m:t>χ</m:t>
            </m:r>
          </m:e>
          <m:sup>
            <m:r>
              <m:t>2</m:t>
            </m:r>
          </m:sup>
        </m:sSup>
      </m:oMath>
      <w:r>
        <w:t xml:space="preserve"> </w:t>
      </w:r>
      <w:r>
        <w:t xml:space="preserve">variables in the</w:t>
      </w:r>
      <w:r>
        <w:t xml:space="preserve"> </w:t>
      </w:r>
      <m:oMath>
        <m:r>
          <m:t>F</m:t>
        </m:r>
      </m:oMath>
      <w:r>
        <w:t xml:space="preserve">-ratio are derived from sample variances, then the ratio</w:t>
      </w:r>
      <w:r>
        <w:t xml:space="preserve"> </w:t>
      </w:r>
      <w:r>
        <w:t xml:space="preserve"> </w:t>
      </w:r>
      <w:r>
        <w:t xml:space="preserve">follows an</w:t>
      </w:r>
      <w:r>
        <w:t xml:space="preserve"> </w:t>
      </w:r>
      <m:oMath>
        <m:r>
          <m:t>F</m:t>
        </m:r>
      </m:oMath>
      <w:r>
        <w:t xml:space="preserve"> </w:t>
      </w:r>
      <w:r>
        <w:t xml:space="preserve">distribution with</w:t>
      </w:r>
      <w:r>
        <w:t xml:space="preserve"> </w:t>
      </w:r>
      <m:oMath>
        <m:sSub>
          <m:e>
            <m:r>
              <m:t>N</m:t>
            </m:r>
          </m:e>
          <m:sub>
            <m:r>
              <m:t>1</m:t>
            </m:r>
          </m:sub>
        </m:sSub>
        <m:r>
          <m:rPr>
            <m:sty m:val="p"/>
          </m:rPr>
          <m:t>−</m:t>
        </m:r>
        <m:r>
          <m:t>1</m:t>
        </m:r>
      </m:oMath>
      <w:r>
        <w:t xml:space="preserve"> </w:t>
      </w:r>
      <w:r>
        <w:t xml:space="preserve">and</w:t>
      </w:r>
      <w:r>
        <w:t xml:space="preserve"> </w:t>
      </w:r>
      <m:oMath>
        <m:sSub>
          <m:e>
            <m:r>
              <m:t>N</m:t>
            </m:r>
          </m:e>
          <m:sub>
            <m:r>
              <m:t>2</m:t>
            </m:r>
          </m:sub>
        </m:sSub>
        <m:r>
          <m:rPr>
            <m:sty m:val="p"/>
          </m:rPr>
          <m:t>−</m:t>
        </m:r>
        <m:r>
          <m:t>1</m:t>
        </m:r>
      </m:oMath>
      <w:r>
        <w:t xml:space="preserve"> </w:t>
      </w:r>
      <w:r>
        <w:t xml:space="preserve">degrees of freedom. Later we will try to test hypotheses about whether</w:t>
      </w:r>
      <w:r>
        <w:t xml:space="preserve"> </w:t>
      </w:r>
      <m:oMath>
        <m:sSubSup>
          <m:e>
            <m:r>
              <m:t>σ</m:t>
            </m:r>
          </m:e>
          <m:sub>
            <m:r>
              <m:t>1</m:t>
            </m:r>
          </m:sub>
          <m:sup>
            <m:r>
              <m:t>2</m:t>
            </m:r>
          </m:sup>
        </m:sSubSup>
        <m:r>
          <m:rPr>
            <m:sty m:val="p"/>
          </m:rPr>
          <m:t>=</m:t>
        </m:r>
        <m:sSubSup>
          <m:e>
            <m:r>
              <m:t>σ</m:t>
            </m:r>
          </m:e>
          <m:sub>
            <m:r>
              <m:t>2</m:t>
            </m:r>
          </m:sub>
          <m:sup>
            <m:r>
              <m:t>2</m:t>
            </m:r>
          </m:sup>
        </m:sSubSup>
      </m:oMath>
      <w:r>
        <w:t xml:space="preserve">. If this is true, then</w:t>
      </w:r>
      <w:r>
        <w:t xml:space="preserve"> </w:t>
      </w:r>
      <m:oMath>
        <m:r>
          <m:t>F</m:t>
        </m:r>
        <m:r>
          <m:rPr>
            <m:sty m:val="p"/>
          </m:rPr>
          <m:t>=</m:t>
        </m:r>
        <m:sSubSup>
          <m:e>
            <m:r>
              <m:t>s</m:t>
            </m:r>
          </m:e>
          <m:sub>
            <m:r>
              <m:t>1</m:t>
            </m:r>
          </m:sub>
          <m:sup>
            <m:r>
              <m:t>2</m:t>
            </m:r>
          </m:sup>
        </m:sSubSup>
        <m:r>
          <m:rPr>
            <m:sty m:val="p"/>
          </m:rPr>
          <m:t>/</m:t>
        </m:r>
        <m:sSubSup>
          <m:e>
            <m:r>
              <m:t>s</m:t>
            </m:r>
          </m:e>
          <m:sub>
            <m:r>
              <m:t>2</m:t>
            </m:r>
          </m:sub>
          <m:sup>
            <m:r>
              <m:t>2</m:t>
            </m:r>
          </m:sup>
        </m:sSubSup>
      </m:oMath>
      <w:r>
        <w:t xml:space="preserve"> </w:t>
      </w:r>
      <w:r>
        <w:t xml:space="preserve">(assuming that</w:t>
      </w:r>
      <w:r>
        <w:t xml:space="preserve"> </w:t>
      </w:r>
      <m:oMath>
        <m:sSubSup>
          <m:e>
            <m:r>
              <m:t>σ</m:t>
            </m:r>
          </m:e>
          <m:sub>
            <m:r>
              <m:t>1</m:t>
            </m:r>
          </m:sub>
          <m:sup>
            <m:r>
              <m:t>2</m:t>
            </m:r>
          </m:sup>
        </m:sSubSup>
        <m:r>
          <m:rPr>
            <m:sty m:val="p"/>
          </m:rPr>
          <m:t>/</m:t>
        </m:r>
        <m:sSubSup>
          <m:e>
            <m:r>
              <m:t>σ</m:t>
            </m:r>
          </m:e>
          <m:sub>
            <m:r>
              <m:t>2</m:t>
            </m:r>
          </m:sub>
          <m:sup>
            <m:r>
              <m:t>2</m:t>
            </m:r>
          </m:sup>
        </m:sSubSup>
        <m:r>
          <m:rPr>
            <m:sty m:val="p"/>
          </m:rPr>
          <m:t>=</m:t>
        </m:r>
        <m:r>
          <m:t>1</m:t>
        </m:r>
      </m:oMath>
      <w:r>
        <w:t xml:space="preserve">) will be the statistic we use for that test.</w:t>
      </w:r>
    </w:p>
    <w:bookmarkStart w:id="147" w:name="parameters-9"/>
    <w:p>
      <w:pPr>
        <w:pStyle w:val="Heading4"/>
      </w:pPr>
      <w:r>
        <w:t xml:space="preserve">Parameters</w:t>
      </w:r>
    </w:p>
    <w:p>
      <w:pPr>
        <w:pStyle w:val="FirstParagraph"/>
      </w:pPr>
      <w:r>
        <w:t xml:space="preserve">The</w:t>
      </w:r>
      <w:r>
        <w:t xml:space="preserve"> </w:t>
      </w:r>
      <m:oMath>
        <m:r>
          <m:t>F</m:t>
        </m:r>
      </m:oMath>
      <w:r>
        <w:t xml:space="preserve"> </w:t>
      </w:r>
      <w:r>
        <w:t xml:space="preserve">distribution parameters,</w:t>
      </w:r>
      <w:r>
        <w:t xml:space="preserve"> </w:t>
      </w:r>
      <m:oMath>
        <m:r>
          <m:t>ν</m:t>
        </m:r>
      </m:oMath>
      <w:r>
        <w:t xml:space="preserve"> </w:t>
      </w:r>
      <w:r>
        <w:t xml:space="preserve">and</w:t>
      </w:r>
      <w:r>
        <w:t xml:space="preserve"> </w:t>
      </w:r>
      <m:oMath>
        <m:r>
          <m:t>δ</m:t>
        </m:r>
      </m:oMath>
      <w:r>
        <w:t xml:space="preserve">, are called the numerator and denominator degrees of freedom respectively. The density function is</w:t>
      </w:r>
      <w:r>
        <w:t xml:space="preserve"> </w:t>
      </w:r>
      <w:r>
        <w:rPr>
          <w:iCs/>
          <w:i/>
        </w:rPr>
        <w:t xml:space="preserve">super</w:t>
      </w:r>
      <w:r>
        <w:t xml:space="preserve"> </w:t>
      </w:r>
      <w:r>
        <w:t xml:space="preserve">ugly (I suppose its mom loves it) and I won’t bother you with it. Because</w:t>
      </w:r>
      <w:r>
        <w:t xml:space="preserve"> </w:t>
      </w:r>
      <m:oMath>
        <m:sSubSup>
          <m:e>
            <m:r>
              <m:t>X</m:t>
            </m:r>
          </m:e>
          <m:sub>
            <m:r>
              <m:t>1</m:t>
            </m:r>
          </m:sub>
          <m:sup>
            <m:r>
              <m:t>2</m:t>
            </m:r>
          </m:sup>
        </m:sSubSup>
        <m:r>
          <m:rPr>
            <m:sty m:val="p"/>
          </m:rPr>
          <m:t>/</m:t>
        </m:r>
        <m:r>
          <m:t>ν</m:t>
        </m:r>
      </m:oMath>
      <w:r>
        <w:t xml:space="preserve"> </w:t>
      </w:r>
      <w:r>
        <w:t xml:space="preserve">and</w:t>
      </w:r>
      <w:r>
        <w:t xml:space="preserve"> </w:t>
      </w:r>
      <m:oMath>
        <m:sSubSup>
          <m:e>
            <m:r>
              <m:t>X</m:t>
            </m:r>
          </m:e>
          <m:sub>
            <m:r>
              <m:t>2</m:t>
            </m:r>
          </m:sub>
          <m:sup>
            <m:r>
              <m:t>2</m:t>
            </m:r>
          </m:sup>
        </m:sSubSup>
        <m:r>
          <m:rPr>
            <m:sty m:val="p"/>
          </m:rPr>
          <m:t>/</m:t>
        </m:r>
        <m:r>
          <m:t>δ</m:t>
        </m:r>
      </m:oMath>
      <w:r>
        <w:t xml:space="preserve"> </w:t>
      </w:r>
      <w:r>
        <w:t xml:space="preserve">are both positive the support of</w:t>
      </w:r>
      <w:r>
        <w:t xml:space="preserve"> </w:t>
      </w:r>
      <m:oMath>
        <m:r>
          <m:t>F</m:t>
        </m:r>
      </m:oMath>
      <w:r>
        <w:t xml:space="preserve"> </w:t>
      </w:r>
      <w:r>
        <w:t xml:space="preserve">is the positive real numbers:</w:t>
      </w:r>
      <w:r>
        <w:t xml:space="preserve"> </w:t>
      </w:r>
      <m:oMath>
        <m:r>
          <m:t>S</m:t>
        </m:r>
        <m:r>
          <m:rPr>
            <m:sty m:val="p"/>
          </m:rPr>
          <m:t>=</m:t>
        </m:r>
        <m:r>
          <m:rPr>
            <m:sty m:val="p"/>
          </m:rPr>
          <m:t>[</m:t>
        </m:r>
        <m:r>
          <m:t>0</m:t>
        </m:r>
        <m:r>
          <m:rPr>
            <m:sty m:val="p"/>
          </m:rPr>
          <m:t>,</m:t>
        </m:r>
        <m:r>
          <m:rPr>
            <m:sty m:val="p"/>
          </m:rPr>
          <m:t>∞</m:t>
        </m:r>
        <m:r>
          <m:rPr>
            <m:sty m:val="p"/>
          </m:rPr>
          <m:t>)</m:t>
        </m:r>
      </m:oMath>
      <w:r>
        <w:t xml:space="preserve">. The mean of the</w:t>
      </w:r>
      <w:r>
        <w:t xml:space="preserve"> </w:t>
      </w:r>
      <m:oMath>
        <m:r>
          <m:t>F</m:t>
        </m:r>
      </m:oMath>
      <w:r>
        <w:t xml:space="preserve"> </w:t>
      </w:r>
      <w:r>
        <w:t xml:space="preserve">distribution is</w:t>
      </w:r>
      <w:r>
        <w:t xml:space="preserve"> </w:t>
      </w:r>
      <m:oMath>
        <m:r>
          <m:t>μ</m:t>
        </m:r>
        <m:r>
          <m:rPr>
            <m:sty m:val="p"/>
          </m:rPr>
          <m:t>=</m:t>
        </m:r>
        <m:r>
          <m:t>δ</m:t>
        </m:r>
        <m:r>
          <m:rPr>
            <m:sty m:val="p"/>
          </m:rPr>
          <m:t>/</m:t>
        </m:r>
        <m:d>
          <m:dPr>
            <m:begChr m:val="("/>
            <m:endChr m:val=")"/>
            <m:sepChr m:val=""/>
            <m:grow/>
          </m:dPr>
          <m:e>
            <m:r>
              <m:t>δ</m:t>
            </m:r>
            <m:r>
              <m:rPr>
                <m:sty m:val="p"/>
              </m:rPr>
              <m:t>−</m:t>
            </m:r>
            <m:r>
              <m:t>2</m:t>
            </m:r>
          </m:e>
        </m:d>
      </m:oMath>
      <w:r>
        <w:t xml:space="preserve"> </w:t>
      </w:r>
      <w:r>
        <w:t xml:space="preserve">for</w:t>
      </w:r>
      <w:r>
        <w:t xml:space="preserve"> </w:t>
      </w:r>
      <m:oMath>
        <m:r>
          <m:t>δ</m:t>
        </m:r>
        <m:r>
          <m:rPr>
            <m:sty m:val="p"/>
          </m:rPr>
          <m:t>&gt;</m:t>
        </m:r>
        <m:r>
          <m:t>2</m:t>
        </m:r>
      </m:oMath>
      <w:r>
        <w:t xml:space="preserve"> </w:t>
      </w:r>
      <w:r>
        <w:t xml:space="preserve">and variance</w:t>
      </w:r>
    </w:p>
    <w:p>
      <w:pPr>
        <w:pStyle w:val="BodyText"/>
      </w:pPr>
      <m:oMathPara>
        <m:oMathParaPr>
          <m:jc m:val="center"/>
        </m:oMathParaPr>
        <m:oMath>
          <m:sSup>
            <m:e>
              <m:r>
                <m:t>σ</m:t>
              </m:r>
            </m:e>
            <m:sup>
              <m:r>
                <m:t>2</m:t>
              </m:r>
            </m:sup>
          </m:sSup>
          <m:r>
            <m:rPr>
              <m:sty m:val="p"/>
            </m:rPr>
            <m:t>=</m:t>
          </m:r>
          <m:f>
            <m:fPr>
              <m:type m:val="bar"/>
            </m:fPr>
            <m:num>
              <m:r>
                <m:t>2</m:t>
              </m:r>
              <m:sSup>
                <m:e>
                  <m:r>
                    <m:t>δ</m:t>
                  </m:r>
                </m:e>
                <m:sup>
                  <m:r>
                    <m:t>2</m:t>
                  </m:r>
                </m:sup>
              </m:sSup>
              <m:d>
                <m:dPr>
                  <m:begChr m:val="("/>
                  <m:endChr m:val=")"/>
                  <m:sepChr m:val=""/>
                  <m:grow/>
                </m:dPr>
                <m:e>
                  <m:r>
                    <m:t>ν</m:t>
                  </m:r>
                  <m:r>
                    <m:rPr>
                      <m:sty m:val="p"/>
                    </m:rPr>
                    <m:t>+</m:t>
                  </m:r>
                  <m:r>
                    <m:t>δ</m:t>
                  </m:r>
                  <m:r>
                    <m:rPr>
                      <m:sty m:val="p"/>
                    </m:rPr>
                    <m:t>−</m:t>
                  </m:r>
                  <m:r>
                    <m:t>2</m:t>
                  </m:r>
                </m:e>
              </m:d>
            </m:num>
            <m:den>
              <m:r>
                <m:t>ν</m:t>
              </m:r>
              <m:sSup>
                <m:e>
                  <m:d>
                    <m:dPr>
                      <m:begChr m:val="("/>
                      <m:endChr m:val=")"/>
                      <m:sepChr m:val=""/>
                      <m:grow/>
                    </m:dPr>
                    <m:e>
                      <m:r>
                        <m:t>δ</m:t>
                      </m:r>
                      <m:r>
                        <m:rPr>
                          <m:sty m:val="p"/>
                        </m:rPr>
                        <m:t>−</m:t>
                      </m:r>
                      <m:r>
                        <m:t>2</m:t>
                      </m:r>
                    </m:e>
                  </m:d>
                </m:e>
                <m:sup>
                  <m:r>
                    <m:t>2</m:t>
                  </m:r>
                </m:sup>
              </m:sSup>
              <m:d>
                <m:dPr>
                  <m:begChr m:val="("/>
                  <m:endChr m:val=")"/>
                  <m:sepChr m:val=""/>
                  <m:grow/>
                </m:dPr>
                <m:e>
                  <m:r>
                    <m:t>δ</m:t>
                  </m:r>
                  <m:r>
                    <m:rPr>
                      <m:sty m:val="p"/>
                    </m:rPr>
                    <m:t>−</m:t>
                  </m:r>
                  <m:r>
                    <m:t>4</m:t>
                  </m:r>
                </m:e>
              </m:d>
            </m:den>
          </m:f>
        </m:oMath>
      </m:oMathPara>
    </w:p>
    <w:p>
      <w:pPr>
        <w:pStyle w:val="FirstParagraph"/>
      </w:pPr>
      <w:r>
        <w:t xml:space="preserve">for</w:t>
      </w:r>
      <w:r>
        <w:t xml:space="preserve"> </w:t>
      </w:r>
      <m:oMath>
        <m:r>
          <m:t>δ</m:t>
        </m:r>
        <m:r>
          <m:rPr>
            <m:sty m:val="p"/>
          </m:rPr>
          <m:t>&gt;</m:t>
        </m:r>
        <m:r>
          <m:t>4</m:t>
        </m:r>
      </m:oMath>
      <w:r>
        <w:t xml:space="preserve">. If</w:t>
      </w:r>
      <w:r>
        <w:t xml:space="preserve"> </w:t>
      </w:r>
      <m:oMath>
        <m:r>
          <m:t>δ</m:t>
        </m:r>
        <m:r>
          <m:rPr>
            <m:sty m:val="p"/>
          </m:rPr>
          <m:t>≤</m:t>
        </m:r>
        <m:r>
          <m:t>2</m:t>
        </m:r>
      </m:oMath>
      <w:r>
        <w:t xml:space="preserve"> </w:t>
      </w:r>
      <w:r>
        <w:t xml:space="preserve">the mean does not exist. If</w:t>
      </w:r>
      <w:r>
        <w:t xml:space="preserve"> </w:t>
      </w:r>
      <m:oMath>
        <m:r>
          <m:t>δ</m:t>
        </m:r>
        <m:r>
          <m:rPr>
            <m:sty m:val="p"/>
          </m:rPr>
          <m:t>≤</m:t>
        </m:r>
        <m:r>
          <m:t>4</m:t>
        </m:r>
      </m:oMath>
      <w:r>
        <w:t xml:space="preserve"> </w:t>
      </w:r>
      <w:r>
        <w:t xml:space="preserve">the variance does not exist.</w:t>
      </w:r>
    </w:p>
    <w:p>
      <w:pPr>
        <w:pStyle w:val="BodyText"/>
      </w:pPr>
      <w:r>
        <w:t xml:space="preserve">The R quad root for the</w:t>
      </w:r>
      <w:r>
        <w:t xml:space="preserve"> </w:t>
      </w:r>
      <m:oMath>
        <m:r>
          <m:t>F</m:t>
        </m:r>
      </m:oMath>
      <w:r>
        <w:t xml:space="preserve"> </w:t>
      </w:r>
      <w:r>
        <w:t xml:space="preserve">distribution is f (ho-hum), and you need to tell it what the numerator and denominator degrees of freedom are, so (for example) to generate 100 variables from an</w:t>
      </w:r>
      <w:r>
        <w:t xml:space="preserve"> </w:t>
      </w:r>
      <m:oMath>
        <m:r>
          <m:t>F</m:t>
        </m:r>
      </m:oMath>
      <w:r>
        <w:t xml:space="preserve"> </w:t>
      </w:r>
      <w:r>
        <w:t xml:space="preserve">distribution with 1 (numerator) and 10 (denominator) degrees of freedom you’d execute rf(100,1,10).</w:t>
      </w:r>
    </w:p>
    <w:p>
      <w:pPr>
        <w:pStyle w:val="BodyText"/>
      </w:pPr>
      <w:r>
        <w:t xml:space="preserve">The following chunk of code simulates observations from the</w:t>
      </w:r>
      <w:r>
        <w:t xml:space="preserve"> </w:t>
      </w:r>
      <m:oMath>
        <m:r>
          <m:t>F</m:t>
        </m:r>
      </m:oMath>
      <w:r>
        <w:t xml:space="preserve"> </w:t>
      </w:r>
      <w:r>
        <w:t xml:space="preserve">distribution by computing the sample variances of two samples drawn from two normal distributions, both with mean</w:t>
      </w:r>
      <w:r>
        <w:t xml:space="preserve"> </w:t>
      </w:r>
      <m:oMath>
        <m:r>
          <m:t>μ</m:t>
        </m:r>
        <m:r>
          <m:rPr>
            <m:sty m:val="p"/>
          </m:rPr>
          <m:t>=</m:t>
        </m:r>
        <m:r>
          <m:t>0</m:t>
        </m:r>
      </m:oMath>
      <w:r>
        <w:t xml:space="preserve"> </w:t>
      </w:r>
      <w:r>
        <w:t xml:space="preserve">and variance</w:t>
      </w:r>
      <w:r>
        <w:t xml:space="preserve"> </w:t>
      </w:r>
      <m:oMath>
        <m:sSup>
          <m:e>
            <m:r>
              <m:t>σ</m:t>
            </m:r>
          </m:e>
          <m:sup>
            <m:r>
              <m:t>2</m:t>
            </m:r>
          </m:sup>
        </m:sSup>
        <m:r>
          <m:rPr>
            <m:sty m:val="p"/>
          </m:rPr>
          <m:t>=</m:t>
        </m:r>
        <m:r>
          <m:t>1</m:t>
        </m:r>
      </m:oMath>
      <w:r>
        <w:t xml:space="preserve">. The first sample size is</w:t>
      </w:r>
      <w:r>
        <w:t xml:space="preserve"> </w:t>
      </w:r>
      <m:oMath>
        <m:sSub>
          <m:e>
            <m:r>
              <m:t>N</m:t>
            </m:r>
          </m:e>
          <m:sub>
            <m:r>
              <m:t>1</m:t>
            </m:r>
          </m:sub>
        </m:sSub>
        <m:r>
          <m:rPr>
            <m:sty m:val="p"/>
          </m:rPr>
          <m:t>=</m:t>
        </m:r>
        <m:r>
          <m:t>5</m:t>
        </m:r>
      </m:oMath>
      <w:r>
        <w:t xml:space="preserve"> </w:t>
      </w:r>
      <w:r>
        <w:t xml:space="preserve">and the second is</w:t>
      </w:r>
      <w:r>
        <w:t xml:space="preserve"> </w:t>
      </w:r>
      <m:oMath>
        <m:sSub>
          <m:e>
            <m:r>
              <m:t>N</m:t>
            </m:r>
          </m:e>
          <m:sub>
            <m:r>
              <m:t>2</m:t>
            </m:r>
          </m:sub>
        </m:sSub>
        <m:r>
          <m:rPr>
            <m:sty m:val="p"/>
          </m:rPr>
          <m:t>=</m:t>
        </m:r>
        <m:r>
          <m:t>17</m:t>
        </m:r>
      </m:oMath>
      <w:r>
        <w:t xml:space="preserve">. This means that the numerator and denominator degrees of freedom for the ratio of the two sample variances are</w:t>
      </w:r>
      <w:r>
        <w:t xml:space="preserve"> </w:t>
      </w:r>
      <m:oMath>
        <m:r>
          <m:t>ν</m:t>
        </m:r>
        <m:r>
          <m:rPr>
            <m:sty m:val="p"/>
          </m:rPr>
          <m:t>=</m:t>
        </m:r>
        <m:r>
          <m:t>4</m:t>
        </m:r>
      </m:oMath>
      <w:r>
        <w:t xml:space="preserve"> </w:t>
      </w:r>
      <w:r>
        <w:t xml:space="preserve">and</w:t>
      </w:r>
      <w:r>
        <w:t xml:space="preserve"> </w:t>
      </w:r>
      <m:oMath>
        <m:r>
          <m:t>δ</m:t>
        </m:r>
        <m:r>
          <m:rPr>
            <m:sty m:val="p"/>
          </m:rPr>
          <m:t>=</m:t>
        </m:r>
        <m:r>
          <m:t>16</m:t>
        </m:r>
      </m:oMath>
      <w:r>
        <w:t xml:space="preserve">, respectively.</w:t>
      </w:r>
    </w:p>
    <w:p>
      <w:pPr>
        <w:pStyle w:val="SourceCode"/>
      </w:pPr>
      <w:r>
        <w:rPr>
          <w:rStyle w:val="NormalTok"/>
        </w:rPr>
        <w:t xml:space="preserve">bignum </w:t>
      </w:r>
      <w:r>
        <w:rPr>
          <w:rStyle w:val="OtherTok"/>
        </w:rPr>
        <w:t xml:space="preserve">&lt;-</w:t>
      </w:r>
      <w:r>
        <w:rPr>
          <w:rStyle w:val="NormalTok"/>
        </w:rPr>
        <w:t xml:space="preserve"> </w:t>
      </w:r>
      <w:r>
        <w:rPr>
          <w:rStyle w:val="DecValTok"/>
        </w:rPr>
        <w:t xml:space="preserve">10000</w:t>
      </w:r>
      <w:r>
        <w:br/>
      </w:r>
      <w:r>
        <w:rPr>
          <w:rStyle w:val="CommentTok"/>
        </w:rPr>
        <w:t xml:space="preserve"># Sample sizes:</w:t>
      </w:r>
      <w:r>
        <w:br/>
      </w:r>
      <w:r>
        <w:rPr>
          <w:rStyle w:val="NormalTok"/>
        </w:rPr>
        <w:t xml:space="preserve">n</w:t>
      </w:r>
      <w:r>
        <w:rPr>
          <w:rStyle w:val="FloatTok"/>
        </w:rPr>
        <w:t xml:space="preserve">.1</w:t>
      </w:r>
      <w:r>
        <w:rPr>
          <w:rStyle w:val="NormalTok"/>
        </w:rPr>
        <w:t xml:space="preserve"> </w:t>
      </w:r>
      <w:r>
        <w:rPr>
          <w:rStyle w:val="OtherTok"/>
        </w:rPr>
        <w:t xml:space="preserve">&lt;-</w:t>
      </w:r>
      <w:r>
        <w:rPr>
          <w:rStyle w:val="NormalTok"/>
        </w:rPr>
        <w:t xml:space="preserve"> </w:t>
      </w:r>
      <w:r>
        <w:rPr>
          <w:rStyle w:val="DecValTok"/>
        </w:rPr>
        <w:t xml:space="preserve">5</w:t>
      </w:r>
      <w:r>
        <w:br/>
      </w:r>
      <w:r>
        <w:rPr>
          <w:rStyle w:val="NormalTok"/>
        </w:rPr>
        <w:t xml:space="preserve">n</w:t>
      </w:r>
      <w:r>
        <w:rPr>
          <w:rStyle w:val="FloatTok"/>
        </w:rPr>
        <w:t xml:space="preserve">.2</w:t>
      </w:r>
      <w:r>
        <w:rPr>
          <w:rStyle w:val="NormalTok"/>
        </w:rPr>
        <w:t xml:space="preserve"> </w:t>
      </w:r>
      <w:r>
        <w:rPr>
          <w:rStyle w:val="OtherTok"/>
        </w:rPr>
        <w:t xml:space="preserve">&lt;-</w:t>
      </w:r>
      <w:r>
        <w:rPr>
          <w:rStyle w:val="NormalTok"/>
        </w:rPr>
        <w:t xml:space="preserve"> </w:t>
      </w:r>
      <w:r>
        <w:rPr>
          <w:rStyle w:val="DecValTok"/>
        </w:rPr>
        <w:t xml:space="preserve">17</w:t>
      </w:r>
      <w:r>
        <w:br/>
      </w:r>
      <w:r>
        <w:br/>
      </w:r>
      <w:r>
        <w:rPr>
          <w:rStyle w:val="CommentTok"/>
        </w:rPr>
        <w:t xml:space="preserve"># Degrees of freedom (subtract 1):</w:t>
      </w:r>
      <w:r>
        <w:br/>
      </w:r>
      <w:r>
        <w:rPr>
          <w:rStyle w:val="NormalTok"/>
        </w:rPr>
        <w:t xml:space="preserve">nu </w:t>
      </w:r>
      <w:r>
        <w:rPr>
          <w:rStyle w:val="OtherTok"/>
        </w:rPr>
        <w:t xml:space="preserve">&lt;-</w:t>
      </w:r>
      <w:r>
        <w:rPr>
          <w:rStyle w:val="NormalTok"/>
        </w:rPr>
        <w:t xml:space="preserve"> n</w:t>
      </w:r>
      <w:r>
        <w:rPr>
          <w:rStyle w:val="Float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delta </w:t>
      </w:r>
      <w:r>
        <w:rPr>
          <w:rStyle w:val="OtherTok"/>
        </w:rPr>
        <w:t xml:space="preserve">&lt;-</w:t>
      </w:r>
      <w:r>
        <w:rPr>
          <w:rStyle w:val="NormalTok"/>
        </w:rPr>
        <w:t xml:space="preserve"> n</w:t>
      </w:r>
      <w:r>
        <w:rPr>
          <w:rStyle w:val="Float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br/>
      </w:r>
      <w:r>
        <w:br/>
      </w:r>
      <w:r>
        <w:rPr>
          <w:rStyle w:val="CommentTok"/>
        </w:rPr>
        <w:t xml:space="preserve"># Compute a bunch of variances for bignum samples</w:t>
      </w:r>
      <w:r>
        <w:br/>
      </w:r>
      <w:r>
        <w:rPr>
          <w:rStyle w:val="NormalTok"/>
        </w:rPr>
        <w:t xml:space="preserve">num </w:t>
      </w:r>
      <w:r>
        <w:rPr>
          <w:rStyle w:val="OtherTok"/>
        </w:rPr>
        <w:t xml:space="preserve">&lt;-</w:t>
      </w:r>
      <w:r>
        <w:rPr>
          <w:rStyle w:val="NormalTok"/>
        </w:rPr>
        <w:t xml:space="preserve"> </w:t>
      </w:r>
      <w:r>
        <w:rPr>
          <w:rStyle w:val="FunctionTok"/>
        </w:rPr>
        <w:t xml:space="preserve">apply</w:t>
      </w:r>
      <w:r>
        <w:rPr>
          <w:rStyle w:val="NormalTok"/>
        </w:rPr>
        <w:t xml:space="preserve">(</w:t>
      </w:r>
      <w:r>
        <w:rPr>
          <w:rStyle w:val="FunctionTok"/>
        </w:rPr>
        <w:t xml:space="preserve">matrix</w:t>
      </w:r>
      <w:r>
        <w:rPr>
          <w:rStyle w:val="NormalTok"/>
        </w:rPr>
        <w:t xml:space="preserve">(</w:t>
      </w:r>
      <w:r>
        <w:rPr>
          <w:rStyle w:val="FunctionTok"/>
        </w:rPr>
        <w:t xml:space="preserve">rnorm</w:t>
      </w:r>
      <w:r>
        <w:rPr>
          <w:rStyle w:val="NormalTok"/>
        </w:rPr>
        <w:t xml:space="preserve">(bignum</w:t>
      </w:r>
      <w:r>
        <w:rPr>
          <w:rStyle w:val="SpecialCharTok"/>
        </w:rPr>
        <w:t xml:space="preserve">*</w:t>
      </w:r>
      <w:r>
        <w:rPr>
          <w:rStyle w:val="NormalTok"/>
        </w:rPr>
        <w:t xml:space="preserve">n</w:t>
      </w:r>
      <w:r>
        <w:rPr>
          <w:rStyle w:val="Float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ncol=</w:t>
      </w:r>
      <w:r>
        <w:rPr>
          <w:rStyle w:val="NormalTok"/>
        </w:rPr>
        <w:t xml:space="preserve">n</w:t>
      </w:r>
      <w:r>
        <w:rPr>
          <w:rStyle w:val="FloatTok"/>
        </w:rPr>
        <w:t xml:space="preserve">.1</w:t>
      </w:r>
      <w:r>
        <w:rPr>
          <w:rStyle w:val="NormalTok"/>
        </w:rPr>
        <w:t xml:space="preserve">),</w:t>
      </w:r>
      <w:r>
        <w:rPr>
          <w:rStyle w:val="DecValTok"/>
        </w:rPr>
        <w:t xml:space="preserve">1</w:t>
      </w:r>
      <w:r>
        <w:rPr>
          <w:rStyle w:val="NormalTok"/>
        </w:rPr>
        <w:t xml:space="preserve">,var) </w:t>
      </w:r>
      <w:r>
        <w:rPr>
          <w:rStyle w:val="CommentTok"/>
        </w:rPr>
        <w:t xml:space="preserve"># numerator</w:t>
      </w:r>
      <w:r>
        <w:br/>
      </w:r>
      <w:r>
        <w:rPr>
          <w:rStyle w:val="NormalTok"/>
        </w:rPr>
        <w:t xml:space="preserve">den </w:t>
      </w:r>
      <w:r>
        <w:rPr>
          <w:rStyle w:val="OtherTok"/>
        </w:rPr>
        <w:t xml:space="preserve">&lt;-</w:t>
      </w:r>
      <w:r>
        <w:rPr>
          <w:rStyle w:val="NormalTok"/>
        </w:rPr>
        <w:t xml:space="preserve"> </w:t>
      </w:r>
      <w:r>
        <w:rPr>
          <w:rStyle w:val="FunctionTok"/>
        </w:rPr>
        <w:t xml:space="preserve">apply</w:t>
      </w:r>
      <w:r>
        <w:rPr>
          <w:rStyle w:val="NormalTok"/>
        </w:rPr>
        <w:t xml:space="preserve">(</w:t>
      </w:r>
      <w:r>
        <w:rPr>
          <w:rStyle w:val="FunctionTok"/>
        </w:rPr>
        <w:t xml:space="preserve">matrix</w:t>
      </w:r>
      <w:r>
        <w:rPr>
          <w:rStyle w:val="NormalTok"/>
        </w:rPr>
        <w:t xml:space="preserve">(</w:t>
      </w:r>
      <w:r>
        <w:rPr>
          <w:rStyle w:val="FunctionTok"/>
        </w:rPr>
        <w:t xml:space="preserve">rnorm</w:t>
      </w:r>
      <w:r>
        <w:rPr>
          <w:rStyle w:val="NormalTok"/>
        </w:rPr>
        <w:t xml:space="preserve">(bignum</w:t>
      </w:r>
      <w:r>
        <w:rPr>
          <w:rStyle w:val="SpecialCharTok"/>
        </w:rPr>
        <w:t xml:space="preserve">*</w:t>
      </w:r>
      <w:r>
        <w:rPr>
          <w:rStyle w:val="NormalTok"/>
        </w:rPr>
        <w:t xml:space="preserve">n</w:t>
      </w:r>
      <w:r>
        <w:rPr>
          <w:rStyle w:val="Float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ncol=</w:t>
      </w:r>
      <w:r>
        <w:rPr>
          <w:rStyle w:val="NormalTok"/>
        </w:rPr>
        <w:t xml:space="preserve">n</w:t>
      </w:r>
      <w:r>
        <w:rPr>
          <w:rStyle w:val="FloatTok"/>
        </w:rPr>
        <w:t xml:space="preserve">.2</w:t>
      </w:r>
      <w:r>
        <w:rPr>
          <w:rStyle w:val="NormalTok"/>
        </w:rPr>
        <w:t xml:space="preserve">),</w:t>
      </w:r>
      <w:r>
        <w:rPr>
          <w:rStyle w:val="DecValTok"/>
        </w:rPr>
        <w:t xml:space="preserve">1</w:t>
      </w:r>
      <w:r>
        <w:rPr>
          <w:rStyle w:val="NormalTok"/>
        </w:rPr>
        <w:t xml:space="preserve">,var) </w:t>
      </w:r>
      <w:r>
        <w:rPr>
          <w:rStyle w:val="CommentTok"/>
        </w:rPr>
        <w:t xml:space="preserve"># denominator</w:t>
      </w:r>
      <w:r>
        <w:br/>
      </w:r>
      <w:r>
        <w:br/>
      </w:r>
      <w:r>
        <w:rPr>
          <w:rStyle w:val="CommentTok"/>
        </w:rPr>
        <w:t xml:space="preserve"># Because the population variances are equal there is no need to divide each sample variance </w:t>
      </w:r>
      <w:r>
        <w:br/>
      </w:r>
      <w:r>
        <w:rPr>
          <w:rStyle w:val="CommentTok"/>
        </w:rPr>
        <w:t xml:space="preserve"># by sigma^2, they cancel out (and are equal to 1 anyway).</w:t>
      </w:r>
      <w:r>
        <w:br/>
      </w:r>
      <w:r>
        <w:rPr>
          <w:rStyle w:val="NormalTok"/>
        </w:rPr>
        <w:t xml:space="preserve">F.ratios </w:t>
      </w:r>
      <w:r>
        <w:rPr>
          <w:rStyle w:val="OtherTok"/>
        </w:rPr>
        <w:t xml:space="preserve">&lt;-</w:t>
      </w:r>
      <w:r>
        <w:rPr>
          <w:rStyle w:val="NormalTok"/>
        </w:rPr>
        <w:t xml:space="preserve"> num</w:t>
      </w:r>
      <w:r>
        <w:rPr>
          <w:rStyle w:val="SpecialCharTok"/>
        </w:rPr>
        <w:t xml:space="preserve">/</w:t>
      </w:r>
      <w:r>
        <w:rPr>
          <w:rStyle w:val="NormalTok"/>
        </w:rPr>
        <w:t xml:space="preserve">den</w:t>
      </w:r>
      <w:r>
        <w:br/>
      </w:r>
      <w:r>
        <w:br/>
      </w:r>
      <w:r>
        <w:rPr>
          <w:rStyle w:val="NormalTok"/>
        </w:rPr>
        <w:t xml:space="preserve">top </w:t>
      </w:r>
      <w:r>
        <w:rPr>
          <w:rStyle w:val="OtherTok"/>
        </w:rPr>
        <w:t xml:space="preserve">&lt;-</w:t>
      </w:r>
      <w:r>
        <w:rPr>
          <w:rStyle w:val="NormalTok"/>
        </w:rPr>
        <w:t xml:space="preserve"> </w:t>
      </w:r>
      <w:r>
        <w:rPr>
          <w:rStyle w:val="FunctionTok"/>
        </w:rPr>
        <w:t xml:space="preserve">ceiling</w:t>
      </w:r>
      <w:r>
        <w:rPr>
          <w:rStyle w:val="NormalTok"/>
        </w:rPr>
        <w:t xml:space="preserve">(</w:t>
      </w:r>
      <w:r>
        <w:rPr>
          <w:rStyle w:val="FunctionTok"/>
        </w:rPr>
        <w:t xml:space="preserve">max</w:t>
      </w:r>
      <w:r>
        <w:rPr>
          <w:rStyle w:val="NormalTok"/>
        </w:rPr>
        <w:t xml:space="preserve">(F.ratios)) </w:t>
      </w:r>
      <w:r>
        <w:rPr>
          <w:rStyle w:val="CommentTok"/>
        </w:rPr>
        <w:t xml:space="preserve"># This is for plotting</w:t>
      </w:r>
      <w:r>
        <w:br/>
      </w:r>
      <w:r>
        <w:br/>
      </w:r>
      <w:r>
        <w:rPr>
          <w:rStyle w:val="NormalTok"/>
        </w:rPr>
        <w:t xml:space="preserve">f</w:t>
      </w:r>
      <w:r>
        <w:rPr>
          <w:rStyle w:val="OtherTok"/>
        </w:rPr>
        <w:t xml:space="preserve">&lt;-</w:t>
      </w:r>
      <w:r>
        <w:rPr>
          <w:rStyle w:val="FunctionTok"/>
        </w:rPr>
        <w:t xml:space="preserve">seq</w:t>
      </w:r>
      <w:r>
        <w:rPr>
          <w:rStyle w:val="NormalTok"/>
        </w:rPr>
        <w:t xml:space="preserve">(</w:t>
      </w:r>
      <w:r>
        <w:rPr>
          <w:rStyle w:val="DecValTok"/>
        </w:rPr>
        <w:t xml:space="preserve">0</w:t>
      </w:r>
      <w:r>
        <w:rPr>
          <w:rStyle w:val="NormalTok"/>
        </w:rPr>
        <w:t xml:space="preserve">,top,</w:t>
      </w:r>
      <w:r>
        <w:rPr>
          <w:rStyle w:val="AttributeTok"/>
        </w:rPr>
        <w:t xml:space="preserve">length=</w:t>
      </w:r>
      <w:r>
        <w:rPr>
          <w:rStyle w:val="DecValTok"/>
        </w:rPr>
        <w:t xml:space="preserve">200</w:t>
      </w:r>
      <w:r>
        <w:rPr>
          <w:rStyle w:val="NormalTok"/>
        </w:rPr>
        <w:t xml:space="preserve">)</w:t>
      </w:r>
      <w:r>
        <w:br/>
      </w:r>
      <w:r>
        <w:rPr>
          <w:rStyle w:val="FunctionTok"/>
        </w:rPr>
        <w:t xml:space="preserve">hist</w:t>
      </w:r>
      <w:r>
        <w:rPr>
          <w:rStyle w:val="NormalTok"/>
        </w:rPr>
        <w:t xml:space="preserve">(F.ratios,</w:t>
      </w:r>
      <w:r>
        <w:rPr>
          <w:rStyle w:val="AttributeTok"/>
        </w:rPr>
        <w:t xml:space="preserve">freq=</w:t>
      </w:r>
      <w:r>
        <w:rPr>
          <w:rStyle w:val="ConstantTok"/>
        </w:rPr>
        <w:t xml:space="preserve">FALSE</w:t>
      </w:r>
      <w:r>
        <w:rPr>
          <w:rStyle w:val="NormalTok"/>
        </w:rPr>
        <w:t xml:space="preserve">,</w:t>
      </w:r>
      <w:r>
        <w:rPr>
          <w:rStyle w:val="AttributeTok"/>
        </w:rPr>
        <w:t xml:space="preserve">breaks=</w:t>
      </w:r>
      <w:r>
        <w:rPr>
          <w:rStyle w:val="FunctionTok"/>
        </w:rPr>
        <w:t xml:space="preserve">seq</w:t>
      </w:r>
      <w:r>
        <w:rPr>
          <w:rStyle w:val="NormalTok"/>
        </w:rPr>
        <w:t xml:space="preserve">(</w:t>
      </w:r>
      <w:r>
        <w:rPr>
          <w:rStyle w:val="DecValTok"/>
        </w:rPr>
        <w:t xml:space="preserve">0</w:t>
      </w:r>
      <w:r>
        <w:rPr>
          <w:rStyle w:val="NormalTok"/>
        </w:rPr>
        <w:t xml:space="preserve">,top,</w:t>
      </w:r>
      <w:r>
        <w:rPr>
          <w:rStyle w:val="AttributeTok"/>
        </w:rPr>
        <w:t xml:space="preserve">length=</w:t>
      </w:r>
      <w:r>
        <w:rPr>
          <w:rStyle w:val="DecValTok"/>
        </w:rPr>
        <w:t xml:space="preserve">31</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75</w:t>
      </w:r>
      <w:r>
        <w:rPr>
          <w:rStyle w:val="NormalTok"/>
        </w:rPr>
        <w:t xml:space="preserve">),</w:t>
      </w:r>
      <w:r>
        <w:br/>
      </w:r>
      <w:r>
        <w:rPr>
          <w:rStyle w:val="NormalTok"/>
        </w:rPr>
        <w:t xml:space="preserve">     </w:t>
      </w:r>
      <w:r>
        <w:rPr>
          <w:rStyle w:val="AttributeTok"/>
        </w:rPr>
        <w:t xml:space="preserve">main=</w:t>
      </w:r>
      <w:r>
        <w:rPr>
          <w:rStyle w:val="StringTok"/>
        </w:rPr>
        <w:t xml:space="preserve">""</w:t>
      </w:r>
      <w:r>
        <w:rPr>
          <w:rStyle w:val="NormalTok"/>
        </w:rPr>
        <w:t xml:space="preserve">,</w:t>
      </w:r>
      <w:r>
        <w:rPr>
          <w:rStyle w:val="AttributeTok"/>
        </w:rPr>
        <w:t xml:space="preserve">xlab=</w:t>
      </w:r>
      <w:r>
        <w:rPr>
          <w:rStyle w:val="StringTok"/>
        </w:rPr>
        <w:t xml:space="preserve">"F-ratio Values"</w:t>
      </w:r>
      <w:r>
        <w:rPr>
          <w:rStyle w:val="NormalTok"/>
        </w:rPr>
        <w:t xml:space="preserve">,</w:t>
      </w:r>
      <w:r>
        <w:rPr>
          <w:rStyle w:val="AttributeTok"/>
        </w:rPr>
        <w:t xml:space="preserve">ylab=</w:t>
      </w:r>
      <w:r>
        <w:rPr>
          <w:rStyle w:val="StringTok"/>
        </w:rPr>
        <w:t xml:space="preserve">"Density"</w:t>
      </w:r>
      <w:r>
        <w:rPr>
          <w:rStyle w:val="NormalTok"/>
        </w:rPr>
        <w:t xml:space="preserve">) </w:t>
      </w:r>
      <w:r>
        <w:br/>
      </w:r>
      <w:r>
        <w:rPr>
          <w:rStyle w:val="FunctionTok"/>
        </w:rPr>
        <w:t xml:space="preserve">lines</w:t>
      </w:r>
      <w:r>
        <w:rPr>
          <w:rStyle w:val="NormalTok"/>
        </w:rPr>
        <w:t xml:space="preserve">(f,</w:t>
      </w:r>
      <w:r>
        <w:rPr>
          <w:rStyle w:val="FunctionTok"/>
        </w:rPr>
        <w:t xml:space="preserve">df</w:t>
      </w:r>
      <w:r>
        <w:rPr>
          <w:rStyle w:val="NormalTok"/>
        </w:rPr>
        <w:t xml:space="preserve">(f,nu,delta)) </w:t>
      </w:r>
      <w:r>
        <w:rPr>
          <w:rStyle w:val="CommentTok"/>
        </w:rPr>
        <w:t xml:space="preserve"># Here's where we compute the F density function</w:t>
      </w:r>
    </w:p>
    <w:p>
      <w:pPr>
        <w:pStyle w:val="FirstParagraph"/>
      </w:pPr>
      <w:r>
        <w:drawing>
          <wp:inline>
            <wp:extent cx="4620126" cy="3696101"/>
            <wp:effectExtent b="0" l="0" r="0" t="0"/>
            <wp:docPr descr="" title="" id="145" name="Picture"/>
            <a:graphic>
              <a:graphicData uri="http://schemas.openxmlformats.org/drawingml/2006/picture">
                <pic:pic>
                  <pic:nvPicPr>
                    <pic:cNvPr descr="Foundations_III_files/figure-docx/unnamed-chunk-27-1.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p>
    <w:bookmarkEnd w:id="147"/>
    <w:bookmarkEnd w:id="148"/>
    <w:bookmarkEnd w:id="149"/>
    <w:bookmarkEnd w:id="150"/>
    <w:bookmarkStart w:id="157" w:name="relationships-between-distributions"/>
    <w:p>
      <w:pPr>
        <w:pStyle w:val="Heading1"/>
      </w:pPr>
      <w:r>
        <w:t xml:space="preserve">Relationships Between Distributions</w:t>
      </w:r>
    </w:p>
    <w:p>
      <w:pPr>
        <w:pStyle w:val="FirstParagraph"/>
      </w:pPr>
      <w:r>
        <w:t xml:space="preserve">Now you should have some appreciation for the fact that many distributions are linked together. Some are special cases of another distribution, like the Bernoulli distribution being the same as a binomial distribution with</w:t>
      </w:r>
      <w:r>
        <w:t xml:space="preserve"> </w:t>
      </w:r>
      <m:oMath>
        <m:r>
          <m:t>N</m:t>
        </m:r>
        <m:r>
          <m:rPr>
            <m:sty m:val="p"/>
          </m:rPr>
          <m:t>=</m:t>
        </m:r>
        <m:r>
          <m:t>1</m:t>
        </m:r>
      </m:oMath>
      <w:r>
        <w:t xml:space="preserve">. Some are limiting distributions, like the normal distribution being the limit of the Student’s</w:t>
      </w:r>
      <w:r>
        <w:t xml:space="preserve"> </w:t>
      </w:r>
      <m:oMath>
        <m:r>
          <m:t>t</m:t>
        </m:r>
      </m:oMath>
      <w:r>
        <w:t xml:space="preserve"> </w:t>
      </w:r>
      <w:r>
        <w:t xml:space="preserve">distribution when the degrees of freedom goes to infinity.</w:t>
      </w:r>
    </w:p>
    <w:p>
      <w:pPr>
        <w:pStyle w:val="BodyText"/>
      </w:pPr>
      <w:r>
        <w:t xml:space="preserve">To get a better feel for the links between distributions, the interactive online</w:t>
      </w:r>
      <w:r>
        <w:t xml:space="preserve"> </w:t>
      </w:r>
      <w:hyperlink r:id="rId151">
        <w:r>
          <w:rPr>
            <w:rStyle w:val="Hyperlink"/>
          </w:rPr>
          <w:t xml:space="preserve">Leemis chart</w:t>
        </w:r>
      </w:hyperlink>
      <w:r>
        <w:t xml:space="preserve"> </w:t>
      </w:r>
      <w:r>
        <w:t xml:space="preserve">will let you browse through an extensive universe of distributions and their relationships to each other.</w:t>
      </w:r>
    </w:p>
    <w:bookmarkStart w:id="156" w:name="your-turn-5"/>
    <w:p>
      <w:pPr>
        <w:pStyle w:val="Heading2"/>
      </w:pPr>
      <w:r>
        <w:t xml:space="preserve">Your turn!</w:t>
      </w:r>
    </w:p>
    <w:p>
      <w:pPr>
        <w:pStyle w:val="FirstParagraph"/>
      </w:pPr>
      <w:r>
        <w:t xml:space="preserve">Through this notebook I have simulated samples from various distributions in various ways and contrasted the relative frequency distributions of those simulated samples to the pdfs of their theoretical distributions. See, for example, the</w:t>
      </w:r>
      <w:r>
        <w:t xml:space="preserve"> </w:t>
      </w:r>
      <m:oMath>
        <m:r>
          <m:t>F</m:t>
        </m:r>
      </m:oMath>
      <w:r>
        <w:t xml:space="preserve"> </w:t>
      </w:r>
      <w:r>
        <w:t xml:space="preserve">distribution and the relative frequency distribution of the ratio of two sample variances, or the sum of squared standard normal variables and the</w:t>
      </w:r>
      <w:r>
        <w:t xml:space="preserve"> </w:t>
      </w:r>
      <m:oMath>
        <m:r>
          <m:t>c</m:t>
        </m:r>
        <m:r>
          <m:t>h</m:t>
        </m:r>
        <m:sSup>
          <m:e>
            <m:r>
              <m:t>i</m:t>
            </m:r>
          </m:e>
          <m:sup>
            <m:r>
              <m:t>2</m:t>
            </m:r>
          </m:sup>
        </m:sSup>
      </m:oMath>
      <w:r>
        <w:t xml:space="preserve"> </w:t>
      </w:r>
      <w:r>
        <w:t xml:space="preserve">distribution .</w:t>
      </w:r>
    </w:p>
    <w:p>
      <w:pPr>
        <w:pStyle w:val="BodyText"/>
      </w:pPr>
      <w:r>
        <w:t xml:space="preserve">For this exercise, look at the</w:t>
      </w:r>
      <w:r>
        <w:t xml:space="preserve"> </w:t>
      </w:r>
      <w:hyperlink r:id="rId152">
        <w:r>
          <w:rPr>
            <w:rStyle w:val="Hyperlink"/>
          </w:rPr>
          <w:t xml:space="preserve">F distribution</w:t>
        </w:r>
      </w:hyperlink>
      <w:r>
        <w:t xml:space="preserve"> </w:t>
      </w:r>
      <w:r>
        <w:t xml:space="preserve">on the Leemis chart. You can see that this distribution is linked to both the</w:t>
      </w:r>
      <w:r>
        <w:t xml:space="preserve"> </w:t>
      </w:r>
      <m:oMath>
        <m:sSup>
          <m:e>
            <m:r>
              <m:t>χ</m:t>
            </m:r>
          </m:e>
          <m:sup>
            <m:r>
              <m:t>2</m:t>
            </m:r>
          </m:sup>
        </m:sSup>
      </m:oMath>
      <w:r>
        <w:t xml:space="preserve"> </w:t>
      </w:r>
      <w:r>
        <w:t xml:space="preserve">distribution and the Student’s</w:t>
      </w:r>
      <w:r>
        <w:t xml:space="preserve"> </w:t>
      </w:r>
      <m:oMath>
        <m:r>
          <m:t>t</m:t>
        </m:r>
      </m:oMath>
      <w:r>
        <w:t xml:space="preserve"> </w:t>
      </w:r>
      <w:r>
        <w:t xml:space="preserve">distribution.</w:t>
      </w:r>
    </w:p>
    <w:p>
      <w:pPr>
        <w:pStyle w:val="BodyText"/>
      </w:pPr>
      <w:r>
        <w:t xml:space="preserve">Suppose that a variable</w:t>
      </w:r>
      <w:r>
        <w:t xml:space="preserve"> </w:t>
      </w:r>
      <m:oMath>
        <m:r>
          <m:t>T</m:t>
        </m:r>
      </m:oMath>
      <w:r>
        <w:t xml:space="preserve"> </w:t>
      </w:r>
      <w:r>
        <w:t xml:space="preserve">follows a Student’s</w:t>
      </w:r>
      <w:r>
        <w:t xml:space="preserve"> </w:t>
      </w:r>
      <m:oMath>
        <m:r>
          <m:t>t</m:t>
        </m:r>
      </m:oMath>
      <w:r>
        <w:t xml:space="preserve"> </w:t>
      </w:r>
      <w:r>
        <w:t xml:space="preserve">distribution with</w:t>
      </w:r>
      <w:r>
        <w:t xml:space="preserve"> </w:t>
      </w:r>
      <m:oMath>
        <m:r>
          <m:t>N</m:t>
        </m:r>
        <m:r>
          <m:rPr>
            <m:sty m:val="p"/>
          </m:rPr>
          <m:t>=</m:t>
        </m:r>
        <m:r>
          <m:t>5</m:t>
        </m:r>
      </m:oMath>
      <w:r>
        <w:t xml:space="preserve"> </w:t>
      </w:r>
      <w:r>
        <w:t xml:space="preserve">degrees of freedom. Simulate, following the steps above, a large number of observations from the</w:t>
      </w:r>
      <w:r>
        <w:t xml:space="preserve"> </w:t>
      </w:r>
      <m:oMath>
        <m:r>
          <m:t>t</m:t>
        </m:r>
        <m:d>
          <m:dPr>
            <m:begChr m:val="("/>
            <m:endChr m:val=")"/>
            <m:sepChr m:val=""/>
            <m:grow/>
          </m:dPr>
          <m:e>
            <m:r>
              <m:t>5</m:t>
            </m:r>
          </m:e>
        </m:d>
      </m:oMath>
      <w:r>
        <w:t xml:space="preserve"> </w:t>
      </w:r>
      <w:r>
        <w:t xml:space="preserve">distribution. Show, by constructing the relative frequency histogram for</w:t>
      </w:r>
      <w:r>
        <w:t xml:space="preserve"> </w:t>
      </w:r>
      <m:oMath>
        <m:sSup>
          <m:e>
            <m:r>
              <m:t>T</m:t>
            </m:r>
          </m:e>
          <m:sup>
            <m:r>
              <m:t>2</m:t>
            </m:r>
          </m:sup>
        </m:sSup>
      </m:oMath>
      <w:r>
        <w:t xml:space="preserve">, that</w:t>
      </w:r>
      <w:r>
        <w:t xml:space="preserve"> </w:t>
      </w:r>
      <m:oMath>
        <m:sSup>
          <m:e>
            <m:r>
              <m:t>T</m:t>
            </m:r>
          </m:e>
          <m:sup>
            <m:r>
              <m:t>2</m:t>
            </m:r>
          </m:sup>
        </m:sSup>
      </m:oMath>
      <w:r>
        <w:t xml:space="preserve"> </w:t>
      </w:r>
      <w:r>
        <w:t xml:space="preserve">follows an</w:t>
      </w:r>
      <w:r>
        <w:t xml:space="preserve"> </w:t>
      </w:r>
      <m:oMath>
        <m:r>
          <m:t>F</m:t>
        </m:r>
        <m:d>
          <m:dPr>
            <m:begChr m:val="("/>
            <m:endChr m:val=")"/>
            <m:sepChr m:val=""/>
            <m:grow/>
          </m:dPr>
          <m:e>
            <m:r>
              <m:t>1</m:t>
            </m:r>
            <m:r>
              <m:rPr>
                <m:sty m:val="p"/>
              </m:rPr>
              <m:t>,</m:t>
            </m:r>
            <m:r>
              <m:t>5</m:t>
            </m:r>
          </m:e>
        </m:d>
      </m:oMath>
      <w:r>
        <w:t xml:space="preserve"> </w:t>
      </w:r>
      <w:r>
        <w:t xml:space="preserve">distribution: 1 numerator and 5 denominator degrees of freedom. Use my code (see the</w:t>
      </w:r>
      <w:r>
        <w:t xml:space="preserve"> </w:t>
      </w:r>
      <m:oMath>
        <m:sSup>
          <m:e>
            <m:r>
              <m:t>χ</m:t>
            </m:r>
          </m:e>
          <m:sup>
            <m:r>
              <m:t>2</m:t>
            </m:r>
          </m:sup>
        </m:sSup>
      </m:oMath>
      <w:r>
        <w:t xml:space="preserve"> </w:t>
      </w:r>
      <w:r>
        <w:t xml:space="preserve">distribution code chunks) as a model, don’t try to code this up from scratch yourself.</w:t>
      </w:r>
    </w:p>
    <w:p>
      <w:pPr>
        <w:pStyle w:val="BlockText"/>
      </w:pPr>
      <w:r>
        <w:t xml:space="preserve">INSERT YOUR CODE HERE</w:t>
      </w:r>
    </w:p>
    <w:bookmarkStart w:id="155" w:name="challenge-1"/>
    <w:p>
      <w:pPr>
        <w:pStyle w:val="Heading3"/>
      </w:pPr>
      <w:r>
        <w:t xml:space="preserve">Challenge</w:t>
      </w:r>
    </w:p>
    <w:p>
      <w:pPr>
        <w:pStyle w:val="FirstParagraph"/>
      </w:pPr>
      <w:r>
        <w:t xml:space="preserve">Hover over the</w:t>
      </w:r>
      <w:r>
        <w:t xml:space="preserve"> </w:t>
      </w:r>
      <w:hyperlink r:id="rId153">
        <w:r>
          <w:rPr>
            <w:rStyle w:val="Hyperlink"/>
          </w:rPr>
          <w:t xml:space="preserve">exponential distribution</w:t>
        </w:r>
      </w:hyperlink>
      <w:r>
        <w:t xml:space="preserve"> </w:t>
      </w:r>
      <w:r>
        <w:t xml:space="preserve">on the Leemis chart. The exponential distribution has pdf</w:t>
      </w:r>
    </w:p>
    <w:p>
      <w:pPr>
        <w:pStyle w:val="BodyText"/>
      </w:pPr>
      <m:oMathPara>
        <m:oMathParaPr>
          <m:jc m:val="center"/>
        </m:oMathParaPr>
        <m:oMath>
          <m:sSub>
            <m:e>
              <m:r>
                <m:t>f</m:t>
              </m:r>
            </m:e>
            <m:sub>
              <m:r>
                <m:t>X</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num>
                      <m:den>
                        <m:r>
                          <m:t>α</m:t>
                        </m:r>
                      </m:den>
                    </m:f>
                    <m:sSup>
                      <m:e>
                        <m:r>
                          <m:t>e</m:t>
                        </m:r>
                      </m:e>
                      <m:sup>
                        <m:r>
                          <m:rPr>
                            <m:sty m:val="p"/>
                          </m:rPr>
                          <m:t>−</m:t>
                        </m:r>
                        <m:r>
                          <m:t>x</m:t>
                        </m:r>
                        <m:r>
                          <m:rPr>
                            <m:sty m:val="p"/>
                          </m:rPr>
                          <m:t>/</m:t>
                        </m:r>
                        <m:r>
                          <m:t>α</m:t>
                        </m:r>
                      </m:sup>
                    </m:sSup>
                  </m:e>
                  <m:e>
                    <m:r>
                      <m:t>x</m:t>
                    </m:r>
                    <m:r>
                      <m:rPr>
                        <m:sty m:val="p"/>
                      </m:rPr>
                      <m:t>≥</m:t>
                    </m:r>
                    <m:r>
                      <m:t>0</m:t>
                    </m:r>
                  </m:e>
                </m:mr>
                <m:mr>
                  <m:e>
                    <m:r>
                      <m:t>0</m:t>
                    </m:r>
                  </m:e>
                  <m:e>
                    <m:r>
                      <m:rPr>
                        <m:nor/>
                        <m:sty m:val="p"/>
                      </m:rPr>
                      <m:t>otherwise,</m:t>
                    </m:r>
                  </m:e>
                </m:mr>
              </m:m>
            </m:e>
          </m:d>
        </m:oMath>
      </m:oMathPara>
    </w:p>
    <w:p>
      <w:pPr>
        <w:pStyle w:val="FirstParagraph"/>
      </w:pPr>
      <w:r>
        <w:t xml:space="preserve">where</w:t>
      </w:r>
      <w:r>
        <w:t xml:space="preserve"> </w:t>
      </w:r>
      <m:oMath>
        <m:r>
          <m:t>α</m:t>
        </m:r>
        <m:r>
          <m:rPr>
            <m:sty m:val="p"/>
          </m:rPr>
          <m:t>&gt;</m:t>
        </m:r>
        <m:r>
          <m:t>0</m:t>
        </m:r>
      </m:oMath>
      <w:r>
        <w:t xml:space="preserve"> </w:t>
      </w:r>
      <w:r>
        <w:t xml:space="preserve">is the mean of the distribution and its variance is</w:t>
      </w:r>
      <w:r>
        <w:t xml:space="preserve"> </w:t>
      </w:r>
      <m:oMath>
        <m:sSup>
          <m:e>
            <m:r>
              <m:t>α</m:t>
            </m:r>
          </m:e>
          <m:sup>
            <m:r>
              <m:t>2</m:t>
            </m:r>
          </m:sup>
        </m:sSup>
      </m:oMath>
      <w:r>
        <w:t xml:space="preserve">. (If you are a cognitive student this is a good distribution to become familiar with; it’s going to pop up a lot when you are dealing with response time distributions and when you’re designing perceptual experiments.)</w:t>
      </w:r>
    </w:p>
    <w:p>
      <w:pPr>
        <w:pStyle w:val="BodyText"/>
      </w:pPr>
      <w:r>
        <w:t xml:space="preserve">Here are some facts about the exponential distribution:</w:t>
      </w:r>
    </w:p>
    <w:p>
      <w:pPr>
        <w:numPr>
          <w:ilvl w:val="0"/>
          <w:numId w:val="1016"/>
        </w:numPr>
        <w:pStyle w:val="Compact"/>
      </w:pPr>
      <w:r>
        <w:t xml:space="preserve">If</w:t>
      </w:r>
      <w:r>
        <w:t xml:space="preserve"> </w:t>
      </w:r>
      <m:oMath>
        <m:r>
          <m:t>α</m:t>
        </m:r>
        <m:r>
          <m:rPr>
            <m:sty m:val="p"/>
          </m:rPr>
          <m:t>=</m:t>
        </m:r>
        <m:r>
          <m:t>2</m:t>
        </m:r>
      </m:oMath>
      <w:r>
        <w:t xml:space="preserve"> </w:t>
      </w:r>
      <w:r>
        <w:t xml:space="preserve">then</w:t>
      </w:r>
      <w:r>
        <w:t xml:space="preserve"> </w:t>
      </w:r>
      <m:oMath>
        <m:r>
          <m:t>X</m:t>
        </m:r>
      </m:oMath>
      <w:r>
        <w:t xml:space="preserve"> </w:t>
      </w:r>
      <w:r>
        <w:t xml:space="preserve">also follows a</w:t>
      </w:r>
      <w:r>
        <w:t xml:space="preserve"> </w:t>
      </w:r>
      <m:oMath>
        <m:sSup>
          <m:e>
            <m:r>
              <m:t>χ</m:t>
            </m:r>
          </m:e>
          <m:sup>
            <m:r>
              <m:t>2</m:t>
            </m:r>
          </m:sup>
        </m:sSup>
      </m:oMath>
      <w:r>
        <w:t xml:space="preserve"> </w:t>
      </w:r>
      <w:r>
        <w:t xml:space="preserve">distribution with parameter</w:t>
      </w:r>
      <w:r>
        <w:t xml:space="preserve"> </w:t>
      </w:r>
      <m:oMath>
        <m:r>
          <m:t>N</m:t>
        </m:r>
        <m:r>
          <m:rPr>
            <m:sty m:val="p"/>
          </m:rPr>
          <m:t>=</m:t>
        </m:r>
        <m:r>
          <m:t>2</m:t>
        </m:r>
      </m:oMath>
      <w:r>
        <w:t xml:space="preserve">; that is, the density functions of the</w:t>
      </w:r>
      <w:r>
        <w:t xml:space="preserve"> </w:t>
      </w:r>
      <m:oMath>
        <m:r>
          <m:t>E</m:t>
        </m:r>
        <m:r>
          <m:t>x</m:t>
        </m:r>
        <m:r>
          <m:t>p</m:t>
        </m:r>
        <m:d>
          <m:dPr>
            <m:begChr m:val="("/>
            <m:endChr m:val=")"/>
            <m:sepChr m:val=""/>
            <m:grow/>
          </m:dPr>
          <m:e>
            <m:r>
              <m:t>2</m:t>
            </m:r>
          </m:e>
        </m:d>
      </m:oMath>
      <w:r>
        <w:t xml:space="preserve"> </w:t>
      </w:r>
      <w:r>
        <w:t xml:space="preserve">and</w:t>
      </w:r>
      <w:r>
        <w:t xml:space="preserve"> </w:t>
      </w:r>
      <m:oMath>
        <m:sSup>
          <m:e>
            <m:r>
              <m:t>χ</m:t>
            </m:r>
          </m:e>
          <m:sup>
            <m:r>
              <m:t>2</m:t>
            </m:r>
          </m:sup>
        </m:sSup>
        <m:d>
          <m:dPr>
            <m:begChr m:val="("/>
            <m:endChr m:val=")"/>
            <m:sepChr m:val=""/>
            <m:grow/>
          </m:dPr>
          <m:e>
            <m:r>
              <m:t>2</m:t>
            </m:r>
          </m:e>
        </m:d>
      </m:oMath>
      <w:r>
        <w:t xml:space="preserve"> </w:t>
      </w:r>
      <w:r>
        <w:t xml:space="preserve">are the same.</w:t>
      </w:r>
    </w:p>
    <w:p>
      <w:pPr>
        <w:numPr>
          <w:ilvl w:val="0"/>
          <w:numId w:val="1016"/>
        </w:numPr>
        <w:pStyle w:val="Compact"/>
      </w:pPr>
      <w:r>
        <w:t xml:space="preserve">The sum of</w:t>
      </w:r>
      <w:r>
        <w:t xml:space="preserve"> </w:t>
      </w:r>
      <m:oMath>
        <m:r>
          <m:t>k</m:t>
        </m:r>
      </m:oMath>
      <w:r>
        <w:t xml:space="preserve"> </w:t>
      </w:r>
      <w:r>
        <w:t xml:space="preserve">iid exponential variables</w:t>
      </w:r>
      <w:r>
        <w:t xml:space="preserve"> </w:t>
      </w:r>
      <m:oMath>
        <m:nary>
          <m:naryPr>
            <m:chr m:val="∑"/>
            <m:limLoc m:val="undOvr"/>
            <m:subHide m:val="off"/>
            <m:supHide m:val="off"/>
          </m:naryPr>
          <m:sub>
            <m:r>
              <m:t>i</m:t>
            </m:r>
            <m:r>
              <m:rPr>
                <m:sty m:val="p"/>
              </m:rPr>
              <m:t>=</m:t>
            </m:r>
            <m:r>
              <m:t>1</m:t>
            </m:r>
          </m:sub>
          <m:sup>
            <m:r>
              <m:t>k</m:t>
            </m:r>
          </m:sup>
          <m:e>
            <m:sSub>
              <m:e>
                <m:r>
                  <m:t>X</m:t>
                </m:r>
              </m:e>
              <m:sub>
                <m:r>
                  <m:t>i</m:t>
                </m:r>
              </m:sub>
            </m:sSub>
          </m:e>
        </m:nary>
      </m:oMath>
      <w:r>
        <w:t xml:space="preserve"> </w:t>
      </w:r>
      <w:r>
        <w:t xml:space="preserve">follows a</w:t>
      </w:r>
      <w:r>
        <w:t xml:space="preserve"> </w:t>
      </w:r>
      <w:hyperlink r:id="rId154">
        <w:r>
          <w:rPr>
            <w:rStyle w:val="Hyperlink"/>
          </w:rPr>
          <w:t xml:space="preserve">gamma</w:t>
        </w:r>
        <m:oMath>
          <m:d>
            <m:dPr>
              <m:begChr m:val="("/>
              <m:endChr m:val=")"/>
              <m:sepChr m:val=""/>
              <m:grow/>
            </m:dPr>
            <m:e>
              <m:r>
                <m:t>k</m:t>
              </m:r>
              <m:r>
                <m:rPr>
                  <m:sty m:val="p"/>
                </m:rPr>
                <m:t>,</m:t>
              </m:r>
              <m:r>
                <m:t>α</m:t>
              </m:r>
            </m:e>
          </m:d>
        </m:oMath>
        <w:r>
          <w:rPr>
            <w:rStyle w:val="Hyperlink"/>
          </w:rPr>
          <w:t xml:space="preserve"> </w:t>
        </w:r>
        <w:r>
          <w:rPr>
            <w:rStyle w:val="Hyperlink"/>
          </w:rPr>
          <w:t xml:space="preserve">distribution</w:t>
        </w:r>
      </w:hyperlink>
      <w:r>
        <w:t xml:space="preserve">.</w:t>
      </w:r>
    </w:p>
    <w:p>
      <w:pPr>
        <w:numPr>
          <w:ilvl w:val="0"/>
          <w:numId w:val="1016"/>
        </w:numPr>
        <w:pStyle w:val="Compact"/>
      </w:pPr>
      <w:r>
        <w:t xml:space="preserve">Suppose independent variables</w:t>
      </w:r>
      <w:r>
        <w:t xml:space="preserve"> </w:t>
      </w:r>
      <m:oMath>
        <m:sSub>
          <m:e>
            <m:r>
              <m:t>X</m:t>
            </m:r>
          </m:e>
          <m:sub>
            <m:r>
              <m:t>i</m:t>
            </m:r>
          </m:sub>
        </m:sSub>
      </m:oMath>
      <w:r>
        <w:t xml:space="preserve"> </w:t>
      </w:r>
      <w:r>
        <w:t xml:space="preserve">follow exponential distributions with parameters</w:t>
      </w:r>
      <w:r>
        <w:t xml:space="preserve"> </w:t>
      </w:r>
      <m:oMath>
        <m:sSub>
          <m:e>
            <m:r>
              <m:t>α</m:t>
            </m:r>
          </m:e>
          <m:sub>
            <m:r>
              <m:t>i</m:t>
            </m:r>
          </m:sub>
        </m:sSub>
      </m:oMath>
      <w:r>
        <w:t xml:space="preserve">. Then for the sample</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m</m:t>
            </m:r>
          </m:sub>
        </m:sSub>
        <m:r>
          <m:rPr>
            <m:sty m:val="p"/>
          </m:rPr>
          <m:t>}</m:t>
        </m:r>
      </m:oMath>
      <w:r>
        <w:t xml:space="preserve">, the minimum</w:t>
      </w:r>
      <w:r>
        <w:t xml:space="preserve"> </w:t>
      </w:r>
      <m:oMath>
        <m:r>
          <m:rPr>
            <m:sty m:val="p"/>
          </m:rPr>
          <m:t>min</m:t>
        </m:r>
        <m:r>
          <m:t>X</m:t>
        </m:r>
      </m:oMath>
      <w:r>
        <w:t xml:space="preserve"> </w:t>
      </w:r>
      <w:r>
        <w:t xml:space="preserve">follows an exponential distribution with mean</w:t>
      </w:r>
      <w:r>
        <w:t xml:space="preserve"> </w:t>
      </w:r>
      <m:oMath>
        <m:r>
          <m:t>1</m:t>
        </m:r>
        <m:r>
          <m:rPr>
            <m:sty m:val="p"/>
          </m:rPr>
          <m:t>/</m:t>
        </m:r>
        <m:nary>
          <m:naryPr>
            <m:chr m:val="∑"/>
            <m:limLoc m:val="undOvr"/>
            <m:subHide m:val="off"/>
            <m:supHide m:val="off"/>
          </m:naryPr>
          <m:sub>
            <m:r>
              <m:t>i</m:t>
            </m:r>
            <m:r>
              <m:rPr>
                <m:sty m:val="p"/>
              </m:rPr>
              <m:t>=</m:t>
            </m:r>
            <m:r>
              <m:t>1</m:t>
            </m:r>
          </m:sub>
          <m:sup>
            <m:r>
              <m:t>m</m:t>
            </m:r>
          </m:sup>
          <m:e>
            <m:d>
              <m:dPr>
                <m:begChr m:val="("/>
                <m:endChr m:val=")"/>
                <m:sepChr m:val=""/>
                <m:grow/>
              </m:dPr>
              <m:e>
                <m:r>
                  <m:t>1</m:t>
                </m:r>
                <m:r>
                  <m:rPr>
                    <m:sty m:val="p"/>
                  </m:rPr>
                  <m:t>/</m:t>
                </m:r>
                <m:sSub>
                  <m:e>
                    <m:r>
                      <m:t>α</m:t>
                    </m:r>
                  </m:e>
                  <m:sub>
                    <m:r>
                      <m:t>i</m:t>
                    </m:r>
                  </m:sub>
                </m:sSub>
              </m:e>
            </m:d>
          </m:e>
        </m:nary>
      </m:oMath>
      <w:r>
        <w:t xml:space="preserve">.</w:t>
      </w:r>
      <w:r>
        <w:br/>
      </w:r>
    </w:p>
    <w:p>
      <w:pPr>
        <w:numPr>
          <w:ilvl w:val="0"/>
          <w:numId w:val="1016"/>
        </w:numPr>
        <w:pStyle w:val="Compact"/>
      </w:pPr>
      <w:r>
        <w:t xml:space="preserve">For two iid exponential variables</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r>
        <w:t xml:space="preserve"> </w:t>
      </w:r>
      <m:oMath>
        <m:sSub>
          <m:e>
            <m:r>
              <m:t>X</m:t>
            </m:r>
          </m:e>
          <m:sub>
            <m:r>
              <m:t>1</m:t>
            </m:r>
          </m:sub>
        </m:sSub>
        <m:r>
          <m:rPr>
            <m:sty m:val="p"/>
          </m:rPr>
          <m:t>/</m:t>
        </m:r>
        <m:d>
          <m:dPr>
            <m:begChr m:val="("/>
            <m:endChr m:val=")"/>
            <m:sepChr m:val=""/>
            <m:grow/>
          </m:dPr>
          <m:e>
            <m:sSub>
              <m:e>
                <m:r>
                  <m:t>X</m:t>
                </m:r>
              </m:e>
              <m:sub>
                <m:r>
                  <m:t>1</m:t>
                </m:r>
              </m:sub>
            </m:sSub>
            <m:r>
              <m:rPr>
                <m:sty m:val="p"/>
              </m:rPr>
              <m:t>+</m:t>
            </m:r>
            <m:sSub>
              <m:e>
                <m:r>
                  <m:t>X</m:t>
                </m:r>
              </m:e>
              <m:sub>
                <m:r>
                  <m:t>2</m:t>
                </m:r>
              </m:sub>
            </m:sSub>
          </m:e>
        </m:d>
      </m:oMath>
      <w:r>
        <w:t xml:space="preserve"> </w:t>
      </w:r>
      <w:r>
        <w:t xml:space="preserve">follows a standard uniform</w:t>
      </w:r>
      <w:r>
        <w:t xml:space="preserve"> </w:t>
      </w:r>
      <m:oMath>
        <m:r>
          <m:t>U</m:t>
        </m:r>
        <m:d>
          <m:dPr>
            <m:begChr m:val="("/>
            <m:endChr m:val=")"/>
            <m:sepChr m:val=""/>
            <m:grow/>
          </m:dPr>
          <m:e>
            <m:r>
              <m:t>0</m:t>
            </m:r>
            <m:r>
              <m:rPr>
                <m:sty m:val="p"/>
              </m:rPr>
              <m:t>,</m:t>
            </m:r>
            <m:r>
              <m:t>1</m:t>
            </m:r>
          </m:e>
        </m:d>
      </m:oMath>
      <w:r>
        <w:t xml:space="preserve"> </w:t>
      </w:r>
      <w:r>
        <w:t xml:space="preserve">distribution.</w:t>
      </w:r>
    </w:p>
    <w:p>
      <w:pPr>
        <w:pStyle w:val="FirstParagraph"/>
      </w:pPr>
      <w:r>
        <w:t xml:space="preserve">Verify some of these facts using the strategies presented above. Generate a large number of observations from the exponential distribution using the rexp() command. One of the arguments to this command is the</w:t>
      </w:r>
      <w:r>
        <w:t xml:space="preserve"> </w:t>
      </w:r>
      <w:r>
        <w:rPr>
          <w:iCs/>
          <w:i/>
        </w:rPr>
        <w:t xml:space="preserve">rate</w:t>
      </w:r>
      <w:r>
        <w:t xml:space="preserve"> </w:t>
      </w:r>
      <m:oMath>
        <m:r>
          <m:t>λ</m:t>
        </m:r>
        <m:r>
          <m:rPr>
            <m:sty m:val="p"/>
          </m:rPr>
          <m:t>=</m:t>
        </m:r>
        <m:r>
          <m:t>1</m:t>
        </m:r>
        <m:r>
          <m:rPr>
            <m:sty m:val="p"/>
          </m:rPr>
          <m:t>/</m:t>
        </m:r>
        <m:r>
          <m:t>α</m:t>
        </m:r>
      </m:oMath>
      <w:r>
        <w:t xml:space="preserve">. So, if you want 10,000 samples with mean</w:t>
      </w:r>
      <w:r>
        <w:t xml:space="preserve"> </w:t>
      </w:r>
      <m:oMath>
        <m:r>
          <m:t>α</m:t>
        </m:r>
        <m:r>
          <m:rPr>
            <m:sty m:val="p"/>
          </m:rPr>
          <m:t>=</m:t>
        </m:r>
        <m:r>
          <m:t>2</m:t>
        </m:r>
      </m:oMath>
      <w:r>
        <w:t xml:space="preserve">, execute rexp(10000,1/2).</w:t>
      </w:r>
    </w:p>
    <w:p>
      <w:pPr>
        <w:pStyle w:val="BodyText"/>
      </w:pPr>
      <w:r>
        <w:t xml:space="preserve">Once you have your observations, compute the new variables and plot the histogram together with the density of the distribution that those new variables should follow.</w:t>
      </w:r>
    </w:p>
    <w:p>
      <w:pPr>
        <w:pStyle w:val="BlockText"/>
      </w:pPr>
      <w:r>
        <w:t xml:space="preserve">INSERT YOUR CODE HERE</w:t>
      </w:r>
    </w:p>
    <w:bookmarkEnd w:id="155"/>
    <w:bookmarkEnd w:id="156"/>
    <w:bookmarkEnd w:id="157"/>
    <w:bookmarkStart w:id="164" w:name="one-last-thing-qq-plots"/>
    <w:p>
      <w:pPr>
        <w:pStyle w:val="Heading1"/>
      </w:pPr>
      <w:r>
        <w:t xml:space="preserve">One Last Thing: QQ plots</w:t>
      </w:r>
    </w:p>
    <w:p>
      <w:pPr>
        <w:pStyle w:val="FirstParagraph"/>
      </w:pPr>
      <w:r>
        <w:t xml:space="preserve">Reading:</w:t>
      </w:r>
      <w:r>
        <w:t xml:space="preserve"> </w:t>
      </w:r>
      <w:hyperlink r:id="rId158">
        <w:r>
          <w:rPr>
            <w:rStyle w:val="Hyperlink"/>
          </w:rPr>
          <w:t xml:space="preserve">QQ plots</w:t>
        </w:r>
      </w:hyperlink>
    </w:p>
    <w:p>
      <w:pPr>
        <w:pStyle w:val="BodyText"/>
      </w:pPr>
      <w:r>
        <w:t xml:space="preserve">Exploratory data analysis (EDA) is the process you go through to familiarize yourself with your data before you start the difficult process of modeling it. (Modeling includes inferential procedures like z-tests and t-tests, which are model-based.) It includes examining descriptive statistics, cleaning your data of outliers, missing values, duplicates, etc., dimensionality reduction (which eliminates variables that are redundant or that have no predictive value), data visualization, and</w:t>
      </w:r>
      <w:r>
        <w:t xml:space="preserve"> </w:t>
      </w:r>
      <w:r>
        <w:rPr>
          <w:iCs/>
          <w:i/>
        </w:rPr>
        <w:t xml:space="preserve">distribution analysis</w:t>
      </w:r>
      <w:r>
        <w:t xml:space="preserve">.</w:t>
      </w:r>
    </w:p>
    <w:p>
      <w:pPr>
        <w:pStyle w:val="BodyText"/>
      </w:pPr>
      <w:r>
        <w:t xml:space="preserve">Distribution analysis refers to the attempt to determine how best to characterize the distribution from which your data were sampled. Sometimes this is easy: a score on a true/false exam, for example, should come from a binomial distribution. But sometimes it’s not at all clear: the number of siblings a person has, for instance, could come from any unimodal, positively skewed distribution with sample space</w:t>
      </w:r>
      <w:r>
        <w:t xml:space="preserve"> </w:t>
      </w:r>
      <m:oMath>
        <m:r>
          <m:t>S</m:t>
        </m:r>
        <m:r>
          <m:rPr>
            <m:sty m:val="p"/>
          </m:rPr>
          <m:t>=</m:t>
        </m:r>
        <m:r>
          <m:rPr>
            <m:sty m:val="p"/>
            <m:scr m:val="script"/>
          </m:rPr>
          <m:t>N</m:t>
        </m:r>
      </m:oMath>
      <w:r>
        <w:t xml:space="preserve">, the positive integers.</w:t>
      </w:r>
    </w:p>
    <w:p>
      <w:pPr>
        <w:pStyle w:val="BodyText"/>
      </w:pPr>
      <w:r>
        <w:t xml:space="preserve">Now that you have in your pocket the most common distributions encountered in statistical analysis, how might you use them to determine the best description of the population from which your samples were drawn? An easy way to do this is a data visualization called a quantile-quantile (QQ) plot.</w:t>
      </w:r>
    </w:p>
    <w:p>
      <w:pPr>
        <w:pStyle w:val="BodyText"/>
      </w:pPr>
      <w:r>
        <w:t xml:space="preserve">A QQ plot has the quantiles of the theoretical (proposed) population on the x-axis and the sample quantiles on the y-axis. We want the two sets of quantiles to match, so if we have a good guess about what the population might be the points of the QQ plot should fall on the identity line (</w:t>
      </w:r>
      <m:oMath>
        <m:r>
          <m:t>y</m:t>
        </m:r>
        <m:r>
          <m:rPr>
            <m:sty m:val="p"/>
          </m:rPr>
          <m:t>=</m:t>
        </m:r>
        <m:r>
          <m:t>x</m:t>
        </m:r>
      </m:oMath>
      <w:r>
        <w:t xml:space="preserve">). If the guess is poor, the points will not fall on this line, particularly in the tails of the distribution (the low and high quantiles), which may fall above or below the identity line.</w:t>
      </w:r>
    </w:p>
    <w:p>
      <w:pPr>
        <w:pStyle w:val="BodyText"/>
      </w:pPr>
      <w:r>
        <w:t xml:space="preserve">As an example, consider the siblings data. This variable (call it</w:t>
      </w:r>
      <w:r>
        <w:t xml:space="preserve"> </w:t>
      </w:r>
      <m:oMath>
        <m:r>
          <m:t>X</m:t>
        </m:r>
      </m:oMath>
      <w:r>
        <w:t xml:space="preserve">) is positive and integer valued, and could (only theoretically) take on any value from the set</w:t>
      </w:r>
      <w:r>
        <w:t xml:space="preserve"> </w:t>
      </w:r>
      <m:oMath>
        <m:r>
          <m:rPr>
            <m:sty m:val="p"/>
            <m:scr m:val="script"/>
          </m:rPr>
          <m:t>N</m:t>
        </m:r>
        <m:r>
          <m:rPr>
            <m:sty m:val="p"/>
          </m:rPr>
          <m:t>=</m:t>
        </m:r>
        <m:r>
          <m:rPr>
            <m:sty m:val="p"/>
          </m:rPr>
          <m:t>{</m:t>
        </m:r>
        <m:r>
          <m:t>0</m:t>
        </m:r>
        <m:r>
          <m:rPr>
            <m:sty m:val="p"/>
          </m:rPr>
          <m:t>,</m:t>
        </m:r>
        <m:r>
          <m:t>1</m:t>
        </m:r>
        <m:r>
          <m:rPr>
            <m:sty m:val="p"/>
          </m:rPr>
          <m:t>,</m:t>
        </m:r>
        <m:r>
          <m:t>2</m:t>
        </m:r>
        <m:r>
          <m:rPr>
            <m:sty m:val="p"/>
          </m:rPr>
          <m:t>,</m:t>
        </m:r>
        <m:r>
          <m:rPr>
            <m:sty m:val="p"/>
          </m:rPr>
          <m:t>…</m:t>
        </m:r>
        <m:r>
          <m:rPr>
            <m:sty m:val="p"/>
          </m:rPr>
          <m:t>}</m:t>
        </m:r>
      </m:oMath>
      <w:r>
        <w:t xml:space="preserve">. So let’s see how well a Poisson distribution accounts for the data.</w:t>
      </w:r>
    </w:p>
    <w:p>
      <w:pPr>
        <w:pStyle w:val="BodyText"/>
      </w:pPr>
      <w:r>
        <w:t xml:space="preserve">First, let’s figure out what the Poisson rate parameter</w:t>
      </w:r>
      <w:r>
        <w:t xml:space="preserve"> </w:t>
      </w:r>
      <m:oMath>
        <m:r>
          <m:t>λ</m:t>
        </m:r>
      </m:oMath>
      <w:r>
        <w:t xml:space="preserve"> </w:t>
      </w:r>
      <w:r>
        <w:t xml:space="preserve">might be. Recall that the mean of the Poisson distribution is</w:t>
      </w:r>
      <w:r>
        <w:t xml:space="preserve"> </w:t>
      </w:r>
      <m:oMath>
        <m:r>
          <m:t>λ</m:t>
        </m:r>
      </m:oMath>
      <w:r>
        <w:t xml:space="preserve">, so it would make sense to set the estimate of</w:t>
      </w:r>
      <w:r>
        <w:t xml:space="preserve"> </w:t>
      </w:r>
      <m:oMath>
        <m:r>
          <m:t>λ</m:t>
        </m:r>
      </m:oMath>
      <w:r>
        <w:t xml:space="preserve"> </w:t>
      </w:r>
      <w:r>
        <w:t xml:space="preserve">equal to</w:t>
      </w:r>
      <w:r>
        <w:t xml:space="preserve"> </w:t>
      </w:r>
      <m:oMath>
        <m:bar>
          <m:barPr>
            <m:pos m:val="top"/>
          </m:barPr>
          <m:e>
            <m:r>
              <m:t>X</m:t>
            </m:r>
          </m:e>
        </m:bar>
      </m:oMath>
      <w:r>
        <w:t xml:space="preserve">.</w:t>
      </w:r>
    </w:p>
    <w:p>
      <w:pPr>
        <w:pStyle w:val="SourceCode"/>
      </w:pPr>
      <w:r>
        <w:rPr>
          <w:rStyle w:val="CommentTok"/>
        </w:rPr>
        <w:t xml:space="preserve"># We use "hats" to indicate that a statistic is an estimate of of the thing with the hat over it</w:t>
      </w:r>
      <w:r>
        <w:br/>
      </w:r>
      <w:r>
        <w:rPr>
          <w:rStyle w:val="NormalTok"/>
        </w:rPr>
        <w:t xml:space="preserve">lambda.hat </w:t>
      </w:r>
      <w:r>
        <w:rPr>
          <w:rStyle w:val="OtherTok"/>
        </w:rPr>
        <w:t xml:space="preserve">&lt;-</w:t>
      </w:r>
      <w:r>
        <w:rPr>
          <w:rStyle w:val="NormalTok"/>
        </w:rPr>
        <w:t xml:space="preserve"> </w:t>
      </w:r>
      <w:r>
        <w:rPr>
          <w:rStyle w:val="FunctionTok"/>
        </w:rPr>
        <w:t xml:space="preserve">mean</w:t>
      </w:r>
      <w:r>
        <w:rPr>
          <w:rStyle w:val="NormalTok"/>
        </w:rPr>
        <w:t xml:space="preserve">(siblings) </w:t>
      </w:r>
    </w:p>
    <w:p>
      <w:pPr>
        <w:pStyle w:val="FirstParagraph"/>
      </w:pPr>
      <w:r>
        <w:t xml:space="preserve">Now compute the quantiles of</w:t>
      </w:r>
      <w:r>
        <w:t xml:space="preserve"> </w:t>
      </w:r>
      <m:oMath>
        <m:r>
          <m:t>X</m:t>
        </m:r>
      </m:oMath>
      <w:r>
        <w:t xml:space="preserve"> </w:t>
      </w:r>
      <w:r>
        <w:t xml:space="preserve">and the quantiles of the Poisson distribution with</w:t>
      </w:r>
      <w:r>
        <w:t xml:space="preserve"> </w:t>
      </w:r>
      <m:oMath>
        <m:r>
          <m:t>λ</m:t>
        </m:r>
        <m:r>
          <m:rPr>
            <m:sty m:val="p"/>
          </m:rPr>
          <m:t>=</m:t>
        </m:r>
        <m:acc>
          <m:accPr>
            <m:chr m:val="̂"/>
          </m:accPr>
          <m:e>
            <m:r>
              <m:t>λ</m:t>
            </m:r>
          </m:e>
        </m:acc>
      </m:oMath>
      <w:r>
        <w:t xml:space="preserve"> </w:t>
      </w:r>
      <w:r>
        <w:t xml:space="preserve">and plot them.</w:t>
      </w:r>
    </w:p>
    <w:p>
      <w:pPr>
        <w:pStyle w:val="SourceCode"/>
      </w:pPr>
      <w:r>
        <w:rPr>
          <w:rStyle w:val="NormalTok"/>
        </w:rPr>
        <w:t xml:space="preserve">q.ranks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95</w:t>
      </w:r>
      <w:r>
        <w:rPr>
          <w:rStyle w:val="NormalTok"/>
        </w:rPr>
        <w:t xml:space="preserve">,</w:t>
      </w:r>
      <w:r>
        <w:rPr>
          <w:rStyle w:val="AttributeTok"/>
        </w:rPr>
        <w:t xml:space="preserve">by=</w:t>
      </w:r>
      <w:r>
        <w:rPr>
          <w:rStyle w:val="NormalTok"/>
        </w:rPr>
        <w:t xml:space="preserve">.</w:t>
      </w:r>
      <w:r>
        <w:rPr>
          <w:rStyle w:val="DecValTok"/>
        </w:rPr>
        <w:t xml:space="preserve">05</w:t>
      </w:r>
      <w:r>
        <w:rPr>
          <w:rStyle w:val="NormalTok"/>
        </w:rPr>
        <w:t xml:space="preserve">) </w:t>
      </w:r>
      <w:r>
        <w:rPr>
          <w:rStyle w:val="CommentTok"/>
        </w:rPr>
        <w:t xml:space="preserve"># which quantiles do we want?</w:t>
      </w:r>
      <w:r>
        <w:br/>
      </w:r>
      <w:r>
        <w:br/>
      </w:r>
      <w:r>
        <w:rPr>
          <w:rStyle w:val="NormalTok"/>
        </w:rPr>
        <w:t xml:space="preserve">X.q </w:t>
      </w:r>
      <w:r>
        <w:rPr>
          <w:rStyle w:val="OtherTok"/>
        </w:rPr>
        <w:t xml:space="preserve">&lt;-</w:t>
      </w:r>
      <w:r>
        <w:rPr>
          <w:rStyle w:val="NormalTok"/>
        </w:rPr>
        <w:t xml:space="preserve"> </w:t>
      </w:r>
      <w:r>
        <w:rPr>
          <w:rStyle w:val="FunctionTok"/>
        </w:rPr>
        <w:t xml:space="preserve">quantile</w:t>
      </w:r>
      <w:r>
        <w:rPr>
          <w:rStyle w:val="NormalTok"/>
        </w:rPr>
        <w:t xml:space="preserve">(siblings,q.ranks)</w:t>
      </w:r>
      <w:r>
        <w:br/>
      </w:r>
      <w:r>
        <w:rPr>
          <w:rStyle w:val="NormalTok"/>
        </w:rPr>
        <w:t xml:space="preserve">Poisson.q </w:t>
      </w:r>
      <w:r>
        <w:rPr>
          <w:rStyle w:val="OtherTok"/>
        </w:rPr>
        <w:t xml:space="preserve">&lt;-</w:t>
      </w:r>
      <w:r>
        <w:rPr>
          <w:rStyle w:val="NormalTok"/>
        </w:rPr>
        <w:t xml:space="preserve"> </w:t>
      </w:r>
      <w:r>
        <w:rPr>
          <w:rStyle w:val="FunctionTok"/>
        </w:rPr>
        <w:t xml:space="preserve">qpois</w:t>
      </w:r>
      <w:r>
        <w:rPr>
          <w:rStyle w:val="NormalTok"/>
        </w:rPr>
        <w:t xml:space="preserve">(q.ranks,lambda.hat)</w:t>
      </w:r>
      <w:r>
        <w:br/>
      </w:r>
      <w:r>
        <w:br/>
      </w:r>
      <w:r>
        <w:rPr>
          <w:rStyle w:val="FunctionTok"/>
        </w:rPr>
        <w:t xml:space="preserve">plot</w:t>
      </w:r>
      <w:r>
        <w:rPr>
          <w:rStyle w:val="NormalTok"/>
        </w:rPr>
        <w:t xml:space="preserve">(Poisson.q,X.q,</w:t>
      </w:r>
      <w:r>
        <w:rPr>
          <w:rStyle w:val="AttributeTok"/>
        </w:rPr>
        <w:t xml:space="preserve">type=</w:t>
      </w:r>
      <w:r>
        <w:rPr>
          <w:rStyle w:val="StringTok"/>
        </w:rPr>
        <w:t xml:space="preserve">"p"</w:t>
      </w:r>
      <w:r>
        <w:rPr>
          <w:rStyle w:val="NormalTok"/>
        </w:rPr>
        <w:t xml:space="preserve">,</w:t>
      </w:r>
      <w:r>
        <w:rPr>
          <w:rStyle w:val="AttributeTok"/>
        </w:rPr>
        <w:t xml:space="preserve">xlab=</w:t>
      </w:r>
      <w:r>
        <w:rPr>
          <w:rStyle w:val="StringTok"/>
        </w:rPr>
        <w:t xml:space="preserve">"Poisson Quantiles"</w:t>
      </w:r>
      <w:r>
        <w:rPr>
          <w:rStyle w:val="NormalTok"/>
        </w:rPr>
        <w:t xml:space="preserve">,</w:t>
      </w:r>
      <w:r>
        <w:rPr>
          <w:rStyle w:val="AttributeTok"/>
        </w:rPr>
        <w:t xml:space="preserve">ylab=</w:t>
      </w:r>
      <w:r>
        <w:rPr>
          <w:rStyle w:val="StringTok"/>
        </w:rPr>
        <w:t xml:space="preserve">"Data Quantiles"</w:t>
      </w:r>
      <w:r>
        <w:rPr>
          <w:rStyle w:val="NormalTok"/>
        </w:rPr>
        <w:t xml:space="preserve">)</w:t>
      </w:r>
      <w:r>
        <w:br/>
      </w:r>
      <w:r>
        <w:rPr>
          <w:rStyle w:val="FunctionTok"/>
        </w:rPr>
        <w:t xml:space="preserve">abline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CommentTok"/>
        </w:rPr>
        <w:t xml:space="preserve"># identity line</w:t>
      </w:r>
    </w:p>
    <w:p>
      <w:pPr>
        <w:pStyle w:val="FirstParagraph"/>
      </w:pPr>
      <w:r>
        <w:drawing>
          <wp:inline>
            <wp:extent cx="4620126" cy="3696101"/>
            <wp:effectExtent b="0" l="0" r="0" t="0"/>
            <wp:docPr descr="" title="" id="160" name="Picture"/>
            <a:graphic>
              <a:graphicData uri="http://schemas.openxmlformats.org/drawingml/2006/picture">
                <pic:pic>
                  <pic:nvPicPr>
                    <pic:cNvPr descr="Foundations_III_files/figure-docx/unnamed-chunk-29-1.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you study the QQ plot, remember that quantiles are not always unique. Because the sibling and Poisson random variables are discrete, there is more than one possible quantile for each rank, and more than one possible rank for each quantile. This is why the points on the curve appear stacked at some quantiles.</w:t>
      </w:r>
    </w:p>
    <w:p>
      <w:pPr>
        <w:pStyle w:val="BodyText"/>
      </w:pPr>
      <w:r>
        <w:t xml:space="preserve">Is the Poisson distribution a good choice for these data? Probably not: the lower quantiles of the data are consistently smaller than those of the Poisson distribution, and the upper quantiles of the data are higher. This pattern usually means that the data have higher variance than the theoretical distribution.</w:t>
      </w:r>
    </w:p>
    <w:p>
      <w:pPr>
        <w:pStyle w:val="SourceCode"/>
      </w:pPr>
      <w:r>
        <w:rPr>
          <w:rStyle w:val="FunctionTok"/>
        </w:rPr>
        <w:t xml:space="preserve">cat</w:t>
      </w:r>
      <w:r>
        <w:rPr>
          <w:rStyle w:val="NormalTok"/>
        </w:rPr>
        <w:t xml:space="preserve">(</w:t>
      </w:r>
      <w:r>
        <w:rPr>
          <w:rStyle w:val="StringTok"/>
        </w:rPr>
        <w:t xml:space="preserve">"Data variance = "</w:t>
      </w:r>
      <w:r>
        <w:rPr>
          <w:rStyle w:val="NormalTok"/>
        </w:rPr>
        <w:t xml:space="preserve">,</w:t>
      </w:r>
      <w:r>
        <w:rPr>
          <w:rStyle w:val="FunctionTok"/>
        </w:rPr>
        <w:t xml:space="preserve">var</w:t>
      </w:r>
      <w:r>
        <w:rPr>
          <w:rStyle w:val="NormalTok"/>
        </w:rPr>
        <w:t xml:space="preserve">(siblings),</w:t>
      </w:r>
      <w:r>
        <w:rPr>
          <w:rStyle w:val="StringTok"/>
        </w:rPr>
        <w:t xml:space="preserve">", Poisson variance = "</w:t>
      </w:r>
      <w:r>
        <w:rPr>
          <w:rStyle w:val="NormalTok"/>
        </w:rPr>
        <w:t xml:space="preserve">,lambda.hat)</w:t>
      </w:r>
    </w:p>
    <w:p>
      <w:pPr>
        <w:pStyle w:val="SourceCode"/>
      </w:pPr>
      <w:r>
        <w:rPr>
          <w:rStyle w:val="VerbatimChar"/>
        </w:rPr>
        <w:t xml:space="preserve">## Data variance =  9.693772 , Poisson variance =  4.034364</w:t>
      </w:r>
    </w:p>
    <w:p>
      <w:pPr>
        <w:pStyle w:val="FirstParagraph"/>
      </w:pPr>
      <w:r>
        <w:t xml:space="preserve">Because the distributions are discrete, however, this QQ plot is very impoverished and doesn’t show enough detail to make a good judgment.</w:t>
      </w:r>
    </w:p>
    <w:p>
      <w:pPr>
        <w:pStyle w:val="BodyText"/>
      </w:pPr>
      <w:r>
        <w:t xml:space="preserve">If we continued down this path, we would probably want to conduct a test of the Poisson model by performing a</w:t>
      </w:r>
      <w:r>
        <w:t xml:space="preserve"> </w:t>
      </w:r>
      <w:hyperlink r:id="rId162">
        <m:oMath>
          <m:sSup>
            <m:e>
              <m:r>
                <m:t>χ</m:t>
              </m:r>
            </m:e>
            <m:sup>
              <m:r>
                <m:t>2</m:t>
              </m:r>
            </m:sup>
          </m:sSup>
        </m:oMath>
        <w:r>
          <w:rPr>
            <w:rStyle w:val="Hyperlink"/>
          </w:rPr>
          <w:t xml:space="preserve"> </w:t>
        </w:r>
        <w:r>
          <w:rPr>
            <w:rStyle w:val="Hyperlink"/>
            <w:iCs/>
            <w:i/>
          </w:rPr>
          <w:t xml:space="preserve">goodness of fit test</w:t>
        </w:r>
      </w:hyperlink>
      <w:r>
        <w:t xml:space="preserve">. We might have time to do that before the semester ends.</w:t>
      </w:r>
    </w:p>
    <w:bookmarkStart w:id="163" w:name="your-turn-6"/>
    <w:p>
      <w:pPr>
        <w:pStyle w:val="Heading2"/>
      </w:pPr>
      <w:r>
        <w:t xml:space="preserve">Your turn!</w:t>
      </w:r>
    </w:p>
    <w:p>
      <w:pPr>
        <w:pStyle w:val="FirstParagraph"/>
      </w:pPr>
      <w:r>
        <w:t xml:space="preserve">Pick one of your quantitative variables. Which of the 10 distributions (or another) seems like it might have the right properties to serve as a model for this variable? Construct the QQ plot and evaluate your choice following my code chunk above.</w:t>
      </w:r>
    </w:p>
    <w:bookmarkEnd w:id="163"/>
    <w:bookmarkEnd w:id="164"/>
    <w:bookmarkStart w:id="165" w:name="your-turn-7"/>
    <w:p>
      <w:pPr>
        <w:pStyle w:val="Heading1"/>
      </w:pPr>
      <w:r>
        <w:t xml:space="preserve">Your turn!</w:t>
      </w:r>
    </w:p>
    <w:p>
      <w:pPr>
        <w:pStyle w:val="FirstParagraph"/>
      </w:pPr>
      <w:r>
        <w:t xml:space="preserve">There’s a lot of stuff in this notebook and it’s ok not to have absorbed all of it. (Really, it’s ok!)</w:t>
      </w:r>
      <w:r>
        <w:t xml:space="preserve"> </w:t>
      </w:r>
      <w:r>
        <w:t xml:space="preserve">You can always come back to get whatever you need later.</w:t>
      </w:r>
    </w:p>
    <w:p>
      <w:pPr>
        <w:pStyle w:val="BodyText"/>
      </w:pPr>
      <w:r>
        <w:t xml:space="preserve">Write a short paragraph describing what you have learned about the distributions of random variables. Was anything surprising to you? Is there anything you would like to know more about? What do you think is going to be most useful to you as you analyze your own data?</w:t>
      </w:r>
    </w:p>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13" Target="media/rId113.png" /><Relationship Type="http://schemas.openxmlformats.org/officeDocument/2006/relationships/image" Id="rId121" Target="media/rId121.png" /><Relationship Type="http://schemas.openxmlformats.org/officeDocument/2006/relationships/image" Id="rId128" Target="media/rId128.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44" Target="media/rId144.png" /><Relationship Type="http://schemas.openxmlformats.org/officeDocument/2006/relationships/image" Id="rId159" Target="media/rId159.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hyperlink" Id="rId22" Target="https://distribution-explorer.github.io/background/review_of_key_concepts.html" TargetMode="External" /><Relationship Type="http://schemas.openxmlformats.org/officeDocument/2006/relationships/hyperlink" Id="rId153" Target="https://distribution-explorer.github.io/continuous/exponential.html" TargetMode="External" /><Relationship Type="http://schemas.openxmlformats.org/officeDocument/2006/relationships/hyperlink" Id="rId118" Target="https://distribution-explorer.github.io/continuous/normal.html" TargetMode="External" /><Relationship Type="http://schemas.openxmlformats.org/officeDocument/2006/relationships/hyperlink" Id="rId126" Target="https://distribution-explorer.github.io/continuous/student_t.html" TargetMode="External" /><Relationship Type="http://schemas.openxmlformats.org/officeDocument/2006/relationships/hyperlink" Id="rId110" Target="https://distribution-explorer.github.io/continuous/uniform.html" TargetMode="External" /><Relationship Type="http://schemas.openxmlformats.org/officeDocument/2006/relationships/hyperlink" Id="rId80" Target="https://distribution-explorer.github.io/discrete/bernoulli.html" TargetMode="External" /><Relationship Type="http://schemas.openxmlformats.org/officeDocument/2006/relationships/hyperlink" Id="rId84" Target="https://distribution-explorer.github.io/discrete/binomial.html" TargetMode="External" /><Relationship Type="http://schemas.openxmlformats.org/officeDocument/2006/relationships/hyperlink" Id="rId106" Target="https://distribution-explorer.github.io/discrete/categorical.html" TargetMode="External" /><Relationship Type="http://schemas.openxmlformats.org/officeDocument/2006/relationships/hyperlink" Id="rId61" Target="https://distribution-explorer.github.io/discrete/discrete_uniform.html" TargetMode="External" /><Relationship Type="http://schemas.openxmlformats.org/officeDocument/2006/relationships/hyperlink" Id="rId96" Target="https://distribution-explorer.github.io/discrete/poisson.html" TargetMode="External" /><Relationship Type="http://schemas.openxmlformats.org/officeDocument/2006/relationships/hyperlink" Id="rId59" Target="https://distribution-explorer.github.io/index.html" TargetMode="External" /><Relationship Type="http://schemas.openxmlformats.org/officeDocument/2006/relationships/hyperlink" Id="rId29" Target="https://en.wikipedia.org/wiki/Cantor_distribution" TargetMode="External" /><Relationship Type="http://schemas.openxmlformats.org/officeDocument/2006/relationships/hyperlink" Id="rId44" Target="https://en.wikipedia.org/wiki/Cauchy_distribution" TargetMode="External" /><Relationship Type="http://schemas.openxmlformats.org/officeDocument/2006/relationships/hyperlink" Id="rId28" Target="https://en.wikipedia.org/wiki/Cumulative_distribution_function#Definition" TargetMode="External" /><Relationship Type="http://schemas.openxmlformats.org/officeDocument/2006/relationships/hyperlink" Id="rId97" Target="https://en.wikipedia.org/wiki/E_(mathematical_constant)" TargetMode="External" /><Relationship Type="http://schemas.openxmlformats.org/officeDocument/2006/relationships/hyperlink" Id="rId41" Target="https://en.wikipedia.org/wiki/Expected_value" TargetMode="External" /><Relationship Type="http://schemas.openxmlformats.org/officeDocument/2006/relationships/hyperlink" Id="rId154" Target="https://en.wikipedia.org/wiki/Gamma_distribution" TargetMode="External" /><Relationship Type="http://schemas.openxmlformats.org/officeDocument/2006/relationships/hyperlink" Id="rId85" Target="https://en.wikipedia.org/wiki/Independent_and_identically_distributed_random_variables" TargetMode="External" /><Relationship Type="http://schemas.openxmlformats.org/officeDocument/2006/relationships/hyperlink" Id="rId48" Target="https://en.wikipedia.org/wiki/Indeterminate_form" TargetMode="External" /><Relationship Type="http://schemas.openxmlformats.org/officeDocument/2006/relationships/hyperlink" Id="rId111" Target="https://en.wikipedia.org/wiki/Inverse_transform_sampling" TargetMode="External" /><Relationship Type="http://schemas.openxmlformats.org/officeDocument/2006/relationships/hyperlink" Id="rId60" Target="https://en.wikipedia.org/wiki/List_of_probability_distributions" TargetMode="External" /><Relationship Type="http://schemas.openxmlformats.org/officeDocument/2006/relationships/hyperlink" Id="rId119" Target="https://en.wikipedia.org/wiki/Normal_distribution#Occurrence_and_applications" TargetMode="External" /><Relationship Type="http://schemas.openxmlformats.org/officeDocument/2006/relationships/hyperlink" Id="rId112" Target="https://en.wikipedia.org/wiki/Prior_probability#Uninformative_priors" TargetMode="External" /><Relationship Type="http://schemas.openxmlformats.org/officeDocument/2006/relationships/hyperlink" Id="rId158" Target="https://en.wikipedia.org/wiki/Q%E2%80%93Q_plot" TargetMode="External" /><Relationship Type="http://schemas.openxmlformats.org/officeDocument/2006/relationships/hyperlink" Id="rId25" Target="https://g.co/kgs/eHe21wz" TargetMode="External" /><Relationship Type="http://schemas.openxmlformats.org/officeDocument/2006/relationships/hyperlink" Id="rId49" Target="https://i.chzbgr.com/full/5266676736/h08D852F4/trust-me-happy-sheep-i-dont-plan-on-it" TargetMode="External" /><Relationship Type="http://schemas.openxmlformats.org/officeDocument/2006/relationships/hyperlink" Id="rId127" Target="https://ieee-aess.org/post/blog/history-column-william-sealy-gosset-student" TargetMode="External" /><Relationship Type="http://schemas.openxmlformats.org/officeDocument/2006/relationships/hyperlink" Id="rId143" Target="https://mathworld.wolfram.com/F-Distribution.html" TargetMode="External" /><Relationship Type="http://schemas.openxmlformats.org/officeDocument/2006/relationships/hyperlink" Id="rId57" Target="https://rstudio.github.io/r-manuals/r-intro/Probability-distributions.html" TargetMode="External" /><Relationship Type="http://schemas.openxmlformats.org/officeDocument/2006/relationships/hyperlink" Id="rId86" Target="https://uwf.edu/media/university-of-west-florida/colleges/cse/departments/mathematics-and-statistics/documents/student-resources/Binomial-Tables-1.pdf" TargetMode="External" /><Relationship Type="http://schemas.openxmlformats.org/officeDocument/2006/relationships/hyperlink" Id="rId162" Target="https://www.jmp.com/en_us/statistics-knowledge-portal/chi-square-test/chi-square-goodness-of-fit-test.html" TargetMode="External" /><Relationship Type="http://schemas.openxmlformats.org/officeDocument/2006/relationships/hyperlink" Id="rId23" Target="https://www.khanacademy.org/math/statistics-probability/random-variables-stats-library" TargetMode="External" /><Relationship Type="http://schemas.openxmlformats.org/officeDocument/2006/relationships/hyperlink" Id="rId42" Target="https://www.khanacademy.org/math/statistics-probability/random-variables-stats-library/random-variables-discrete/v/expected-value-of-a-discrete-random-variable" TargetMode="External" /><Relationship Type="http://schemas.openxmlformats.org/officeDocument/2006/relationships/hyperlink" Id="rId43" Target="https://www.khanacademy.org/math/statistics-probability/random-variables-stats-library/random-variables-discrete/v/variance-and-standard-deviation-of-a-discrete-random-variable" TargetMode="External" /><Relationship Type="http://schemas.openxmlformats.org/officeDocument/2006/relationships/hyperlink" Id="rId152" Target="https://www.math.wm.edu/~leemis/chart/UDR/PDFs/Exponential.pdf" TargetMode="External" /><Relationship Type="http://schemas.openxmlformats.org/officeDocument/2006/relationships/hyperlink" Id="rId151" Target="https://www.math.wm.edu/~leemis/chart/UDR/UDR.html" TargetMode="External" /><Relationship Type="http://schemas.openxmlformats.org/officeDocument/2006/relationships/hyperlink" Id="rId120" Target="https://www.mathsisfun.com/data/quincunx.html" TargetMode="External" /></Relationships>
</file>

<file path=word/_rels/footnotes.xml.rels><?xml version="1.0" encoding="UTF-8"?><Relationships xmlns="http://schemas.openxmlformats.org/package/2006/relationships"><Relationship Type="http://schemas.openxmlformats.org/officeDocument/2006/relationships/hyperlink" Id="rId22" Target="https://distribution-explorer.github.io/background/review_of_key_concepts.html" TargetMode="External" /><Relationship Type="http://schemas.openxmlformats.org/officeDocument/2006/relationships/hyperlink" Id="rId153" Target="https://distribution-explorer.github.io/continuous/exponential.html" TargetMode="External" /><Relationship Type="http://schemas.openxmlformats.org/officeDocument/2006/relationships/hyperlink" Id="rId118" Target="https://distribution-explorer.github.io/continuous/normal.html" TargetMode="External" /><Relationship Type="http://schemas.openxmlformats.org/officeDocument/2006/relationships/hyperlink" Id="rId126" Target="https://distribution-explorer.github.io/continuous/student_t.html" TargetMode="External" /><Relationship Type="http://schemas.openxmlformats.org/officeDocument/2006/relationships/hyperlink" Id="rId110" Target="https://distribution-explorer.github.io/continuous/uniform.html" TargetMode="External" /><Relationship Type="http://schemas.openxmlformats.org/officeDocument/2006/relationships/hyperlink" Id="rId80" Target="https://distribution-explorer.github.io/discrete/bernoulli.html" TargetMode="External" /><Relationship Type="http://schemas.openxmlformats.org/officeDocument/2006/relationships/hyperlink" Id="rId84" Target="https://distribution-explorer.github.io/discrete/binomial.html" TargetMode="External" /><Relationship Type="http://schemas.openxmlformats.org/officeDocument/2006/relationships/hyperlink" Id="rId106" Target="https://distribution-explorer.github.io/discrete/categorical.html" TargetMode="External" /><Relationship Type="http://schemas.openxmlformats.org/officeDocument/2006/relationships/hyperlink" Id="rId61" Target="https://distribution-explorer.github.io/discrete/discrete_uniform.html" TargetMode="External" /><Relationship Type="http://schemas.openxmlformats.org/officeDocument/2006/relationships/hyperlink" Id="rId96" Target="https://distribution-explorer.github.io/discrete/poisson.html" TargetMode="External" /><Relationship Type="http://schemas.openxmlformats.org/officeDocument/2006/relationships/hyperlink" Id="rId59" Target="https://distribution-explorer.github.io/index.html" TargetMode="External" /><Relationship Type="http://schemas.openxmlformats.org/officeDocument/2006/relationships/hyperlink" Id="rId29" Target="https://en.wikipedia.org/wiki/Cantor_distribution" TargetMode="External" /><Relationship Type="http://schemas.openxmlformats.org/officeDocument/2006/relationships/hyperlink" Id="rId44" Target="https://en.wikipedia.org/wiki/Cauchy_distribution" TargetMode="External" /><Relationship Type="http://schemas.openxmlformats.org/officeDocument/2006/relationships/hyperlink" Id="rId28" Target="https://en.wikipedia.org/wiki/Cumulative_distribution_function#Definition" TargetMode="External" /><Relationship Type="http://schemas.openxmlformats.org/officeDocument/2006/relationships/hyperlink" Id="rId97" Target="https://en.wikipedia.org/wiki/E_(mathematical_constant)" TargetMode="External" /><Relationship Type="http://schemas.openxmlformats.org/officeDocument/2006/relationships/hyperlink" Id="rId41" Target="https://en.wikipedia.org/wiki/Expected_value" TargetMode="External" /><Relationship Type="http://schemas.openxmlformats.org/officeDocument/2006/relationships/hyperlink" Id="rId154" Target="https://en.wikipedia.org/wiki/Gamma_distribution" TargetMode="External" /><Relationship Type="http://schemas.openxmlformats.org/officeDocument/2006/relationships/hyperlink" Id="rId85" Target="https://en.wikipedia.org/wiki/Independent_and_identically_distributed_random_variables" TargetMode="External" /><Relationship Type="http://schemas.openxmlformats.org/officeDocument/2006/relationships/hyperlink" Id="rId48" Target="https://en.wikipedia.org/wiki/Indeterminate_form" TargetMode="External" /><Relationship Type="http://schemas.openxmlformats.org/officeDocument/2006/relationships/hyperlink" Id="rId111" Target="https://en.wikipedia.org/wiki/Inverse_transform_sampling" TargetMode="External" /><Relationship Type="http://schemas.openxmlformats.org/officeDocument/2006/relationships/hyperlink" Id="rId60" Target="https://en.wikipedia.org/wiki/List_of_probability_distributions" TargetMode="External" /><Relationship Type="http://schemas.openxmlformats.org/officeDocument/2006/relationships/hyperlink" Id="rId119" Target="https://en.wikipedia.org/wiki/Normal_distribution#Occurrence_and_applications" TargetMode="External" /><Relationship Type="http://schemas.openxmlformats.org/officeDocument/2006/relationships/hyperlink" Id="rId112" Target="https://en.wikipedia.org/wiki/Prior_probability#Uninformative_priors" TargetMode="External" /><Relationship Type="http://schemas.openxmlformats.org/officeDocument/2006/relationships/hyperlink" Id="rId158" Target="https://en.wikipedia.org/wiki/Q%E2%80%93Q_plot" TargetMode="External" /><Relationship Type="http://schemas.openxmlformats.org/officeDocument/2006/relationships/hyperlink" Id="rId25" Target="https://g.co/kgs/eHe21wz" TargetMode="External" /><Relationship Type="http://schemas.openxmlformats.org/officeDocument/2006/relationships/hyperlink" Id="rId49" Target="https://i.chzbgr.com/full/5266676736/h08D852F4/trust-me-happy-sheep-i-dont-plan-on-it" TargetMode="External" /><Relationship Type="http://schemas.openxmlformats.org/officeDocument/2006/relationships/hyperlink" Id="rId127" Target="https://ieee-aess.org/post/blog/history-column-william-sealy-gosset-student" TargetMode="External" /><Relationship Type="http://schemas.openxmlformats.org/officeDocument/2006/relationships/hyperlink" Id="rId143" Target="https://mathworld.wolfram.com/F-Distribution.html" TargetMode="External" /><Relationship Type="http://schemas.openxmlformats.org/officeDocument/2006/relationships/hyperlink" Id="rId57" Target="https://rstudio.github.io/r-manuals/r-intro/Probability-distributions.html" TargetMode="External" /><Relationship Type="http://schemas.openxmlformats.org/officeDocument/2006/relationships/hyperlink" Id="rId86" Target="https://uwf.edu/media/university-of-west-florida/colleges/cse/departments/mathematics-and-statistics/documents/student-resources/Binomial-Tables-1.pdf" TargetMode="External" /><Relationship Type="http://schemas.openxmlformats.org/officeDocument/2006/relationships/hyperlink" Id="rId162" Target="https://www.jmp.com/en_us/statistics-knowledge-portal/chi-square-test/chi-square-goodness-of-fit-test.html" TargetMode="External" /><Relationship Type="http://schemas.openxmlformats.org/officeDocument/2006/relationships/hyperlink" Id="rId23" Target="https://www.khanacademy.org/math/statistics-probability/random-variables-stats-library" TargetMode="External" /><Relationship Type="http://schemas.openxmlformats.org/officeDocument/2006/relationships/hyperlink" Id="rId42" Target="https://www.khanacademy.org/math/statistics-probability/random-variables-stats-library/random-variables-discrete/v/expected-value-of-a-discrete-random-variable" TargetMode="External" /><Relationship Type="http://schemas.openxmlformats.org/officeDocument/2006/relationships/hyperlink" Id="rId43" Target="https://www.khanacademy.org/math/statistics-probability/random-variables-stats-library/random-variables-discrete/v/variance-and-standard-deviation-of-a-discrete-random-variable" TargetMode="External" /><Relationship Type="http://schemas.openxmlformats.org/officeDocument/2006/relationships/hyperlink" Id="rId152" Target="https://www.math.wm.edu/~leemis/chart/UDR/PDFs/Exponential.pdf" TargetMode="External" /><Relationship Type="http://schemas.openxmlformats.org/officeDocument/2006/relationships/hyperlink" Id="rId151" Target="https://www.math.wm.edu/~leemis/chart/UDR/UDR.html" TargetMode="External" /><Relationship Type="http://schemas.openxmlformats.org/officeDocument/2006/relationships/hyperlink" Id="rId120" Target="https://www.mathsisfun.com/data/quincun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Foundations III</dc:title>
  <dc:creator>TVZ</dc:creator>
  <cp:keywords/>
  <dcterms:created xsi:type="dcterms:W3CDTF">2024-09-10T13:23:18Z</dcterms:created>
  <dcterms:modified xsi:type="dcterms:W3CDTF">2024-09-10T13:23:18Z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ies>
</file>