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42" w:rsidRPr="000D4AD4" w:rsidRDefault="000D4AD4">
      <w:pPr>
        <w:rPr>
          <w:rFonts w:ascii="AkzidenzGroteskBQ-Light" w:hAnsi="AkzidenzGroteskBQ-Light"/>
        </w:rPr>
      </w:pPr>
      <w:r w:rsidRPr="000D4AD4">
        <w:rPr>
          <w:rFonts w:ascii="AkzidenzGroteskBQ-Light" w:hAnsi="AkzidenzGroteskBQ-Light"/>
          <w:noProof/>
        </w:rPr>
        <w:drawing>
          <wp:inline distT="0" distB="0" distL="0" distR="0">
            <wp:extent cx="1428750" cy="1152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D4" w:rsidRPr="000D4AD4" w:rsidRDefault="000D4AD4">
      <w:pPr>
        <w:rPr>
          <w:rFonts w:ascii="AkzidenzGroteskBQ-Light" w:hAnsi="AkzidenzGroteskBQ-Light"/>
          <w:b/>
          <w:sz w:val="36"/>
          <w:szCs w:val="36"/>
        </w:rPr>
      </w:pPr>
      <w:r w:rsidRPr="000D4AD4">
        <w:rPr>
          <w:rFonts w:ascii="AkzidenzGroteskBQ-Light" w:hAnsi="AkzidenzGroteskBQ-Light"/>
          <w:b/>
          <w:sz w:val="36"/>
          <w:szCs w:val="36"/>
        </w:rPr>
        <w:t xml:space="preserve">Goings on About Town – Galleries – Downtown </w:t>
      </w:r>
    </w:p>
    <w:p w:rsidR="000D4AD4" w:rsidRPr="000D4AD4" w:rsidRDefault="000D4AD4">
      <w:pPr>
        <w:rPr>
          <w:rFonts w:ascii="AkzidenzGroteskBQ-Light" w:hAnsi="AkzidenzGroteskBQ-Light"/>
          <w:b/>
          <w:sz w:val="44"/>
          <w:szCs w:val="44"/>
        </w:rPr>
      </w:pPr>
      <w:r w:rsidRPr="000D4AD4">
        <w:rPr>
          <w:rFonts w:ascii="AkzidenzGroteskBQ-Light" w:hAnsi="AkzidenzGroteskBQ-Light"/>
          <w:b/>
          <w:sz w:val="44"/>
          <w:szCs w:val="44"/>
        </w:rPr>
        <w:t>Josh Azzarella</w:t>
      </w:r>
    </w:p>
    <w:p w:rsidR="000D4AD4" w:rsidRPr="000D4AD4" w:rsidRDefault="000D4AD4">
      <w:pPr>
        <w:rPr>
          <w:rFonts w:ascii="AkzidenzGroteskBQ-Light" w:hAnsi="AkzidenzGroteskBQ-Light"/>
          <w:sz w:val="20"/>
          <w:szCs w:val="20"/>
        </w:rPr>
      </w:pPr>
      <w:r w:rsidRPr="000D4AD4">
        <w:rPr>
          <w:rFonts w:ascii="AkzidenzGroteskBQ-Light" w:hAnsi="AkzidenzGroteskBQ-Light"/>
          <w:sz w:val="20"/>
          <w:szCs w:val="20"/>
        </w:rPr>
        <w:t xml:space="preserve"> March 15, 2010</w:t>
      </w:r>
      <w:r w:rsidRPr="000D4AD4">
        <w:rPr>
          <w:rFonts w:ascii="AkzidenzGroteskBQ-Light" w:hAnsi="AkzidenzGroteskBQ-Light"/>
          <w:sz w:val="20"/>
          <w:szCs w:val="20"/>
        </w:rPr>
        <w:br/>
      </w:r>
      <w:proofErr w:type="gramStart"/>
      <w:r w:rsidRPr="000D4AD4">
        <w:rPr>
          <w:rFonts w:ascii="AkzidenzGroteskBQ-Light" w:hAnsi="AkzidenzGroteskBQ-Light"/>
          <w:sz w:val="20"/>
          <w:szCs w:val="20"/>
        </w:rPr>
        <w:t>By</w:t>
      </w:r>
      <w:proofErr w:type="gramEnd"/>
      <w:r w:rsidRPr="000D4AD4">
        <w:rPr>
          <w:rFonts w:ascii="AkzidenzGroteskBQ-Light" w:hAnsi="AkzidenzGroteskBQ-Light"/>
          <w:sz w:val="20"/>
          <w:szCs w:val="20"/>
        </w:rPr>
        <w:t xml:space="preserve"> Vince </w:t>
      </w:r>
      <w:proofErr w:type="spellStart"/>
      <w:r w:rsidRPr="000D4AD4">
        <w:rPr>
          <w:rFonts w:ascii="AkzidenzGroteskBQ-Light" w:hAnsi="AkzidenzGroteskBQ-Light"/>
          <w:sz w:val="20"/>
          <w:szCs w:val="20"/>
        </w:rPr>
        <w:t>Aletti</w:t>
      </w:r>
      <w:proofErr w:type="spellEnd"/>
    </w:p>
    <w:p w:rsidR="000D4AD4" w:rsidRPr="000D4AD4" w:rsidRDefault="000D4AD4" w:rsidP="000D4AD4">
      <w:pPr>
        <w:spacing w:before="100" w:beforeAutospacing="1" w:after="100" w:afterAutospacing="1" w:line="240" w:lineRule="auto"/>
        <w:rPr>
          <w:rFonts w:ascii="AkzidenzGroteskBQ-Light" w:eastAsia="Times New Roman" w:hAnsi="AkzidenzGroteskBQ-Light" w:cs="Times New Roman"/>
          <w:sz w:val="24"/>
          <w:szCs w:val="24"/>
        </w:rPr>
      </w:pPr>
      <w:r w:rsidRPr="000D4AD4">
        <w:rPr>
          <w:rFonts w:ascii="AkzidenzGroteskBQ-Light" w:eastAsia="Times New Roman" w:hAnsi="AkzidenzGroteskBQ-Light" w:cs="Times New Roman"/>
          <w:sz w:val="24"/>
          <w:szCs w:val="24"/>
        </w:rPr>
        <w:t>Azzarella</w:t>
      </w:r>
      <w:r w:rsidRPr="000D4AD4">
        <w:rPr>
          <w:rFonts w:ascii="AkzidenzGroteskBQ-Light" w:eastAsia="Times New Roman" w:hAnsi="Times New Roman" w:cs="Times New Roman"/>
          <w:sz w:val="24"/>
          <w:szCs w:val="24"/>
        </w:rPr>
        <w:t>’</w:t>
      </w:r>
      <w:r w:rsidRPr="000D4AD4">
        <w:rPr>
          <w:rFonts w:ascii="AkzidenzGroteskBQ-Light" w:eastAsia="Times New Roman" w:hAnsi="AkzidenzGroteskBQ-Light" w:cs="Times New Roman"/>
          <w:sz w:val="24"/>
          <w:szCs w:val="24"/>
        </w:rPr>
        <w:t xml:space="preserve">s photographs were taken by other people, often as records of some historic, disastrous, or peculiar event, which he carefully digitally removes from the frame. </w:t>
      </w:r>
      <w:proofErr w:type="gramStart"/>
      <w:r w:rsidRPr="000D4AD4">
        <w:rPr>
          <w:rFonts w:ascii="AkzidenzGroteskBQ-Light" w:eastAsia="Times New Roman" w:hAnsi="AkzidenzGroteskBQ-Light" w:cs="Times New Roman"/>
          <w:sz w:val="24"/>
          <w:szCs w:val="24"/>
        </w:rPr>
        <w:t>What</w:t>
      </w:r>
      <w:r w:rsidRPr="000D4AD4">
        <w:rPr>
          <w:rFonts w:ascii="AkzidenzGroteskBQ-Light" w:eastAsia="Times New Roman" w:hAnsi="Times New Roman" w:cs="Times New Roman"/>
          <w:sz w:val="24"/>
          <w:szCs w:val="24"/>
        </w:rPr>
        <w:t>’</w:t>
      </w:r>
      <w:r w:rsidRPr="000D4AD4">
        <w:rPr>
          <w:rFonts w:ascii="AkzidenzGroteskBQ-Light" w:eastAsia="Times New Roman" w:hAnsi="AkzidenzGroteskBQ-Light" w:cs="Times New Roman"/>
          <w:sz w:val="24"/>
          <w:szCs w:val="24"/>
        </w:rPr>
        <w:t>s</w:t>
      </w:r>
      <w:proofErr w:type="gramEnd"/>
      <w:r w:rsidRPr="000D4AD4">
        <w:rPr>
          <w:rFonts w:ascii="AkzidenzGroteskBQ-Light" w:eastAsia="Times New Roman" w:hAnsi="AkzidenzGroteskBQ-Light" w:cs="Times New Roman"/>
          <w:sz w:val="24"/>
          <w:szCs w:val="24"/>
        </w:rPr>
        <w:t xml:space="preserve"> left are hauntingly emptied-out landscapes and interiors in which absence has an almost palpable presence. Very few pictures here come from the sort of readily recognizable sources Azzarella has used previously, but they</w:t>
      </w:r>
      <w:r w:rsidRPr="000D4AD4">
        <w:rPr>
          <w:rFonts w:ascii="AkzidenzGroteskBQ-Light" w:eastAsia="Times New Roman" w:hAnsi="Times New Roman" w:cs="Times New Roman"/>
          <w:sz w:val="24"/>
          <w:szCs w:val="24"/>
        </w:rPr>
        <w:t>’</w:t>
      </w:r>
      <w:r w:rsidRPr="000D4AD4">
        <w:rPr>
          <w:rFonts w:ascii="AkzidenzGroteskBQ-Light" w:eastAsia="Times New Roman" w:hAnsi="AkzidenzGroteskBQ-Light" w:cs="Times New Roman"/>
          <w:sz w:val="24"/>
          <w:szCs w:val="24"/>
        </w:rPr>
        <w:t>re no less fraught or mysterious. One color photograph, of a grassy slope, shows the spot where a woman waved a salute to Bobby Kennedy</w:t>
      </w:r>
      <w:r w:rsidRPr="000D4AD4">
        <w:rPr>
          <w:rFonts w:ascii="AkzidenzGroteskBQ-Light" w:eastAsia="Times New Roman" w:hAnsi="Times New Roman" w:cs="Times New Roman"/>
          <w:sz w:val="24"/>
          <w:szCs w:val="24"/>
        </w:rPr>
        <w:t>’</w:t>
      </w:r>
      <w:r w:rsidRPr="000D4AD4">
        <w:rPr>
          <w:rFonts w:ascii="AkzidenzGroteskBQ-Light" w:eastAsia="Times New Roman" w:hAnsi="AkzidenzGroteskBQ-Light" w:cs="Times New Roman"/>
          <w:sz w:val="24"/>
          <w:szCs w:val="24"/>
        </w:rPr>
        <w:t>s funeral train in a famous Paul Fusco shot. Elsewhere, the Hindenburg, the Wright brothers, a lynching victim, Elvis Presley, and a few U.F.O.s are gone</w:t>
      </w:r>
      <w:r w:rsidRPr="000D4AD4">
        <w:rPr>
          <w:rFonts w:ascii="AkzidenzGroteskBQ-Light" w:eastAsia="Times New Roman" w:hAnsi="Times New Roman" w:cs="Times New Roman"/>
          <w:sz w:val="24"/>
          <w:szCs w:val="24"/>
        </w:rPr>
        <w:t>—</w:t>
      </w:r>
      <w:r w:rsidRPr="000D4AD4">
        <w:rPr>
          <w:rFonts w:ascii="AkzidenzGroteskBQ-Light" w:eastAsia="Times New Roman" w:hAnsi="AkzidenzGroteskBQ-Light" w:cs="Times New Roman"/>
          <w:sz w:val="24"/>
          <w:szCs w:val="24"/>
        </w:rPr>
        <w:t xml:space="preserve">just waiting to spring forth from memory. </w:t>
      </w:r>
      <w:proofErr w:type="gramStart"/>
      <w:r w:rsidRPr="000D4AD4">
        <w:rPr>
          <w:rFonts w:ascii="AkzidenzGroteskBQ-Light" w:eastAsia="Times New Roman" w:hAnsi="AkzidenzGroteskBQ-Light" w:cs="Times New Roman"/>
          <w:sz w:val="24"/>
          <w:szCs w:val="24"/>
        </w:rPr>
        <w:t>Through March 21.</w:t>
      </w:r>
      <w:proofErr w:type="gramEnd"/>
      <w:r w:rsidRPr="000D4AD4">
        <w:rPr>
          <w:rFonts w:ascii="AkzidenzGroteskBQ-Light" w:eastAsia="Times New Roman" w:hAnsi="AkzidenzGroteskBQ-Light" w:cs="Times New Roman"/>
          <w:sz w:val="24"/>
          <w:szCs w:val="24"/>
        </w:rPr>
        <w:t xml:space="preserve"> (DCKT, </w:t>
      </w:r>
      <w:proofErr w:type="gramStart"/>
      <w:r w:rsidRPr="000D4AD4">
        <w:rPr>
          <w:rFonts w:ascii="AkzidenzGroteskBQ-Light" w:eastAsia="Times New Roman" w:hAnsi="AkzidenzGroteskBQ-Light" w:cs="Times New Roman"/>
          <w:sz w:val="24"/>
          <w:szCs w:val="24"/>
        </w:rPr>
        <w:t>195 Bowery</w:t>
      </w:r>
      <w:proofErr w:type="gramEnd"/>
      <w:r w:rsidRPr="000D4AD4">
        <w:rPr>
          <w:rFonts w:ascii="AkzidenzGroteskBQ-Light" w:eastAsia="Times New Roman" w:hAnsi="AkzidenzGroteskBQ-Light" w:cs="Times New Roman"/>
          <w:sz w:val="24"/>
          <w:szCs w:val="24"/>
        </w:rPr>
        <w:t>. 212-741-9955.</w:t>
      </w:r>
      <w:proofErr w:type="gramStart"/>
      <w:r w:rsidRPr="000D4AD4">
        <w:rPr>
          <w:rFonts w:ascii="AkzidenzGroteskBQ-Light" w:eastAsia="Times New Roman" w:hAnsi="AkzidenzGroteskBQ-Light" w:cs="Times New Roman"/>
          <w:sz w:val="24"/>
          <w:szCs w:val="24"/>
        </w:rPr>
        <w:t>)</w:t>
      </w:r>
      <w:proofErr w:type="gramEnd"/>
      <w:r>
        <w:rPr>
          <w:rFonts w:ascii="AkzidenzGroteskBQ-Light" w:eastAsia="Times New Roman" w:hAnsi="AkzidenzGroteskBQ-Light" w:cs="Times New Roman"/>
          <w:sz w:val="24"/>
          <w:szCs w:val="24"/>
        </w:rPr>
        <w:br/>
      </w:r>
      <w:r w:rsidRPr="000D4AD4">
        <w:rPr>
          <w:rFonts w:ascii="AkzidenzGroteskBQ-Light" w:eastAsia="Times New Roman" w:hAnsi="AkzidenzGroteskBQ-Light" w:cs="Times New Roman"/>
          <w:i/>
          <w:iCs/>
          <w:sz w:val="24"/>
          <w:szCs w:val="24"/>
        </w:rPr>
        <w:t>Short List</w:t>
      </w:r>
    </w:p>
    <w:sectPr w:rsidR="000D4AD4" w:rsidRPr="000D4AD4" w:rsidSect="000D4AD4">
      <w:pgSz w:w="12240" w:h="15840"/>
      <w:pgMar w:top="2160" w:right="720" w:bottom="201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kzidenzGroteskBQ-Light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D4AD4"/>
    <w:rsid w:val="000A1E42"/>
    <w:rsid w:val="000D4AD4"/>
    <w:rsid w:val="005E0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A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Christie</dc:creator>
  <cp:keywords/>
  <dc:description/>
  <cp:lastModifiedBy>Dennis Christie</cp:lastModifiedBy>
  <cp:revision>1</cp:revision>
  <dcterms:created xsi:type="dcterms:W3CDTF">2010-03-17T03:56:00Z</dcterms:created>
  <dcterms:modified xsi:type="dcterms:W3CDTF">2010-03-17T04:11:00Z</dcterms:modified>
</cp:coreProperties>
</file>