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方法上不应该不写注释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单词名称不应该无法识别(影响读代码的理解)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类的作者和方法的作者不应该不写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类上不应该不加上swagger @Api注解</w:t>
      </w:r>
    </w:p>
    <w:p>
      <w:pPr>
        <w:spacing w:line="240" w:lineRule="auto"/>
      </w:pPr>
      <w:r>
        <w:drawing>
          <wp:inline distT="0" distB="0" distL="114300" distR="114300">
            <wp:extent cx="374332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@Api(value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"SayController|一个用来测试swagger注解的控制器"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方法上不应该不加上 @ApiOperation、@ApiImplicitParam注解</w:t>
      </w:r>
    </w:p>
    <w:p>
      <w:pPr>
        <w:spacing w:line="240" w:lineRule="auto"/>
      </w:pPr>
      <w:r>
        <w:drawing>
          <wp:inline distT="0" distB="0" distL="114300" distR="114300">
            <wp:extent cx="5273675" cy="40767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改为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@ApiOperation(value=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"根据用户编号获取用户姓名"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notes=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"test: 仅1和2有正确返回"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@ApiImplicitParam(paramType=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"query"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"userNumber"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value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"用户编号"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required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dataType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"Integer"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分页对象应该在controller进行封装并传递到service层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业务参数应该封装到业务对象再传递给service层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判断字符串为空不应该直接判断而是要调用StringUtils类的isEmpty方法</w:t>
      </w:r>
    </w:p>
    <w:p>
      <w:pPr>
        <w:spacing w:line="240" w:lineRule="auto"/>
      </w:pPr>
      <w:r>
        <w:drawing>
          <wp:inline distT="0" distB="0" distL="114300" distR="114300">
            <wp:extent cx="4457700" cy="600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改为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352925" cy="590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返回的异常信息不应该直接写中文,而是要用国际化(i18n),引用i18n code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4625"/>
            <wp:effectExtent l="0" t="0" r="825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请求类型不应该写为固定类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响应类型不应该写为固定类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数据集合转换不应该</w:t>
      </w:r>
    </w:p>
    <w:p>
      <w:pPr>
        <w:spacing w:line="240" w:lineRule="auto"/>
      </w:pPr>
      <w:r>
        <w:drawing>
          <wp:inline distT="0" distB="0" distL="114300" distR="114300">
            <wp:extent cx="4638675" cy="18859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List</w:t>
      </w:r>
      <w:r>
        <w:rPr>
          <w:rFonts w:hint="eastAsia" w:ascii="宋体" w:hAnsi="宋体" w:eastAsia="宋体" w:cs="宋体"/>
          <w:i/>
          <w:color w:val="77B767"/>
          <w:sz w:val="18"/>
          <w:szCs w:val="18"/>
          <w:shd w:val="clear" w:fill="2B2B2B"/>
        </w:rPr>
        <w:t xml:space="preserve">&lt;String&gt;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list1 = array.toJavaList(String.class);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Service层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方法上需要加入本地事务和分布式事务(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lcn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)注解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@LcnTransaction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BBB529"/>
          <w:sz w:val="18"/>
          <w:szCs w:val="1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@TxcTransaction(propagation = DTXPropagation.SUPPORTS)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@Transactional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公共响应对象不应该不提供构建函数，以提升代码风格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ResponseMsg msg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ResponseMsg()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msg.setData(list)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msg.setCode(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msg.setMsg(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"查询下级类目成功"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自关联查询不应该放到业务层去做,而是应该在sql层完成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72405" cy="564134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应该修改为(该类中自关联的List属性不能写到toString中,死循环)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List&lt;CategoryVO&gt;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72405" cy="4441190"/>
            <wp:effectExtent l="0" t="0" r="44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判断逻辑不应该重复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2076450" cy="647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单条SQL的逻辑不应该拆成多条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57800" cy="2705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68595" cy="4455160"/>
            <wp:effectExtent l="0" t="0" r="825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改为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71770" cy="2936875"/>
            <wp:effectExtent l="0" t="0" r="508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逻辑表达不应该混乱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69230" cy="102489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3552825" cy="4371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71135" cy="512445"/>
            <wp:effectExtent l="0" t="0" r="571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空值替换的做法造成的性能有影响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68595" cy="582295"/>
            <wp:effectExtent l="0" t="0" r="825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69230" cy="4713605"/>
            <wp:effectExtent l="0" t="0" r="762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改为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4876800" cy="5429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转换list为map不应该使用单线程遍历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4438650" cy="1066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改为java8的stream 并行流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71135" cy="456565"/>
            <wp:effectExtent l="0" t="0" r="571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String&gt; userMap = userList.parallelStream().collect(Collectors.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(OaUser::getUserNumber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OaUser::getUserName))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18"/>
          <w:szCs w:val="18"/>
          <w:shd w:val="clear" w:fill="2B2B2B"/>
          <w:lang w:eastAsia="zh-CN"/>
        </w:rPr>
      </w:pPr>
      <w:r>
        <w:rPr>
          <w:rFonts w:hint="eastAsia" w:cs="宋体"/>
          <w:color w:val="CC7832"/>
          <w:sz w:val="18"/>
          <w:szCs w:val="18"/>
          <w:shd w:val="clear" w:fill="2B2B2B"/>
          <w:lang w:eastAsia="zh-CN"/>
        </w:rPr>
        <w:t>或者这种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18"/>
          <w:szCs w:val="18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groupNameList.parallelStream().collect(Collectors.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 -&gt; 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 -&gt;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"groupName"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固定数据不能再代码中写死</w:t>
      </w:r>
    </w:p>
    <w:p>
      <w:pPr>
        <w:spacing w:line="240" w:lineRule="auto"/>
      </w:pPr>
      <w:r>
        <w:drawing>
          <wp:inline distT="0" distB="0" distL="114300" distR="114300">
            <wp:extent cx="3895725" cy="76104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改为</w:t>
      </w:r>
    </w:p>
    <w:p>
      <w:pPr>
        <w:spacing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配置文件中读取并初始化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业务层不要设置修改时间(受</w:t>
      </w:r>
      <w:r>
        <w:rPr>
          <w:rFonts w:hint="eastAsia"/>
          <w:lang w:eastAsia="zh-CN"/>
        </w:rPr>
        <w:t>数据库版本影响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)</w:t>
      </w:r>
    </w:p>
    <w:p>
      <w:pPr>
        <w:spacing w:line="240" w:lineRule="auto"/>
      </w:pPr>
      <w:r>
        <w:drawing>
          <wp:inline distT="0" distB="0" distL="114300" distR="114300">
            <wp:extent cx="5271770" cy="537210"/>
            <wp:effectExtent l="0" t="0" r="5080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改为</w:t>
      </w:r>
    </w:p>
    <w:p>
      <w:pPr>
        <w:spacing w:line="24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让数据库自动更新该时间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业务层不要设置创建时间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(受</w:t>
      </w:r>
      <w:r>
        <w:rPr>
          <w:rFonts w:hint="eastAsia"/>
          <w:lang w:eastAsia="zh-CN"/>
        </w:rPr>
        <w:t>数据库版本影响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)</w:t>
      </w:r>
    </w:p>
    <w:p>
      <w:pPr>
        <w:spacing w:line="240" w:lineRule="auto"/>
      </w:pPr>
      <w:r>
        <w:drawing>
          <wp:inline distT="0" distB="0" distL="114300" distR="114300">
            <wp:extent cx="4295775" cy="3143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spacing w:line="24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让数据库自动创建该时间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BO业务对象不应该将应该为BigDecimal类型的设置为String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533900" cy="32956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进口关税税率(%)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BigDecimal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destinCountryImportTariffRate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日志打印不规范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991100" cy="2476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改为(待定)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修改操作不应该不添加本地事务注解、分布式事务(lcn)注解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判断逻辑不应该反过来(影响阅读)</w:t>
      </w:r>
    </w:p>
    <w:p>
      <w:pPr>
        <w:spacing w:line="240" w:lineRule="auto"/>
      </w:pPr>
      <w:r>
        <w:drawing>
          <wp:inline distT="0" distB="0" distL="114300" distR="114300">
            <wp:extent cx="2466975" cy="2381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228975" cy="3238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改为: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id || id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值判断不应该为具体值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143500" cy="3429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spacing w:line="24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将是改为Y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使用stream时不应该使用stream()</w:t>
      </w:r>
    </w:p>
    <w:p>
      <w:pPr>
        <w:spacing w:line="240" w:lineRule="auto"/>
      </w:pPr>
      <w:r>
        <w:drawing>
          <wp:inline distT="0" distB="0" distL="114300" distR="114300">
            <wp:extent cx="5272405" cy="149225"/>
            <wp:effectExtent l="0" t="0" r="4445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改为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oaUserList = oaUserList.parallelStream().filter(user -&gt; user.getUserName().contentEquals(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)).collect(Collectors.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Mapper层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不要全部手写dao层而是要尽可能的用BaseMapper,例如mybatis plus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类上不要全不写SpringBootCache注解(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以提升系统查询性能,缓解数据库压力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)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71770" cy="670560"/>
            <wp:effectExtent l="0" t="0" r="508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改为类上:</w:t>
      </w:r>
    </w:p>
    <w:p>
      <w:pPr>
        <w:spacing w:line="240" w:lineRule="auto"/>
        <w:ind w:firstLine="420" w:firstLineChars="0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@Mapper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Scan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@CacheConfig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cacheNames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"system:model:table:user"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spacing w:line="240" w:lineRule="auto"/>
        <w:ind w:firstLine="420" w:firstLineChars="0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方法上: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"#p1+'_'+#p2"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接口类中的方法不应该写public(默认public)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olor w:val="383A42"/>
          <w:spacing w:val="0"/>
          <w:sz w:val="21"/>
          <w:szCs w:val="21"/>
          <w:shd w:val="clear" w:fill="FAFAFA"/>
          <w:lang w:val="en-US" w:eastAsia="zh-CN"/>
        </w:rPr>
        <w:t>Mapper-X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ml中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javaType不应该不为该类的全包名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请求类型不应该为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具体字段的类型而是应该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为类的类型，以提高拓展性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64150" cy="635000"/>
            <wp:effectExtent l="0" t="0" r="1270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不要手动声明数据字段到实体类属性(下划线转驼峰),应该为全局配置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mybatis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configuration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map-underscore-to-camel-case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true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不要手动指定一对多、一对一配置,使用自动配置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公共sql不应该每个子类维护一份而是放到公共mapper文件中,而在具体mapper中通过include标签从该公共mapper文件的命名空间中去引用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olor w:val="383A42"/>
          <w:spacing w:val="0"/>
          <w:sz w:val="21"/>
          <w:szCs w:val="21"/>
          <w:shd w:val="clear" w:fill="FAFAFA"/>
          <w:lang w:val="en-US" w:eastAsia="zh-CN"/>
        </w:rPr>
        <w:t>S</w:t>
      </w: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ql中不应该设置具体到值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73675" cy="5196205"/>
            <wp:effectExtent l="0" t="0" r="3175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改为</w:t>
      </w:r>
    </w:p>
    <w:p>
      <w:pPr>
        <w:spacing w:line="240" w:lineRule="auto"/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根据code从i18n中拿取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查询判断的写法不应该过于重复</w:t>
      </w:r>
    </w:p>
    <w:p>
      <w:pPr>
        <w:spacing w:line="240" w:lineRule="auto"/>
      </w:pPr>
      <w:r>
        <w:drawing>
          <wp:inline distT="0" distB="0" distL="114300" distR="114300">
            <wp:extent cx="5272405" cy="696595"/>
            <wp:effectExtent l="0" t="0" r="444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改为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67325" cy="247015"/>
            <wp:effectExtent l="0" t="0" r="952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根据编码取具体值操作不应该直接从数据库查询sql </w:t>
      </w:r>
      <w:r>
        <w:drawing>
          <wp:inline distT="0" distB="0" distL="114300" distR="114300">
            <wp:extent cx="5271135" cy="340995"/>
            <wp:effectExtent l="0" t="0" r="5715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改为</w:t>
      </w:r>
    </w:p>
    <w:p>
      <w:pPr>
        <w:spacing w:line="240" w:lineRule="auto"/>
        <w:ind w:left="420" w:leftChars="0" w:firstLine="420" w:firstLineChars="0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从单独的缓存中取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返回值类型/参数类型如果为基本类型则不应该带包名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4962525" cy="7143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5272405" cy="471805"/>
            <wp:effectExtent l="0" t="0" r="4445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集合设值逻辑不清晰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95775" cy="25336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spacing w:line="240" w:lineRule="auto"/>
      </w:pPr>
      <w:r>
        <w:drawing>
          <wp:inline distT="0" distB="0" distL="114300" distR="114300">
            <wp:extent cx="4438650" cy="14478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Sql中in中的item的数量,不应该不受到控制(受数据库所在服务器的性能影响,mysql没有跟oracle一样限制1000条)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65175"/>
            <wp:effectExtent l="0" t="0" r="3175" b="158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改为多个</w:t>
      </w:r>
      <w:r>
        <w:rPr>
          <w:rFonts w:hint="eastAsia"/>
          <w:lang w:val="en-US" w:eastAsia="zh-CN"/>
        </w:rPr>
        <w:t>in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Sql中不要写*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3528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Bean层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不应该放到业务工程内部而是要放到业务公共模块并去依赖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类名上不应该不写表名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字段上不应该不写swagger注解以标注该字段的信息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@ApiModelProperty(value=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"医生姓名"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required=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spacing w:line="240" w:lineRule="auto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公共属性不应该每个去写一份而是抽取到公共实体类中,并且子类去继承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删除标记，1：已删除，0：保留的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isDel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创建人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createUser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创建时间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LocalDateTime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createTime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修改人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modifyUser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修改时间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LocalDateTime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modifyTime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spacing w:line="240" w:lineRule="auto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016"/>
    <w:rsid w:val="00393D70"/>
    <w:rsid w:val="004E4F28"/>
    <w:rsid w:val="00C41470"/>
    <w:rsid w:val="00DC3EF8"/>
    <w:rsid w:val="01643C4A"/>
    <w:rsid w:val="017035A1"/>
    <w:rsid w:val="01B66ABC"/>
    <w:rsid w:val="022353FE"/>
    <w:rsid w:val="02582A2C"/>
    <w:rsid w:val="0262458E"/>
    <w:rsid w:val="027D7069"/>
    <w:rsid w:val="02C40E4E"/>
    <w:rsid w:val="03003B66"/>
    <w:rsid w:val="03332B50"/>
    <w:rsid w:val="03E72EA4"/>
    <w:rsid w:val="043B12CF"/>
    <w:rsid w:val="044C2939"/>
    <w:rsid w:val="04B67F4D"/>
    <w:rsid w:val="04E502DE"/>
    <w:rsid w:val="05103E19"/>
    <w:rsid w:val="051F0F51"/>
    <w:rsid w:val="05334C49"/>
    <w:rsid w:val="05BE7D1D"/>
    <w:rsid w:val="05CC103B"/>
    <w:rsid w:val="06DA728E"/>
    <w:rsid w:val="070F51BA"/>
    <w:rsid w:val="071464D7"/>
    <w:rsid w:val="0764223B"/>
    <w:rsid w:val="07775B51"/>
    <w:rsid w:val="079D58F6"/>
    <w:rsid w:val="07B902BF"/>
    <w:rsid w:val="07CB73CD"/>
    <w:rsid w:val="07DA1397"/>
    <w:rsid w:val="07E01BAF"/>
    <w:rsid w:val="083539B2"/>
    <w:rsid w:val="085C076D"/>
    <w:rsid w:val="08687D6B"/>
    <w:rsid w:val="087E472D"/>
    <w:rsid w:val="094E3F1F"/>
    <w:rsid w:val="09AD670A"/>
    <w:rsid w:val="0A0A04E4"/>
    <w:rsid w:val="0A686580"/>
    <w:rsid w:val="0AF07194"/>
    <w:rsid w:val="0B7B681B"/>
    <w:rsid w:val="0BF86FE3"/>
    <w:rsid w:val="0C972308"/>
    <w:rsid w:val="0CE566D6"/>
    <w:rsid w:val="0D0163FC"/>
    <w:rsid w:val="0D362CFC"/>
    <w:rsid w:val="0D404590"/>
    <w:rsid w:val="0D4300B3"/>
    <w:rsid w:val="0D520D5C"/>
    <w:rsid w:val="0DAF3894"/>
    <w:rsid w:val="0DD174A9"/>
    <w:rsid w:val="0ED86F20"/>
    <w:rsid w:val="0F126791"/>
    <w:rsid w:val="0F363701"/>
    <w:rsid w:val="0F3D5AC6"/>
    <w:rsid w:val="0FB63E0C"/>
    <w:rsid w:val="0FEF4FD3"/>
    <w:rsid w:val="0FF360FB"/>
    <w:rsid w:val="10256B42"/>
    <w:rsid w:val="104826E0"/>
    <w:rsid w:val="10557215"/>
    <w:rsid w:val="10721822"/>
    <w:rsid w:val="10C76912"/>
    <w:rsid w:val="10F23920"/>
    <w:rsid w:val="11086AB1"/>
    <w:rsid w:val="11503B1E"/>
    <w:rsid w:val="11C726B6"/>
    <w:rsid w:val="11FA6CAF"/>
    <w:rsid w:val="123C4A65"/>
    <w:rsid w:val="127C609A"/>
    <w:rsid w:val="13206E9C"/>
    <w:rsid w:val="13757280"/>
    <w:rsid w:val="138079A9"/>
    <w:rsid w:val="13CE0684"/>
    <w:rsid w:val="14001B8D"/>
    <w:rsid w:val="143F5ECD"/>
    <w:rsid w:val="14483937"/>
    <w:rsid w:val="1462537C"/>
    <w:rsid w:val="14896A5F"/>
    <w:rsid w:val="14F946F3"/>
    <w:rsid w:val="15562384"/>
    <w:rsid w:val="15842898"/>
    <w:rsid w:val="15A40DF6"/>
    <w:rsid w:val="15CB0E5E"/>
    <w:rsid w:val="160015E7"/>
    <w:rsid w:val="16034C5C"/>
    <w:rsid w:val="16425AFD"/>
    <w:rsid w:val="16756942"/>
    <w:rsid w:val="16A437A7"/>
    <w:rsid w:val="16EC15C8"/>
    <w:rsid w:val="170439B8"/>
    <w:rsid w:val="171C7E28"/>
    <w:rsid w:val="176C78AE"/>
    <w:rsid w:val="17747EED"/>
    <w:rsid w:val="17B14F1C"/>
    <w:rsid w:val="17DC3CD6"/>
    <w:rsid w:val="17DD5744"/>
    <w:rsid w:val="17EF1ADD"/>
    <w:rsid w:val="18281E9F"/>
    <w:rsid w:val="18315496"/>
    <w:rsid w:val="184654EE"/>
    <w:rsid w:val="18D70E96"/>
    <w:rsid w:val="191914C1"/>
    <w:rsid w:val="191A09BD"/>
    <w:rsid w:val="19657270"/>
    <w:rsid w:val="19C75A4A"/>
    <w:rsid w:val="1A403CCB"/>
    <w:rsid w:val="1AB70E81"/>
    <w:rsid w:val="1AD3576E"/>
    <w:rsid w:val="1AF60964"/>
    <w:rsid w:val="1B08024D"/>
    <w:rsid w:val="1B0B4735"/>
    <w:rsid w:val="1B1413C1"/>
    <w:rsid w:val="1B1F5B88"/>
    <w:rsid w:val="1B20145D"/>
    <w:rsid w:val="1B8A721A"/>
    <w:rsid w:val="1BB01A7A"/>
    <w:rsid w:val="1BBA354F"/>
    <w:rsid w:val="1BC73462"/>
    <w:rsid w:val="1BCF1B64"/>
    <w:rsid w:val="1C2F4EBE"/>
    <w:rsid w:val="1C913860"/>
    <w:rsid w:val="1D263ACC"/>
    <w:rsid w:val="1D371C6A"/>
    <w:rsid w:val="1D650F07"/>
    <w:rsid w:val="1DAC77E9"/>
    <w:rsid w:val="1DD1021F"/>
    <w:rsid w:val="1DDB2A4A"/>
    <w:rsid w:val="1E2A58FA"/>
    <w:rsid w:val="1E456759"/>
    <w:rsid w:val="1E6E1478"/>
    <w:rsid w:val="1EEA677B"/>
    <w:rsid w:val="1EF82AAB"/>
    <w:rsid w:val="1F374F2F"/>
    <w:rsid w:val="1F886239"/>
    <w:rsid w:val="1FAA544C"/>
    <w:rsid w:val="2027738E"/>
    <w:rsid w:val="20897DBC"/>
    <w:rsid w:val="208D3B0F"/>
    <w:rsid w:val="209049D3"/>
    <w:rsid w:val="20FC2077"/>
    <w:rsid w:val="211A7057"/>
    <w:rsid w:val="216921A1"/>
    <w:rsid w:val="21A47B46"/>
    <w:rsid w:val="224E025A"/>
    <w:rsid w:val="22616586"/>
    <w:rsid w:val="22616D9C"/>
    <w:rsid w:val="22C9572F"/>
    <w:rsid w:val="22F015F6"/>
    <w:rsid w:val="233C6580"/>
    <w:rsid w:val="23E008E6"/>
    <w:rsid w:val="23EB330C"/>
    <w:rsid w:val="23ED2436"/>
    <w:rsid w:val="24144AB2"/>
    <w:rsid w:val="245841DF"/>
    <w:rsid w:val="2504617C"/>
    <w:rsid w:val="25606055"/>
    <w:rsid w:val="25CF1BBA"/>
    <w:rsid w:val="26136026"/>
    <w:rsid w:val="264D6459"/>
    <w:rsid w:val="265118EA"/>
    <w:rsid w:val="26657935"/>
    <w:rsid w:val="26FE1934"/>
    <w:rsid w:val="274E7614"/>
    <w:rsid w:val="275E5665"/>
    <w:rsid w:val="27864450"/>
    <w:rsid w:val="27F30823"/>
    <w:rsid w:val="28D34B94"/>
    <w:rsid w:val="28FE19AB"/>
    <w:rsid w:val="292B68B2"/>
    <w:rsid w:val="292C667D"/>
    <w:rsid w:val="29443D2E"/>
    <w:rsid w:val="29820E9F"/>
    <w:rsid w:val="29A216EC"/>
    <w:rsid w:val="29D93F61"/>
    <w:rsid w:val="2A172409"/>
    <w:rsid w:val="2AF11AA0"/>
    <w:rsid w:val="2AF53DFB"/>
    <w:rsid w:val="2AFF7247"/>
    <w:rsid w:val="2B3F2AAC"/>
    <w:rsid w:val="2B4073AF"/>
    <w:rsid w:val="2B981CDC"/>
    <w:rsid w:val="2C067405"/>
    <w:rsid w:val="2C110125"/>
    <w:rsid w:val="2C305613"/>
    <w:rsid w:val="2C34183C"/>
    <w:rsid w:val="2C6A6A31"/>
    <w:rsid w:val="2C71259B"/>
    <w:rsid w:val="2C917E1D"/>
    <w:rsid w:val="2CA83708"/>
    <w:rsid w:val="2CE76770"/>
    <w:rsid w:val="2D4A2974"/>
    <w:rsid w:val="2D6661FF"/>
    <w:rsid w:val="2DA97CC1"/>
    <w:rsid w:val="2DED4D7A"/>
    <w:rsid w:val="2DF138B0"/>
    <w:rsid w:val="2DFB3AB2"/>
    <w:rsid w:val="2EB63D4E"/>
    <w:rsid w:val="2EFB697E"/>
    <w:rsid w:val="2F58099B"/>
    <w:rsid w:val="2F5C01DB"/>
    <w:rsid w:val="2F6263C3"/>
    <w:rsid w:val="30123DC9"/>
    <w:rsid w:val="3034643F"/>
    <w:rsid w:val="303520F1"/>
    <w:rsid w:val="303669FD"/>
    <w:rsid w:val="309250C9"/>
    <w:rsid w:val="312E2061"/>
    <w:rsid w:val="313C0872"/>
    <w:rsid w:val="316334FA"/>
    <w:rsid w:val="316864E4"/>
    <w:rsid w:val="31F51C3E"/>
    <w:rsid w:val="3231447E"/>
    <w:rsid w:val="323540D1"/>
    <w:rsid w:val="32401BE2"/>
    <w:rsid w:val="326E21DA"/>
    <w:rsid w:val="32AE29D3"/>
    <w:rsid w:val="32AF68CF"/>
    <w:rsid w:val="32BE03E9"/>
    <w:rsid w:val="32C2153E"/>
    <w:rsid w:val="32E72E21"/>
    <w:rsid w:val="32E96E01"/>
    <w:rsid w:val="332059C8"/>
    <w:rsid w:val="337929B9"/>
    <w:rsid w:val="33911D1E"/>
    <w:rsid w:val="33CC16C3"/>
    <w:rsid w:val="343113C9"/>
    <w:rsid w:val="343A750B"/>
    <w:rsid w:val="34434C22"/>
    <w:rsid w:val="34797578"/>
    <w:rsid w:val="35474076"/>
    <w:rsid w:val="358C4228"/>
    <w:rsid w:val="360709F3"/>
    <w:rsid w:val="36074959"/>
    <w:rsid w:val="368B206F"/>
    <w:rsid w:val="369A4B1F"/>
    <w:rsid w:val="36DC2D31"/>
    <w:rsid w:val="3716086B"/>
    <w:rsid w:val="376F33FB"/>
    <w:rsid w:val="37A418A5"/>
    <w:rsid w:val="37A8796D"/>
    <w:rsid w:val="38AD0236"/>
    <w:rsid w:val="38E07FC2"/>
    <w:rsid w:val="3913251E"/>
    <w:rsid w:val="396D2C84"/>
    <w:rsid w:val="3A3E2308"/>
    <w:rsid w:val="3A5B2FE9"/>
    <w:rsid w:val="3A8904F8"/>
    <w:rsid w:val="3A9C4994"/>
    <w:rsid w:val="3AAD2200"/>
    <w:rsid w:val="3B5258A7"/>
    <w:rsid w:val="3B7B1341"/>
    <w:rsid w:val="3C12240A"/>
    <w:rsid w:val="3CB714B3"/>
    <w:rsid w:val="3CDE02B8"/>
    <w:rsid w:val="3CF638DC"/>
    <w:rsid w:val="3D6824AD"/>
    <w:rsid w:val="3D7D63CE"/>
    <w:rsid w:val="3D880EBE"/>
    <w:rsid w:val="3DB13B3A"/>
    <w:rsid w:val="3E87664F"/>
    <w:rsid w:val="3F316940"/>
    <w:rsid w:val="3F910103"/>
    <w:rsid w:val="3FAB1102"/>
    <w:rsid w:val="3FB20562"/>
    <w:rsid w:val="3FC54AC2"/>
    <w:rsid w:val="40517688"/>
    <w:rsid w:val="408D195D"/>
    <w:rsid w:val="4094775C"/>
    <w:rsid w:val="40B2488C"/>
    <w:rsid w:val="40F53EB3"/>
    <w:rsid w:val="41525AD2"/>
    <w:rsid w:val="41FE31F5"/>
    <w:rsid w:val="421822DD"/>
    <w:rsid w:val="423B401F"/>
    <w:rsid w:val="428855F8"/>
    <w:rsid w:val="42CE69E1"/>
    <w:rsid w:val="43046573"/>
    <w:rsid w:val="4340648A"/>
    <w:rsid w:val="43832F7C"/>
    <w:rsid w:val="43A454AB"/>
    <w:rsid w:val="44240463"/>
    <w:rsid w:val="444E19CC"/>
    <w:rsid w:val="44A5188A"/>
    <w:rsid w:val="44AB37C8"/>
    <w:rsid w:val="44CA38E1"/>
    <w:rsid w:val="44D11E9A"/>
    <w:rsid w:val="45273268"/>
    <w:rsid w:val="455C4F93"/>
    <w:rsid w:val="45D51D1A"/>
    <w:rsid w:val="460749B1"/>
    <w:rsid w:val="46286A11"/>
    <w:rsid w:val="463046C0"/>
    <w:rsid w:val="46316F1D"/>
    <w:rsid w:val="466A16CA"/>
    <w:rsid w:val="46A90D5D"/>
    <w:rsid w:val="46AE0C4D"/>
    <w:rsid w:val="46D23563"/>
    <w:rsid w:val="46D939F9"/>
    <w:rsid w:val="46EE666A"/>
    <w:rsid w:val="46F919B0"/>
    <w:rsid w:val="472F4A67"/>
    <w:rsid w:val="473C52C9"/>
    <w:rsid w:val="47801858"/>
    <w:rsid w:val="47C51FD9"/>
    <w:rsid w:val="47DB251D"/>
    <w:rsid w:val="481E55C5"/>
    <w:rsid w:val="483656EA"/>
    <w:rsid w:val="48621118"/>
    <w:rsid w:val="48973CA1"/>
    <w:rsid w:val="49162177"/>
    <w:rsid w:val="49273AB4"/>
    <w:rsid w:val="49504E61"/>
    <w:rsid w:val="4A3D4D46"/>
    <w:rsid w:val="4A45217A"/>
    <w:rsid w:val="4B672877"/>
    <w:rsid w:val="4BFA3462"/>
    <w:rsid w:val="4C0044BB"/>
    <w:rsid w:val="4C085C22"/>
    <w:rsid w:val="4C212CEA"/>
    <w:rsid w:val="4C3F73E2"/>
    <w:rsid w:val="4CF3465F"/>
    <w:rsid w:val="4D4A172C"/>
    <w:rsid w:val="4D4E5B0B"/>
    <w:rsid w:val="4DFD3170"/>
    <w:rsid w:val="4E1B3626"/>
    <w:rsid w:val="4E451247"/>
    <w:rsid w:val="4E55144B"/>
    <w:rsid w:val="4EA6546B"/>
    <w:rsid w:val="4ECE20B2"/>
    <w:rsid w:val="4EE56D74"/>
    <w:rsid w:val="4F2F57AE"/>
    <w:rsid w:val="4F53185D"/>
    <w:rsid w:val="4F7B1CD9"/>
    <w:rsid w:val="503F6C51"/>
    <w:rsid w:val="504F7F7B"/>
    <w:rsid w:val="50725548"/>
    <w:rsid w:val="507F5B89"/>
    <w:rsid w:val="508B40CE"/>
    <w:rsid w:val="514E69F0"/>
    <w:rsid w:val="51513D8C"/>
    <w:rsid w:val="525C42F1"/>
    <w:rsid w:val="526E6AB4"/>
    <w:rsid w:val="52842056"/>
    <w:rsid w:val="528A4560"/>
    <w:rsid w:val="52F4239F"/>
    <w:rsid w:val="53267EDE"/>
    <w:rsid w:val="53770381"/>
    <w:rsid w:val="53E20EEF"/>
    <w:rsid w:val="53F47AE0"/>
    <w:rsid w:val="545322AE"/>
    <w:rsid w:val="552264B1"/>
    <w:rsid w:val="557D0669"/>
    <w:rsid w:val="55BC4333"/>
    <w:rsid w:val="55F04515"/>
    <w:rsid w:val="56443532"/>
    <w:rsid w:val="568456B4"/>
    <w:rsid w:val="57100AB5"/>
    <w:rsid w:val="57A8024A"/>
    <w:rsid w:val="57E57CCF"/>
    <w:rsid w:val="581A3A08"/>
    <w:rsid w:val="5822762C"/>
    <w:rsid w:val="58535301"/>
    <w:rsid w:val="5856501C"/>
    <w:rsid w:val="58A94731"/>
    <w:rsid w:val="59163853"/>
    <w:rsid w:val="59BF5427"/>
    <w:rsid w:val="5A57709C"/>
    <w:rsid w:val="5AB11A2C"/>
    <w:rsid w:val="5AEA3D60"/>
    <w:rsid w:val="5B88679E"/>
    <w:rsid w:val="5BAF1BC4"/>
    <w:rsid w:val="5BBF744D"/>
    <w:rsid w:val="5BD446B7"/>
    <w:rsid w:val="5BE858DB"/>
    <w:rsid w:val="5C1A18A4"/>
    <w:rsid w:val="5C431973"/>
    <w:rsid w:val="5CC41A5A"/>
    <w:rsid w:val="5CEB6490"/>
    <w:rsid w:val="5D1C2FD7"/>
    <w:rsid w:val="5D1F65E5"/>
    <w:rsid w:val="5D9D476A"/>
    <w:rsid w:val="5DD504EF"/>
    <w:rsid w:val="5DFA29FA"/>
    <w:rsid w:val="5E060B9B"/>
    <w:rsid w:val="5E47418B"/>
    <w:rsid w:val="5EBD6D52"/>
    <w:rsid w:val="5EC3572B"/>
    <w:rsid w:val="5F37008F"/>
    <w:rsid w:val="5F412F69"/>
    <w:rsid w:val="5F7D0ACE"/>
    <w:rsid w:val="603A3905"/>
    <w:rsid w:val="609E78C1"/>
    <w:rsid w:val="613D0F23"/>
    <w:rsid w:val="61711C47"/>
    <w:rsid w:val="618E2919"/>
    <w:rsid w:val="618E5EAE"/>
    <w:rsid w:val="61FD048E"/>
    <w:rsid w:val="62300C50"/>
    <w:rsid w:val="62352EEA"/>
    <w:rsid w:val="62375593"/>
    <w:rsid w:val="626E3DF0"/>
    <w:rsid w:val="62911866"/>
    <w:rsid w:val="62EA278E"/>
    <w:rsid w:val="63400F30"/>
    <w:rsid w:val="635B3C37"/>
    <w:rsid w:val="63834202"/>
    <w:rsid w:val="63990843"/>
    <w:rsid w:val="63FF63F2"/>
    <w:rsid w:val="642D62F5"/>
    <w:rsid w:val="64493A14"/>
    <w:rsid w:val="64F64604"/>
    <w:rsid w:val="6502727B"/>
    <w:rsid w:val="659A332E"/>
    <w:rsid w:val="663176BB"/>
    <w:rsid w:val="6639435E"/>
    <w:rsid w:val="66775B27"/>
    <w:rsid w:val="669F2583"/>
    <w:rsid w:val="675D3D7E"/>
    <w:rsid w:val="676B5DCF"/>
    <w:rsid w:val="67AD641D"/>
    <w:rsid w:val="67CB0764"/>
    <w:rsid w:val="68071729"/>
    <w:rsid w:val="68126CD2"/>
    <w:rsid w:val="68F84939"/>
    <w:rsid w:val="69536409"/>
    <w:rsid w:val="696C40B6"/>
    <w:rsid w:val="696E6B47"/>
    <w:rsid w:val="6A2A5809"/>
    <w:rsid w:val="6A5E0C06"/>
    <w:rsid w:val="6AA27375"/>
    <w:rsid w:val="6B0F18B8"/>
    <w:rsid w:val="6B5A7FFE"/>
    <w:rsid w:val="6B7C2526"/>
    <w:rsid w:val="6BEB14B4"/>
    <w:rsid w:val="6CAF3BE1"/>
    <w:rsid w:val="6CD74109"/>
    <w:rsid w:val="6D45093D"/>
    <w:rsid w:val="6D964489"/>
    <w:rsid w:val="6E14712C"/>
    <w:rsid w:val="6E706562"/>
    <w:rsid w:val="6EE92CE1"/>
    <w:rsid w:val="6F014302"/>
    <w:rsid w:val="6F4E054B"/>
    <w:rsid w:val="6F597382"/>
    <w:rsid w:val="6F7D1BBF"/>
    <w:rsid w:val="700B2C7E"/>
    <w:rsid w:val="703B19D9"/>
    <w:rsid w:val="70487F60"/>
    <w:rsid w:val="707B217F"/>
    <w:rsid w:val="70B920CD"/>
    <w:rsid w:val="71137FA1"/>
    <w:rsid w:val="712B5F67"/>
    <w:rsid w:val="71316A77"/>
    <w:rsid w:val="715356F5"/>
    <w:rsid w:val="71AC178F"/>
    <w:rsid w:val="71D63E2D"/>
    <w:rsid w:val="71FC540F"/>
    <w:rsid w:val="72435902"/>
    <w:rsid w:val="72664F36"/>
    <w:rsid w:val="726D0885"/>
    <w:rsid w:val="728F2F97"/>
    <w:rsid w:val="72A5292D"/>
    <w:rsid w:val="72AA37E9"/>
    <w:rsid w:val="72AA5435"/>
    <w:rsid w:val="72AF497D"/>
    <w:rsid w:val="72D16B33"/>
    <w:rsid w:val="72FA4DDE"/>
    <w:rsid w:val="7302119C"/>
    <w:rsid w:val="734B5763"/>
    <w:rsid w:val="73561FC5"/>
    <w:rsid w:val="7398046E"/>
    <w:rsid w:val="73EA7D74"/>
    <w:rsid w:val="74204042"/>
    <w:rsid w:val="746801DC"/>
    <w:rsid w:val="74891E02"/>
    <w:rsid w:val="74A33A83"/>
    <w:rsid w:val="74D84CA3"/>
    <w:rsid w:val="752851EC"/>
    <w:rsid w:val="75326EDF"/>
    <w:rsid w:val="75405ECD"/>
    <w:rsid w:val="75486415"/>
    <w:rsid w:val="75545897"/>
    <w:rsid w:val="75837970"/>
    <w:rsid w:val="7592543C"/>
    <w:rsid w:val="75AB62B1"/>
    <w:rsid w:val="75CB2B9C"/>
    <w:rsid w:val="75D92B72"/>
    <w:rsid w:val="76353213"/>
    <w:rsid w:val="764C2A6F"/>
    <w:rsid w:val="76D77F95"/>
    <w:rsid w:val="76F205F1"/>
    <w:rsid w:val="773B793E"/>
    <w:rsid w:val="77406750"/>
    <w:rsid w:val="7742028B"/>
    <w:rsid w:val="77C773B2"/>
    <w:rsid w:val="78040038"/>
    <w:rsid w:val="78263ECF"/>
    <w:rsid w:val="78921CCC"/>
    <w:rsid w:val="789A1E94"/>
    <w:rsid w:val="789B7A88"/>
    <w:rsid w:val="792701D5"/>
    <w:rsid w:val="79290777"/>
    <w:rsid w:val="79372AFF"/>
    <w:rsid w:val="7970497E"/>
    <w:rsid w:val="79AB006B"/>
    <w:rsid w:val="7A7773A8"/>
    <w:rsid w:val="7AAC2141"/>
    <w:rsid w:val="7ADB0173"/>
    <w:rsid w:val="7AEE675F"/>
    <w:rsid w:val="7AF233CC"/>
    <w:rsid w:val="7B065EBC"/>
    <w:rsid w:val="7B2C14A2"/>
    <w:rsid w:val="7B3D47BA"/>
    <w:rsid w:val="7B4C46B5"/>
    <w:rsid w:val="7B4D0100"/>
    <w:rsid w:val="7B661855"/>
    <w:rsid w:val="7B885BA1"/>
    <w:rsid w:val="7C75091B"/>
    <w:rsid w:val="7CC5579A"/>
    <w:rsid w:val="7CD60A9C"/>
    <w:rsid w:val="7D05072A"/>
    <w:rsid w:val="7D2C29B2"/>
    <w:rsid w:val="7D4E4295"/>
    <w:rsid w:val="7DC20339"/>
    <w:rsid w:val="7EEF6D39"/>
    <w:rsid w:val="7EF3025D"/>
    <w:rsid w:val="7F310D95"/>
    <w:rsid w:val="7F540065"/>
    <w:rsid w:val="7F5C71E8"/>
    <w:rsid w:val="7F7964F1"/>
    <w:rsid w:val="7FA6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Yibai</dc:creator>
  <cp:lastModifiedBy>Yibai</cp:lastModifiedBy>
  <dcterms:modified xsi:type="dcterms:W3CDTF">2019-03-08T08:15:35Z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