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3E6" w:rsidRDefault="008F63E6">
      <w:r>
        <w:rPr>
          <w:rFonts w:hint="eastAsia"/>
        </w:rPr>
        <w:t xml:space="preserve">종합설계 </w:t>
      </w:r>
      <w:r w:rsidR="000C3A6F">
        <w:rPr>
          <w:rFonts w:hint="eastAsia"/>
        </w:rPr>
        <w:t xml:space="preserve">토의 </w:t>
      </w:r>
      <w:r>
        <w:rPr>
          <w:rFonts w:hint="eastAsia"/>
        </w:rPr>
        <w:t>2</w:t>
      </w:r>
      <w:r>
        <w:t>019-1-29</w:t>
      </w:r>
    </w:p>
    <w:p w:rsidR="008F63E6" w:rsidRDefault="008F63E6" w:rsidP="008F63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클래스 다이어그램</w:t>
      </w:r>
    </w:p>
    <w:p w:rsidR="008F63E6" w:rsidRDefault="008F63E6" w:rsidP="008F63E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동선 계산 클래스</w:t>
      </w:r>
    </w:p>
    <w:p w:rsidR="008F63E6" w:rsidRDefault="008F63E6" w:rsidP="008F63E6">
      <w:pPr>
        <w:pStyle w:val="a4"/>
        <w:ind w:leftChars="0" w:left="1200"/>
      </w:pPr>
      <w:r>
        <w:rPr>
          <w:rFonts w:hint="eastAsia"/>
          <w:noProof/>
        </w:rPr>
        <w:drawing>
          <wp:inline distT="0" distB="0" distL="0" distR="0" wp14:anchorId="01991E16" wp14:editId="6A23E95D">
            <wp:extent cx="5731510" cy="3884479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8B" w:rsidRDefault="008F63E6" w:rsidP="00013C8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스마트 카트 클래</w:t>
      </w:r>
      <w:r>
        <w:t>스</w:t>
      </w:r>
    </w:p>
    <w:p w:rsidR="00013C8B" w:rsidRDefault="008F63E6" w:rsidP="00013C8B">
      <w:pPr>
        <w:pStyle w:val="a4"/>
        <w:ind w:leftChars="0" w:left="1200"/>
      </w:pPr>
      <w:r>
        <w:rPr>
          <w:rFonts w:hint="eastAsia"/>
          <w:noProof/>
        </w:rPr>
        <w:drawing>
          <wp:inline distT="0" distB="0" distL="0" distR="0" wp14:anchorId="0DDF7693" wp14:editId="50D4AF81">
            <wp:extent cx="5731510" cy="43122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8B" w:rsidRDefault="008F63E6" w:rsidP="00013C8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애플리케이션</w:t>
      </w:r>
    </w:p>
    <w:p w:rsidR="00013C8B" w:rsidRDefault="00013C8B" w:rsidP="00FD3087">
      <w:pPr>
        <w:pStyle w:val="a4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2B779076" wp14:editId="4FDC74C0">
            <wp:extent cx="3930810" cy="3726612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958" cy="373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E6" w:rsidRDefault="008F63E6" w:rsidP="008F63E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데이터베이스 스키마</w:t>
      </w:r>
    </w:p>
    <w:p w:rsidR="008F63E6" w:rsidRDefault="007609EA" w:rsidP="008F63E6">
      <w:pPr>
        <w:pStyle w:val="a4"/>
        <w:ind w:leftChars="0" w:left="1200"/>
      </w:pPr>
      <w:r>
        <w:rPr>
          <w:noProof/>
        </w:rPr>
        <w:drawing>
          <wp:inline distT="0" distB="0" distL="0" distR="0" wp14:anchorId="4706F357" wp14:editId="45D0B6B9">
            <wp:extent cx="4442603" cy="45570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725" cy="45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EA" w:rsidRDefault="007609EA">
      <w:pPr>
        <w:widowControl/>
        <w:wordWrap/>
        <w:autoSpaceDE/>
        <w:autoSpaceDN/>
      </w:pPr>
      <w:r>
        <w:br w:type="page"/>
      </w:r>
    </w:p>
    <w:p w:rsidR="008F63E6" w:rsidRDefault="008F63E6" w:rsidP="008F63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2</w:t>
      </w:r>
      <w:r>
        <w:t xml:space="preserve">-opt </w:t>
      </w:r>
      <w:r>
        <w:rPr>
          <w:rFonts w:hint="eastAsia"/>
        </w:rPr>
        <w:t>알고리즘 기초 구현</w:t>
      </w:r>
    </w:p>
    <w:p w:rsidR="008F63E6" w:rsidRDefault="008F63E6" w:rsidP="008F63E6">
      <w:pPr>
        <w:pStyle w:val="a4"/>
        <w:numPr>
          <w:ilvl w:val="1"/>
          <w:numId w:val="1"/>
        </w:numPr>
        <w:ind w:leftChars="0"/>
      </w:pPr>
      <w:r>
        <w:t>Why?</w:t>
      </w:r>
    </w:p>
    <w:p w:rsidR="008F63E6" w:rsidRDefault="00013C8B" w:rsidP="008F63E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추가할 예정</w:t>
      </w:r>
    </w:p>
    <w:p w:rsidR="008F63E6" w:rsidRDefault="008F63E6" w:rsidP="008F63E6">
      <w:pPr>
        <w:pStyle w:val="a4"/>
        <w:ind w:leftChars="0" w:left="1200"/>
      </w:pPr>
    </w:p>
    <w:p w:rsidR="00013C8B" w:rsidRDefault="00013C8B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8F63E6" w:rsidRDefault="000C3A6F" w:rsidP="008F63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프로젝트 토의</w:t>
      </w:r>
    </w:p>
    <w:p w:rsidR="008F63E6" w:rsidRDefault="008F63E6" w:rsidP="008F63E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동선 계산 위치 </w:t>
      </w:r>
      <w:r>
        <w:t xml:space="preserve">- </w:t>
      </w:r>
      <w:r>
        <w:rPr>
          <w:rFonts w:hint="eastAsia"/>
        </w:rPr>
        <w:t xml:space="preserve">서버 </w:t>
      </w:r>
      <w:r>
        <w:t xml:space="preserve">vs </w:t>
      </w:r>
      <w:r>
        <w:rPr>
          <w:rFonts w:hint="eastAsia"/>
        </w:rPr>
        <w:t xml:space="preserve">클라이언트 </w:t>
      </w:r>
      <w:r>
        <w:t>(</w:t>
      </w:r>
      <w:r>
        <w:rPr>
          <w:rFonts w:hint="eastAsia"/>
        </w:rPr>
        <w:t>스마트 카트)</w:t>
      </w:r>
    </w:p>
    <w:p w:rsidR="008F63E6" w:rsidRDefault="008F63E6" w:rsidP="008F63E6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서버에서 계산 시 클라이언트</w:t>
      </w:r>
      <w:r w:rsidR="00013C8B">
        <w:t xml:space="preserve">, </w:t>
      </w:r>
      <w:r w:rsidR="00013C8B">
        <w:rPr>
          <w:rFonts w:hint="eastAsia"/>
        </w:rPr>
        <w:t>서버간 주고받는 패킷이 비대해짐</w:t>
      </w:r>
    </w:p>
    <w:p w:rsidR="00013C8B" w:rsidRDefault="00013C8B" w:rsidP="00013C8B">
      <w:pPr>
        <w:pStyle w:val="a4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주고 받는</w:t>
      </w:r>
      <w:proofErr w:type="gramEnd"/>
      <w:r>
        <w:rPr>
          <w:rFonts w:hint="eastAsia"/>
        </w:rPr>
        <w:t xml:space="preserve"> 패킷</w:t>
      </w:r>
    </w:p>
    <w:tbl>
      <w:tblPr>
        <w:tblStyle w:val="a5"/>
        <w:tblW w:w="0" w:type="auto"/>
        <w:tblInd w:w="1560" w:type="dxa"/>
        <w:tblLook w:val="04A0" w:firstRow="1" w:lastRow="0" w:firstColumn="1" w:lastColumn="0" w:noHBand="0" w:noVBand="1"/>
      </w:tblPr>
      <w:tblGrid>
        <w:gridCol w:w="2167"/>
        <w:gridCol w:w="2303"/>
        <w:gridCol w:w="2045"/>
        <w:gridCol w:w="2381"/>
      </w:tblGrid>
      <w:tr w:rsidR="00013C8B" w:rsidTr="00FD3087">
        <w:tc>
          <w:tcPr>
            <w:tcW w:w="4470" w:type="dxa"/>
            <w:gridSpan w:val="2"/>
          </w:tcPr>
          <w:p w:rsidR="00013C8B" w:rsidRDefault="00013C8B" w:rsidP="00013C8B">
            <w:pPr>
              <w:pStyle w:val="a4"/>
              <w:ind w:leftChars="0" w:left="0"/>
            </w:pPr>
            <w:r>
              <w:rPr>
                <w:rFonts w:hint="eastAsia"/>
              </w:rPr>
              <w:t>서버</w:t>
            </w:r>
          </w:p>
        </w:tc>
        <w:tc>
          <w:tcPr>
            <w:tcW w:w="4426" w:type="dxa"/>
            <w:gridSpan w:val="2"/>
          </w:tcPr>
          <w:p w:rsidR="00013C8B" w:rsidRDefault="00013C8B" w:rsidP="00013C8B">
            <w:pPr>
              <w:pStyle w:val="a4"/>
              <w:ind w:leftChars="0" w:left="0"/>
            </w:pPr>
            <w:r>
              <w:rPr>
                <w:rFonts w:hint="eastAsia"/>
              </w:rPr>
              <w:t>클라이언트</w:t>
            </w:r>
          </w:p>
        </w:tc>
      </w:tr>
      <w:tr w:rsidR="00295627" w:rsidTr="00295627">
        <w:tc>
          <w:tcPr>
            <w:tcW w:w="2167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클라이언트측 송신</w:t>
            </w:r>
          </w:p>
        </w:tc>
        <w:tc>
          <w:tcPr>
            <w:tcW w:w="2303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서버측 송신</w:t>
            </w:r>
          </w:p>
        </w:tc>
        <w:tc>
          <w:tcPr>
            <w:tcW w:w="2045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클라이언트측 송신</w:t>
            </w:r>
          </w:p>
        </w:tc>
        <w:tc>
          <w:tcPr>
            <w:tcW w:w="2381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서버측 송신</w:t>
            </w:r>
          </w:p>
        </w:tc>
      </w:tr>
      <w:tr w:rsidR="00295627" w:rsidTr="00295627">
        <w:tc>
          <w:tcPr>
            <w:tcW w:w="2167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카트 현재 위치</w:t>
            </w:r>
          </w:p>
        </w:tc>
        <w:tc>
          <w:tcPr>
            <w:tcW w:w="2303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위치에 따른 할인정보</w:t>
            </w:r>
          </w:p>
        </w:tc>
        <w:tc>
          <w:tcPr>
            <w:tcW w:w="2045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카트 현재 위치</w:t>
            </w:r>
          </w:p>
        </w:tc>
        <w:tc>
          <w:tcPr>
            <w:tcW w:w="2381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위치에 따른 할인정보</w:t>
            </w:r>
          </w:p>
        </w:tc>
      </w:tr>
      <w:tr w:rsidR="00295627" w:rsidTr="00295627">
        <w:tc>
          <w:tcPr>
            <w:tcW w:w="2167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상품 </w:t>
            </w:r>
            <w:proofErr w:type="spellStart"/>
            <w:r>
              <w:rPr>
                <w:rFonts w:hint="eastAsia"/>
              </w:rPr>
              <w:t>검색시</w:t>
            </w:r>
            <w:proofErr w:type="spellEnd"/>
          </w:p>
        </w:tc>
        <w:tc>
          <w:tcPr>
            <w:tcW w:w="2303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상품 정보</w:t>
            </w:r>
          </w:p>
        </w:tc>
        <w:tc>
          <w:tcPr>
            <w:tcW w:w="2045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상품 </w:t>
            </w:r>
            <w:proofErr w:type="spellStart"/>
            <w:r>
              <w:rPr>
                <w:rFonts w:hint="eastAsia"/>
              </w:rPr>
              <w:t>검색시</w:t>
            </w:r>
            <w:proofErr w:type="spellEnd"/>
          </w:p>
        </w:tc>
        <w:tc>
          <w:tcPr>
            <w:tcW w:w="2381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상품 정보</w:t>
            </w:r>
          </w:p>
        </w:tc>
      </w:tr>
      <w:tr w:rsidR="00295627" w:rsidTr="00295627">
        <w:tc>
          <w:tcPr>
            <w:tcW w:w="2167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장바구니 </w:t>
            </w:r>
            <w:proofErr w:type="spellStart"/>
            <w:r>
              <w:rPr>
                <w:rFonts w:hint="eastAsia"/>
              </w:rPr>
              <w:t>변경시</w:t>
            </w:r>
            <w:proofErr w:type="spellEnd"/>
          </w:p>
        </w:tc>
        <w:tc>
          <w:tcPr>
            <w:tcW w:w="2303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계산된 동선</w:t>
            </w:r>
          </w:p>
        </w:tc>
        <w:tc>
          <w:tcPr>
            <w:tcW w:w="2045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381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</w:tr>
      <w:tr w:rsidR="00295627" w:rsidTr="00295627">
        <w:tc>
          <w:tcPr>
            <w:tcW w:w="2167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상품 </w:t>
            </w:r>
            <w:proofErr w:type="spellStart"/>
            <w:r>
              <w:rPr>
                <w:rFonts w:hint="eastAsia"/>
              </w:rPr>
              <w:t>구매시</w:t>
            </w:r>
            <w:proofErr w:type="spellEnd"/>
          </w:p>
        </w:tc>
        <w:tc>
          <w:tcPr>
            <w:tcW w:w="2303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계산된 동선</w:t>
            </w:r>
          </w:p>
        </w:tc>
        <w:tc>
          <w:tcPr>
            <w:tcW w:w="2045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381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</w:tr>
      <w:tr w:rsidR="00295627" w:rsidTr="00295627">
        <w:tc>
          <w:tcPr>
            <w:tcW w:w="2167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303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045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381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</w:tr>
      <w:tr w:rsidR="00295627" w:rsidTr="00295627">
        <w:tc>
          <w:tcPr>
            <w:tcW w:w="2167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303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045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381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</w:tr>
    </w:tbl>
    <w:p w:rsidR="00272FBA" w:rsidRDefault="00272FBA" w:rsidP="00013C8B">
      <w:pPr>
        <w:pStyle w:val="a4"/>
        <w:ind w:leftChars="0" w:left="1560"/>
      </w:pPr>
      <w:r>
        <w:t xml:space="preserve"> </w:t>
      </w:r>
    </w:p>
    <w:p w:rsidR="00272FBA" w:rsidRDefault="00272FBA" w:rsidP="008F63E6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할인정보,</w:t>
      </w:r>
      <w:r>
        <w:t xml:space="preserve"> </w:t>
      </w:r>
      <w:r>
        <w:rPr>
          <w:rFonts w:hint="eastAsia"/>
        </w:rPr>
        <w:t>실시간 카트 위치에 따라 출력</w:t>
      </w:r>
    </w:p>
    <w:p w:rsidR="00272FBA" w:rsidRDefault="00272FBA" w:rsidP="000C3A6F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동선 계산이 다시 필요한 요인</w:t>
      </w:r>
    </w:p>
    <w:p w:rsidR="00272FBA" w:rsidRDefault="00272FBA" w:rsidP="000C3A6F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카트의 이동 </w:t>
      </w:r>
      <w:r>
        <w:t>(</w:t>
      </w:r>
      <w:r>
        <w:rPr>
          <w:rFonts w:hint="eastAsia"/>
        </w:rPr>
        <w:t>경로 이탈 및 경로</w:t>
      </w:r>
      <w:r>
        <w:t xml:space="preserve"> </w:t>
      </w:r>
      <w:r>
        <w:rPr>
          <w:rFonts w:hint="eastAsia"/>
        </w:rPr>
        <w:t>내 이동)</w:t>
      </w:r>
    </w:p>
    <w:p w:rsidR="00272FBA" w:rsidRDefault="00272FBA" w:rsidP="000C3A6F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장바구니 내용물의 변경</w:t>
      </w:r>
    </w:p>
    <w:p w:rsidR="00272FBA" w:rsidRDefault="00272FBA" w:rsidP="000C3A6F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물품 구매(장바구니 변경)</w:t>
      </w:r>
    </w:p>
    <w:p w:rsidR="00272FBA" w:rsidRDefault="00272FBA" w:rsidP="000C3A6F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서버 </w:t>
      </w:r>
      <w:proofErr w:type="spellStart"/>
      <w:r>
        <w:t>cpp</w:t>
      </w:r>
      <w:proofErr w:type="spellEnd"/>
      <w:r w:rsidR="000C3A6F">
        <w:t xml:space="preserve"> or </w:t>
      </w:r>
      <w:r w:rsidR="000C3A6F">
        <w:rPr>
          <w:rFonts w:hint="eastAsia"/>
        </w:rPr>
        <w:t>자바</w:t>
      </w:r>
      <w:r>
        <w:t xml:space="preserve"> -&gt; </w:t>
      </w:r>
      <w:r>
        <w:rPr>
          <w:rFonts w:hint="eastAsia"/>
        </w:rPr>
        <w:t xml:space="preserve">테스트 후 결정 </w:t>
      </w:r>
      <w:r>
        <w:t>(</w:t>
      </w:r>
      <w:r>
        <w:rPr>
          <w:rFonts w:hint="eastAsia"/>
        </w:rPr>
        <w:t xml:space="preserve">예제코드 가져와서 노드 </w:t>
      </w:r>
      <w:r>
        <w:t>100</w:t>
      </w:r>
      <w:r>
        <w:rPr>
          <w:rFonts w:hint="eastAsia"/>
        </w:rPr>
        <w:t>만개 실행시간 측정)</w:t>
      </w:r>
    </w:p>
    <w:p w:rsidR="00272FBA" w:rsidRDefault="00272FBA" w:rsidP="000C3A6F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클라이언트 자바</w:t>
      </w:r>
      <w:r w:rsidR="000C3A6F">
        <w:rPr>
          <w:rFonts w:hint="eastAsia"/>
        </w:rPr>
        <w:t xml:space="preserve"> </w:t>
      </w:r>
      <w:r w:rsidR="000C3A6F">
        <w:t>(</w:t>
      </w:r>
      <w:r w:rsidR="000C3A6F">
        <w:rPr>
          <w:rFonts w:hint="eastAsia"/>
        </w:rPr>
        <w:t>애플리케이션)</w:t>
      </w:r>
    </w:p>
    <w:p w:rsidR="000C3A6F" w:rsidRDefault="000C3A6F" w:rsidP="000C3A6F">
      <w:pPr>
        <w:pStyle w:val="a4"/>
        <w:ind w:leftChars="0" w:left="1560"/>
      </w:pPr>
    </w:p>
    <w:p w:rsidR="00272FBA" w:rsidRDefault="000C3A6F" w:rsidP="000C3A6F">
      <w:pPr>
        <w:pStyle w:val="a4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r w:rsidR="00272FBA">
        <w:rPr>
          <w:rFonts w:hint="eastAsia"/>
        </w:rPr>
        <w:t xml:space="preserve">노드가 많아지면 </w:t>
      </w:r>
      <w:r w:rsidR="00272FBA">
        <w:t>k-opt</w:t>
      </w:r>
      <w:r w:rsidR="00272FBA">
        <w:rPr>
          <w:rFonts w:hint="eastAsia"/>
        </w:rPr>
        <w:t>보다 다른 알고리즘(</w:t>
      </w:r>
      <w:r w:rsidR="00272FBA">
        <w:t xml:space="preserve">SA, ACO </w:t>
      </w:r>
      <w:r w:rsidR="00272FBA">
        <w:rPr>
          <w:rFonts w:hint="eastAsia"/>
        </w:rPr>
        <w:t>등)이 더 빠른 수행시간을 가짐</w:t>
      </w:r>
    </w:p>
    <w:p w:rsidR="00272FBA" w:rsidRDefault="00272FBA">
      <w:pPr>
        <w:widowControl/>
        <w:wordWrap/>
        <w:autoSpaceDE/>
        <w:autoSpaceDN/>
      </w:pPr>
      <w:r>
        <w:br w:type="page"/>
      </w:r>
    </w:p>
    <w:p w:rsidR="00272FBA" w:rsidRDefault="00272FBA" w:rsidP="00272FB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마트 내부 구조</w:t>
      </w:r>
    </w:p>
    <w:p w:rsidR="00272FBA" w:rsidRDefault="00272FBA" w:rsidP="000C3A6F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문제제기</w:t>
      </w:r>
      <w:r w:rsidR="00822AAB">
        <w:rPr>
          <w:rFonts w:hint="eastAsia"/>
        </w:rPr>
        <w:t xml:space="preserve"> </w:t>
      </w:r>
      <w:r w:rsidR="00822AAB">
        <w:t xml:space="preserve">- </w:t>
      </w:r>
      <w:r>
        <w:rPr>
          <w:rFonts w:hint="eastAsia"/>
        </w:rPr>
        <w:t xml:space="preserve">기존 </w:t>
      </w:r>
      <w:r>
        <w:t xml:space="preserve">ppt </w:t>
      </w:r>
    </w:p>
    <w:p w:rsidR="00272FBA" w:rsidRDefault="00272FBA" w:rsidP="00272FBA">
      <w:pPr>
        <w:pStyle w:val="a4"/>
        <w:ind w:leftChars="0" w:left="1120"/>
      </w:pPr>
      <w:r w:rsidRPr="00272FBA">
        <w:rPr>
          <w:noProof/>
        </w:rPr>
        <w:drawing>
          <wp:inline distT="0" distB="0" distL="0" distR="0" wp14:anchorId="77A21AB8" wp14:editId="7E9B002C">
            <wp:extent cx="5371037" cy="4765606"/>
            <wp:effectExtent l="0" t="0" r="127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EF3A10A7-DEC9-45BC-B8F7-CCA8D78CAD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EF3A10A7-DEC9-45BC-B8F7-CCA8D78CAD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037" cy="4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8B" w:rsidRDefault="00272FBA" w:rsidP="000C3A6F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포인트별로 위치를 파악하면 </w:t>
      </w:r>
      <w:r w:rsidR="00013C8B">
        <w:rPr>
          <w:rFonts w:hint="eastAsia"/>
        </w:rPr>
        <w:t>상품 진열대</w:t>
      </w:r>
      <w:r>
        <w:rPr>
          <w:rFonts w:hint="eastAsia"/>
        </w:rPr>
        <w:t xml:space="preserve">의 크기가 </w:t>
      </w:r>
      <w:r w:rsidR="00013C8B">
        <w:rPr>
          <w:rFonts w:hint="eastAsia"/>
        </w:rPr>
        <w:t>커서</w:t>
      </w:r>
      <w:r>
        <w:t xml:space="preserve"> </w:t>
      </w:r>
    </w:p>
    <w:p w:rsidR="00822AAB" w:rsidRPr="00822AAB" w:rsidRDefault="00272FBA" w:rsidP="000C3A6F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상품의 위치를 정확하게 추정할 수 없음</w:t>
      </w:r>
      <w:r w:rsidR="00822AAB">
        <w:rPr>
          <w:rFonts w:hint="eastAsia"/>
        </w:rPr>
        <w:t xml:space="preserve"> </w:t>
      </w:r>
      <w:r>
        <w:rPr>
          <w:rFonts w:hint="eastAsia"/>
        </w:rPr>
        <w:t>(안내의 실효성이 부족)</w:t>
      </w:r>
    </w:p>
    <w:p w:rsidR="00013C8B" w:rsidRDefault="00013C8B">
      <w:pPr>
        <w:widowControl/>
        <w:wordWrap/>
        <w:autoSpaceDE/>
        <w:autoSpaceDN/>
      </w:pPr>
      <w:r>
        <w:br w:type="page"/>
      </w:r>
    </w:p>
    <w:p w:rsidR="00272FBA" w:rsidRDefault="00272FBA" w:rsidP="00822AAB">
      <w:pPr>
        <w:ind w:firstLine="800"/>
      </w:pPr>
      <w:r>
        <w:rPr>
          <w:rFonts w:hint="eastAsia"/>
        </w:rPr>
        <w:lastRenderedPageBreak/>
        <w:t xml:space="preserve">실제 마트 답사 후 각 </w:t>
      </w:r>
      <w:proofErr w:type="spellStart"/>
      <w:r>
        <w:rPr>
          <w:rFonts w:hint="eastAsia"/>
        </w:rPr>
        <w:t>매대의</w:t>
      </w:r>
      <w:proofErr w:type="spellEnd"/>
      <w:r>
        <w:rPr>
          <w:rFonts w:hint="eastAsia"/>
        </w:rPr>
        <w:t xml:space="preserve"> 크기가 </w:t>
      </w:r>
      <w:r>
        <w:t>5m</w:t>
      </w:r>
      <w:r>
        <w:rPr>
          <w:rFonts w:hint="eastAsia"/>
        </w:rPr>
        <w:t>정도고,</w:t>
      </w:r>
      <w:r>
        <w:t xml:space="preserve"> </w:t>
      </w:r>
      <w:proofErr w:type="spellStart"/>
      <w:r>
        <w:rPr>
          <w:rFonts w:hint="eastAsia"/>
        </w:rPr>
        <w:t>비콘의</w:t>
      </w:r>
      <w:proofErr w:type="spellEnd"/>
      <w:r>
        <w:rPr>
          <w:rFonts w:hint="eastAsia"/>
        </w:rPr>
        <w:t xml:space="preserve"> 위치 </w:t>
      </w:r>
      <w:proofErr w:type="spellStart"/>
      <w:r>
        <w:rPr>
          <w:rFonts w:hint="eastAsia"/>
        </w:rPr>
        <w:t>측위</w:t>
      </w:r>
      <w:proofErr w:type="spellEnd"/>
      <w:r>
        <w:rPr>
          <w:rFonts w:hint="eastAsia"/>
        </w:rPr>
        <w:t xml:space="preserve"> 오차가 </w:t>
      </w:r>
      <w:r>
        <w:t>2m</w:t>
      </w:r>
      <w:r>
        <w:rPr>
          <w:rFonts w:hint="eastAsia"/>
        </w:rPr>
        <w:t>이내</w:t>
      </w:r>
      <w:r w:rsidR="00822AAB">
        <w:rPr>
          <w:rFonts w:hint="eastAsia"/>
        </w:rPr>
        <w:t>이므로</w:t>
      </w:r>
    </w:p>
    <w:p w:rsidR="00822AAB" w:rsidRDefault="00822AAB" w:rsidP="00822AAB">
      <w:pPr>
        <w:ind w:firstLine="800"/>
      </w:pPr>
      <w:r>
        <w:rPr>
          <w:rFonts w:hint="eastAsia"/>
        </w:rPr>
        <w:t xml:space="preserve">노드(포인트)를 </w:t>
      </w:r>
      <w:r>
        <w:t>2m</w:t>
      </w:r>
      <w:r>
        <w:rPr>
          <w:rFonts w:hint="eastAsia"/>
        </w:rPr>
        <w:t xml:space="preserve">이상의 간격으로 배치하면 </w:t>
      </w:r>
      <w:proofErr w:type="spellStart"/>
      <w:r>
        <w:rPr>
          <w:rFonts w:hint="eastAsia"/>
        </w:rPr>
        <w:t>측위에</w:t>
      </w:r>
      <w:proofErr w:type="spellEnd"/>
      <w:r>
        <w:rPr>
          <w:rFonts w:hint="eastAsia"/>
        </w:rPr>
        <w:t xml:space="preserve"> 따른 카트의 위치가 </w:t>
      </w:r>
      <w:r w:rsidR="000C3A6F">
        <w:rPr>
          <w:rFonts w:hint="eastAsia"/>
        </w:rPr>
        <w:t>노드에</w:t>
      </w:r>
      <w:r>
        <w:rPr>
          <w:rFonts w:hint="eastAsia"/>
        </w:rPr>
        <w:t xml:space="preserve"> 있다고 할 수 있음</w:t>
      </w:r>
    </w:p>
    <w:p w:rsidR="00822AAB" w:rsidRDefault="00822AAB" w:rsidP="00822AAB">
      <w:pPr>
        <w:ind w:firstLine="800"/>
      </w:pPr>
      <w:r>
        <w:rPr>
          <w:rFonts w:hint="eastAsia"/>
        </w:rPr>
        <w:t xml:space="preserve">각 상품 분류간 진열 간격이 </w:t>
      </w:r>
      <w:r>
        <w:t>30</w:t>
      </w:r>
      <w:r>
        <w:rPr>
          <w:rFonts w:hint="eastAsia"/>
        </w:rPr>
        <w:t>c</w:t>
      </w:r>
      <w:r>
        <w:t>m~2m</w:t>
      </w:r>
      <w:r>
        <w:rPr>
          <w:rFonts w:hint="eastAsia"/>
        </w:rPr>
        <w:t xml:space="preserve">가량이므로 </w:t>
      </w:r>
      <w:r>
        <w:t>(</w:t>
      </w:r>
      <w:proofErr w:type="spellStart"/>
      <w:r>
        <w:rPr>
          <w:rFonts w:hint="eastAsia"/>
        </w:rPr>
        <w:t>매대하나에</w:t>
      </w:r>
      <w:proofErr w:type="spellEnd"/>
      <w:r>
        <w:rPr>
          <w:rFonts w:hint="eastAsia"/>
        </w:rPr>
        <w:t xml:space="preserve"> 비슷한 상품군이 </w:t>
      </w:r>
      <w:proofErr w:type="spellStart"/>
      <w:r>
        <w:rPr>
          <w:rFonts w:hint="eastAsia"/>
        </w:rPr>
        <w:t>배치되어있음</w:t>
      </w:r>
      <w:proofErr w:type="spellEnd"/>
      <w:r>
        <w:rPr>
          <w:rFonts w:hint="eastAsia"/>
        </w:rPr>
        <w:t>)</w:t>
      </w:r>
    </w:p>
    <w:p w:rsidR="00822AAB" w:rsidRDefault="00822AAB" w:rsidP="00822AAB">
      <w:pPr>
        <w:ind w:firstLine="80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해당 상품군이 </w:t>
      </w:r>
      <w:proofErr w:type="spellStart"/>
      <w:r>
        <w:rPr>
          <w:rFonts w:hint="eastAsia"/>
        </w:rPr>
        <w:t>배치되어있는</w:t>
      </w:r>
      <w:proofErr w:type="spellEnd"/>
      <w:r>
        <w:rPr>
          <w:rFonts w:hint="eastAsia"/>
        </w:rPr>
        <w:t xml:space="preserve"> 매대까지 안내 가능</w:t>
      </w:r>
    </w:p>
    <w:p w:rsidR="000C3A6F" w:rsidRDefault="00822AAB" w:rsidP="000C3A6F">
      <w:pPr>
        <w:ind w:firstLine="800"/>
      </w:pPr>
      <w:r>
        <w:rPr>
          <w:noProof/>
        </w:rPr>
        <w:drawing>
          <wp:inline distT="0" distB="0" distL="0" distR="0" wp14:anchorId="51F213C3" wp14:editId="4EED104E">
            <wp:extent cx="4000500" cy="322640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454" cy="32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A6F">
        <w:rPr>
          <w:rFonts w:hint="eastAsia"/>
        </w:rPr>
        <w:t xml:space="preserve"> </w:t>
      </w:r>
      <w:r w:rsidR="000C3A6F">
        <w:t>(</w:t>
      </w:r>
      <w:r w:rsidR="000C3A6F">
        <w:rPr>
          <w:rFonts w:hint="eastAsia"/>
        </w:rPr>
        <w:t>동작 예시)</w:t>
      </w:r>
    </w:p>
    <w:p w:rsidR="000C3A6F" w:rsidRDefault="000C3A6F" w:rsidP="000C3A6F">
      <w:pPr>
        <w:ind w:firstLine="800"/>
      </w:pPr>
      <w:proofErr w:type="gramStart"/>
      <w:r>
        <w:rPr>
          <w:rFonts w:hint="eastAsia"/>
        </w:rPr>
        <w:t>(</w:t>
      </w:r>
      <w:r>
        <w:t xml:space="preserve"> *</w:t>
      </w:r>
      <w:proofErr w:type="gramEnd"/>
      <w:r>
        <w:rPr>
          <w:rFonts w:hint="eastAsia"/>
        </w:rPr>
        <w:t>노드 밀도 상승</w:t>
      </w:r>
      <w:r>
        <w:t xml:space="preserve">, </w:t>
      </w:r>
      <w:r>
        <w:rPr>
          <w:rFonts w:hint="eastAsia"/>
        </w:rPr>
        <w:t>상품별로 상품의 위치를 나타내는 노드 한 개를 명시</w:t>
      </w:r>
      <w:r>
        <w:t>)</w:t>
      </w:r>
    </w:p>
    <w:p w:rsidR="000C3A6F" w:rsidRDefault="000C3A6F" w:rsidP="000C3A6F">
      <w:pPr>
        <w:ind w:firstLine="800"/>
      </w:pPr>
    </w:p>
    <w:p w:rsidR="000C3A6F" w:rsidRDefault="00013C8B" w:rsidP="000C3A6F">
      <w:pPr>
        <w:ind w:firstLine="800"/>
      </w:pPr>
      <w:r>
        <w:rPr>
          <w:rFonts w:hint="eastAsia"/>
        </w:rPr>
        <w:t>각</w:t>
      </w:r>
      <w:r>
        <w:t xml:space="preserve"> 노드의 이동 과정에서</w:t>
      </w:r>
      <w:r w:rsidR="000C3A6F">
        <w:t xml:space="preserve"> 필수적인 노드에서 상품 안내할 경로만 TSP 알고리즘으로 </w:t>
      </w:r>
      <w:r w:rsidR="000C3A6F">
        <w:rPr>
          <w:rFonts w:hint="eastAsia"/>
        </w:rPr>
        <w:t>해결하고,</w:t>
      </w:r>
    </w:p>
    <w:p w:rsidR="00013C8B" w:rsidRDefault="00013C8B" w:rsidP="000C3A6F">
      <w:pPr>
        <w:ind w:firstLine="800"/>
      </w:pPr>
      <w:r>
        <w:t xml:space="preserve">필수적인 </w:t>
      </w:r>
      <w:r w:rsidR="000C3A6F">
        <w:rPr>
          <w:rFonts w:hint="eastAsia"/>
        </w:rPr>
        <w:t xml:space="preserve">노드간 이동 경로는 </w:t>
      </w:r>
      <w:proofErr w:type="spellStart"/>
      <w:r w:rsidR="000C3A6F">
        <w:rPr>
          <w:rFonts w:hint="eastAsia"/>
        </w:rPr>
        <w:t>그리디를</w:t>
      </w:r>
      <w:proofErr w:type="spellEnd"/>
      <w:r w:rsidR="000C3A6F">
        <w:rPr>
          <w:rFonts w:hint="eastAsia"/>
        </w:rPr>
        <w:t xml:space="preserve"> 이용하자는 의견</w:t>
      </w:r>
    </w:p>
    <w:p w:rsidR="000C3A6F" w:rsidRDefault="000C3A6F" w:rsidP="000C3A6F">
      <w:pPr>
        <w:ind w:firstLine="800"/>
      </w:pPr>
      <w:r>
        <w:rPr>
          <w:rFonts w:hint="eastAsia"/>
        </w:rPr>
        <w:t>(</w:t>
      </w:r>
      <w:r>
        <w:t>TSP</w:t>
      </w:r>
      <w:r>
        <w:rPr>
          <w:rFonts w:hint="eastAsia"/>
        </w:rPr>
        <w:t>로 처리해야할 노드가 많아지고,</w:t>
      </w:r>
      <w:r>
        <w:t xml:space="preserve"> </w:t>
      </w:r>
      <w:r>
        <w:rPr>
          <w:rFonts w:hint="eastAsia"/>
        </w:rPr>
        <w:t>필수 노드 외의 동선 결정의 어려움)</w:t>
      </w:r>
    </w:p>
    <w:p w:rsidR="00013C8B" w:rsidRDefault="00013C8B" w:rsidP="00013C8B">
      <w:pPr>
        <w:ind w:firstLine="800"/>
      </w:pPr>
    </w:p>
    <w:p w:rsidR="00013C8B" w:rsidRDefault="00013C8B" w:rsidP="00013C8B">
      <w:pPr>
        <w:ind w:firstLine="800"/>
      </w:pPr>
      <w:r>
        <w:t xml:space="preserve">But, TSP 알고리즘에서 필수 노드의 가중치를 높게 두고, </w:t>
      </w:r>
    </w:p>
    <w:p w:rsidR="00013C8B" w:rsidRDefault="00013C8B" w:rsidP="00013C8B">
      <w:pPr>
        <w:ind w:firstLine="800"/>
      </w:pPr>
      <w:r>
        <w:t xml:space="preserve">상품 안내 경로 근처에 있는 노드의 가중치를 중간, 필요 없는 노드의 경우 가중치를 낮게 두고, </w:t>
      </w:r>
    </w:p>
    <w:p w:rsidR="00013C8B" w:rsidRDefault="00013C8B" w:rsidP="00013C8B">
      <w:pPr>
        <w:ind w:firstLine="800"/>
      </w:pPr>
      <w:r>
        <w:t xml:space="preserve">일정 이하의 가중치를 가진 노드는 경로 계산에서 배제하도록 코드를 짠다면 </w:t>
      </w:r>
    </w:p>
    <w:p w:rsidR="00295627" w:rsidRDefault="00013C8B" w:rsidP="00013C8B">
      <w:pPr>
        <w:ind w:firstLine="800"/>
      </w:pPr>
      <w:proofErr w:type="spellStart"/>
      <w:r>
        <w:t>그리디</w:t>
      </w:r>
      <w:proofErr w:type="spellEnd"/>
      <w:r>
        <w:t xml:space="preserve"> 알고리즘을 사용할 필요가 없어짐.</w:t>
      </w:r>
    </w:p>
    <w:p w:rsidR="00295627" w:rsidRDefault="00295627">
      <w:pPr>
        <w:widowControl/>
        <w:wordWrap/>
        <w:autoSpaceDE/>
        <w:autoSpaceDN/>
      </w:pPr>
      <w:r>
        <w:br w:type="page"/>
      </w:r>
    </w:p>
    <w:p w:rsidR="00013C8B" w:rsidRDefault="00295627" w:rsidP="0029562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개인 스마트폰과 스마트 카트,</w:t>
      </w:r>
      <w:r>
        <w:t xml:space="preserve"> </w:t>
      </w:r>
      <w:r>
        <w:rPr>
          <w:rFonts w:hint="eastAsia"/>
        </w:rPr>
        <w:t>서버의 통신 방안</w:t>
      </w:r>
    </w:p>
    <w:p w:rsidR="00295627" w:rsidRDefault="00295627" w:rsidP="00295627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스마트폰-서버 간에 로그인</w:t>
      </w:r>
      <w:r>
        <w:t xml:space="preserve">, </w:t>
      </w:r>
      <w:r>
        <w:rPr>
          <w:rFonts w:hint="eastAsia"/>
        </w:rPr>
        <w:t>상품 정보를 반드시 주고받아야 함</w:t>
      </w:r>
    </w:p>
    <w:p w:rsidR="00295627" w:rsidRDefault="00295627" w:rsidP="00295627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스마트폰과 카트를 직접 연동하면</w:t>
      </w:r>
      <w:r>
        <w:t xml:space="preserve">, </w:t>
      </w:r>
      <w:r>
        <w:rPr>
          <w:rFonts w:hint="eastAsia"/>
        </w:rPr>
        <w:t>카트가 외부망에 연결되어 있어야함</w:t>
      </w:r>
    </w:p>
    <w:p w:rsidR="00295627" w:rsidRDefault="00295627" w:rsidP="00295627">
      <w:pPr>
        <w:pStyle w:val="a4"/>
        <w:ind w:leftChars="0" w:left="1560"/>
      </w:pPr>
      <w:r>
        <w:t>(</w:t>
      </w:r>
      <w:r>
        <w:rPr>
          <w:rFonts w:hint="eastAsia"/>
        </w:rPr>
        <w:t>블루투스는 개인 스마트폰에 사용에 제한이 있어서 부적절)</w:t>
      </w:r>
    </w:p>
    <w:p w:rsidR="00295627" w:rsidRPr="00822AAB" w:rsidRDefault="00295627" w:rsidP="00295627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스마트폰과 서버를 연동하고,</w:t>
      </w:r>
      <w:r>
        <w:t xml:space="preserve"> </w:t>
      </w:r>
      <w:r>
        <w:rPr>
          <w:rFonts w:hint="eastAsia"/>
        </w:rPr>
        <w:t>스마트폰에서 작성한 장바구니를 서버로 전송하고,</w:t>
      </w:r>
      <w:r>
        <w:t xml:space="preserve"> </w:t>
      </w:r>
      <w:r>
        <w:rPr>
          <w:rFonts w:hint="eastAsia"/>
        </w:rPr>
        <w:t xml:space="preserve">서버 측에서 이를 다시 스마트 카트로 전송하여 이용 </w:t>
      </w:r>
      <w:r>
        <w:t>(</w:t>
      </w:r>
      <w:r>
        <w:rPr>
          <w:rFonts w:hint="eastAsia"/>
        </w:rPr>
        <w:t xml:space="preserve">최초 </w:t>
      </w:r>
      <w:r>
        <w:t>1</w:t>
      </w:r>
      <w:r>
        <w:rPr>
          <w:rFonts w:hint="eastAsia"/>
        </w:rPr>
        <w:t xml:space="preserve">회만 수행되기에 네트워크 부하 </w:t>
      </w:r>
      <w:r>
        <w:t>X)</w:t>
      </w:r>
    </w:p>
    <w:sectPr w:rsidR="00295627" w:rsidRPr="00822AAB" w:rsidSect="00013C8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6054"/>
    <w:multiLevelType w:val="hybridMultilevel"/>
    <w:tmpl w:val="9814DB24"/>
    <w:lvl w:ilvl="0" w:tplc="0310F46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BE311A8"/>
    <w:multiLevelType w:val="hybridMultilevel"/>
    <w:tmpl w:val="393C18BE"/>
    <w:lvl w:ilvl="0" w:tplc="65CEE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D2D646C"/>
    <w:multiLevelType w:val="hybridMultilevel"/>
    <w:tmpl w:val="329C177C"/>
    <w:lvl w:ilvl="0" w:tplc="324264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E6"/>
    <w:rsid w:val="00013C8B"/>
    <w:rsid w:val="000C3A6F"/>
    <w:rsid w:val="000D76A0"/>
    <w:rsid w:val="00272FBA"/>
    <w:rsid w:val="00295627"/>
    <w:rsid w:val="007609EA"/>
    <w:rsid w:val="00822AAB"/>
    <w:rsid w:val="008F63E6"/>
    <w:rsid w:val="009E4B2E"/>
    <w:rsid w:val="00DD2AED"/>
    <w:rsid w:val="00EF7C52"/>
    <w:rsid w:val="00FD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3CE2"/>
  <w15:chartTrackingRefBased/>
  <w15:docId w15:val="{B9331259-99AE-4E3B-BF46-CC97B1B6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F63E6"/>
  </w:style>
  <w:style w:type="character" w:customStyle="1" w:styleId="Char">
    <w:name w:val="날짜 Char"/>
    <w:basedOn w:val="a0"/>
    <w:link w:val="a3"/>
    <w:uiPriority w:val="99"/>
    <w:semiHidden/>
    <w:rsid w:val="008F63E6"/>
  </w:style>
  <w:style w:type="paragraph" w:styleId="a4">
    <w:name w:val="List Paragraph"/>
    <w:basedOn w:val="a"/>
    <w:uiPriority w:val="34"/>
    <w:qFormat/>
    <w:rsid w:val="008F63E6"/>
    <w:pPr>
      <w:ind w:leftChars="400" w:left="800"/>
    </w:pPr>
  </w:style>
  <w:style w:type="table" w:styleId="a5">
    <w:name w:val="Table Grid"/>
    <w:basedOn w:val="a1"/>
    <w:uiPriority w:val="39"/>
    <w:rsid w:val="0001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Uk Kim</dc:creator>
  <cp:keywords/>
  <dc:description/>
  <cp:lastModifiedBy>Hyeon Uk Kim</cp:lastModifiedBy>
  <cp:revision>2</cp:revision>
  <dcterms:created xsi:type="dcterms:W3CDTF">2019-01-29T11:07:00Z</dcterms:created>
  <dcterms:modified xsi:type="dcterms:W3CDTF">2019-01-29T11:07:00Z</dcterms:modified>
</cp:coreProperties>
</file>