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5201E" w14:textId="01640438" w:rsidR="00C56017" w:rsidRPr="00EF1D88" w:rsidRDefault="00AE0A3C" w:rsidP="00FF03AF">
      <w:pPr>
        <w:jc w:val="center"/>
        <w:rPr>
          <w:rFonts w:ascii="Garamond" w:hAnsi="Garamond" w:cs="Didot"/>
          <w:b/>
          <w:sz w:val="28"/>
        </w:rPr>
      </w:pPr>
      <w:r w:rsidRPr="00EF1D88">
        <w:rPr>
          <w:rFonts w:ascii="Garamond" w:hAnsi="Garamond" w:cs="Didot"/>
          <w:b/>
          <w:sz w:val="28"/>
        </w:rPr>
        <w:t xml:space="preserve">Tristan </w:t>
      </w:r>
      <w:r w:rsidR="00421094" w:rsidRPr="00EF1D88">
        <w:rPr>
          <w:rFonts w:ascii="Garamond" w:hAnsi="Garamond" w:cs="Didot"/>
          <w:b/>
          <w:sz w:val="28"/>
        </w:rPr>
        <w:t>S.</w:t>
      </w:r>
      <w:r w:rsidRPr="00EF1D88">
        <w:rPr>
          <w:rFonts w:ascii="Garamond" w:hAnsi="Garamond" w:cs="Didot"/>
          <w:b/>
          <w:sz w:val="28"/>
        </w:rPr>
        <w:t xml:space="preserve"> </w:t>
      </w:r>
      <w:r w:rsidR="000F44E7" w:rsidRPr="00EF1D88">
        <w:rPr>
          <w:rFonts w:ascii="Garamond" w:hAnsi="Garamond" w:cs="Didot"/>
          <w:b/>
          <w:sz w:val="28"/>
        </w:rPr>
        <w:t>Yates</w:t>
      </w:r>
    </w:p>
    <w:p w14:paraId="6DEF465D" w14:textId="12FB1C33" w:rsidR="000F44E7" w:rsidRPr="00A641AB" w:rsidRDefault="00EF4539" w:rsidP="000F44E7">
      <w:pPr>
        <w:rPr>
          <w:rFonts w:ascii="Garamond" w:hAnsi="Garamond" w:cs="Didot"/>
          <w:sz w:val="21"/>
          <w:szCs w:val="22"/>
        </w:rPr>
      </w:pPr>
      <w:r w:rsidRPr="00A641AB">
        <w:rPr>
          <w:rFonts w:ascii="Garamond" w:hAnsi="Garamond" w:cs="Didot"/>
          <w:sz w:val="21"/>
          <w:szCs w:val="22"/>
        </w:rPr>
        <w:t>44 Orange Street Apt 707</w:t>
      </w:r>
      <w:r w:rsidR="000F44E7" w:rsidRPr="00A641AB">
        <w:rPr>
          <w:rFonts w:ascii="Garamond" w:hAnsi="Garamond" w:cs="Didot"/>
          <w:sz w:val="21"/>
          <w:szCs w:val="22"/>
        </w:rPr>
        <w:tab/>
      </w:r>
      <w:r w:rsidR="000F44E7" w:rsidRPr="00A641AB">
        <w:rPr>
          <w:rFonts w:ascii="Garamond" w:hAnsi="Garamond" w:cs="Didot"/>
          <w:sz w:val="21"/>
          <w:szCs w:val="22"/>
        </w:rPr>
        <w:tab/>
      </w:r>
      <w:r w:rsidR="000F44E7" w:rsidRPr="00A641AB">
        <w:rPr>
          <w:rFonts w:ascii="Garamond" w:hAnsi="Garamond" w:cs="Didot"/>
          <w:sz w:val="21"/>
          <w:szCs w:val="22"/>
        </w:rPr>
        <w:tab/>
      </w:r>
      <w:r w:rsidR="000F44E7" w:rsidRPr="00A641AB">
        <w:rPr>
          <w:rFonts w:ascii="Garamond" w:hAnsi="Garamond" w:cs="Didot"/>
          <w:sz w:val="21"/>
          <w:szCs w:val="22"/>
        </w:rPr>
        <w:tab/>
      </w:r>
      <w:r w:rsidR="000427C5" w:rsidRPr="00A641AB">
        <w:rPr>
          <w:rFonts w:ascii="Garamond" w:hAnsi="Garamond" w:cs="Didot"/>
          <w:sz w:val="21"/>
          <w:szCs w:val="22"/>
        </w:rPr>
        <w:tab/>
      </w:r>
      <w:r w:rsidR="00A641AB">
        <w:rPr>
          <w:rFonts w:ascii="Garamond" w:hAnsi="Garamond" w:cs="Didot"/>
          <w:sz w:val="21"/>
          <w:szCs w:val="22"/>
        </w:rPr>
        <w:tab/>
        <w:t xml:space="preserve">           </w:t>
      </w:r>
      <w:r w:rsidR="00574EBC" w:rsidRPr="00A641AB">
        <w:rPr>
          <w:rFonts w:ascii="Garamond" w:hAnsi="Garamond" w:cs="Didot"/>
          <w:sz w:val="21"/>
          <w:szCs w:val="22"/>
        </w:rPr>
        <w:t xml:space="preserve">Email: </w:t>
      </w:r>
      <w:r w:rsidR="000F44E7" w:rsidRPr="00A641AB">
        <w:rPr>
          <w:rFonts w:ascii="Garamond" w:hAnsi="Garamond" w:cs="Didot"/>
          <w:sz w:val="21"/>
          <w:szCs w:val="22"/>
        </w:rPr>
        <w:t>tristan.yates@</w:t>
      </w:r>
      <w:r w:rsidR="008C1B98" w:rsidRPr="00A641AB">
        <w:rPr>
          <w:rFonts w:ascii="Garamond" w:hAnsi="Garamond" w:cs="Didot"/>
          <w:sz w:val="21"/>
          <w:szCs w:val="22"/>
        </w:rPr>
        <w:t>yale</w:t>
      </w:r>
      <w:r w:rsidR="000F44E7" w:rsidRPr="00A641AB">
        <w:rPr>
          <w:rFonts w:ascii="Garamond" w:hAnsi="Garamond" w:cs="Didot"/>
          <w:sz w:val="21"/>
          <w:szCs w:val="22"/>
        </w:rPr>
        <w:t>.edu</w:t>
      </w:r>
      <w:r w:rsidR="00F23147" w:rsidRPr="00A641AB">
        <w:rPr>
          <w:rFonts w:ascii="Garamond" w:hAnsi="Garamond" w:cs="Didot"/>
          <w:sz w:val="21"/>
          <w:szCs w:val="22"/>
        </w:rPr>
        <w:t xml:space="preserve"> </w:t>
      </w:r>
    </w:p>
    <w:p w14:paraId="727155C2" w14:textId="3286AEC6" w:rsidR="00574EBC" w:rsidRPr="00A641AB" w:rsidRDefault="00574EBC" w:rsidP="000F44E7">
      <w:pPr>
        <w:pBdr>
          <w:bottom w:val="single" w:sz="12" w:space="1" w:color="auto"/>
        </w:pBdr>
        <w:rPr>
          <w:rFonts w:ascii="Garamond" w:hAnsi="Garamond" w:cs="Didot"/>
          <w:sz w:val="21"/>
          <w:szCs w:val="22"/>
        </w:rPr>
      </w:pPr>
      <w:r w:rsidRPr="00A641AB">
        <w:rPr>
          <w:rFonts w:ascii="Garamond" w:hAnsi="Garamond" w:cs="Didot"/>
          <w:sz w:val="21"/>
          <w:szCs w:val="22"/>
        </w:rPr>
        <w:t>New Haven, CT 06510</w:t>
      </w:r>
      <w:r w:rsidRPr="00A641AB">
        <w:rPr>
          <w:rFonts w:ascii="Garamond" w:hAnsi="Garamond" w:cs="Didot"/>
          <w:sz w:val="21"/>
          <w:szCs w:val="22"/>
        </w:rPr>
        <w:tab/>
      </w:r>
      <w:r w:rsidRPr="00A641AB">
        <w:rPr>
          <w:rFonts w:ascii="Garamond" w:hAnsi="Garamond" w:cs="Didot"/>
          <w:sz w:val="21"/>
          <w:szCs w:val="22"/>
        </w:rPr>
        <w:tab/>
      </w:r>
      <w:r w:rsidRPr="00A641AB">
        <w:rPr>
          <w:rFonts w:ascii="Garamond" w:hAnsi="Garamond" w:cs="Didot"/>
          <w:sz w:val="21"/>
          <w:szCs w:val="22"/>
        </w:rPr>
        <w:tab/>
      </w:r>
      <w:r w:rsidRPr="00A641AB">
        <w:rPr>
          <w:rFonts w:ascii="Garamond" w:hAnsi="Garamond" w:cs="Didot"/>
          <w:sz w:val="21"/>
          <w:szCs w:val="22"/>
        </w:rPr>
        <w:tab/>
      </w:r>
      <w:r w:rsidRPr="00A641AB">
        <w:rPr>
          <w:rFonts w:ascii="Garamond" w:hAnsi="Garamond" w:cs="Didot"/>
          <w:sz w:val="21"/>
          <w:szCs w:val="22"/>
        </w:rPr>
        <w:tab/>
      </w:r>
      <w:r w:rsidRPr="00A641AB">
        <w:rPr>
          <w:rFonts w:ascii="Garamond" w:hAnsi="Garamond" w:cs="Didot"/>
          <w:sz w:val="21"/>
          <w:szCs w:val="22"/>
        </w:rPr>
        <w:tab/>
      </w:r>
      <w:r w:rsidR="00A641AB">
        <w:rPr>
          <w:rFonts w:ascii="Garamond" w:hAnsi="Garamond" w:cs="Didot"/>
          <w:sz w:val="21"/>
          <w:szCs w:val="22"/>
        </w:rPr>
        <w:t xml:space="preserve">           </w:t>
      </w:r>
      <w:r w:rsidRPr="00A641AB">
        <w:rPr>
          <w:rFonts w:ascii="Garamond" w:hAnsi="Garamond" w:cs="Didot"/>
          <w:sz w:val="21"/>
          <w:szCs w:val="22"/>
        </w:rPr>
        <w:t xml:space="preserve">Web: </w:t>
      </w:r>
      <w:r w:rsidR="00EF4539" w:rsidRPr="00A641AB">
        <w:rPr>
          <w:rFonts w:ascii="Garamond" w:hAnsi="Garamond" w:cs="Didot"/>
          <w:sz w:val="21"/>
          <w:szCs w:val="22"/>
        </w:rPr>
        <w:t xml:space="preserve">https://tristansyates.github.io/ </w:t>
      </w:r>
    </w:p>
    <w:p w14:paraId="1BE5AE39" w14:textId="3AB4B3B9" w:rsidR="00EF4539" w:rsidRPr="00EF1D88" w:rsidRDefault="00EF4539" w:rsidP="000F44E7">
      <w:pPr>
        <w:pBdr>
          <w:bottom w:val="single" w:sz="12" w:space="1" w:color="auto"/>
        </w:pBdr>
        <w:rPr>
          <w:rFonts w:ascii="Garamond" w:hAnsi="Garamond" w:cs="Didot"/>
          <w:sz w:val="21"/>
          <w:szCs w:val="22"/>
        </w:rPr>
      </w:pPr>
    </w:p>
    <w:p w14:paraId="415F9759" w14:textId="2E408C51" w:rsidR="00EF4539" w:rsidRPr="00EF1D88" w:rsidRDefault="00EF4539" w:rsidP="000F44E7">
      <w:pPr>
        <w:pBdr>
          <w:bottom w:val="single" w:sz="12" w:space="1" w:color="auto"/>
        </w:pBdr>
        <w:rPr>
          <w:rFonts w:ascii="Garamond" w:hAnsi="Garamond" w:cs="Didot"/>
          <w:b/>
          <w:szCs w:val="22"/>
        </w:rPr>
      </w:pPr>
      <w:r w:rsidRPr="00EF1D88">
        <w:rPr>
          <w:rFonts w:ascii="Garamond" w:hAnsi="Garamond" w:cs="Didot"/>
          <w:b/>
          <w:szCs w:val="22"/>
        </w:rPr>
        <w:t>Education</w:t>
      </w:r>
    </w:p>
    <w:p w14:paraId="236D1E59" w14:textId="77777777" w:rsidR="004D3C8F" w:rsidRPr="00EF1D88" w:rsidRDefault="004D3C8F" w:rsidP="000F44E7">
      <w:pPr>
        <w:rPr>
          <w:rFonts w:ascii="Garamond" w:hAnsi="Garamond" w:cs="Didot"/>
          <w:b/>
          <w:sz w:val="15"/>
          <w:szCs w:val="22"/>
        </w:rPr>
      </w:pPr>
    </w:p>
    <w:p w14:paraId="690A8431" w14:textId="70AAD979" w:rsidR="00AA5123" w:rsidRPr="00EF1D88" w:rsidRDefault="00FB5F08" w:rsidP="00AA5123">
      <w:pPr>
        <w:rPr>
          <w:rFonts w:ascii="Garamond" w:hAnsi="Garamond" w:cs="Didot"/>
          <w:i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2018-Present</w:t>
      </w:r>
      <w:r w:rsidRPr="00EF1D88">
        <w:rPr>
          <w:rFonts w:ascii="Garamond" w:hAnsi="Garamond" w:cs="Didot"/>
          <w:i/>
          <w:sz w:val="22"/>
          <w:szCs w:val="22"/>
        </w:rPr>
        <w:t xml:space="preserve"> </w:t>
      </w:r>
      <w:r w:rsidRPr="00EF1D88">
        <w:rPr>
          <w:rFonts w:ascii="Garamond" w:hAnsi="Garamond" w:cs="Didot"/>
          <w:i/>
          <w:sz w:val="22"/>
          <w:szCs w:val="22"/>
        </w:rPr>
        <w:tab/>
      </w:r>
      <w:r w:rsidR="00AA5123" w:rsidRPr="00EF1D88">
        <w:rPr>
          <w:rFonts w:ascii="Garamond" w:hAnsi="Garamond" w:cs="Didot"/>
          <w:i/>
          <w:sz w:val="22"/>
          <w:szCs w:val="22"/>
        </w:rPr>
        <w:t>Yale University</w:t>
      </w:r>
      <w:r w:rsidR="00AA5123" w:rsidRPr="00EF1D88">
        <w:rPr>
          <w:rFonts w:ascii="Garamond" w:hAnsi="Garamond" w:cs="Didot"/>
          <w:i/>
          <w:sz w:val="22"/>
          <w:szCs w:val="22"/>
        </w:rPr>
        <w:tab/>
      </w:r>
      <w:r w:rsidR="00AA5123" w:rsidRPr="00EF1D88">
        <w:rPr>
          <w:rFonts w:ascii="Garamond" w:hAnsi="Garamond" w:cs="Didot"/>
          <w:i/>
          <w:sz w:val="22"/>
          <w:szCs w:val="22"/>
        </w:rPr>
        <w:tab/>
        <w:t xml:space="preserve">            </w:t>
      </w:r>
    </w:p>
    <w:p w14:paraId="1DE88C69" w14:textId="2DDCD238" w:rsidR="00F725CB" w:rsidRPr="00EF1D88" w:rsidRDefault="003027F7" w:rsidP="00F725CB">
      <w:pPr>
        <w:ind w:left="1440"/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 xml:space="preserve">Ph.D. </w:t>
      </w:r>
      <w:r w:rsidR="00FB5F08" w:rsidRPr="00EF1D88">
        <w:rPr>
          <w:rFonts w:ascii="Garamond" w:hAnsi="Garamond" w:cs="Didot"/>
          <w:sz w:val="22"/>
          <w:szCs w:val="22"/>
        </w:rPr>
        <w:t>Candidate, Cognitive Psychology</w:t>
      </w:r>
    </w:p>
    <w:p w14:paraId="0A9B70A6" w14:textId="78A3D96F" w:rsidR="00FB5F08" w:rsidRPr="00EF1D88" w:rsidRDefault="00FB5F08" w:rsidP="00FB5F08">
      <w:pPr>
        <w:ind w:left="1440"/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Advisor: Nicholas Turk-Browne</w:t>
      </w:r>
    </w:p>
    <w:p w14:paraId="40D9785A" w14:textId="0C372C44" w:rsidR="00A641AB" w:rsidRPr="00EF1D88" w:rsidRDefault="00A641AB" w:rsidP="00FB5F08">
      <w:pPr>
        <w:ind w:left="1440"/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Thesis topic: Learning, memory, and perception in infants using fMRI</w:t>
      </w:r>
    </w:p>
    <w:p w14:paraId="684A64E6" w14:textId="2F19D8DE" w:rsidR="00FB5F08" w:rsidRPr="00EF1D88" w:rsidRDefault="00FB5F08" w:rsidP="0005786B">
      <w:pPr>
        <w:rPr>
          <w:rFonts w:ascii="Garamond" w:hAnsi="Garamond" w:cs="Didot"/>
          <w:sz w:val="22"/>
          <w:szCs w:val="22"/>
        </w:rPr>
      </w:pPr>
    </w:p>
    <w:p w14:paraId="3DEBA91A" w14:textId="1EB79906" w:rsidR="003027F7" w:rsidRPr="00EF1D88" w:rsidRDefault="00FB5F08" w:rsidP="003027F7">
      <w:pPr>
        <w:rPr>
          <w:rFonts w:ascii="Garamond" w:hAnsi="Garamond" w:cs="Didot"/>
          <w:i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 xml:space="preserve">2014-2018 </w:t>
      </w:r>
      <w:r w:rsidRPr="00EF1D88">
        <w:rPr>
          <w:rFonts w:ascii="Garamond" w:hAnsi="Garamond" w:cs="Didot"/>
          <w:sz w:val="22"/>
          <w:szCs w:val="22"/>
        </w:rPr>
        <w:tab/>
      </w:r>
      <w:r w:rsidR="00952B4D" w:rsidRPr="00EF1D88">
        <w:rPr>
          <w:rFonts w:ascii="Garamond" w:hAnsi="Garamond" w:cs="Didot"/>
          <w:i/>
          <w:sz w:val="22"/>
          <w:szCs w:val="22"/>
        </w:rPr>
        <w:t xml:space="preserve">Emory </w:t>
      </w:r>
      <w:r w:rsidR="003027F7" w:rsidRPr="00EF1D88">
        <w:rPr>
          <w:rFonts w:ascii="Garamond" w:hAnsi="Garamond" w:cs="Didot"/>
          <w:i/>
          <w:sz w:val="22"/>
          <w:szCs w:val="22"/>
        </w:rPr>
        <w:t>University</w:t>
      </w:r>
      <w:r w:rsidR="00F44FAA" w:rsidRPr="00EF1D88">
        <w:rPr>
          <w:rFonts w:ascii="Garamond" w:hAnsi="Garamond" w:cs="Didot"/>
          <w:i/>
          <w:sz w:val="22"/>
          <w:szCs w:val="22"/>
        </w:rPr>
        <w:tab/>
      </w:r>
      <w:r w:rsidR="00F44FAA" w:rsidRPr="00EF1D88">
        <w:rPr>
          <w:rFonts w:ascii="Garamond" w:hAnsi="Garamond" w:cs="Didot"/>
          <w:i/>
          <w:sz w:val="22"/>
          <w:szCs w:val="22"/>
        </w:rPr>
        <w:tab/>
      </w:r>
      <w:r w:rsidR="00E70E20" w:rsidRPr="00EF1D88">
        <w:rPr>
          <w:rFonts w:ascii="Garamond" w:hAnsi="Garamond" w:cs="Didot"/>
          <w:i/>
          <w:sz w:val="22"/>
          <w:szCs w:val="22"/>
        </w:rPr>
        <w:tab/>
      </w:r>
      <w:r w:rsidR="00F23147" w:rsidRPr="00EF1D88">
        <w:rPr>
          <w:rFonts w:ascii="Garamond" w:hAnsi="Garamond" w:cs="Didot"/>
          <w:i/>
          <w:sz w:val="22"/>
          <w:szCs w:val="22"/>
        </w:rPr>
        <w:tab/>
      </w:r>
    </w:p>
    <w:p w14:paraId="57FA9F1F" w14:textId="194658BD" w:rsidR="00952B4D" w:rsidRPr="00EF1D88" w:rsidRDefault="003027F7" w:rsidP="00FB5F08">
      <w:pPr>
        <w:ind w:left="720" w:firstLine="720"/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B.S.</w:t>
      </w:r>
      <w:r w:rsidR="00FB5F08" w:rsidRPr="00EF1D88">
        <w:rPr>
          <w:rFonts w:ascii="Garamond" w:hAnsi="Garamond" w:cs="Didot"/>
          <w:sz w:val="22"/>
          <w:szCs w:val="22"/>
        </w:rPr>
        <w:t>,</w:t>
      </w:r>
      <w:r w:rsidR="00952B4D" w:rsidRPr="00EF1D88">
        <w:rPr>
          <w:rFonts w:ascii="Garamond" w:hAnsi="Garamond" w:cs="Didot"/>
          <w:sz w:val="22"/>
          <w:szCs w:val="22"/>
        </w:rPr>
        <w:t xml:space="preserve"> Neuroscience and Behavioral Biology</w:t>
      </w:r>
      <w:r w:rsidR="00FB5F08" w:rsidRPr="00EF1D88">
        <w:rPr>
          <w:rFonts w:ascii="Garamond" w:hAnsi="Garamond" w:cs="Didot"/>
          <w:sz w:val="22"/>
          <w:szCs w:val="22"/>
        </w:rPr>
        <w:t>, High Honors</w:t>
      </w:r>
    </w:p>
    <w:p w14:paraId="3AC70781" w14:textId="10B3C42F" w:rsidR="00FB5F08" w:rsidRPr="00EF1D88" w:rsidRDefault="004E750C" w:rsidP="00FB5F08">
      <w:pPr>
        <w:ind w:left="720" w:firstLine="720"/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Thesis a</w:t>
      </w:r>
      <w:r w:rsidR="00FB5F08" w:rsidRPr="00EF1D88">
        <w:rPr>
          <w:rFonts w:ascii="Garamond" w:hAnsi="Garamond" w:cs="Didot"/>
          <w:sz w:val="22"/>
          <w:szCs w:val="22"/>
        </w:rPr>
        <w:t>dvisor: Patricia Bauer</w:t>
      </w:r>
    </w:p>
    <w:p w14:paraId="5B79F732" w14:textId="7356444F" w:rsidR="00A641AB" w:rsidRPr="00EF1D88" w:rsidRDefault="00A641AB" w:rsidP="00FB5F08">
      <w:pPr>
        <w:ind w:left="720" w:firstLine="720"/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Thesis topic: Transitive relations in knowledge integration in preschoolers</w:t>
      </w:r>
    </w:p>
    <w:p w14:paraId="63192C2F" w14:textId="77777777" w:rsidR="00FA71DD" w:rsidRPr="00EF1D88" w:rsidRDefault="00FA71DD" w:rsidP="00FB5F08">
      <w:pPr>
        <w:ind w:left="720" w:firstLine="720"/>
        <w:rPr>
          <w:rFonts w:ascii="Garamond" w:hAnsi="Garamond" w:cs="Didot"/>
          <w:sz w:val="22"/>
          <w:szCs w:val="22"/>
        </w:rPr>
      </w:pPr>
    </w:p>
    <w:p w14:paraId="3D3C5A71" w14:textId="0622AD36" w:rsidR="00933C67" w:rsidRPr="00EF1D88" w:rsidRDefault="00FB5F08" w:rsidP="00952B4D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2016</w:t>
      </w:r>
      <w:r w:rsidRP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ab/>
      </w:r>
      <w:r w:rsidR="00952B4D" w:rsidRPr="00EF1D88">
        <w:rPr>
          <w:rFonts w:ascii="Garamond" w:hAnsi="Garamond" w:cs="Didot"/>
          <w:i/>
          <w:sz w:val="22"/>
          <w:szCs w:val="22"/>
        </w:rPr>
        <w:t>University of St. Andre</w:t>
      </w:r>
      <w:r w:rsidR="003027F7" w:rsidRPr="00EF1D88">
        <w:rPr>
          <w:rFonts w:ascii="Garamond" w:hAnsi="Garamond" w:cs="Didot"/>
          <w:i/>
          <w:sz w:val="22"/>
          <w:szCs w:val="22"/>
        </w:rPr>
        <w:t>ws</w:t>
      </w:r>
      <w:r w:rsidR="008C145B" w:rsidRPr="00EF1D88">
        <w:rPr>
          <w:rFonts w:ascii="Garamond" w:hAnsi="Garamond" w:cs="Didot"/>
          <w:i/>
          <w:sz w:val="22"/>
          <w:szCs w:val="22"/>
        </w:rPr>
        <w:tab/>
        <w:t xml:space="preserve">   </w:t>
      </w:r>
    </w:p>
    <w:p w14:paraId="5B8D85B1" w14:textId="74814A77" w:rsidR="00F44FAA" w:rsidRPr="00EF1D88" w:rsidRDefault="003027F7" w:rsidP="00FB5F08">
      <w:pPr>
        <w:ind w:left="720" w:firstLine="720"/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I</w:t>
      </w:r>
      <w:r w:rsidR="00952B4D" w:rsidRPr="00EF1D88">
        <w:rPr>
          <w:rFonts w:ascii="Garamond" w:hAnsi="Garamond" w:cs="Didot"/>
          <w:sz w:val="22"/>
          <w:szCs w:val="22"/>
        </w:rPr>
        <w:t>nstitute of Behavioral and Neural Sci</w:t>
      </w:r>
      <w:r w:rsidR="00E70E20" w:rsidRPr="00EF1D88">
        <w:rPr>
          <w:rFonts w:ascii="Garamond" w:hAnsi="Garamond" w:cs="Didot"/>
          <w:sz w:val="22"/>
          <w:szCs w:val="22"/>
        </w:rPr>
        <w:t xml:space="preserve">ences Study </w:t>
      </w:r>
      <w:r w:rsidR="00952B4D" w:rsidRPr="00EF1D88">
        <w:rPr>
          <w:rFonts w:ascii="Garamond" w:hAnsi="Garamond" w:cs="Didot"/>
          <w:sz w:val="22"/>
          <w:szCs w:val="22"/>
        </w:rPr>
        <w:t>Abroad</w:t>
      </w:r>
    </w:p>
    <w:p w14:paraId="5567ECD6" w14:textId="77777777" w:rsidR="00F44FAA" w:rsidRPr="00EE408C" w:rsidRDefault="00F44FAA" w:rsidP="00952B4D">
      <w:pPr>
        <w:rPr>
          <w:rFonts w:ascii="Garamond" w:hAnsi="Garamond" w:cs="Didot"/>
          <w:szCs w:val="22"/>
        </w:rPr>
      </w:pPr>
    </w:p>
    <w:p w14:paraId="6246E175" w14:textId="54443E4A" w:rsidR="00EF4539" w:rsidRPr="00EF1D88" w:rsidRDefault="00C56017" w:rsidP="00EF4539">
      <w:pPr>
        <w:pBdr>
          <w:bottom w:val="single" w:sz="12" w:space="1" w:color="auto"/>
        </w:pBd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Cs w:val="22"/>
        </w:rPr>
        <w:t>Awards and Honors</w:t>
      </w:r>
      <w:r w:rsidR="00EF4539" w:rsidRPr="00EF1D88">
        <w:rPr>
          <w:rFonts w:ascii="Garamond" w:hAnsi="Garamond" w:cs="Didot"/>
          <w:sz w:val="22"/>
          <w:szCs w:val="22"/>
        </w:rPr>
        <w:t xml:space="preserve"> </w:t>
      </w:r>
    </w:p>
    <w:p w14:paraId="4CB5F5D0" w14:textId="77777777" w:rsidR="00EF4539" w:rsidRPr="00EF1D88" w:rsidRDefault="00EF4539" w:rsidP="000F44E7">
      <w:pPr>
        <w:rPr>
          <w:rFonts w:ascii="Garamond" w:hAnsi="Garamond" w:cs="Didot"/>
          <w:sz w:val="22"/>
          <w:szCs w:val="22"/>
        </w:rPr>
      </w:pPr>
    </w:p>
    <w:p w14:paraId="223C90B5" w14:textId="1BA10E20" w:rsidR="00143461" w:rsidRDefault="00143461" w:rsidP="000F44E7">
      <w:pPr>
        <w:rPr>
          <w:rFonts w:ascii="Garamond" w:hAnsi="Garamond" w:cs="Didot"/>
          <w:sz w:val="22"/>
          <w:szCs w:val="22"/>
        </w:rPr>
      </w:pPr>
      <w:r>
        <w:rPr>
          <w:rFonts w:ascii="Garamond" w:hAnsi="Garamond" w:cs="Didot"/>
          <w:sz w:val="22"/>
          <w:szCs w:val="22"/>
        </w:rPr>
        <w:t xml:space="preserve">2022 </w:t>
      </w:r>
      <w:r>
        <w:rPr>
          <w:rFonts w:ascii="Garamond" w:hAnsi="Garamond" w:cs="Didot"/>
          <w:sz w:val="22"/>
          <w:szCs w:val="22"/>
        </w:rPr>
        <w:tab/>
        <w:t>Vision Sciences Society Travel Award</w:t>
      </w:r>
    </w:p>
    <w:p w14:paraId="0D5CC76B" w14:textId="3C3D99A8" w:rsidR="000F44E7" w:rsidRPr="00EF1D88" w:rsidRDefault="00EF4539" w:rsidP="000F44E7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2021</w:t>
      </w:r>
      <w:r w:rsidRPr="00EF1D88">
        <w:rPr>
          <w:rFonts w:ascii="Garamond" w:hAnsi="Garamond" w:cs="Didot"/>
          <w:sz w:val="22"/>
          <w:szCs w:val="22"/>
        </w:rPr>
        <w:tab/>
        <w:t>Vision Sciences Society Travel Award</w:t>
      </w:r>
    </w:p>
    <w:p w14:paraId="6C4B7ABC" w14:textId="4081C2AF" w:rsidR="00EF4539" w:rsidRPr="00EF1D88" w:rsidRDefault="00EF4539" w:rsidP="000F44E7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2018</w:t>
      </w:r>
      <w:r w:rsidRPr="00EF1D88">
        <w:rPr>
          <w:rFonts w:ascii="Garamond" w:hAnsi="Garamond" w:cs="Didot"/>
          <w:sz w:val="22"/>
          <w:szCs w:val="22"/>
        </w:rPr>
        <w:tab/>
        <w:t>NSF Graduate Research Fellowship</w:t>
      </w:r>
    </w:p>
    <w:p w14:paraId="7DB9989E" w14:textId="4D169475" w:rsidR="00EF4539" w:rsidRPr="00EF1D88" w:rsidRDefault="00EF4539" w:rsidP="000F44E7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2018</w:t>
      </w:r>
      <w:r w:rsidRPr="00EF1D88">
        <w:rPr>
          <w:rFonts w:ascii="Garamond" w:hAnsi="Garamond" w:cs="Didot"/>
          <w:sz w:val="22"/>
          <w:szCs w:val="22"/>
        </w:rPr>
        <w:tab/>
        <w:t xml:space="preserve">Yale Psychology Sterling Prize Fellowship </w:t>
      </w:r>
    </w:p>
    <w:p w14:paraId="1FB81D19" w14:textId="764A2105" w:rsidR="00EF4539" w:rsidRPr="00EF1D88" w:rsidRDefault="00EF4539" w:rsidP="000F44E7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2018</w:t>
      </w:r>
      <w:r w:rsidRPr="00EF1D88">
        <w:rPr>
          <w:rFonts w:ascii="Garamond" w:hAnsi="Garamond" w:cs="Didot"/>
          <w:sz w:val="22"/>
          <w:szCs w:val="22"/>
        </w:rPr>
        <w:tab/>
        <w:t>Emory University Academic Coach of the Year</w:t>
      </w:r>
    </w:p>
    <w:p w14:paraId="15729F61" w14:textId="7B91B013" w:rsidR="00C56017" w:rsidRPr="00EF1D88" w:rsidRDefault="00EF4539" w:rsidP="00C56017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2017</w:t>
      </w:r>
      <w:r w:rsidRPr="00EF1D88">
        <w:rPr>
          <w:rFonts w:ascii="Garamond" w:hAnsi="Garamond" w:cs="Didot"/>
          <w:sz w:val="22"/>
          <w:szCs w:val="22"/>
        </w:rPr>
        <w:tab/>
        <w:t>Emory University Independent Research Grant</w:t>
      </w:r>
      <w:r w:rsidR="00D346CA" w:rsidRPr="00EF1D88">
        <w:rPr>
          <w:rFonts w:ascii="Garamond" w:hAnsi="Garamond" w:cs="Didot"/>
          <w:sz w:val="22"/>
          <w:szCs w:val="22"/>
        </w:rPr>
        <w:t xml:space="preserve"> ($1,000)</w:t>
      </w:r>
    </w:p>
    <w:p w14:paraId="49ADBFCB" w14:textId="327C41CE" w:rsidR="00EF4539" w:rsidRPr="00EF1D88" w:rsidRDefault="00EF4539" w:rsidP="00C56017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 xml:space="preserve">2017 </w:t>
      </w:r>
      <w:r w:rsidRPr="00EF1D88">
        <w:rPr>
          <w:rFonts w:ascii="Garamond" w:hAnsi="Garamond" w:cs="Didot"/>
          <w:sz w:val="22"/>
          <w:szCs w:val="22"/>
        </w:rPr>
        <w:tab/>
        <w:t>Barry Goldwater Scholarship Honorable Mention</w:t>
      </w:r>
    </w:p>
    <w:p w14:paraId="13C955D8" w14:textId="37F69187" w:rsidR="00EF4539" w:rsidRPr="00EF1D88" w:rsidRDefault="00EF4539" w:rsidP="00C56017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2017</w:t>
      </w:r>
      <w:r w:rsidRPr="00EF1D88">
        <w:rPr>
          <w:rFonts w:ascii="Garamond" w:hAnsi="Garamond" w:cs="Didot"/>
          <w:sz w:val="22"/>
          <w:szCs w:val="22"/>
        </w:rPr>
        <w:tab/>
        <w:t>Emory University Travel Grant (</w:t>
      </w:r>
      <w:r w:rsidR="00D346CA" w:rsidRPr="00EF1D88">
        <w:rPr>
          <w:rFonts w:ascii="Garamond" w:hAnsi="Garamond" w:cs="Didot"/>
          <w:sz w:val="22"/>
          <w:szCs w:val="22"/>
        </w:rPr>
        <w:t xml:space="preserve">$500, </w:t>
      </w:r>
      <w:r w:rsidRPr="00EF1D88">
        <w:rPr>
          <w:rFonts w:ascii="Garamond" w:hAnsi="Garamond" w:cs="Didot"/>
          <w:sz w:val="22"/>
          <w:szCs w:val="22"/>
        </w:rPr>
        <w:t>Cognitive Development Society)</w:t>
      </w:r>
    </w:p>
    <w:p w14:paraId="620ED478" w14:textId="56F5B33C" w:rsidR="00EF4539" w:rsidRPr="00EF1D88" w:rsidRDefault="00EF4539" w:rsidP="00C56017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2016</w:t>
      </w:r>
      <w:r w:rsidRPr="00EF1D88">
        <w:rPr>
          <w:rFonts w:ascii="Garamond" w:hAnsi="Garamond" w:cs="Didot"/>
          <w:sz w:val="22"/>
          <w:szCs w:val="22"/>
        </w:rPr>
        <w:tab/>
        <w:t>Barry Goldwater Scholarship Honorable Mention</w:t>
      </w:r>
    </w:p>
    <w:p w14:paraId="020CE3AD" w14:textId="2AE9D652" w:rsidR="00EF4539" w:rsidRPr="00EF1D88" w:rsidRDefault="00EF4539" w:rsidP="00C56017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2016</w:t>
      </w:r>
      <w:r w:rsidRPr="00EF1D88">
        <w:rPr>
          <w:rFonts w:ascii="Garamond" w:hAnsi="Garamond" w:cs="Didot"/>
          <w:sz w:val="22"/>
          <w:szCs w:val="22"/>
        </w:rPr>
        <w:tab/>
        <w:t>Emory Scholars Program Dean’s Achievement Scholarship</w:t>
      </w:r>
    </w:p>
    <w:p w14:paraId="7FE2D53C" w14:textId="67CFD33D" w:rsidR="00EF4539" w:rsidRPr="00EF1D88" w:rsidRDefault="00EF4539" w:rsidP="00C56017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2016</w:t>
      </w:r>
      <w:r w:rsidRPr="00EF1D88">
        <w:rPr>
          <w:rFonts w:ascii="Garamond" w:hAnsi="Garamond" w:cs="Didot"/>
          <w:sz w:val="22"/>
          <w:szCs w:val="22"/>
        </w:rPr>
        <w:tab/>
        <w:t>Phi Beta Kappa National Honors Society</w:t>
      </w:r>
    </w:p>
    <w:p w14:paraId="5028C2C8" w14:textId="37BA9F75" w:rsidR="00E70E20" w:rsidRPr="00EF1D88" w:rsidRDefault="00EF4539" w:rsidP="00E70E20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2015</w:t>
      </w:r>
      <w:r w:rsidRPr="00EF1D88">
        <w:rPr>
          <w:rFonts w:ascii="Garamond" w:hAnsi="Garamond" w:cs="Didot"/>
          <w:sz w:val="22"/>
          <w:szCs w:val="22"/>
        </w:rPr>
        <w:tab/>
        <w:t xml:space="preserve">Phi </w:t>
      </w:r>
      <w:proofErr w:type="spellStart"/>
      <w:r w:rsidRPr="00EF1D88">
        <w:rPr>
          <w:rFonts w:ascii="Garamond" w:hAnsi="Garamond" w:cs="Didot"/>
          <w:sz w:val="22"/>
          <w:szCs w:val="22"/>
        </w:rPr>
        <w:t>Eta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 Sigma National Freshman Honors Soc</w:t>
      </w:r>
      <w:r w:rsidR="00E679EF">
        <w:rPr>
          <w:rFonts w:ascii="Garamond" w:hAnsi="Garamond" w:cs="Didot"/>
          <w:sz w:val="22"/>
          <w:szCs w:val="22"/>
        </w:rPr>
        <w:t>ie</w:t>
      </w:r>
      <w:r w:rsidRPr="00EF1D88">
        <w:rPr>
          <w:rFonts w:ascii="Garamond" w:hAnsi="Garamond" w:cs="Didot"/>
          <w:sz w:val="22"/>
          <w:szCs w:val="22"/>
        </w:rPr>
        <w:t xml:space="preserve">ty </w:t>
      </w:r>
    </w:p>
    <w:p w14:paraId="0B6D6690" w14:textId="7F044B85" w:rsidR="00EF4539" w:rsidRPr="00EF1D88" w:rsidRDefault="00EF4539" w:rsidP="00E70E20">
      <w:pPr>
        <w:rPr>
          <w:rFonts w:ascii="Garamond" w:hAnsi="Garamond" w:cs="Didot"/>
          <w:sz w:val="22"/>
          <w:szCs w:val="22"/>
        </w:rPr>
      </w:pPr>
    </w:p>
    <w:p w14:paraId="1BAEE6CD" w14:textId="20F3FDCF" w:rsidR="00EF4539" w:rsidRPr="00A641AB" w:rsidRDefault="00EF4539" w:rsidP="00EF4539">
      <w:pPr>
        <w:pBdr>
          <w:bottom w:val="single" w:sz="12" w:space="1" w:color="auto"/>
        </w:pBdr>
        <w:rPr>
          <w:rFonts w:ascii="Garamond" w:hAnsi="Garamond" w:cs="Didot"/>
          <w:sz w:val="21"/>
          <w:szCs w:val="22"/>
        </w:rPr>
      </w:pPr>
      <w:r w:rsidRPr="00EF1D88">
        <w:rPr>
          <w:rFonts w:ascii="Garamond" w:hAnsi="Garamond" w:cs="Didot"/>
          <w:b/>
          <w:szCs w:val="22"/>
        </w:rPr>
        <w:t>Publications</w:t>
      </w:r>
      <w:r w:rsidR="00A641AB" w:rsidRPr="00EF1D88">
        <w:rPr>
          <w:rFonts w:ascii="Garamond" w:hAnsi="Garamond" w:cs="Didot"/>
          <w:b/>
          <w:szCs w:val="22"/>
        </w:rPr>
        <w:t xml:space="preserve"> </w:t>
      </w:r>
      <w:r w:rsidR="00A641AB">
        <w:rPr>
          <w:rFonts w:ascii="Garamond" w:hAnsi="Garamond" w:cs="Didot"/>
          <w:b/>
          <w:sz w:val="28"/>
          <w:szCs w:val="22"/>
        </w:rPr>
        <w:tab/>
      </w:r>
      <w:r w:rsidR="00A641AB">
        <w:rPr>
          <w:rFonts w:ascii="Garamond" w:hAnsi="Garamond" w:cs="Didot"/>
          <w:b/>
          <w:sz w:val="28"/>
          <w:szCs w:val="22"/>
        </w:rPr>
        <w:tab/>
      </w:r>
      <w:r w:rsidR="00A641AB">
        <w:rPr>
          <w:rFonts w:ascii="Garamond" w:hAnsi="Garamond" w:cs="Didot"/>
          <w:b/>
          <w:sz w:val="28"/>
          <w:szCs w:val="22"/>
        </w:rPr>
        <w:tab/>
      </w:r>
      <w:r w:rsidR="00A641AB">
        <w:rPr>
          <w:rFonts w:ascii="Garamond" w:hAnsi="Garamond" w:cs="Didot"/>
          <w:b/>
          <w:sz w:val="28"/>
          <w:szCs w:val="22"/>
        </w:rPr>
        <w:tab/>
      </w:r>
      <w:r w:rsidR="00A641AB">
        <w:rPr>
          <w:rFonts w:ascii="Garamond" w:hAnsi="Garamond" w:cs="Didot"/>
          <w:b/>
          <w:sz w:val="28"/>
          <w:szCs w:val="22"/>
        </w:rPr>
        <w:tab/>
      </w:r>
      <w:r w:rsidR="00A641AB">
        <w:rPr>
          <w:rFonts w:ascii="Garamond" w:hAnsi="Garamond" w:cs="Didot"/>
          <w:b/>
          <w:sz w:val="28"/>
          <w:szCs w:val="22"/>
        </w:rPr>
        <w:tab/>
      </w:r>
      <w:r w:rsidR="00A641AB">
        <w:rPr>
          <w:rFonts w:ascii="Garamond" w:hAnsi="Garamond" w:cs="Didot"/>
          <w:b/>
          <w:sz w:val="28"/>
          <w:szCs w:val="22"/>
        </w:rPr>
        <w:tab/>
      </w:r>
      <w:r w:rsidR="00A641AB">
        <w:rPr>
          <w:rFonts w:ascii="Garamond" w:hAnsi="Garamond" w:cs="Didot"/>
          <w:b/>
          <w:sz w:val="28"/>
          <w:szCs w:val="22"/>
        </w:rPr>
        <w:tab/>
        <w:t xml:space="preserve">       </w:t>
      </w:r>
      <w:r w:rsidR="000E58C9">
        <w:rPr>
          <w:rFonts w:ascii="Garamond" w:hAnsi="Garamond" w:cs="Didot"/>
          <w:b/>
          <w:sz w:val="28"/>
          <w:szCs w:val="22"/>
        </w:rPr>
        <w:t xml:space="preserve">          </w:t>
      </w:r>
      <w:r w:rsidR="00A641AB">
        <w:rPr>
          <w:rFonts w:ascii="Garamond" w:hAnsi="Garamond" w:cs="Didot"/>
          <w:b/>
          <w:sz w:val="28"/>
          <w:szCs w:val="22"/>
        </w:rPr>
        <w:t xml:space="preserve"> </w:t>
      </w:r>
      <w:r w:rsidR="00A641AB">
        <w:rPr>
          <w:rFonts w:ascii="Garamond" w:hAnsi="Garamond" w:cs="Didot"/>
          <w:sz w:val="21"/>
          <w:szCs w:val="22"/>
        </w:rPr>
        <w:t>*equal contribution</w:t>
      </w:r>
    </w:p>
    <w:p w14:paraId="1FD9178C" w14:textId="77777777" w:rsidR="00EF4539" w:rsidRDefault="00EF4539" w:rsidP="00EF4539">
      <w:pPr>
        <w:rPr>
          <w:rFonts w:ascii="Garamond" w:hAnsi="Garamond" w:cs="Didot"/>
          <w:szCs w:val="22"/>
        </w:rPr>
      </w:pPr>
    </w:p>
    <w:p w14:paraId="7B9FC539" w14:textId="536C0FD9" w:rsidR="00766BC4" w:rsidRPr="00766BC4" w:rsidRDefault="00766BC4" w:rsidP="00EF4539">
      <w:pPr>
        <w:rPr>
          <w:rFonts w:ascii="Garamond" w:hAnsi="Garamond" w:cs="Didot"/>
          <w:i/>
          <w:sz w:val="22"/>
          <w:szCs w:val="22"/>
        </w:rPr>
      </w:pP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Skalaban, L. J., Ellis, C. T., </w:t>
      </w:r>
      <w:proofErr w:type="spellStart"/>
      <w:r w:rsidRPr="00EF1D88">
        <w:rPr>
          <w:rFonts w:ascii="Garamond" w:hAnsi="Garamond" w:cs="Didot"/>
          <w:sz w:val="22"/>
          <w:szCs w:val="22"/>
        </w:rPr>
        <w:t>Bracher</w:t>
      </w:r>
      <w:proofErr w:type="spellEnd"/>
      <w:r w:rsidRPr="00EF1D88">
        <w:rPr>
          <w:rFonts w:ascii="Garamond" w:hAnsi="Garamond" w:cs="Didot"/>
          <w:sz w:val="22"/>
          <w:szCs w:val="22"/>
        </w:rPr>
        <w:t>, A. J., Baldassano, C., &amp; Turk-Browne, N. B. (</w:t>
      </w:r>
      <w:r>
        <w:rPr>
          <w:rFonts w:ascii="Garamond" w:hAnsi="Garamond" w:cs="Didot"/>
          <w:sz w:val="22"/>
          <w:szCs w:val="22"/>
        </w:rPr>
        <w:t xml:space="preserve">2022, in </w:t>
      </w:r>
      <w:r>
        <w:rPr>
          <w:rFonts w:ascii="Garamond" w:hAnsi="Garamond" w:cs="Didot"/>
          <w:sz w:val="22"/>
          <w:szCs w:val="22"/>
        </w:rPr>
        <w:tab/>
        <w:t>press</w:t>
      </w:r>
      <w:r w:rsidRPr="00EF1D88">
        <w:rPr>
          <w:rFonts w:ascii="Garamond" w:hAnsi="Garamond" w:cs="Didot"/>
          <w:sz w:val="22"/>
          <w:szCs w:val="22"/>
        </w:rPr>
        <w:t xml:space="preserve">). Neural event segmentation of continuous experience in human infants. </w:t>
      </w:r>
      <w:r>
        <w:rPr>
          <w:rFonts w:ascii="Garamond" w:hAnsi="Garamond" w:cs="Didot"/>
          <w:i/>
          <w:sz w:val="22"/>
          <w:szCs w:val="22"/>
        </w:rPr>
        <w:t xml:space="preserve">Proceedings of the </w:t>
      </w:r>
      <w:r>
        <w:rPr>
          <w:rFonts w:ascii="Garamond" w:hAnsi="Garamond" w:cs="Didot"/>
          <w:i/>
          <w:sz w:val="22"/>
          <w:szCs w:val="22"/>
        </w:rPr>
        <w:tab/>
        <w:t>National Academy of Sciences.</w:t>
      </w:r>
    </w:p>
    <w:p w14:paraId="66691DDD" w14:textId="723F25F3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Ellis, C. T., </w:t>
      </w: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Skalaban, L. J., </w:t>
      </w:r>
      <w:proofErr w:type="spellStart"/>
      <w:r w:rsidRPr="00EF1D88">
        <w:rPr>
          <w:rFonts w:ascii="Garamond" w:hAnsi="Garamond" w:cs="Didot"/>
          <w:sz w:val="22"/>
          <w:szCs w:val="22"/>
        </w:rPr>
        <w:t>Bejjanki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V. R., Arcaro, M. J., &amp; Turk-Browne, N. B. (2021).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Retinotopic organization of visual cortex in human infants. </w:t>
      </w:r>
      <w:r w:rsidRPr="00EF1D88">
        <w:rPr>
          <w:rFonts w:ascii="Garamond" w:hAnsi="Garamond" w:cs="Didot"/>
          <w:i/>
          <w:iCs/>
          <w:sz w:val="22"/>
          <w:szCs w:val="22"/>
        </w:rPr>
        <w:t xml:space="preserve">Neuron, </w:t>
      </w:r>
      <w:r w:rsidRPr="00EF1D88">
        <w:rPr>
          <w:rFonts w:ascii="Garamond" w:hAnsi="Garamond" w:cs="Didot"/>
          <w:iCs/>
          <w:sz w:val="22"/>
          <w:szCs w:val="22"/>
        </w:rPr>
        <w:t>109, 1-11</w:t>
      </w:r>
      <w:r w:rsidRPr="00EF1D88">
        <w:rPr>
          <w:rFonts w:ascii="Garamond" w:hAnsi="Garamond" w:cs="Didot"/>
          <w:i/>
          <w:iCs/>
          <w:sz w:val="22"/>
          <w:szCs w:val="22"/>
        </w:rPr>
        <w:t>.</w:t>
      </w:r>
      <w:r w:rsidRPr="00EF1D88">
        <w:rPr>
          <w:rFonts w:ascii="Garamond" w:hAnsi="Garamond" w:cs="Didot"/>
          <w:sz w:val="22"/>
          <w:szCs w:val="22"/>
        </w:rPr>
        <w:t xml:space="preserve"> </w:t>
      </w:r>
    </w:p>
    <w:p w14:paraId="69AB967A" w14:textId="4A217042" w:rsidR="00EF4539" w:rsidRPr="00EF1D88" w:rsidRDefault="00EF4539" w:rsidP="00EF4539">
      <w:pPr>
        <w:rPr>
          <w:rFonts w:ascii="Garamond" w:hAnsi="Garamond" w:cs="Didot"/>
          <w:color w:val="4F81BD" w:themeColor="accent1"/>
          <w:sz w:val="22"/>
          <w:szCs w:val="22"/>
          <w:u w:val="single"/>
        </w:rPr>
      </w:pPr>
      <w:r w:rsidRPr="00EF1D88">
        <w:rPr>
          <w:rFonts w:ascii="Garamond" w:hAnsi="Garamond" w:cs="Didot"/>
          <w:sz w:val="22"/>
          <w:szCs w:val="22"/>
        </w:rPr>
        <w:t>Ellis, C. T., Skalaban, L. J., </w:t>
      </w: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</w:t>
      </w:r>
      <w:proofErr w:type="spellStart"/>
      <w:r w:rsidRPr="00EF1D88">
        <w:rPr>
          <w:rFonts w:ascii="Garamond" w:hAnsi="Garamond" w:cs="Didot"/>
          <w:sz w:val="22"/>
          <w:szCs w:val="22"/>
        </w:rPr>
        <w:t>Bejjanki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V. R., </w:t>
      </w:r>
      <w:proofErr w:type="spellStart"/>
      <w:r w:rsidRPr="00EF1D88">
        <w:rPr>
          <w:rFonts w:ascii="Garamond" w:hAnsi="Garamond" w:cs="Didot"/>
          <w:sz w:val="22"/>
          <w:szCs w:val="22"/>
        </w:rPr>
        <w:t>Córdova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N. I., &amp; Turk-Browne, N. B. (2021).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Evidence of hippocampal learning in human infants. </w:t>
      </w:r>
      <w:r w:rsidRPr="00EF1D88">
        <w:rPr>
          <w:rFonts w:ascii="Garamond" w:hAnsi="Garamond" w:cs="Didot"/>
          <w:i/>
          <w:sz w:val="22"/>
          <w:szCs w:val="22"/>
        </w:rPr>
        <w:t>Current Biology</w:t>
      </w:r>
      <w:r w:rsidRPr="00EF1D88">
        <w:rPr>
          <w:sz w:val="22"/>
        </w:rPr>
        <w:t xml:space="preserve"> </w:t>
      </w:r>
      <w:r w:rsidRPr="00EF1D88">
        <w:rPr>
          <w:rFonts w:ascii="Garamond" w:hAnsi="Garamond" w:cs="Didot"/>
          <w:sz w:val="22"/>
          <w:szCs w:val="22"/>
        </w:rPr>
        <w:t>31, 1-7.</w:t>
      </w:r>
    </w:p>
    <w:p w14:paraId="76B8B570" w14:textId="475F31BC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Ellis, C. T., Skalaban, L. J., </w:t>
      </w: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&amp; Turk-Browne, N. B. (2021). Attention recruits frontal cortex in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human infants. </w:t>
      </w:r>
      <w:r w:rsidRPr="00EF1D88">
        <w:rPr>
          <w:rFonts w:ascii="Garamond" w:hAnsi="Garamond"/>
          <w:i/>
          <w:sz w:val="22"/>
        </w:rPr>
        <w:t>Proceedings of the National Academy of Sciences</w:t>
      </w:r>
      <w:r w:rsidRPr="00EF1D88">
        <w:rPr>
          <w:rFonts w:ascii="Garamond" w:hAnsi="Garamond" w:cs="Didot"/>
          <w:sz w:val="22"/>
          <w:szCs w:val="22"/>
        </w:rPr>
        <w:t xml:space="preserve">. 118 (12). e2021474118 </w:t>
      </w:r>
      <w:r w:rsidRPr="00EF1D88">
        <w:rPr>
          <w:rFonts w:ascii="Garamond" w:hAnsi="Garamond" w:cs="Didot"/>
          <w:sz w:val="22"/>
          <w:szCs w:val="22"/>
        </w:rPr>
        <w:tab/>
      </w:r>
    </w:p>
    <w:p w14:paraId="271571D7" w14:textId="1A47B01E" w:rsidR="00EF4539" w:rsidRPr="00EF1D88" w:rsidRDefault="00EF4539" w:rsidP="00EF4539">
      <w:pPr>
        <w:rPr>
          <w:rFonts w:ascii="Garamond" w:hAnsi="Garamond" w:cs="Didot"/>
          <w:color w:val="0070C0"/>
          <w:sz w:val="22"/>
          <w:szCs w:val="22"/>
          <w:u w:val="single"/>
        </w:rPr>
      </w:pP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Ellis, C. T., Turk-Browne, N. B. (2021). The promise of awake behaving infant fMRI as a deep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measure of cognition. </w:t>
      </w:r>
      <w:r w:rsidRPr="00EF1D88">
        <w:rPr>
          <w:rFonts w:ascii="Garamond" w:hAnsi="Garamond" w:cs="Didot"/>
          <w:i/>
          <w:sz w:val="22"/>
          <w:szCs w:val="22"/>
        </w:rPr>
        <w:t>Current Opinion in Behavioral Sciences,</w:t>
      </w:r>
      <w:r w:rsidRPr="00EF1D88">
        <w:rPr>
          <w:rFonts w:ascii="Garamond" w:hAnsi="Garamond" w:cs="Didot"/>
          <w:sz w:val="22"/>
          <w:szCs w:val="22"/>
        </w:rPr>
        <w:t> 40, 5-11. </w:t>
      </w:r>
      <w:r w:rsidRPr="00EF1D88">
        <w:rPr>
          <w:rFonts w:ascii="Garamond" w:hAnsi="Garamond" w:cs="Didot"/>
          <w:color w:val="0070C0"/>
          <w:sz w:val="22"/>
          <w:szCs w:val="22"/>
          <w:u w:val="single"/>
        </w:rPr>
        <w:t xml:space="preserve"> </w:t>
      </w:r>
    </w:p>
    <w:p w14:paraId="7CBD0B29" w14:textId="5D5466D4" w:rsidR="00EF4539" w:rsidRPr="00EF1D88" w:rsidRDefault="00EF4539" w:rsidP="00EF4539">
      <w:pPr>
        <w:rPr>
          <w:rFonts w:ascii="Garamond" w:hAnsi="Garamond" w:cs="Didot"/>
          <w:color w:val="4F81BD" w:themeColor="accent1"/>
          <w:sz w:val="22"/>
          <w:szCs w:val="22"/>
          <w:u w:val="single"/>
        </w:rPr>
      </w:pP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Ellis, C. T., Turk-Browne, N. B. (2021). Emergence and organization of adult brain </w:t>
      </w:r>
      <w:r w:rsidRPr="00EF1D88">
        <w:rPr>
          <w:rFonts w:ascii="Garamond" w:hAnsi="Garamond" w:cs="Didot"/>
          <w:sz w:val="22"/>
          <w:szCs w:val="22"/>
        </w:rPr>
        <w:tab/>
        <w:t>function throughout child development. </w:t>
      </w:r>
      <w:proofErr w:type="spellStart"/>
      <w:r w:rsidRPr="00EF1D88">
        <w:rPr>
          <w:rFonts w:ascii="Garamond" w:hAnsi="Garamond" w:cs="Didot"/>
          <w:i/>
          <w:sz w:val="22"/>
          <w:szCs w:val="22"/>
        </w:rPr>
        <w:t>NeuroImage</w:t>
      </w:r>
      <w:proofErr w:type="spellEnd"/>
      <w:r w:rsidRPr="00EF1D88">
        <w:rPr>
          <w:rFonts w:ascii="Garamond" w:hAnsi="Garamond" w:cs="Didot"/>
          <w:sz w:val="22"/>
          <w:szCs w:val="22"/>
        </w:rPr>
        <w:t>, 226, 117606.</w:t>
      </w:r>
      <w:r w:rsidRPr="00EF1D88">
        <w:rPr>
          <w:rFonts w:ascii="Garamond" w:hAnsi="Garamond" w:cs="Didot"/>
          <w:color w:val="4F81BD" w:themeColor="accent1"/>
          <w:sz w:val="22"/>
          <w:szCs w:val="22"/>
          <w:u w:val="single"/>
        </w:rPr>
        <w:t xml:space="preserve"> </w:t>
      </w:r>
    </w:p>
    <w:p w14:paraId="7B621DBA" w14:textId="01FBD2F3" w:rsidR="00EF4539" w:rsidRPr="00EF1D88" w:rsidRDefault="00EF4539" w:rsidP="00EF4539">
      <w:pPr>
        <w:rPr>
          <w:rFonts w:ascii="Garamond" w:hAnsi="Garamond" w:cs="Didot"/>
          <w:color w:val="4F81BD" w:themeColor="accent1"/>
          <w:sz w:val="22"/>
          <w:szCs w:val="22"/>
          <w:u w:val="single"/>
        </w:rPr>
      </w:pPr>
      <w:proofErr w:type="spellStart"/>
      <w:r w:rsidRPr="00EF1D88">
        <w:rPr>
          <w:rFonts w:ascii="Garamond" w:hAnsi="Garamond" w:cs="Didot"/>
          <w:sz w:val="22"/>
          <w:szCs w:val="22"/>
        </w:rPr>
        <w:t>Rieck</w:t>
      </w:r>
      <w:proofErr w:type="spellEnd"/>
      <w:r w:rsidRPr="00EF1D88">
        <w:rPr>
          <w:rFonts w:ascii="Garamond" w:hAnsi="Garamond" w:cs="Didot"/>
          <w:sz w:val="22"/>
          <w:szCs w:val="22"/>
        </w:rPr>
        <w:t>, B. A.*, </w:t>
      </w: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*, Bock, C., </w:t>
      </w:r>
      <w:proofErr w:type="spellStart"/>
      <w:r w:rsidRPr="00EF1D88">
        <w:rPr>
          <w:rFonts w:ascii="Garamond" w:hAnsi="Garamond" w:cs="Didot"/>
          <w:sz w:val="22"/>
          <w:szCs w:val="22"/>
        </w:rPr>
        <w:t>Borgwardt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K., Wolf, G., Turk-Browne, N.B., &amp; Krishnaswamy, S.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(2020). Uncovering the Topology of Time-Varying fMRI Data using Cubical Persistence. </w:t>
      </w:r>
      <w:r w:rsidRPr="00EF1D88">
        <w:rPr>
          <w:rFonts w:ascii="Garamond" w:hAnsi="Garamond" w:cs="Didot"/>
          <w:i/>
          <w:sz w:val="22"/>
          <w:szCs w:val="22"/>
        </w:rPr>
        <w:t xml:space="preserve">Paper and </w:t>
      </w:r>
      <w:r w:rsidR="00EF1D88">
        <w:rPr>
          <w:rFonts w:ascii="Garamond" w:hAnsi="Garamond" w:cs="Didot"/>
          <w:i/>
          <w:sz w:val="22"/>
          <w:szCs w:val="22"/>
        </w:rPr>
        <w:tab/>
      </w:r>
      <w:r w:rsidRPr="00EF1D88">
        <w:rPr>
          <w:rFonts w:ascii="Garamond" w:hAnsi="Garamond" w:cs="Didot"/>
          <w:i/>
          <w:sz w:val="22"/>
          <w:szCs w:val="22"/>
        </w:rPr>
        <w:t>spotlight presentation at Advances in Neural Information Processing System</w:t>
      </w:r>
      <w:r w:rsidR="00A641AB" w:rsidRPr="00EF1D88">
        <w:rPr>
          <w:rFonts w:ascii="Garamond" w:hAnsi="Garamond" w:cs="Didot"/>
          <w:i/>
          <w:sz w:val="22"/>
          <w:szCs w:val="22"/>
        </w:rPr>
        <w:t>.</w:t>
      </w:r>
    </w:p>
    <w:p w14:paraId="7E1B4FE5" w14:textId="7AF739EE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lastRenderedPageBreak/>
        <w:t>Ellis, C. T., Skalaban, L. J., </w:t>
      </w: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</w:t>
      </w:r>
      <w:proofErr w:type="spellStart"/>
      <w:r w:rsidRPr="00EF1D88">
        <w:rPr>
          <w:rFonts w:ascii="Garamond" w:hAnsi="Garamond" w:cs="Didot"/>
          <w:sz w:val="22"/>
          <w:szCs w:val="22"/>
        </w:rPr>
        <w:t>Bejjanki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V. R., </w:t>
      </w:r>
      <w:proofErr w:type="spellStart"/>
      <w:r w:rsidRPr="00EF1D88">
        <w:rPr>
          <w:rFonts w:ascii="Garamond" w:hAnsi="Garamond" w:cs="Didot"/>
          <w:sz w:val="22"/>
          <w:szCs w:val="22"/>
        </w:rPr>
        <w:t>Córdova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N. I., &amp; Turk-Browne, N. B. (2020). How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to read a baby's mind: Re-imagining fMRI for awake, behaving infants</w:t>
      </w:r>
      <w:r w:rsidRPr="00EF1D88">
        <w:rPr>
          <w:rFonts w:ascii="Garamond" w:hAnsi="Garamond" w:cs="Didot"/>
          <w:i/>
          <w:sz w:val="22"/>
          <w:szCs w:val="22"/>
        </w:rPr>
        <w:t>. Nature Communications</w:t>
      </w:r>
      <w:r w:rsidRPr="00EF1D88">
        <w:rPr>
          <w:rFonts w:ascii="Garamond" w:hAnsi="Garamond" w:cs="Didot"/>
          <w:sz w:val="22"/>
          <w:szCs w:val="22"/>
        </w:rPr>
        <w:t xml:space="preserve">, 11,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4523. </w:t>
      </w:r>
    </w:p>
    <w:p w14:paraId="6AD57D54" w14:textId="77777777" w:rsidR="00D346CA" w:rsidRPr="00EF1D88" w:rsidRDefault="00D346CA" w:rsidP="00EF4539">
      <w:pPr>
        <w:pBdr>
          <w:bottom w:val="single" w:sz="12" w:space="1" w:color="auto"/>
        </w:pBdr>
        <w:rPr>
          <w:rFonts w:ascii="Garamond" w:hAnsi="Garamond" w:cs="Didot"/>
          <w:b/>
          <w:szCs w:val="22"/>
        </w:rPr>
      </w:pPr>
    </w:p>
    <w:p w14:paraId="6EE1154E" w14:textId="626F51F8" w:rsidR="00EF4539" w:rsidRPr="00EF1D88" w:rsidRDefault="00EF4539" w:rsidP="00EF4539">
      <w:pPr>
        <w:pBdr>
          <w:bottom w:val="single" w:sz="12" w:space="1" w:color="auto"/>
        </w:pBd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Cs w:val="22"/>
        </w:rPr>
        <w:t>Manuscripts</w:t>
      </w:r>
    </w:p>
    <w:p w14:paraId="2FC81EA5" w14:textId="77777777" w:rsidR="00EF4539" w:rsidRDefault="00EF4539" w:rsidP="00EF4539">
      <w:pPr>
        <w:rPr>
          <w:rFonts w:ascii="Garamond" w:hAnsi="Garamond" w:cs="Didot"/>
          <w:b/>
          <w:sz w:val="28"/>
          <w:szCs w:val="22"/>
        </w:rPr>
      </w:pPr>
    </w:p>
    <w:p w14:paraId="2B211AC7" w14:textId="4225F8E0" w:rsidR="004E750C" w:rsidRPr="00C27AF3" w:rsidRDefault="00EF4539" w:rsidP="00EF4539">
      <w:pPr>
        <w:rPr>
          <w:rFonts w:ascii="Garamond" w:hAnsi="Garamond" w:cs="Didot"/>
          <w:i/>
          <w:sz w:val="22"/>
          <w:szCs w:val="22"/>
        </w:rPr>
      </w:pP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>, Ellis, C. T., &amp; Turk-Browne, N. B. (</w:t>
      </w:r>
      <w:r w:rsidR="00963EAF">
        <w:rPr>
          <w:rFonts w:ascii="Garamond" w:hAnsi="Garamond" w:cs="Didot"/>
          <w:sz w:val="22"/>
          <w:szCs w:val="22"/>
        </w:rPr>
        <w:t>preprint, under review</w:t>
      </w:r>
      <w:r w:rsidRPr="00EF1D88">
        <w:rPr>
          <w:rFonts w:ascii="Garamond" w:hAnsi="Garamond" w:cs="Didot"/>
          <w:sz w:val="22"/>
          <w:szCs w:val="22"/>
        </w:rPr>
        <w:t xml:space="preserve">). </w:t>
      </w:r>
      <w:r w:rsidR="004E750C" w:rsidRPr="00EF1D88">
        <w:rPr>
          <w:rFonts w:ascii="Garamond" w:hAnsi="Garamond" w:cs="Didot"/>
          <w:sz w:val="22"/>
          <w:szCs w:val="22"/>
        </w:rPr>
        <w:t xml:space="preserve">Neural selectivity for faces in </w:t>
      </w:r>
      <w:r w:rsidR="00963EAF">
        <w:rPr>
          <w:rFonts w:ascii="Garamond" w:hAnsi="Garamond" w:cs="Didot"/>
          <w:sz w:val="22"/>
          <w:szCs w:val="22"/>
        </w:rPr>
        <w:tab/>
      </w:r>
      <w:r w:rsidR="004E750C" w:rsidRPr="00EF1D88">
        <w:rPr>
          <w:rFonts w:ascii="Garamond" w:hAnsi="Garamond" w:cs="Didot"/>
          <w:sz w:val="22"/>
          <w:szCs w:val="22"/>
        </w:rPr>
        <w:t>human infants after pandemic lockdown.</w:t>
      </w:r>
    </w:p>
    <w:p w14:paraId="1657C200" w14:textId="4B345720" w:rsidR="00963EAF" w:rsidRDefault="00963EAF" w:rsidP="00E679EF">
      <w:pPr>
        <w:rPr>
          <w:rFonts w:ascii="Garamond" w:hAnsi="Garamond" w:cs="Didot"/>
          <w:sz w:val="22"/>
          <w:szCs w:val="22"/>
        </w:rPr>
      </w:pPr>
      <w:proofErr w:type="spellStart"/>
      <w:r w:rsidRPr="00E679EF">
        <w:rPr>
          <w:rFonts w:ascii="Garamond" w:hAnsi="Garamond" w:cs="Didot"/>
          <w:bCs/>
          <w:sz w:val="22"/>
          <w:szCs w:val="22"/>
        </w:rPr>
        <w:t>Ongchoco</w:t>
      </w:r>
      <w:proofErr w:type="spellEnd"/>
      <w:r w:rsidRPr="00E679EF">
        <w:rPr>
          <w:rFonts w:ascii="Garamond" w:hAnsi="Garamond" w:cs="Didot"/>
          <w:bCs/>
          <w:sz w:val="22"/>
          <w:szCs w:val="22"/>
        </w:rPr>
        <w:t>, J. D. K.,</w:t>
      </w:r>
      <w:r>
        <w:rPr>
          <w:rFonts w:ascii="Garamond" w:hAnsi="Garamond" w:cs="Didot"/>
          <w:b/>
          <w:bCs/>
          <w:sz w:val="22"/>
          <w:szCs w:val="22"/>
        </w:rPr>
        <w:t xml:space="preserve"> </w:t>
      </w: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&amp; </w:t>
      </w:r>
      <w:r>
        <w:rPr>
          <w:rFonts w:ascii="Garamond" w:hAnsi="Garamond" w:cs="Didot"/>
          <w:sz w:val="22"/>
          <w:szCs w:val="22"/>
        </w:rPr>
        <w:t>Scholl,</w:t>
      </w:r>
      <w:r w:rsidRPr="00EF1D88">
        <w:rPr>
          <w:rFonts w:ascii="Garamond" w:hAnsi="Garamond" w:cs="Didot"/>
          <w:sz w:val="22"/>
          <w:szCs w:val="22"/>
        </w:rPr>
        <w:t xml:space="preserve"> </w:t>
      </w:r>
      <w:r>
        <w:rPr>
          <w:rFonts w:ascii="Garamond" w:hAnsi="Garamond" w:cs="Didot"/>
          <w:sz w:val="22"/>
          <w:szCs w:val="22"/>
        </w:rPr>
        <w:t>B. J</w:t>
      </w:r>
      <w:r w:rsidRPr="00EF1D88">
        <w:rPr>
          <w:rFonts w:ascii="Garamond" w:hAnsi="Garamond" w:cs="Didot"/>
          <w:sz w:val="22"/>
          <w:szCs w:val="22"/>
        </w:rPr>
        <w:t>. (</w:t>
      </w:r>
      <w:r w:rsidR="005000BC">
        <w:rPr>
          <w:rFonts w:ascii="Garamond" w:hAnsi="Garamond" w:cs="Didot"/>
          <w:sz w:val="22"/>
          <w:szCs w:val="22"/>
        </w:rPr>
        <w:t>under review</w:t>
      </w:r>
      <w:r w:rsidRPr="00EF1D88">
        <w:rPr>
          <w:rFonts w:ascii="Garamond" w:hAnsi="Garamond" w:cs="Didot"/>
          <w:sz w:val="22"/>
          <w:szCs w:val="22"/>
        </w:rPr>
        <w:t xml:space="preserve">). </w:t>
      </w:r>
      <w:r w:rsidRPr="00E679EF">
        <w:rPr>
          <w:rFonts w:ascii="Garamond" w:hAnsi="Garamond" w:cs="Didot"/>
          <w:sz w:val="22"/>
          <w:szCs w:val="22"/>
        </w:rPr>
        <w:t>Event segmentation structures temporal</w:t>
      </w:r>
      <w:r>
        <w:rPr>
          <w:rFonts w:ascii="Garamond" w:hAnsi="Garamond" w:cs="Didot"/>
          <w:sz w:val="22"/>
          <w:szCs w:val="22"/>
        </w:rPr>
        <w:tab/>
      </w:r>
      <w:r>
        <w:rPr>
          <w:rFonts w:ascii="Garamond" w:hAnsi="Garamond" w:cs="Didot"/>
          <w:sz w:val="22"/>
          <w:szCs w:val="22"/>
        </w:rPr>
        <w:tab/>
      </w:r>
      <w:r w:rsidRPr="00E679EF">
        <w:rPr>
          <w:rFonts w:ascii="Garamond" w:hAnsi="Garamond" w:cs="Didot"/>
          <w:sz w:val="22"/>
          <w:szCs w:val="22"/>
        </w:rPr>
        <w:t>experience:</w:t>
      </w:r>
      <w:r>
        <w:rPr>
          <w:rFonts w:ascii="Garamond" w:hAnsi="Garamond" w:cs="Didot"/>
          <w:sz w:val="22"/>
          <w:szCs w:val="22"/>
        </w:rPr>
        <w:t xml:space="preserve"> </w:t>
      </w:r>
      <w:r w:rsidRPr="00E679EF">
        <w:rPr>
          <w:rFonts w:ascii="Garamond" w:hAnsi="Garamond" w:cs="Didot"/>
          <w:sz w:val="22"/>
          <w:szCs w:val="22"/>
        </w:rPr>
        <w:t>Simultaneous dilation and contraction in rhythmic reproductions</w:t>
      </w:r>
      <w:r>
        <w:rPr>
          <w:rFonts w:ascii="Garamond" w:hAnsi="Garamond" w:cs="Didot"/>
          <w:sz w:val="22"/>
          <w:szCs w:val="22"/>
        </w:rPr>
        <w:t>.</w:t>
      </w:r>
    </w:p>
    <w:p w14:paraId="31FF53B9" w14:textId="6430C067" w:rsidR="00670F1D" w:rsidRDefault="00670F1D" w:rsidP="00E679EF">
      <w:pPr>
        <w:rPr>
          <w:rFonts w:ascii="Garamond" w:hAnsi="Garamond" w:cs="Didot"/>
          <w:sz w:val="22"/>
          <w:szCs w:val="22"/>
        </w:rPr>
      </w:pPr>
      <w:r w:rsidRPr="00670F1D">
        <w:rPr>
          <w:rFonts w:ascii="Garamond" w:hAnsi="Garamond" w:cs="Didot"/>
          <w:b/>
          <w:sz w:val="22"/>
          <w:szCs w:val="22"/>
        </w:rPr>
        <w:t>Yates, T. S.</w:t>
      </w:r>
      <w:r w:rsidRPr="00BD42A2">
        <w:rPr>
          <w:rFonts w:ascii="Garamond" w:hAnsi="Garamond" w:cs="Didot"/>
          <w:sz w:val="22"/>
          <w:szCs w:val="22"/>
        </w:rPr>
        <w:t>,</w:t>
      </w:r>
      <w:r>
        <w:rPr>
          <w:rFonts w:ascii="Garamond" w:hAnsi="Garamond" w:cs="Didot"/>
          <w:sz w:val="22"/>
          <w:szCs w:val="22"/>
        </w:rPr>
        <w:t xml:space="preserve"> </w:t>
      </w:r>
      <w:r w:rsidRPr="00670F1D">
        <w:rPr>
          <w:rFonts w:ascii="Garamond" w:hAnsi="Garamond" w:cs="Didot"/>
          <w:sz w:val="22"/>
          <w:szCs w:val="22"/>
        </w:rPr>
        <w:t xml:space="preserve">&amp; </w:t>
      </w:r>
      <w:proofErr w:type="spellStart"/>
      <w:r w:rsidRPr="00670F1D">
        <w:rPr>
          <w:rFonts w:ascii="Garamond" w:hAnsi="Garamond" w:cs="Didot"/>
          <w:sz w:val="22"/>
          <w:szCs w:val="22"/>
        </w:rPr>
        <w:t>Lewkowicz</w:t>
      </w:r>
      <w:proofErr w:type="spellEnd"/>
      <w:r w:rsidRPr="00670F1D">
        <w:rPr>
          <w:rFonts w:ascii="Garamond" w:hAnsi="Garamond" w:cs="Didot"/>
          <w:sz w:val="22"/>
          <w:szCs w:val="22"/>
        </w:rPr>
        <w:t>, D.</w:t>
      </w:r>
      <w:r w:rsidR="00773660">
        <w:rPr>
          <w:rFonts w:ascii="Garamond" w:hAnsi="Garamond" w:cs="Didot"/>
          <w:sz w:val="22"/>
          <w:szCs w:val="22"/>
        </w:rPr>
        <w:t xml:space="preserve"> J.</w:t>
      </w:r>
      <w:r w:rsidRPr="00670F1D">
        <w:rPr>
          <w:rFonts w:ascii="Garamond" w:hAnsi="Garamond" w:cs="Didot"/>
          <w:sz w:val="22"/>
          <w:szCs w:val="22"/>
        </w:rPr>
        <w:t xml:space="preserve"> (</w:t>
      </w:r>
      <w:r w:rsidR="00773660" w:rsidRPr="00EF1D88">
        <w:rPr>
          <w:rFonts w:ascii="Garamond" w:hAnsi="Garamond" w:cs="Didot"/>
          <w:sz w:val="22"/>
          <w:szCs w:val="22"/>
        </w:rPr>
        <w:t xml:space="preserve">preprint, </w:t>
      </w:r>
      <w:r w:rsidRPr="00670F1D">
        <w:rPr>
          <w:rFonts w:ascii="Garamond" w:hAnsi="Garamond" w:cs="Didot"/>
          <w:sz w:val="22"/>
          <w:szCs w:val="22"/>
        </w:rPr>
        <w:t xml:space="preserve">under review). Robust holistic face processing in early childhood </w:t>
      </w:r>
      <w:r w:rsidR="00773660">
        <w:rPr>
          <w:rFonts w:ascii="Garamond" w:hAnsi="Garamond" w:cs="Didot"/>
          <w:sz w:val="22"/>
          <w:szCs w:val="22"/>
        </w:rPr>
        <w:tab/>
      </w:r>
      <w:r w:rsidRPr="00670F1D">
        <w:rPr>
          <w:rFonts w:ascii="Garamond" w:hAnsi="Garamond" w:cs="Didot"/>
          <w:sz w:val="22"/>
          <w:szCs w:val="22"/>
        </w:rPr>
        <w:t>during the COVID-19 pandemic.</w:t>
      </w:r>
    </w:p>
    <w:p w14:paraId="71C474B1" w14:textId="6AF1C614" w:rsidR="00C27AF3" w:rsidRPr="00C27AF3" w:rsidRDefault="00C27AF3" w:rsidP="00C27AF3">
      <w:pPr>
        <w:rPr>
          <w:rFonts w:ascii="Garamond" w:hAnsi="Garamond" w:cs="Didot"/>
          <w:sz w:val="22"/>
          <w:szCs w:val="22"/>
        </w:rPr>
      </w:pPr>
      <w:r w:rsidRPr="00670F1D">
        <w:rPr>
          <w:rFonts w:ascii="Garamond" w:hAnsi="Garamond" w:cs="Didot"/>
          <w:b/>
          <w:sz w:val="22"/>
          <w:szCs w:val="22"/>
        </w:rPr>
        <w:t>Yates, T. S.</w:t>
      </w:r>
      <w:r w:rsidRPr="00BD42A2">
        <w:rPr>
          <w:rFonts w:ascii="Garamond" w:hAnsi="Garamond" w:cs="Didot"/>
          <w:sz w:val="22"/>
          <w:szCs w:val="22"/>
        </w:rPr>
        <w:t>,</w:t>
      </w:r>
      <w:r>
        <w:rPr>
          <w:rFonts w:ascii="Garamond" w:hAnsi="Garamond" w:cs="Didot"/>
          <w:sz w:val="22"/>
          <w:szCs w:val="22"/>
        </w:rPr>
        <w:t xml:space="preserve"> </w:t>
      </w:r>
      <w:r>
        <w:rPr>
          <w:rFonts w:ascii="Garamond" w:hAnsi="Garamond" w:cs="Didot"/>
          <w:sz w:val="22"/>
          <w:szCs w:val="22"/>
        </w:rPr>
        <w:t xml:space="preserve">Sherman, B.E., &amp; Yousif, S. R. </w:t>
      </w:r>
      <w:r w:rsidRPr="00670F1D">
        <w:rPr>
          <w:rFonts w:ascii="Garamond" w:hAnsi="Garamond" w:cs="Didot"/>
          <w:sz w:val="22"/>
          <w:szCs w:val="22"/>
        </w:rPr>
        <w:t>(</w:t>
      </w:r>
      <w:r>
        <w:rPr>
          <w:rFonts w:ascii="Garamond" w:hAnsi="Garamond" w:cs="Didot"/>
          <w:sz w:val="22"/>
          <w:szCs w:val="22"/>
        </w:rPr>
        <w:t>under review</w:t>
      </w:r>
      <w:r w:rsidRPr="00670F1D">
        <w:rPr>
          <w:rFonts w:ascii="Garamond" w:hAnsi="Garamond" w:cs="Didot"/>
          <w:sz w:val="22"/>
          <w:szCs w:val="22"/>
        </w:rPr>
        <w:t xml:space="preserve">). </w:t>
      </w:r>
      <w:r w:rsidRPr="00C27AF3">
        <w:rPr>
          <w:rFonts w:ascii="Garamond" w:hAnsi="Garamond" w:cs="Didot"/>
          <w:sz w:val="22"/>
          <w:szCs w:val="22"/>
        </w:rPr>
        <w:t xml:space="preserve">More than a moment: What does it mean to call </w:t>
      </w:r>
      <w:r>
        <w:rPr>
          <w:rFonts w:ascii="Garamond" w:hAnsi="Garamond" w:cs="Didot"/>
          <w:sz w:val="22"/>
          <w:szCs w:val="22"/>
        </w:rPr>
        <w:tab/>
      </w:r>
      <w:r w:rsidRPr="00C27AF3">
        <w:rPr>
          <w:rFonts w:ascii="Garamond" w:hAnsi="Garamond" w:cs="Didot"/>
          <w:sz w:val="22"/>
          <w:szCs w:val="22"/>
        </w:rPr>
        <w:t xml:space="preserve">something an ‘event’? </w:t>
      </w:r>
    </w:p>
    <w:p w14:paraId="2B511439" w14:textId="11A31FB9" w:rsidR="00EF4539" w:rsidRDefault="00C27AF3" w:rsidP="00EF4539">
      <w:pPr>
        <w:rPr>
          <w:rFonts w:ascii="Garamond" w:hAnsi="Garamond" w:cs="Didot"/>
          <w:sz w:val="22"/>
          <w:szCs w:val="22"/>
        </w:rPr>
      </w:pPr>
      <w:r w:rsidRPr="00670F1D">
        <w:rPr>
          <w:rFonts w:ascii="Garamond" w:hAnsi="Garamond" w:cs="Didot"/>
          <w:b/>
          <w:sz w:val="22"/>
          <w:szCs w:val="22"/>
        </w:rPr>
        <w:t>Yates, T. S.,</w:t>
      </w:r>
      <w:r>
        <w:rPr>
          <w:rFonts w:ascii="Garamond" w:hAnsi="Garamond" w:cs="Didot"/>
          <w:sz w:val="22"/>
          <w:szCs w:val="22"/>
        </w:rPr>
        <w:t xml:space="preserve"> </w:t>
      </w:r>
      <w:r>
        <w:rPr>
          <w:rFonts w:ascii="Garamond" w:hAnsi="Garamond" w:cs="Didot"/>
          <w:sz w:val="22"/>
          <w:szCs w:val="22"/>
        </w:rPr>
        <w:t>Ellis, C.T., &amp; Turk-Browne, N. B.</w:t>
      </w:r>
      <w:r>
        <w:rPr>
          <w:rFonts w:ascii="Garamond" w:hAnsi="Garamond" w:cs="Didot"/>
          <w:sz w:val="22"/>
          <w:szCs w:val="22"/>
        </w:rPr>
        <w:t xml:space="preserve"> </w:t>
      </w:r>
      <w:r w:rsidRPr="00670F1D">
        <w:rPr>
          <w:rFonts w:ascii="Garamond" w:hAnsi="Garamond" w:cs="Didot"/>
          <w:sz w:val="22"/>
          <w:szCs w:val="22"/>
        </w:rPr>
        <w:t>(</w:t>
      </w:r>
      <w:r>
        <w:rPr>
          <w:rFonts w:ascii="Garamond" w:hAnsi="Garamond" w:cs="Didot"/>
          <w:sz w:val="22"/>
          <w:szCs w:val="22"/>
        </w:rPr>
        <w:t>in prep</w:t>
      </w:r>
      <w:r w:rsidRPr="00670F1D">
        <w:rPr>
          <w:rFonts w:ascii="Garamond" w:hAnsi="Garamond" w:cs="Didot"/>
          <w:sz w:val="22"/>
          <w:szCs w:val="22"/>
        </w:rPr>
        <w:t xml:space="preserve">). </w:t>
      </w:r>
      <w:r w:rsidRPr="00C27AF3">
        <w:rPr>
          <w:rFonts w:ascii="Garamond" w:hAnsi="Garamond" w:cs="Didot"/>
          <w:sz w:val="22"/>
          <w:szCs w:val="22"/>
        </w:rPr>
        <w:t xml:space="preserve">Influence of sleep/wake state on functional </w:t>
      </w:r>
      <w:r>
        <w:rPr>
          <w:rFonts w:ascii="Garamond" w:hAnsi="Garamond" w:cs="Didot"/>
          <w:sz w:val="22"/>
          <w:szCs w:val="22"/>
        </w:rPr>
        <w:tab/>
      </w:r>
      <w:r w:rsidRPr="00C27AF3">
        <w:rPr>
          <w:rFonts w:ascii="Garamond" w:hAnsi="Garamond" w:cs="Didot"/>
          <w:sz w:val="22"/>
          <w:szCs w:val="22"/>
        </w:rPr>
        <w:t>networks in the infant brain</w:t>
      </w:r>
      <w:r>
        <w:rPr>
          <w:rFonts w:ascii="Garamond" w:hAnsi="Garamond" w:cs="Didot"/>
          <w:sz w:val="22"/>
          <w:szCs w:val="22"/>
        </w:rPr>
        <w:t>.</w:t>
      </w:r>
    </w:p>
    <w:p w14:paraId="67887B17" w14:textId="129F0E78" w:rsidR="00C27AF3" w:rsidRPr="00C27AF3" w:rsidRDefault="00C27AF3" w:rsidP="00C27AF3">
      <w:pPr>
        <w:rPr>
          <w:rFonts w:ascii="Garamond" w:hAnsi="Garamond" w:cs="Didot"/>
          <w:sz w:val="22"/>
          <w:szCs w:val="22"/>
        </w:rPr>
      </w:pPr>
      <w:proofErr w:type="spellStart"/>
      <w:r w:rsidRPr="00C27AF3">
        <w:rPr>
          <w:rFonts w:ascii="Garamond" w:hAnsi="Garamond" w:cs="Didot"/>
          <w:sz w:val="22"/>
          <w:szCs w:val="22"/>
        </w:rPr>
        <w:t>Ongchoc</w:t>
      </w:r>
      <w:r>
        <w:rPr>
          <w:rFonts w:ascii="Garamond" w:hAnsi="Garamond" w:cs="Didot"/>
          <w:sz w:val="22"/>
          <w:szCs w:val="22"/>
        </w:rPr>
        <w:t>o</w:t>
      </w:r>
      <w:proofErr w:type="spellEnd"/>
      <w:r>
        <w:rPr>
          <w:rFonts w:ascii="Garamond" w:hAnsi="Garamond" w:cs="Didot"/>
          <w:sz w:val="22"/>
          <w:szCs w:val="22"/>
        </w:rPr>
        <w:t>, J. D. K.,</w:t>
      </w:r>
      <w:r w:rsidRPr="00C27AF3">
        <w:rPr>
          <w:rFonts w:ascii="Garamond" w:hAnsi="Garamond" w:cs="Didot"/>
          <w:sz w:val="22"/>
          <w:szCs w:val="22"/>
        </w:rPr>
        <w:t xml:space="preserve"> Kolle</w:t>
      </w:r>
      <w:r>
        <w:rPr>
          <w:rFonts w:ascii="Garamond" w:hAnsi="Garamond" w:cs="Didot"/>
          <w:sz w:val="22"/>
          <w:szCs w:val="22"/>
        </w:rPr>
        <w:t>r W. N.,</w:t>
      </w:r>
      <w:r w:rsidRPr="00C27AF3">
        <w:rPr>
          <w:rFonts w:ascii="Garamond" w:hAnsi="Garamond" w:cs="Didot"/>
          <w:sz w:val="22"/>
          <w:szCs w:val="22"/>
        </w:rPr>
        <w:t xml:space="preserve"> Bronstein</w:t>
      </w:r>
      <w:r>
        <w:rPr>
          <w:rFonts w:ascii="Garamond" w:hAnsi="Garamond" w:cs="Didot"/>
          <w:sz w:val="22"/>
          <w:szCs w:val="22"/>
        </w:rPr>
        <w:t xml:space="preserve"> M. V.,</w:t>
      </w:r>
      <w:r w:rsidRPr="00C27AF3">
        <w:rPr>
          <w:rFonts w:ascii="Garamond" w:hAnsi="Garamond" w:cs="Didot"/>
          <w:sz w:val="22"/>
          <w:szCs w:val="22"/>
        </w:rPr>
        <w:t xml:space="preserve"> </w:t>
      </w:r>
      <w:r w:rsidRPr="00C27AF3">
        <w:rPr>
          <w:rFonts w:ascii="Garamond" w:hAnsi="Garamond" w:cs="Didot"/>
          <w:b/>
          <w:sz w:val="22"/>
          <w:szCs w:val="22"/>
        </w:rPr>
        <w:t>Yates T. S.</w:t>
      </w:r>
      <w:r w:rsidRPr="00BD42A2">
        <w:rPr>
          <w:rFonts w:ascii="Garamond" w:hAnsi="Garamond" w:cs="Didot"/>
          <w:b/>
          <w:sz w:val="22"/>
          <w:szCs w:val="22"/>
        </w:rPr>
        <w:t>,</w:t>
      </w:r>
      <w:r>
        <w:rPr>
          <w:rFonts w:ascii="Garamond" w:hAnsi="Garamond" w:cs="Didot"/>
          <w:sz w:val="22"/>
          <w:szCs w:val="22"/>
        </w:rPr>
        <w:t xml:space="preserve"> </w:t>
      </w:r>
      <w:r w:rsidRPr="00C27AF3">
        <w:rPr>
          <w:rFonts w:ascii="Garamond" w:hAnsi="Garamond" w:cs="Didot"/>
          <w:sz w:val="22"/>
          <w:szCs w:val="22"/>
        </w:rPr>
        <w:t>Cannon</w:t>
      </w:r>
      <w:r>
        <w:rPr>
          <w:rFonts w:ascii="Garamond" w:hAnsi="Garamond" w:cs="Didot"/>
          <w:sz w:val="22"/>
          <w:szCs w:val="22"/>
        </w:rPr>
        <w:t>, T. D.,</w:t>
      </w:r>
      <w:r w:rsidRPr="00C27AF3">
        <w:rPr>
          <w:rFonts w:ascii="Garamond" w:hAnsi="Garamond" w:cs="Didot"/>
          <w:sz w:val="22"/>
          <w:szCs w:val="22"/>
        </w:rPr>
        <w:t xml:space="preserve"> &amp; </w:t>
      </w:r>
      <w:r>
        <w:rPr>
          <w:rFonts w:ascii="Garamond" w:hAnsi="Garamond" w:cs="Didot"/>
          <w:sz w:val="22"/>
          <w:szCs w:val="22"/>
        </w:rPr>
        <w:t>Scholl, B. J. (in prep). O</w:t>
      </w:r>
      <w:r w:rsidRPr="00C27AF3">
        <w:rPr>
          <w:rFonts w:ascii="Garamond" w:hAnsi="Garamond" w:cs="Didot"/>
          <w:sz w:val="22"/>
          <w:szCs w:val="22"/>
        </w:rPr>
        <w:t xml:space="preserve">ut </w:t>
      </w:r>
      <w:r>
        <w:rPr>
          <w:rFonts w:ascii="Garamond" w:hAnsi="Garamond" w:cs="Didot"/>
          <w:sz w:val="22"/>
          <w:szCs w:val="22"/>
        </w:rPr>
        <w:tab/>
      </w:r>
      <w:r w:rsidRPr="00C27AF3">
        <w:rPr>
          <w:rFonts w:ascii="Garamond" w:hAnsi="Garamond" w:cs="Didot"/>
          <w:sz w:val="22"/>
          <w:szCs w:val="22"/>
        </w:rPr>
        <w:t>of sync in time and thought: Disordered event segmentation in paranoia</w:t>
      </w:r>
      <w:r>
        <w:rPr>
          <w:rFonts w:ascii="Garamond" w:hAnsi="Garamond" w:cs="Didot"/>
          <w:sz w:val="22"/>
          <w:szCs w:val="22"/>
        </w:rPr>
        <w:t>.</w:t>
      </w:r>
    </w:p>
    <w:p w14:paraId="3A04AE7C" w14:textId="77777777" w:rsidR="00C27AF3" w:rsidRPr="00613F05" w:rsidRDefault="00C27AF3" w:rsidP="00EF4539">
      <w:pPr>
        <w:rPr>
          <w:rFonts w:ascii="Garamond" w:hAnsi="Garamond" w:cs="Didot"/>
          <w:sz w:val="22"/>
          <w:szCs w:val="22"/>
        </w:rPr>
      </w:pPr>
    </w:p>
    <w:p w14:paraId="63A87FB1" w14:textId="77777777" w:rsidR="00EF4539" w:rsidRPr="00EF1D88" w:rsidRDefault="00EF4539" w:rsidP="00EF4539">
      <w:pPr>
        <w:pBdr>
          <w:bottom w:val="single" w:sz="12" w:space="1" w:color="auto"/>
        </w:pBd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Cs w:val="22"/>
        </w:rPr>
        <w:t>Posters and Presentations</w:t>
      </w:r>
    </w:p>
    <w:p w14:paraId="6081A59F" w14:textId="77777777" w:rsidR="00EF4539" w:rsidRPr="007A1789" w:rsidRDefault="00EF4539" w:rsidP="00EF4539">
      <w:pPr>
        <w:rPr>
          <w:rFonts w:ascii="Garamond" w:hAnsi="Garamond" w:cs="Didot"/>
          <w:b/>
          <w:sz w:val="28"/>
          <w:szCs w:val="22"/>
        </w:rPr>
      </w:pPr>
    </w:p>
    <w:p w14:paraId="218C3B3A" w14:textId="5E8C0DA5" w:rsidR="004C2026" w:rsidRPr="004C2026" w:rsidRDefault="004C2026" w:rsidP="00DA0BEA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 w:val="22"/>
          <w:szCs w:val="22"/>
        </w:rPr>
        <w:t xml:space="preserve">Yates, </w:t>
      </w:r>
      <w:r>
        <w:rPr>
          <w:rFonts w:ascii="Garamond" w:hAnsi="Garamond" w:cs="Didot"/>
          <w:b/>
          <w:sz w:val="22"/>
          <w:szCs w:val="22"/>
        </w:rPr>
        <w:t>T</w:t>
      </w:r>
      <w:r w:rsidRPr="00EF1D88">
        <w:rPr>
          <w:rFonts w:ascii="Garamond" w:hAnsi="Garamond" w:cs="Didot"/>
          <w:b/>
          <w:sz w:val="22"/>
          <w:szCs w:val="22"/>
        </w:rPr>
        <w:t>. S.</w:t>
      </w:r>
      <w:r w:rsidRPr="00EF1D88">
        <w:rPr>
          <w:rFonts w:ascii="Garamond" w:hAnsi="Garamond" w:cs="Didot"/>
          <w:sz w:val="22"/>
          <w:szCs w:val="22"/>
        </w:rPr>
        <w:t>, &amp; Turk-Browne, N. B. (202</w:t>
      </w:r>
      <w:r>
        <w:rPr>
          <w:rFonts w:ascii="Garamond" w:hAnsi="Garamond" w:cs="Didot"/>
          <w:sz w:val="22"/>
          <w:szCs w:val="22"/>
        </w:rPr>
        <w:t>2</w:t>
      </w:r>
      <w:r w:rsidRPr="00EF1D88">
        <w:rPr>
          <w:rFonts w:ascii="Garamond" w:hAnsi="Garamond" w:cs="Didot"/>
          <w:sz w:val="22"/>
          <w:szCs w:val="22"/>
        </w:rPr>
        <w:t xml:space="preserve">, </w:t>
      </w:r>
      <w:r>
        <w:rPr>
          <w:rFonts w:ascii="Garamond" w:hAnsi="Garamond" w:cs="Didot"/>
          <w:sz w:val="22"/>
          <w:szCs w:val="22"/>
        </w:rPr>
        <w:t>July</w:t>
      </w:r>
      <w:r w:rsidRPr="00EF1D88">
        <w:rPr>
          <w:rFonts w:ascii="Garamond" w:hAnsi="Garamond" w:cs="Didot"/>
          <w:sz w:val="22"/>
          <w:szCs w:val="22"/>
        </w:rPr>
        <w:t xml:space="preserve">). </w:t>
      </w:r>
      <w:r w:rsidRPr="004C2026">
        <w:rPr>
          <w:rFonts w:ascii="Garamond" w:hAnsi="Garamond" w:cs="Didot"/>
          <w:bCs/>
          <w:sz w:val="22"/>
          <w:szCs w:val="22"/>
        </w:rPr>
        <w:t xml:space="preserve">Mechanisms of early cognition through awake, task-based </w:t>
      </w:r>
      <w:r>
        <w:rPr>
          <w:rFonts w:ascii="Garamond" w:hAnsi="Garamond" w:cs="Didot"/>
          <w:bCs/>
          <w:sz w:val="22"/>
          <w:szCs w:val="22"/>
        </w:rPr>
        <w:tab/>
      </w:r>
      <w:r w:rsidRPr="004C2026">
        <w:rPr>
          <w:rFonts w:ascii="Garamond" w:hAnsi="Garamond" w:cs="Didot"/>
          <w:bCs/>
          <w:sz w:val="22"/>
          <w:szCs w:val="22"/>
        </w:rPr>
        <w:t>brain imaging in infants</w:t>
      </w:r>
      <w:r>
        <w:rPr>
          <w:rFonts w:ascii="Garamond" w:hAnsi="Garamond" w:cs="Didot"/>
          <w:bCs/>
          <w:sz w:val="22"/>
          <w:szCs w:val="22"/>
        </w:rPr>
        <w:t>.</w:t>
      </w:r>
      <w:r w:rsidRPr="00EF1D88">
        <w:rPr>
          <w:rFonts w:ascii="Garamond" w:hAnsi="Garamond" w:cs="Didot"/>
          <w:sz w:val="22"/>
          <w:szCs w:val="22"/>
        </w:rPr>
        <w:t xml:space="preserve"> </w:t>
      </w:r>
      <w:r>
        <w:rPr>
          <w:rFonts w:ascii="Garamond" w:hAnsi="Garamond" w:cs="Didot"/>
          <w:sz w:val="22"/>
          <w:szCs w:val="22"/>
        </w:rPr>
        <w:t>Talk</w:t>
      </w:r>
      <w:r w:rsidRPr="00EF1D88">
        <w:rPr>
          <w:rFonts w:ascii="Garamond" w:hAnsi="Garamond" w:cs="Didot"/>
          <w:sz w:val="22"/>
          <w:szCs w:val="22"/>
        </w:rPr>
        <w:t xml:space="preserve"> presented</w:t>
      </w:r>
      <w:r>
        <w:rPr>
          <w:rFonts w:ascii="Garamond" w:hAnsi="Garamond" w:cs="Didot"/>
          <w:sz w:val="22"/>
          <w:szCs w:val="22"/>
        </w:rPr>
        <w:t xml:space="preserve"> during symposium on “</w:t>
      </w:r>
      <w:r w:rsidRPr="004C2026">
        <w:rPr>
          <w:rFonts w:ascii="Garamond" w:hAnsi="Garamond" w:cs="Didot"/>
          <w:sz w:val="22"/>
          <w:szCs w:val="22"/>
        </w:rPr>
        <w:t xml:space="preserve">Use of timely methods of cognitive </w:t>
      </w:r>
      <w:r>
        <w:rPr>
          <w:rFonts w:ascii="Garamond" w:hAnsi="Garamond" w:cs="Didot"/>
          <w:sz w:val="22"/>
          <w:szCs w:val="22"/>
        </w:rPr>
        <w:tab/>
      </w:r>
      <w:r w:rsidRPr="004C2026">
        <w:rPr>
          <w:rFonts w:ascii="Garamond" w:hAnsi="Garamond" w:cs="Didot"/>
          <w:sz w:val="22"/>
          <w:szCs w:val="22"/>
        </w:rPr>
        <w:t>neuroscience to understand infant cognition</w:t>
      </w:r>
      <w:r>
        <w:rPr>
          <w:rFonts w:ascii="Garamond" w:hAnsi="Garamond" w:cs="Didot"/>
          <w:sz w:val="22"/>
          <w:szCs w:val="22"/>
        </w:rPr>
        <w:t>”</w:t>
      </w:r>
      <w:r w:rsidRPr="00EF1D88">
        <w:rPr>
          <w:rFonts w:ascii="Garamond" w:hAnsi="Garamond" w:cs="Didot"/>
          <w:sz w:val="22"/>
          <w:szCs w:val="22"/>
        </w:rPr>
        <w:t xml:space="preserve"> at </w:t>
      </w:r>
      <w:r>
        <w:rPr>
          <w:rFonts w:ascii="Garamond" w:hAnsi="Garamond" w:cs="Didot"/>
          <w:sz w:val="22"/>
          <w:szCs w:val="22"/>
        </w:rPr>
        <w:t xml:space="preserve">the </w:t>
      </w:r>
      <w:r w:rsidRPr="00EF1D88">
        <w:rPr>
          <w:rFonts w:ascii="Garamond" w:hAnsi="Garamond" w:cs="Didot"/>
          <w:sz w:val="22"/>
          <w:szCs w:val="22"/>
        </w:rPr>
        <w:t>International Congress of Infant Studies.</w:t>
      </w:r>
    </w:p>
    <w:p w14:paraId="53B9E94F" w14:textId="563A9C55" w:rsidR="00DA0BEA" w:rsidRPr="00EF1D88" w:rsidRDefault="00DA0BEA" w:rsidP="00DA0BEA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>, Ellis, C. T., &amp; Turk-Browne, N. B. (202</w:t>
      </w:r>
      <w:r>
        <w:rPr>
          <w:rFonts w:ascii="Garamond" w:hAnsi="Garamond" w:cs="Didot"/>
          <w:sz w:val="22"/>
          <w:szCs w:val="22"/>
        </w:rPr>
        <w:t>2</w:t>
      </w:r>
      <w:r w:rsidRPr="00EF1D88">
        <w:rPr>
          <w:rFonts w:ascii="Garamond" w:hAnsi="Garamond" w:cs="Didot"/>
          <w:sz w:val="22"/>
          <w:szCs w:val="22"/>
        </w:rPr>
        <w:t xml:space="preserve">, </w:t>
      </w:r>
      <w:r>
        <w:rPr>
          <w:rFonts w:ascii="Garamond" w:hAnsi="Garamond" w:cs="Didot"/>
          <w:sz w:val="22"/>
          <w:szCs w:val="22"/>
        </w:rPr>
        <w:t>May</w:t>
      </w:r>
      <w:r w:rsidRPr="00EF1D88">
        <w:rPr>
          <w:rFonts w:ascii="Garamond" w:hAnsi="Garamond" w:cs="Didot"/>
          <w:sz w:val="22"/>
          <w:szCs w:val="22"/>
        </w:rPr>
        <w:t xml:space="preserve">). </w:t>
      </w:r>
      <w:r w:rsidRPr="00DA0BEA">
        <w:rPr>
          <w:rFonts w:ascii="Garamond" w:hAnsi="Garamond" w:cs="Didot"/>
          <w:bCs/>
          <w:sz w:val="22"/>
          <w:szCs w:val="22"/>
        </w:rPr>
        <w:t xml:space="preserve">Neural selectivity for faces in human infants </w:t>
      </w:r>
      <w:r>
        <w:rPr>
          <w:rFonts w:ascii="Garamond" w:hAnsi="Garamond" w:cs="Didot"/>
          <w:bCs/>
          <w:sz w:val="22"/>
          <w:szCs w:val="22"/>
        </w:rPr>
        <w:tab/>
      </w:r>
      <w:r w:rsidRPr="00DA0BEA">
        <w:rPr>
          <w:rFonts w:ascii="Garamond" w:hAnsi="Garamond" w:cs="Didot"/>
          <w:bCs/>
          <w:sz w:val="22"/>
          <w:szCs w:val="22"/>
        </w:rPr>
        <w:t>after pandemic lockdown</w:t>
      </w:r>
      <w:r>
        <w:rPr>
          <w:rFonts w:ascii="Garamond" w:hAnsi="Garamond" w:cs="Didot"/>
          <w:bCs/>
          <w:sz w:val="22"/>
          <w:szCs w:val="22"/>
        </w:rPr>
        <w:t>.</w:t>
      </w:r>
      <w:r w:rsidRPr="00EF1D88">
        <w:rPr>
          <w:rFonts w:ascii="Garamond" w:hAnsi="Garamond" w:cs="Didot"/>
          <w:sz w:val="22"/>
          <w:szCs w:val="22"/>
        </w:rPr>
        <w:t xml:space="preserve"> Talk presented at the annual meeting of the Vision Sciences Society.</w:t>
      </w:r>
    </w:p>
    <w:p w14:paraId="701BD891" w14:textId="3F1CECEC" w:rsidR="001F41A2" w:rsidRDefault="001F41A2" w:rsidP="001F41A2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Ellis, C. T., &amp; Turk-Browne, N. B. (2021, </w:t>
      </w:r>
      <w:r>
        <w:rPr>
          <w:rFonts w:ascii="Garamond" w:hAnsi="Garamond" w:cs="Didot"/>
          <w:sz w:val="22"/>
          <w:szCs w:val="22"/>
        </w:rPr>
        <w:t>November</w:t>
      </w:r>
      <w:r w:rsidRPr="00EF1D88">
        <w:rPr>
          <w:rFonts w:ascii="Garamond" w:hAnsi="Garamond" w:cs="Didot"/>
          <w:sz w:val="22"/>
          <w:szCs w:val="22"/>
        </w:rPr>
        <w:t xml:space="preserve">). </w:t>
      </w:r>
      <w:r w:rsidRPr="001F41A2">
        <w:rPr>
          <w:rFonts w:ascii="Garamond" w:hAnsi="Garamond" w:cs="Didot"/>
          <w:bCs/>
          <w:sz w:val="22"/>
          <w:szCs w:val="22"/>
        </w:rPr>
        <w:t xml:space="preserve">Episodic encoding in the infant brain </w:t>
      </w:r>
      <w:r>
        <w:rPr>
          <w:rFonts w:ascii="Garamond" w:hAnsi="Garamond" w:cs="Didot"/>
          <w:bCs/>
          <w:sz w:val="22"/>
          <w:szCs w:val="22"/>
        </w:rPr>
        <w:tab/>
      </w:r>
      <w:r w:rsidRPr="001F41A2">
        <w:rPr>
          <w:rFonts w:ascii="Garamond" w:hAnsi="Garamond" w:cs="Didot"/>
          <w:bCs/>
          <w:sz w:val="22"/>
          <w:szCs w:val="22"/>
        </w:rPr>
        <w:t>revealed through subsequent memory</w:t>
      </w:r>
      <w:r w:rsidRPr="00EF1D88">
        <w:rPr>
          <w:rFonts w:ascii="Garamond" w:hAnsi="Garamond" w:cs="Didot"/>
          <w:sz w:val="22"/>
          <w:szCs w:val="22"/>
        </w:rPr>
        <w:t>. Poster presented at</w:t>
      </w:r>
      <w:r>
        <w:rPr>
          <w:rFonts w:ascii="Garamond" w:hAnsi="Garamond" w:cs="Didot"/>
          <w:sz w:val="22"/>
          <w:szCs w:val="22"/>
        </w:rPr>
        <w:t xml:space="preserve"> the</w:t>
      </w:r>
      <w:r w:rsidRPr="00EF1D88">
        <w:rPr>
          <w:rFonts w:ascii="Garamond" w:hAnsi="Garamond" w:cs="Didot"/>
          <w:sz w:val="22"/>
          <w:szCs w:val="22"/>
        </w:rPr>
        <w:t xml:space="preserve"> Society for Neuroscience.</w:t>
      </w:r>
    </w:p>
    <w:p w14:paraId="19AB58C5" w14:textId="0CA79089" w:rsidR="001F41A2" w:rsidRPr="00EF1D88" w:rsidRDefault="001F41A2" w:rsidP="001F41A2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>Ellis, C. T.,</w:t>
      </w:r>
      <w:r>
        <w:rPr>
          <w:rFonts w:ascii="Garamond" w:hAnsi="Garamond" w:cs="Didot"/>
          <w:sz w:val="22"/>
          <w:szCs w:val="22"/>
        </w:rPr>
        <w:t xml:space="preserve"> </w:t>
      </w: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Skalaban, L. J., </w:t>
      </w:r>
      <w:proofErr w:type="spellStart"/>
      <w:r w:rsidRPr="00EF1D88">
        <w:rPr>
          <w:rFonts w:ascii="Garamond" w:hAnsi="Garamond" w:cs="Didot"/>
          <w:sz w:val="22"/>
          <w:szCs w:val="22"/>
        </w:rPr>
        <w:t>Bracher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A. J., &amp; Turk-Browne, N. B. (2021, </w:t>
      </w:r>
      <w:r>
        <w:rPr>
          <w:rFonts w:ascii="Garamond" w:hAnsi="Garamond" w:cs="Didot"/>
          <w:sz w:val="22"/>
          <w:szCs w:val="22"/>
        </w:rPr>
        <w:t>November</w:t>
      </w:r>
      <w:r w:rsidRPr="00EF1D88">
        <w:rPr>
          <w:rFonts w:ascii="Garamond" w:hAnsi="Garamond" w:cs="Didot"/>
          <w:sz w:val="22"/>
          <w:szCs w:val="22"/>
        </w:rPr>
        <w:t xml:space="preserve">). </w:t>
      </w:r>
      <w:r>
        <w:rPr>
          <w:rFonts w:ascii="Garamond" w:hAnsi="Garamond" w:cs="Didot"/>
          <w:bCs/>
          <w:sz w:val="22"/>
          <w:szCs w:val="22"/>
        </w:rPr>
        <w:t>Exploring</w:t>
      </w:r>
      <w:r>
        <w:rPr>
          <w:rFonts w:ascii="Garamond" w:hAnsi="Garamond" w:cs="Didot"/>
          <w:bCs/>
          <w:sz w:val="22"/>
          <w:szCs w:val="22"/>
        </w:rPr>
        <w:tab/>
        <w:t>the hierarchical organization of the infant visual system with model-based representational similarity</w:t>
      </w:r>
      <w:r w:rsidRPr="00EF1D88">
        <w:rPr>
          <w:rFonts w:ascii="Garamond" w:hAnsi="Garamond" w:cs="Didot"/>
          <w:sz w:val="22"/>
          <w:szCs w:val="22"/>
        </w:rPr>
        <w:t>.</w:t>
      </w:r>
      <w:r>
        <w:rPr>
          <w:rFonts w:ascii="Garamond" w:hAnsi="Garamond" w:cs="Didot"/>
          <w:sz w:val="22"/>
          <w:szCs w:val="22"/>
        </w:rPr>
        <w:tab/>
      </w:r>
      <w:r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 Poster presented at</w:t>
      </w:r>
      <w:r>
        <w:rPr>
          <w:rFonts w:ascii="Garamond" w:hAnsi="Garamond" w:cs="Didot"/>
          <w:sz w:val="22"/>
          <w:szCs w:val="22"/>
        </w:rPr>
        <w:t xml:space="preserve"> the</w:t>
      </w:r>
      <w:r w:rsidRPr="00EF1D88">
        <w:rPr>
          <w:rFonts w:ascii="Garamond" w:hAnsi="Garamond" w:cs="Didot"/>
          <w:sz w:val="22"/>
          <w:szCs w:val="22"/>
        </w:rPr>
        <w:t xml:space="preserve"> Society for Neuroscience.</w:t>
      </w:r>
    </w:p>
    <w:p w14:paraId="68BBB993" w14:textId="1EDF1B02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bCs/>
          <w:sz w:val="22"/>
          <w:szCs w:val="22"/>
        </w:rPr>
        <w:t>Yates, T. S.</w:t>
      </w:r>
      <w:r w:rsidRPr="00BD42A2">
        <w:rPr>
          <w:rFonts w:ascii="Garamond" w:hAnsi="Garamond" w:cs="Didot"/>
          <w:sz w:val="22"/>
          <w:szCs w:val="22"/>
        </w:rPr>
        <w:t>,</w:t>
      </w:r>
      <w:r w:rsidRPr="00EF1D88">
        <w:rPr>
          <w:rFonts w:ascii="Garamond" w:hAnsi="Garamond" w:cs="Didot"/>
          <w:sz w:val="22"/>
          <w:szCs w:val="22"/>
        </w:rPr>
        <w:t xml:space="preserve"> Skalaban, L. J., Ellis, C. T., </w:t>
      </w:r>
      <w:proofErr w:type="spellStart"/>
      <w:r w:rsidRPr="00EF1D88">
        <w:rPr>
          <w:rFonts w:ascii="Garamond" w:hAnsi="Garamond" w:cs="Didot"/>
          <w:sz w:val="22"/>
          <w:szCs w:val="22"/>
        </w:rPr>
        <w:t>Bracher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A. J., Baldassano, C., &amp; Turk-Browne, N. </w:t>
      </w:r>
      <w:r w:rsidRPr="00EF1D88">
        <w:rPr>
          <w:rFonts w:ascii="Garamond" w:hAnsi="Garamond" w:cs="Didot"/>
          <w:sz w:val="22"/>
          <w:szCs w:val="22"/>
        </w:rPr>
        <w:tab/>
        <w:t xml:space="preserve">B. (2021,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August). How infants carve up continuous experience into neural events. Poster presented at the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annual meeting of Flux society.</w:t>
      </w:r>
    </w:p>
    <w:p w14:paraId="04CB1D10" w14:textId="63B18A55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Ellis, C. T., &amp; Turk-Browne, N. B. (2021, May). Counting sheep: Perceptual narrowing </w:t>
      </w:r>
      <w:r w:rsidRPr="00EF1D88">
        <w:rPr>
          <w:rFonts w:ascii="Garamond" w:hAnsi="Garamond" w:cs="Didot"/>
          <w:sz w:val="22"/>
          <w:szCs w:val="22"/>
        </w:rPr>
        <w:tab/>
        <w:t xml:space="preserve">of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other-species faces in infant fMRI. Poster presented at the annual meeting of the Vision Sciences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Society.</w:t>
      </w:r>
    </w:p>
    <w:p w14:paraId="7F26AE6C" w14:textId="2E31851B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 xml:space="preserve">Yasuda S., </w:t>
      </w: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&amp; Yildirim, I. (2021, May). Physical event representations: Observers </w:t>
      </w:r>
      <w:r w:rsidR="00EF1D88">
        <w:rPr>
          <w:rFonts w:ascii="Garamond" w:hAnsi="Garamond" w:cs="Didot"/>
          <w:sz w:val="22"/>
          <w:szCs w:val="22"/>
        </w:rPr>
        <w:t>s</w:t>
      </w:r>
      <w:r w:rsidRPr="00EF1D88">
        <w:rPr>
          <w:rFonts w:ascii="Garamond" w:hAnsi="Garamond" w:cs="Didot"/>
          <w:sz w:val="22"/>
          <w:szCs w:val="22"/>
        </w:rPr>
        <w:t xml:space="preserve">pontaneously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impose discrete temporal structure in intuitive physical scene understanding. </w:t>
      </w:r>
      <w:r w:rsidR="00EF1D88">
        <w:rPr>
          <w:rFonts w:ascii="Garamond" w:hAnsi="Garamond" w:cs="Didot"/>
          <w:sz w:val="22"/>
          <w:szCs w:val="22"/>
        </w:rPr>
        <w:t xml:space="preserve"> </w:t>
      </w:r>
      <w:r w:rsidRPr="00EF1D88">
        <w:rPr>
          <w:rFonts w:ascii="Garamond" w:hAnsi="Garamond" w:cs="Didot"/>
          <w:sz w:val="22"/>
          <w:szCs w:val="22"/>
        </w:rPr>
        <w:t xml:space="preserve">Poster presented at the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annual meeting of the Vision Sciences Society.</w:t>
      </w:r>
    </w:p>
    <w:p w14:paraId="09FE6D9C" w14:textId="2257F0B3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 xml:space="preserve">Ellis, C. T., </w:t>
      </w: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Arcaro, M. J., &amp; Turk-Browne, N. B. (2021, May). Prediction of retinotopic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organization in infant visual cortex from movies. Talk presented at the annual meeting of the Vision </w:t>
      </w:r>
      <w:r w:rsidR="00EF1D88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Sciences Society.</w:t>
      </w:r>
    </w:p>
    <w:p w14:paraId="00BF9D44" w14:textId="0C2779CC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</w:t>
      </w:r>
      <w:proofErr w:type="spellStart"/>
      <w:r w:rsidRPr="00EF1D88">
        <w:rPr>
          <w:rFonts w:ascii="Garamond" w:hAnsi="Garamond" w:cs="Didot"/>
          <w:sz w:val="22"/>
          <w:szCs w:val="22"/>
        </w:rPr>
        <w:t>Ongchoco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J. D. K., &amp; Scholl, B. (2020, November). Rhythmic reproductions reveal how event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segmentation structures temporal experience. Poster presented at the Object, Perception, Attention,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and Memory Meeting.</w:t>
      </w:r>
    </w:p>
    <w:p w14:paraId="5200F7E5" w14:textId="65560144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proofErr w:type="spellStart"/>
      <w:r w:rsidRPr="00EF1D88">
        <w:rPr>
          <w:rFonts w:ascii="Garamond" w:hAnsi="Garamond" w:cs="Didot"/>
          <w:sz w:val="22"/>
          <w:szCs w:val="22"/>
        </w:rPr>
        <w:t>Rieck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B. A., </w:t>
      </w: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Wolf, G., Turk-Browne, N. B., &amp; Krishnaswamy, S. (2020, July). </w:t>
      </w:r>
      <w:r w:rsidRPr="00EF1D88">
        <w:rPr>
          <w:rFonts w:ascii="Garamond" w:hAnsi="Garamond" w:cs="Didot"/>
          <w:sz w:val="22"/>
          <w:szCs w:val="22"/>
        </w:rPr>
        <w:tab/>
        <w:t xml:space="preserve">Topological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Methods for fMRI Data. Poster presented at the International conference on Machine Learning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Workshop on Computational Biology.</w:t>
      </w:r>
    </w:p>
    <w:p w14:paraId="0A32DCE5" w14:textId="77495C04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BD42A2">
        <w:rPr>
          <w:rFonts w:ascii="Garamond" w:hAnsi="Garamond" w:cs="Didot"/>
          <w:sz w:val="22"/>
          <w:szCs w:val="22"/>
        </w:rPr>
        <w:t>,</w:t>
      </w:r>
      <w:r w:rsidRPr="00EF1D88">
        <w:rPr>
          <w:rFonts w:ascii="Garamond" w:hAnsi="Garamond" w:cs="Didot"/>
          <w:sz w:val="22"/>
          <w:szCs w:val="22"/>
        </w:rPr>
        <w:t xml:space="preserve"> Ellis, C. T., &amp; Turk-Browne, N. B. (2020, July). Counting sheep: Perceptual narrowing of other-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species faces in infant fMRI. Poster presented at the International Congress of Infant Studies.</w:t>
      </w:r>
    </w:p>
    <w:p w14:paraId="5C50EDD2" w14:textId="6A7422A4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lastRenderedPageBreak/>
        <w:t xml:space="preserve">Ellis, C. T., Skalaban, L. J., </w:t>
      </w: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&amp; Turk-Browne, N. B. (2020, July).  Engagement of </w:t>
      </w:r>
      <w:r w:rsidRPr="00EF1D88">
        <w:rPr>
          <w:rFonts w:ascii="Garamond" w:hAnsi="Garamond" w:cs="Didot"/>
          <w:sz w:val="22"/>
          <w:szCs w:val="22"/>
        </w:rPr>
        <w:tab/>
        <w:t xml:space="preserve">frontoparietal cortex in attention behavior from fMRI with awake infants. Poster presented at the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International Congress of Infant Studies.</w:t>
      </w:r>
    </w:p>
    <w:p w14:paraId="27C066B6" w14:textId="36F83C5D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 xml:space="preserve">Ellis, C. T., Skalaban, L. J., </w:t>
      </w:r>
      <w:r w:rsidRPr="00EF1D88">
        <w:rPr>
          <w:rFonts w:ascii="Garamond" w:hAnsi="Garamond" w:cs="Didot"/>
          <w:b/>
          <w:sz w:val="22"/>
          <w:szCs w:val="22"/>
        </w:rPr>
        <w:t>Yates, T. S</w:t>
      </w:r>
      <w:r w:rsidRPr="00EF1D88">
        <w:rPr>
          <w:rFonts w:ascii="Garamond" w:hAnsi="Garamond" w:cs="Didot"/>
          <w:sz w:val="22"/>
          <w:szCs w:val="22"/>
        </w:rPr>
        <w:t xml:space="preserve">., </w:t>
      </w:r>
      <w:proofErr w:type="spellStart"/>
      <w:r w:rsidRPr="00EF1D88">
        <w:rPr>
          <w:rFonts w:ascii="Garamond" w:hAnsi="Garamond" w:cs="Didot"/>
          <w:sz w:val="22"/>
          <w:szCs w:val="22"/>
        </w:rPr>
        <w:t>Bejjanki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V. R., Cordova, N. I., &amp; Turk-Browne, N. B. (2020, </w:t>
      </w:r>
      <w:r w:rsidRPr="00EF1D88">
        <w:rPr>
          <w:rFonts w:ascii="Garamond" w:hAnsi="Garamond" w:cs="Didot"/>
          <w:sz w:val="22"/>
          <w:szCs w:val="22"/>
        </w:rPr>
        <w:tab/>
        <w:t>July).  Hippocampal evidence of statistical learning from fMRI with awake infants. Poster</w:t>
      </w:r>
      <w:r w:rsidRPr="00EF1D88">
        <w:rPr>
          <w:rFonts w:ascii="Garamond" w:hAnsi="Garamond" w:cs="Didot"/>
          <w:sz w:val="22"/>
          <w:szCs w:val="22"/>
        </w:rPr>
        <w:tab/>
        <w:t>presented at the International Congress of Infant Studies.</w:t>
      </w:r>
    </w:p>
    <w:p w14:paraId="1B310A4B" w14:textId="0A2D314A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 xml:space="preserve">Ellis, C. T., </w:t>
      </w: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Skalaban, L. J., </w:t>
      </w:r>
      <w:proofErr w:type="spellStart"/>
      <w:r w:rsidRPr="00EF1D88">
        <w:rPr>
          <w:rFonts w:ascii="Garamond" w:hAnsi="Garamond" w:cs="Didot"/>
          <w:sz w:val="22"/>
          <w:szCs w:val="22"/>
        </w:rPr>
        <w:t>Bejjanki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V. R., Arcaro, M. J., &amp; Turk-Browne, N. B. (2020, June). 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Retinotopic mapping with fMRI in awake, behaving infants. Poster presented at the </w:t>
      </w:r>
      <w:r w:rsidRPr="00EF1D88">
        <w:rPr>
          <w:rFonts w:ascii="Garamond" w:hAnsi="Garamond" w:cs="Didot"/>
          <w:sz w:val="22"/>
          <w:szCs w:val="22"/>
        </w:rPr>
        <w:tab/>
      </w:r>
      <w:r w:rsidR="001F41A2">
        <w:rPr>
          <w:rFonts w:ascii="Garamond" w:hAnsi="Garamond" w:cs="Didot"/>
          <w:sz w:val="22"/>
          <w:szCs w:val="22"/>
        </w:rPr>
        <w:t xml:space="preserve">annual meeting </w:t>
      </w:r>
      <w:r w:rsidR="001F41A2">
        <w:rPr>
          <w:rFonts w:ascii="Garamond" w:hAnsi="Garamond" w:cs="Didot"/>
          <w:sz w:val="22"/>
          <w:szCs w:val="22"/>
        </w:rPr>
        <w:tab/>
        <w:t>of the</w:t>
      </w:r>
      <w:r w:rsidRPr="00EF1D88">
        <w:rPr>
          <w:rFonts w:ascii="Garamond" w:hAnsi="Garamond" w:cs="Didot"/>
          <w:sz w:val="22"/>
          <w:szCs w:val="22"/>
        </w:rPr>
        <w:t xml:space="preserve"> Vision Sciences Society.</w:t>
      </w:r>
    </w:p>
    <w:p w14:paraId="43649F3C" w14:textId="02C8A3CD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Skalaban, L. J., </w:t>
      </w:r>
      <w:r w:rsidRPr="00EF1D88">
        <w:rPr>
          <w:rFonts w:ascii="Garamond" w:hAnsi="Garamond" w:cs="Didot"/>
          <w:bCs/>
          <w:sz w:val="22"/>
          <w:szCs w:val="22"/>
        </w:rPr>
        <w:t>Ellis, C. T.</w:t>
      </w:r>
      <w:r w:rsidRPr="00EF1D88">
        <w:rPr>
          <w:rFonts w:ascii="Garamond" w:hAnsi="Garamond" w:cs="Didot"/>
          <w:sz w:val="22"/>
          <w:szCs w:val="22"/>
        </w:rPr>
        <w:t xml:space="preserve">, &amp; Turk-Browne, N. B. (2019, October). Neural approach for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understanding event segmentation in early development. Poster presented at the Society for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Neuroscience.</w:t>
      </w:r>
    </w:p>
    <w:p w14:paraId="063D9F49" w14:textId="6640A0A0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Cs/>
          <w:sz w:val="22"/>
          <w:szCs w:val="22"/>
        </w:rPr>
        <w:t>Ellis, C. T.</w:t>
      </w:r>
      <w:r w:rsidRPr="00EF1D88">
        <w:rPr>
          <w:rFonts w:ascii="Garamond" w:hAnsi="Garamond" w:cs="Didot"/>
          <w:sz w:val="22"/>
          <w:szCs w:val="22"/>
        </w:rPr>
        <w:t xml:space="preserve">, Skalaban, L. J., </w:t>
      </w: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BD42A2">
        <w:rPr>
          <w:rFonts w:ascii="Garamond" w:hAnsi="Garamond" w:cs="Didot"/>
          <w:sz w:val="22"/>
          <w:szCs w:val="22"/>
        </w:rPr>
        <w:t>,</w:t>
      </w:r>
      <w:r w:rsidRPr="00EF1D88">
        <w:rPr>
          <w:rFonts w:ascii="Garamond" w:hAnsi="Garamond" w:cs="Didot"/>
          <w:sz w:val="22"/>
          <w:szCs w:val="22"/>
        </w:rPr>
        <w:t xml:space="preserve"> &amp; Turk-Browne, N. B. (2019, October). Attentional engagement of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frontoparietal cortex in infant fMRI. Poster presented at the Society for Neuroscience.</w:t>
      </w:r>
    </w:p>
    <w:p w14:paraId="051468DF" w14:textId="735BC5EC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Cs/>
          <w:sz w:val="22"/>
          <w:szCs w:val="22"/>
        </w:rPr>
        <w:t>Ellis, C. T.</w:t>
      </w:r>
      <w:r w:rsidRPr="00EF1D88">
        <w:rPr>
          <w:rFonts w:ascii="Garamond" w:hAnsi="Garamond" w:cs="Didot"/>
          <w:sz w:val="22"/>
          <w:szCs w:val="22"/>
        </w:rPr>
        <w:t xml:space="preserve">, Skalaban, L. J., </w:t>
      </w:r>
      <w:r w:rsidRPr="00EF1D88">
        <w:rPr>
          <w:rFonts w:ascii="Garamond" w:hAnsi="Garamond" w:cs="Didot"/>
          <w:b/>
          <w:sz w:val="22"/>
          <w:szCs w:val="22"/>
        </w:rPr>
        <w:t>Yates, T. S.</w:t>
      </w:r>
      <w:r w:rsidRPr="00EF1D88">
        <w:rPr>
          <w:rFonts w:ascii="Garamond" w:hAnsi="Garamond" w:cs="Didot"/>
          <w:sz w:val="22"/>
          <w:szCs w:val="22"/>
        </w:rPr>
        <w:t xml:space="preserve">, </w:t>
      </w:r>
      <w:proofErr w:type="spellStart"/>
      <w:r w:rsidRPr="00EF1D88">
        <w:rPr>
          <w:rFonts w:ascii="Garamond" w:hAnsi="Garamond" w:cs="Didot"/>
          <w:sz w:val="22"/>
          <w:szCs w:val="22"/>
        </w:rPr>
        <w:t>Bejjanki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V. R. </w:t>
      </w:r>
      <w:proofErr w:type="spellStart"/>
      <w:r w:rsidRPr="00EF1D88">
        <w:rPr>
          <w:rFonts w:ascii="Garamond" w:hAnsi="Garamond" w:cs="Didot"/>
          <w:sz w:val="22"/>
          <w:szCs w:val="22"/>
        </w:rPr>
        <w:t>Turek</w:t>
      </w:r>
      <w:proofErr w:type="spellEnd"/>
      <w:r w:rsidRPr="00EF1D88">
        <w:rPr>
          <w:rFonts w:ascii="Garamond" w:hAnsi="Garamond" w:cs="Didot"/>
          <w:sz w:val="22"/>
          <w:szCs w:val="22"/>
        </w:rPr>
        <w:t xml:space="preserve">, J. S., &amp; Turk-Browne, N. B. (2019, May).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Decoding the contents of the developing visual system with fMRI in awake infants. </w:t>
      </w:r>
      <w:r w:rsidRPr="00EF1D88">
        <w:rPr>
          <w:rFonts w:ascii="Garamond" w:hAnsi="Garamond" w:cs="Didot"/>
          <w:sz w:val="22"/>
          <w:szCs w:val="22"/>
        </w:rPr>
        <w:tab/>
        <w:t xml:space="preserve">Talk presented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at the </w:t>
      </w:r>
      <w:r w:rsidR="001F41A2">
        <w:rPr>
          <w:rFonts w:ascii="Garamond" w:hAnsi="Garamond" w:cs="Didot"/>
          <w:sz w:val="22"/>
          <w:szCs w:val="22"/>
        </w:rPr>
        <w:t>annual meeting of the</w:t>
      </w:r>
      <w:r w:rsidRPr="00EF1D88">
        <w:rPr>
          <w:rFonts w:ascii="Garamond" w:hAnsi="Garamond" w:cs="Didot"/>
          <w:sz w:val="22"/>
          <w:szCs w:val="22"/>
        </w:rPr>
        <w:t xml:space="preserve"> Vision Sciences Society.</w:t>
      </w:r>
    </w:p>
    <w:p w14:paraId="7B07F312" w14:textId="101808A5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 xml:space="preserve">Lauer J. E., </w:t>
      </w:r>
      <w:r w:rsidRPr="00EF1D88">
        <w:rPr>
          <w:rFonts w:ascii="Garamond" w:hAnsi="Garamond" w:cs="Didot"/>
          <w:b/>
          <w:sz w:val="22"/>
          <w:szCs w:val="22"/>
        </w:rPr>
        <w:t>Yates T. S</w:t>
      </w:r>
      <w:r w:rsidRPr="00BD42A2">
        <w:rPr>
          <w:rFonts w:ascii="Garamond" w:hAnsi="Garamond" w:cs="Didot"/>
          <w:sz w:val="22"/>
          <w:szCs w:val="22"/>
        </w:rPr>
        <w:t>,</w:t>
      </w:r>
      <w:r w:rsidRPr="00EF1D88">
        <w:rPr>
          <w:rFonts w:ascii="Garamond" w:hAnsi="Garamond" w:cs="Didot"/>
          <w:sz w:val="22"/>
          <w:szCs w:val="22"/>
        </w:rPr>
        <w:t xml:space="preserve"> Esposito A.G., &amp; Bauer, P.J. (2017, October). Ethnicity </w:t>
      </w:r>
      <w:proofErr w:type="gramStart"/>
      <w:r w:rsidRPr="00EF1D88">
        <w:rPr>
          <w:rFonts w:ascii="Garamond" w:hAnsi="Garamond" w:cs="Didot"/>
          <w:sz w:val="22"/>
          <w:szCs w:val="22"/>
        </w:rPr>
        <w:t>moderates</w:t>
      </w:r>
      <w:proofErr w:type="gramEnd"/>
      <w:r w:rsidRPr="00EF1D88">
        <w:rPr>
          <w:rFonts w:ascii="Garamond" w:hAnsi="Garamond" w:cs="Didot"/>
          <w:sz w:val="22"/>
          <w:szCs w:val="22"/>
        </w:rPr>
        <w:t xml:space="preserve"> children’s implicit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gender stereotypes about cognitive skills and scholastic aptitude</w:t>
      </w:r>
      <w:r w:rsidRPr="00EF1D88">
        <w:rPr>
          <w:rFonts w:ascii="Garamond" w:hAnsi="Garamond" w:cs="Didot"/>
          <w:iCs/>
          <w:sz w:val="22"/>
          <w:szCs w:val="22"/>
        </w:rPr>
        <w:t xml:space="preserve">. Poster presented </w:t>
      </w:r>
      <w:r w:rsidRPr="00EF1D88">
        <w:rPr>
          <w:rFonts w:ascii="Garamond" w:hAnsi="Garamond" w:cs="Didot"/>
          <w:sz w:val="22"/>
          <w:szCs w:val="22"/>
        </w:rPr>
        <w:t xml:space="preserve">at the </w:t>
      </w:r>
      <w:r w:rsidR="001F41A2">
        <w:rPr>
          <w:rFonts w:ascii="Garamond" w:hAnsi="Garamond" w:cs="Didot"/>
          <w:sz w:val="22"/>
          <w:szCs w:val="22"/>
        </w:rPr>
        <w:t>a</w:t>
      </w:r>
      <w:r w:rsidRPr="00EF1D88">
        <w:rPr>
          <w:rFonts w:ascii="Garamond" w:hAnsi="Garamond" w:cs="Didot"/>
          <w:sz w:val="22"/>
          <w:szCs w:val="22"/>
        </w:rPr>
        <w:t xml:space="preserve">nnual </w:t>
      </w:r>
      <w:r w:rsidR="0005786B">
        <w:rPr>
          <w:rFonts w:ascii="Garamond" w:hAnsi="Garamond" w:cs="Didot"/>
          <w:sz w:val="22"/>
          <w:szCs w:val="22"/>
        </w:rPr>
        <w:tab/>
      </w:r>
      <w:r w:rsidR="001F41A2">
        <w:rPr>
          <w:rFonts w:ascii="Garamond" w:hAnsi="Garamond" w:cs="Didot"/>
          <w:sz w:val="22"/>
          <w:szCs w:val="22"/>
        </w:rPr>
        <w:t>m</w:t>
      </w:r>
      <w:r w:rsidRPr="00EF1D88">
        <w:rPr>
          <w:rFonts w:ascii="Garamond" w:hAnsi="Garamond" w:cs="Didot"/>
          <w:sz w:val="22"/>
          <w:szCs w:val="22"/>
        </w:rPr>
        <w:t>eeting of the Cognitive Development Society.</w:t>
      </w:r>
      <w:r w:rsidRPr="00EF1D88">
        <w:rPr>
          <w:rFonts w:ascii="Garamond" w:hAnsi="Garamond" w:cs="Didot"/>
          <w:sz w:val="22"/>
          <w:szCs w:val="22"/>
        </w:rPr>
        <w:tab/>
      </w:r>
    </w:p>
    <w:p w14:paraId="7B05055A" w14:textId="6419BB6D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sz w:val="22"/>
          <w:szCs w:val="22"/>
        </w:rPr>
        <w:t xml:space="preserve">Lauer J. E., </w:t>
      </w:r>
      <w:r w:rsidRPr="00EF1D88">
        <w:rPr>
          <w:rFonts w:ascii="Garamond" w:hAnsi="Garamond" w:cs="Didot"/>
          <w:b/>
          <w:sz w:val="22"/>
          <w:szCs w:val="22"/>
        </w:rPr>
        <w:t>Yates T. S.</w:t>
      </w:r>
      <w:r w:rsidRPr="00BD42A2">
        <w:rPr>
          <w:rFonts w:ascii="Garamond" w:hAnsi="Garamond" w:cs="Didot"/>
          <w:sz w:val="22"/>
          <w:szCs w:val="22"/>
        </w:rPr>
        <w:t>,</w:t>
      </w:r>
      <w:r w:rsidRPr="00EF1D88">
        <w:rPr>
          <w:rFonts w:ascii="Garamond" w:hAnsi="Garamond" w:cs="Didot"/>
          <w:sz w:val="22"/>
          <w:szCs w:val="22"/>
        </w:rPr>
        <w:t xml:space="preserve"> Esposito A.G., &amp; Bauer, P.J. (2018, March). </w:t>
      </w:r>
      <w:r w:rsidRPr="00EF1D88">
        <w:rPr>
          <w:rFonts w:ascii="Garamond" w:hAnsi="Garamond" w:cs="Didot"/>
          <w:iCs/>
          <w:sz w:val="22"/>
          <w:szCs w:val="22"/>
        </w:rPr>
        <w:t>Children’s gender and ethnic biases</w:t>
      </w:r>
      <w:r w:rsidR="0005786B">
        <w:rPr>
          <w:rFonts w:ascii="Garamond" w:hAnsi="Garamond" w:cs="Didot"/>
          <w:iCs/>
          <w:sz w:val="22"/>
          <w:szCs w:val="22"/>
        </w:rPr>
        <w:tab/>
      </w:r>
      <w:r w:rsidRPr="00EF1D88">
        <w:rPr>
          <w:rFonts w:ascii="Garamond" w:hAnsi="Garamond" w:cs="Didot"/>
          <w:iCs/>
          <w:sz w:val="22"/>
          <w:szCs w:val="22"/>
        </w:rPr>
        <w:t xml:space="preserve">regarding intelligence: An intersectional analysis. </w:t>
      </w:r>
      <w:r w:rsidRPr="00EF1D88">
        <w:rPr>
          <w:rFonts w:ascii="Garamond" w:hAnsi="Garamond" w:cs="Didot"/>
          <w:sz w:val="22"/>
          <w:szCs w:val="22"/>
        </w:rPr>
        <w:t xml:space="preserve">Paper presented at the </w:t>
      </w:r>
      <w:r w:rsidR="001F41A2">
        <w:rPr>
          <w:rFonts w:ascii="Garamond" w:hAnsi="Garamond" w:cs="Didot"/>
          <w:sz w:val="22"/>
          <w:szCs w:val="22"/>
        </w:rPr>
        <w:t>a</w:t>
      </w:r>
      <w:r w:rsidRPr="00EF1D88">
        <w:rPr>
          <w:rFonts w:ascii="Garamond" w:hAnsi="Garamond" w:cs="Didot"/>
          <w:sz w:val="22"/>
          <w:szCs w:val="22"/>
        </w:rPr>
        <w:t xml:space="preserve">nnual </w:t>
      </w:r>
      <w:r w:rsidR="001F41A2">
        <w:rPr>
          <w:rFonts w:ascii="Garamond" w:hAnsi="Garamond" w:cs="Didot"/>
          <w:sz w:val="22"/>
          <w:szCs w:val="22"/>
        </w:rPr>
        <w:t>m</w:t>
      </w:r>
      <w:r w:rsidRPr="00EF1D88">
        <w:rPr>
          <w:rFonts w:ascii="Garamond" w:hAnsi="Garamond" w:cs="Didot"/>
          <w:sz w:val="22"/>
          <w:szCs w:val="22"/>
        </w:rPr>
        <w:t xml:space="preserve">eeting of the </w:t>
      </w:r>
      <w:r w:rsidRPr="00EF1D88">
        <w:rPr>
          <w:rFonts w:ascii="Garamond" w:hAnsi="Garamond" w:cs="Didot"/>
          <w:sz w:val="22"/>
          <w:szCs w:val="22"/>
        </w:rPr>
        <w:tab/>
        <w:t>Society for Personality and Social Psychology.   </w:t>
      </w:r>
    </w:p>
    <w:p w14:paraId="0AAB4BCE" w14:textId="67FCC8F3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 w:val="22"/>
          <w:szCs w:val="22"/>
        </w:rPr>
        <w:t>Yates T.S.</w:t>
      </w:r>
      <w:r w:rsidRPr="00BD42A2">
        <w:rPr>
          <w:rFonts w:ascii="Garamond" w:hAnsi="Garamond" w:cs="Didot"/>
          <w:sz w:val="22"/>
          <w:szCs w:val="22"/>
        </w:rPr>
        <w:t>,</w:t>
      </w:r>
      <w:r w:rsidRPr="00EF1D88">
        <w:rPr>
          <w:rFonts w:ascii="Garamond" w:hAnsi="Garamond" w:cs="Didot"/>
          <w:sz w:val="22"/>
          <w:szCs w:val="22"/>
        </w:rPr>
        <w:t xml:space="preserve"> Hogan, A., &amp; Roberts, J.E. (2016, July)</w:t>
      </w:r>
      <w:bookmarkStart w:id="0" w:name="_GoBack"/>
      <w:bookmarkEnd w:id="0"/>
      <w:r w:rsidRPr="00EF1D88">
        <w:rPr>
          <w:rFonts w:ascii="Garamond" w:hAnsi="Garamond" w:cs="Didot"/>
          <w:sz w:val="22"/>
          <w:szCs w:val="22"/>
        </w:rPr>
        <w:t>. Physiological responses to social fear in infants in high-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risk anxiety groups. Presentation at the </w:t>
      </w:r>
      <w:r w:rsidR="001F41A2">
        <w:rPr>
          <w:rFonts w:ascii="Garamond" w:hAnsi="Garamond" w:cs="Didot"/>
          <w:sz w:val="22"/>
          <w:szCs w:val="22"/>
        </w:rPr>
        <w:t>a</w:t>
      </w:r>
      <w:r w:rsidRPr="00EF1D88">
        <w:rPr>
          <w:rFonts w:ascii="Garamond" w:hAnsi="Garamond" w:cs="Didot"/>
          <w:sz w:val="22"/>
          <w:szCs w:val="22"/>
        </w:rPr>
        <w:t xml:space="preserve">nnual Neurodevelopmental Disorders Lab Undergraduate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Research Symposium.</w:t>
      </w:r>
    </w:p>
    <w:p w14:paraId="6887C5EC" w14:textId="4C52087D" w:rsidR="00EF4539" w:rsidRPr="00EF1D88" w:rsidRDefault="00EF4539" w:rsidP="00EF4539">
      <w:pPr>
        <w:rPr>
          <w:rFonts w:ascii="Garamond" w:hAnsi="Garamond" w:cs="Didot"/>
          <w:sz w:val="22"/>
          <w:szCs w:val="22"/>
        </w:rPr>
      </w:pPr>
      <w:r w:rsidRPr="00EF1D88">
        <w:rPr>
          <w:rFonts w:ascii="Garamond" w:hAnsi="Garamond" w:cs="Didot"/>
          <w:b/>
          <w:sz w:val="22"/>
          <w:szCs w:val="22"/>
        </w:rPr>
        <w:t>Yates T.S.</w:t>
      </w:r>
      <w:r w:rsidRPr="00BD42A2">
        <w:rPr>
          <w:rFonts w:ascii="Garamond" w:hAnsi="Garamond" w:cs="Didot"/>
          <w:sz w:val="22"/>
          <w:szCs w:val="22"/>
        </w:rPr>
        <w:t>,</w:t>
      </w:r>
      <w:r w:rsidRPr="00EF1D88">
        <w:rPr>
          <w:rFonts w:ascii="Garamond" w:hAnsi="Garamond" w:cs="Didot"/>
          <w:sz w:val="22"/>
          <w:szCs w:val="22"/>
        </w:rPr>
        <w:t xml:space="preserve"> Scherr J., &amp; Roberts, J.E. (2015, July). Cardiovascular arousal levels for infants in high- risk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 xml:space="preserve">autism groups. Presentation at the </w:t>
      </w:r>
      <w:r w:rsidR="001F41A2">
        <w:rPr>
          <w:rFonts w:ascii="Garamond" w:hAnsi="Garamond" w:cs="Didot"/>
          <w:sz w:val="22"/>
          <w:szCs w:val="22"/>
        </w:rPr>
        <w:t>a</w:t>
      </w:r>
      <w:r w:rsidRPr="00EF1D88">
        <w:rPr>
          <w:rFonts w:ascii="Garamond" w:hAnsi="Garamond" w:cs="Didot"/>
          <w:sz w:val="22"/>
          <w:szCs w:val="22"/>
        </w:rPr>
        <w:t xml:space="preserve">nnual Neurodevelopmental Disorders Lab </w:t>
      </w:r>
      <w:r w:rsidR="0005786B">
        <w:rPr>
          <w:rFonts w:ascii="Garamond" w:hAnsi="Garamond" w:cs="Didot"/>
          <w:sz w:val="22"/>
          <w:szCs w:val="22"/>
        </w:rPr>
        <w:t>U</w:t>
      </w:r>
      <w:r w:rsidRPr="00EF1D88">
        <w:rPr>
          <w:rFonts w:ascii="Garamond" w:hAnsi="Garamond" w:cs="Didot"/>
          <w:sz w:val="22"/>
          <w:szCs w:val="22"/>
        </w:rPr>
        <w:t xml:space="preserve">ndergraduate </w:t>
      </w:r>
      <w:r w:rsidR="0005786B">
        <w:rPr>
          <w:rFonts w:ascii="Garamond" w:hAnsi="Garamond" w:cs="Didot"/>
          <w:sz w:val="22"/>
          <w:szCs w:val="22"/>
        </w:rPr>
        <w:tab/>
      </w:r>
      <w:r w:rsidRPr="00EF1D88">
        <w:rPr>
          <w:rFonts w:ascii="Garamond" w:hAnsi="Garamond" w:cs="Didot"/>
          <w:sz w:val="22"/>
          <w:szCs w:val="22"/>
        </w:rPr>
        <w:t>Research Symposium.</w:t>
      </w:r>
    </w:p>
    <w:p w14:paraId="0031C117" w14:textId="77777777" w:rsidR="00B84CE4" w:rsidRPr="0005786B" w:rsidRDefault="00B84CE4" w:rsidP="00D51D99">
      <w:pPr>
        <w:rPr>
          <w:rFonts w:ascii="Garamond" w:hAnsi="Garamond" w:cs="Didot"/>
          <w:sz w:val="22"/>
          <w:szCs w:val="22"/>
        </w:rPr>
      </w:pPr>
    </w:p>
    <w:p w14:paraId="20375375" w14:textId="37307B45" w:rsidR="004E750C" w:rsidRPr="0005786B" w:rsidRDefault="007A1789" w:rsidP="004E750C">
      <w:pPr>
        <w:pBdr>
          <w:bottom w:val="single" w:sz="12" w:space="1" w:color="auto"/>
        </w:pBd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b/>
          <w:szCs w:val="22"/>
        </w:rPr>
        <w:t>Teaching Experience</w:t>
      </w:r>
    </w:p>
    <w:p w14:paraId="60907076" w14:textId="0C1F35CC" w:rsidR="004E750C" w:rsidRDefault="004E750C" w:rsidP="003A2033">
      <w:pPr>
        <w:rPr>
          <w:rFonts w:ascii="Garamond" w:hAnsi="Garamond" w:cs="Didot"/>
          <w:szCs w:val="22"/>
        </w:rPr>
      </w:pPr>
    </w:p>
    <w:p w14:paraId="245F7833" w14:textId="0DE4B26A" w:rsidR="004E750C" w:rsidRPr="0005786B" w:rsidRDefault="004E750C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Spring 2021</w:t>
      </w:r>
      <w:r w:rsidRPr="0005786B">
        <w:rPr>
          <w:rFonts w:ascii="Garamond" w:hAnsi="Garamond" w:cs="Didot"/>
          <w:sz w:val="22"/>
          <w:szCs w:val="22"/>
        </w:rPr>
        <w:tab/>
        <w:t>Computational Methods in Human Neuroscience (</w:t>
      </w:r>
      <w:r w:rsidR="00E679EF">
        <w:rPr>
          <w:rFonts w:ascii="Garamond" w:hAnsi="Garamond" w:cs="Didot"/>
          <w:sz w:val="22"/>
          <w:szCs w:val="22"/>
        </w:rPr>
        <w:t xml:space="preserve">Dr. Nick </w:t>
      </w:r>
      <w:r w:rsidRPr="0005786B">
        <w:rPr>
          <w:rFonts w:ascii="Garamond" w:hAnsi="Garamond" w:cs="Didot"/>
          <w:sz w:val="22"/>
          <w:szCs w:val="22"/>
        </w:rPr>
        <w:t>Turk-Browne), Teaching Fellow</w:t>
      </w:r>
    </w:p>
    <w:p w14:paraId="5E5A67C1" w14:textId="56D76317" w:rsidR="004E750C" w:rsidRPr="0005786B" w:rsidRDefault="004E750C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Fall 2020</w:t>
      </w:r>
      <w:r w:rsidRPr="0005786B">
        <w:rPr>
          <w:rFonts w:ascii="Garamond" w:hAnsi="Garamond" w:cs="Didot"/>
          <w:sz w:val="22"/>
          <w:szCs w:val="22"/>
        </w:rPr>
        <w:tab/>
        <w:t>Developmental Psychology (</w:t>
      </w:r>
      <w:r w:rsidR="00E679EF">
        <w:rPr>
          <w:rFonts w:ascii="Garamond" w:hAnsi="Garamond" w:cs="Didot"/>
          <w:sz w:val="22"/>
          <w:szCs w:val="22"/>
        </w:rPr>
        <w:t xml:space="preserve">Dr. Frank </w:t>
      </w:r>
      <w:proofErr w:type="spellStart"/>
      <w:r w:rsidRPr="0005786B">
        <w:rPr>
          <w:rFonts w:ascii="Garamond" w:hAnsi="Garamond" w:cs="Didot"/>
          <w:sz w:val="22"/>
          <w:szCs w:val="22"/>
        </w:rPr>
        <w:t>Keil</w:t>
      </w:r>
      <w:proofErr w:type="spellEnd"/>
      <w:r w:rsidRPr="0005786B">
        <w:rPr>
          <w:rFonts w:ascii="Garamond" w:hAnsi="Garamond" w:cs="Didot"/>
          <w:sz w:val="22"/>
          <w:szCs w:val="22"/>
        </w:rPr>
        <w:t>), Teaching Fellow</w:t>
      </w:r>
    </w:p>
    <w:p w14:paraId="18BF230A" w14:textId="0EC781B0" w:rsidR="004E750C" w:rsidRPr="0005786B" w:rsidRDefault="004E750C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Spring 2020</w:t>
      </w:r>
      <w:r w:rsidRPr="0005786B">
        <w:rPr>
          <w:rFonts w:ascii="Garamond" w:hAnsi="Garamond" w:cs="Didot"/>
          <w:sz w:val="22"/>
          <w:szCs w:val="22"/>
        </w:rPr>
        <w:tab/>
        <w:t>Research Methods in Human Neuroscience (</w:t>
      </w:r>
      <w:r w:rsidR="00E679EF">
        <w:rPr>
          <w:rFonts w:ascii="Garamond" w:hAnsi="Garamond" w:cs="Didot"/>
          <w:sz w:val="22"/>
          <w:szCs w:val="22"/>
        </w:rPr>
        <w:t xml:space="preserve">Dr. Greg </w:t>
      </w:r>
      <w:r w:rsidRPr="0005786B">
        <w:rPr>
          <w:rFonts w:ascii="Garamond" w:hAnsi="Garamond" w:cs="Didot"/>
          <w:sz w:val="22"/>
          <w:szCs w:val="22"/>
        </w:rPr>
        <w:t xml:space="preserve">McCarthy), Teaching Fellow </w:t>
      </w:r>
    </w:p>
    <w:p w14:paraId="38014F1C" w14:textId="0F33F63A" w:rsidR="004E750C" w:rsidRPr="0005786B" w:rsidRDefault="004E750C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Fall 2019</w:t>
      </w:r>
      <w:r w:rsidRPr="0005786B">
        <w:rPr>
          <w:rFonts w:ascii="Garamond" w:hAnsi="Garamond" w:cs="Didot"/>
          <w:sz w:val="22"/>
          <w:szCs w:val="22"/>
        </w:rPr>
        <w:tab/>
        <w:t>The Human Brain (</w:t>
      </w:r>
      <w:r w:rsidR="00E679EF">
        <w:rPr>
          <w:rFonts w:ascii="Garamond" w:hAnsi="Garamond" w:cs="Didot"/>
          <w:sz w:val="22"/>
          <w:szCs w:val="22"/>
        </w:rPr>
        <w:t xml:space="preserve">Dr. Greg </w:t>
      </w:r>
      <w:r w:rsidRPr="0005786B">
        <w:rPr>
          <w:rFonts w:ascii="Garamond" w:hAnsi="Garamond" w:cs="Didot"/>
          <w:sz w:val="22"/>
          <w:szCs w:val="22"/>
        </w:rPr>
        <w:t xml:space="preserve">McCarthy), Teaching Fellow </w:t>
      </w:r>
    </w:p>
    <w:p w14:paraId="7751D043" w14:textId="209B1CC5" w:rsidR="004E750C" w:rsidRPr="0005786B" w:rsidRDefault="004E750C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Spring 2018</w:t>
      </w:r>
      <w:r w:rsidRPr="0005786B">
        <w:rPr>
          <w:rFonts w:ascii="Garamond" w:hAnsi="Garamond" w:cs="Didot"/>
          <w:sz w:val="22"/>
          <w:szCs w:val="22"/>
        </w:rPr>
        <w:tab/>
        <w:t>Advanced Neurophysiology Lab (Dr. Bob Wyttenbach), Lab Assistant</w:t>
      </w:r>
    </w:p>
    <w:p w14:paraId="30FC3957" w14:textId="2CD9BBAB" w:rsidR="004E750C" w:rsidRPr="0005786B" w:rsidRDefault="004E750C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2017-2018</w:t>
      </w:r>
      <w:r w:rsidRPr="0005786B">
        <w:rPr>
          <w:rFonts w:ascii="Garamond" w:hAnsi="Garamond" w:cs="Didot"/>
          <w:sz w:val="22"/>
          <w:szCs w:val="22"/>
        </w:rPr>
        <w:tab/>
        <w:t>Academic Coach for Emory Office of Undergraduate Education</w:t>
      </w:r>
    </w:p>
    <w:p w14:paraId="342B9772" w14:textId="7E6F5E32" w:rsidR="00AC54FE" w:rsidRPr="0005786B" w:rsidRDefault="004E750C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2015-2016</w:t>
      </w:r>
      <w:r w:rsidRPr="0005786B">
        <w:rPr>
          <w:rFonts w:ascii="Garamond" w:hAnsi="Garamond" w:cs="Didot"/>
          <w:sz w:val="22"/>
          <w:szCs w:val="22"/>
        </w:rPr>
        <w:tab/>
      </w:r>
      <w:r w:rsidR="0036416B" w:rsidRPr="0005786B">
        <w:rPr>
          <w:rFonts w:ascii="Garamond" w:hAnsi="Garamond" w:cs="Didot"/>
          <w:sz w:val="22"/>
          <w:szCs w:val="22"/>
        </w:rPr>
        <w:t>Quantitative Theory and Method</w:t>
      </w:r>
      <w:r w:rsidR="00052C60" w:rsidRPr="0005786B">
        <w:rPr>
          <w:rFonts w:ascii="Garamond" w:hAnsi="Garamond" w:cs="Didot"/>
          <w:sz w:val="22"/>
          <w:szCs w:val="22"/>
        </w:rPr>
        <w:t>s (Fall 2015 -</w:t>
      </w:r>
      <w:r w:rsidR="0036416B" w:rsidRPr="0005786B">
        <w:rPr>
          <w:rFonts w:ascii="Garamond" w:hAnsi="Garamond" w:cs="Didot"/>
          <w:sz w:val="22"/>
          <w:szCs w:val="22"/>
        </w:rPr>
        <w:t xml:space="preserve"> Fall 2016)</w:t>
      </w:r>
      <w:r w:rsidRPr="0005786B">
        <w:rPr>
          <w:rFonts w:ascii="Garamond" w:hAnsi="Garamond" w:cs="Didot"/>
          <w:sz w:val="22"/>
          <w:szCs w:val="22"/>
        </w:rPr>
        <w:t>, Lab Assistant</w:t>
      </w:r>
    </w:p>
    <w:p w14:paraId="117D9516" w14:textId="7226841F" w:rsidR="00D346CA" w:rsidRDefault="00D346CA" w:rsidP="004E750C">
      <w:pPr>
        <w:rPr>
          <w:rFonts w:ascii="Garamond" w:hAnsi="Garamond" w:cs="Didot"/>
          <w:szCs w:val="22"/>
        </w:rPr>
      </w:pPr>
    </w:p>
    <w:p w14:paraId="16D4A8BA" w14:textId="636E63D7" w:rsidR="00D346CA" w:rsidRPr="0005786B" w:rsidRDefault="00D346CA" w:rsidP="00D346CA">
      <w:pPr>
        <w:pBdr>
          <w:bottom w:val="single" w:sz="12" w:space="1" w:color="auto"/>
        </w:pBd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b/>
          <w:szCs w:val="22"/>
        </w:rPr>
        <w:t>Mentoring Experience</w:t>
      </w:r>
    </w:p>
    <w:p w14:paraId="566E130C" w14:textId="77777777" w:rsidR="00F725CB" w:rsidRDefault="00F725CB" w:rsidP="004E750C">
      <w:pPr>
        <w:rPr>
          <w:rFonts w:ascii="Garamond" w:hAnsi="Garamond" w:cs="Didot"/>
          <w:szCs w:val="22"/>
        </w:rPr>
      </w:pPr>
    </w:p>
    <w:p w14:paraId="4AA77F8A" w14:textId="0220C395" w:rsidR="00D346CA" w:rsidRPr="0005786B" w:rsidRDefault="00F725CB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 xml:space="preserve">Asha </w:t>
      </w:r>
      <w:proofErr w:type="spellStart"/>
      <w:r w:rsidRPr="0005786B">
        <w:rPr>
          <w:rFonts w:ascii="Garamond" w:hAnsi="Garamond" w:cs="Didot"/>
          <w:sz w:val="22"/>
          <w:szCs w:val="22"/>
        </w:rPr>
        <w:t>Dukkipati</w:t>
      </w:r>
      <w:proofErr w:type="spellEnd"/>
      <w:r w:rsidRPr="0005786B">
        <w:rPr>
          <w:rFonts w:ascii="Garamond" w:hAnsi="Garamond" w:cs="Didot"/>
          <w:sz w:val="22"/>
          <w:szCs w:val="22"/>
        </w:rPr>
        <w:t xml:space="preserve"> (High school student, May 2021-</w:t>
      </w:r>
      <w:r w:rsidR="00E679EF">
        <w:rPr>
          <w:rFonts w:ascii="Garamond" w:hAnsi="Garamond" w:cs="Didot"/>
          <w:sz w:val="22"/>
          <w:szCs w:val="22"/>
        </w:rPr>
        <w:t>December 2021</w:t>
      </w:r>
      <w:r w:rsidRPr="0005786B">
        <w:rPr>
          <w:rFonts w:ascii="Garamond" w:hAnsi="Garamond" w:cs="Didot"/>
          <w:sz w:val="22"/>
          <w:szCs w:val="22"/>
        </w:rPr>
        <w:t>)</w:t>
      </w:r>
    </w:p>
    <w:p w14:paraId="00615CE3" w14:textId="6EC76D2D" w:rsidR="00EF1D88" w:rsidRPr="0005786B" w:rsidRDefault="00EF1D88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Winnie Chen (High school student, May 2021-August 2021)</w:t>
      </w:r>
    </w:p>
    <w:p w14:paraId="73B44244" w14:textId="53F9D457" w:rsidR="00EF1D88" w:rsidRPr="0005786B" w:rsidRDefault="00EF1D88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ab/>
        <w:t xml:space="preserve">Now: Stanford </w:t>
      </w:r>
      <w:r w:rsidR="00143461">
        <w:rPr>
          <w:rFonts w:ascii="Garamond" w:hAnsi="Garamond" w:cs="Didot"/>
          <w:sz w:val="22"/>
          <w:szCs w:val="22"/>
        </w:rPr>
        <w:t>u</w:t>
      </w:r>
      <w:r w:rsidRPr="0005786B">
        <w:rPr>
          <w:rFonts w:ascii="Garamond" w:hAnsi="Garamond" w:cs="Didot"/>
          <w:sz w:val="22"/>
          <w:szCs w:val="22"/>
        </w:rPr>
        <w:t>niversity undergraduate</w:t>
      </w:r>
      <w:r w:rsidR="00143461">
        <w:rPr>
          <w:rFonts w:ascii="Garamond" w:hAnsi="Garamond" w:cs="Didot"/>
          <w:sz w:val="22"/>
          <w:szCs w:val="22"/>
        </w:rPr>
        <w:t xml:space="preserve"> student</w:t>
      </w:r>
    </w:p>
    <w:p w14:paraId="4C5CFDF6" w14:textId="6CD748A8" w:rsidR="00F725CB" w:rsidRPr="0005786B" w:rsidRDefault="00F725CB" w:rsidP="004E750C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James Cross (Yale undergraduate, January 2021-Present)</w:t>
      </w:r>
    </w:p>
    <w:p w14:paraId="04FB61F7" w14:textId="11F7D4C0" w:rsidR="00D346CA" w:rsidRPr="0005786B" w:rsidRDefault="00D346CA" w:rsidP="00D346CA">
      <w:pPr>
        <w:pBdr>
          <w:bottom w:val="single" w:sz="12" w:space="1" w:color="auto"/>
        </w:pBd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 xml:space="preserve">Reagan </w:t>
      </w:r>
      <w:proofErr w:type="spellStart"/>
      <w:r w:rsidRPr="0005786B">
        <w:rPr>
          <w:rFonts w:ascii="Garamond" w:hAnsi="Garamond" w:cs="Didot"/>
          <w:sz w:val="22"/>
          <w:szCs w:val="22"/>
        </w:rPr>
        <w:t>Blohowiak</w:t>
      </w:r>
      <w:proofErr w:type="spellEnd"/>
      <w:r w:rsidRPr="0005786B">
        <w:rPr>
          <w:rFonts w:ascii="Garamond" w:hAnsi="Garamond" w:cs="Didot"/>
          <w:sz w:val="22"/>
          <w:szCs w:val="22"/>
        </w:rPr>
        <w:t xml:space="preserve"> (</w:t>
      </w:r>
      <w:r w:rsidR="00F725CB" w:rsidRPr="0005786B">
        <w:rPr>
          <w:rFonts w:ascii="Garamond" w:hAnsi="Garamond" w:cs="Didot"/>
          <w:sz w:val="22"/>
          <w:szCs w:val="22"/>
        </w:rPr>
        <w:t>Yale undergraduate, July</w:t>
      </w:r>
      <w:r w:rsidRPr="0005786B">
        <w:rPr>
          <w:rFonts w:ascii="Garamond" w:hAnsi="Garamond" w:cs="Didot"/>
          <w:sz w:val="22"/>
          <w:szCs w:val="22"/>
        </w:rPr>
        <w:t xml:space="preserve"> 202</w:t>
      </w:r>
      <w:r w:rsidR="00F725CB" w:rsidRPr="0005786B">
        <w:rPr>
          <w:rFonts w:ascii="Garamond" w:hAnsi="Garamond" w:cs="Didot"/>
          <w:sz w:val="22"/>
          <w:szCs w:val="22"/>
        </w:rPr>
        <w:t>0-December 2020)</w:t>
      </w:r>
    </w:p>
    <w:p w14:paraId="762BFF9B" w14:textId="6944479D" w:rsidR="00EF1D88" w:rsidRPr="0005786B" w:rsidRDefault="00EF1D88" w:rsidP="00D346CA">
      <w:pPr>
        <w:pBdr>
          <w:bottom w:val="single" w:sz="12" w:space="1" w:color="auto"/>
        </w:pBd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Shannon Yasuda (Yale undergraduate</w:t>
      </w:r>
      <w:r w:rsidR="00F44DF9">
        <w:rPr>
          <w:rFonts w:ascii="Garamond" w:hAnsi="Garamond" w:cs="Didot"/>
          <w:sz w:val="22"/>
          <w:szCs w:val="22"/>
        </w:rPr>
        <w:t xml:space="preserve"> and honors thesis student, J</w:t>
      </w:r>
      <w:r w:rsidRPr="0005786B">
        <w:rPr>
          <w:rFonts w:ascii="Garamond" w:hAnsi="Garamond" w:cs="Didot"/>
          <w:sz w:val="22"/>
          <w:szCs w:val="22"/>
        </w:rPr>
        <w:t>anuary 2020 - May 2021)</w:t>
      </w:r>
    </w:p>
    <w:p w14:paraId="58570BF2" w14:textId="3E1B559E" w:rsidR="00EF1D88" w:rsidRPr="0005786B" w:rsidRDefault="00EF1D88" w:rsidP="00EF1D88">
      <w:pPr>
        <w:pBdr>
          <w:bottom w:val="single" w:sz="12" w:space="1" w:color="auto"/>
        </w:pBdr>
        <w:ind w:firstLine="720"/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Now: Lab manager at Lab for Developing Mind at NYU (PI: Moira Dillon)</w:t>
      </w:r>
    </w:p>
    <w:p w14:paraId="48D656F1" w14:textId="284BA273" w:rsidR="00A641AB" w:rsidRPr="0005786B" w:rsidRDefault="00A641AB" w:rsidP="00D346CA">
      <w:pPr>
        <w:pBdr>
          <w:bottom w:val="single" w:sz="12" w:space="1" w:color="auto"/>
        </w:pBd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 xml:space="preserve">Jared </w:t>
      </w:r>
      <w:proofErr w:type="spellStart"/>
      <w:r w:rsidRPr="0005786B">
        <w:rPr>
          <w:rFonts w:ascii="Garamond" w:hAnsi="Garamond" w:cs="Didot"/>
          <w:sz w:val="22"/>
          <w:szCs w:val="22"/>
        </w:rPr>
        <w:t>Fel</w:t>
      </w:r>
      <w:proofErr w:type="spellEnd"/>
      <w:r w:rsidRPr="0005786B">
        <w:rPr>
          <w:rFonts w:ascii="Garamond" w:hAnsi="Garamond" w:cs="Didot"/>
          <w:sz w:val="22"/>
          <w:szCs w:val="22"/>
        </w:rPr>
        <w:t xml:space="preserve"> (Yale undergraduate, May 2019-Present)</w:t>
      </w:r>
    </w:p>
    <w:p w14:paraId="734259EC" w14:textId="77777777" w:rsidR="00D346CA" w:rsidRPr="0005786B" w:rsidRDefault="00D346CA" w:rsidP="00D346CA">
      <w:pPr>
        <w:pBdr>
          <w:bottom w:val="single" w:sz="12" w:space="1" w:color="auto"/>
        </w:pBdr>
        <w:rPr>
          <w:rFonts w:ascii="Garamond" w:hAnsi="Garamond" w:cs="Didot"/>
          <w:sz w:val="22"/>
          <w:szCs w:val="22"/>
        </w:rPr>
      </w:pPr>
    </w:p>
    <w:p w14:paraId="3AEA0271" w14:textId="77777777" w:rsidR="00D346CA" w:rsidRPr="004E750C" w:rsidRDefault="00D346CA" w:rsidP="00D346CA">
      <w:pPr>
        <w:pBdr>
          <w:bottom w:val="single" w:sz="12" w:space="1" w:color="auto"/>
        </w:pBdr>
        <w:rPr>
          <w:rFonts w:ascii="Garamond" w:hAnsi="Garamond" w:cs="Didot"/>
          <w:szCs w:val="22"/>
        </w:rPr>
      </w:pPr>
      <w:r w:rsidRPr="0005786B">
        <w:rPr>
          <w:rFonts w:ascii="Garamond" w:hAnsi="Garamond" w:cs="Didot"/>
          <w:b/>
          <w:szCs w:val="22"/>
        </w:rPr>
        <w:t>Service and Outreach</w:t>
      </w:r>
    </w:p>
    <w:p w14:paraId="3E6C8E5B" w14:textId="77777777" w:rsidR="00D346CA" w:rsidRPr="0005786B" w:rsidRDefault="00D346CA" w:rsidP="00D346CA">
      <w:pPr>
        <w:rPr>
          <w:rFonts w:ascii="Garamond" w:hAnsi="Garamond" w:cs="Didot"/>
          <w:sz w:val="22"/>
          <w:szCs w:val="22"/>
        </w:rPr>
      </w:pPr>
    </w:p>
    <w:p w14:paraId="6A5295C0" w14:textId="2B46DB41" w:rsidR="005000BC" w:rsidRDefault="005000BC" w:rsidP="00D346CA">
      <w:pPr>
        <w:rPr>
          <w:rFonts w:ascii="Garamond" w:hAnsi="Garamond" w:cs="Didot"/>
          <w:sz w:val="22"/>
          <w:szCs w:val="22"/>
        </w:rPr>
      </w:pPr>
      <w:r>
        <w:rPr>
          <w:rFonts w:ascii="Garamond" w:hAnsi="Garamond" w:cs="Didot"/>
          <w:sz w:val="22"/>
          <w:szCs w:val="22"/>
        </w:rPr>
        <w:lastRenderedPageBreak/>
        <w:t>2022</w:t>
      </w:r>
      <w:r w:rsidR="00FB5820">
        <w:rPr>
          <w:rFonts w:ascii="Garamond" w:hAnsi="Garamond" w:cs="Didot"/>
          <w:sz w:val="22"/>
          <w:szCs w:val="22"/>
        </w:rPr>
        <w:t>-present</w:t>
      </w:r>
      <w:r>
        <w:rPr>
          <w:rFonts w:ascii="Garamond" w:hAnsi="Garamond" w:cs="Didot"/>
          <w:sz w:val="22"/>
          <w:szCs w:val="22"/>
        </w:rPr>
        <w:tab/>
        <w:t xml:space="preserve">Yale Wu Tsai Institute Student-Postdoc </w:t>
      </w:r>
      <w:r w:rsidR="00613F05">
        <w:rPr>
          <w:rFonts w:ascii="Garamond" w:hAnsi="Garamond" w:cs="Didot"/>
          <w:sz w:val="22"/>
          <w:szCs w:val="22"/>
        </w:rPr>
        <w:t>C</w:t>
      </w:r>
      <w:r>
        <w:rPr>
          <w:rFonts w:ascii="Garamond" w:hAnsi="Garamond" w:cs="Didot"/>
          <w:sz w:val="22"/>
          <w:szCs w:val="22"/>
        </w:rPr>
        <w:t xml:space="preserve">ommittee </w:t>
      </w:r>
      <w:r w:rsidR="00613F05">
        <w:rPr>
          <w:rFonts w:ascii="Garamond" w:hAnsi="Garamond" w:cs="Didot"/>
          <w:sz w:val="22"/>
          <w:szCs w:val="22"/>
        </w:rPr>
        <w:t>Social Co-Chair</w:t>
      </w:r>
    </w:p>
    <w:p w14:paraId="02179C02" w14:textId="5B7A7293" w:rsidR="008755EA" w:rsidRDefault="008755EA" w:rsidP="00D346CA">
      <w:pPr>
        <w:rPr>
          <w:rFonts w:ascii="Garamond" w:hAnsi="Garamond" w:cs="Didot"/>
          <w:sz w:val="22"/>
          <w:szCs w:val="22"/>
        </w:rPr>
      </w:pPr>
      <w:r>
        <w:rPr>
          <w:rFonts w:ascii="Garamond" w:hAnsi="Garamond" w:cs="Didot"/>
          <w:sz w:val="22"/>
          <w:szCs w:val="22"/>
        </w:rPr>
        <w:t>2021-2022</w:t>
      </w:r>
      <w:r>
        <w:rPr>
          <w:rFonts w:ascii="Garamond" w:hAnsi="Garamond" w:cs="Didot"/>
          <w:sz w:val="22"/>
          <w:szCs w:val="22"/>
        </w:rPr>
        <w:tab/>
        <w:t>Emory University Alumni Interviewer</w:t>
      </w:r>
    </w:p>
    <w:p w14:paraId="038A568F" w14:textId="5DBCDA60" w:rsidR="009B0422" w:rsidRDefault="009B0422" w:rsidP="00D346CA">
      <w:pPr>
        <w:rPr>
          <w:rFonts w:ascii="Garamond" w:hAnsi="Garamond" w:cs="Didot"/>
          <w:sz w:val="22"/>
          <w:szCs w:val="22"/>
        </w:rPr>
      </w:pPr>
      <w:r>
        <w:rPr>
          <w:rFonts w:ascii="Garamond" w:hAnsi="Garamond" w:cs="Didot"/>
          <w:sz w:val="22"/>
          <w:szCs w:val="22"/>
        </w:rPr>
        <w:t>Fall</w:t>
      </w:r>
      <w:r w:rsidRPr="0005786B">
        <w:rPr>
          <w:rFonts w:ascii="Garamond" w:hAnsi="Garamond" w:cs="Didot"/>
          <w:sz w:val="22"/>
          <w:szCs w:val="22"/>
        </w:rPr>
        <w:t xml:space="preserve"> 2021</w:t>
      </w:r>
      <w:r w:rsidRPr="0005786B">
        <w:rPr>
          <w:rFonts w:ascii="Garamond" w:hAnsi="Garamond" w:cs="Didot"/>
          <w:sz w:val="22"/>
          <w:szCs w:val="22"/>
        </w:rPr>
        <w:tab/>
      </w:r>
      <w:r>
        <w:rPr>
          <w:rFonts w:ascii="Garamond" w:hAnsi="Garamond" w:cs="Didot"/>
          <w:sz w:val="22"/>
          <w:szCs w:val="22"/>
        </w:rPr>
        <w:t>fMRI Workshop Presenter/Organizer for CNCL lab at Yale</w:t>
      </w:r>
    </w:p>
    <w:p w14:paraId="659E02B6" w14:textId="58EFC9A5" w:rsidR="00D346CA" w:rsidRPr="0005786B" w:rsidRDefault="00D346CA" w:rsidP="00D346CA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Summer 2021</w:t>
      </w:r>
      <w:r w:rsidRPr="0005786B">
        <w:rPr>
          <w:rFonts w:ascii="Garamond" w:hAnsi="Garamond" w:cs="Didot"/>
          <w:sz w:val="22"/>
          <w:szCs w:val="22"/>
        </w:rPr>
        <w:tab/>
        <w:t>Panelist for Yale Diversity Committee Sneak Pe</w:t>
      </w:r>
      <w:r w:rsidR="008565E4">
        <w:rPr>
          <w:rFonts w:ascii="Garamond" w:hAnsi="Garamond" w:cs="Didot"/>
          <w:sz w:val="22"/>
          <w:szCs w:val="22"/>
        </w:rPr>
        <w:t>e</w:t>
      </w:r>
      <w:r w:rsidRPr="0005786B">
        <w:rPr>
          <w:rFonts w:ascii="Garamond" w:hAnsi="Garamond" w:cs="Didot"/>
          <w:sz w:val="22"/>
          <w:szCs w:val="22"/>
        </w:rPr>
        <w:t xml:space="preserve">k Program </w:t>
      </w:r>
    </w:p>
    <w:p w14:paraId="79DAEF28" w14:textId="1FC4B559" w:rsidR="00D346CA" w:rsidRDefault="00D346CA" w:rsidP="00D346CA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Spring 2021</w:t>
      </w:r>
      <w:r w:rsidRPr="0005786B">
        <w:rPr>
          <w:rFonts w:ascii="Garamond" w:hAnsi="Garamond" w:cs="Didot"/>
          <w:sz w:val="22"/>
          <w:szCs w:val="22"/>
        </w:rPr>
        <w:tab/>
        <w:t>Yale Brain Education Week Volunteer</w:t>
      </w:r>
    </w:p>
    <w:p w14:paraId="586DC9AF" w14:textId="6B004310" w:rsidR="005000BC" w:rsidRPr="0005786B" w:rsidRDefault="005000BC" w:rsidP="00D346CA">
      <w:pPr>
        <w:rPr>
          <w:rFonts w:ascii="Garamond" w:hAnsi="Garamond" w:cs="Didot"/>
          <w:sz w:val="22"/>
          <w:szCs w:val="22"/>
        </w:rPr>
      </w:pPr>
      <w:r>
        <w:rPr>
          <w:rFonts w:ascii="Garamond" w:hAnsi="Garamond" w:cs="Didot"/>
          <w:sz w:val="22"/>
          <w:szCs w:val="22"/>
        </w:rPr>
        <w:t>2020-2022</w:t>
      </w:r>
      <w:r>
        <w:rPr>
          <w:rFonts w:ascii="Garamond" w:hAnsi="Garamond" w:cs="Didot"/>
          <w:sz w:val="22"/>
          <w:szCs w:val="22"/>
        </w:rPr>
        <w:tab/>
        <w:t>Yale Undergraduate Research Journal Reviewer</w:t>
      </w:r>
    </w:p>
    <w:p w14:paraId="5F15D913" w14:textId="77777777" w:rsidR="00D346CA" w:rsidRPr="0005786B" w:rsidRDefault="00D346CA" w:rsidP="00D346CA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2020-2022</w:t>
      </w:r>
      <w:r w:rsidRPr="0005786B">
        <w:rPr>
          <w:rFonts w:ascii="Garamond" w:hAnsi="Garamond" w:cs="Didot"/>
          <w:sz w:val="22"/>
          <w:szCs w:val="22"/>
        </w:rPr>
        <w:tab/>
        <w:t>Yale Psychology Department Colloquium Committee</w:t>
      </w:r>
    </w:p>
    <w:p w14:paraId="64359E5E" w14:textId="2825C9E2" w:rsidR="00D346CA" w:rsidRDefault="00D346CA" w:rsidP="00D346CA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Spring 2019</w:t>
      </w:r>
      <w:r w:rsidRPr="0005786B">
        <w:rPr>
          <w:rFonts w:ascii="Garamond" w:hAnsi="Garamond" w:cs="Didot"/>
          <w:sz w:val="22"/>
          <w:szCs w:val="22"/>
        </w:rPr>
        <w:tab/>
        <w:t>New Haven Science Fair Judge</w:t>
      </w:r>
    </w:p>
    <w:p w14:paraId="4CBE98AD" w14:textId="7992DCB1" w:rsidR="008755EA" w:rsidRPr="0005786B" w:rsidRDefault="008755EA" w:rsidP="00D346CA">
      <w:pPr>
        <w:rPr>
          <w:rFonts w:ascii="Garamond" w:hAnsi="Garamond" w:cs="Didot"/>
          <w:sz w:val="22"/>
          <w:szCs w:val="22"/>
        </w:rPr>
      </w:pPr>
      <w:r>
        <w:rPr>
          <w:rFonts w:ascii="Garamond" w:hAnsi="Garamond" w:cs="Didot"/>
          <w:sz w:val="22"/>
          <w:szCs w:val="22"/>
        </w:rPr>
        <w:t>2019-2020</w:t>
      </w:r>
      <w:r>
        <w:rPr>
          <w:rFonts w:ascii="Garamond" w:hAnsi="Garamond" w:cs="Didot"/>
          <w:sz w:val="22"/>
          <w:szCs w:val="22"/>
        </w:rPr>
        <w:tab/>
        <w:t xml:space="preserve">Emory University Alumni Interviewer </w:t>
      </w:r>
    </w:p>
    <w:p w14:paraId="78096EA3" w14:textId="77777777" w:rsidR="00D346CA" w:rsidRPr="0005786B" w:rsidRDefault="00D346CA" w:rsidP="00D346CA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2019-2020</w:t>
      </w:r>
      <w:r w:rsidRPr="0005786B">
        <w:rPr>
          <w:rFonts w:ascii="Garamond" w:hAnsi="Garamond" w:cs="Didot"/>
          <w:sz w:val="22"/>
          <w:szCs w:val="22"/>
        </w:rPr>
        <w:tab/>
        <w:t>Yale Psychology Cognitive and Developmental Current Works Committee</w:t>
      </w:r>
    </w:p>
    <w:p w14:paraId="730FF9FD" w14:textId="70A49F29" w:rsidR="007A1789" w:rsidRDefault="00D346CA" w:rsidP="00A641AB">
      <w:pPr>
        <w:rPr>
          <w:rFonts w:ascii="Garamond" w:hAnsi="Garamond" w:cs="Didot"/>
          <w:sz w:val="22"/>
          <w:szCs w:val="22"/>
        </w:rPr>
      </w:pPr>
      <w:r w:rsidRPr="0005786B">
        <w:rPr>
          <w:rFonts w:ascii="Garamond" w:hAnsi="Garamond" w:cs="Didot"/>
          <w:sz w:val="22"/>
          <w:szCs w:val="22"/>
        </w:rPr>
        <w:t>2018-2019</w:t>
      </w:r>
      <w:r w:rsidRPr="0005786B">
        <w:rPr>
          <w:rFonts w:ascii="Garamond" w:hAnsi="Garamond" w:cs="Didot"/>
          <w:sz w:val="22"/>
          <w:szCs w:val="22"/>
        </w:rPr>
        <w:tab/>
        <w:t>Yale Psychology Department Interview Day Committee</w:t>
      </w:r>
      <w:r w:rsidR="0036416B" w:rsidRPr="0005786B">
        <w:rPr>
          <w:rFonts w:ascii="Garamond" w:hAnsi="Garamond" w:cs="Didot"/>
          <w:sz w:val="22"/>
          <w:szCs w:val="22"/>
        </w:rPr>
        <w:tab/>
        <w:t xml:space="preserve">          </w:t>
      </w:r>
      <w:r w:rsidR="0036416B" w:rsidRPr="0005786B">
        <w:rPr>
          <w:rFonts w:ascii="Garamond" w:hAnsi="Garamond" w:cs="Didot"/>
          <w:sz w:val="22"/>
          <w:szCs w:val="22"/>
        </w:rPr>
        <w:tab/>
        <w:t xml:space="preserve">         </w:t>
      </w:r>
    </w:p>
    <w:p w14:paraId="767ACEEB" w14:textId="60610448" w:rsidR="0035316D" w:rsidRDefault="0035316D" w:rsidP="00A641AB">
      <w:pPr>
        <w:rPr>
          <w:rFonts w:ascii="Garamond" w:hAnsi="Garamond" w:cs="Didot"/>
          <w:sz w:val="22"/>
          <w:szCs w:val="22"/>
        </w:rPr>
      </w:pPr>
    </w:p>
    <w:p w14:paraId="3EA251B8" w14:textId="59E5C2BF" w:rsidR="0035316D" w:rsidRPr="004E750C" w:rsidRDefault="0035316D" w:rsidP="0035316D">
      <w:pPr>
        <w:pBdr>
          <w:bottom w:val="single" w:sz="12" w:space="1" w:color="auto"/>
        </w:pBdr>
        <w:rPr>
          <w:rFonts w:ascii="Garamond" w:hAnsi="Garamond" w:cs="Didot"/>
          <w:szCs w:val="22"/>
        </w:rPr>
      </w:pPr>
      <w:r>
        <w:rPr>
          <w:rFonts w:ascii="Garamond" w:hAnsi="Garamond" w:cs="Didot"/>
          <w:b/>
          <w:szCs w:val="22"/>
        </w:rPr>
        <w:t>Ad Hoc Reviewing</w:t>
      </w:r>
    </w:p>
    <w:p w14:paraId="09EA4FAC" w14:textId="77777777" w:rsidR="0035316D" w:rsidRDefault="0035316D" w:rsidP="0035316D">
      <w:pPr>
        <w:rPr>
          <w:rFonts w:ascii="Garamond" w:hAnsi="Garamond" w:cs="Didot"/>
          <w:sz w:val="22"/>
          <w:szCs w:val="22"/>
        </w:rPr>
      </w:pPr>
    </w:p>
    <w:p w14:paraId="7425E837" w14:textId="0F8CBFF9" w:rsidR="0035316D" w:rsidRPr="0005786B" w:rsidRDefault="0035316D" w:rsidP="0035316D">
      <w:pPr>
        <w:rPr>
          <w:rFonts w:ascii="Garamond" w:hAnsi="Garamond" w:cs="Didot"/>
          <w:sz w:val="22"/>
          <w:szCs w:val="22"/>
        </w:rPr>
      </w:pPr>
      <w:r>
        <w:rPr>
          <w:rFonts w:ascii="Garamond" w:hAnsi="Garamond" w:cs="Didot"/>
          <w:sz w:val="22"/>
          <w:szCs w:val="22"/>
        </w:rPr>
        <w:t>Current Opinions in Behavioral Sciences; The Journal of Neuroscience; Psychological Science; Developmental Science</w:t>
      </w:r>
    </w:p>
    <w:p w14:paraId="04EE2230" w14:textId="77777777" w:rsidR="0035316D" w:rsidRPr="0005786B" w:rsidRDefault="0035316D" w:rsidP="00A641AB">
      <w:pPr>
        <w:rPr>
          <w:rFonts w:ascii="Garamond" w:hAnsi="Garamond" w:cs="Didot"/>
          <w:sz w:val="22"/>
          <w:szCs w:val="22"/>
        </w:rPr>
      </w:pPr>
    </w:p>
    <w:sectPr w:rsidR="0035316D" w:rsidRPr="0005786B" w:rsidSect="001612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47159" w14:textId="77777777" w:rsidR="00C805E3" w:rsidRDefault="00C805E3" w:rsidP="004D44B5">
      <w:r>
        <w:separator/>
      </w:r>
    </w:p>
  </w:endnote>
  <w:endnote w:type="continuationSeparator" w:id="0">
    <w:p w14:paraId="56417ADC" w14:textId="77777777" w:rsidR="00C805E3" w:rsidRDefault="00C805E3" w:rsidP="004D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67E54" w14:textId="77777777" w:rsidR="00C805E3" w:rsidRDefault="00C805E3" w:rsidP="004D44B5">
      <w:r>
        <w:separator/>
      </w:r>
    </w:p>
  </w:footnote>
  <w:footnote w:type="continuationSeparator" w:id="0">
    <w:p w14:paraId="44F0DCC3" w14:textId="77777777" w:rsidR="00C805E3" w:rsidRDefault="00C805E3" w:rsidP="004D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FE7A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E33245"/>
    <w:multiLevelType w:val="hybridMultilevel"/>
    <w:tmpl w:val="93C67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EC1AE4"/>
    <w:multiLevelType w:val="hybridMultilevel"/>
    <w:tmpl w:val="CC6C0A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286DE7"/>
    <w:multiLevelType w:val="multilevel"/>
    <w:tmpl w:val="F51CD246"/>
    <w:lvl w:ilvl="0">
      <w:start w:val="2017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04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4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E907B92"/>
    <w:multiLevelType w:val="hybridMultilevel"/>
    <w:tmpl w:val="40383386"/>
    <w:lvl w:ilvl="0" w:tplc="EA3222CC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748A"/>
    <w:multiLevelType w:val="hybridMultilevel"/>
    <w:tmpl w:val="AF5A96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C64959"/>
    <w:multiLevelType w:val="hybridMultilevel"/>
    <w:tmpl w:val="582060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2B4D42"/>
    <w:multiLevelType w:val="hybridMultilevel"/>
    <w:tmpl w:val="3E220F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422DC4"/>
    <w:multiLevelType w:val="hybridMultilevel"/>
    <w:tmpl w:val="C26A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E7"/>
    <w:rsid w:val="000245B7"/>
    <w:rsid w:val="000273EE"/>
    <w:rsid w:val="00035842"/>
    <w:rsid w:val="000427C5"/>
    <w:rsid w:val="00052C60"/>
    <w:rsid w:val="0005786B"/>
    <w:rsid w:val="00062E53"/>
    <w:rsid w:val="0007135E"/>
    <w:rsid w:val="000A1886"/>
    <w:rsid w:val="000E58C9"/>
    <w:rsid w:val="000F44E7"/>
    <w:rsid w:val="00126EEF"/>
    <w:rsid w:val="00143461"/>
    <w:rsid w:val="0014693F"/>
    <w:rsid w:val="00150A62"/>
    <w:rsid w:val="0015104B"/>
    <w:rsid w:val="00152126"/>
    <w:rsid w:val="001540BA"/>
    <w:rsid w:val="00156283"/>
    <w:rsid w:val="0016121B"/>
    <w:rsid w:val="001776DB"/>
    <w:rsid w:val="00187A09"/>
    <w:rsid w:val="00191C3A"/>
    <w:rsid w:val="001D2F76"/>
    <w:rsid w:val="001F10AA"/>
    <w:rsid w:val="001F41A2"/>
    <w:rsid w:val="00206AD6"/>
    <w:rsid w:val="00213F4E"/>
    <w:rsid w:val="00215187"/>
    <w:rsid w:val="00223F06"/>
    <w:rsid w:val="00230CF3"/>
    <w:rsid w:val="002352DE"/>
    <w:rsid w:val="00241D1C"/>
    <w:rsid w:val="00260702"/>
    <w:rsid w:val="00266836"/>
    <w:rsid w:val="002770DB"/>
    <w:rsid w:val="00290B2C"/>
    <w:rsid w:val="002A3A31"/>
    <w:rsid w:val="002B451A"/>
    <w:rsid w:val="002E0C5E"/>
    <w:rsid w:val="002E4935"/>
    <w:rsid w:val="002F16E7"/>
    <w:rsid w:val="003027F7"/>
    <w:rsid w:val="00323487"/>
    <w:rsid w:val="00334486"/>
    <w:rsid w:val="0035316D"/>
    <w:rsid w:val="0036416B"/>
    <w:rsid w:val="00367F6C"/>
    <w:rsid w:val="0037201E"/>
    <w:rsid w:val="00377289"/>
    <w:rsid w:val="003952D0"/>
    <w:rsid w:val="0039707D"/>
    <w:rsid w:val="003A1C7D"/>
    <w:rsid w:val="003A2033"/>
    <w:rsid w:val="003C4B82"/>
    <w:rsid w:val="003E08A5"/>
    <w:rsid w:val="003E3D0D"/>
    <w:rsid w:val="00421094"/>
    <w:rsid w:val="00443196"/>
    <w:rsid w:val="00454ECD"/>
    <w:rsid w:val="00490230"/>
    <w:rsid w:val="00490C53"/>
    <w:rsid w:val="00491C2B"/>
    <w:rsid w:val="004A5DC7"/>
    <w:rsid w:val="004A6F24"/>
    <w:rsid w:val="004C2026"/>
    <w:rsid w:val="004D3C8F"/>
    <w:rsid w:val="004D44B5"/>
    <w:rsid w:val="004E750C"/>
    <w:rsid w:val="005000BC"/>
    <w:rsid w:val="00500D6F"/>
    <w:rsid w:val="00504582"/>
    <w:rsid w:val="00507E3B"/>
    <w:rsid w:val="00523EA7"/>
    <w:rsid w:val="00542F9D"/>
    <w:rsid w:val="005430AA"/>
    <w:rsid w:val="00554D16"/>
    <w:rsid w:val="00574EBC"/>
    <w:rsid w:val="005865A6"/>
    <w:rsid w:val="005901D6"/>
    <w:rsid w:val="005A10D9"/>
    <w:rsid w:val="005D78FD"/>
    <w:rsid w:val="005E29E9"/>
    <w:rsid w:val="005E53FB"/>
    <w:rsid w:val="005F78CF"/>
    <w:rsid w:val="00607918"/>
    <w:rsid w:val="0061027F"/>
    <w:rsid w:val="0061165A"/>
    <w:rsid w:val="00613F05"/>
    <w:rsid w:val="006152FF"/>
    <w:rsid w:val="006244DA"/>
    <w:rsid w:val="00656FF8"/>
    <w:rsid w:val="00670F1D"/>
    <w:rsid w:val="006A5B14"/>
    <w:rsid w:val="006B333F"/>
    <w:rsid w:val="006C679D"/>
    <w:rsid w:val="006C6841"/>
    <w:rsid w:val="0070257A"/>
    <w:rsid w:val="00702B6A"/>
    <w:rsid w:val="0070349F"/>
    <w:rsid w:val="00730E9E"/>
    <w:rsid w:val="00766BC4"/>
    <w:rsid w:val="00773660"/>
    <w:rsid w:val="007A1789"/>
    <w:rsid w:val="007A350F"/>
    <w:rsid w:val="007C6018"/>
    <w:rsid w:val="007D2345"/>
    <w:rsid w:val="007F3E56"/>
    <w:rsid w:val="0080720B"/>
    <w:rsid w:val="0080772D"/>
    <w:rsid w:val="00811B67"/>
    <w:rsid w:val="008121F6"/>
    <w:rsid w:val="00836804"/>
    <w:rsid w:val="0084209B"/>
    <w:rsid w:val="00852D40"/>
    <w:rsid w:val="008565E4"/>
    <w:rsid w:val="008755EA"/>
    <w:rsid w:val="00896CEF"/>
    <w:rsid w:val="008B1BA7"/>
    <w:rsid w:val="008B53D6"/>
    <w:rsid w:val="008C145B"/>
    <w:rsid w:val="008C1B98"/>
    <w:rsid w:val="008D3793"/>
    <w:rsid w:val="00916BFE"/>
    <w:rsid w:val="00933C67"/>
    <w:rsid w:val="00952B4D"/>
    <w:rsid w:val="009631B3"/>
    <w:rsid w:val="00963EAF"/>
    <w:rsid w:val="0096401F"/>
    <w:rsid w:val="00985B17"/>
    <w:rsid w:val="009B0422"/>
    <w:rsid w:val="009C04E4"/>
    <w:rsid w:val="009C5DDE"/>
    <w:rsid w:val="009C6942"/>
    <w:rsid w:val="00A21309"/>
    <w:rsid w:val="00A26FEE"/>
    <w:rsid w:val="00A27665"/>
    <w:rsid w:val="00A40A1B"/>
    <w:rsid w:val="00A467D9"/>
    <w:rsid w:val="00A641AB"/>
    <w:rsid w:val="00A72F65"/>
    <w:rsid w:val="00A739D9"/>
    <w:rsid w:val="00AA267D"/>
    <w:rsid w:val="00AA5123"/>
    <w:rsid w:val="00AA5877"/>
    <w:rsid w:val="00AC05EE"/>
    <w:rsid w:val="00AC54FE"/>
    <w:rsid w:val="00AC6479"/>
    <w:rsid w:val="00AD4BDE"/>
    <w:rsid w:val="00AE0A3C"/>
    <w:rsid w:val="00B27570"/>
    <w:rsid w:val="00B3394C"/>
    <w:rsid w:val="00B56453"/>
    <w:rsid w:val="00B84CE4"/>
    <w:rsid w:val="00B969E1"/>
    <w:rsid w:val="00BB0B23"/>
    <w:rsid w:val="00BB7387"/>
    <w:rsid w:val="00BD42A2"/>
    <w:rsid w:val="00BF5326"/>
    <w:rsid w:val="00C27AF3"/>
    <w:rsid w:val="00C37F93"/>
    <w:rsid w:val="00C549F0"/>
    <w:rsid w:val="00C55A30"/>
    <w:rsid w:val="00C56017"/>
    <w:rsid w:val="00C7517D"/>
    <w:rsid w:val="00C805E3"/>
    <w:rsid w:val="00CB11DF"/>
    <w:rsid w:val="00CE731A"/>
    <w:rsid w:val="00CF0D2A"/>
    <w:rsid w:val="00D0756A"/>
    <w:rsid w:val="00D10DBB"/>
    <w:rsid w:val="00D265B7"/>
    <w:rsid w:val="00D346CA"/>
    <w:rsid w:val="00D51D99"/>
    <w:rsid w:val="00D6191B"/>
    <w:rsid w:val="00D72776"/>
    <w:rsid w:val="00D75B53"/>
    <w:rsid w:val="00D829BA"/>
    <w:rsid w:val="00D9573B"/>
    <w:rsid w:val="00DA0BEA"/>
    <w:rsid w:val="00DE570A"/>
    <w:rsid w:val="00DE62C0"/>
    <w:rsid w:val="00E679EF"/>
    <w:rsid w:val="00E70E20"/>
    <w:rsid w:val="00E71FFE"/>
    <w:rsid w:val="00EB5FD6"/>
    <w:rsid w:val="00EC3C21"/>
    <w:rsid w:val="00ED0541"/>
    <w:rsid w:val="00EE408C"/>
    <w:rsid w:val="00EF1D88"/>
    <w:rsid w:val="00EF2F71"/>
    <w:rsid w:val="00EF4539"/>
    <w:rsid w:val="00F15941"/>
    <w:rsid w:val="00F23147"/>
    <w:rsid w:val="00F2681B"/>
    <w:rsid w:val="00F44DF9"/>
    <w:rsid w:val="00F44FAA"/>
    <w:rsid w:val="00F60375"/>
    <w:rsid w:val="00F61C42"/>
    <w:rsid w:val="00F64010"/>
    <w:rsid w:val="00F65545"/>
    <w:rsid w:val="00F66E23"/>
    <w:rsid w:val="00F725CB"/>
    <w:rsid w:val="00F83FDB"/>
    <w:rsid w:val="00FA71DD"/>
    <w:rsid w:val="00FB5820"/>
    <w:rsid w:val="00FB5F08"/>
    <w:rsid w:val="00FC264A"/>
    <w:rsid w:val="00FD7F2F"/>
    <w:rsid w:val="00FE6D9D"/>
    <w:rsid w:val="00FF03AF"/>
    <w:rsid w:val="00FF2EBA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9323B"/>
  <w14:defaultImageDpi w14:val="300"/>
  <w15:docId w15:val="{7EB134AF-DDC0-1E4A-8224-681F533D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E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F44E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4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4B5"/>
  </w:style>
  <w:style w:type="paragraph" w:styleId="Footer">
    <w:name w:val="footer"/>
    <w:basedOn w:val="Normal"/>
    <w:link w:val="FooterChar"/>
    <w:uiPriority w:val="99"/>
    <w:unhideWhenUsed/>
    <w:rsid w:val="004D44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4B5"/>
  </w:style>
  <w:style w:type="character" w:styleId="Hyperlink">
    <w:name w:val="Hyperlink"/>
    <w:basedOn w:val="DefaultParagraphFont"/>
    <w:uiPriority w:val="99"/>
    <w:unhideWhenUsed/>
    <w:rsid w:val="00F23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4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45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A17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17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Yates</dc:creator>
  <cp:keywords/>
  <dc:description/>
  <cp:lastModifiedBy>Tristan Yates</cp:lastModifiedBy>
  <cp:revision>9</cp:revision>
  <cp:lastPrinted>2017-08-28T23:52:00Z</cp:lastPrinted>
  <dcterms:created xsi:type="dcterms:W3CDTF">2022-08-02T18:56:00Z</dcterms:created>
  <dcterms:modified xsi:type="dcterms:W3CDTF">2022-10-07T17:41:00Z</dcterms:modified>
</cp:coreProperties>
</file>