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A8F5" w14:textId="77777777" w:rsidR="00874E9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7ABC67" wp14:editId="039A8E84">
            <wp:extent cx="4222103" cy="669925"/>
            <wp:effectExtent l="0" t="0" r="0" b="0"/>
            <wp:docPr id="1026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222103" cy="6699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A31B" w14:textId="77777777" w:rsidR="00874E9C" w:rsidRDefault="00000000">
      <w:pPr>
        <w:jc w:val="center"/>
        <w:rPr>
          <w:rFonts w:ascii="华文中宋" w:eastAsia="华文中宋" w:hAnsi="华文中宋" w:hint="eastAsia"/>
          <w:b/>
          <w:sz w:val="44"/>
          <w:szCs w:val="18"/>
        </w:rPr>
      </w:pPr>
      <w:r>
        <w:rPr>
          <w:rFonts w:ascii="华文中宋" w:eastAsia="华文中宋" w:hAnsi="华文中宋" w:hint="eastAsia"/>
          <w:b/>
          <w:sz w:val="44"/>
          <w:szCs w:val="18"/>
        </w:rPr>
        <w:t>《程序开发实践》项目报告</w:t>
      </w:r>
    </w:p>
    <w:p w14:paraId="475A366C" w14:textId="77777777" w:rsidR="00874E9C" w:rsidRDefault="00000000">
      <w:pPr>
        <w:jc w:val="center"/>
        <w:rPr>
          <w:rFonts w:ascii="华文中宋" w:eastAsia="华文中宋" w:hAnsi="华文中宋" w:hint="eastAsia"/>
          <w:b/>
          <w:bCs/>
          <w:sz w:val="40"/>
          <w:szCs w:val="52"/>
        </w:rPr>
      </w:pPr>
      <w:r>
        <w:rPr>
          <w:rFonts w:ascii="华文中宋" w:eastAsia="华文中宋" w:hAnsi="华文中宋" w:hint="eastAsia"/>
          <w:b/>
          <w:bCs/>
          <w:sz w:val="28"/>
          <w:szCs w:val="40"/>
        </w:rPr>
        <w:t xml:space="preserve">Project Report on Programming in Applications </w:t>
      </w:r>
    </w:p>
    <w:p w14:paraId="6AE6B190" w14:textId="27996081" w:rsidR="00874E9C" w:rsidRDefault="001A1EED">
      <w:pPr>
        <w:jc w:val="center"/>
        <w:rPr>
          <w:rFonts w:ascii="华文中宋" w:eastAsia="华文中宋" w:hAnsi="华文中宋" w:hint="eastAsia"/>
          <w:b/>
          <w:sz w:val="52"/>
          <w:szCs w:val="20"/>
        </w:rPr>
      </w:pPr>
      <w:r>
        <w:rPr>
          <w:rFonts w:ascii="华文中宋" w:eastAsia="华文中宋" w:hAnsi="华文中宋" w:hint="eastAsia"/>
          <w:b/>
          <w:sz w:val="52"/>
          <w:szCs w:val="20"/>
        </w:rPr>
        <w:t>图书管理系统</w:t>
      </w:r>
    </w:p>
    <w:p w14:paraId="2F36C378" w14:textId="191A8976" w:rsidR="00874E9C" w:rsidRPr="001A1EED" w:rsidRDefault="001A1EED" w:rsidP="001A1EED">
      <w:pPr>
        <w:jc w:val="center"/>
        <w:rPr>
          <w:rFonts w:ascii="宋体" w:eastAsia="宋体" w:hAnsi="宋体" w:hint="eastAsia"/>
          <w:b/>
          <w:bCs/>
          <w:sz w:val="28"/>
          <w:szCs w:val="32"/>
        </w:rPr>
      </w:pPr>
      <w:r w:rsidRPr="001A1EED">
        <w:rPr>
          <w:rFonts w:ascii="宋体" w:eastAsia="宋体" w:hAnsi="宋体" w:hint="eastAsia"/>
          <w:b/>
          <w:bCs/>
          <w:sz w:val="28"/>
          <w:szCs w:val="32"/>
        </w:rPr>
        <w:t>Book Manage System</w:t>
      </w:r>
    </w:p>
    <w:p w14:paraId="62F5AAA2" w14:textId="77777777" w:rsidR="00874E9C" w:rsidRPr="001A1EED" w:rsidRDefault="00874E9C">
      <w:pPr>
        <w:rPr>
          <w:rFonts w:hint="eastAsia"/>
          <w:sz w:val="22"/>
          <w:szCs w:val="24"/>
        </w:rPr>
      </w:pPr>
    </w:p>
    <w:tbl>
      <w:tblPr>
        <w:tblW w:w="6819" w:type="dxa"/>
        <w:jc w:val="center"/>
        <w:tblLook w:val="04A0" w:firstRow="1" w:lastRow="0" w:firstColumn="1" w:lastColumn="0" w:noHBand="0" w:noVBand="1"/>
      </w:tblPr>
      <w:tblGrid>
        <w:gridCol w:w="2052"/>
        <w:gridCol w:w="4767"/>
      </w:tblGrid>
      <w:tr w:rsidR="00874E9C" w14:paraId="3805CCE7" w14:textId="77777777">
        <w:trPr>
          <w:trHeight w:val="616"/>
          <w:jc w:val="center"/>
        </w:trPr>
        <w:tc>
          <w:tcPr>
            <w:tcW w:w="1882" w:type="dxa"/>
          </w:tcPr>
          <w:p w14:paraId="059FF31B" w14:textId="77777777" w:rsidR="00874E9C" w:rsidRDefault="00000000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学</w:t>
            </w:r>
            <w:r>
              <w:rPr>
                <w:rFonts w:eastAsia="黑体" w:hint="eastAsia"/>
                <w:kern w:val="10"/>
                <w:sz w:val="30"/>
              </w:rPr>
              <w:t xml:space="preserve"> </w:t>
            </w:r>
            <w:r>
              <w:rPr>
                <w:rFonts w:eastAsia="黑体"/>
                <w:kern w:val="10"/>
                <w:sz w:val="30"/>
              </w:rPr>
              <w:t xml:space="preserve">   </w:t>
            </w:r>
            <w:r>
              <w:rPr>
                <w:rFonts w:eastAsia="黑体" w:hint="eastAsia"/>
                <w:kern w:val="10"/>
                <w:sz w:val="30"/>
              </w:rPr>
              <w:t>院</w:t>
            </w:r>
          </w:p>
        </w:tc>
        <w:tc>
          <w:tcPr>
            <w:tcW w:w="4371" w:type="dxa"/>
            <w:tcBorders>
              <w:bottom w:val="single" w:sz="4" w:space="0" w:color="auto"/>
            </w:tcBorders>
            <w:vAlign w:val="center"/>
          </w:tcPr>
          <w:p w14:paraId="643DF5A6" w14:textId="77777777" w:rsidR="00874E9C" w:rsidRDefault="00000000">
            <w:pPr>
              <w:spacing w:line="600" w:lineRule="exact"/>
              <w:jc w:val="center"/>
              <w:rPr>
                <w:rFonts w:eastAsia="黑体" w:hint="eastAsia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东北大学悉尼智能科技学院</w:t>
            </w:r>
          </w:p>
        </w:tc>
      </w:tr>
      <w:tr w:rsidR="00874E9C" w14:paraId="71A40B60" w14:textId="77777777">
        <w:trPr>
          <w:trHeight w:val="616"/>
          <w:jc w:val="center"/>
        </w:trPr>
        <w:tc>
          <w:tcPr>
            <w:tcW w:w="1882" w:type="dxa"/>
          </w:tcPr>
          <w:p w14:paraId="51928D76" w14:textId="77777777" w:rsidR="00874E9C" w:rsidRDefault="00000000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专</w:t>
            </w:r>
            <w:r>
              <w:rPr>
                <w:rFonts w:eastAsia="黑体" w:hint="eastAsia"/>
                <w:kern w:val="10"/>
                <w:sz w:val="30"/>
              </w:rPr>
              <w:t xml:space="preserve">    </w:t>
            </w:r>
            <w:r>
              <w:rPr>
                <w:rFonts w:eastAsia="黑体" w:hint="eastAsia"/>
                <w:kern w:val="10"/>
                <w:sz w:val="30"/>
              </w:rPr>
              <w:t>业</w:t>
            </w:r>
          </w:p>
        </w:tc>
        <w:tc>
          <w:tcPr>
            <w:tcW w:w="4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9D602" w14:textId="77777777" w:rsidR="00874E9C" w:rsidRDefault="00000000">
            <w:pPr>
              <w:spacing w:line="600" w:lineRule="exact"/>
              <w:jc w:val="center"/>
              <w:rPr>
                <w:rFonts w:eastAsia="黑体" w:hint="eastAsia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计算机科学与技术</w:t>
            </w:r>
          </w:p>
        </w:tc>
      </w:tr>
      <w:tr w:rsidR="00874E9C" w14:paraId="63288D3A" w14:textId="77777777">
        <w:trPr>
          <w:trHeight w:val="616"/>
          <w:jc w:val="center"/>
        </w:trPr>
        <w:tc>
          <w:tcPr>
            <w:tcW w:w="1882" w:type="dxa"/>
          </w:tcPr>
          <w:p w14:paraId="3D555D6F" w14:textId="77777777" w:rsidR="00874E9C" w:rsidRDefault="00000000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班级序号</w:t>
            </w:r>
          </w:p>
        </w:tc>
        <w:tc>
          <w:tcPr>
            <w:tcW w:w="4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E3309" w14:textId="594B022F" w:rsidR="00874E9C" w:rsidRDefault="00000000">
            <w:pPr>
              <w:spacing w:line="600" w:lineRule="exact"/>
              <w:jc w:val="center"/>
              <w:rPr>
                <w:rFonts w:eastAsia="黑体" w:hint="eastAsia"/>
                <w:spacing w:val="30"/>
                <w:kern w:val="10"/>
                <w:sz w:val="30"/>
              </w:rPr>
            </w:pPr>
            <w:r>
              <w:rPr>
                <w:rFonts w:eastAsia="黑体"/>
                <w:spacing w:val="30"/>
                <w:kern w:val="10"/>
                <w:sz w:val="30"/>
              </w:rPr>
              <w:t>250</w:t>
            </w:r>
            <w:r w:rsidR="001A1EED">
              <w:rPr>
                <w:rFonts w:eastAsia="黑体" w:hint="eastAsia"/>
                <w:spacing w:val="30"/>
                <w:kern w:val="10"/>
                <w:sz w:val="30"/>
              </w:rPr>
              <w:t>2</w:t>
            </w:r>
          </w:p>
        </w:tc>
      </w:tr>
      <w:tr w:rsidR="00874E9C" w14:paraId="14E314B1" w14:textId="77777777">
        <w:trPr>
          <w:trHeight w:val="600"/>
          <w:jc w:val="center"/>
        </w:trPr>
        <w:tc>
          <w:tcPr>
            <w:tcW w:w="1882" w:type="dxa"/>
          </w:tcPr>
          <w:p w14:paraId="25BEC350" w14:textId="77777777" w:rsidR="00874E9C" w:rsidRDefault="00000000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学</w:t>
            </w:r>
            <w:r>
              <w:rPr>
                <w:rFonts w:eastAsia="黑体" w:hint="eastAsia"/>
                <w:kern w:val="10"/>
                <w:sz w:val="30"/>
              </w:rPr>
              <w:t xml:space="preserve"> </w:t>
            </w:r>
            <w:r>
              <w:rPr>
                <w:rFonts w:eastAsia="黑体"/>
                <w:kern w:val="10"/>
                <w:sz w:val="30"/>
              </w:rPr>
              <w:t xml:space="preserve">   </w:t>
            </w:r>
            <w:r>
              <w:rPr>
                <w:rFonts w:eastAsia="黑体" w:hint="eastAsia"/>
                <w:kern w:val="10"/>
                <w:sz w:val="30"/>
              </w:rPr>
              <w:t>号</w:t>
            </w:r>
          </w:p>
        </w:tc>
        <w:tc>
          <w:tcPr>
            <w:tcW w:w="4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57945A" w14:textId="14BA63EC" w:rsidR="00874E9C" w:rsidRPr="001A1EED" w:rsidRDefault="00000000">
            <w:pPr>
              <w:spacing w:line="600" w:lineRule="exact"/>
              <w:jc w:val="center"/>
              <w:rPr>
                <w:rFonts w:eastAsia="黑体" w:hint="eastAsia"/>
                <w:bCs/>
                <w:spacing w:val="30"/>
                <w:kern w:val="10"/>
                <w:sz w:val="30"/>
              </w:rPr>
            </w:pPr>
            <w:r w:rsidRPr="001A1EED">
              <w:rPr>
                <w:rFonts w:eastAsia="黑体"/>
                <w:bCs/>
                <w:spacing w:val="30"/>
                <w:kern w:val="10"/>
                <w:sz w:val="30"/>
              </w:rPr>
              <w:t>2025</w:t>
            </w:r>
            <w:r w:rsidR="001A1EED" w:rsidRPr="001A1EED">
              <w:rPr>
                <w:rFonts w:eastAsia="黑体" w:hint="eastAsia"/>
                <w:bCs/>
                <w:spacing w:val="30"/>
                <w:kern w:val="10"/>
                <w:sz w:val="30"/>
              </w:rPr>
              <w:t>12898</w:t>
            </w:r>
          </w:p>
        </w:tc>
      </w:tr>
      <w:tr w:rsidR="00874E9C" w14:paraId="75025875" w14:textId="77777777">
        <w:trPr>
          <w:trHeight w:val="585"/>
          <w:jc w:val="center"/>
        </w:trPr>
        <w:tc>
          <w:tcPr>
            <w:tcW w:w="1882" w:type="dxa"/>
          </w:tcPr>
          <w:p w14:paraId="669D9587" w14:textId="77777777" w:rsidR="00874E9C" w:rsidRDefault="00000000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姓</w:t>
            </w:r>
            <w:r>
              <w:rPr>
                <w:rFonts w:eastAsia="黑体" w:hint="eastAsia"/>
                <w:kern w:val="10"/>
                <w:sz w:val="30"/>
              </w:rPr>
              <w:t xml:space="preserve">    </w:t>
            </w:r>
            <w:r>
              <w:rPr>
                <w:rFonts w:eastAsia="黑体" w:hint="eastAsia"/>
                <w:kern w:val="10"/>
                <w:sz w:val="30"/>
              </w:rPr>
              <w:t>名</w:t>
            </w:r>
          </w:p>
        </w:tc>
        <w:tc>
          <w:tcPr>
            <w:tcW w:w="4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E43F8" w14:textId="317913AC" w:rsidR="00874E9C" w:rsidRDefault="001A1EED">
            <w:pPr>
              <w:spacing w:line="600" w:lineRule="exact"/>
              <w:jc w:val="center"/>
              <w:rPr>
                <w:rFonts w:eastAsia="黑体" w:hint="eastAsia"/>
                <w:spacing w:val="30"/>
                <w:kern w:val="10"/>
                <w:sz w:val="30"/>
              </w:rPr>
            </w:pPr>
            <w:proofErr w:type="gramStart"/>
            <w:r>
              <w:rPr>
                <w:rFonts w:eastAsia="黑体" w:hint="eastAsia"/>
                <w:spacing w:val="30"/>
                <w:kern w:val="10"/>
                <w:sz w:val="30"/>
              </w:rPr>
              <w:t>田佩宁</w:t>
            </w:r>
            <w:proofErr w:type="gramEnd"/>
          </w:p>
        </w:tc>
      </w:tr>
      <w:tr w:rsidR="00874E9C" w14:paraId="306D4386" w14:textId="77777777">
        <w:trPr>
          <w:trHeight w:val="631"/>
          <w:jc w:val="center"/>
        </w:trPr>
        <w:tc>
          <w:tcPr>
            <w:tcW w:w="1882" w:type="dxa"/>
          </w:tcPr>
          <w:p w14:paraId="760878C3" w14:textId="77777777" w:rsidR="00874E9C" w:rsidRDefault="00000000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指导教师</w:t>
            </w:r>
          </w:p>
        </w:tc>
        <w:tc>
          <w:tcPr>
            <w:tcW w:w="4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DBF36" w14:textId="77777777" w:rsidR="00874E9C" w:rsidRDefault="00000000">
            <w:pPr>
              <w:spacing w:line="600" w:lineRule="exact"/>
              <w:jc w:val="center"/>
              <w:rPr>
                <w:rFonts w:eastAsia="黑体" w:hint="eastAsia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王和兴</w:t>
            </w:r>
          </w:p>
        </w:tc>
      </w:tr>
      <w:tr w:rsidR="00874E9C" w14:paraId="615B7C22" w14:textId="77777777">
        <w:trPr>
          <w:trHeight w:val="631"/>
          <w:jc w:val="center"/>
        </w:trPr>
        <w:tc>
          <w:tcPr>
            <w:tcW w:w="1882" w:type="dxa"/>
          </w:tcPr>
          <w:p w14:paraId="6AC43B67" w14:textId="77777777" w:rsidR="00874E9C" w:rsidRDefault="00000000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验收日期</w:t>
            </w:r>
          </w:p>
        </w:tc>
        <w:tc>
          <w:tcPr>
            <w:tcW w:w="4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7C273" w14:textId="77777777" w:rsidR="00874E9C" w:rsidRDefault="00000000">
            <w:pPr>
              <w:spacing w:line="600" w:lineRule="exact"/>
              <w:jc w:val="center"/>
              <w:rPr>
                <w:rFonts w:eastAsia="黑体" w:hint="eastAsia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2</w:t>
            </w:r>
            <w:r>
              <w:rPr>
                <w:rFonts w:eastAsia="黑体"/>
                <w:spacing w:val="30"/>
                <w:kern w:val="10"/>
                <w:sz w:val="30"/>
              </w:rPr>
              <w:t>025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年</w:t>
            </w:r>
            <w:r>
              <w:rPr>
                <w:rFonts w:eastAsia="黑体"/>
                <w:spacing w:val="30"/>
                <w:kern w:val="10"/>
                <w:sz w:val="30"/>
              </w:rPr>
              <w:t>1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月</w:t>
            </w:r>
            <w:r>
              <w:rPr>
                <w:rFonts w:eastAsia="黑体"/>
                <w:spacing w:val="30"/>
                <w:kern w:val="10"/>
                <w:sz w:val="30"/>
              </w:rPr>
              <w:t>10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日</w:t>
            </w:r>
          </w:p>
        </w:tc>
      </w:tr>
    </w:tbl>
    <w:p w14:paraId="0DB613B3" w14:textId="77777777" w:rsidR="00874E9C" w:rsidRDefault="00874E9C">
      <w:pPr>
        <w:spacing w:line="600" w:lineRule="exact"/>
        <w:jc w:val="center"/>
        <w:rPr>
          <w:rFonts w:eastAsia="黑体" w:hint="eastAsia"/>
          <w:spacing w:val="22"/>
          <w:kern w:val="10"/>
          <w:sz w:val="30"/>
        </w:rPr>
      </w:pPr>
    </w:p>
    <w:p w14:paraId="1D1E6A5C" w14:textId="77777777" w:rsidR="00874E9C" w:rsidRDefault="00000000">
      <w:pPr>
        <w:spacing w:line="600" w:lineRule="exact"/>
        <w:jc w:val="center"/>
        <w:rPr>
          <w:rFonts w:eastAsia="黑体" w:hint="eastAsia"/>
          <w:spacing w:val="22"/>
          <w:kern w:val="10"/>
          <w:sz w:val="30"/>
        </w:rPr>
      </w:pPr>
      <w:r>
        <w:rPr>
          <w:rFonts w:eastAsia="黑体" w:hint="eastAsia"/>
          <w:spacing w:val="22"/>
          <w:kern w:val="10"/>
          <w:sz w:val="30"/>
        </w:rPr>
        <w:t>核心知识点清单，由学生确认</w:t>
      </w:r>
    </w:p>
    <w:tbl>
      <w:tblPr>
        <w:tblStyle w:val="a7"/>
        <w:tblW w:w="995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992"/>
        <w:gridCol w:w="993"/>
        <w:gridCol w:w="992"/>
        <w:gridCol w:w="850"/>
        <w:gridCol w:w="567"/>
        <w:gridCol w:w="567"/>
        <w:gridCol w:w="790"/>
        <w:gridCol w:w="1053"/>
        <w:gridCol w:w="567"/>
        <w:gridCol w:w="883"/>
      </w:tblGrid>
      <w:tr w:rsidR="00874E9C" w14:paraId="14080B4B" w14:textId="77777777">
        <w:trPr>
          <w:jc w:val="center"/>
        </w:trPr>
        <w:tc>
          <w:tcPr>
            <w:tcW w:w="562" w:type="dxa"/>
            <w:noWrap/>
            <w:tcMar>
              <w:left w:w="28" w:type="dxa"/>
              <w:right w:w="28" w:type="dxa"/>
            </w:tcMar>
          </w:tcPr>
          <w:p w14:paraId="32E304F8" w14:textId="77777777" w:rsidR="00874E9C" w:rsidRDefault="00000000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数组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4A4264C0" w14:textId="77777777" w:rsidR="00874E9C" w:rsidRDefault="00000000">
            <w:pPr>
              <w:ind w:leftChars="-78" w:left="-164" w:firstLineChars="74" w:firstLine="149"/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链表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701FFE9A" w14:textId="77777777" w:rsidR="00874E9C" w:rsidRDefault="00000000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指针</w:t>
            </w:r>
          </w:p>
        </w:tc>
        <w:tc>
          <w:tcPr>
            <w:tcW w:w="992" w:type="dxa"/>
            <w:noWrap/>
            <w:tcMar>
              <w:left w:w="28" w:type="dxa"/>
              <w:right w:w="28" w:type="dxa"/>
            </w:tcMar>
          </w:tcPr>
          <w:p w14:paraId="16774685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文件读写</w:t>
            </w:r>
          </w:p>
        </w:tc>
        <w:tc>
          <w:tcPr>
            <w:tcW w:w="993" w:type="dxa"/>
            <w:noWrap/>
            <w:tcMar>
              <w:left w:w="28" w:type="dxa"/>
              <w:right w:w="28" w:type="dxa"/>
            </w:tcMar>
          </w:tcPr>
          <w:p w14:paraId="78D9176F" w14:textId="77777777" w:rsidR="00874E9C" w:rsidRDefault="00000000">
            <w:pPr>
              <w:jc w:val="center"/>
              <w:textAlignment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默认参数</w:t>
            </w:r>
          </w:p>
        </w:tc>
        <w:tc>
          <w:tcPr>
            <w:tcW w:w="992" w:type="dxa"/>
          </w:tcPr>
          <w:p w14:paraId="3B64E33A" w14:textId="77777777" w:rsidR="00874E9C" w:rsidRDefault="00000000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函数模板</w:t>
            </w:r>
          </w:p>
        </w:tc>
        <w:tc>
          <w:tcPr>
            <w:tcW w:w="850" w:type="dxa"/>
            <w:noWrap/>
            <w:tcMar>
              <w:left w:w="28" w:type="dxa"/>
              <w:right w:w="28" w:type="dxa"/>
            </w:tcMar>
          </w:tcPr>
          <w:p w14:paraId="286E031C" w14:textId="77777777" w:rsidR="00874E9C" w:rsidRDefault="00000000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多文件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1F7A1740" w14:textId="77777777" w:rsidR="00874E9C" w:rsidRDefault="00000000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类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29DAB011" w14:textId="77777777" w:rsidR="00874E9C" w:rsidRDefault="00000000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派生</w:t>
            </w:r>
          </w:p>
        </w:tc>
        <w:tc>
          <w:tcPr>
            <w:tcW w:w="790" w:type="dxa"/>
            <w:noWrap/>
            <w:tcMar>
              <w:left w:w="28" w:type="dxa"/>
              <w:right w:w="28" w:type="dxa"/>
            </w:tcMar>
          </w:tcPr>
          <w:p w14:paraId="45A15065" w14:textId="77777777" w:rsidR="00874E9C" w:rsidRDefault="00000000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虚函数</w:t>
            </w:r>
          </w:p>
        </w:tc>
        <w:tc>
          <w:tcPr>
            <w:tcW w:w="1053" w:type="dxa"/>
            <w:noWrap/>
            <w:tcMar>
              <w:left w:w="28" w:type="dxa"/>
              <w:right w:w="28" w:type="dxa"/>
            </w:tcMar>
          </w:tcPr>
          <w:p w14:paraId="589612D3" w14:textId="77777777" w:rsidR="00874E9C" w:rsidRDefault="00000000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友元函数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105D0438" w14:textId="77777777" w:rsidR="00874E9C" w:rsidRDefault="00000000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重载</w:t>
            </w:r>
          </w:p>
        </w:tc>
        <w:tc>
          <w:tcPr>
            <w:tcW w:w="883" w:type="dxa"/>
            <w:noWrap/>
            <w:tcMar>
              <w:left w:w="28" w:type="dxa"/>
              <w:right w:w="28" w:type="dxa"/>
            </w:tcMar>
          </w:tcPr>
          <w:p w14:paraId="5B778A78" w14:textId="77777777" w:rsidR="00874E9C" w:rsidRDefault="00000000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多继承</w:t>
            </w:r>
          </w:p>
        </w:tc>
      </w:tr>
      <w:tr w:rsidR="00874E9C" w14:paraId="762CC174" w14:textId="77777777">
        <w:trPr>
          <w:trHeight w:val="429"/>
          <w:jc w:val="center"/>
        </w:trPr>
        <w:tc>
          <w:tcPr>
            <w:tcW w:w="562" w:type="dxa"/>
          </w:tcPr>
          <w:p w14:paraId="13A5ECBA" w14:textId="77777777" w:rsidR="00874E9C" w:rsidRDefault="00000000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567" w:type="dxa"/>
          </w:tcPr>
          <w:p w14:paraId="5F77630D" w14:textId="77777777" w:rsidR="00874E9C" w:rsidRDefault="00874E9C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567" w:type="dxa"/>
          </w:tcPr>
          <w:p w14:paraId="021FCE81" w14:textId="77777777" w:rsidR="00874E9C" w:rsidRDefault="00874E9C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992" w:type="dxa"/>
          </w:tcPr>
          <w:p w14:paraId="1941EA1B" w14:textId="77777777" w:rsidR="00874E9C" w:rsidRDefault="00874E9C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993" w:type="dxa"/>
          </w:tcPr>
          <w:p w14:paraId="10BECCFB" w14:textId="77777777" w:rsidR="00874E9C" w:rsidRDefault="00874E9C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992" w:type="dxa"/>
          </w:tcPr>
          <w:p w14:paraId="02CA6206" w14:textId="77777777" w:rsidR="00874E9C" w:rsidRDefault="00874E9C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850" w:type="dxa"/>
          </w:tcPr>
          <w:p w14:paraId="291F336F" w14:textId="77777777" w:rsidR="00874E9C" w:rsidRDefault="00874E9C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567" w:type="dxa"/>
          </w:tcPr>
          <w:p w14:paraId="2D04E618" w14:textId="77777777" w:rsidR="00874E9C" w:rsidRDefault="00874E9C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567" w:type="dxa"/>
          </w:tcPr>
          <w:p w14:paraId="2FFBFD1D" w14:textId="77777777" w:rsidR="00874E9C" w:rsidRDefault="00874E9C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790" w:type="dxa"/>
          </w:tcPr>
          <w:p w14:paraId="712A0591" w14:textId="77777777" w:rsidR="00874E9C" w:rsidRDefault="00874E9C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1053" w:type="dxa"/>
          </w:tcPr>
          <w:p w14:paraId="7424892E" w14:textId="77777777" w:rsidR="00874E9C" w:rsidRDefault="00874E9C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567" w:type="dxa"/>
          </w:tcPr>
          <w:p w14:paraId="38AF8D24" w14:textId="77777777" w:rsidR="00874E9C" w:rsidRDefault="00874E9C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883" w:type="dxa"/>
          </w:tcPr>
          <w:p w14:paraId="41C6796A" w14:textId="77777777" w:rsidR="00874E9C" w:rsidRDefault="00874E9C">
            <w:pPr>
              <w:jc w:val="center"/>
              <w:rPr>
                <w:rFonts w:ascii="宋体" w:eastAsia="宋体" w:hAnsi="宋体" w:hint="eastAsia"/>
                <w:spacing w:val="22"/>
                <w:kern w:val="10"/>
                <w:sz w:val="18"/>
                <w:szCs w:val="18"/>
              </w:rPr>
            </w:pPr>
          </w:p>
        </w:tc>
      </w:tr>
    </w:tbl>
    <w:p w14:paraId="2E067933" w14:textId="77777777" w:rsidR="00874E9C" w:rsidRDefault="00000000">
      <w:pPr>
        <w:spacing w:line="600" w:lineRule="exact"/>
        <w:jc w:val="center"/>
        <w:rPr>
          <w:rFonts w:eastAsia="黑体" w:hint="eastAsia"/>
          <w:spacing w:val="22"/>
          <w:kern w:val="10"/>
          <w:sz w:val="30"/>
        </w:rPr>
      </w:pPr>
      <w:r>
        <w:rPr>
          <w:rFonts w:eastAsia="黑体" w:hint="eastAsia"/>
          <w:spacing w:val="22"/>
          <w:kern w:val="10"/>
          <w:sz w:val="30"/>
        </w:rPr>
        <w:t>以下为教师评分表，学生不可填写</w:t>
      </w:r>
    </w:p>
    <w:tbl>
      <w:tblPr>
        <w:tblStyle w:val="a7"/>
        <w:tblW w:w="9498" w:type="dxa"/>
        <w:jc w:val="center"/>
        <w:tblLook w:val="04A0" w:firstRow="1" w:lastRow="0" w:firstColumn="1" w:lastColumn="0" w:noHBand="0" w:noVBand="1"/>
      </w:tblPr>
      <w:tblGrid>
        <w:gridCol w:w="2523"/>
        <w:gridCol w:w="1673"/>
        <w:gridCol w:w="1672"/>
        <w:gridCol w:w="1673"/>
        <w:gridCol w:w="1957"/>
      </w:tblGrid>
      <w:tr w:rsidR="00874E9C" w14:paraId="46792C45" w14:textId="77777777">
        <w:trPr>
          <w:jc w:val="center"/>
        </w:trPr>
        <w:tc>
          <w:tcPr>
            <w:tcW w:w="2523" w:type="dxa"/>
            <w:vAlign w:val="center"/>
          </w:tcPr>
          <w:p w14:paraId="49646F52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程序质量</w:t>
            </w:r>
          </w:p>
          <w:p w14:paraId="2D0F75CE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（6</w:t>
            </w:r>
            <w:r>
              <w:t>0</w:t>
            </w:r>
            <w:r>
              <w:rPr>
                <w:rFonts w:hint="eastAsia"/>
              </w:rPr>
              <w:t>%）</w:t>
            </w:r>
          </w:p>
        </w:tc>
        <w:tc>
          <w:tcPr>
            <w:tcW w:w="1673" w:type="dxa"/>
            <w:vAlign w:val="center"/>
          </w:tcPr>
          <w:p w14:paraId="45273195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课程设计报告（2</w:t>
            </w:r>
            <w:r>
              <w:t>0</w:t>
            </w:r>
            <w:r>
              <w:rPr>
                <w:rFonts w:hint="eastAsia"/>
              </w:rPr>
              <w:t>%）</w:t>
            </w:r>
          </w:p>
        </w:tc>
        <w:tc>
          <w:tcPr>
            <w:tcW w:w="1672" w:type="dxa"/>
            <w:vAlign w:val="center"/>
          </w:tcPr>
          <w:p w14:paraId="0BA6017D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答辩效果</w:t>
            </w:r>
          </w:p>
          <w:p w14:paraId="7A93E283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（2</w:t>
            </w:r>
            <w:r>
              <w:t>0</w:t>
            </w:r>
            <w:r>
              <w:rPr>
                <w:rFonts w:hint="eastAsia"/>
              </w:rPr>
              <w:t>%）</w:t>
            </w:r>
          </w:p>
        </w:tc>
        <w:tc>
          <w:tcPr>
            <w:tcW w:w="1673" w:type="dxa"/>
            <w:vAlign w:val="center"/>
          </w:tcPr>
          <w:p w14:paraId="1665AE15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1957" w:type="dxa"/>
            <w:vAlign w:val="center"/>
          </w:tcPr>
          <w:p w14:paraId="55D42415" w14:textId="77777777" w:rsidR="00874E9C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等级</w:t>
            </w:r>
          </w:p>
        </w:tc>
      </w:tr>
      <w:tr w:rsidR="00874E9C" w14:paraId="52165A63" w14:textId="77777777">
        <w:trPr>
          <w:trHeight w:val="596"/>
          <w:jc w:val="center"/>
        </w:trPr>
        <w:tc>
          <w:tcPr>
            <w:tcW w:w="2523" w:type="dxa"/>
          </w:tcPr>
          <w:p w14:paraId="31A42976" w14:textId="77777777" w:rsidR="00874E9C" w:rsidRDefault="00874E9C">
            <w:pPr>
              <w:rPr>
                <w:rFonts w:hint="eastAsia"/>
              </w:rPr>
            </w:pPr>
          </w:p>
        </w:tc>
        <w:tc>
          <w:tcPr>
            <w:tcW w:w="1673" w:type="dxa"/>
          </w:tcPr>
          <w:p w14:paraId="01D757E8" w14:textId="77777777" w:rsidR="00874E9C" w:rsidRDefault="00874E9C">
            <w:pPr>
              <w:rPr>
                <w:rFonts w:hint="eastAsia"/>
              </w:rPr>
            </w:pPr>
          </w:p>
        </w:tc>
        <w:tc>
          <w:tcPr>
            <w:tcW w:w="1672" w:type="dxa"/>
          </w:tcPr>
          <w:p w14:paraId="3D54100F" w14:textId="77777777" w:rsidR="00874E9C" w:rsidRDefault="00874E9C">
            <w:pPr>
              <w:rPr>
                <w:rFonts w:hint="eastAsia"/>
              </w:rPr>
            </w:pPr>
          </w:p>
        </w:tc>
        <w:tc>
          <w:tcPr>
            <w:tcW w:w="1673" w:type="dxa"/>
          </w:tcPr>
          <w:p w14:paraId="5CF8F2CE" w14:textId="77777777" w:rsidR="00874E9C" w:rsidRDefault="00874E9C">
            <w:pPr>
              <w:rPr>
                <w:rFonts w:hint="eastAsia"/>
              </w:rPr>
            </w:pPr>
          </w:p>
        </w:tc>
        <w:tc>
          <w:tcPr>
            <w:tcW w:w="1957" w:type="dxa"/>
          </w:tcPr>
          <w:p w14:paraId="5587B422" w14:textId="77777777" w:rsidR="00874E9C" w:rsidRDefault="00874E9C">
            <w:pPr>
              <w:rPr>
                <w:rFonts w:hint="eastAsia"/>
              </w:rPr>
            </w:pPr>
          </w:p>
        </w:tc>
      </w:tr>
    </w:tbl>
    <w:p w14:paraId="3E96603B" w14:textId="77777777" w:rsidR="00874E9C" w:rsidRDefault="00000000">
      <w:pPr>
        <w:ind w:leftChars="-67" w:left="-1" w:hangingChars="78" w:hanging="14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评分标准与说明：</w:t>
      </w:r>
    </w:p>
    <w:p w14:paraId="29F6903A" w14:textId="77777777" w:rsidR="00874E9C" w:rsidRDefault="00000000">
      <w:pPr>
        <w:pStyle w:val="a9"/>
        <w:numPr>
          <w:ilvl w:val="0"/>
          <w:numId w:val="1"/>
        </w:numPr>
        <w:ind w:left="142" w:firstLineChars="0" w:hanging="284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程序质量（6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%）包含程序正确性与所用知识点数量（4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%），代码可读性（</w:t>
      </w:r>
      <w:r>
        <w:rPr>
          <w:sz w:val="18"/>
          <w:szCs w:val="18"/>
        </w:rPr>
        <w:t>10</w:t>
      </w:r>
      <w:r>
        <w:rPr>
          <w:rFonts w:hint="eastAsia"/>
          <w:sz w:val="18"/>
          <w:szCs w:val="18"/>
        </w:rPr>
        <w:t>%）与界面友好性（1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%）。</w:t>
      </w:r>
    </w:p>
    <w:p w14:paraId="7307BDE9" w14:textId="77777777" w:rsidR="00874E9C" w:rsidRDefault="00000000">
      <w:pPr>
        <w:pStyle w:val="a9"/>
        <w:numPr>
          <w:ilvl w:val="0"/>
          <w:numId w:val="1"/>
        </w:numPr>
        <w:ind w:left="142" w:firstLineChars="0" w:hanging="284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课程设计报告（2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%）要求排版规范，模块设计有文字说明，图、表、代码清单要有序号和名字。</w:t>
      </w:r>
    </w:p>
    <w:p w14:paraId="0B0D805E" w14:textId="77777777" w:rsidR="00874E9C" w:rsidRDefault="00000000">
      <w:pPr>
        <w:pStyle w:val="a9"/>
        <w:numPr>
          <w:ilvl w:val="0"/>
          <w:numId w:val="1"/>
        </w:numPr>
        <w:ind w:left="142" w:firstLineChars="0" w:hanging="284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现场答辩（2</w:t>
      </w: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%）要求根据学生制作的PPT、讲述清晰、回答问题等情况综合评分。</w:t>
      </w:r>
    </w:p>
    <w:p w14:paraId="20025F35" w14:textId="77777777" w:rsidR="00874E9C" w:rsidRDefault="00000000">
      <w:pPr>
        <w:pStyle w:val="a9"/>
        <w:numPr>
          <w:ilvl w:val="0"/>
          <w:numId w:val="1"/>
        </w:numPr>
        <w:ind w:left="142" w:firstLineChars="0" w:hanging="284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要求学委收集所有学生的代码工程、报告电子版和答辩PPT以备存档。</w:t>
      </w:r>
    </w:p>
    <w:p w14:paraId="160B2B8E" w14:textId="77777777" w:rsidR="00874E9C" w:rsidRDefault="00000000">
      <w:pPr>
        <w:spacing w:line="360" w:lineRule="auto"/>
        <w:rPr>
          <w:rFonts w:ascii="Arial" w:hAnsi="Arial" w:cs="Arial"/>
          <w:kern w:val="0"/>
          <w:szCs w:val="21"/>
        </w:rPr>
      </w:pPr>
      <w:r>
        <w:rPr>
          <w:sz w:val="18"/>
          <w:szCs w:val="18"/>
        </w:rPr>
        <w:br w:type="page"/>
      </w:r>
    </w:p>
    <w:p w14:paraId="45929C03" w14:textId="77777777" w:rsidR="00874E9C" w:rsidRDefault="00000000">
      <w:pPr>
        <w:spacing w:line="480" w:lineRule="auto"/>
        <w:jc w:val="center"/>
        <w:rPr>
          <w:rFonts w:ascii="黑体" w:eastAsia="黑体" w:hint="eastAsia"/>
          <w:sz w:val="52"/>
          <w:szCs w:val="52"/>
        </w:rPr>
      </w:pPr>
      <w:r>
        <w:rPr>
          <w:rFonts w:ascii="黑体" w:eastAsia="黑体"/>
          <w:sz w:val="52"/>
          <w:szCs w:val="52"/>
        </w:rPr>
        <w:lastRenderedPageBreak/>
        <w:br w:type="page"/>
      </w:r>
    </w:p>
    <w:p w14:paraId="2477E620" w14:textId="77777777" w:rsidR="00874E9C" w:rsidRDefault="00000000">
      <w:pPr>
        <w:pStyle w:val="TOC"/>
        <w:jc w:val="center"/>
        <w:rPr>
          <w:rFonts w:ascii="宋体" w:eastAsia="宋体" w:hAnsi="宋体" w:hint="eastAsia"/>
          <w:sz w:val="72"/>
          <w:szCs w:val="72"/>
          <w:lang w:val="zh-CN"/>
        </w:rPr>
      </w:pPr>
      <w:r>
        <w:rPr>
          <w:rFonts w:ascii="宋体" w:eastAsia="宋体" w:hAnsi="宋体"/>
          <w:sz w:val="72"/>
          <w:szCs w:val="72"/>
          <w:lang w:val="zh-CN"/>
        </w:rPr>
        <w:lastRenderedPageBreak/>
        <w:t>目录</w:t>
      </w:r>
    </w:p>
    <w:p w14:paraId="26C41498" w14:textId="77777777" w:rsidR="00874E9C" w:rsidRDefault="00874E9C">
      <w:pPr>
        <w:rPr>
          <w:rFonts w:hint="eastAsia"/>
          <w:lang w:val="zh-CN"/>
        </w:rPr>
      </w:pPr>
    </w:p>
    <w:p w14:paraId="4B56E32F" w14:textId="77777777" w:rsidR="00874E9C" w:rsidRDefault="00000000">
      <w:pPr>
        <w:pStyle w:val="TOC1"/>
        <w:tabs>
          <w:tab w:val="right" w:leader="dot" w:pos="8302"/>
        </w:tabs>
        <w:rPr>
          <w:rFonts w:ascii="宋体" w:hAnsi="宋体" w:cs="宋体" w:hint="eastAsia"/>
          <w:b w:val="0"/>
          <w:bCs w:val="0"/>
          <w:caps w:val="0"/>
          <w:noProof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TOC \o "1-3" \h \z \u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hyperlink w:anchor="_Toc155692602" w:history="1">
        <w:r>
          <w:rPr>
            <w:rStyle w:val="aa"/>
            <w:rFonts w:ascii="宋体" w:hAnsi="宋体"/>
            <w:b w:val="0"/>
            <w:bCs w:val="0"/>
            <w:noProof/>
            <w:sz w:val="24"/>
            <w:szCs w:val="24"/>
          </w:rPr>
          <w:t>1 课题背景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ab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begin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instrText xml:space="preserve"> PAGEREF _Toc155692602 \h </w:instrTex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separate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>1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5F56655A" w14:textId="77777777" w:rsidR="00874E9C" w:rsidRDefault="00000000">
      <w:pPr>
        <w:pStyle w:val="TOC1"/>
        <w:tabs>
          <w:tab w:val="right" w:leader="dot" w:pos="8302"/>
        </w:tabs>
        <w:rPr>
          <w:rFonts w:ascii="宋体" w:hAnsi="宋体" w:cs="宋体" w:hint="eastAsia"/>
          <w:b w:val="0"/>
          <w:bCs w:val="0"/>
          <w:caps w:val="0"/>
          <w:noProof/>
          <w:sz w:val="24"/>
          <w:szCs w:val="24"/>
        </w:rPr>
      </w:pPr>
      <w:hyperlink w:anchor="_Toc155692603" w:history="1">
        <w:r>
          <w:rPr>
            <w:rStyle w:val="aa"/>
            <w:rFonts w:ascii="宋体" w:hAnsi="宋体"/>
            <w:b w:val="0"/>
            <w:bCs w:val="0"/>
            <w:noProof/>
            <w:sz w:val="24"/>
            <w:szCs w:val="24"/>
          </w:rPr>
          <w:t>2 题目分析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ab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begin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instrText xml:space="preserve"> PAGEREF _Toc155692603 \h </w:instrTex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separate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>3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107B2163" w14:textId="77777777" w:rsidR="00874E9C" w:rsidRDefault="00000000">
      <w:pPr>
        <w:pStyle w:val="TOC1"/>
        <w:tabs>
          <w:tab w:val="right" w:leader="dot" w:pos="8302"/>
        </w:tabs>
        <w:rPr>
          <w:rFonts w:ascii="宋体" w:hAnsi="宋体" w:cs="宋体" w:hint="eastAsia"/>
          <w:b w:val="0"/>
          <w:bCs w:val="0"/>
          <w:caps w:val="0"/>
          <w:noProof/>
          <w:sz w:val="24"/>
          <w:szCs w:val="24"/>
        </w:rPr>
      </w:pPr>
      <w:hyperlink w:anchor="_Toc155692604" w:history="1">
        <w:r>
          <w:rPr>
            <w:rStyle w:val="aa"/>
            <w:rFonts w:ascii="宋体" w:hAnsi="宋体"/>
            <w:b w:val="0"/>
            <w:bCs w:val="0"/>
            <w:noProof/>
            <w:sz w:val="24"/>
            <w:szCs w:val="24"/>
          </w:rPr>
          <w:t>3类结构设计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ab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begin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instrText xml:space="preserve"> PAGEREF _Toc155692604 \h </w:instrTex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separate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>4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5EBC97D3" w14:textId="77777777" w:rsidR="00874E9C" w:rsidRDefault="00000000">
      <w:pPr>
        <w:pStyle w:val="TOC1"/>
        <w:tabs>
          <w:tab w:val="right" w:leader="dot" w:pos="8302"/>
        </w:tabs>
        <w:rPr>
          <w:rFonts w:ascii="宋体" w:hAnsi="宋体" w:cs="宋体" w:hint="eastAsia"/>
          <w:b w:val="0"/>
          <w:bCs w:val="0"/>
          <w:caps w:val="0"/>
          <w:noProof/>
          <w:sz w:val="24"/>
          <w:szCs w:val="24"/>
        </w:rPr>
      </w:pPr>
      <w:hyperlink w:anchor="_Toc155692605" w:history="1">
        <w:r>
          <w:rPr>
            <w:rStyle w:val="aa"/>
            <w:rFonts w:ascii="宋体" w:hAnsi="宋体"/>
            <w:b w:val="0"/>
            <w:bCs w:val="0"/>
            <w:noProof/>
            <w:sz w:val="24"/>
            <w:szCs w:val="24"/>
          </w:rPr>
          <w:t>4 工程结构组织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ab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begin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instrText xml:space="preserve"> PAGEREF _Toc155692605 \h </w:instrTex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separate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>6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041950B9" w14:textId="77777777" w:rsidR="00874E9C" w:rsidRDefault="00000000">
      <w:pPr>
        <w:pStyle w:val="TOC1"/>
        <w:tabs>
          <w:tab w:val="right" w:leader="dot" w:pos="8302"/>
        </w:tabs>
        <w:rPr>
          <w:rFonts w:ascii="宋体" w:hAnsi="宋体" w:cs="宋体" w:hint="eastAsia"/>
          <w:b w:val="0"/>
          <w:bCs w:val="0"/>
          <w:caps w:val="0"/>
          <w:noProof/>
          <w:sz w:val="24"/>
          <w:szCs w:val="24"/>
        </w:rPr>
      </w:pPr>
      <w:hyperlink w:anchor="_Toc155692606" w:history="1">
        <w:r>
          <w:rPr>
            <w:rStyle w:val="aa"/>
            <w:rFonts w:ascii="宋体" w:hAnsi="宋体"/>
            <w:b w:val="0"/>
            <w:bCs w:val="0"/>
            <w:noProof/>
            <w:sz w:val="24"/>
            <w:szCs w:val="24"/>
          </w:rPr>
          <w:t>5 核心模块与代码解释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ab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begin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instrText xml:space="preserve"> PAGEREF _Toc155692606 \h </w:instrTex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separate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>8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5A3A7F3B" w14:textId="77777777" w:rsidR="00874E9C" w:rsidRDefault="00000000">
      <w:pPr>
        <w:pStyle w:val="TOC1"/>
        <w:tabs>
          <w:tab w:val="right" w:leader="dot" w:pos="8302"/>
        </w:tabs>
        <w:rPr>
          <w:rFonts w:ascii="宋体" w:hAnsi="宋体" w:cs="宋体" w:hint="eastAsia"/>
          <w:b w:val="0"/>
          <w:bCs w:val="0"/>
          <w:caps w:val="0"/>
          <w:noProof/>
          <w:sz w:val="24"/>
          <w:szCs w:val="24"/>
        </w:rPr>
      </w:pPr>
      <w:hyperlink w:anchor="_Toc155692607" w:history="1">
        <w:r>
          <w:rPr>
            <w:rStyle w:val="aa"/>
            <w:rFonts w:ascii="宋体" w:hAnsi="宋体"/>
            <w:b w:val="0"/>
            <w:bCs w:val="0"/>
            <w:noProof/>
            <w:sz w:val="24"/>
            <w:szCs w:val="24"/>
          </w:rPr>
          <w:t>6 测试与运行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ab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begin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instrText xml:space="preserve"> PAGEREF _Toc155692607 \h </w:instrTex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separate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>12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112FD2DA" w14:textId="77777777" w:rsidR="00874E9C" w:rsidRDefault="00000000">
      <w:pPr>
        <w:pStyle w:val="TOC1"/>
        <w:tabs>
          <w:tab w:val="right" w:leader="dot" w:pos="8302"/>
        </w:tabs>
        <w:rPr>
          <w:rFonts w:ascii="宋体" w:hAnsi="宋体" w:cs="宋体" w:hint="eastAsia"/>
          <w:b w:val="0"/>
          <w:bCs w:val="0"/>
          <w:caps w:val="0"/>
          <w:noProof/>
          <w:sz w:val="24"/>
          <w:szCs w:val="24"/>
        </w:rPr>
      </w:pPr>
      <w:hyperlink w:anchor="_Toc155692608" w:history="1">
        <w:r>
          <w:rPr>
            <w:rStyle w:val="aa"/>
            <w:rFonts w:ascii="宋体" w:hAnsi="宋体"/>
            <w:b w:val="0"/>
            <w:bCs w:val="0"/>
            <w:noProof/>
            <w:sz w:val="24"/>
            <w:szCs w:val="24"/>
          </w:rPr>
          <w:t>7 总结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ab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begin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instrText xml:space="preserve"> PAGEREF _Toc155692608 \h </w:instrTex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separate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>14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72B8B58E" w14:textId="77777777" w:rsidR="00874E9C" w:rsidRDefault="00000000">
      <w:pPr>
        <w:pStyle w:val="TOC1"/>
        <w:tabs>
          <w:tab w:val="right" w:leader="dot" w:pos="8302"/>
        </w:tabs>
        <w:rPr>
          <w:rFonts w:ascii="宋体" w:hAnsi="宋体" w:cs="宋体" w:hint="eastAsia"/>
          <w:b w:val="0"/>
          <w:bCs w:val="0"/>
          <w:caps w:val="0"/>
          <w:noProof/>
          <w:sz w:val="24"/>
          <w:szCs w:val="24"/>
        </w:rPr>
      </w:pPr>
      <w:hyperlink w:anchor="_Toc155692609" w:history="1">
        <w:r>
          <w:rPr>
            <w:rStyle w:val="aa"/>
            <w:rFonts w:ascii="宋体" w:hAnsi="宋体"/>
            <w:b w:val="0"/>
            <w:bCs w:val="0"/>
            <w:noProof/>
            <w:sz w:val="24"/>
            <w:szCs w:val="24"/>
          </w:rPr>
          <w:t>8 参考文献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ab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begin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instrText xml:space="preserve"> PAGEREF _Toc155692609 \h </w:instrTex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separate"/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t>15</w:t>
        </w:r>
        <w:r>
          <w:rPr>
            <w:rFonts w:ascii="宋体" w:hAnsi="宋体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331A09EA" w14:textId="77777777" w:rsidR="00874E9C" w:rsidRDefault="00000000">
      <w:pPr>
        <w:rPr>
          <w:rFonts w:hint="eastAsia"/>
        </w:rPr>
      </w:pPr>
      <w:r>
        <w:rPr>
          <w:rFonts w:ascii="宋体" w:eastAsia="宋体" w:hAnsi="宋体"/>
          <w:sz w:val="24"/>
          <w:szCs w:val="24"/>
          <w:lang w:val="zh-CN"/>
        </w:rPr>
        <w:fldChar w:fldCharType="end"/>
      </w:r>
    </w:p>
    <w:p w14:paraId="08FB1D45" w14:textId="77777777" w:rsidR="00874E9C" w:rsidRDefault="00874E9C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49E8994" w14:textId="77777777" w:rsidR="00874E9C" w:rsidRDefault="00874E9C">
      <w:pPr>
        <w:rPr>
          <w:rFonts w:hint="eastAsia"/>
          <w:sz w:val="18"/>
          <w:szCs w:val="18"/>
        </w:rPr>
      </w:pPr>
    </w:p>
    <w:p w14:paraId="7110BE5E" w14:textId="77777777" w:rsidR="00874E9C" w:rsidRDefault="00874E9C">
      <w:pPr>
        <w:rPr>
          <w:rFonts w:hint="eastAsia"/>
          <w:sz w:val="18"/>
          <w:szCs w:val="18"/>
        </w:rPr>
        <w:sectPr w:rsidR="00874E9C">
          <w:footerReference w:type="default" r:id="rId10"/>
          <w:pgSz w:w="11906" w:h="16838"/>
          <w:pgMar w:top="851" w:right="1797" w:bottom="851" w:left="1797" w:header="794" w:footer="992" w:gutter="0"/>
          <w:pgNumType w:start="1"/>
          <w:cols w:space="425"/>
          <w:docGrid w:type="lines" w:linePitch="312"/>
        </w:sectPr>
      </w:pPr>
    </w:p>
    <w:p w14:paraId="2A64008E" w14:textId="77777777" w:rsidR="00874E9C" w:rsidRDefault="00000000">
      <w:pPr>
        <w:pStyle w:val="1"/>
        <w:jc w:val="center"/>
      </w:pPr>
      <w:bookmarkStart w:id="0" w:name="_Toc155691638"/>
      <w:bookmarkStart w:id="1" w:name="_Toc155692602"/>
      <w:r>
        <w:lastRenderedPageBreak/>
        <w:t xml:space="preserve">1 </w:t>
      </w:r>
      <w:r>
        <w:rPr>
          <w:rFonts w:hint="eastAsia"/>
        </w:rPr>
        <w:t>课题背景</w:t>
      </w:r>
      <w:bookmarkEnd w:id="0"/>
      <w:bookmarkEnd w:id="1"/>
    </w:p>
    <w:p w14:paraId="59760A59" w14:textId="77777777" w:rsidR="00874E9C" w:rsidRDefault="00000000">
      <w:pPr>
        <w:spacing w:line="30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kern w:val="0"/>
          <w:sz w:val="24"/>
          <w:szCs w:val="24"/>
        </w:rPr>
        <w:t xml:space="preserve">1、问题描述： </w:t>
      </w:r>
    </w:p>
    <w:p w14:paraId="2077CC1B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本案例主要对企业员工信息和工资进行管理。将企业员工按工种的不同分为经理、销售人员、技术人员、销售经理和技术总监五类人员。该案例具备五类人员信息的添加、删除、修改、查询、浏览、保存和计算工资等功能，很好的达到了对企业员工信息和工资管理的目的。 </w:t>
      </w:r>
    </w:p>
    <w:p w14:paraId="2EDDDE22" w14:textId="77777777" w:rsidR="00874E9C" w:rsidRDefault="00000000">
      <w:pPr>
        <w:spacing w:line="30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kern w:val="0"/>
          <w:sz w:val="24"/>
          <w:szCs w:val="24"/>
        </w:rPr>
        <w:t xml:space="preserve">2．功能要求： </w:t>
      </w:r>
    </w:p>
    <w:p w14:paraId="109F8C48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根据企业实际需求和课堂教学的需要，将案例分为 5 </w:t>
      </w:r>
      <w:proofErr w:type="gramStart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个</w:t>
      </w:r>
      <w:proofErr w:type="gramEnd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模块。 </w:t>
      </w:r>
    </w:p>
    <w:p w14:paraId="53D55609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（1）模块</w:t>
      </w:r>
      <w:proofErr w:type="gramStart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： </w:t>
      </w:r>
    </w:p>
    <w:p w14:paraId="3A5273BB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对企业中所有员工的基本信息提取出来定义一个类。该类包括员工的编号、姓名、性别、年龄、参加工作时间、部门、职务、联系方式，奖金、扣发工资和基本工资等属性，还包括对员工基本信息的录入、显示和计算实发工资等功能。 </w:t>
      </w:r>
    </w:p>
    <w:p w14:paraId="082EAC52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（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2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）模块二： </w:t>
      </w:r>
    </w:p>
    <w:p w14:paraId="01958209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实现统计员工总数功能；实现插入和提取运算符的重载。 </w:t>
      </w:r>
    </w:p>
    <w:p w14:paraId="5FAA483E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（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3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）模块三： </w:t>
      </w:r>
    </w:p>
    <w:p w14:paraId="22A25C7A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根据企业中员工的工作性质的不同，将所有员工分为经理、销售人员、技术人员等三类。其中，经理又可分为销售经理和技术总监两类。 </w:t>
      </w:r>
    </w:p>
    <w:p w14:paraId="49C26D1E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经理</w:t>
      </w:r>
      <w:proofErr w:type="gramStart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类除了</w:t>
      </w:r>
      <w:proofErr w:type="gramEnd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包含员工的基本信息外，还包括级别和职务津贴两个属性，还包括对经理信息的录入、显示和计算实发工资等功能。经理类是从员工类派生的。实发工资等于基本工资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奖金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-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扣发工资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职务津贴。 </w:t>
      </w:r>
    </w:p>
    <w:p w14:paraId="42E0E599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销售人员</w:t>
      </w:r>
      <w:proofErr w:type="gramStart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类除了</w:t>
      </w:r>
      <w:proofErr w:type="gramEnd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包含员工的基本信息外，还包括销售额和提成比例两个属性，还包括对销售人员信息的录入、显示和计算实发工资等功能。销售人员类是从员工类派生的。实发工资等于基本工资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奖金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-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扣发工资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销售额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*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提成比例。 </w:t>
      </w:r>
    </w:p>
    <w:p w14:paraId="48D50648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技术人员除了包含员工的基本信息外，还包括工作时数和每小时金额两个属性，还包括对技术人员信息的录入、显示和计算实发工资等功能。技术人员类也是从员工类派生的。实发工资等于基本工资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奖金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-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扣发工资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工作时数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*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每小时金额。每小时金额随工作时数的不同而取不同的值。 </w:t>
      </w:r>
    </w:p>
    <w:p w14:paraId="2F5EE0FB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销售经理即包含经理的信息，也包含销售人员的信息。所以销售经理是由经理类和销售人员类派生的。它具备信息的录入、显示和计算实发工资等功能。实发工资等于基本工资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奖金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-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扣发工资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销售额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*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提成比例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职务津贴。 </w:t>
      </w:r>
    </w:p>
    <w:p w14:paraId="65E9DB71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技术总监即包含经理的信息，也包含技术人员的信息。所以技术总监是由经理类和技术人员类派生的。它具备信息的录入、显示和计算实发工资等功能。实发工资等于基本工资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奖金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-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扣发工资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工作时数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*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每小时金额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+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职务津贴。 </w:t>
      </w:r>
    </w:p>
    <w:p w14:paraId="57946B38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（4）模块四：定义管理</w:t>
      </w:r>
      <w:proofErr w:type="gramStart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类实现</w:t>
      </w:r>
      <w:proofErr w:type="gramEnd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对不同的员工的管理。 </w:t>
      </w:r>
    </w:p>
    <w:p w14:paraId="73E23622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（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5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）模块五：从文件中读取员工信息和将修改后的员工信息保存到文件中。 </w:t>
      </w:r>
    </w:p>
    <w:p w14:paraId="48439AAE" w14:textId="77777777" w:rsidR="00874E9C" w:rsidRDefault="00000000">
      <w:pPr>
        <w:spacing w:line="30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kern w:val="0"/>
          <w:sz w:val="24"/>
          <w:szCs w:val="24"/>
        </w:rPr>
        <w:t xml:space="preserve">3、问题的解决方案： </w:t>
      </w:r>
    </w:p>
    <w:p w14:paraId="6491E771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lastRenderedPageBreak/>
        <w:t xml:space="preserve">根据系统功能要求，可以将问题解决分为以下步骤： </w:t>
      </w:r>
    </w:p>
    <w:p w14:paraId="4C68B8E9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（1）应用系统分析，建立该系统的功能模块框图以及界面的组织和设计； </w:t>
      </w:r>
    </w:p>
    <w:p w14:paraId="688A9AD5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（2）分析系统中的各个实体及它们之间的关系； </w:t>
      </w:r>
    </w:p>
    <w:p w14:paraId="2862D591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（3）根据问题描述，设计系统的类层次； </w:t>
      </w:r>
    </w:p>
    <w:p w14:paraId="72A7DCA3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（4）完成类层次中各个类的描述； </w:t>
      </w:r>
    </w:p>
    <w:p w14:paraId="2CC84590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（5）完成类中各个成员函数的定义； </w:t>
      </w:r>
    </w:p>
    <w:p w14:paraId="1A2171F7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（6）完成系统的应用模块； </w:t>
      </w:r>
    </w:p>
    <w:p w14:paraId="101DE39B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（7）功能调试； </w:t>
      </w:r>
    </w:p>
    <w:p w14:paraId="65B160BC" w14:textId="77777777" w:rsidR="00874E9C" w:rsidRDefault="0000000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（8）完成系统总结报告。</w:t>
      </w:r>
    </w:p>
    <w:p w14:paraId="60D90BAC" w14:textId="77777777" w:rsidR="00874E9C" w:rsidRDefault="00000000">
      <w:pPr>
        <w:spacing w:line="276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br w:type="page"/>
      </w:r>
    </w:p>
    <w:p w14:paraId="01A1BD99" w14:textId="77777777" w:rsidR="00874E9C" w:rsidRDefault="00000000">
      <w:pPr>
        <w:pStyle w:val="1"/>
        <w:jc w:val="center"/>
      </w:pPr>
      <w:bookmarkStart w:id="2" w:name="_Toc155691639"/>
      <w:bookmarkStart w:id="3" w:name="_Toc155692603"/>
      <w:r>
        <w:rPr>
          <w:rFonts w:hint="eastAsia"/>
        </w:rPr>
        <w:lastRenderedPageBreak/>
        <w:t>2</w:t>
      </w:r>
      <w:r>
        <w:t xml:space="preserve"> </w:t>
      </w:r>
      <w:r>
        <w:rPr>
          <w:rFonts w:hint="eastAsia"/>
        </w:rPr>
        <w:t>题目分析</w:t>
      </w:r>
      <w:bookmarkEnd w:id="2"/>
      <w:bookmarkEnd w:id="3"/>
    </w:p>
    <w:p w14:paraId="34F35094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根据题目要求，本课</w:t>
      </w:r>
      <w:proofErr w:type="gramStart"/>
      <w:r>
        <w:rPr>
          <w:rFonts w:ascii="宋体" w:eastAsia="宋体" w:hAnsi="宋体" w:hint="eastAsia"/>
          <w:sz w:val="24"/>
          <w:szCs w:val="24"/>
        </w:rPr>
        <w:t>设主要</w:t>
      </w:r>
      <w:proofErr w:type="gramEnd"/>
      <w:r>
        <w:rPr>
          <w:rFonts w:ascii="宋体" w:eastAsia="宋体" w:hAnsi="宋体" w:hint="eastAsia"/>
          <w:sz w:val="24"/>
          <w:szCs w:val="24"/>
        </w:rPr>
        <w:t>的要求分析如下：</w:t>
      </w:r>
    </w:p>
    <w:p w14:paraId="756707DE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proofErr w:type="gramStart"/>
      <w:r>
        <w:rPr>
          <w:rFonts w:ascii="宋体" w:eastAsia="宋体" w:hAnsi="宋体" w:hint="eastAsia"/>
          <w:sz w:val="24"/>
          <w:szCs w:val="24"/>
        </w:rPr>
        <w:t>该课设要求</w:t>
      </w:r>
      <w:proofErr w:type="gramEnd"/>
      <w:r>
        <w:rPr>
          <w:rFonts w:ascii="宋体" w:eastAsia="宋体" w:hAnsi="宋体" w:hint="eastAsia"/>
          <w:sz w:val="24"/>
          <w:szCs w:val="24"/>
        </w:rPr>
        <w:t>完成对五类员工的信息</w:t>
      </w:r>
      <w:r>
        <w:rPr>
          <w:rFonts w:ascii="宋体" w:eastAsia="宋体" w:hAnsi="宋体" w:hint="eastAsia"/>
          <w:b/>
          <w:bCs/>
          <w:sz w:val="24"/>
          <w:szCs w:val="24"/>
        </w:rPr>
        <w:t>录入</w:t>
      </w:r>
      <w:r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b/>
          <w:bCs/>
          <w:sz w:val="24"/>
          <w:szCs w:val="24"/>
        </w:rPr>
        <w:t>修改</w:t>
      </w:r>
      <w:r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b/>
          <w:bCs/>
          <w:sz w:val="24"/>
          <w:szCs w:val="24"/>
        </w:rPr>
        <w:t>保存</w:t>
      </w:r>
      <w:r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b/>
          <w:bCs/>
          <w:sz w:val="24"/>
          <w:szCs w:val="24"/>
        </w:rPr>
        <w:t>查询</w:t>
      </w:r>
      <w:r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b/>
          <w:bCs/>
          <w:sz w:val="24"/>
          <w:szCs w:val="24"/>
        </w:rPr>
        <w:t>浏览</w:t>
      </w:r>
      <w:r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 w:hint="eastAsia"/>
          <w:b/>
          <w:bCs/>
          <w:sz w:val="24"/>
          <w:szCs w:val="24"/>
        </w:rPr>
        <w:t>删除</w:t>
      </w:r>
      <w:r>
        <w:rPr>
          <w:rFonts w:ascii="宋体" w:eastAsia="宋体" w:hAnsi="宋体" w:hint="eastAsia"/>
          <w:sz w:val="24"/>
          <w:szCs w:val="24"/>
        </w:rPr>
        <w:t>的功能。</w:t>
      </w:r>
    </w:p>
    <w:p w14:paraId="0CA5CDA5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2.每类员工的信息所包含的内容并不相同，所以，应分别实现</w:t>
      </w:r>
      <w:r>
        <w:rPr>
          <w:rFonts w:ascii="宋体" w:eastAsia="宋体" w:hAnsi="宋体" w:hint="eastAsia"/>
          <w:b/>
          <w:bCs/>
          <w:sz w:val="24"/>
          <w:szCs w:val="24"/>
        </w:rPr>
        <w:t>管理经理、管理销售人员、管理技术人员、管理销售经理</w:t>
      </w:r>
      <w:r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 w:hint="eastAsia"/>
          <w:b/>
          <w:bCs/>
          <w:sz w:val="24"/>
          <w:szCs w:val="24"/>
        </w:rPr>
        <w:t>管理技术总监</w:t>
      </w:r>
      <w:r>
        <w:rPr>
          <w:rFonts w:ascii="宋体" w:eastAsia="宋体" w:hAnsi="宋体" w:hint="eastAsia"/>
          <w:sz w:val="24"/>
          <w:szCs w:val="24"/>
        </w:rPr>
        <w:t>五种人员管理功能。</w:t>
      </w:r>
    </w:p>
    <w:p w14:paraId="4FCEE3B8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3.同时还有</w:t>
      </w:r>
      <w:r>
        <w:rPr>
          <w:rFonts w:ascii="宋体" w:eastAsia="宋体" w:hAnsi="宋体" w:hint="eastAsia"/>
          <w:b/>
          <w:bCs/>
          <w:sz w:val="24"/>
          <w:szCs w:val="24"/>
        </w:rPr>
        <w:t>计算员工人数</w:t>
      </w:r>
      <w:r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 w:hint="eastAsia"/>
          <w:b/>
          <w:bCs/>
          <w:sz w:val="24"/>
          <w:szCs w:val="24"/>
        </w:rPr>
        <w:t>浏览全体员工信息</w:t>
      </w:r>
      <w:r>
        <w:rPr>
          <w:rFonts w:ascii="宋体" w:eastAsia="宋体" w:hAnsi="宋体" w:hint="eastAsia"/>
          <w:sz w:val="24"/>
          <w:szCs w:val="24"/>
        </w:rPr>
        <w:t>两种信息浏览功能。</w:t>
      </w:r>
    </w:p>
    <w:p w14:paraId="4F02ED33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4.同时还包括</w:t>
      </w:r>
      <w:r>
        <w:rPr>
          <w:rFonts w:ascii="宋体" w:eastAsia="宋体" w:hAnsi="宋体" w:hint="eastAsia"/>
          <w:b/>
          <w:bCs/>
          <w:sz w:val="24"/>
          <w:szCs w:val="24"/>
        </w:rPr>
        <w:t>文件读取和写入</w:t>
      </w:r>
      <w:r>
        <w:rPr>
          <w:rFonts w:ascii="宋体" w:eastAsia="宋体" w:hAnsi="宋体" w:hint="eastAsia"/>
          <w:sz w:val="24"/>
          <w:szCs w:val="24"/>
        </w:rPr>
        <w:t>等数据管理功能。</w:t>
      </w:r>
    </w:p>
    <w:p w14:paraId="3E5291D2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5.由于本人使用Qt制作了GUI界面，所以</w:t>
      </w:r>
      <w:r>
        <w:rPr>
          <w:rFonts w:ascii="宋体" w:eastAsia="宋体" w:hAnsi="宋体" w:hint="eastAsia"/>
          <w:b/>
          <w:bCs/>
          <w:color w:val="000000"/>
          <w:kern w:val="0"/>
          <w:sz w:val="24"/>
          <w:szCs w:val="24"/>
        </w:rPr>
        <w:t>插入和提取运算符的重载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无法发挥作用，但还是在代码中加入的该部分，若是在Qt Creator下运行该程序，在可在终端处实现</w:t>
      </w:r>
      <w:proofErr w:type="spellStart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cin</w:t>
      </w:r>
      <w:proofErr w:type="spellEnd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和</w:t>
      </w:r>
      <w:proofErr w:type="spellStart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cout</w:t>
      </w:r>
      <w:proofErr w:type="spellEnd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对数据的输入输出的功能。</w:t>
      </w:r>
    </w:p>
    <w:p w14:paraId="00B10C65" w14:textId="77777777" w:rsidR="00874E9C" w:rsidRDefault="00874E9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3352FC6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根据分析，我设计了项目的系统功能结构图（如图1所示）。</w:t>
      </w:r>
    </w:p>
    <w:p w14:paraId="4A76716F" w14:textId="77777777" w:rsidR="00874E9C" w:rsidRDefault="00874E9C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</w:p>
    <w:p w14:paraId="3CEA7EA3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5B5A2249" wp14:editId="2BE23D89">
            <wp:extent cx="5931535" cy="2997200"/>
            <wp:effectExtent l="0" t="0" r="12065" b="5080"/>
            <wp:docPr id="1027" name="图片 3" descr="功能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93153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0424" w14:textId="77777777" w:rsidR="00874E9C" w:rsidRDefault="00000000">
      <w:pPr>
        <w:spacing w:line="276" w:lineRule="auto"/>
        <w:ind w:firstLine="420"/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图</w:t>
      </w:r>
      <w:r>
        <w:rPr>
          <w:rFonts w:ascii="Times New Roman" w:eastAsia="宋体" w:hAnsi="Times New Roman" w:cs="Times New Roman" w:hint="eastAsia"/>
          <w:szCs w:val="24"/>
        </w:rPr>
        <w:t xml:space="preserve">1 </w:t>
      </w:r>
      <w:r>
        <w:rPr>
          <w:rFonts w:ascii="宋体" w:eastAsia="宋体" w:hAnsi="宋体" w:hint="eastAsia"/>
          <w:szCs w:val="21"/>
        </w:rPr>
        <w:t>系统功能结构图</w:t>
      </w:r>
    </w:p>
    <w:p w14:paraId="73F09325" w14:textId="77777777" w:rsidR="00874E9C" w:rsidRDefault="00874E9C">
      <w:pPr>
        <w:spacing w:line="276" w:lineRule="auto"/>
        <w:rPr>
          <w:rFonts w:ascii="宋体" w:eastAsia="宋体" w:hAnsi="宋体" w:hint="eastAsia"/>
          <w:szCs w:val="21"/>
        </w:rPr>
      </w:pPr>
    </w:p>
    <w:p w14:paraId="6F49E9E0" w14:textId="77777777" w:rsidR="00874E9C" w:rsidRDefault="00874E9C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</w:p>
    <w:p w14:paraId="019E24E6" w14:textId="77777777" w:rsidR="00874E9C" w:rsidRDefault="00000000">
      <w:pPr>
        <w:widowControl/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br w:type="page"/>
      </w:r>
    </w:p>
    <w:p w14:paraId="2AFA3C09" w14:textId="77777777" w:rsidR="00874E9C" w:rsidRDefault="00000000">
      <w:pPr>
        <w:pStyle w:val="1"/>
        <w:jc w:val="center"/>
      </w:pPr>
      <w:bookmarkStart w:id="4" w:name="_Toc155691640"/>
      <w:bookmarkStart w:id="5" w:name="_Toc155692604"/>
      <w:r>
        <w:rPr>
          <w:rFonts w:hint="eastAsia"/>
        </w:rPr>
        <w:lastRenderedPageBreak/>
        <w:t>3</w:t>
      </w:r>
      <w:r>
        <w:rPr>
          <w:rFonts w:hint="eastAsia"/>
        </w:rPr>
        <w:t>类结构设计</w:t>
      </w:r>
      <w:bookmarkEnd w:id="4"/>
      <w:bookmarkEnd w:id="5"/>
    </w:p>
    <w:p w14:paraId="5CDDECC0" w14:textId="77777777" w:rsidR="00874E9C" w:rsidRDefault="00000000">
      <w:pPr>
        <w:numPr>
          <w:ilvl w:val="0"/>
          <w:numId w:val="2"/>
        </w:num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本课</w:t>
      </w:r>
      <w:proofErr w:type="gramStart"/>
      <w:r>
        <w:rPr>
          <w:rFonts w:ascii="宋体" w:eastAsia="宋体" w:hAnsi="宋体" w:hint="eastAsia"/>
          <w:sz w:val="24"/>
          <w:szCs w:val="24"/>
        </w:rPr>
        <w:t>设考察</w:t>
      </w:r>
      <w:proofErr w:type="gramEnd"/>
      <w:r>
        <w:rPr>
          <w:rFonts w:ascii="宋体" w:eastAsia="宋体" w:hAnsi="宋体" w:hint="eastAsia"/>
          <w:sz w:val="24"/>
          <w:szCs w:val="24"/>
        </w:rPr>
        <w:t>多级继承和多重继承，</w:t>
      </w:r>
      <w:r>
        <w:rPr>
          <w:rFonts w:ascii="宋体" w:eastAsia="宋体" w:hAnsi="宋体" w:hint="eastAsia"/>
          <w:b/>
          <w:bCs/>
          <w:sz w:val="24"/>
          <w:szCs w:val="24"/>
        </w:rPr>
        <w:t>Staff</w:t>
      </w:r>
      <w:r>
        <w:rPr>
          <w:rFonts w:ascii="宋体" w:eastAsia="宋体" w:hAnsi="宋体" w:hint="eastAsia"/>
          <w:sz w:val="24"/>
          <w:szCs w:val="24"/>
        </w:rPr>
        <w:t>作为基类。</w:t>
      </w:r>
    </w:p>
    <w:p w14:paraId="48D07208" w14:textId="77777777" w:rsidR="00874E9C" w:rsidRDefault="00000000">
      <w:pPr>
        <w:numPr>
          <w:ilvl w:val="0"/>
          <w:numId w:val="2"/>
        </w:numPr>
        <w:spacing w:line="30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Manager</w:t>
      </w:r>
      <w:r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b/>
          <w:bCs/>
          <w:sz w:val="24"/>
          <w:szCs w:val="24"/>
        </w:rPr>
        <w:t>Seller</w:t>
      </w:r>
      <w:r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 w:hint="eastAsia"/>
          <w:b/>
          <w:bCs/>
          <w:sz w:val="24"/>
          <w:szCs w:val="24"/>
        </w:rPr>
        <w:t>Techie</w:t>
      </w:r>
      <w:r>
        <w:rPr>
          <w:rFonts w:ascii="宋体" w:eastAsia="宋体" w:hAnsi="宋体" w:hint="eastAsia"/>
          <w:sz w:val="24"/>
          <w:szCs w:val="24"/>
        </w:rPr>
        <w:t>作为Staff的子类。</w:t>
      </w:r>
    </w:p>
    <w:p w14:paraId="7FB36AD4" w14:textId="77777777" w:rsidR="00874E9C" w:rsidRDefault="00000000">
      <w:pPr>
        <w:numPr>
          <w:ilvl w:val="0"/>
          <w:numId w:val="2"/>
        </w:numPr>
        <w:spacing w:line="30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b/>
          <w:bCs/>
          <w:sz w:val="24"/>
          <w:szCs w:val="24"/>
        </w:rPr>
        <w:t>Sellermanager</w:t>
      </w:r>
      <w:proofErr w:type="spellEnd"/>
      <w:r>
        <w:rPr>
          <w:rFonts w:ascii="宋体" w:eastAsia="宋体" w:hAnsi="宋体" w:hint="eastAsia"/>
          <w:sz w:val="24"/>
          <w:szCs w:val="24"/>
        </w:rPr>
        <w:t>作为Manager和Seller的子类。</w:t>
      </w:r>
    </w:p>
    <w:p w14:paraId="211643A0" w14:textId="77777777" w:rsidR="00874E9C" w:rsidRDefault="00000000">
      <w:pPr>
        <w:numPr>
          <w:ilvl w:val="0"/>
          <w:numId w:val="2"/>
        </w:numPr>
        <w:spacing w:line="30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b/>
          <w:bCs/>
          <w:sz w:val="24"/>
          <w:szCs w:val="24"/>
        </w:rPr>
        <w:t>Techiemanager</w:t>
      </w:r>
      <w:proofErr w:type="spellEnd"/>
      <w:r>
        <w:rPr>
          <w:rFonts w:ascii="宋体" w:eastAsia="宋体" w:hAnsi="宋体" w:hint="eastAsia"/>
          <w:sz w:val="24"/>
          <w:szCs w:val="24"/>
        </w:rPr>
        <w:t>作为Manager和Techie的子类。</w:t>
      </w:r>
    </w:p>
    <w:p w14:paraId="6E2D074C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其中Staff类包含大多数成员数据，其它职位各有各自的独有数据，在程序中类的成员数据一律采用私有和保护的方式定义。</w:t>
      </w:r>
    </w:p>
    <w:p w14:paraId="507DD4F6" w14:textId="77777777" w:rsidR="00874E9C" w:rsidRDefault="00874E9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65FC001" w14:textId="77777777" w:rsidR="00874E9C" w:rsidRDefault="00000000">
      <w:pPr>
        <w:spacing w:line="300" w:lineRule="auto"/>
        <w:ind w:left="420" w:firstLineChars="200" w:firstLine="48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 w:val="24"/>
          <w:szCs w:val="24"/>
        </w:rPr>
        <w:t>各类之间的继承关系如图2所示。（由于成员函数过多，该图仅列出各类的成员数据）</w:t>
      </w:r>
    </w:p>
    <w:p w14:paraId="2255A9A7" w14:textId="77777777" w:rsidR="00874E9C" w:rsidRDefault="00000000">
      <w:pPr>
        <w:spacing w:line="300" w:lineRule="auto"/>
        <w:ind w:firstLineChars="200" w:firstLine="480"/>
        <w:jc w:val="center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15F83A4" wp14:editId="684A005E">
            <wp:extent cx="6207125" cy="5015865"/>
            <wp:effectExtent l="0" t="0" r="10795" b="13334"/>
            <wp:docPr id="1028" name="图片 23015212" descr="类结构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3015212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6207125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237D" w14:textId="77777777" w:rsidR="00874E9C" w:rsidRDefault="00000000">
      <w:pPr>
        <w:spacing w:line="300" w:lineRule="auto"/>
        <w:ind w:firstLineChars="200" w:firstLine="480"/>
        <w:jc w:val="center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图</w:t>
      </w:r>
      <w:r>
        <w:rPr>
          <w:rFonts w:ascii="Times New Roman" w:eastAsia="宋体" w:hAnsi="Times New Roman" w:cs="Times New Roman" w:hint="eastAsia"/>
          <w:sz w:val="24"/>
          <w:szCs w:val="32"/>
        </w:rPr>
        <w:t>2</w:t>
      </w:r>
      <w:r>
        <w:rPr>
          <w:rFonts w:ascii="Times New Roman" w:eastAsia="宋体" w:hAnsi="Times New Roman" w:cs="Times New Roman"/>
          <w:sz w:val="24"/>
          <w:szCs w:val="32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32"/>
        </w:rPr>
        <w:t>类之间的继承关系</w:t>
      </w:r>
    </w:p>
    <w:p w14:paraId="5C10589C" w14:textId="77777777" w:rsidR="00874E9C" w:rsidRDefault="00874E9C">
      <w:pPr>
        <w:spacing w:line="300" w:lineRule="auto"/>
        <w:ind w:firstLineChars="200" w:firstLine="480"/>
        <w:jc w:val="center"/>
        <w:rPr>
          <w:rFonts w:ascii="Times New Roman" w:eastAsia="宋体" w:hAnsi="Times New Roman" w:cs="Times New Roman"/>
          <w:sz w:val="24"/>
          <w:szCs w:val="32"/>
        </w:rPr>
      </w:pPr>
    </w:p>
    <w:p w14:paraId="7A244F94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>
        <w:rPr>
          <w:rFonts w:ascii="宋体" w:eastAsia="宋体" w:hAnsi="宋体" w:hint="eastAsia"/>
          <w:b/>
          <w:bCs/>
          <w:sz w:val="24"/>
          <w:szCs w:val="24"/>
        </w:rPr>
        <w:t>Staff类</w:t>
      </w:r>
      <w:r>
        <w:rPr>
          <w:rFonts w:ascii="宋体" w:eastAsia="宋体" w:hAnsi="宋体" w:hint="eastAsia"/>
          <w:sz w:val="24"/>
          <w:szCs w:val="24"/>
        </w:rPr>
        <w:t>为基类，定义了id、name、sex、age、worktime、department、job、contact、</w:t>
      </w:r>
      <w:proofErr w:type="spellStart"/>
      <w:r>
        <w:rPr>
          <w:rFonts w:ascii="宋体" w:eastAsia="宋体" w:hAnsi="宋体" w:hint="eastAsia"/>
          <w:sz w:val="24"/>
          <w:szCs w:val="24"/>
        </w:rPr>
        <w:t>bouns</w:t>
      </w:r>
      <w:proofErr w:type="spellEnd"/>
      <w:r>
        <w:rPr>
          <w:rFonts w:ascii="宋体" w:eastAsia="宋体" w:hAnsi="宋体" w:hint="eastAsia"/>
          <w:sz w:val="24"/>
          <w:szCs w:val="24"/>
        </w:rPr>
        <w:t>、deduct和</w:t>
      </w:r>
      <w:proofErr w:type="spellStart"/>
      <w:r>
        <w:rPr>
          <w:rFonts w:ascii="宋体" w:eastAsia="宋体" w:hAnsi="宋体" w:hint="eastAsia"/>
          <w:sz w:val="24"/>
          <w:szCs w:val="24"/>
        </w:rPr>
        <w:t>basic_wage</w:t>
      </w:r>
      <w:proofErr w:type="spellEnd"/>
      <w:r>
        <w:rPr>
          <w:rFonts w:ascii="宋体" w:eastAsia="宋体" w:hAnsi="宋体" w:hint="eastAsia"/>
          <w:sz w:val="24"/>
          <w:szCs w:val="24"/>
        </w:rPr>
        <w:t>共11个私有成员数据，提供了</w:t>
      </w:r>
      <w:proofErr w:type="spellStart"/>
      <w:r>
        <w:rPr>
          <w:rFonts w:ascii="宋体" w:eastAsia="宋体" w:hAnsi="宋体" w:hint="eastAsia"/>
          <w:sz w:val="24"/>
          <w:szCs w:val="24"/>
        </w:rPr>
        <w:t>sid</w:t>
      </w:r>
      <w:proofErr w:type="spellEnd"/>
      <w:r>
        <w:rPr>
          <w:rFonts w:ascii="宋体" w:eastAsia="宋体" w:hAnsi="宋体" w:hint="eastAsia"/>
          <w:sz w:val="24"/>
          <w:szCs w:val="24"/>
        </w:rPr>
        <w:t>()、</w:t>
      </w:r>
      <w:proofErr w:type="spellStart"/>
      <w:r>
        <w:rPr>
          <w:rFonts w:ascii="宋体" w:eastAsia="宋体" w:hAnsi="宋体" w:hint="eastAsia"/>
          <w:sz w:val="24"/>
          <w:szCs w:val="24"/>
        </w:rPr>
        <w:t>sname</w:t>
      </w:r>
      <w:proofErr w:type="spellEnd"/>
      <w:r>
        <w:rPr>
          <w:rFonts w:ascii="宋体" w:eastAsia="宋体" w:hAnsi="宋体" w:hint="eastAsia"/>
          <w:sz w:val="24"/>
          <w:szCs w:val="24"/>
        </w:rPr>
        <w:t>()、gid()、</w:t>
      </w:r>
      <w:proofErr w:type="spellStart"/>
      <w:r>
        <w:rPr>
          <w:rFonts w:ascii="宋体" w:eastAsia="宋体" w:hAnsi="宋体" w:hint="eastAsia"/>
          <w:sz w:val="24"/>
          <w:szCs w:val="24"/>
        </w:rPr>
        <w:t>gname</w:t>
      </w:r>
      <w:proofErr w:type="spellEnd"/>
      <w:r>
        <w:rPr>
          <w:rFonts w:ascii="宋体" w:eastAsia="宋体" w:hAnsi="宋体" w:hint="eastAsia"/>
          <w:sz w:val="24"/>
          <w:szCs w:val="24"/>
        </w:rPr>
        <w:t>()等用于访问和修改数据的接口。</w:t>
      </w:r>
    </w:p>
    <w:p w14:paraId="5E0DEB15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>
        <w:rPr>
          <w:rFonts w:ascii="宋体" w:eastAsia="宋体" w:hAnsi="宋体" w:hint="eastAsia"/>
          <w:b/>
          <w:bCs/>
          <w:sz w:val="24"/>
          <w:szCs w:val="24"/>
        </w:rPr>
        <w:t>Manager类</w:t>
      </w:r>
      <w:r>
        <w:rPr>
          <w:rFonts w:ascii="宋体" w:eastAsia="宋体" w:hAnsi="宋体" w:hint="eastAsia"/>
          <w:sz w:val="24"/>
          <w:szCs w:val="24"/>
        </w:rPr>
        <w:t>采用公用继承方式继承自Staff类，增加了</w:t>
      </w:r>
      <w:r>
        <w:rPr>
          <w:rFonts w:ascii="宋体" w:eastAsia="宋体" w:hAnsi="宋体" w:hint="eastAsia"/>
          <w:b/>
          <w:bCs/>
          <w:sz w:val="24"/>
          <w:szCs w:val="24"/>
        </w:rPr>
        <w:t>level</w:t>
      </w:r>
      <w:r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 w:hint="eastAsia"/>
          <w:b/>
          <w:bCs/>
          <w:sz w:val="24"/>
          <w:szCs w:val="24"/>
        </w:rPr>
        <w:t>allowance</w:t>
      </w:r>
      <w:r>
        <w:rPr>
          <w:rFonts w:ascii="宋体" w:eastAsia="宋体" w:hAnsi="宋体" w:hint="eastAsia"/>
          <w:sz w:val="24"/>
          <w:szCs w:val="24"/>
        </w:rPr>
        <w:t>两个私有成员数据以及他们的访问和修改接口，利用成员函数实现了</w:t>
      </w:r>
      <w:r>
        <w:rPr>
          <w:rFonts w:ascii="宋体" w:eastAsia="宋体" w:hAnsi="宋体" w:hint="eastAsia"/>
          <w:b/>
          <w:bCs/>
          <w:sz w:val="24"/>
          <w:szCs w:val="24"/>
        </w:rPr>
        <w:t>信息查询、信息录入、信息删除、</w:t>
      </w: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信息修改、信息保存、信息浏览和工资计算</w:t>
      </w:r>
      <w:r>
        <w:rPr>
          <w:rFonts w:ascii="宋体" w:eastAsia="宋体" w:hAnsi="宋体" w:hint="eastAsia"/>
          <w:sz w:val="24"/>
          <w:szCs w:val="24"/>
        </w:rPr>
        <w:t>等功能。</w:t>
      </w:r>
    </w:p>
    <w:p w14:paraId="57006A75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>
        <w:rPr>
          <w:rFonts w:ascii="宋体" w:eastAsia="宋体" w:hAnsi="宋体" w:hint="eastAsia"/>
          <w:b/>
          <w:bCs/>
          <w:sz w:val="24"/>
          <w:szCs w:val="24"/>
        </w:rPr>
        <w:t>Seller类</w:t>
      </w:r>
      <w:r>
        <w:rPr>
          <w:rFonts w:ascii="宋体" w:eastAsia="宋体" w:hAnsi="宋体" w:hint="eastAsia"/>
          <w:sz w:val="24"/>
          <w:szCs w:val="24"/>
        </w:rPr>
        <w:t>采用公用继承方式继承自Staff类，增加了</w:t>
      </w:r>
      <w:r>
        <w:rPr>
          <w:rFonts w:ascii="宋体" w:eastAsia="宋体" w:hAnsi="宋体" w:hint="eastAsia"/>
          <w:b/>
          <w:bCs/>
          <w:sz w:val="24"/>
          <w:szCs w:val="24"/>
        </w:rPr>
        <w:t>turnover</w:t>
      </w:r>
      <w:r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 w:hint="eastAsia"/>
          <w:b/>
          <w:bCs/>
          <w:sz w:val="24"/>
          <w:szCs w:val="24"/>
        </w:rPr>
        <w:t>percentage</w:t>
      </w:r>
      <w:r>
        <w:rPr>
          <w:rFonts w:ascii="宋体" w:eastAsia="宋体" w:hAnsi="宋体" w:hint="eastAsia"/>
          <w:sz w:val="24"/>
          <w:szCs w:val="24"/>
        </w:rPr>
        <w:t>两个私有成员数据以及他们的访问和修改接口，利用成员函数实现了</w:t>
      </w:r>
      <w:r>
        <w:rPr>
          <w:rFonts w:ascii="宋体" w:eastAsia="宋体" w:hAnsi="宋体" w:hint="eastAsia"/>
          <w:b/>
          <w:bCs/>
          <w:sz w:val="24"/>
          <w:szCs w:val="24"/>
        </w:rPr>
        <w:t>信息查询、信息录入、信息删除、信息修改、信息保存、信息浏览和工资计算</w:t>
      </w:r>
      <w:r>
        <w:rPr>
          <w:rFonts w:ascii="宋体" w:eastAsia="宋体" w:hAnsi="宋体" w:hint="eastAsia"/>
          <w:sz w:val="24"/>
          <w:szCs w:val="24"/>
        </w:rPr>
        <w:t>等功能。</w:t>
      </w:r>
    </w:p>
    <w:p w14:paraId="4600DE93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</w:t>
      </w:r>
      <w:r>
        <w:rPr>
          <w:rFonts w:ascii="宋体" w:eastAsia="宋体" w:hAnsi="宋体" w:hint="eastAsia"/>
          <w:b/>
          <w:bCs/>
          <w:sz w:val="24"/>
          <w:szCs w:val="24"/>
        </w:rPr>
        <w:t>Techie类</w:t>
      </w:r>
      <w:r>
        <w:rPr>
          <w:rFonts w:ascii="宋体" w:eastAsia="宋体" w:hAnsi="宋体" w:hint="eastAsia"/>
          <w:sz w:val="24"/>
          <w:szCs w:val="24"/>
        </w:rPr>
        <w:t>采用公用继承方式继承自Staff类，增加了</w:t>
      </w:r>
      <w:r>
        <w:rPr>
          <w:rFonts w:ascii="宋体" w:eastAsia="宋体" w:hAnsi="宋体" w:hint="eastAsia"/>
          <w:b/>
          <w:bCs/>
          <w:sz w:val="24"/>
          <w:szCs w:val="24"/>
        </w:rPr>
        <w:t>workhours</w:t>
      </w:r>
      <w:r>
        <w:rPr>
          <w:rFonts w:ascii="宋体" w:eastAsia="宋体" w:hAnsi="宋体" w:hint="eastAsia"/>
          <w:sz w:val="24"/>
          <w:szCs w:val="24"/>
        </w:rPr>
        <w:t>和</w:t>
      </w:r>
      <w:proofErr w:type="spellStart"/>
      <w:r>
        <w:rPr>
          <w:rFonts w:ascii="宋体" w:eastAsia="宋体" w:hAnsi="宋体" w:hint="eastAsia"/>
          <w:b/>
          <w:bCs/>
          <w:sz w:val="24"/>
          <w:szCs w:val="24"/>
        </w:rPr>
        <w:t>perhour_wage</w:t>
      </w:r>
      <w:proofErr w:type="spellEnd"/>
      <w:r>
        <w:rPr>
          <w:rFonts w:ascii="宋体" w:eastAsia="宋体" w:hAnsi="宋体" w:hint="eastAsia"/>
          <w:sz w:val="24"/>
          <w:szCs w:val="24"/>
        </w:rPr>
        <w:t>两个私有成员数据以及他们的访问和修改接口，利用成员函数实现了</w:t>
      </w:r>
      <w:r>
        <w:rPr>
          <w:rFonts w:ascii="宋体" w:eastAsia="宋体" w:hAnsi="宋体" w:hint="eastAsia"/>
          <w:b/>
          <w:bCs/>
          <w:sz w:val="24"/>
          <w:szCs w:val="24"/>
        </w:rPr>
        <w:t>信息查询、信息录入、信息删除、信息修改、信息保存、信息浏览和工资计算</w:t>
      </w:r>
      <w:r>
        <w:rPr>
          <w:rFonts w:ascii="宋体" w:eastAsia="宋体" w:hAnsi="宋体" w:hint="eastAsia"/>
          <w:sz w:val="24"/>
          <w:szCs w:val="24"/>
        </w:rPr>
        <w:t>等功能。</w:t>
      </w:r>
    </w:p>
    <w:p w14:paraId="2A677F9A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</w:t>
      </w:r>
      <w:r>
        <w:rPr>
          <w:rFonts w:ascii="宋体" w:eastAsia="宋体" w:hAnsi="宋体" w:hint="eastAsia"/>
          <w:b/>
          <w:bCs/>
          <w:sz w:val="24"/>
          <w:szCs w:val="24"/>
        </w:rPr>
        <w:t>Sellermanager类</w:t>
      </w:r>
      <w:r>
        <w:rPr>
          <w:rFonts w:ascii="宋体" w:eastAsia="宋体" w:hAnsi="宋体" w:hint="eastAsia"/>
          <w:sz w:val="24"/>
          <w:szCs w:val="24"/>
        </w:rPr>
        <w:t>采用公用继承方式继承自Seller类和Manager类，利用成员函数实现了</w:t>
      </w:r>
      <w:r>
        <w:rPr>
          <w:rFonts w:ascii="宋体" w:eastAsia="宋体" w:hAnsi="宋体" w:hint="eastAsia"/>
          <w:b/>
          <w:bCs/>
          <w:sz w:val="24"/>
          <w:szCs w:val="24"/>
        </w:rPr>
        <w:t>信息查询、信息录入、信息删除、信息修改、信息保存、信息浏览和工资计算</w:t>
      </w:r>
      <w:r>
        <w:rPr>
          <w:rFonts w:ascii="宋体" w:eastAsia="宋体" w:hAnsi="宋体" w:hint="eastAsia"/>
          <w:sz w:val="24"/>
          <w:szCs w:val="24"/>
        </w:rPr>
        <w:t>等功能。</w:t>
      </w:r>
    </w:p>
    <w:p w14:paraId="5F96F463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</w:t>
      </w:r>
      <w:r>
        <w:rPr>
          <w:rFonts w:ascii="宋体" w:eastAsia="宋体" w:hAnsi="宋体" w:hint="eastAsia"/>
          <w:b/>
          <w:bCs/>
          <w:sz w:val="24"/>
          <w:szCs w:val="24"/>
        </w:rPr>
        <w:t>Techiemanager类</w:t>
      </w:r>
      <w:r>
        <w:rPr>
          <w:rFonts w:ascii="宋体" w:eastAsia="宋体" w:hAnsi="宋体" w:hint="eastAsia"/>
          <w:sz w:val="24"/>
          <w:szCs w:val="24"/>
        </w:rPr>
        <w:t>采用公用继承方式继承自Techie类和Manager类，利用成员函数实现了</w:t>
      </w:r>
      <w:r>
        <w:rPr>
          <w:rFonts w:ascii="宋体" w:eastAsia="宋体" w:hAnsi="宋体" w:hint="eastAsia"/>
          <w:b/>
          <w:bCs/>
          <w:sz w:val="24"/>
          <w:szCs w:val="24"/>
        </w:rPr>
        <w:t>信息查询、信息录入、信息删除、信息修改、信息保存、信息浏览和工资计算</w:t>
      </w:r>
      <w:r>
        <w:rPr>
          <w:rFonts w:ascii="宋体" w:eastAsia="宋体" w:hAnsi="宋体" w:hint="eastAsia"/>
          <w:sz w:val="24"/>
          <w:szCs w:val="24"/>
        </w:rPr>
        <w:t>等功能。</w:t>
      </w:r>
    </w:p>
    <w:p w14:paraId="3D2A51B5" w14:textId="77777777" w:rsidR="00874E9C" w:rsidRDefault="00874E9C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</w:p>
    <w:p w14:paraId="1B8D5B22" w14:textId="77777777" w:rsidR="00874E9C" w:rsidRDefault="00000000">
      <w:pPr>
        <w:widowControl/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br w:type="page"/>
      </w:r>
    </w:p>
    <w:p w14:paraId="18EDDAAE" w14:textId="77777777" w:rsidR="00874E9C" w:rsidRDefault="00000000">
      <w:pPr>
        <w:pStyle w:val="1"/>
        <w:jc w:val="center"/>
      </w:pPr>
      <w:bookmarkStart w:id="6" w:name="_Toc155691641"/>
      <w:bookmarkStart w:id="7" w:name="_Toc155692605"/>
      <w:r>
        <w:rPr>
          <w:rFonts w:hint="eastAsia"/>
        </w:rPr>
        <w:lastRenderedPageBreak/>
        <w:t>4</w:t>
      </w:r>
      <w:r>
        <w:t xml:space="preserve"> </w:t>
      </w:r>
      <w:r>
        <w:rPr>
          <w:rFonts w:hint="eastAsia"/>
        </w:rPr>
        <w:t>工程结构组织</w:t>
      </w:r>
      <w:bookmarkEnd w:id="6"/>
      <w:bookmarkEnd w:id="7"/>
    </w:p>
    <w:p w14:paraId="77EB08F1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本项目使用Qt Creator实现，工程文件结构图如图2所示。</w:t>
      </w:r>
    </w:p>
    <w:p w14:paraId="0EC30D8D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79FD1586" wp14:editId="7D2FADC9">
            <wp:extent cx="2046605" cy="3970654"/>
            <wp:effectExtent l="0" t="0" r="10795" b="6985"/>
            <wp:docPr id="1029" name="图片 4" descr="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2046605" cy="397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8168" w14:textId="77777777" w:rsidR="00874E9C" w:rsidRDefault="00000000">
      <w:pPr>
        <w:spacing w:line="276" w:lineRule="auto"/>
        <w:ind w:firstLine="420"/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292AFED1" wp14:editId="717E6912">
            <wp:extent cx="2020570" cy="3912870"/>
            <wp:effectExtent l="0" t="0" r="6350" b="3810"/>
            <wp:docPr id="1030" name="图片 5" descr="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202057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72E9" w14:textId="77777777" w:rsidR="00874E9C" w:rsidRDefault="00000000">
      <w:pPr>
        <w:spacing w:line="276" w:lineRule="auto"/>
        <w:ind w:firstLine="420"/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lastRenderedPageBreak/>
        <w:drawing>
          <wp:inline distT="0" distB="0" distL="0" distR="0" wp14:anchorId="1991CCE1" wp14:editId="096D989A">
            <wp:extent cx="2172970" cy="1865630"/>
            <wp:effectExtent l="0" t="0" r="6350" b="8890"/>
            <wp:docPr id="1031" name="图片 6" descr="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217297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1F80" w14:textId="77777777" w:rsidR="00874E9C" w:rsidRDefault="00000000">
      <w:pPr>
        <w:spacing w:line="276" w:lineRule="auto"/>
        <w:ind w:firstLine="420"/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图</w:t>
      </w:r>
      <w:r>
        <w:rPr>
          <w:rFonts w:ascii="Times New Roman" w:eastAsia="宋体" w:hAnsi="Times New Roman" w:cs="Times New Roman" w:hint="eastAsia"/>
          <w:szCs w:val="24"/>
        </w:rPr>
        <w:t xml:space="preserve">3 </w:t>
      </w:r>
      <w:r>
        <w:rPr>
          <w:rFonts w:ascii="Times New Roman" w:eastAsia="宋体" w:hAnsi="Times New Roman" w:cs="Times New Roman" w:hint="eastAsia"/>
          <w:szCs w:val="24"/>
        </w:rPr>
        <w:t>人力资源工资管理工程结构图</w:t>
      </w:r>
    </w:p>
    <w:p w14:paraId="0A263696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本项目一共由65个文件组成，各文件的功能如下表（表1）所示。(由于文件过多，且大部分功能类似，只是对应不同的类，所以这里只列出主要的几个)</w:t>
      </w:r>
    </w:p>
    <w:p w14:paraId="7708DE19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表1. </w:t>
      </w:r>
      <w:r>
        <w:rPr>
          <w:rFonts w:ascii="Times New Roman" w:eastAsia="宋体" w:hAnsi="Times New Roman" w:cs="Times New Roman" w:hint="eastAsia"/>
          <w:szCs w:val="24"/>
        </w:rPr>
        <w:t>人力资源工资管理</w:t>
      </w:r>
      <w:r>
        <w:rPr>
          <w:rFonts w:ascii="宋体" w:eastAsia="宋体" w:hAnsi="宋体" w:hint="eastAsia"/>
          <w:szCs w:val="21"/>
        </w:rPr>
        <w:t>项目文件功能列表</w:t>
      </w:r>
    </w:p>
    <w:tbl>
      <w:tblPr>
        <w:tblStyle w:val="22"/>
        <w:tblW w:w="8987" w:type="dxa"/>
        <w:tblInd w:w="585" w:type="dxa"/>
        <w:tblLayout w:type="fixed"/>
        <w:tblLook w:val="04A0" w:firstRow="1" w:lastRow="0" w:firstColumn="1" w:lastColumn="0" w:noHBand="0" w:noVBand="1"/>
      </w:tblPr>
      <w:tblGrid>
        <w:gridCol w:w="690"/>
        <w:gridCol w:w="1692"/>
        <w:gridCol w:w="6605"/>
      </w:tblGrid>
      <w:tr w:rsidR="00874E9C" w14:paraId="579F3376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2A3D5B78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序号</w:t>
            </w:r>
          </w:p>
        </w:tc>
        <w:tc>
          <w:tcPr>
            <w:tcW w:w="1692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0EEAE423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文件名</w:t>
            </w:r>
          </w:p>
        </w:tc>
        <w:tc>
          <w:tcPr>
            <w:tcW w:w="660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643EC883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说明</w:t>
            </w:r>
          </w:p>
        </w:tc>
      </w:tr>
      <w:tr w:rsidR="00874E9C" w14:paraId="2FB58678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18628F6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692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62DE18D7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staff.h</w:t>
            </w:r>
            <w:proofErr w:type="spellEnd"/>
          </w:p>
        </w:tc>
        <w:tc>
          <w:tcPr>
            <w:tcW w:w="660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7D6BE823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Staff类定义头文件</w:t>
            </w:r>
          </w:p>
        </w:tc>
      </w:tr>
      <w:tr w:rsidR="00874E9C" w14:paraId="5337459E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61F477E4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692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7AA85EE9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staff.cpp</w:t>
            </w:r>
          </w:p>
        </w:tc>
        <w:tc>
          <w:tcPr>
            <w:tcW w:w="660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284DFEDE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Staff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类实现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文件</w:t>
            </w:r>
          </w:p>
        </w:tc>
      </w:tr>
      <w:tr w:rsidR="00874E9C" w14:paraId="354107BA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0A76965E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692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02735112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staff.ui</w:t>
            </w:r>
            <w:proofErr w:type="spellEnd"/>
          </w:p>
        </w:tc>
        <w:tc>
          <w:tcPr>
            <w:tcW w:w="660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1CF9C681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Staff类UI文件</w:t>
            </w:r>
          </w:p>
        </w:tc>
      </w:tr>
      <w:tr w:rsidR="00874E9C" w14:paraId="5221C895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AD23247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692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0CDFA11E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showperson.h</w:t>
            </w:r>
            <w:proofErr w:type="spellEnd"/>
          </w:p>
        </w:tc>
        <w:tc>
          <w:tcPr>
            <w:tcW w:w="660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7A34AEC6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Showperson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以表格形式输出Manager类的子对象的信息</w:t>
            </w:r>
          </w:p>
        </w:tc>
      </w:tr>
      <w:tr w:rsidR="00874E9C" w14:paraId="079919C7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7518D045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1692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53FAE698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showperson.cpp</w:t>
            </w:r>
          </w:p>
        </w:tc>
        <w:tc>
          <w:tcPr>
            <w:tcW w:w="660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5B6D350D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Showperson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的实现文件</w:t>
            </w:r>
          </w:p>
        </w:tc>
      </w:tr>
      <w:tr w:rsidR="00874E9C" w14:paraId="1B26727C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77EA9E8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</w:p>
        </w:tc>
        <w:tc>
          <w:tcPr>
            <w:tcW w:w="1692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7148EF1D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showperson.ui</w:t>
            </w:r>
            <w:proofErr w:type="spellEnd"/>
          </w:p>
        </w:tc>
        <w:tc>
          <w:tcPr>
            <w:tcW w:w="660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160A1077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showperson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的UI文件</w:t>
            </w:r>
          </w:p>
        </w:tc>
      </w:tr>
      <w:tr w:rsidR="00874E9C" w14:paraId="0994F468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2D02BCF0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7</w:t>
            </w:r>
          </w:p>
        </w:tc>
        <w:tc>
          <w:tcPr>
            <w:tcW w:w="1692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5D171E60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showallperson.h</w:t>
            </w:r>
            <w:proofErr w:type="spellEnd"/>
          </w:p>
        </w:tc>
        <w:tc>
          <w:tcPr>
            <w:tcW w:w="660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5AF524E3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Showallperson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以表格形式输出所有员工的信息</w:t>
            </w:r>
          </w:p>
        </w:tc>
      </w:tr>
      <w:tr w:rsidR="00874E9C" w14:paraId="5AC310B5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3270E863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8</w:t>
            </w:r>
          </w:p>
        </w:tc>
        <w:tc>
          <w:tcPr>
            <w:tcW w:w="1692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308FF70E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managerinput.h</w:t>
            </w:r>
            <w:proofErr w:type="spellEnd"/>
          </w:p>
        </w:tc>
        <w:tc>
          <w:tcPr>
            <w:tcW w:w="660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1E05ACCE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Managerinput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用于Manager类子对象的信息录入和修改</w:t>
            </w:r>
          </w:p>
        </w:tc>
      </w:tr>
      <w:tr w:rsidR="00874E9C" w14:paraId="7A7019D1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0864E09A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9</w:t>
            </w:r>
          </w:p>
        </w:tc>
        <w:tc>
          <w:tcPr>
            <w:tcW w:w="1692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21091631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managersearch.h</w:t>
            </w:r>
            <w:proofErr w:type="spellEnd"/>
          </w:p>
        </w:tc>
        <w:tc>
          <w:tcPr>
            <w:tcW w:w="660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74A509A6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Managersearch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用于Manager类子对象的信息查询、删除和工资查询</w:t>
            </w:r>
          </w:p>
        </w:tc>
      </w:tr>
    </w:tbl>
    <w:p w14:paraId="399B5226" w14:textId="77777777" w:rsidR="00874E9C" w:rsidRDefault="00874E9C">
      <w:pPr>
        <w:spacing w:line="276" w:lineRule="auto"/>
        <w:rPr>
          <w:rFonts w:ascii="Times New Roman" w:eastAsia="黑体" w:hAnsi="Times New Roman" w:cs="Times New Roman"/>
          <w:sz w:val="28"/>
          <w:szCs w:val="28"/>
        </w:rPr>
      </w:pPr>
    </w:p>
    <w:p w14:paraId="16AB52F3" w14:textId="77777777" w:rsidR="00874E9C" w:rsidRDefault="00000000">
      <w:pPr>
        <w:widowControl/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br w:type="page"/>
      </w:r>
    </w:p>
    <w:p w14:paraId="4599F145" w14:textId="77777777" w:rsidR="00874E9C" w:rsidRDefault="00000000">
      <w:pPr>
        <w:pStyle w:val="1"/>
        <w:jc w:val="center"/>
      </w:pPr>
      <w:bookmarkStart w:id="8" w:name="_Toc155691642"/>
      <w:bookmarkStart w:id="9" w:name="_Toc155692606"/>
      <w:r>
        <w:rPr>
          <w:rFonts w:hint="eastAsia"/>
        </w:rPr>
        <w:lastRenderedPageBreak/>
        <w:t>5</w:t>
      </w:r>
      <w:r>
        <w:t xml:space="preserve"> </w:t>
      </w:r>
      <w:r>
        <w:rPr>
          <w:rFonts w:hint="eastAsia"/>
        </w:rPr>
        <w:t>核心模块与代码解释</w:t>
      </w:r>
      <w:bookmarkEnd w:id="8"/>
      <w:bookmarkEnd w:id="9"/>
    </w:p>
    <w:p w14:paraId="3DC9B85C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4C83FCA6" wp14:editId="7E8048B0">
            <wp:extent cx="6111875" cy="2179320"/>
            <wp:effectExtent l="0" t="0" r="14605" b="0"/>
            <wp:docPr id="1032" name="图片 8" descr="文件输入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611187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8885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图4 文件读入操作</w:t>
      </w:r>
    </w:p>
    <w:p w14:paraId="222C5420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图4所用代码主要运用文件</w:t>
      </w:r>
      <w:proofErr w:type="gramStart"/>
      <w:r>
        <w:rPr>
          <w:rFonts w:ascii="宋体" w:eastAsia="宋体" w:hAnsi="宋体" w:hint="eastAsia"/>
          <w:szCs w:val="21"/>
        </w:rPr>
        <w:t>流实现</w:t>
      </w:r>
      <w:proofErr w:type="gramEnd"/>
      <w:r>
        <w:rPr>
          <w:rFonts w:ascii="宋体" w:eastAsia="宋体" w:hAnsi="宋体" w:hint="eastAsia"/>
          <w:szCs w:val="21"/>
        </w:rPr>
        <w:t>文件读入。</w:t>
      </w:r>
    </w:p>
    <w:p w14:paraId="19A40234" w14:textId="77777777" w:rsidR="00874E9C" w:rsidRDefault="00874E9C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</w:p>
    <w:p w14:paraId="43F54FAB" w14:textId="77777777" w:rsidR="00874E9C" w:rsidRDefault="00000000">
      <w:pPr>
        <w:spacing w:line="276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1A7186B8" wp14:editId="104A0136">
            <wp:extent cx="6112510" cy="3253105"/>
            <wp:effectExtent l="0" t="0" r="13970" b="8255"/>
            <wp:docPr id="1033" name="图片 9" descr="文件输出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6112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379A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图5 文件输出操作</w:t>
      </w:r>
    </w:p>
    <w:p w14:paraId="17A7D8AD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图5所用代码主要运用文件</w:t>
      </w:r>
      <w:proofErr w:type="gramStart"/>
      <w:r>
        <w:rPr>
          <w:rFonts w:ascii="宋体" w:eastAsia="宋体" w:hAnsi="宋体" w:hint="eastAsia"/>
          <w:szCs w:val="21"/>
        </w:rPr>
        <w:t>流实现</w:t>
      </w:r>
      <w:proofErr w:type="gramEnd"/>
      <w:r>
        <w:rPr>
          <w:rFonts w:ascii="宋体" w:eastAsia="宋体" w:hAnsi="宋体" w:hint="eastAsia"/>
          <w:szCs w:val="21"/>
        </w:rPr>
        <w:t>文件输出。</w:t>
      </w:r>
    </w:p>
    <w:p w14:paraId="1D303480" w14:textId="77777777" w:rsidR="00874E9C" w:rsidRDefault="00874E9C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</w:p>
    <w:p w14:paraId="5D5AC932" w14:textId="77777777" w:rsidR="00874E9C" w:rsidRDefault="00000000">
      <w:pPr>
        <w:spacing w:line="276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021D2939" wp14:editId="33C31074">
            <wp:extent cx="6116320" cy="541655"/>
            <wp:effectExtent l="0" t="0" r="10160" b="6985"/>
            <wp:docPr id="1034" name="图片 10" descr="录入数据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611632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73ED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图6 数据录入操作</w:t>
      </w:r>
    </w:p>
    <w:p w14:paraId="439D5976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图6所用代码主要用来链表的添加函数append()实现数据录入。</w:t>
      </w:r>
    </w:p>
    <w:p w14:paraId="067DE235" w14:textId="77777777" w:rsidR="00874E9C" w:rsidRDefault="00874E9C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</w:p>
    <w:p w14:paraId="265BB2AB" w14:textId="77777777" w:rsidR="00874E9C" w:rsidRDefault="00000000">
      <w:pPr>
        <w:spacing w:line="276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noProof/>
          <w:sz w:val="28"/>
          <w:szCs w:val="28"/>
        </w:rPr>
        <w:lastRenderedPageBreak/>
        <w:drawing>
          <wp:inline distT="0" distB="0" distL="0" distR="0" wp14:anchorId="5D5AF414" wp14:editId="05528E1E">
            <wp:extent cx="5708015" cy="3133725"/>
            <wp:effectExtent l="0" t="0" r="6985" b="5715"/>
            <wp:docPr id="1035" name="图片 11" descr="重载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570801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126E" w14:textId="77777777" w:rsidR="00874E9C" w:rsidRDefault="00000000">
      <w:pPr>
        <w:spacing w:line="276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noProof/>
          <w:sz w:val="28"/>
          <w:szCs w:val="28"/>
        </w:rPr>
        <w:drawing>
          <wp:inline distT="0" distB="0" distL="0" distR="0" wp14:anchorId="4B22C920" wp14:editId="108A9B42">
            <wp:extent cx="5663565" cy="682625"/>
            <wp:effectExtent l="0" t="0" r="5715" b="3175"/>
            <wp:docPr id="1036" name="图片 12" descr="重载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566356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C44D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图7 插入运算符的重载</w:t>
      </w:r>
    </w:p>
    <w:p w14:paraId="281C9C9C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图7所用代码主要运用友元函数实现插入运算符的重载。</w:t>
      </w:r>
    </w:p>
    <w:p w14:paraId="6CB0CFF5" w14:textId="77777777" w:rsidR="00874E9C" w:rsidRDefault="00874E9C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</w:p>
    <w:p w14:paraId="5626C830" w14:textId="77777777" w:rsidR="00874E9C" w:rsidRDefault="00000000">
      <w:pPr>
        <w:spacing w:line="276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noProof/>
          <w:sz w:val="28"/>
          <w:szCs w:val="28"/>
        </w:rPr>
        <w:drawing>
          <wp:inline distT="0" distB="0" distL="0" distR="0" wp14:anchorId="3072E328" wp14:editId="42814781">
            <wp:extent cx="5060315" cy="2757170"/>
            <wp:effectExtent l="0" t="0" r="14605" b="1270"/>
            <wp:docPr id="1037" name="图片 13" descr="数据查询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506031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BFB7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图8 数据查询操作</w:t>
      </w:r>
    </w:p>
    <w:p w14:paraId="6AF9A6FF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图8所用代码主要运用链表遍历实现数据查询的操作。</w:t>
      </w:r>
    </w:p>
    <w:p w14:paraId="06886479" w14:textId="77777777" w:rsidR="00874E9C" w:rsidRDefault="00874E9C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</w:p>
    <w:p w14:paraId="398335B9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74A0EEC3" wp14:editId="5CF492F1">
            <wp:extent cx="4921250" cy="2002155"/>
            <wp:effectExtent l="0" t="0" r="1270" b="9525"/>
            <wp:docPr id="1038" name="图片 14" descr="数据删除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492125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C3C9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图9 数据删除操作</w:t>
      </w:r>
    </w:p>
    <w:p w14:paraId="0D53DE19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图8所用代码主要运用链表遍历和链表的操作实现数据删除的操作。</w:t>
      </w:r>
    </w:p>
    <w:p w14:paraId="657C2418" w14:textId="77777777" w:rsidR="00874E9C" w:rsidRDefault="00874E9C">
      <w:pPr>
        <w:spacing w:line="276" w:lineRule="auto"/>
        <w:rPr>
          <w:rFonts w:ascii="Times New Roman" w:eastAsia="黑体" w:hAnsi="Times New Roman" w:cs="Times New Roman"/>
          <w:sz w:val="28"/>
          <w:szCs w:val="28"/>
        </w:rPr>
      </w:pPr>
    </w:p>
    <w:p w14:paraId="6681A3B4" w14:textId="77777777" w:rsidR="00874E9C" w:rsidRDefault="00000000">
      <w:pPr>
        <w:spacing w:line="276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noProof/>
          <w:sz w:val="28"/>
          <w:szCs w:val="28"/>
        </w:rPr>
        <w:drawing>
          <wp:inline distT="0" distB="0" distL="0" distR="0" wp14:anchorId="2DB61B2B" wp14:editId="3E3CFE83">
            <wp:extent cx="6107430" cy="2415540"/>
            <wp:effectExtent l="0" t="0" r="3810" b="7620"/>
            <wp:docPr id="1039" name="图片 15" descr="数据修改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/>
                    <pic:cNvPicPr/>
                  </pic:nvPicPr>
                  <pic:blipFill>
                    <a:blip r:embed="rId23" cstate="print"/>
                    <a:srcRect/>
                    <a:stretch/>
                  </pic:blipFill>
                  <pic:spPr>
                    <a:xfrm>
                      <a:off x="0" y="0"/>
                      <a:ext cx="610743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1B51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图10 数据修改操作</w:t>
      </w:r>
    </w:p>
    <w:p w14:paraId="328EAD9F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图8所用代码主要运用链表遍历和Manager类的成员函数实现数据修改的操作。</w:t>
      </w:r>
    </w:p>
    <w:p w14:paraId="26A77345" w14:textId="77777777" w:rsidR="00874E9C" w:rsidRDefault="00874E9C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</w:p>
    <w:p w14:paraId="00FDF4FD" w14:textId="77777777" w:rsidR="00874E9C" w:rsidRDefault="00000000">
      <w:pPr>
        <w:spacing w:line="276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noProof/>
          <w:sz w:val="28"/>
          <w:szCs w:val="28"/>
        </w:rPr>
        <w:lastRenderedPageBreak/>
        <w:drawing>
          <wp:inline distT="0" distB="0" distL="0" distR="0" wp14:anchorId="44FCC2C7" wp14:editId="2FC9284E">
            <wp:extent cx="6111875" cy="4449445"/>
            <wp:effectExtent l="0" t="0" r="14605" b="635"/>
            <wp:docPr id="1040" name="图片 16" descr="数据浏览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/>
                    <pic:cNvPicPr/>
                  </pic:nvPicPr>
                  <pic:blipFill>
                    <a:blip r:embed="rId24" cstate="print"/>
                    <a:srcRect/>
                    <a:stretch/>
                  </pic:blipFill>
                  <pic:spPr>
                    <a:xfrm>
                      <a:off x="0" y="0"/>
                      <a:ext cx="611187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3600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图11 数据浏览操作</w:t>
      </w:r>
    </w:p>
    <w:p w14:paraId="4EA0584B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图8所用代码主要运用链表遍历和Manager类的成员函数实现数据修改的操作。</w:t>
      </w:r>
    </w:p>
    <w:p w14:paraId="786826B9" w14:textId="77777777" w:rsidR="00874E9C" w:rsidRDefault="00874E9C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</w:p>
    <w:p w14:paraId="4EA277E6" w14:textId="77777777" w:rsidR="00874E9C" w:rsidRDefault="00000000">
      <w:pPr>
        <w:widowControl/>
        <w:jc w:val="left"/>
        <w:rPr>
          <w:rFonts w:ascii="Times New Roman" w:eastAsia="宋体" w:hAnsi="Times New Roman" w:cs="Times New Roman"/>
          <w:b/>
          <w:bCs/>
          <w:kern w:val="44"/>
          <w:sz w:val="44"/>
          <w:szCs w:val="44"/>
        </w:rPr>
      </w:pPr>
      <w:r>
        <w:br w:type="page"/>
      </w:r>
    </w:p>
    <w:p w14:paraId="49DE9396" w14:textId="77777777" w:rsidR="00874E9C" w:rsidRDefault="00000000">
      <w:pPr>
        <w:pStyle w:val="1"/>
        <w:jc w:val="center"/>
      </w:pPr>
      <w:bookmarkStart w:id="10" w:name="_Toc155691643"/>
      <w:bookmarkStart w:id="11" w:name="_Toc155692607"/>
      <w:r>
        <w:rPr>
          <w:rFonts w:hint="eastAsia"/>
        </w:rPr>
        <w:lastRenderedPageBreak/>
        <w:t>6</w:t>
      </w:r>
      <w:r>
        <w:t xml:space="preserve"> </w:t>
      </w:r>
      <w:r>
        <w:rPr>
          <w:rFonts w:hint="eastAsia"/>
        </w:rPr>
        <w:t>测试与运行</w:t>
      </w:r>
      <w:bookmarkEnd w:id="10"/>
      <w:bookmarkEnd w:id="11"/>
    </w:p>
    <w:p w14:paraId="7AD0C3F2" w14:textId="77777777" w:rsidR="00874E9C" w:rsidRDefault="0000000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本系统所有模块均进行了单元测试，最后</w:t>
      </w:r>
      <w:proofErr w:type="gramStart"/>
      <w:r>
        <w:rPr>
          <w:rFonts w:ascii="宋体" w:eastAsia="宋体" w:hAnsi="宋体" w:hint="eastAsia"/>
          <w:sz w:val="24"/>
          <w:szCs w:val="24"/>
        </w:rPr>
        <w:t>进行进行</w:t>
      </w:r>
      <w:proofErr w:type="gramEnd"/>
      <w:r>
        <w:rPr>
          <w:rFonts w:ascii="宋体" w:eastAsia="宋体" w:hAnsi="宋体" w:hint="eastAsia"/>
          <w:sz w:val="24"/>
          <w:szCs w:val="24"/>
        </w:rPr>
        <w:t>集成测试，系统运行主要界面如下图所示：</w:t>
      </w:r>
    </w:p>
    <w:p w14:paraId="35FA0EAE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531C1446" wp14:editId="77429665">
            <wp:extent cx="3821430" cy="3131820"/>
            <wp:effectExtent l="0" t="0" r="3810" b="7620"/>
            <wp:docPr id="1041" name="图片 17" descr="运行界面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/>
                    <pic:cNvPicPr/>
                  </pic:nvPicPr>
                  <pic:blipFill>
                    <a:blip r:embed="rId25" cstate="print"/>
                    <a:srcRect/>
                    <a:stretch/>
                  </pic:blipFill>
                  <pic:spPr>
                    <a:xfrm>
                      <a:off x="0" y="0"/>
                      <a:ext cx="38214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F51D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图12 主界面</w:t>
      </w:r>
    </w:p>
    <w:p w14:paraId="2CF53373" w14:textId="77777777" w:rsidR="00874E9C" w:rsidRDefault="00874E9C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</w:p>
    <w:p w14:paraId="55C39B6B" w14:textId="77777777" w:rsidR="00874E9C" w:rsidRDefault="00000000">
      <w:pPr>
        <w:spacing w:line="276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noProof/>
          <w:sz w:val="28"/>
          <w:szCs w:val="28"/>
        </w:rPr>
        <w:drawing>
          <wp:inline distT="0" distB="0" distL="0" distR="0" wp14:anchorId="5090A025" wp14:editId="575C843B">
            <wp:extent cx="2963545" cy="2429510"/>
            <wp:effectExtent l="0" t="0" r="8255" b="8890"/>
            <wp:docPr id="1042" name="图片 18" descr="管理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/>
                    <pic:cNvPicPr/>
                  </pic:nvPicPr>
                  <pic:blipFill>
                    <a:blip r:embed="rId26" cstate="print"/>
                    <a:srcRect/>
                    <a:stretch/>
                  </pic:blipFill>
                  <pic:spPr>
                    <a:xfrm>
                      <a:off x="0" y="0"/>
                      <a:ext cx="296354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eastAsia"/>
          <w:noProof/>
          <w:sz w:val="28"/>
          <w:szCs w:val="28"/>
        </w:rPr>
        <w:drawing>
          <wp:inline distT="0" distB="0" distL="0" distR="0" wp14:anchorId="1349AEA4" wp14:editId="0CBD8FF0">
            <wp:extent cx="2974340" cy="2437130"/>
            <wp:effectExtent l="0" t="0" r="12700" b="1270"/>
            <wp:docPr id="1043" name="图片 19" descr="查询删除工资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9"/>
                    <pic:cNvPicPr/>
                  </pic:nvPicPr>
                  <pic:blipFill>
                    <a:blip r:embed="rId27" cstate="print"/>
                    <a:srcRect/>
                    <a:stretch/>
                  </pic:blipFill>
                  <pic:spPr>
                    <a:xfrm>
                      <a:off x="0" y="0"/>
                      <a:ext cx="297434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2D24" w14:textId="77777777" w:rsidR="00874E9C" w:rsidRDefault="00000000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     图1</w:t>
      </w:r>
      <w:r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对Manager类的管理         图1</w:t>
      </w:r>
      <w:r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对Manager类的子对象的查询删除和工资计算</w:t>
      </w:r>
    </w:p>
    <w:p w14:paraId="22868CAE" w14:textId="77777777" w:rsidR="00874E9C" w:rsidRDefault="00874E9C">
      <w:pPr>
        <w:spacing w:line="276" w:lineRule="auto"/>
        <w:ind w:firstLine="420"/>
        <w:jc w:val="center"/>
        <w:rPr>
          <w:rFonts w:ascii="宋体" w:eastAsia="宋体" w:hAnsi="宋体" w:hint="eastAsia"/>
          <w:szCs w:val="21"/>
        </w:rPr>
      </w:pPr>
    </w:p>
    <w:p w14:paraId="1ECFB772" w14:textId="77777777" w:rsidR="00874E9C" w:rsidRDefault="00000000">
      <w:pPr>
        <w:spacing w:line="276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noProof/>
          <w:sz w:val="28"/>
          <w:szCs w:val="28"/>
        </w:rPr>
        <w:lastRenderedPageBreak/>
        <w:drawing>
          <wp:inline distT="0" distB="0" distL="0" distR="0" wp14:anchorId="5F47B32B" wp14:editId="5CB14F50">
            <wp:extent cx="2983865" cy="2446020"/>
            <wp:effectExtent l="0" t="0" r="3175" b="7620"/>
            <wp:docPr id="1044" name="图片 20" descr="信息录入和修改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0"/>
                    <pic:cNvPicPr/>
                  </pic:nvPicPr>
                  <pic:blipFill>
                    <a:blip r:embed="rId28" cstate="print"/>
                    <a:srcRect/>
                    <a:stretch/>
                  </pic:blipFill>
                  <pic:spPr>
                    <a:xfrm>
                      <a:off x="0" y="0"/>
                      <a:ext cx="298386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eastAsia"/>
          <w:noProof/>
          <w:sz w:val="28"/>
          <w:szCs w:val="28"/>
        </w:rPr>
        <w:drawing>
          <wp:inline distT="0" distB="0" distL="0" distR="0" wp14:anchorId="193C8FF9" wp14:editId="436C0A1D">
            <wp:extent cx="2979420" cy="2441575"/>
            <wp:effectExtent l="0" t="0" r="7620" b="12065"/>
            <wp:docPr id="1045" name="图片 21" descr="数据浏览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1"/>
                    <pic:cNvPicPr/>
                  </pic:nvPicPr>
                  <pic:blipFill>
                    <a:blip r:embed="rId29" cstate="print"/>
                    <a:srcRect/>
                    <a:stretch/>
                  </pic:blipFill>
                  <pic:spPr>
                    <a:xfrm>
                      <a:off x="0" y="0"/>
                      <a:ext cx="297942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47CA" w14:textId="77777777" w:rsidR="00874E9C" w:rsidRDefault="00000000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图1</w:t>
      </w:r>
      <w:r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对Manager类的子对象的录入和修改                    图1</w:t>
      </w:r>
      <w:r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对所有数据的浏览</w:t>
      </w:r>
    </w:p>
    <w:p w14:paraId="7577CCC6" w14:textId="77777777" w:rsidR="00874E9C" w:rsidRDefault="00874E9C">
      <w:pPr>
        <w:spacing w:line="276" w:lineRule="auto"/>
        <w:rPr>
          <w:rFonts w:ascii="Times New Roman" w:eastAsia="黑体" w:hAnsi="Times New Roman" w:cs="Times New Roman"/>
          <w:sz w:val="28"/>
          <w:szCs w:val="28"/>
        </w:rPr>
      </w:pPr>
    </w:p>
    <w:p w14:paraId="0FF7B135" w14:textId="77777777" w:rsidR="00874E9C" w:rsidRDefault="00000000">
      <w:pPr>
        <w:widowControl/>
        <w:jc w:val="left"/>
        <w:rPr>
          <w:rFonts w:ascii="Times New Roman" w:eastAsia="宋体" w:hAnsi="Times New Roman" w:cs="Times New Roman"/>
          <w:b/>
          <w:bCs/>
          <w:kern w:val="44"/>
          <w:sz w:val="44"/>
          <w:szCs w:val="44"/>
        </w:rPr>
      </w:pPr>
      <w:r>
        <w:br w:type="page"/>
      </w:r>
    </w:p>
    <w:p w14:paraId="2C55F9AC" w14:textId="77777777" w:rsidR="00874E9C" w:rsidRDefault="00000000">
      <w:pPr>
        <w:pStyle w:val="1"/>
        <w:jc w:val="center"/>
      </w:pPr>
      <w:bookmarkStart w:id="12" w:name="_Toc155691644"/>
      <w:bookmarkStart w:id="13" w:name="_Toc155692608"/>
      <w:r>
        <w:rPr>
          <w:rFonts w:hint="eastAsia"/>
        </w:rPr>
        <w:lastRenderedPageBreak/>
        <w:t>7</w:t>
      </w:r>
      <w:r>
        <w:t xml:space="preserve"> </w:t>
      </w:r>
      <w:r>
        <w:rPr>
          <w:rFonts w:hint="eastAsia"/>
        </w:rPr>
        <w:t>总结</w:t>
      </w:r>
      <w:bookmarkEnd w:id="12"/>
      <w:bookmarkEnd w:id="13"/>
    </w:p>
    <w:p w14:paraId="795816E5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从选题到本课题最终完成，已经过去了半个月。这是我上大学以来正式完成的第一个工程项目，这里首先总结根据课程要求，列出本项目所用到的核心知识点清单。</w:t>
      </w:r>
    </w:p>
    <w:p w14:paraId="4373401C" w14:textId="77777777" w:rsidR="00874E9C" w:rsidRDefault="00874E9C">
      <w:pPr>
        <w:rPr>
          <w:rFonts w:hint="eastAsia"/>
        </w:rPr>
      </w:pPr>
    </w:p>
    <w:p w14:paraId="376F41D2" w14:textId="77777777" w:rsidR="00874E9C" w:rsidRDefault="00000000">
      <w:pPr>
        <w:spacing w:line="276" w:lineRule="auto"/>
        <w:ind w:firstLine="420"/>
        <w:jc w:val="center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宋体" w:eastAsia="宋体" w:hAnsi="宋体" w:hint="eastAsia"/>
          <w:szCs w:val="21"/>
        </w:rPr>
        <w:t xml:space="preserve">表2. </w:t>
      </w:r>
      <w:r>
        <w:rPr>
          <w:rFonts w:ascii="Times New Roman" w:eastAsia="宋体" w:hAnsi="Times New Roman" w:cs="Times New Roman" w:hint="eastAsia"/>
          <w:szCs w:val="24"/>
        </w:rPr>
        <w:t>人力资源工资管理</w:t>
      </w:r>
      <w:r>
        <w:rPr>
          <w:rFonts w:ascii="宋体" w:eastAsia="宋体" w:hAnsi="宋体" w:hint="eastAsia"/>
          <w:szCs w:val="21"/>
        </w:rPr>
        <w:t>项目所涉及知识点总结</w:t>
      </w:r>
    </w:p>
    <w:tbl>
      <w:tblPr>
        <w:tblStyle w:val="22"/>
        <w:tblW w:w="8700" w:type="dxa"/>
        <w:tblInd w:w="585" w:type="dxa"/>
        <w:tblLayout w:type="fixed"/>
        <w:tblLook w:val="04A0" w:firstRow="1" w:lastRow="0" w:firstColumn="1" w:lastColumn="0" w:noHBand="0" w:noVBand="1"/>
      </w:tblPr>
      <w:tblGrid>
        <w:gridCol w:w="690"/>
        <w:gridCol w:w="1545"/>
        <w:gridCol w:w="6465"/>
      </w:tblGrid>
      <w:tr w:rsidR="00874E9C" w14:paraId="6E3427F6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423CF25A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序号</w:t>
            </w:r>
          </w:p>
        </w:tc>
        <w:tc>
          <w:tcPr>
            <w:tcW w:w="154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372A311A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知识点</w:t>
            </w:r>
          </w:p>
        </w:tc>
        <w:tc>
          <w:tcPr>
            <w:tcW w:w="646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68AA7415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说明</w:t>
            </w:r>
          </w:p>
        </w:tc>
      </w:tr>
      <w:tr w:rsidR="00874E9C" w14:paraId="6869D996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61EDFC81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54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01FCCFB0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函数</w:t>
            </w:r>
          </w:p>
        </w:tc>
        <w:tc>
          <w:tcPr>
            <w:tcW w:w="646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5AB838DA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本系统共定义了225个函数，包括带返回值、传入基本数据类型、指针、引用类型、构造函数、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析构函数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、void类型函数等</w:t>
            </w:r>
          </w:p>
        </w:tc>
      </w:tr>
      <w:tr w:rsidR="00874E9C" w14:paraId="37EDDD52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3FCD50E5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54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42A52F44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链表</w:t>
            </w:r>
          </w:p>
        </w:tc>
        <w:tc>
          <w:tcPr>
            <w:tcW w:w="646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561327E2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本项目定义了5个链表，用于存储每个类的子对象的数据</w:t>
            </w:r>
          </w:p>
        </w:tc>
      </w:tr>
      <w:tr w:rsidR="00874E9C" w14:paraId="7D5A73C6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3B5072EC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54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855A34D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文件</w:t>
            </w:r>
          </w:p>
        </w:tc>
        <w:tc>
          <w:tcPr>
            <w:tcW w:w="646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2866731A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本项目使用ASCII格式文件做数据持久化存储（因为数据大部分为字符串类型）</w:t>
            </w:r>
          </w:p>
        </w:tc>
      </w:tr>
      <w:tr w:rsidR="00874E9C" w14:paraId="31F9ED0C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2187023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54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4E92B645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类与对象</w:t>
            </w:r>
          </w:p>
        </w:tc>
        <w:tc>
          <w:tcPr>
            <w:tcW w:w="646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6D6760D0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定义了18个类，主要用于完成题目要求的操作和制作GUI窗口</w:t>
            </w:r>
          </w:p>
        </w:tc>
      </w:tr>
      <w:tr w:rsidR="00874E9C" w14:paraId="188E7930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5C07A4F9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154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2C50C677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安全头文件包含</w:t>
            </w:r>
          </w:p>
        </w:tc>
        <w:tc>
          <w:tcPr>
            <w:tcW w:w="646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31DA8D30" w14:textId="77777777" w:rsidR="00874E9C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hint="eastAsia"/>
                <w:kern w:val="0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kern w:val="0"/>
                <w:sz w:val="24"/>
                <w:szCs w:val="21"/>
              </w:rPr>
              <w:t>iostream,string,iomanip,fstream</w:t>
            </w:r>
            <w:proofErr w:type="spellEnd"/>
            <w:r>
              <w:rPr>
                <w:rFonts w:ascii="宋体" w:hAnsi="宋体"/>
                <w:color w:val="000000"/>
                <w:kern w:val="0"/>
                <w:sz w:val="24"/>
                <w:szCs w:val="21"/>
              </w:rPr>
              <w:t>以及许多和Qt操作相关的头文件</w:t>
            </w:r>
          </w:p>
          <w:p w14:paraId="286728A1" w14:textId="77777777" w:rsidR="00874E9C" w:rsidRDefault="00874E9C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874E9C" w14:paraId="2EF5DE43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2CCBF1F7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</w:p>
        </w:tc>
        <w:tc>
          <w:tcPr>
            <w:tcW w:w="154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270E6E2B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继承</w:t>
            </w:r>
          </w:p>
        </w:tc>
        <w:tc>
          <w:tcPr>
            <w:tcW w:w="646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6FA52E80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全部运用public继承方式，同时运用多级继承和多重继承</w:t>
            </w:r>
          </w:p>
        </w:tc>
      </w:tr>
      <w:tr w:rsidR="00874E9C" w14:paraId="7FDC681E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295C6A43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7</w:t>
            </w:r>
          </w:p>
        </w:tc>
        <w:tc>
          <w:tcPr>
            <w:tcW w:w="154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59654F79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多继承</w:t>
            </w:r>
          </w:p>
        </w:tc>
        <w:tc>
          <w:tcPr>
            <w:tcW w:w="646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1EA6CB92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对</w:t>
            </w: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DateTime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类采用多继承结构</w:t>
            </w:r>
          </w:p>
        </w:tc>
      </w:tr>
      <w:tr w:rsidR="00874E9C" w14:paraId="485C5DD4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45933D0F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8</w:t>
            </w:r>
          </w:p>
        </w:tc>
        <w:tc>
          <w:tcPr>
            <w:tcW w:w="154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3C9A5386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异常</w:t>
            </w:r>
          </w:p>
        </w:tc>
        <w:tc>
          <w:tcPr>
            <w:tcW w:w="646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078304D0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定义了异常处理类，使用try</w:t>
            </w:r>
            <w:r>
              <w:rPr>
                <w:rFonts w:ascii="宋体" w:hAnsi="宋体" w:cs="宋体"/>
                <w:color w:val="000000"/>
                <w:szCs w:val="21"/>
              </w:rPr>
              <w:t>-catch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结构处理异常</w:t>
            </w:r>
          </w:p>
        </w:tc>
      </w:tr>
      <w:tr w:rsidR="00874E9C" w14:paraId="69D644FF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A8865AF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9</w:t>
            </w:r>
          </w:p>
        </w:tc>
        <w:tc>
          <w:tcPr>
            <w:tcW w:w="154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7DB1B1FA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友元函数</w:t>
            </w:r>
          </w:p>
        </w:tc>
        <w:tc>
          <w:tcPr>
            <w:tcW w:w="646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2505C7FF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将运算符重载函数标记为友元函数，以便能够访问类的私有成员</w:t>
            </w:r>
          </w:p>
        </w:tc>
      </w:tr>
      <w:tr w:rsidR="00874E9C" w14:paraId="1EE6B09A" w14:textId="77777777">
        <w:tc>
          <w:tcPr>
            <w:tcW w:w="69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5C21CFCA" w14:textId="77777777" w:rsidR="00874E9C" w:rsidRDefault="00000000">
            <w:pPr>
              <w:spacing w:line="276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szCs w:val="21"/>
              </w:rPr>
              <w:t>0</w:t>
            </w:r>
          </w:p>
        </w:tc>
        <w:tc>
          <w:tcPr>
            <w:tcW w:w="154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FFFFFF"/>
          </w:tcPr>
          <w:p w14:paraId="182D5A77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运算符重载</w:t>
            </w:r>
          </w:p>
        </w:tc>
        <w:tc>
          <w:tcPr>
            <w:tcW w:w="6465" w:type="dxa"/>
            <w:tcBorders>
              <w:top w:val="single" w:sz="8" w:space="0" w:color="000000"/>
              <w:left w:val="dotted" w:sz="4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14:paraId="1EF45828" w14:textId="77777777" w:rsidR="00874E9C" w:rsidRDefault="00000000">
            <w:pPr>
              <w:spacing w:line="276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重载了&lt;</w:t>
            </w:r>
            <w:r>
              <w:rPr>
                <w:rFonts w:ascii="宋体" w:hAnsi="宋体" w:cs="宋体"/>
                <w:color w:val="000000"/>
                <w:szCs w:val="21"/>
              </w:rPr>
              <w:t>&lt;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等运算符，便于设定格式输出数据</w:t>
            </w:r>
          </w:p>
        </w:tc>
      </w:tr>
    </w:tbl>
    <w:p w14:paraId="1311D505" w14:textId="77777777" w:rsidR="00874E9C" w:rsidRDefault="00874E9C">
      <w:pPr>
        <w:spacing w:line="276" w:lineRule="auto"/>
        <w:ind w:firstLine="420"/>
        <w:rPr>
          <w:rFonts w:ascii="宋体" w:eastAsia="宋体" w:hAnsi="宋体" w:hint="eastAsia"/>
          <w:szCs w:val="21"/>
        </w:rPr>
      </w:pPr>
    </w:p>
    <w:p w14:paraId="2E25E8D3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综合起来，我在本课程设计过程中，完成了如下工作：</w:t>
      </w:r>
    </w:p>
    <w:p w14:paraId="7F61AF7B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1.学习了Qt及其操作，基本掌握了GUI的制作方法，其中所花费的时间大部分是由于对设计Qt程序不完整的认识和Qt相关操作对正常程序的影响。</w:t>
      </w:r>
    </w:p>
    <w:p w14:paraId="6195F0CD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2.对于多文件操作中的细节有了更加深刻的认识。</w:t>
      </w:r>
    </w:p>
    <w:p w14:paraId="5043D0B2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3.深刻学习了多级继承和多重继承的相关知识。</w:t>
      </w:r>
    </w:p>
    <w:p w14:paraId="54AA2FE7" w14:textId="77777777" w:rsidR="00874E9C" w:rsidRDefault="00874E9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FFC98B2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该项目仍然有许多不完美的地方，比如用于记录数据的类也用于了制作窗口，如果以后有时间，我会去慢慢完善这些不足，不过，当前的结果已经令我大概满意。</w:t>
      </w:r>
    </w:p>
    <w:p w14:paraId="387AAE18" w14:textId="77777777" w:rsidR="00874E9C" w:rsidRDefault="00000000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这个过程中，我还深刻体会到了堆代码需要毅力。本次</w:t>
      </w:r>
      <w:proofErr w:type="gramStart"/>
      <w:r>
        <w:rPr>
          <w:rFonts w:ascii="宋体" w:eastAsia="宋体" w:hAnsi="宋体" w:hint="eastAsia"/>
          <w:sz w:val="24"/>
          <w:szCs w:val="24"/>
        </w:rPr>
        <w:t>课设我</w:t>
      </w:r>
      <w:proofErr w:type="gramEnd"/>
      <w:r>
        <w:rPr>
          <w:rFonts w:ascii="宋体" w:eastAsia="宋体" w:hAnsi="宋体" w:hint="eastAsia"/>
          <w:sz w:val="24"/>
          <w:szCs w:val="24"/>
        </w:rPr>
        <w:t>一共写了4份，第一份是普通单文件，用时不到3小时；第二份是多文件，用时半天；第三份是Qt工程，但是由于初学，导致代码中埋下了许多Bug，最终放弃这份工程；第四份</w:t>
      </w:r>
      <w:proofErr w:type="gramStart"/>
      <w:r>
        <w:rPr>
          <w:rFonts w:ascii="宋体" w:eastAsia="宋体" w:hAnsi="宋体" w:hint="eastAsia"/>
          <w:sz w:val="24"/>
          <w:szCs w:val="24"/>
        </w:rPr>
        <w:t>即最终</w:t>
      </w:r>
      <w:proofErr w:type="gramEnd"/>
      <w:r>
        <w:rPr>
          <w:rFonts w:ascii="宋体" w:eastAsia="宋体" w:hAnsi="宋体" w:hint="eastAsia"/>
          <w:sz w:val="24"/>
          <w:szCs w:val="24"/>
        </w:rPr>
        <w:t>完成版本。第三、四份共用时60+小时，其中大部分时间用于</w:t>
      </w:r>
      <w:proofErr w:type="spellStart"/>
      <w:r>
        <w:rPr>
          <w:rFonts w:ascii="宋体" w:eastAsia="宋体" w:hAnsi="宋体" w:hint="eastAsia"/>
          <w:sz w:val="24"/>
          <w:szCs w:val="24"/>
        </w:rPr>
        <w:t>DeBug</w:t>
      </w:r>
      <w:proofErr w:type="spellEnd"/>
      <w:r>
        <w:rPr>
          <w:rFonts w:ascii="宋体" w:eastAsia="宋体" w:hAnsi="宋体" w:hint="eastAsia"/>
          <w:sz w:val="24"/>
          <w:szCs w:val="24"/>
        </w:rPr>
        <w:t>和学习Qt。以我的水平来说，这</w:t>
      </w:r>
      <w:proofErr w:type="gramStart"/>
      <w:r>
        <w:rPr>
          <w:rFonts w:ascii="宋体" w:eastAsia="宋体" w:hAnsi="宋体" w:hint="eastAsia"/>
          <w:sz w:val="24"/>
          <w:szCs w:val="24"/>
        </w:rPr>
        <w:t>次课设是</w:t>
      </w:r>
      <w:proofErr w:type="gramEnd"/>
      <w:r>
        <w:rPr>
          <w:rFonts w:ascii="宋体" w:eastAsia="宋体" w:hAnsi="宋体" w:hint="eastAsia"/>
          <w:sz w:val="24"/>
          <w:szCs w:val="24"/>
        </w:rPr>
        <w:t>一项枯燥的工作，但是我从中锻炼了毅力，初步掌握了Qt的使用并且积累了大量的相关工程经验，算是收获颇丰。</w:t>
      </w:r>
    </w:p>
    <w:p w14:paraId="5575A8DB" w14:textId="77777777" w:rsidR="00874E9C" w:rsidRDefault="00874E9C">
      <w:pPr>
        <w:spacing w:line="276" w:lineRule="auto"/>
        <w:ind w:firstLine="420"/>
        <w:rPr>
          <w:rFonts w:ascii="宋体" w:eastAsia="黑体" w:hAnsi="宋体" w:hint="eastAsia"/>
          <w:szCs w:val="21"/>
        </w:rPr>
      </w:pPr>
    </w:p>
    <w:p w14:paraId="1DDBC71B" w14:textId="77777777" w:rsidR="00874E9C" w:rsidRDefault="00874E9C">
      <w:pPr>
        <w:spacing w:line="276" w:lineRule="auto"/>
        <w:ind w:firstLine="420"/>
        <w:rPr>
          <w:rFonts w:ascii="宋体" w:eastAsia="黑体" w:hAnsi="宋体" w:hint="eastAsia"/>
          <w:szCs w:val="21"/>
        </w:rPr>
      </w:pPr>
    </w:p>
    <w:p w14:paraId="13721FB8" w14:textId="77777777" w:rsidR="00874E9C" w:rsidRDefault="00000000">
      <w:pPr>
        <w:pStyle w:val="1"/>
        <w:jc w:val="center"/>
      </w:pPr>
      <w:bookmarkStart w:id="14" w:name="_Toc155691645"/>
      <w:bookmarkStart w:id="15" w:name="_Toc155692609"/>
      <w:r>
        <w:lastRenderedPageBreak/>
        <w:t xml:space="preserve">8 </w:t>
      </w:r>
      <w:r>
        <w:rPr>
          <w:rFonts w:hint="eastAsia"/>
        </w:rPr>
        <w:t>参考文献</w:t>
      </w:r>
      <w:bookmarkEnd w:id="14"/>
      <w:bookmarkEnd w:id="15"/>
    </w:p>
    <w:p w14:paraId="1C377F35" w14:textId="77777777" w:rsidR="00874E9C" w:rsidRDefault="00000000">
      <w:pPr>
        <w:spacing w:line="276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[1]谭浩强. C++语言程序设计（第3版)[M]. 北京：清华大学出版社.2015.</w:t>
      </w:r>
    </w:p>
    <w:p w14:paraId="1817D1EC" w14:textId="77777777" w:rsidR="00874E9C" w:rsidRDefault="00000000">
      <w:pPr>
        <w:spacing w:line="276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[2]CSDN网站  https://www.csdn.net</w:t>
      </w:r>
    </w:p>
    <w:p w14:paraId="64DD1104" w14:textId="77777777" w:rsidR="00874E9C" w:rsidRDefault="00000000">
      <w:pPr>
        <w:spacing w:line="276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[3]C语言中文网  </w:t>
      </w:r>
      <w:hyperlink r:id="rId30" w:history="1">
        <w:r>
          <w:rPr>
            <w:rStyle w:val="aa"/>
            <w:rFonts w:ascii="宋体" w:eastAsia="宋体" w:hAnsi="宋体" w:hint="eastAsia"/>
            <w:szCs w:val="21"/>
          </w:rPr>
          <w:t>http://c.biancheng.net</w:t>
        </w:r>
      </w:hyperlink>
    </w:p>
    <w:p w14:paraId="0FE2AED5" w14:textId="77777777" w:rsidR="00874E9C" w:rsidRDefault="00000000">
      <w:pPr>
        <w:spacing w:line="276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[</w:t>
      </w:r>
      <w:r>
        <w:rPr>
          <w:rFonts w:ascii="宋体" w:eastAsia="宋体" w:hAnsi="宋体"/>
          <w:szCs w:val="21"/>
        </w:rPr>
        <w:t>4]Qt</w:t>
      </w:r>
      <w:proofErr w:type="gramStart"/>
      <w:r>
        <w:rPr>
          <w:rFonts w:ascii="宋体" w:eastAsia="宋体" w:hAnsi="宋体" w:hint="eastAsia"/>
          <w:szCs w:val="21"/>
        </w:rPr>
        <w:t>官网</w:t>
      </w:r>
      <w:proofErr w:type="gramEnd"/>
      <w:r>
        <w:rPr>
          <w:rFonts w:ascii="宋体" w:eastAsia="宋体" w:hAnsi="宋体" w:hint="eastAsia"/>
          <w:szCs w:val="21"/>
        </w:rPr>
        <w:t xml:space="preserve"> htt</w:t>
      </w:r>
      <w:r>
        <w:rPr>
          <w:rFonts w:ascii="宋体" w:eastAsia="宋体" w:hAnsi="宋体"/>
          <w:szCs w:val="21"/>
        </w:rPr>
        <w:t>ps://www.qt.io</w:t>
      </w:r>
    </w:p>
    <w:p w14:paraId="0659D5D5" w14:textId="77777777" w:rsidR="00874E9C" w:rsidRDefault="00874E9C">
      <w:pPr>
        <w:spacing w:line="276" w:lineRule="auto"/>
        <w:rPr>
          <w:rFonts w:ascii="宋体" w:eastAsia="宋体" w:hAnsi="宋体" w:hint="eastAsia"/>
          <w:szCs w:val="21"/>
        </w:rPr>
      </w:pPr>
    </w:p>
    <w:p w14:paraId="3F6D058D" w14:textId="77777777" w:rsidR="00874E9C" w:rsidRDefault="00874E9C">
      <w:pPr>
        <w:spacing w:line="480" w:lineRule="auto"/>
        <w:jc w:val="center"/>
        <w:rPr>
          <w:rFonts w:ascii="宋体" w:hAnsi="宋体" w:hint="eastAsia"/>
          <w:bCs/>
          <w:sz w:val="24"/>
        </w:rPr>
      </w:pPr>
    </w:p>
    <w:sectPr w:rsidR="00874E9C">
      <w:footerReference w:type="default" r:id="rId31"/>
      <w:pgSz w:w="11906" w:h="16838"/>
      <w:pgMar w:top="851" w:right="1134" w:bottom="567" w:left="1134" w:header="851" w:footer="470" w:gutter="0"/>
      <w:pgNumType w:start="1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45862" w14:textId="77777777" w:rsidR="00EB7468" w:rsidRDefault="00EB7468">
      <w:pPr>
        <w:rPr>
          <w:rFonts w:hint="eastAsia"/>
        </w:rPr>
      </w:pPr>
      <w:r>
        <w:separator/>
      </w:r>
    </w:p>
  </w:endnote>
  <w:endnote w:type="continuationSeparator" w:id="0">
    <w:p w14:paraId="5C89F8E1" w14:textId="77777777" w:rsidR="00EB7468" w:rsidRDefault="00EB746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F7BFE" w14:textId="77777777" w:rsidR="00874E9C" w:rsidRDefault="00000000">
    <w:pPr>
      <w:pStyle w:val="a3"/>
      <w:jc w:val="center"/>
      <w:rPr>
        <w:rFonts w:ascii="宋体" w:hAnsi="宋体" w:hint="eastAsia"/>
      </w:rPr>
    </w:pPr>
    <w:r>
      <w:rPr>
        <w:rStyle w:val="a8"/>
        <w:rFonts w:ascii="宋体" w:hAnsi="宋体"/>
      </w:rPr>
      <w:fldChar w:fldCharType="begin"/>
    </w:r>
    <w:r>
      <w:rPr>
        <w:rStyle w:val="a8"/>
        <w:rFonts w:ascii="宋体" w:hAnsi="宋体"/>
      </w:rPr>
      <w:instrText xml:space="preserve"> PAGE </w:instrText>
    </w:r>
    <w:r>
      <w:rPr>
        <w:rStyle w:val="a8"/>
        <w:rFonts w:ascii="宋体" w:hAnsi="宋体"/>
      </w:rPr>
      <w:fldChar w:fldCharType="separate"/>
    </w:r>
    <w:r>
      <w:rPr>
        <w:rStyle w:val="a8"/>
        <w:rFonts w:ascii="宋体" w:hAnsi="宋体"/>
      </w:rPr>
      <w:t>26</w:t>
    </w:r>
    <w:r>
      <w:rPr>
        <w:rStyle w:val="a8"/>
        <w:rFonts w:ascii="宋体" w:hAnsi="宋体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F722" w14:textId="77777777" w:rsidR="00874E9C" w:rsidRDefault="00000000">
    <w:pPr>
      <w:pStyle w:val="a3"/>
      <w:jc w:val="center"/>
      <w:rPr>
        <w:rFonts w:hint="eastAsia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7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29009" w14:textId="77777777" w:rsidR="00EB7468" w:rsidRDefault="00EB7468">
      <w:pPr>
        <w:rPr>
          <w:rFonts w:hint="eastAsia"/>
        </w:rPr>
      </w:pPr>
      <w:r>
        <w:separator/>
      </w:r>
    </w:p>
  </w:footnote>
  <w:footnote w:type="continuationSeparator" w:id="0">
    <w:p w14:paraId="4313A40B" w14:textId="77777777" w:rsidR="00EB7468" w:rsidRDefault="00EB746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BCDA08A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000001"/>
    <w:multiLevelType w:val="multilevel"/>
    <w:tmpl w:val="62C67FE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48095656">
    <w:abstractNumId w:val="1"/>
  </w:num>
  <w:num w:numId="2" w16cid:durableId="1042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9C"/>
    <w:rsid w:val="001A1EED"/>
    <w:rsid w:val="0078663B"/>
    <w:rsid w:val="00874E9C"/>
    <w:rsid w:val="00EB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8708"/>
  <w15:docId w15:val="{6BBEEDCC-C6AF-4E6B-9E77-E4932069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rFonts w:ascii="Times New Roman" w:eastAsia="宋体" w:hAnsi="Times New Roman" w:cs="Times New Roman"/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rFonts w:ascii="Times New Roman" w:eastAsia="宋体" w:hAnsi="Times New Roman" w:cs="Times New Roman"/>
      <w:smallCaps/>
      <w:sz w:val="20"/>
      <w:szCs w:val="20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qFormat/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uiPriority w:val="9"/>
    <w:qFormat/>
    <w:rPr>
      <w:rFonts w:ascii="等线 Light" w:eastAsia="等线 Light" w:hAnsi="等线 Light" w:cs="宋体"/>
      <w:b/>
      <w:bCs/>
      <w:sz w:val="32"/>
      <w:szCs w:val="32"/>
    </w:rPr>
  </w:style>
  <w:style w:type="character" w:customStyle="1" w:styleId="11">
    <w:name w:val="标题 1 字符1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1">
    <w:name w:val="标题 2 字符1"/>
    <w:link w:val="2"/>
    <w:qFormat/>
    <w:rPr>
      <w:rFonts w:ascii="Arial" w:eastAsia="黑体" w:hAnsi="Arial" w:cs="Times New Roman"/>
      <w:b/>
      <w:bCs/>
      <w:sz w:val="32"/>
      <w:szCs w:val="32"/>
    </w:rPr>
  </w:style>
  <w:style w:type="table" w:customStyle="1" w:styleId="12">
    <w:name w:val="网格型1"/>
    <w:basedOn w:val="a1"/>
    <w:next w:val="a7"/>
    <w:uiPriority w:val="39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网格型2"/>
    <w:basedOn w:val="a1"/>
    <w:next w:val="a7"/>
    <w:uiPriority w:val="39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rPr>
      <w:color w:val="0563C1"/>
      <w:u w:val="single"/>
    </w:rPr>
  </w:style>
  <w:style w:type="character" w:customStyle="1" w:styleId="13">
    <w:name w:val="未处理的提及1"/>
    <w:basedOn w:val="a0"/>
    <w:uiPriority w:val="99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 w:cs="宋体"/>
      <w:b w:val="0"/>
      <w:bCs w:val="0"/>
      <w:color w:val="2F5496"/>
      <w:kern w:val="0"/>
      <w:sz w:val="32"/>
      <w:szCs w:val="32"/>
    </w:rPr>
  </w:style>
  <w:style w:type="paragraph" w:styleId="TOC3">
    <w:name w:val="toc 3"/>
    <w:basedOn w:val="a"/>
    <w:next w:val="a"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://c.biancheng.net" TargetMode="Externa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02847E-8A2A-4A57-A942-39312C5BC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2631</TotalTime>
  <Pages>18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xing</dc:creator>
  <cp:lastModifiedBy>PEINING TIAN</cp:lastModifiedBy>
  <cp:revision>6</cp:revision>
  <cp:lastPrinted>2019-01-07T07:10:00Z</cp:lastPrinted>
  <dcterms:created xsi:type="dcterms:W3CDTF">2024-01-09T03:38:00Z</dcterms:created>
  <dcterms:modified xsi:type="dcterms:W3CDTF">2026-01-09T02:33:00Z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79EE6A6E0F79440BAF674330C63E3994</vt:lpwstr>
  </property>
</Properties>
</file>