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proofErr w:type="gramStart"/>
      <w:r w:rsidRPr="00CF4750">
        <w:rPr>
          <w:b/>
          <w:bCs/>
        </w:rPr>
        <w:t>d’un</w:t>
      </w:r>
      <w:proofErr w:type="gramEnd"/>
      <w:r w:rsidRPr="00CF4750">
        <w:rPr>
          <w:b/>
          <w:bCs/>
        </w:rPr>
        <w:t xml:space="preserve">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 xml:space="preserve">Charles-Antoine </w:t>
      </w:r>
      <w:proofErr w:type="spellStart"/>
      <w:r w:rsidRPr="00CF4750">
        <w:t>Fecteau</w:t>
      </w:r>
      <w:proofErr w:type="spellEnd"/>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0CEC7D65"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Hyperlien"/>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Pr>
                <w:noProof/>
                <w:webHidden/>
              </w:rPr>
              <w:t>3</w:t>
            </w:r>
            <w:r>
              <w:rPr>
                <w:noProof/>
                <w:webHidden/>
              </w:rPr>
              <w:fldChar w:fldCharType="end"/>
            </w:r>
          </w:hyperlink>
        </w:p>
        <w:p w14:paraId="4ACC4913" w14:textId="359E66F6" w:rsidR="00FF5BB4" w:rsidRDefault="003344E9"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Hyperlien"/>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FF5BB4">
              <w:rPr>
                <w:noProof/>
                <w:webHidden/>
              </w:rPr>
              <w:t>5</w:t>
            </w:r>
            <w:r w:rsidR="00FF5BB4">
              <w:rPr>
                <w:noProof/>
                <w:webHidden/>
              </w:rPr>
              <w:fldChar w:fldCharType="end"/>
            </w:r>
          </w:hyperlink>
        </w:p>
        <w:p w14:paraId="1A1C3ABE" w14:textId="7E1CDA9D" w:rsidR="00FF5BB4" w:rsidRDefault="003344E9"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Hyperlien"/>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FF5BB4">
              <w:rPr>
                <w:noProof/>
                <w:webHidden/>
              </w:rPr>
              <w:t>7</w:t>
            </w:r>
            <w:r w:rsidR="00FF5BB4">
              <w:rPr>
                <w:noProof/>
                <w:webHidden/>
              </w:rPr>
              <w:fldChar w:fldCharType="end"/>
            </w:r>
          </w:hyperlink>
        </w:p>
        <w:p w14:paraId="48064086" w14:textId="38823AD6" w:rsidR="00FF5BB4" w:rsidRDefault="003344E9"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Hyperlien"/>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FF5BB4">
              <w:rPr>
                <w:noProof/>
                <w:webHidden/>
              </w:rPr>
              <w:t>7</w:t>
            </w:r>
            <w:r w:rsidR="00FF5BB4">
              <w:rPr>
                <w:noProof/>
                <w:webHidden/>
              </w:rPr>
              <w:fldChar w:fldCharType="end"/>
            </w:r>
          </w:hyperlink>
        </w:p>
        <w:p w14:paraId="32E622AE" w14:textId="04F87A73" w:rsidR="00FF5BB4" w:rsidRDefault="003344E9"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Hyperlien"/>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FF5BB4">
              <w:rPr>
                <w:noProof/>
                <w:webHidden/>
              </w:rPr>
              <w:t>8</w:t>
            </w:r>
            <w:r w:rsidR="00FF5BB4">
              <w:rPr>
                <w:noProof/>
                <w:webHidden/>
              </w:rPr>
              <w:fldChar w:fldCharType="end"/>
            </w:r>
          </w:hyperlink>
        </w:p>
        <w:p w14:paraId="41CD4A6C" w14:textId="40720CC8" w:rsidR="00FF5BB4" w:rsidRDefault="003344E9"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Hyperlien"/>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FF5BB4">
              <w:rPr>
                <w:noProof/>
                <w:webHidden/>
              </w:rPr>
              <w:t>26</w:t>
            </w:r>
            <w:r w:rsidR="00FF5BB4">
              <w:rPr>
                <w:noProof/>
                <w:webHidden/>
              </w:rPr>
              <w:fldChar w:fldCharType="end"/>
            </w:r>
          </w:hyperlink>
        </w:p>
        <w:p w14:paraId="7BACE992" w14:textId="080D6109" w:rsidR="00FF5BB4" w:rsidRDefault="003344E9"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Hyperlien"/>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FF5BB4">
              <w:rPr>
                <w:noProof/>
                <w:webHidden/>
              </w:rPr>
              <w:t>32</w:t>
            </w:r>
            <w:r w:rsidR="00FF5BB4">
              <w:rPr>
                <w:noProof/>
                <w:webHidden/>
              </w:rPr>
              <w:fldChar w:fldCharType="end"/>
            </w:r>
          </w:hyperlink>
        </w:p>
        <w:p w14:paraId="33898C29" w14:textId="073FAE25" w:rsidR="00FF5BB4" w:rsidRDefault="003344E9"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Hyperlien"/>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FF5BB4">
              <w:rPr>
                <w:noProof/>
                <w:webHidden/>
              </w:rPr>
              <w:t>39</w:t>
            </w:r>
            <w:r w:rsidR="00FF5BB4">
              <w:rPr>
                <w:noProof/>
                <w:webHidden/>
              </w:rPr>
              <w:fldChar w:fldCharType="end"/>
            </w:r>
          </w:hyperlink>
        </w:p>
        <w:p w14:paraId="3ED2E021" w14:textId="01F077F1"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Hyperlien"/>
                <w:noProof/>
              </w:rPr>
              <w:t>1.</w:t>
            </w:r>
            <w:r w:rsidR="00FF5BB4">
              <w:rPr>
                <w:rFonts w:eastAsiaTheme="minorEastAsia" w:cstheme="minorBidi"/>
                <w:b w:val="0"/>
                <w:bCs w:val="0"/>
                <w:noProof/>
                <w:sz w:val="24"/>
                <w:szCs w:val="24"/>
                <w:lang w:val="fr-CA" w:eastAsia="fr-CA"/>
              </w:rPr>
              <w:tab/>
            </w:r>
            <w:r w:rsidR="00FF5BB4" w:rsidRPr="000E3EDF">
              <w:rPr>
                <w:rStyle w:val="Hyperlien"/>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FF5BB4">
              <w:rPr>
                <w:noProof/>
                <w:webHidden/>
              </w:rPr>
              <w:t>40</w:t>
            </w:r>
            <w:r w:rsidR="00FF5BB4">
              <w:rPr>
                <w:noProof/>
                <w:webHidden/>
              </w:rPr>
              <w:fldChar w:fldCharType="end"/>
            </w:r>
          </w:hyperlink>
        </w:p>
        <w:p w14:paraId="3AED26A8" w14:textId="7385340A"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Hyperlien"/>
                <w:noProof/>
              </w:rPr>
              <w:t>2.</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FF5BB4">
              <w:rPr>
                <w:noProof/>
                <w:webHidden/>
              </w:rPr>
              <w:t>42</w:t>
            </w:r>
            <w:r w:rsidR="00FF5BB4">
              <w:rPr>
                <w:noProof/>
                <w:webHidden/>
              </w:rPr>
              <w:fldChar w:fldCharType="end"/>
            </w:r>
          </w:hyperlink>
        </w:p>
        <w:p w14:paraId="36F0DE9D" w14:textId="0B58D988"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Hyperlien"/>
                <w:noProof/>
              </w:rPr>
              <w:t>3.</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FF5BB4">
              <w:rPr>
                <w:noProof/>
                <w:webHidden/>
              </w:rPr>
              <w:t>44</w:t>
            </w:r>
            <w:r w:rsidR="00FF5BB4">
              <w:rPr>
                <w:noProof/>
                <w:webHidden/>
              </w:rPr>
              <w:fldChar w:fldCharType="end"/>
            </w:r>
          </w:hyperlink>
        </w:p>
        <w:p w14:paraId="5198EFDF" w14:textId="0BDAEDA5"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Hyperlien"/>
                <w:noProof/>
              </w:rPr>
              <w:t>4.</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FF5BB4">
              <w:rPr>
                <w:noProof/>
                <w:webHidden/>
              </w:rPr>
              <w:t>46</w:t>
            </w:r>
            <w:r w:rsidR="00FF5BB4">
              <w:rPr>
                <w:noProof/>
                <w:webHidden/>
              </w:rPr>
              <w:fldChar w:fldCharType="end"/>
            </w:r>
          </w:hyperlink>
        </w:p>
        <w:p w14:paraId="733718BF" w14:textId="640A92B3"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Hyperlien"/>
                <w:noProof/>
              </w:rPr>
              <w:t>5.</w:t>
            </w:r>
            <w:r w:rsidR="00FF5BB4">
              <w:rPr>
                <w:rFonts w:eastAsiaTheme="minorEastAsia" w:cstheme="minorBidi"/>
                <w:b w:val="0"/>
                <w:bCs w:val="0"/>
                <w:noProof/>
                <w:sz w:val="24"/>
                <w:szCs w:val="24"/>
                <w:lang w:val="fr-CA" w:eastAsia="fr-CA"/>
              </w:rPr>
              <w:tab/>
            </w:r>
            <w:r w:rsidR="00FF5BB4" w:rsidRPr="000E3EDF">
              <w:rPr>
                <w:rStyle w:val="Hyperlien"/>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FF5BB4">
              <w:rPr>
                <w:noProof/>
                <w:webHidden/>
              </w:rPr>
              <w:t>48</w:t>
            </w:r>
            <w:r w:rsidR="00FF5BB4">
              <w:rPr>
                <w:noProof/>
                <w:webHidden/>
              </w:rPr>
              <w:fldChar w:fldCharType="end"/>
            </w:r>
          </w:hyperlink>
        </w:p>
        <w:p w14:paraId="23BD5651" w14:textId="644CC78B"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Hyperlien"/>
                <w:noProof/>
              </w:rPr>
              <w:t>6.</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FF5BB4">
              <w:rPr>
                <w:noProof/>
                <w:webHidden/>
              </w:rPr>
              <w:t>52</w:t>
            </w:r>
            <w:r w:rsidR="00FF5BB4">
              <w:rPr>
                <w:noProof/>
                <w:webHidden/>
              </w:rPr>
              <w:fldChar w:fldCharType="end"/>
            </w:r>
          </w:hyperlink>
        </w:p>
        <w:p w14:paraId="31A52FE0" w14:textId="7284F89B"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Hyperlien"/>
                <w:noProof/>
              </w:rPr>
              <w:t>7.</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FF5BB4">
              <w:rPr>
                <w:noProof/>
                <w:webHidden/>
              </w:rPr>
              <w:t>54</w:t>
            </w:r>
            <w:r w:rsidR="00FF5BB4">
              <w:rPr>
                <w:noProof/>
                <w:webHidden/>
              </w:rPr>
              <w:fldChar w:fldCharType="end"/>
            </w:r>
          </w:hyperlink>
        </w:p>
        <w:p w14:paraId="292A8509" w14:textId="131100CB"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Hyperlien"/>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FF5BB4">
              <w:rPr>
                <w:noProof/>
                <w:webHidden/>
              </w:rPr>
              <w:t>56</w:t>
            </w:r>
            <w:r w:rsidR="00FF5BB4">
              <w:rPr>
                <w:noProof/>
                <w:webHidden/>
              </w:rPr>
              <w:fldChar w:fldCharType="end"/>
            </w:r>
          </w:hyperlink>
        </w:p>
        <w:p w14:paraId="5F3E69E2" w14:textId="72509715" w:rsidR="00FF5BB4" w:rsidRDefault="003344E9"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Hyperlien"/>
                <w:noProof/>
              </w:rPr>
              <w:t>9.</w:t>
            </w:r>
            <w:r w:rsidR="00FF5BB4">
              <w:rPr>
                <w:rFonts w:eastAsiaTheme="minorEastAsia" w:cstheme="minorBidi"/>
                <w:b w:val="0"/>
                <w:bCs w:val="0"/>
                <w:noProof/>
                <w:sz w:val="24"/>
                <w:szCs w:val="24"/>
                <w:lang w:val="fr-CA" w:eastAsia="fr-CA"/>
              </w:rPr>
              <w:tab/>
            </w:r>
            <w:r w:rsidR="00FF5BB4" w:rsidRPr="000E3EDF">
              <w:rPr>
                <w:rStyle w:val="Hyperlien"/>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FF5BB4">
              <w:rPr>
                <w:noProof/>
                <w:webHidden/>
              </w:rPr>
              <w:t>61</w:t>
            </w:r>
            <w:r w:rsidR="00FF5BB4">
              <w:rPr>
                <w:noProof/>
                <w:webHidden/>
              </w:rPr>
              <w:fldChar w:fldCharType="end"/>
            </w:r>
          </w:hyperlink>
        </w:p>
        <w:p w14:paraId="7870E51B" w14:textId="1C354F43" w:rsidR="00FF5BB4" w:rsidRDefault="003344E9"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Hyperlien"/>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FF5BB4">
              <w:rPr>
                <w:noProof/>
                <w:webHidden/>
              </w:rPr>
              <w:t>64</w:t>
            </w:r>
            <w:r w:rsidR="00FF5BB4">
              <w:rPr>
                <w:noProof/>
                <w:webHidden/>
              </w:rPr>
              <w:fldChar w:fldCharType="end"/>
            </w:r>
          </w:hyperlink>
        </w:p>
        <w:p w14:paraId="1E122D21" w14:textId="2A350A6D" w:rsidR="00FF5BB4" w:rsidRDefault="003344E9"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Hyperlien"/>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FF5BB4">
              <w:rPr>
                <w:noProof/>
                <w:webHidden/>
              </w:rPr>
              <w:t>66</w:t>
            </w:r>
            <w:r w:rsidR="00FF5BB4">
              <w:rPr>
                <w:noProof/>
                <w:webHidden/>
              </w:rPr>
              <w:fldChar w:fldCharType="end"/>
            </w:r>
          </w:hyperlink>
        </w:p>
        <w:p w14:paraId="3A5A0941" w14:textId="4CC5BB32" w:rsidR="00FF5BB4" w:rsidRDefault="003344E9"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Hyperlien"/>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FF5BB4">
              <w:rPr>
                <w:noProof/>
                <w:webHidden/>
              </w:rPr>
              <w:t>70</w:t>
            </w:r>
            <w:r w:rsidR="00FF5BB4">
              <w:rPr>
                <w:noProof/>
                <w:webHidden/>
              </w:rPr>
              <w:fldChar w:fldCharType="end"/>
            </w:r>
          </w:hyperlink>
        </w:p>
        <w:p w14:paraId="2B21DA48" w14:textId="1ACD9B5E" w:rsidR="00FF5BB4" w:rsidRDefault="003344E9"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Hyperlien"/>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FF5BB4">
              <w:rPr>
                <w:noProof/>
                <w:webHidden/>
              </w:rPr>
              <w:t>72</w:t>
            </w:r>
            <w:r w:rsidR="00FF5BB4">
              <w:rPr>
                <w:noProof/>
                <w:webHidden/>
              </w:rPr>
              <w:fldChar w:fldCharType="end"/>
            </w:r>
          </w:hyperlink>
        </w:p>
        <w:p w14:paraId="4CBFC390" w14:textId="1B50ADED" w:rsidR="00FF5BB4" w:rsidRDefault="003344E9"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Hyperlien"/>
                <w:noProof/>
              </w:rPr>
              <w:t>14.</w:t>
            </w:r>
            <w:r w:rsidR="00FF5BB4">
              <w:rPr>
                <w:rFonts w:eastAsiaTheme="minorEastAsia" w:cstheme="minorBidi"/>
                <w:b w:val="0"/>
                <w:bCs w:val="0"/>
                <w:noProof/>
                <w:sz w:val="24"/>
                <w:szCs w:val="24"/>
                <w:lang w:val="fr-CA" w:eastAsia="fr-CA"/>
              </w:rPr>
              <w:tab/>
            </w:r>
            <w:r w:rsidR="00FF5BB4" w:rsidRPr="000E3EDF">
              <w:rPr>
                <w:rStyle w:val="Hyperlien"/>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FF5BB4">
              <w:rPr>
                <w:noProof/>
                <w:webHidden/>
              </w:rPr>
              <w:t>75</w:t>
            </w:r>
            <w:r w:rsidR="00FF5BB4">
              <w:rPr>
                <w:noProof/>
                <w:webHidden/>
              </w:rPr>
              <w:fldChar w:fldCharType="end"/>
            </w:r>
          </w:hyperlink>
        </w:p>
        <w:p w14:paraId="73BE491F" w14:textId="5101AFFD" w:rsidR="00FF5BB4" w:rsidRDefault="003344E9"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Hyperlien"/>
                <w:noProof/>
              </w:rPr>
              <w:t>15.</w:t>
            </w:r>
            <w:r w:rsidR="00FF5BB4">
              <w:rPr>
                <w:rFonts w:eastAsiaTheme="minorEastAsia" w:cstheme="minorBidi"/>
                <w:b w:val="0"/>
                <w:bCs w:val="0"/>
                <w:noProof/>
                <w:sz w:val="24"/>
                <w:szCs w:val="24"/>
                <w:lang w:val="fr-CA" w:eastAsia="fr-CA"/>
              </w:rPr>
              <w:tab/>
            </w:r>
            <w:r w:rsidR="00FF5BB4" w:rsidRPr="000E3EDF">
              <w:rPr>
                <w:rStyle w:val="Hyperlien"/>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FF5BB4">
              <w:rPr>
                <w:noProof/>
                <w:webHidden/>
              </w:rPr>
              <w:t>75</w:t>
            </w:r>
            <w:r w:rsidR="00FF5BB4">
              <w:rPr>
                <w:noProof/>
                <w:webHidden/>
              </w:rPr>
              <w:fldChar w:fldCharType="end"/>
            </w:r>
          </w:hyperlink>
        </w:p>
        <w:p w14:paraId="660813FC" w14:textId="69D27A26" w:rsidR="00FF5BB4" w:rsidRDefault="003344E9"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Hyperlien"/>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FF5BB4">
              <w:rPr>
                <w:noProof/>
                <w:webHidden/>
              </w:rPr>
              <w:t>76</w:t>
            </w:r>
            <w:r w:rsidR="00FF5BB4">
              <w:rPr>
                <w:noProof/>
                <w:webHidden/>
              </w:rPr>
              <w:fldChar w:fldCharType="end"/>
            </w:r>
          </w:hyperlink>
        </w:p>
        <w:p w14:paraId="5EF38FC6" w14:textId="533F4213" w:rsidR="00FF5BB4" w:rsidRDefault="003344E9"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Hyperlien"/>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FF5BB4">
              <w:rPr>
                <w:noProof/>
                <w:webHidden/>
              </w:rPr>
              <w:t>81</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footerReference w:type="default" r:id="rId9"/>
              <w:footerReference w:type="first" r:id="rId10"/>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w:t>
      </w:r>
      <w:proofErr w:type="gramStart"/>
      <w:r>
        <w:t>équité</w:t>
      </w:r>
      <w:proofErr w:type="gramEnd"/>
      <w:r>
        <w:t xml:space="preserve"> </w:t>
      </w:r>
      <w:proofErr w:type="spellStart"/>
      <w:r>
        <w:t>intragénérationnelle</w:t>
      </w:r>
      <w:proofErr w:type="spellEnd"/>
      <w:r>
        <w:t xml:space="preserv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4D4A9F5" w14:textId="04A51FAB" w:rsidR="00016F12" w:rsidRDefault="005F3255" w:rsidP="00016F12">
      <w:pPr>
        <w:rPr>
          <w:rFonts w:eastAsia="Times New Roman" w:cs="Times New Roman"/>
          <w:color w:val="000000"/>
          <w:lang w:val="fr-CA" w:eastAsia="fr-CA"/>
        </w:r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8611C9" w:rsidRPr="00AA7F3A">
        <w:rPr>
          <w:rFonts w:eastAsia="Times New Roman" w:cs="Times New Roman"/>
          <w:color w:val="000000"/>
          <w:lang w:val="fr-CA" w:eastAsia="fr-CA"/>
        </w:rPr>
        <w:t xml:space="preserve">75 %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8611C9">
        <w:rPr>
          <w:rFonts w:eastAsia="Times New Roman" w:cs="Times New Roman"/>
          <w:color w:val="000000"/>
          <w:lang w:val="fr-CA" w:eastAsia="fr-CA"/>
        </w:rPr>
        <w:t xml:space="preserve"> </w:t>
      </w:r>
      <w:r w:rsidR="00CB08BD">
        <w:rPr>
          <w:rFonts w:eastAsia="Times New Roman" w:cs="Times New Roman"/>
          <w:color w:val="000000"/>
          <w:lang w:val="fr-CA" w:eastAsia="fr-CA"/>
        </w:rPr>
        <w:t>(</w:t>
      </w:r>
      <w:r w:rsidR="00CB08BD" w:rsidRPr="00CB08BD">
        <w:rPr>
          <w:rFonts w:eastAsia="Times New Roman" w:cs="Times New Roman"/>
          <w:color w:val="000000"/>
          <w:highlight w:val="yellow"/>
          <w:lang w:val="fr-CA" w:eastAsia="fr-CA"/>
        </w:rPr>
        <w:t xml:space="preserve">METTRE LE % D’AUGMENTATION </w:t>
      </w:r>
      <w:r w:rsidR="00CB08BD">
        <w:rPr>
          <w:rFonts w:eastAsia="Times New Roman" w:cs="Times New Roman"/>
          <w:color w:val="000000"/>
          <w:highlight w:val="yellow"/>
          <w:lang w:val="fr-CA" w:eastAsia="fr-CA"/>
        </w:rPr>
        <w:t xml:space="preserve">de la cotisation </w:t>
      </w:r>
      <w:r w:rsidR="00F677ED">
        <w:rPr>
          <w:rFonts w:eastAsia="Times New Roman" w:cs="Times New Roman"/>
          <w:color w:val="000000"/>
          <w:highlight w:val="yellow"/>
          <w:lang w:val="fr-CA" w:eastAsia="fr-CA"/>
        </w:rPr>
        <w:t xml:space="preserve">patronale </w:t>
      </w:r>
      <w:r w:rsidR="00CB08BD" w:rsidRPr="00CB08BD">
        <w:rPr>
          <w:rFonts w:eastAsia="Times New Roman" w:cs="Times New Roman"/>
          <w:color w:val="000000"/>
          <w:highlight w:val="yellow"/>
          <w:lang w:val="fr-CA" w:eastAsia="fr-CA"/>
        </w:rPr>
        <w:t>POUR COMPARER AVEC BUDGET?)</w:t>
      </w:r>
    </w:p>
    <w:p w14:paraId="3D6C9515" w14:textId="04970F78" w:rsidR="00CB08BD" w:rsidRPr="00016F12" w:rsidRDefault="00CB08BD" w:rsidP="00016F12">
      <w:pPr>
        <w:sectPr w:rsidR="00CB08BD" w:rsidRPr="00016F12" w:rsidSect="00FF5BB4">
          <w:pgSz w:w="12240" w:h="15840"/>
          <w:pgMar w:top="1440" w:right="1800" w:bottom="1440" w:left="1800" w:header="708" w:footer="708" w:gutter="0"/>
          <w:pgNumType w:start="3"/>
          <w:cols w:space="708"/>
          <w:titlePg/>
          <w:docGrid w:linePitch="360"/>
        </w:sectPr>
      </w:pPr>
    </w:p>
    <w:p w14:paraId="42D33C81" w14:textId="4DBC9C37"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w:t>
      </w:r>
      <w:proofErr w:type="spellStart"/>
      <w:r>
        <w:t>inc.</w:t>
      </w:r>
      <w:proofErr w:type="spellEnd"/>
      <w:r>
        <w:t xml:space="preserve">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w:t>
      </w:r>
      <w:proofErr w:type="spellStart"/>
      <w:r>
        <w:t>Bourret</w:t>
      </w:r>
      <w:proofErr w:type="spellEnd"/>
      <w:r>
        <w:t xml:space="preserve">, Charles-Antoine </w:t>
      </w:r>
      <w:proofErr w:type="spellStart"/>
      <w:r>
        <w:t>Fecteau</w:t>
      </w:r>
      <w:proofErr w:type="spellEnd"/>
      <w:r>
        <w:t xml:space="preserve">,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xml:space="preserve">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w:t>
      </w:r>
      <w:proofErr w:type="gramStart"/>
      <w:r>
        <w:t>de  rente</w:t>
      </w:r>
      <w:proofErr w:type="gramEnd"/>
      <w:r>
        <w:t>,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068A5B5A" w:rsidR="00FD1620" w:rsidRPr="009B764B" w:rsidRDefault="00FD1620" w:rsidP="009B764B">
      <w:pPr>
        <w:pStyle w:val="Paragraphedeliste"/>
        <w:numPr>
          <w:ilvl w:val="0"/>
          <w:numId w:val="9"/>
        </w:numPr>
        <w:rPr>
          <w:lang w:val="fr-CA"/>
        </w:rPr>
      </w:pPr>
      <w:r w:rsidRPr="00FD1620">
        <w:rPr>
          <w:lang w:val="fr-CA"/>
        </w:rPr>
        <w:t xml:space="preserve">act4101-2021-tp-scenario-inflation.xls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proofErr w:type="gramStart"/>
      <w:r>
        <w:t>l’année</w:t>
      </w:r>
      <w:proofErr w:type="gramEnd"/>
      <w:r>
        <w:t xml:space="preserve"> </w:t>
      </w:r>
    </w:p>
    <w:p w14:paraId="4B4A027F" w14:textId="06A79FAB" w:rsidR="005A0D74" w:rsidRDefault="005A0D74" w:rsidP="005A0D74">
      <w:pPr>
        <w:pStyle w:val="Paragraphedeliste"/>
        <w:numPr>
          <w:ilvl w:val="0"/>
          <w:numId w:val="3"/>
        </w:numPr>
      </w:pPr>
      <w:proofErr w:type="gramStart"/>
      <w:r>
        <w:t>l’âge</w:t>
      </w:r>
      <w:proofErr w:type="gramEnd"/>
      <w:r>
        <w:t xml:space="preserve"> </w:t>
      </w:r>
    </w:p>
    <w:p w14:paraId="0442D279" w14:textId="5867D317" w:rsidR="005A0D74" w:rsidRDefault="005A0D74" w:rsidP="005A0D74">
      <w:pPr>
        <w:pStyle w:val="Paragraphedeliste"/>
        <w:numPr>
          <w:ilvl w:val="0"/>
          <w:numId w:val="3"/>
        </w:numPr>
      </w:pPr>
      <w:proofErr w:type="gramStart"/>
      <w:r>
        <w:t>les</w:t>
      </w:r>
      <w:proofErr w:type="gramEnd"/>
      <w:r>
        <w:t xml:space="preserve"> années de participation</w:t>
      </w:r>
    </w:p>
    <w:p w14:paraId="35DE10C1" w14:textId="77777777" w:rsidR="005A0D74" w:rsidRDefault="005A0D74" w:rsidP="005A0D74">
      <w:pPr>
        <w:pStyle w:val="Paragraphedeliste"/>
        <w:numPr>
          <w:ilvl w:val="0"/>
          <w:numId w:val="3"/>
        </w:numPr>
      </w:pPr>
      <w:proofErr w:type="gramStart"/>
      <w:r>
        <w:t>le</w:t>
      </w:r>
      <w:proofErr w:type="gramEnd"/>
      <w:r>
        <w:t xml:space="preserve"> salaire </w:t>
      </w:r>
    </w:p>
    <w:p w14:paraId="2F331550" w14:textId="77777777" w:rsidR="005A0D74" w:rsidRDefault="005A0D74" w:rsidP="005A0D74">
      <w:pPr>
        <w:pStyle w:val="Paragraphedeliste"/>
        <w:numPr>
          <w:ilvl w:val="0"/>
          <w:numId w:val="3"/>
        </w:numPr>
      </w:pPr>
      <w:proofErr w:type="gramStart"/>
      <w:r>
        <w:t>le</w:t>
      </w:r>
      <w:proofErr w:type="gramEnd"/>
      <w:r>
        <w:t xml:space="preserve"> salaire final moyen à la fin de l’année</w:t>
      </w:r>
    </w:p>
    <w:p w14:paraId="560DFAD1" w14:textId="77777777" w:rsidR="005A0D74" w:rsidRDefault="005A0D74" w:rsidP="005A0D74">
      <w:pPr>
        <w:pStyle w:val="Paragraphedeliste"/>
        <w:numPr>
          <w:ilvl w:val="0"/>
          <w:numId w:val="3"/>
        </w:numPr>
      </w:pPr>
      <w:proofErr w:type="gramStart"/>
      <w:r>
        <w:t>la</w:t>
      </w:r>
      <w:proofErr w:type="gramEnd"/>
      <w:r>
        <w:t xml:space="preserve"> rente reconnue dans l’année</w:t>
      </w:r>
    </w:p>
    <w:p w14:paraId="29698EA0" w14:textId="77777777" w:rsidR="005A0D74" w:rsidRDefault="005A0D74" w:rsidP="005A0D74">
      <w:pPr>
        <w:pStyle w:val="Paragraphedeliste"/>
        <w:numPr>
          <w:ilvl w:val="0"/>
          <w:numId w:val="3"/>
        </w:numPr>
      </w:pPr>
      <w:proofErr w:type="gramStart"/>
      <w:r>
        <w:t>la</w:t>
      </w:r>
      <w:proofErr w:type="gramEnd"/>
      <w:r>
        <w:t xml:space="preserve"> rente totale reconnue à la fin de l’année</w:t>
      </w:r>
    </w:p>
    <w:p w14:paraId="4E7028E4" w14:textId="77777777" w:rsidR="005A0D74" w:rsidRDefault="005A0D74" w:rsidP="005A0D74">
      <w:pPr>
        <w:pStyle w:val="Paragraphedeliste"/>
        <w:numPr>
          <w:ilvl w:val="0"/>
          <w:numId w:val="3"/>
        </w:numPr>
      </w:pPr>
      <w:proofErr w:type="gramStart"/>
      <w:r>
        <w:t>le</w:t>
      </w:r>
      <w:proofErr w:type="gramEnd"/>
      <w:r>
        <w:t xml:space="preserve"> taux de remplacement de revenu</w:t>
      </w:r>
    </w:p>
    <w:p w14:paraId="445186A7" w14:textId="3289819C" w:rsidR="005A0D74" w:rsidRDefault="005A0D74" w:rsidP="005A0D74">
      <w:pPr>
        <w:pStyle w:val="Paragraphedeliste"/>
        <w:numPr>
          <w:ilvl w:val="0"/>
          <w:numId w:val="3"/>
        </w:numPr>
      </w:pPr>
      <w:proofErr w:type="gramStart"/>
      <w:r>
        <w:t>l’intérêt</w:t>
      </w:r>
      <w:proofErr w:type="gramEnd"/>
      <w:r>
        <w:t xml:space="preserve"> sur la cotisation salariale de l’année</w:t>
      </w:r>
    </w:p>
    <w:p w14:paraId="603E07ED" w14:textId="095597B3" w:rsidR="005A0D74" w:rsidRDefault="005A0D74" w:rsidP="005A0D74">
      <w:pPr>
        <w:pStyle w:val="Paragraphedeliste"/>
        <w:numPr>
          <w:ilvl w:val="0"/>
          <w:numId w:val="3"/>
        </w:numPr>
      </w:pPr>
      <w:proofErr w:type="gramStart"/>
      <w:r>
        <w:t>le</w:t>
      </w:r>
      <w:proofErr w:type="gramEnd"/>
      <w:r>
        <w:t xml:space="preserv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proofErr w:type="gramStart"/>
      <w:r>
        <w:t>l’intérêt</w:t>
      </w:r>
      <w:proofErr w:type="gramEnd"/>
      <w:r>
        <w:t xml:space="preserve"> sur la cotisation patronale de l’année</w:t>
      </w:r>
    </w:p>
    <w:p w14:paraId="4616C3A7" w14:textId="5821FA7D" w:rsidR="005A0D74" w:rsidRDefault="005A0D74" w:rsidP="005A0D74">
      <w:pPr>
        <w:pStyle w:val="Paragraphedeliste"/>
        <w:numPr>
          <w:ilvl w:val="0"/>
          <w:numId w:val="3"/>
        </w:numPr>
      </w:pPr>
      <w:proofErr w:type="gramStart"/>
      <w:r>
        <w:t>le</w:t>
      </w:r>
      <w:proofErr w:type="gramEnd"/>
      <w:r>
        <w:t xml:space="preserve"> solde accumulé avec intérêts des cotisations patronales à la fin de l’année</w:t>
      </w:r>
    </w:p>
    <w:p w14:paraId="174444DC" w14:textId="01EC34E8" w:rsidR="00A958C2" w:rsidRDefault="005A0D74" w:rsidP="00E507FC">
      <w:pPr>
        <w:pStyle w:val="Paragraphedeliste"/>
        <w:numPr>
          <w:ilvl w:val="0"/>
          <w:numId w:val="3"/>
        </w:numPr>
      </w:pPr>
      <w:proofErr w:type="gramStart"/>
      <w:r>
        <w:t>le</w:t>
      </w:r>
      <w:proofErr w:type="gramEnd"/>
      <w:r>
        <w:t xml:space="preserv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proofErr w:type="gramStart"/>
      <w:r>
        <w:t>le</w:t>
      </w:r>
      <w:proofErr w:type="gramEnd"/>
      <w:r>
        <w:t xml:space="preserve"> numéro du pas de temps pour les prestations attendues annuelles</w:t>
      </w:r>
    </w:p>
    <w:p w14:paraId="1CE19045" w14:textId="0D2BBAB2" w:rsidR="00CB29A7" w:rsidRDefault="00CB29A7" w:rsidP="00CB29A7">
      <w:pPr>
        <w:pStyle w:val="Paragraphedeliste"/>
        <w:numPr>
          <w:ilvl w:val="0"/>
          <w:numId w:val="3"/>
        </w:numPr>
      </w:pPr>
      <w:proofErr w:type="gramStart"/>
      <w:r>
        <w:t>le</w:t>
      </w:r>
      <w:proofErr w:type="gramEnd"/>
      <w:r>
        <w:t xml:space="preserve"> numéro du type de participant</w:t>
      </w:r>
    </w:p>
    <w:p w14:paraId="61A5EEEB" w14:textId="1E0D2D7F" w:rsidR="00CB29A7" w:rsidRDefault="00CB29A7" w:rsidP="00CB29A7">
      <w:pPr>
        <w:pStyle w:val="Paragraphedeliste"/>
        <w:numPr>
          <w:ilvl w:val="0"/>
          <w:numId w:val="3"/>
        </w:numPr>
      </w:pPr>
      <w:proofErr w:type="gramStart"/>
      <w:r>
        <w:t>le</w:t>
      </w:r>
      <w:proofErr w:type="gramEnd"/>
      <w:r>
        <w:t xml:space="preserve"> sexe et l’âge du participant</w:t>
      </w:r>
    </w:p>
    <w:p w14:paraId="7A971A14" w14:textId="1F6988B9" w:rsidR="00CB29A7" w:rsidRDefault="00CB29A7" w:rsidP="00CB29A7">
      <w:pPr>
        <w:pStyle w:val="Paragraphedeliste"/>
        <w:numPr>
          <w:ilvl w:val="0"/>
          <w:numId w:val="3"/>
        </w:numPr>
      </w:pPr>
      <w:proofErr w:type="gramStart"/>
      <w:r>
        <w:t>le</w:t>
      </w:r>
      <w:proofErr w:type="gramEnd"/>
      <w:r>
        <w:t xml:space="preserve"> sexe et l’âge du conjoint, si présent</w:t>
      </w:r>
    </w:p>
    <w:p w14:paraId="2EAEDDE6" w14:textId="37B40B13" w:rsidR="00CB29A7" w:rsidRDefault="00CB29A7" w:rsidP="00CB29A7">
      <w:pPr>
        <w:pStyle w:val="Paragraphedeliste"/>
        <w:numPr>
          <w:ilvl w:val="0"/>
          <w:numId w:val="3"/>
        </w:numPr>
      </w:pPr>
      <w:proofErr w:type="gramStart"/>
      <w:r>
        <w:t>la</w:t>
      </w:r>
      <w:proofErr w:type="gramEnd"/>
      <w:r>
        <w:t xml:space="preserve"> pondération accordée à ce type de participant</w:t>
      </w:r>
    </w:p>
    <w:p w14:paraId="16615E46" w14:textId="6BC8E679" w:rsidR="00CB29A7" w:rsidRDefault="00CB29A7" w:rsidP="00CB29A7">
      <w:pPr>
        <w:pStyle w:val="Paragraphedeliste"/>
        <w:numPr>
          <w:ilvl w:val="0"/>
          <w:numId w:val="3"/>
        </w:numPr>
      </w:pPr>
      <w:proofErr w:type="gramStart"/>
      <w:r>
        <w:t>la</w:t>
      </w:r>
      <w:proofErr w:type="gramEnd"/>
      <w:r>
        <w:t xml:space="preserve"> valeur actualisée des prestations en date d’évaluation pour ce type de participant</w:t>
      </w:r>
    </w:p>
    <w:p w14:paraId="153E9BA2" w14:textId="0793F42D" w:rsidR="00CB29A7" w:rsidRDefault="00CB29A7" w:rsidP="00CB29A7">
      <w:pPr>
        <w:pStyle w:val="Paragraphedeliste"/>
        <w:numPr>
          <w:ilvl w:val="0"/>
          <w:numId w:val="3"/>
        </w:numPr>
      </w:pPr>
      <w:proofErr w:type="gramStart"/>
      <w:r>
        <w:t>le</w:t>
      </w:r>
      <w:proofErr w:type="gramEnd"/>
      <w:r>
        <w:t xml:space="preserv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proofErr w:type="gramStart"/>
      <w:r>
        <w:t>le</w:t>
      </w:r>
      <w:proofErr w:type="gramEnd"/>
      <w:r>
        <w:t xml:space="preserv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60  $</w:t>
            </w:r>
            <w:proofErr w:type="gramEnd"/>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15  $</w:t>
            </w:r>
            <w:proofErr w:type="gramEnd"/>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58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46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60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85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24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18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02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73  $</w:t>
            </w:r>
            <w:proofErr w:type="gramEnd"/>
            <w:r w:rsidRPr="008513D3">
              <w:rPr>
                <w:sz w:val="16"/>
                <w:szCs w:val="16"/>
              </w:rPr>
              <w:t xml:space="preserve">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16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57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w:t>
            </w:r>
            <w:proofErr w:type="gramStart"/>
            <w:r w:rsidRPr="00BA3054">
              <w:rPr>
                <w:sz w:val="16"/>
                <w:szCs w:val="16"/>
              </w:rPr>
              <w:t>85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61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84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w:t>
            </w:r>
            <w:proofErr w:type="gramStart"/>
            <w:r w:rsidRPr="00BA3054">
              <w:rPr>
                <w:sz w:val="16"/>
                <w:szCs w:val="16"/>
              </w:rPr>
              <w:t>31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39  $</w:t>
            </w:r>
            <w:proofErr w:type="gramEnd"/>
            <w:r w:rsidRPr="00BA3054">
              <w:rPr>
                <w:sz w:val="16"/>
                <w:szCs w:val="16"/>
              </w:rPr>
              <w:t xml:space="preserve">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38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31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w:t>
            </w:r>
            <w:proofErr w:type="gramStart"/>
            <w:r w:rsidRPr="00A65D48">
              <w:rPr>
                <w:sz w:val="16"/>
                <w:szCs w:val="16"/>
              </w:rPr>
              <w:t>52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40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67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85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60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54  $</w:t>
            </w:r>
            <w:proofErr w:type="gramEnd"/>
            <w:r w:rsidRPr="00A65D48">
              <w:rPr>
                <w:sz w:val="16"/>
                <w:szCs w:val="16"/>
              </w:rPr>
              <w:t xml:space="preserve">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66  $</w:t>
            </w:r>
            <w:proofErr w:type="gramEnd"/>
            <w:r w:rsidRPr="00834E38">
              <w:rPr>
                <w:sz w:val="16"/>
                <w:szCs w:val="16"/>
              </w:rPr>
              <w:t xml:space="preserve">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 xml:space="preserve">4.1 Tableau des </w:t>
      </w:r>
      <w:proofErr w:type="spellStart"/>
      <w:r w:rsidRPr="00FF5BB4">
        <w:rPr>
          <w:rStyle w:val="lev"/>
        </w:rPr>
        <w:t>v.a</w:t>
      </w:r>
      <w:proofErr w:type="spellEnd"/>
      <w:r w:rsidRPr="00FF5BB4">
        <w:rPr>
          <w:rStyle w:val="lev"/>
        </w:rPr>
        <w:t>.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w:t>
      </w:r>
      <w:proofErr w:type="spellStart"/>
      <w:r w:rsidR="00FF5BB4" w:rsidRPr="00FF5BB4">
        <w:rPr>
          <w:rStyle w:val="lev"/>
        </w:rPr>
        <w:t>v.a</w:t>
      </w:r>
      <w:proofErr w:type="spellEnd"/>
      <w:r w:rsidR="00FF5BB4" w:rsidRPr="00FF5BB4">
        <w:rPr>
          <w:rStyle w:val="lev"/>
        </w:rPr>
        <w:t xml:space="preserve">.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 xml:space="preserve">4.3 Tableau des </w:t>
      </w:r>
      <w:proofErr w:type="spellStart"/>
      <w:r w:rsidRPr="00FF5BB4">
        <w:rPr>
          <w:rStyle w:val="lev"/>
        </w:rPr>
        <w:t>v.a</w:t>
      </w:r>
      <w:proofErr w:type="spellEnd"/>
      <w:r w:rsidRPr="00FF5BB4">
        <w:rPr>
          <w:rStyle w:val="lev"/>
        </w:rPr>
        <w:t>.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w:t>
      </w:r>
      <w:proofErr w:type="spellStart"/>
      <w:r w:rsidRPr="00FF5BB4">
        <w:rPr>
          <w:rStyle w:val="lev"/>
        </w:rPr>
        <w:t>v.a</w:t>
      </w:r>
      <w:proofErr w:type="spellEnd"/>
      <w:r w:rsidRPr="00FF5BB4">
        <w:rPr>
          <w:rStyle w:val="lev"/>
        </w:rPr>
        <w:t>.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 xml:space="preserve">.1 Tableau des </w:t>
      </w:r>
      <w:proofErr w:type="spellStart"/>
      <w:r w:rsidR="00FF5BB4" w:rsidRPr="00FF5BB4">
        <w:rPr>
          <w:rStyle w:val="lev"/>
        </w:rPr>
        <w:t>v.a</w:t>
      </w:r>
      <w:proofErr w:type="spellEnd"/>
      <w:r w:rsidR="00FF5BB4" w:rsidRPr="00FF5BB4">
        <w:rPr>
          <w:rStyle w:val="lev"/>
        </w:rPr>
        <w:t>.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w:t>
      </w:r>
      <w:proofErr w:type="spellStart"/>
      <w:r w:rsidRPr="00FF5BB4">
        <w:rPr>
          <w:rStyle w:val="lev"/>
        </w:rPr>
        <w:t>v.a</w:t>
      </w:r>
      <w:proofErr w:type="spellEnd"/>
      <w:r w:rsidRPr="00FF5BB4">
        <w:rPr>
          <w:rStyle w:val="lev"/>
        </w:rPr>
        <w:t>.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de rendement avant la retraite, participant type, rente non </w:t>
      </w:r>
      <w:proofErr w:type="spellStart"/>
      <w:r w:rsidR="00CB29A7" w:rsidRPr="00CB29A7">
        <w:t>indexée</w:t>
      </w:r>
      <w:bookmarkEnd w:id="13"/>
      <w:proofErr w:type="spellEnd"/>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rendement avant la retraite, participant type, rente non </w:t>
      </w:r>
      <w:proofErr w:type="spellStart"/>
      <w:r w:rsidRPr="00FF5BB4">
        <w:rPr>
          <w:rStyle w:val="lev"/>
        </w:rPr>
        <w:t>indexée</w:t>
      </w:r>
      <w:proofErr w:type="spellEnd"/>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d’augmentation de salaire avant la retraite, participant type, rente non </w:t>
      </w:r>
      <w:proofErr w:type="spellStart"/>
      <w:r w:rsidR="00CB29A7" w:rsidRPr="00CB29A7">
        <w:t>indexée</w:t>
      </w:r>
      <w:bookmarkEnd w:id="14"/>
      <w:proofErr w:type="spellEnd"/>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d’augmentation de salaire avant la retraite, participant type, rente non </w:t>
      </w:r>
      <w:proofErr w:type="spellStart"/>
      <w:r w:rsidRPr="00FF5BB4">
        <w:rPr>
          <w:rStyle w:val="lev"/>
        </w:rPr>
        <w:t>indexée</w:t>
      </w:r>
      <w:proofErr w:type="spellEnd"/>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proofErr w:type="spellStart"/>
      <w:r w:rsidRPr="00CB29A7">
        <w:rPr>
          <w:rFonts w:eastAsia="Times New Roman"/>
          <w:lang w:val="fr-CA"/>
        </w:rPr>
        <w:lastRenderedPageBreak/>
        <w:t>Sensibilite</w:t>
      </w:r>
      <w:proofErr w:type="spellEnd"/>
      <w:r w:rsidRPr="00CB29A7">
        <w:rPr>
          <w:rFonts w:eastAsia="Times New Roman"/>
          <w:lang w:val="fr-CA"/>
        </w:rPr>
        <w:t>́ à l’</w:t>
      </w:r>
      <w:proofErr w:type="spellStart"/>
      <w:r w:rsidRPr="00CB29A7">
        <w:rPr>
          <w:rFonts w:eastAsia="Times New Roman"/>
          <w:lang w:val="fr-CA"/>
        </w:rPr>
        <w:t>hypothèse</w:t>
      </w:r>
      <w:proofErr w:type="spellEnd"/>
      <w:r w:rsidRPr="00CB29A7">
        <w:rPr>
          <w:rFonts w:eastAsia="Times New Roman"/>
          <w:lang w:val="fr-CA"/>
        </w:rPr>
        <w:t xml:space="preserve"> de </w:t>
      </w:r>
      <w:proofErr w:type="spellStart"/>
      <w:r w:rsidRPr="00CB29A7">
        <w:rPr>
          <w:rFonts w:eastAsia="Times New Roman"/>
          <w:lang w:val="fr-CA"/>
        </w:rPr>
        <w:t>mortalite</w:t>
      </w:r>
      <w:proofErr w:type="spellEnd"/>
      <w:r w:rsidRPr="00CB29A7">
        <w:rPr>
          <w:rFonts w:eastAsia="Times New Roman"/>
          <w:lang w:val="fr-CA"/>
        </w:rPr>
        <w:t xml:space="preserve">́ </w:t>
      </w:r>
      <w:proofErr w:type="spellStart"/>
      <w:r w:rsidRPr="00CB29A7">
        <w:rPr>
          <w:rFonts w:eastAsia="Times New Roman"/>
          <w:lang w:val="fr-CA"/>
        </w:rPr>
        <w:t>après</w:t>
      </w:r>
      <w:proofErr w:type="spellEnd"/>
      <w:r w:rsidRPr="00CB29A7">
        <w:rPr>
          <w:rFonts w:eastAsia="Times New Roman"/>
          <w:lang w:val="fr-CA"/>
        </w:rPr>
        <w:t xml:space="preserve"> la retraite, participant type, rente non </w:t>
      </w:r>
      <w:proofErr w:type="spellStart"/>
      <w:r w:rsidRPr="00CB29A7">
        <w:rPr>
          <w:rFonts w:eastAsia="Times New Roman"/>
          <w:lang w:val="fr-CA"/>
        </w:rPr>
        <w:t>indexée</w:t>
      </w:r>
      <w:bookmarkEnd w:id="15"/>
      <w:proofErr w:type="spellEnd"/>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w:t>
      </w:r>
      <w:proofErr w:type="spellStart"/>
      <w:r w:rsidR="00CB29A7" w:rsidRPr="00CB29A7">
        <w:t>durée</w:t>
      </w:r>
      <w:proofErr w:type="spellEnd"/>
      <w:r w:rsidR="00CB29A7" w:rsidRPr="00CB29A7">
        <w:t xml:space="preserve"> </w:t>
      </w:r>
      <w:proofErr w:type="spellStart"/>
      <w:r w:rsidR="00CB29A7" w:rsidRPr="00CB29A7">
        <w:t>différente</w:t>
      </w:r>
      <w:proofErr w:type="spellEnd"/>
      <w:r w:rsidR="00CB29A7" w:rsidRPr="00CB29A7">
        <w:t xml:space="preserve">, participant fictif, rente non </w:t>
      </w:r>
      <w:proofErr w:type="spellStart"/>
      <w:r w:rsidR="00CB29A7" w:rsidRPr="00CB29A7">
        <w:t>indexée</w:t>
      </w:r>
      <w:bookmarkEnd w:id="16"/>
      <w:proofErr w:type="spellEnd"/>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w:t>
      </w:r>
      <w:proofErr w:type="spellStart"/>
      <w:r w:rsidR="00CB29A7" w:rsidRPr="00CB29A7">
        <w:rPr>
          <w:rFonts w:eastAsia="Times New Roman"/>
          <w:lang w:val="fr-CA"/>
        </w:rPr>
        <w:t>âge</w:t>
      </w:r>
      <w:proofErr w:type="spellEnd"/>
      <w:r w:rsidR="00CB29A7" w:rsidRPr="00CB29A7">
        <w:rPr>
          <w:rFonts w:eastAsia="Times New Roman"/>
          <w:lang w:val="fr-CA"/>
        </w:rPr>
        <w:t xml:space="preserve"> de la retraite, participant type, rente non </w:t>
      </w:r>
      <w:proofErr w:type="spellStart"/>
      <w:r w:rsidR="00CB29A7" w:rsidRPr="00CB29A7">
        <w:rPr>
          <w:rFonts w:eastAsia="Times New Roman"/>
          <w:lang w:val="fr-CA"/>
        </w:rPr>
        <w:t>indexée</w:t>
      </w:r>
      <w:bookmarkEnd w:id="17"/>
      <w:proofErr w:type="spellEnd"/>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w:t>
      </w:r>
      <w:proofErr w:type="spellStart"/>
      <w:r w:rsidRPr="00FF5BB4">
        <w:rPr>
          <w:rStyle w:val="lev"/>
        </w:rPr>
        <w:t>v.a</w:t>
      </w:r>
      <w:proofErr w:type="spellEnd"/>
      <w:r w:rsidRPr="00FF5BB4">
        <w:rPr>
          <w:rStyle w:val="lev"/>
        </w:rPr>
        <w:t>. pour l’effet d’une hausse de l’</w:t>
      </w:r>
      <w:proofErr w:type="spellStart"/>
      <w:r w:rsidRPr="00FF5BB4">
        <w:rPr>
          <w:rStyle w:val="lev"/>
        </w:rPr>
        <w:t>âge</w:t>
      </w:r>
      <w:proofErr w:type="spellEnd"/>
      <w:r w:rsidRPr="00FF5BB4">
        <w:rPr>
          <w:rStyle w:val="lev"/>
        </w:rPr>
        <w:t xml:space="preserve"> de la retraite, participant type, rente non </w:t>
      </w:r>
      <w:proofErr w:type="spellStart"/>
      <w:r w:rsidRPr="00FF5BB4">
        <w:rPr>
          <w:rStyle w:val="lev"/>
        </w:rPr>
        <w:t>indexée</w:t>
      </w:r>
      <w:proofErr w:type="spellEnd"/>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w:t>
      </w:r>
      <w:proofErr w:type="spellStart"/>
      <w:r w:rsidR="00FD6E93" w:rsidRPr="00324309">
        <w:t>q</w:t>
      </w:r>
      <w:r w:rsidR="00FD6E93" w:rsidRPr="00324309">
        <w:rPr>
          <w:vertAlign w:val="subscript"/>
        </w:rPr>
        <w:t>x</w:t>
      </w:r>
      <w:proofErr w:type="spellEnd"/>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d’une retraite future, participant type, rente non </w:t>
      </w:r>
      <w:proofErr w:type="spellStart"/>
      <w:r w:rsidR="00CB29A7" w:rsidRPr="00CB29A7">
        <w:rPr>
          <w:rFonts w:eastAsia="Times New Roman"/>
          <w:lang w:val="fr-CA"/>
        </w:rPr>
        <w:t>indexée</w:t>
      </w:r>
      <w:bookmarkEnd w:id="18"/>
      <w:proofErr w:type="spellEnd"/>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 taux de rente plus faible participant fictif, rente non </w:t>
      </w:r>
      <w:proofErr w:type="spellStart"/>
      <w:r w:rsidR="00CB29A7" w:rsidRPr="00CB29A7">
        <w:rPr>
          <w:rFonts w:eastAsia="Times New Roman"/>
          <w:lang w:val="fr-CA"/>
        </w:rPr>
        <w:t>indexée</w:t>
      </w:r>
      <w:bookmarkEnd w:id="19"/>
      <w:proofErr w:type="spellEnd"/>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proofErr w:type="spellStart"/>
      <w:r w:rsidRPr="00CB29A7">
        <w:rPr>
          <w:rFonts w:eastAsia="Times New Roman"/>
          <w:lang w:val="fr-CA"/>
        </w:rPr>
        <w:lastRenderedPageBreak/>
        <w:t>Coût</w:t>
      </w:r>
      <w:proofErr w:type="spellEnd"/>
      <w:r w:rsidRPr="00CB29A7">
        <w:rPr>
          <w:rFonts w:eastAsia="Times New Roman"/>
          <w:lang w:val="fr-CA"/>
        </w:rPr>
        <w:t xml:space="preserve">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w:t>
      </w:r>
      <w:proofErr w:type="spellStart"/>
      <w:r w:rsidRPr="00FF5BB4">
        <w:rPr>
          <w:rStyle w:val="lev"/>
        </w:rPr>
        <w:t>v.a</w:t>
      </w:r>
      <w:proofErr w:type="spellEnd"/>
      <w:r w:rsidRPr="00FF5BB4">
        <w:rPr>
          <w:rStyle w:val="lev"/>
        </w:rPr>
        <w:t xml:space="preserve">. du </w:t>
      </w:r>
      <w:proofErr w:type="spellStart"/>
      <w:r>
        <w:rPr>
          <w:rStyle w:val="lev"/>
        </w:rPr>
        <w:t>c</w:t>
      </w:r>
      <w:r w:rsidRPr="00FF5BB4">
        <w:rPr>
          <w:rStyle w:val="lev"/>
        </w:rPr>
        <w:t>oût</w:t>
      </w:r>
      <w:proofErr w:type="spellEnd"/>
      <w:r w:rsidRPr="00FF5BB4">
        <w:rPr>
          <w:rStyle w:val="lev"/>
        </w:rPr>
        <w:t xml:space="preserve"> de la protection contre l’inflation participant</w:t>
      </w:r>
      <w:r>
        <w:rPr>
          <w:rStyle w:val="lev"/>
        </w:rPr>
        <w:t xml:space="preserve"> fictif</w:t>
      </w:r>
    </w:p>
    <w:p w14:paraId="45ED2CC6" w14:textId="5DDADADF"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xml:space="preserve"> : En comparaison avec les tableaux 3 et 4, le seul changement est une indexation de 1%.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quelques sortes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1FD45FCF"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non-indexée. Nous avons donc fait plusieurs simulations stochastiques et dans le pire des scénarios, les cotisations dans une telle situation seraient donc de 6 % employé et de 9 % employeur, en comparaison au 6 % employé, 8,1 %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4BD0BC1E"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77777777" w:rsidR="00FF5BB4" w:rsidRDefault="00FF5BB4" w:rsidP="00FF5BB4">
      <w:pPr>
        <w:ind w:firstLine="360"/>
        <w:rPr>
          <w:rFonts w:cs="Times New Roman"/>
        </w:rPr>
      </w:pPr>
      <w:r>
        <w:rPr>
          <w:rFonts w:cs="Times New Roman"/>
        </w:rPr>
        <w:t xml:space="preserve">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n’affecterons pas monstrueusement les coûts du régime. La mutualisation des risques est une </w:t>
      </w:r>
      <w:proofErr w:type="gramStart"/>
      <w:r>
        <w:rPr>
          <w:rFonts w:cs="Times New Roman"/>
        </w:rPr>
        <w:t>merveille!</w:t>
      </w:r>
      <w:proofErr w:type="gramEnd"/>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77777777" w:rsidR="00FF5BB4" w:rsidRDefault="00FF5BB4" w:rsidP="00FF5BB4">
      <w:pPr>
        <w:ind w:firstLine="360"/>
        <w:rPr>
          <w:rFonts w:cs="Times New Roman"/>
        </w:rPr>
      </w:pPr>
      <w:r>
        <w:rPr>
          <w:rFonts w:cs="Times New Roman"/>
        </w:rPr>
        <w:t xml:space="preserve">Aux clients, nous aimerions rappeler un vielle adage répété à maintes reprises par notre patron en ce qui concerne les protections additionnelles offertes par un régime de retraite « Il vaut toujours mieux un régime moins généreux que pas de régime du </w:t>
      </w:r>
      <w:proofErr w:type="gramStart"/>
      <w:r>
        <w:rPr>
          <w:rFonts w:cs="Times New Roman"/>
        </w:rPr>
        <w:t>tout!</w:t>
      </w:r>
      <w:proofErr w:type="gramEnd"/>
      <w:r>
        <w:rPr>
          <w:rFonts w:cs="Times New Roman"/>
        </w:rPr>
        <w:t xml:space="preserve">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24"/>
      <w:r w:rsidRPr="00AA7F3A">
        <w:rPr>
          <w:rFonts w:eastAsia="Times New Roman" w:cs="Times New Roman"/>
          <w:color w:val="000000"/>
          <w:highlight w:val="yellow"/>
          <w:lang w:val="fr-CA" w:eastAsia="fr-CA"/>
        </w:rPr>
        <w:t>probablement</w:t>
      </w:r>
      <w:commentRangeEnd w:id="24"/>
      <w:r w:rsidRPr="00AA7F3A">
        <w:rPr>
          <w:rStyle w:val="Marquedecommentaire"/>
          <w:rFonts w:cs="Times New Roman"/>
          <w:sz w:val="24"/>
          <w:szCs w:val="24"/>
        </w:rPr>
        <w:commentReference w:id="24"/>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5EA237A8"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w:t>
      </w:r>
      <w:proofErr w:type="spellStart"/>
      <w:r w:rsidR="00E60F10">
        <w:rPr>
          <w:rFonts w:eastAsia="Times New Roman" w:cs="Times New Roman"/>
          <w:color w:val="000000"/>
          <w:lang w:val="fr-CA" w:eastAsia="fr-CA"/>
        </w:rPr>
        <w:t>déterministique</w:t>
      </w:r>
      <w:proofErr w:type="spellEnd"/>
      <w:r w:rsidR="00E60F10">
        <w:rPr>
          <w:rFonts w:eastAsia="Times New Roman" w:cs="Times New Roman"/>
          <w:color w:val="000000"/>
          <w:lang w:val="fr-CA" w:eastAsia="fr-CA"/>
        </w:rPr>
        <w:t>)</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 xml:space="preserve">d’abord, on remarque que la moyenne est de 17731,94 $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entraîne les valeurs de rente actualisée les plus élevées pour les valeurs extrêmes entraînent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3F84220F" w14:textId="6D1308E6"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0E495CC3" w14:textId="2F786C66" w:rsidR="00D0616B" w:rsidRDefault="00D0616B" w:rsidP="00FF5BB4">
      <w:pPr>
        <w:rPr>
          <w:rFonts w:eastAsia="Times New Roman" w:cs="Times New Roman"/>
          <w:color w:val="000000"/>
          <w:lang w:val="fr-CA" w:eastAsia="fr-CA"/>
        </w:rPr>
      </w:pPr>
    </w:p>
    <w:p w14:paraId="39E34A70" w14:textId="43129C9A"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 xml:space="preserve">dans celle recommandée afin de pouvoir avoir une formule d’indexation qui entraînerait une augmentation de cotisation patronale plus petite que la formule qu’on propose de mettre en place pour le régime de retraite.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sidR="0084296B">
        <w:rPr>
          <w:rFonts w:eastAsia="Times New Roman" w:cs="Times New Roman"/>
          <w:color w:val="000000"/>
          <w:lang w:val="fr-CA" w:eastAsia="fr-CA"/>
        </w:rPr>
        <w:t xml:space="preserve"> qui est une variante de la formule proposée pour le régime (</w:t>
      </w:r>
      <w:r w:rsidR="0084296B" w:rsidRPr="0084296B">
        <w:rPr>
          <w:rFonts w:eastAsia="Times New Roman" w:cs="Times New Roman"/>
          <w:color w:val="000000"/>
          <w:lang w:val="fr-CA" w:eastAsia="fr-CA"/>
        </w:rPr>
        <w:t>75 % de l’inflation en excédent de 2 %, mais limitée à 6 %</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2 %,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4754A7" w:rsidRPr="004754A7">
        <w:rPr>
          <w:rFonts w:eastAsia="Times New Roman" w:cs="Times New Roman"/>
          <w:color w:val="000000"/>
          <w:lang w:val="fr-CA" w:eastAsia="fr-CA"/>
        </w:rPr>
        <w:t>17285,98</w:t>
      </w:r>
      <w:r w:rsidR="004754A7">
        <w:rPr>
          <w:rFonts w:eastAsia="Times New Roman" w:cs="Times New Roman"/>
          <w:color w:val="000000"/>
          <w:lang w:val="fr-CA" w:eastAsia="fr-CA"/>
        </w:rPr>
        <w:t xml:space="preserve"> $ à </w:t>
      </w:r>
      <w:r w:rsidR="004754A7" w:rsidRPr="004754A7">
        <w:rPr>
          <w:rFonts w:eastAsia="Times New Roman" w:cs="Times New Roman"/>
          <w:color w:val="000000"/>
          <w:lang w:val="fr-CA" w:eastAsia="fr-CA"/>
        </w:rPr>
        <w:t>17252,40</w:t>
      </w:r>
      <w:r w:rsidR="004754A7">
        <w:rPr>
          <w:rFonts w:eastAsia="Times New Roman" w:cs="Times New Roman"/>
          <w:color w:val="000000"/>
          <w:lang w:val="fr-CA" w:eastAsia="fr-CA"/>
        </w:rPr>
        <w:t xml:space="preserve"> $. De plus, cette formule d’indexation diminuerait les valeurs extrêmes soit un ECU à 99 % qui diminuerait de </w:t>
      </w:r>
      <w:r w:rsidR="004754A7" w:rsidRPr="004754A7">
        <w:rPr>
          <w:rFonts w:eastAsia="Times New Roman" w:cs="Times New Roman"/>
          <w:color w:val="000000"/>
          <w:lang w:val="fr-CA" w:eastAsia="fr-CA"/>
        </w:rPr>
        <w:t>16473,33</w:t>
      </w:r>
      <w:r w:rsidR="004754A7">
        <w:rPr>
          <w:rFonts w:eastAsia="Times New Roman" w:cs="Times New Roman"/>
          <w:color w:val="000000"/>
          <w:lang w:val="fr-CA" w:eastAsia="fr-CA"/>
        </w:rPr>
        <w:t xml:space="preserve"> $ à </w:t>
      </w:r>
      <w:r w:rsidR="004754A7" w:rsidRPr="004754A7">
        <w:rPr>
          <w:rFonts w:eastAsia="Times New Roman" w:cs="Times New Roman"/>
          <w:color w:val="000000"/>
          <w:lang w:val="fr-CA" w:eastAsia="fr-CA"/>
        </w:rPr>
        <w:t>16368,83</w:t>
      </w:r>
      <w:r w:rsidR="004754A7">
        <w:rPr>
          <w:rFonts w:eastAsia="Times New Roman" w:cs="Times New Roman"/>
          <w:color w:val="000000"/>
          <w:lang w:val="fr-CA" w:eastAsia="fr-CA"/>
        </w:rPr>
        <w:t xml:space="preserve"> $. Bien que les valeurs pour une rente de 1000 $ ne semblent pas avoir une grande diminution, la diminution entraînées permettrait tout de même de diminuer la cotisation patronale d’environ 0,05 % ce qui peut diminuer considérablement les coûts du régime de retraite.</w:t>
      </w:r>
    </w:p>
    <w:p w14:paraId="42135C5F" w14:textId="6E4FB09A" w:rsidR="00FF5BB4" w:rsidRDefault="00FF5BB4">
      <w:pPr>
        <w:spacing w:line="240" w:lineRule="auto"/>
        <w:jc w:val="left"/>
        <w:rPr>
          <w:lang w:val="fr-CA"/>
        </w:rPr>
      </w:pPr>
      <w:r>
        <w:rPr>
          <w:lang w:val="fr-CA"/>
        </w:rPr>
        <w:br w:type="page"/>
      </w:r>
    </w:p>
    <w:p w14:paraId="0236FED5" w14:textId="7C445C04" w:rsidR="0088255E" w:rsidRDefault="00FF5BB4" w:rsidP="00FF5BB4">
      <w:pPr>
        <w:pStyle w:val="Titre1"/>
        <w:rPr>
          <w:lang w:val="fr-CA"/>
        </w:rPr>
      </w:pPr>
      <w:bookmarkStart w:id="25" w:name="_Toc88685300"/>
      <w:r>
        <w:rPr>
          <w:lang w:val="fr-CA"/>
        </w:rPr>
        <w:lastRenderedPageBreak/>
        <w:t>Conclusion et recommandations</w:t>
      </w:r>
      <w:bookmarkEnd w:id="25"/>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418579D0"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 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Thomas Paré-Bourque" w:date="2021-11-23T22:17:00Z" w:initials="TP">
    <w:p w14:paraId="31C17AD0" w14:textId="77777777" w:rsidR="00CB08BD" w:rsidRDefault="00CB08BD"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E9098" w14:textId="77777777" w:rsidR="003344E9" w:rsidRDefault="003344E9" w:rsidP="007308BB">
      <w:r>
        <w:separator/>
      </w:r>
    </w:p>
  </w:endnote>
  <w:endnote w:type="continuationSeparator" w:id="0">
    <w:p w14:paraId="72BF5798" w14:textId="77777777" w:rsidR="003344E9" w:rsidRDefault="003344E9"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EndPr>
      <w:rPr>
        <w:rStyle w:val="Numrodepage"/>
      </w:rPr>
    </w:sdtEndPr>
    <w:sdtContent>
      <w:p w14:paraId="374C495D" w14:textId="23F1CCD6" w:rsidR="00FF5BB4" w:rsidRDefault="00FF5BB4" w:rsidP="00E6454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CB08BD" w:rsidRDefault="00CB08BD" w:rsidP="00FF5BB4">
    <w:pPr>
      <w:pStyle w:val="Pieddepage"/>
      <w:ind w:right="360"/>
      <w:jc w:val="right"/>
    </w:pPr>
  </w:p>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8FDED" w14:textId="77777777" w:rsidR="003344E9" w:rsidRDefault="003344E9" w:rsidP="007308BB">
      <w:r>
        <w:separator/>
      </w:r>
    </w:p>
  </w:footnote>
  <w:footnote w:type="continuationSeparator" w:id="0">
    <w:p w14:paraId="30842C92" w14:textId="77777777" w:rsidR="003344E9" w:rsidRDefault="003344E9" w:rsidP="00730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14EDE"/>
    <w:rsid w:val="00616458"/>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664F"/>
    <w:rsid w:val="00976002"/>
    <w:rsid w:val="00977B7F"/>
    <w:rsid w:val="009853CF"/>
    <w:rsid w:val="009A2E4C"/>
    <w:rsid w:val="009A5AA0"/>
    <w:rsid w:val="009B1828"/>
    <w:rsid w:val="009B21B0"/>
    <w:rsid w:val="009B2356"/>
    <w:rsid w:val="009B764B"/>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25312"/>
    <w:rsid w:val="00B441AB"/>
    <w:rsid w:val="00B53AB6"/>
    <w:rsid w:val="00B56904"/>
    <w:rsid w:val="00B60D97"/>
    <w:rsid w:val="00B902CD"/>
    <w:rsid w:val="00B93207"/>
    <w:rsid w:val="00B94FBF"/>
    <w:rsid w:val="00BA3054"/>
    <w:rsid w:val="00BB08EC"/>
    <w:rsid w:val="00BB7736"/>
    <w:rsid w:val="00BC7766"/>
    <w:rsid w:val="00BD001E"/>
    <w:rsid w:val="00BE0B22"/>
    <w:rsid w:val="00BE2FC2"/>
    <w:rsid w:val="00C019E9"/>
    <w:rsid w:val="00C0203C"/>
    <w:rsid w:val="00C046B1"/>
    <w:rsid w:val="00C05249"/>
    <w:rsid w:val="00C10F2C"/>
    <w:rsid w:val="00C3794A"/>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9F0"/>
    <w:rsid w:val="00D44CEE"/>
    <w:rsid w:val="00D77894"/>
    <w:rsid w:val="00DA3182"/>
    <w:rsid w:val="00DB18AA"/>
    <w:rsid w:val="00DC0A7D"/>
    <w:rsid w:val="00DC2606"/>
    <w:rsid w:val="00DE511E"/>
    <w:rsid w:val="00DE61FD"/>
    <w:rsid w:val="00DF57F1"/>
    <w:rsid w:val="00E003D6"/>
    <w:rsid w:val="00E507FC"/>
    <w:rsid w:val="00E60144"/>
    <w:rsid w:val="00E60F10"/>
    <w:rsid w:val="00E61FA7"/>
    <w:rsid w:val="00E661CF"/>
    <w:rsid w:val="00E736C8"/>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microsoft.com/office/2011/relationships/commentsExtended" Target="commentsExtended.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emf"/><Relationship Id="rId41" Type="http://schemas.openxmlformats.org/officeDocument/2006/relationships/image" Target="media/image32.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comments" Target="comment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82</Pages>
  <Words>18052</Words>
  <Characters>99288</Characters>
  <Application>Microsoft Office Word</Application>
  <DocSecurity>0</DocSecurity>
  <Lines>827</Lines>
  <Paragraphs>234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Tristan Métivier-Dionne</cp:lastModifiedBy>
  <cp:revision>69</cp:revision>
  <dcterms:created xsi:type="dcterms:W3CDTF">2021-11-03T21:27:00Z</dcterms:created>
  <dcterms:modified xsi:type="dcterms:W3CDTF">2021-11-25T04:30:00Z</dcterms:modified>
</cp:coreProperties>
</file>