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823A3B">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823A3B">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823A3B">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3D0CFFC3" w:rsidR="00CF4750" w:rsidRDefault="00AB21CC" w:rsidP="00CF4750">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311272E1" w:rsidR="00A958C2" w:rsidRDefault="005A0D74" w:rsidP="005A0D74">
      <w:pPr>
        <w:ind w:left="60"/>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776C09A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 xml:space="preserve">rente non </w:t>
      </w:r>
      <w:proofErr w:type="gramStart"/>
      <w:r w:rsidR="00935D34">
        <w:t>indexée</w:t>
      </w:r>
      <w:r w:rsidR="007654AB" w:rsidRPr="006333C5">
        <w:rPr>
          <w:highlight w:val="red"/>
        </w:rPr>
        <w:t>(</w:t>
      </w:r>
      <w:proofErr w:type="gramEnd"/>
      <w:r w:rsidR="007654AB" w:rsidRPr="006333C5">
        <w:rPr>
          <w:highlight w:val="red"/>
        </w:rPr>
        <w:t>IL NE MANQUE PAS UN CAS VARIABLE VS CONSTANT ??)</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091849C0" w14:textId="73BC1189" w:rsidR="00A81226" w:rsidRDefault="00A81226" w:rsidP="00A81226"/>
    <w:p w14:paraId="544AA11A" w14:textId="7777777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t>Sensibilite</w:t>
      </w:r>
      <w:proofErr w:type="spellEnd"/>
      <w:r w:rsidRPr="00CB29A7">
        <w:rPr>
          <w:rFonts w:eastAsia="Times New Roman" w:cs="Times New Roman"/>
          <w:lang w:val="fr-CA" w:eastAsia="fr-CA"/>
        </w:rPr>
        <w:t>́ à l’</w:t>
      </w:r>
      <w:proofErr w:type="spellStart"/>
      <w:r w:rsidRPr="00CB29A7">
        <w:rPr>
          <w:rFonts w:eastAsia="Times New Roman" w:cs="Times New Roman"/>
          <w:lang w:val="fr-CA" w:eastAsia="fr-CA"/>
        </w:rPr>
        <w:t>hypothèse</w:t>
      </w:r>
      <w:proofErr w:type="spellEnd"/>
      <w:r w:rsidRPr="00CB29A7">
        <w:rPr>
          <w:rFonts w:eastAsia="Times New Roman" w:cs="Times New Roman"/>
          <w:lang w:val="fr-CA" w:eastAsia="fr-CA"/>
        </w:rPr>
        <w:t xml:space="preserve"> de </w:t>
      </w:r>
      <w:proofErr w:type="spellStart"/>
      <w:r w:rsidRPr="00CB29A7">
        <w:rPr>
          <w:rFonts w:eastAsia="Times New Roman" w:cs="Times New Roman"/>
          <w:lang w:val="fr-CA" w:eastAsia="fr-CA"/>
        </w:rPr>
        <w:t>mortalite</w:t>
      </w:r>
      <w:proofErr w:type="spellEnd"/>
      <w:r w:rsidRPr="00CB29A7">
        <w:rPr>
          <w:rFonts w:eastAsia="Times New Roman" w:cs="Times New Roman"/>
          <w:lang w:val="fr-CA" w:eastAsia="fr-CA"/>
        </w:rPr>
        <w:t xml:space="preserve">́ </w:t>
      </w:r>
      <w:proofErr w:type="spellStart"/>
      <w:r w:rsidRPr="00CB29A7">
        <w:rPr>
          <w:rFonts w:eastAsia="Times New Roman" w:cs="Times New Roman"/>
          <w:lang w:val="fr-CA" w:eastAsia="fr-CA"/>
        </w:rPr>
        <w:t>après</w:t>
      </w:r>
      <w:proofErr w:type="spellEnd"/>
      <w:r w:rsidRPr="00CB29A7">
        <w:rPr>
          <w:rFonts w:eastAsia="Times New Roman" w:cs="Times New Roman"/>
          <w:lang w:val="fr-CA" w:eastAsia="fr-CA"/>
        </w:rPr>
        <w:t xml:space="preserv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Effet d’une hausse de l’</w:t>
      </w:r>
      <w:proofErr w:type="spellStart"/>
      <w:r w:rsidRPr="00CB29A7">
        <w:rPr>
          <w:rFonts w:eastAsia="Times New Roman" w:cs="Times New Roman"/>
          <w:lang w:val="fr-CA" w:eastAsia="fr-CA"/>
        </w:rPr>
        <w:t>âge</w:t>
      </w:r>
      <w:proofErr w:type="spellEnd"/>
      <w:r w:rsidRPr="00CB29A7">
        <w:rPr>
          <w:rFonts w:eastAsia="Times New Roman" w:cs="Times New Roman"/>
          <w:lang w:val="fr-CA" w:eastAsia="fr-CA"/>
        </w:rPr>
        <w:t xml:space="preserve"> de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w:t>
      </w:r>
      <w:proofErr w:type="gramStart"/>
      <w:r w:rsidRPr="00242485">
        <w:rPr>
          <w:highlight w:val="yellow"/>
        </w:rPr>
        <w:t>ce serait pas</w:t>
      </w:r>
      <w:proofErr w:type="gramEnd"/>
      <w:r w:rsidRPr="00242485">
        <w:rPr>
          <w:highlight w:val="yellow"/>
        </w:rPr>
        <w:t xml:space="preserve">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 xml:space="preserve">Section 5 – Estimation de la valeur de diverses formules d’indexation, approche </w:t>
      </w:r>
      <w:proofErr w:type="spellStart"/>
      <w:r>
        <w:t>stochasitique</w:t>
      </w:r>
      <w:bookmarkEnd w:id="8"/>
      <w:proofErr w:type="spellEnd"/>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E61F5" w14:textId="77777777" w:rsidR="00214441" w:rsidRDefault="00214441" w:rsidP="007308BB">
      <w:r>
        <w:separator/>
      </w:r>
    </w:p>
  </w:endnote>
  <w:endnote w:type="continuationSeparator" w:id="0">
    <w:p w14:paraId="79B79AA7" w14:textId="77777777" w:rsidR="00214441" w:rsidRDefault="00214441"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D155" w14:textId="77777777" w:rsidR="00823A3B" w:rsidRDefault="00823A3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823A3B" w:rsidRDefault="00823A3B">
        <w:pPr>
          <w:pStyle w:val="Pieddepage"/>
          <w:jc w:val="right"/>
        </w:pPr>
        <w:r>
          <w:fldChar w:fldCharType="begin"/>
        </w:r>
        <w:r>
          <w:instrText>PAGE   \* MERGEFORMAT</w:instrText>
        </w:r>
        <w:r>
          <w:fldChar w:fldCharType="separate"/>
        </w:r>
        <w:r>
          <w:t>2</w:t>
        </w:r>
        <w:r>
          <w:fldChar w:fldCharType="end"/>
        </w:r>
      </w:p>
    </w:sdtContent>
  </w:sdt>
  <w:p w14:paraId="21988D0E" w14:textId="77777777" w:rsidR="00823A3B" w:rsidRDefault="00823A3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Content>
      <w:p w14:paraId="01EA6E5A" w14:textId="7CEE7C51" w:rsidR="00823A3B" w:rsidRDefault="00823A3B">
        <w:pPr>
          <w:pStyle w:val="Pieddepage"/>
          <w:jc w:val="right"/>
        </w:pPr>
        <w:r>
          <w:fldChar w:fldCharType="begin"/>
        </w:r>
        <w:r>
          <w:instrText>PAGE   \* MERGEFORMAT</w:instrText>
        </w:r>
        <w:r>
          <w:fldChar w:fldCharType="separate"/>
        </w:r>
        <w:r>
          <w:t>2</w:t>
        </w:r>
        <w:r>
          <w:fldChar w:fldCharType="end"/>
        </w:r>
      </w:p>
    </w:sdtContent>
  </w:sdt>
  <w:p w14:paraId="3E48459D" w14:textId="77777777" w:rsidR="00823A3B" w:rsidRDefault="00823A3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0FAEA" w14:textId="77777777" w:rsidR="00214441" w:rsidRDefault="00214441" w:rsidP="007308BB">
      <w:r>
        <w:separator/>
      </w:r>
    </w:p>
  </w:footnote>
  <w:footnote w:type="continuationSeparator" w:id="0">
    <w:p w14:paraId="44F48251" w14:textId="77777777" w:rsidR="00214441" w:rsidRDefault="00214441" w:rsidP="007308BB">
      <w:r>
        <w:continuationSeparator/>
      </w:r>
    </w:p>
  </w:footnote>
  <w:footnote w:id="1">
    <w:p w14:paraId="54E12E35" w14:textId="4CAD2431" w:rsidR="00823A3B" w:rsidRPr="00694EF6" w:rsidRDefault="00823A3B">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240D" w14:textId="77777777" w:rsidR="00823A3B" w:rsidRDefault="00823A3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C312" w14:textId="77777777" w:rsidR="00823A3B" w:rsidRDefault="00823A3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2D360" w14:textId="77777777" w:rsidR="00823A3B" w:rsidRDefault="00823A3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2059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36D0"/>
    <w:rsid w:val="00214441"/>
    <w:rsid w:val="002200B5"/>
    <w:rsid w:val="00222FB4"/>
    <w:rsid w:val="00242485"/>
    <w:rsid w:val="0026492F"/>
    <w:rsid w:val="00273989"/>
    <w:rsid w:val="00291A4A"/>
    <w:rsid w:val="002D66FA"/>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91562"/>
    <w:rsid w:val="005A0D74"/>
    <w:rsid w:val="005B2BE2"/>
    <w:rsid w:val="005D6539"/>
    <w:rsid w:val="005E0006"/>
    <w:rsid w:val="005F03D1"/>
    <w:rsid w:val="005F0A7F"/>
    <w:rsid w:val="005F1BD7"/>
    <w:rsid w:val="005F788A"/>
    <w:rsid w:val="00602BA5"/>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C6082"/>
    <w:rsid w:val="00AC7966"/>
    <w:rsid w:val="00AD2B27"/>
    <w:rsid w:val="00AE3E47"/>
    <w:rsid w:val="00AF6289"/>
    <w:rsid w:val="00B1404A"/>
    <w:rsid w:val="00B441AB"/>
    <w:rsid w:val="00B60D97"/>
    <w:rsid w:val="00B902CD"/>
    <w:rsid w:val="00B93207"/>
    <w:rsid w:val="00BA3054"/>
    <w:rsid w:val="00BB08EC"/>
    <w:rsid w:val="00BB7736"/>
    <w:rsid w:val="00BE0B22"/>
    <w:rsid w:val="00BE2FC2"/>
    <w:rsid w:val="00C046B1"/>
    <w:rsid w:val="00C05249"/>
    <w:rsid w:val="00C3794A"/>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25FE0"/>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60</Pages>
  <Words>13766</Words>
  <Characters>75716</Characters>
  <Application>Microsoft Office Word</Application>
  <DocSecurity>0</DocSecurity>
  <Lines>630</Lines>
  <Paragraphs>178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46</cp:revision>
  <dcterms:created xsi:type="dcterms:W3CDTF">2021-11-03T21:27:00Z</dcterms:created>
  <dcterms:modified xsi:type="dcterms:W3CDTF">2021-11-23T03:39:00Z</dcterms:modified>
</cp:coreProperties>
</file>