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Types and Type Systems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What is a type?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1) The set of all legal values for the type. (denotational definition)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A string is {“”, “a”, “b”, “c”,… “aa”, “ab”, .. “a?&gt;_”, 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2) Either a primitive type of the language or a compound type built up of other types.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A string is a sequence of char values.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3) All of the operations that we can do on values of the type.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A string is defined by:  +, length(), charAt(index), substring(index1, index2), …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We can define the type system for a programming language by: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1) type equivalence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2) type compat</w:t>
      </w:r>
      <w:r>
        <w:rPr>
          <w:sz w:val="32"/>
          <w:szCs w:val="32"/>
        </w:rPr>
        <w:t>i</w:t>
      </w:r>
      <w:r>
        <w:rPr>
          <w:sz w:val="32"/>
          <w:szCs w:val="32"/>
        </w:rPr>
        <w:t>bility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3) type inference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Type equivalence:  When are two types considered to be the same.  We can use values of each type interchangeably.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a) structural equivalence:  two types are the same if they have the same structure.  (Made up of the same pieces combined in the same way.)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ex:  array[0...9] of integer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array[1...10] of integer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Are these structurally equivalent?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Ex:  type rgb_color = struct {  r: 8-bit int;  g: 8-bit int,  b: 8-bit int 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type hsv_color  = struct {  h: 8-bit int;  s: 8-bit int,  v: 8-bit int 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Are these structurally equivalent?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b) name equivalence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strict name equivalence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loose name equivalence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Are aliases of type considered to be equivalent?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typedef  fahrenheit  int;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typedef  celsius  int;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type fahrenheit = int;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Are fahrenheit, celsius, and int equivalent to each other?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Strict name equivalence:  no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Loose name equivalence:  yes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 name equivalence, two types must have the same name to be considered equivalent.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Ex:  array [0..9] of int    → has no name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type A = array [0..9] of int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 a;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 b;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 = b;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2) Type compat</w:t>
      </w:r>
      <w:r>
        <w:rPr>
          <w:sz w:val="32"/>
          <w:szCs w:val="32"/>
        </w:rPr>
        <w:t>i</w:t>
      </w:r>
      <w:r>
        <w:rPr>
          <w:sz w:val="32"/>
          <w:szCs w:val="32"/>
        </w:rPr>
        <w:t>bility: We can use type B where type A is expected when B is compat</w:t>
      </w:r>
      <w:r>
        <w:rPr>
          <w:sz w:val="32"/>
          <w:szCs w:val="32"/>
        </w:rPr>
        <w:t>i</w:t>
      </w:r>
      <w:r>
        <w:rPr>
          <w:sz w:val="32"/>
          <w:szCs w:val="32"/>
        </w:rPr>
        <w:t>ble with type 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type coercion:  implicit type casting.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We will coerce the value of type B into type A so that we can use type B where A is expected.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Ex: double x = 10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is compatible with double, the int value is coerced into double.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two kinds of type casts and type coercions:  where the data of the value must be changed, and where the data is not changed </w:t>
      </w:r>
      <w:r>
        <w:rPr>
          <w:sz w:val="32"/>
          <w:szCs w:val="32"/>
        </w:rPr>
        <w:t>(nonconverting type cast)</w:t>
      </w:r>
      <w:r>
        <w:rPr>
          <w:sz w:val="32"/>
          <w:szCs w:val="32"/>
        </w:rPr>
        <w:t>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Ex: In Java, we define when a type is “wider” or “narrower”, narrower types are compatible with wider types, and Java uses type coercion to covert the narrower into the wider.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Type inference:   Given an expression of the language, can we infer the type of the expression.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Ex:   p AND q        =&gt;     structure that contains p and q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p OR q           =&gt;     union that can be type p or type q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p → q             =&gt;     a function that takes type p as input and produces type q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To infer a type, we can do discrete math type proof: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double f(int x) {       type of f is    int → double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g(char c) {           type of g is    char → int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f(g(‘a’))    is the same as doing (char → int)   (int → double)   ==&gt;   char → double       “hypothetical syllogism”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strict typing (strong typing):   the language prohibits use of values that violate the type system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static typing:  type rules are enforced by the compiler.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526</Words>
  <Characters>2305</Characters>
  <CharactersWithSpaces>3001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2020-03-30T15:12:51Z</dcterms:created>
  <dc:creator/>
  <dc:description/>
  <dc:language>en-US</dc:language>
  <cp:lastModifiedBy/>
  <dcterms:modified xsi:type="dcterms:W3CDTF">2020-03-30T16:16:03Z</dcterms:modified>
  <cp:revision>1</cp:revision>
  <dc:subject/>
  <dc:title/>
</cp:coreProperties>
</file>