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8E62E1" w:rsidRDefault="008E62E1" w:rsidP="008E62E1">
      <w:pPr>
        <w:jc w:val="center"/>
        <w:divId w:val="1889104034"/>
      </w:pPr>
    </w:p>
    <w:p w:rsidR="003159BD" w:rsidRDefault="00F82A8D" w:rsidP="008E62E1">
      <w:pPr>
        <w:jc w:val="center"/>
        <w:divId w:val="1889104034"/>
      </w:pPr>
      <w:r>
        <w:rPr>
          <w:noProof/>
          <w:lang w:val="en-US" w:eastAsia="en-US"/>
        </w:rPr>
        <w:drawing>
          <wp:inline distT="0" distB="0" distL="0" distR="0">
            <wp:extent cx="2162175" cy="2276475"/>
            <wp:effectExtent l="0" t="0" r="0" b="0"/>
            <wp:docPr id="40" name="Picture 1" descr="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162175" cy="2276475"/>
                    </a:xfrm>
                    <a:prstGeom prst="rect">
                      <a:avLst/>
                    </a:prstGeom>
                    <a:noFill/>
                    <a:ln>
                      <a:noFill/>
                    </a:ln>
                  </pic:spPr>
                </pic:pic>
              </a:graphicData>
            </a:graphic>
          </wp:inline>
        </w:drawing>
      </w:r>
    </w:p>
    <w:p w:rsidR="008E62E1" w:rsidRDefault="008E62E1" w:rsidP="008E62E1">
      <w:pPr>
        <w:jc w:val="center"/>
        <w:divId w:val="1889104034"/>
      </w:pPr>
    </w:p>
    <w:p w:rsidR="008E62E1" w:rsidRDefault="008E62E1" w:rsidP="008E62E1">
      <w:pPr>
        <w:jc w:val="center"/>
        <w:divId w:val="1889104034"/>
        <w:rPr>
          <w:b/>
          <w:i/>
        </w:rPr>
      </w:pPr>
      <w:r w:rsidRPr="008E62E1">
        <w:rPr>
          <w:b/>
          <w:i/>
        </w:rPr>
        <w:t>Aten v1.7</w:t>
      </w:r>
    </w:p>
    <w:p w:rsidR="008E62E1" w:rsidRDefault="008E62E1" w:rsidP="008E62E1">
      <w:pPr>
        <w:jc w:val="center"/>
        <w:divId w:val="1889104034"/>
        <w:rPr>
          <w:b/>
          <w:i/>
        </w:rPr>
      </w:pPr>
      <w:r>
        <w:rPr>
          <w:b/>
          <w:i/>
        </w:rPr>
        <w:t>User Manual</w:t>
      </w:r>
    </w:p>
    <w:p w:rsidR="008E62E1" w:rsidRPr="00874AD5" w:rsidRDefault="008E62E1" w:rsidP="00874AD5">
      <w:pPr>
        <w:jc w:val="center"/>
        <w:divId w:val="1889104034"/>
        <w:rPr>
          <w:b/>
          <w:i/>
        </w:rPr>
      </w:pPr>
      <w:r>
        <w:rPr>
          <w:b/>
          <w:i/>
        </w:rPr>
        <w:t xml:space="preserve">Last Updated </w:t>
      </w:r>
      <w:r>
        <w:rPr>
          <w:b/>
          <w:i/>
        </w:rPr>
        <w:fldChar w:fldCharType="begin"/>
      </w:r>
      <w:r>
        <w:rPr>
          <w:b/>
          <w:i/>
        </w:rPr>
        <w:instrText xml:space="preserve"> DATE  \@ "dddd, dd MMMM yyyy"  \* MERGEFORMAT </w:instrText>
      </w:r>
      <w:r>
        <w:rPr>
          <w:b/>
          <w:i/>
        </w:rPr>
        <w:fldChar w:fldCharType="separate"/>
      </w:r>
      <w:r w:rsidR="000A2365">
        <w:rPr>
          <w:b/>
          <w:i/>
          <w:noProof/>
        </w:rPr>
        <w:t>Wednesday, 22 June 2011</w:t>
      </w:r>
      <w:r>
        <w:rPr>
          <w:b/>
          <w:i/>
        </w:rPr>
        <w:fldChar w:fldCharType="end"/>
      </w:r>
    </w:p>
    <w:p w:rsidR="00027E52" w:rsidRDefault="008E62E1" w:rsidP="00B203C6">
      <w:pPr>
        <w:divId w:val="1889104034"/>
      </w:pPr>
      <w:r>
        <w:br w:type="page"/>
      </w:r>
    </w:p>
    <w:p w:rsidR="003159BD" w:rsidRDefault="003159BD" w:rsidP="00526A99">
      <w:pPr>
        <w:divId w:val="1889104034"/>
      </w:pPr>
      <w:r>
        <w:lastRenderedPageBreak/>
        <w:t>TODO</w:t>
      </w:r>
    </w:p>
    <w:p w:rsidR="006414A5" w:rsidRDefault="006414A5" w:rsidP="00526A99">
      <w:pPr>
        <w:divId w:val="1889104034"/>
      </w:pPr>
      <w:r>
        <w:t xml:space="preserve">In command reference, return types which are </w:t>
      </w:r>
      <w:r w:rsidR="00B203C6">
        <w:t>variable names and in “Co</w:t>
      </w:r>
      <w:r>
        <w:t>mmand Type” style should be linked to relevant VType references.</w:t>
      </w:r>
    </w:p>
    <w:p w:rsidR="006A63EF" w:rsidRDefault="006A63EF" w:rsidP="006A63EF">
      <w:pPr>
        <w:divId w:val="1889104034"/>
      </w:pPr>
      <w:r>
        <w:t>Remove references to old region information in disordered builder.</w:t>
      </w:r>
    </w:p>
    <w:p w:rsidR="006A63EF" w:rsidRDefault="006A63EF" w:rsidP="006A63EF">
      <w:pPr>
        <w:divId w:val="1889104034"/>
      </w:pPr>
      <w:proofErr w:type="gramStart"/>
      <w:r>
        <w:t>New GUI images.</w:t>
      </w:r>
      <w:proofErr w:type="gramEnd"/>
    </w:p>
    <w:p w:rsidR="006A63EF" w:rsidRDefault="006A63EF" w:rsidP="006A63EF">
      <w:pPr>
        <w:divId w:val="1889104034"/>
      </w:pPr>
      <w:r>
        <w:t>New description for Select window</w:t>
      </w:r>
    </w:p>
    <w:p w:rsidR="006A63EF" w:rsidRDefault="006A63EF" w:rsidP="006A63EF">
      <w:pPr>
        <w:divId w:val="1889104034"/>
      </w:pPr>
      <w:r>
        <w:t>Topic: Colourscales</w:t>
      </w:r>
    </w:p>
    <w:p w:rsidR="006A63EF" w:rsidRDefault="006A63EF" w:rsidP="006A63EF">
      <w:pPr>
        <w:divId w:val="1889104034"/>
      </w:pPr>
      <w:r>
        <w:t>Topic: Glyphs</w:t>
      </w:r>
    </w:p>
    <w:p w:rsidR="006A63EF" w:rsidRDefault="00027E52" w:rsidP="00526A99">
      <w:pPr>
        <w:divId w:val="1889104034"/>
      </w:pPr>
      <w:r>
        <w:t>Topic: Grids</w:t>
      </w:r>
    </w:p>
    <w:p w:rsidR="00027E52" w:rsidRDefault="00027E52" w:rsidP="00526A99">
      <w:pPr>
        <w:divId w:val="1889104034"/>
      </w:pPr>
      <w:r>
        <w:t>External Programs Section</w:t>
      </w:r>
    </w:p>
    <w:p w:rsidR="00285847" w:rsidRDefault="00285847" w:rsidP="00526A99">
      <w:pPr>
        <w:divId w:val="1889104034"/>
      </w:pPr>
      <w:r>
        <w:t>Examples / Tutorials Section</w:t>
      </w:r>
    </w:p>
    <w:p w:rsidR="006242A6" w:rsidRPr="00526A99" w:rsidRDefault="006242A6" w:rsidP="00526A99"/>
    <w:p w:rsidR="006242A6" w:rsidRDefault="006242A6">
      <w:pPr>
        <w:pStyle w:val="Heading2"/>
        <w:sectPr w:rsidR="006242A6" w:rsidSect="0036236F">
          <w:pgSz w:w="11906" w:h="16838"/>
          <w:pgMar w:top="1134" w:right="1134" w:bottom="1134" w:left="1701" w:header="708" w:footer="708" w:gutter="0"/>
          <w:cols w:space="708"/>
          <w:docGrid w:linePitch="360"/>
        </w:sectPr>
      </w:pPr>
    </w:p>
    <w:p w:rsidR="002A3189" w:rsidRPr="006242A6" w:rsidRDefault="002A3189" w:rsidP="006242A6">
      <w:pPr>
        <w:rPr>
          <w:b/>
          <w:sz w:val="36"/>
          <w:szCs w:val="36"/>
        </w:rPr>
      </w:pPr>
      <w:r w:rsidRPr="006242A6">
        <w:rPr>
          <w:b/>
          <w:sz w:val="36"/>
          <w:szCs w:val="36"/>
        </w:rPr>
        <w:lastRenderedPageBreak/>
        <w:t>Disclaimer</w:t>
      </w:r>
    </w:p>
    <w:p w:rsidR="002A3189" w:rsidRDefault="002A3189" w:rsidP="00BA07FF">
      <w:r>
        <w:t>Aten comes with ABSOLUTELY NO WARRANTY.</w:t>
      </w:r>
    </w:p>
    <w:p w:rsidR="002A3189" w:rsidRDefault="002A3189" w:rsidP="006739F1">
      <w:r>
        <w:t>This is free software, and you are welcome to redistribute it under certain conditions. Fo</w:t>
      </w:r>
      <w:r w:rsidR="006739F1">
        <w:t xml:space="preserve">r more details read the GPL at </w:t>
      </w:r>
      <w:hyperlink r:id="rId12" w:history="1">
        <w:r w:rsidRPr="006739F1">
          <w:rPr>
            <w:rStyle w:val="Hyperlink"/>
          </w:rPr>
          <w:t>http://www.gnu.org/copyleft/gpl</w:t>
        </w:r>
        <w:r w:rsidR="006739F1" w:rsidRPr="006739F1">
          <w:rPr>
            <w:rStyle w:val="Hyperlink"/>
          </w:rPr>
          <w:t>.html</w:t>
        </w:r>
      </w:hyperlink>
      <w:r>
        <w:t>.</w:t>
      </w:r>
    </w:p>
    <w:p w:rsidR="002A3189" w:rsidRDefault="002A3189" w:rsidP="00BA07FF">
      <w:r>
        <w:t xml:space="preserve">Aten is under continual development and tweaking. If you have a feature suggestion, a feature </w:t>
      </w:r>
      <w:r w:rsidRPr="00877AD2">
        <w:t>request, or have found a bug or an idiosyncrasy, please contact me at</w:t>
      </w:r>
      <w:r w:rsidR="00877AD2" w:rsidRPr="00877AD2">
        <w:t xml:space="preserve"> </w:t>
      </w:r>
      <w:hyperlink r:id="rId13" w:history="1">
        <w:r w:rsidRPr="00877AD2">
          <w:t>tris@projectaten.net</w:t>
        </w:r>
      </w:hyperlink>
    </w:p>
    <w:p w:rsidR="002A3189" w:rsidRDefault="002A3189" w:rsidP="00BA07FF">
      <w:r>
        <w:t xml:space="preserve">Aten uses Space Group Info </w:t>
      </w:r>
      <w:r w:rsidR="00EF6541">
        <w:t>©</w:t>
      </w:r>
      <w:r>
        <w:t xml:space="preserve"> 1994-96 Ralf W. Gros</w:t>
      </w:r>
      <w:r w:rsidR="00EF6541">
        <w:t>se-Kunstleve, the Qt toolkit ©</w:t>
      </w:r>
      <w:r>
        <w:t xml:space="preserve"> </w:t>
      </w:r>
      <w:r w:rsidR="00877AD2">
        <w:t>Nokia</w:t>
      </w:r>
      <w:r>
        <w:t>, and the readline library.</w:t>
      </w:r>
    </w:p>
    <w:p w:rsidR="002A3189" w:rsidRDefault="002A3189" w:rsidP="00BA07FF">
      <w:r>
        <w:t>Some general notes:</w:t>
      </w:r>
    </w:p>
    <w:p w:rsidR="002A3189" w:rsidRDefault="002A3189" w:rsidP="00BA07FF">
      <w:r>
        <w:t>First o</w:t>
      </w:r>
      <w:r w:rsidR="006739F1">
        <w:t>ff, if you find that Aten doesn’</w:t>
      </w:r>
      <w:r>
        <w:t xml:space="preserve">t support the format you want, consider writing a </w:t>
      </w:r>
      <w:r w:rsidRPr="006739F1">
        <w:t>filter</w:t>
      </w:r>
      <w:r>
        <w:t xml:space="preserve"> to do so. And if you need help, please ask!</w:t>
      </w:r>
    </w:p>
    <w:p w:rsidR="002A3189" w:rsidRDefault="002A3189" w:rsidP="00BA07FF">
      <w:r>
        <w:t xml:space="preserve">More so, if you find that Aten </w:t>
      </w:r>
      <w:r>
        <w:rPr>
          <w:rStyle w:val="Emphasis"/>
        </w:rPr>
        <w:t>does</w:t>
      </w:r>
      <w:r>
        <w:t xml:space="preserve"> support the format you want, but doesn't appear to write it out correctly, please let me know.</w:t>
      </w:r>
    </w:p>
    <w:p w:rsidR="002A3189" w:rsidRDefault="002A3189" w:rsidP="00BA07FF">
      <w:r>
        <w:t xml:space="preserve">For forcefield expression files written with Aten, I recommend that you check that the correct atom types get assigned to your molecule(s). Blind trust that this has actually occurred should only be employed once you are confident that the forcefield types are consistently correct! Larger forcefields, e.g. OPLS-AA by Jorgensen </w:t>
      </w:r>
      <w:r w:rsidRPr="00877AD2">
        <w:rPr>
          <w:i/>
        </w:rPr>
        <w:t>et al.</w:t>
      </w:r>
      <w:r>
        <w:t>, do not have a complete set of type descriptions implemented in Aten. Once more, if your add some in, please send them to me so they can be included in a future revision of the code.</w:t>
      </w:r>
    </w:p>
    <w:p w:rsidR="002A3189" w:rsidRDefault="000A2365" w:rsidP="00BA07FF">
      <w:hyperlink r:id="rId14" w:tgtFrame="_top" w:history="1">
        <w:r w:rsidR="002A3189">
          <w:rPr>
            <w:rStyle w:val="Hyperlink"/>
          </w:rPr>
          <w:t>tris@projectaten.net</w:t>
        </w:r>
      </w:hyperlink>
    </w:p>
    <w:p w:rsidR="002A3189" w:rsidRPr="00526A99" w:rsidRDefault="002A3189" w:rsidP="00526A99">
      <w:pPr>
        <w:rPr>
          <w:b/>
          <w:sz w:val="36"/>
          <w:szCs w:val="36"/>
        </w:rPr>
      </w:pPr>
      <w:r w:rsidRPr="00526A99">
        <w:rPr>
          <w:b/>
          <w:sz w:val="36"/>
          <w:szCs w:val="36"/>
        </w:rPr>
        <w:t>Acknowledgements</w:t>
      </w:r>
    </w:p>
    <w:p w:rsidR="002A3189" w:rsidRDefault="002A3189" w:rsidP="00BA07FF">
      <w:r>
        <w:t>Aten is maintained entirely by T. Youngs. However, many people have contributed useful thoughts, ideas, bugfixes, and motivation to the project over its lifetime. These people are, in no particular order:</w:t>
      </w:r>
    </w:p>
    <w:p w:rsidR="002A3189" w:rsidRDefault="002A3189" w:rsidP="00BA07FF">
      <w:r>
        <w:t>A. K. Croft and crew (Mac afficionado, supreme fault-finder</w:t>
      </w:r>
      <w:r w:rsidR="006739F1">
        <w:t>s</w:t>
      </w:r>
      <w:r>
        <w:t>)</w:t>
      </w:r>
    </w:p>
    <w:p w:rsidR="002A3189" w:rsidRDefault="002A3189" w:rsidP="00BA07FF">
      <w:r>
        <w:t>S. Cromie (algebraic guidance)</w:t>
      </w:r>
    </w:p>
    <w:p w:rsidR="002A3189" w:rsidRDefault="002A3189" w:rsidP="00BA07FF">
      <w:r>
        <w:t>A. Elena (bug-finder ext</w:t>
      </w:r>
      <w:r w:rsidR="006739F1">
        <w:t>raordinaire, ‘pathological case’</w:t>
      </w:r>
      <w:r>
        <w:t>-locator, Windows / Mac building and packaging)</w:t>
      </w:r>
    </w:p>
    <w:p w:rsidR="002A3189" w:rsidRDefault="002A3189" w:rsidP="00BA07FF">
      <w:r>
        <w:t>D. Pashov (Windows / Mac building and packaging)</w:t>
      </w:r>
    </w:p>
    <w:p w:rsidR="006739F1" w:rsidRDefault="002A3189" w:rsidP="00BA07FF">
      <w:smartTag w:uri="urn:schemas-microsoft-com:office:smarttags" w:element="place">
        <w:r>
          <w:t>S. Norman</w:t>
        </w:r>
      </w:smartTag>
      <w:r>
        <w:t xml:space="preserve"> (icon judgment)</w:t>
      </w:r>
    </w:p>
    <w:p w:rsidR="006739F1" w:rsidRDefault="006739F1" w:rsidP="00BA07FF">
      <w:pPr>
        <w:sectPr w:rsidR="006739F1" w:rsidSect="0036236F">
          <w:pgSz w:w="11906" w:h="16838"/>
          <w:pgMar w:top="1134" w:right="1134" w:bottom="1134" w:left="1701" w:header="708" w:footer="708" w:gutter="0"/>
          <w:cols w:space="708"/>
          <w:docGrid w:linePitch="360"/>
        </w:sectPr>
      </w:pPr>
      <w:r>
        <w:t>N. C. Forero-Martinez and M. Smyth (bug finding, bug finding, and bug finding)</w:t>
      </w:r>
    </w:p>
    <w:p w:rsidR="00DD489B" w:rsidRPr="00526A99" w:rsidRDefault="00DD489B" w:rsidP="00DD489B">
      <w:pPr>
        <w:rPr>
          <w:b/>
          <w:sz w:val="36"/>
          <w:szCs w:val="36"/>
        </w:rPr>
      </w:pPr>
      <w:r>
        <w:rPr>
          <w:b/>
          <w:sz w:val="36"/>
          <w:szCs w:val="36"/>
        </w:rPr>
        <w:lastRenderedPageBreak/>
        <w:t>Table of Contents</w:t>
      </w:r>
    </w:p>
    <w:p w:rsidR="00FE0B4B" w:rsidRDefault="004A5B65" w:rsidP="00FE0B4B">
      <w:pPr>
        <w:pStyle w:val="TOC1"/>
        <w:tabs>
          <w:tab w:val="left" w:pos="480"/>
          <w:tab w:val="right" w:leader="dot" w:pos="9061"/>
        </w:tabs>
        <w:rPr>
          <w:noProof/>
        </w:rPr>
      </w:pPr>
      <w:r>
        <w:fldChar w:fldCharType="begin"/>
      </w:r>
      <w:r>
        <w:instrText xml:space="preserve"> TOC \o "1-2" \h \z \u </w:instrText>
      </w:r>
      <w:r>
        <w:fldChar w:fldCharType="separate"/>
      </w:r>
      <w:hyperlink w:anchor="_Toc293140750" w:history="1">
        <w:r w:rsidR="00FE0B4B" w:rsidRPr="006F7575">
          <w:rPr>
            <w:rStyle w:val="Hyperlink"/>
            <w:noProof/>
          </w:rPr>
          <w:t>1.</w:t>
        </w:r>
        <w:r w:rsidR="00FE0B4B">
          <w:rPr>
            <w:noProof/>
          </w:rPr>
          <w:tab/>
        </w:r>
        <w:r w:rsidR="00FE0B4B" w:rsidRPr="006F7575">
          <w:rPr>
            <w:rStyle w:val="Hyperlink"/>
            <w:noProof/>
          </w:rPr>
          <w:t>Introduction</w:t>
        </w:r>
        <w:r w:rsidR="00FE0B4B">
          <w:rPr>
            <w:noProof/>
            <w:webHidden/>
          </w:rPr>
          <w:tab/>
        </w:r>
        <w:r w:rsidR="00FE0B4B">
          <w:rPr>
            <w:noProof/>
            <w:webHidden/>
          </w:rPr>
          <w:fldChar w:fldCharType="begin"/>
        </w:r>
        <w:r w:rsidR="00FE0B4B">
          <w:rPr>
            <w:noProof/>
            <w:webHidden/>
          </w:rPr>
          <w:instrText xml:space="preserve"> PAGEREF _Toc293140750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1" w:history="1">
        <w:r w:rsidR="00FE0B4B" w:rsidRPr="006F7575">
          <w:rPr>
            <w:rStyle w:val="Hyperlink"/>
            <w:noProof/>
          </w:rPr>
          <w:t>1.1.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2" w:history="1">
        <w:r w:rsidR="00FE0B4B" w:rsidRPr="006F7575">
          <w:rPr>
            <w:rStyle w:val="Hyperlink"/>
            <w:noProof/>
          </w:rPr>
          <w:t>1.2.</w:t>
        </w:r>
        <w:r w:rsidR="00FE0B4B">
          <w:rPr>
            <w:noProof/>
          </w:rPr>
          <w:tab/>
        </w:r>
        <w:r w:rsidR="00FE0B4B" w:rsidRPr="006F7575">
          <w:rPr>
            <w:rStyle w:val="Hyperlink"/>
            <w:noProof/>
          </w:rPr>
          <w:t>Feature Matrix</w:t>
        </w:r>
        <w:r w:rsidR="00FE0B4B">
          <w:rPr>
            <w:noProof/>
            <w:webHidden/>
          </w:rPr>
          <w:tab/>
        </w:r>
        <w:r w:rsidR="00FE0B4B">
          <w:rPr>
            <w:noProof/>
            <w:webHidden/>
          </w:rPr>
          <w:fldChar w:fldCharType="begin"/>
        </w:r>
        <w:r w:rsidR="00FE0B4B">
          <w:rPr>
            <w:noProof/>
            <w:webHidden/>
          </w:rPr>
          <w:instrText xml:space="preserve"> PAGEREF _Toc293140752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3" w:history="1">
        <w:r w:rsidR="00FE0B4B" w:rsidRPr="006F7575">
          <w:rPr>
            <w:rStyle w:val="Hyperlink"/>
            <w:noProof/>
          </w:rPr>
          <w:t>1.3.</w:t>
        </w:r>
        <w:r w:rsidR="00FE0B4B">
          <w:rPr>
            <w:noProof/>
          </w:rPr>
          <w:tab/>
        </w:r>
        <w:r w:rsidR="00FE0B4B" w:rsidRPr="006F7575">
          <w:rPr>
            <w:rStyle w:val="Hyperlink"/>
            <w:noProof/>
          </w:rPr>
          <w:t>Supported File Formats</w:t>
        </w:r>
        <w:r w:rsidR="00FE0B4B">
          <w:rPr>
            <w:noProof/>
            <w:webHidden/>
          </w:rPr>
          <w:tab/>
        </w:r>
        <w:r w:rsidR="00FE0B4B">
          <w:rPr>
            <w:noProof/>
            <w:webHidden/>
          </w:rPr>
          <w:fldChar w:fldCharType="begin"/>
        </w:r>
        <w:r w:rsidR="00FE0B4B">
          <w:rPr>
            <w:noProof/>
            <w:webHidden/>
          </w:rPr>
          <w:instrText xml:space="preserve"> PAGEREF _Toc293140753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54" w:history="1">
        <w:r w:rsidR="00FE0B4B" w:rsidRPr="006F7575">
          <w:rPr>
            <w:rStyle w:val="Hyperlink"/>
            <w:noProof/>
          </w:rPr>
          <w:t>2.</w:t>
        </w:r>
        <w:r w:rsidR="00FE0B4B">
          <w:rPr>
            <w:noProof/>
          </w:rPr>
          <w:tab/>
        </w:r>
        <w:r w:rsidR="00FE0B4B" w:rsidRPr="006F7575">
          <w:rPr>
            <w:rStyle w:val="Hyperlink"/>
            <w:noProof/>
          </w:rPr>
          <w:t>Installation</w:t>
        </w:r>
        <w:r w:rsidR="00FE0B4B">
          <w:rPr>
            <w:noProof/>
            <w:webHidden/>
          </w:rPr>
          <w:tab/>
        </w:r>
        <w:r w:rsidR="00FE0B4B">
          <w:rPr>
            <w:noProof/>
            <w:webHidden/>
          </w:rPr>
          <w:fldChar w:fldCharType="begin"/>
        </w:r>
        <w:r w:rsidR="00FE0B4B">
          <w:rPr>
            <w:noProof/>
            <w:webHidden/>
          </w:rPr>
          <w:instrText xml:space="preserve"> PAGEREF _Toc293140754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5" w:history="1">
        <w:r w:rsidR="00FE0B4B" w:rsidRPr="006F7575">
          <w:rPr>
            <w:rStyle w:val="Hyperlink"/>
            <w:noProof/>
          </w:rPr>
          <w:t>2.1.</w:t>
        </w:r>
        <w:r w:rsidR="00FE0B4B">
          <w:rPr>
            <w:noProof/>
          </w:rPr>
          <w:tab/>
        </w:r>
        <w:r w:rsidR="00FE0B4B" w:rsidRPr="006F7575">
          <w:rPr>
            <w:rStyle w:val="Hyperlink"/>
            <w:noProof/>
          </w:rPr>
          <w:t>From Precompiled Packages (All Platforms)</w:t>
        </w:r>
        <w:r w:rsidR="00FE0B4B">
          <w:rPr>
            <w:noProof/>
            <w:webHidden/>
          </w:rPr>
          <w:tab/>
        </w:r>
        <w:r w:rsidR="00FE0B4B">
          <w:rPr>
            <w:noProof/>
            <w:webHidden/>
          </w:rPr>
          <w:fldChar w:fldCharType="begin"/>
        </w:r>
        <w:r w:rsidR="00FE0B4B">
          <w:rPr>
            <w:noProof/>
            <w:webHidden/>
          </w:rPr>
          <w:instrText xml:space="preserve"> PAGEREF _Toc293140755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6" w:history="1">
        <w:r w:rsidR="00FE0B4B" w:rsidRPr="006F7575">
          <w:rPr>
            <w:rStyle w:val="Hyperlink"/>
            <w:noProof/>
          </w:rPr>
          <w:t>2.2.</w:t>
        </w:r>
        <w:r w:rsidR="00FE0B4B">
          <w:rPr>
            <w:noProof/>
          </w:rPr>
          <w:tab/>
        </w:r>
        <w:r w:rsidR="00FE0B4B" w:rsidRPr="006F7575">
          <w:rPr>
            <w:rStyle w:val="Hyperlink"/>
            <w:noProof/>
          </w:rPr>
          <w:t>From Source (Linux/Mac OS X)</w:t>
        </w:r>
        <w:r w:rsidR="00FE0B4B">
          <w:rPr>
            <w:noProof/>
            <w:webHidden/>
          </w:rPr>
          <w:tab/>
        </w:r>
        <w:r w:rsidR="00FE0B4B">
          <w:rPr>
            <w:noProof/>
            <w:webHidden/>
          </w:rPr>
          <w:fldChar w:fldCharType="begin"/>
        </w:r>
        <w:r w:rsidR="00FE0B4B">
          <w:rPr>
            <w:noProof/>
            <w:webHidden/>
          </w:rPr>
          <w:instrText xml:space="preserve"> PAGEREF _Toc293140756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7" w:history="1">
        <w:r w:rsidR="00FE0B4B" w:rsidRPr="006F7575">
          <w:rPr>
            <w:rStyle w:val="Hyperlink"/>
            <w:noProof/>
          </w:rPr>
          <w:t>2.3.</w:t>
        </w:r>
        <w:r w:rsidR="00FE0B4B">
          <w:rPr>
            <w:noProof/>
          </w:rPr>
          <w:tab/>
        </w:r>
        <w:r w:rsidR="00FE0B4B" w:rsidRPr="006F7575">
          <w:rPr>
            <w:rStyle w:val="Hyperlink"/>
            <w:noProof/>
          </w:rPr>
          <w:t>From Source (Windows)</w:t>
        </w:r>
        <w:r w:rsidR="00FE0B4B">
          <w:rPr>
            <w:noProof/>
            <w:webHidden/>
          </w:rPr>
          <w:tab/>
        </w:r>
        <w:r w:rsidR="00FE0B4B">
          <w:rPr>
            <w:noProof/>
            <w:webHidden/>
          </w:rPr>
          <w:fldChar w:fldCharType="begin"/>
        </w:r>
        <w:r w:rsidR="00FE0B4B">
          <w:rPr>
            <w:noProof/>
            <w:webHidden/>
          </w:rPr>
          <w:instrText xml:space="preserve"> PAGEREF _Toc293140757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58" w:history="1">
        <w:r w:rsidR="00FE0B4B" w:rsidRPr="006F7575">
          <w:rPr>
            <w:rStyle w:val="Hyperlink"/>
            <w:noProof/>
          </w:rPr>
          <w:t>3.</w:t>
        </w:r>
        <w:r w:rsidR="00FE0B4B">
          <w:rPr>
            <w:noProof/>
          </w:rPr>
          <w:tab/>
        </w:r>
        <w:r w:rsidR="00FE0B4B" w:rsidRPr="006F7575">
          <w:rPr>
            <w:rStyle w:val="Hyperlink"/>
            <w:noProof/>
          </w:rPr>
          <w:t>Quickstart</w:t>
        </w:r>
        <w:r w:rsidR="00FE0B4B">
          <w:rPr>
            <w:noProof/>
            <w:webHidden/>
          </w:rPr>
          <w:tab/>
        </w:r>
        <w:r w:rsidR="00FE0B4B">
          <w:rPr>
            <w:noProof/>
            <w:webHidden/>
          </w:rPr>
          <w:fldChar w:fldCharType="begin"/>
        </w:r>
        <w:r w:rsidR="00FE0B4B">
          <w:rPr>
            <w:noProof/>
            <w:webHidden/>
          </w:rPr>
          <w:instrText xml:space="preserve"> PAGEREF _Toc293140758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59" w:history="1">
        <w:r w:rsidR="00FE0B4B" w:rsidRPr="006F7575">
          <w:rPr>
            <w:rStyle w:val="Hyperlink"/>
            <w:noProof/>
          </w:rPr>
          <w:t>3.1.</w:t>
        </w:r>
        <w:r w:rsidR="00FE0B4B">
          <w:rPr>
            <w:noProof/>
          </w:rPr>
          <w:tab/>
        </w:r>
        <w:r w:rsidR="00FE0B4B" w:rsidRPr="006F7575">
          <w:rPr>
            <w:rStyle w:val="Hyperlink"/>
            <w:noProof/>
          </w:rPr>
          <w:t>Terminology</w:t>
        </w:r>
        <w:r w:rsidR="00FE0B4B">
          <w:rPr>
            <w:noProof/>
            <w:webHidden/>
          </w:rPr>
          <w:tab/>
        </w:r>
        <w:r w:rsidR="00FE0B4B">
          <w:rPr>
            <w:noProof/>
            <w:webHidden/>
          </w:rPr>
          <w:fldChar w:fldCharType="begin"/>
        </w:r>
        <w:r w:rsidR="00FE0B4B">
          <w:rPr>
            <w:noProof/>
            <w:webHidden/>
          </w:rPr>
          <w:instrText xml:space="preserve"> PAGEREF _Toc293140759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0" w:history="1">
        <w:r w:rsidR="00FE0B4B" w:rsidRPr="006F7575">
          <w:rPr>
            <w:rStyle w:val="Hyperlink"/>
            <w:noProof/>
          </w:rPr>
          <w:t>3.2.</w:t>
        </w:r>
        <w:r w:rsidR="00FE0B4B">
          <w:rPr>
            <w:noProof/>
          </w:rPr>
          <w:tab/>
        </w:r>
        <w:r w:rsidR="00FE0B4B" w:rsidRPr="006F7575">
          <w:rPr>
            <w:rStyle w:val="Hyperlink"/>
            <w:noProof/>
          </w:rPr>
          <w:t>File Locations</w:t>
        </w:r>
        <w:r w:rsidR="00FE0B4B">
          <w:rPr>
            <w:noProof/>
            <w:webHidden/>
          </w:rPr>
          <w:tab/>
        </w:r>
        <w:r w:rsidR="00FE0B4B">
          <w:rPr>
            <w:noProof/>
            <w:webHidden/>
          </w:rPr>
          <w:fldChar w:fldCharType="begin"/>
        </w:r>
        <w:r w:rsidR="00FE0B4B">
          <w:rPr>
            <w:noProof/>
            <w:webHidden/>
          </w:rPr>
          <w:instrText xml:space="preserve"> PAGEREF _Toc293140760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1" w:history="1">
        <w:r w:rsidR="00FE0B4B" w:rsidRPr="006F7575">
          <w:rPr>
            <w:rStyle w:val="Hyperlink"/>
            <w:noProof/>
          </w:rPr>
          <w:t>3.3.</w:t>
        </w:r>
        <w:r w:rsidR="00FE0B4B">
          <w:rPr>
            <w:noProof/>
          </w:rPr>
          <w:tab/>
        </w:r>
        <w:r w:rsidR="00FE0B4B" w:rsidRPr="006F7575">
          <w:rPr>
            <w:rStyle w:val="Hyperlink"/>
            <w:noProof/>
          </w:rPr>
          <w:t>Referencing Aten</w:t>
        </w:r>
        <w:r w:rsidR="00FE0B4B">
          <w:rPr>
            <w:noProof/>
            <w:webHidden/>
          </w:rPr>
          <w:tab/>
        </w:r>
        <w:r w:rsidR="00FE0B4B">
          <w:rPr>
            <w:noProof/>
            <w:webHidden/>
          </w:rPr>
          <w:fldChar w:fldCharType="begin"/>
        </w:r>
        <w:r w:rsidR="00FE0B4B">
          <w:rPr>
            <w:noProof/>
            <w:webHidden/>
          </w:rPr>
          <w:instrText xml:space="preserve"> PAGEREF _Toc293140761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62" w:history="1">
        <w:r w:rsidR="00FE0B4B" w:rsidRPr="006F7575">
          <w:rPr>
            <w:rStyle w:val="Hyperlink"/>
            <w:noProof/>
          </w:rPr>
          <w:t>4.</w:t>
        </w:r>
        <w:r w:rsidR="00FE0B4B">
          <w:rPr>
            <w:noProof/>
          </w:rPr>
          <w:tab/>
        </w:r>
        <w:r w:rsidR="00FE0B4B" w:rsidRPr="006F7575">
          <w:rPr>
            <w:rStyle w:val="Hyperlink"/>
            <w:noProof/>
          </w:rPr>
          <w:t>Command Line Usage</w:t>
        </w:r>
        <w:r w:rsidR="00FE0B4B">
          <w:rPr>
            <w:noProof/>
            <w:webHidden/>
          </w:rPr>
          <w:tab/>
        </w:r>
        <w:r w:rsidR="00FE0B4B">
          <w:rPr>
            <w:noProof/>
            <w:webHidden/>
          </w:rPr>
          <w:fldChar w:fldCharType="begin"/>
        </w:r>
        <w:r w:rsidR="00FE0B4B">
          <w:rPr>
            <w:noProof/>
            <w:webHidden/>
          </w:rPr>
          <w:instrText xml:space="preserve"> PAGEREF _Toc293140762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3" w:history="1">
        <w:r w:rsidR="00FE0B4B" w:rsidRPr="006F7575">
          <w:rPr>
            <w:rStyle w:val="Hyperlink"/>
            <w:noProof/>
          </w:rPr>
          <w:t>4.1.</w:t>
        </w:r>
        <w:r w:rsidR="00FE0B4B">
          <w:rPr>
            <w:noProof/>
          </w:rPr>
          <w:tab/>
        </w:r>
        <w:r w:rsidR="00FE0B4B" w:rsidRPr="006F7575">
          <w:rPr>
            <w:rStyle w:val="Hyperlink"/>
            <w:noProof/>
          </w:rPr>
          <w:t>Switch Order</w:t>
        </w:r>
        <w:r w:rsidR="00FE0B4B">
          <w:rPr>
            <w:noProof/>
            <w:webHidden/>
          </w:rPr>
          <w:tab/>
        </w:r>
        <w:r w:rsidR="00FE0B4B">
          <w:rPr>
            <w:noProof/>
            <w:webHidden/>
          </w:rPr>
          <w:fldChar w:fldCharType="begin"/>
        </w:r>
        <w:r w:rsidR="00FE0B4B">
          <w:rPr>
            <w:noProof/>
            <w:webHidden/>
          </w:rPr>
          <w:instrText xml:space="preserve"> PAGEREF _Toc293140763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64" w:history="1">
        <w:r w:rsidR="00FE0B4B" w:rsidRPr="006F7575">
          <w:rPr>
            <w:rStyle w:val="Hyperlink"/>
            <w:noProof/>
          </w:rPr>
          <w:t>5.</w:t>
        </w:r>
        <w:r w:rsidR="00FE0B4B">
          <w:rPr>
            <w:noProof/>
          </w:rPr>
          <w:tab/>
        </w:r>
        <w:r w:rsidR="00FE0B4B" w:rsidRPr="006F7575">
          <w:rPr>
            <w:rStyle w:val="Hyperlink"/>
            <w:noProof/>
          </w:rPr>
          <w:t>The GUI</w:t>
        </w:r>
        <w:r w:rsidR="00FE0B4B">
          <w:rPr>
            <w:noProof/>
            <w:webHidden/>
          </w:rPr>
          <w:tab/>
        </w:r>
        <w:r w:rsidR="00FE0B4B">
          <w:rPr>
            <w:noProof/>
            <w:webHidden/>
          </w:rPr>
          <w:fldChar w:fldCharType="begin"/>
        </w:r>
        <w:r w:rsidR="00FE0B4B">
          <w:rPr>
            <w:noProof/>
            <w:webHidden/>
          </w:rPr>
          <w:instrText xml:space="preserve"> PAGEREF _Toc293140764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5" w:history="1">
        <w:r w:rsidR="00FE0B4B" w:rsidRPr="006F7575">
          <w:rPr>
            <w:rStyle w:val="Hyperlink"/>
            <w:noProof/>
          </w:rPr>
          <w:t>5.1.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_Toc293140765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6" w:history="1">
        <w:r w:rsidR="00FE0B4B" w:rsidRPr="006F7575">
          <w:rPr>
            <w:rStyle w:val="Hyperlink"/>
            <w:noProof/>
          </w:rPr>
          <w:t>5.2.</w:t>
        </w:r>
        <w:r w:rsidR="00FE0B4B">
          <w:rPr>
            <w:noProof/>
          </w:rPr>
          <w:tab/>
        </w:r>
        <w:r w:rsidR="00FE0B4B" w:rsidRPr="006F7575">
          <w:rPr>
            <w:rStyle w:val="Hyperlink"/>
            <w:noProof/>
          </w:rPr>
          <w:t>Mouse Control</w:t>
        </w:r>
        <w:r w:rsidR="00FE0B4B">
          <w:rPr>
            <w:noProof/>
            <w:webHidden/>
          </w:rPr>
          <w:tab/>
        </w:r>
        <w:r w:rsidR="00FE0B4B">
          <w:rPr>
            <w:noProof/>
            <w:webHidden/>
          </w:rPr>
          <w:fldChar w:fldCharType="begin"/>
        </w:r>
        <w:r w:rsidR="00FE0B4B">
          <w:rPr>
            <w:noProof/>
            <w:webHidden/>
          </w:rPr>
          <w:instrText xml:space="preserve"> PAGEREF _Toc293140766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7" w:history="1">
        <w:r w:rsidR="00FE0B4B" w:rsidRPr="006F7575">
          <w:rPr>
            <w:rStyle w:val="Hyperlink"/>
            <w:noProof/>
          </w:rPr>
          <w:t>5.3.</w:t>
        </w:r>
        <w:r w:rsidR="00FE0B4B">
          <w:rPr>
            <w:noProof/>
          </w:rPr>
          <w:tab/>
        </w:r>
        <w:r w:rsidR="00FE0B4B" w:rsidRPr="006F7575">
          <w:rPr>
            <w:rStyle w:val="Hyperlink"/>
            <w:noProof/>
          </w:rPr>
          <w:t>Keyboard Shortcuts</w:t>
        </w:r>
        <w:r w:rsidR="00FE0B4B">
          <w:rPr>
            <w:noProof/>
            <w:webHidden/>
          </w:rPr>
          <w:tab/>
        </w:r>
        <w:r w:rsidR="00FE0B4B">
          <w:rPr>
            <w:noProof/>
            <w:webHidden/>
          </w:rPr>
          <w:fldChar w:fldCharType="begin"/>
        </w:r>
        <w:r w:rsidR="00FE0B4B">
          <w:rPr>
            <w:noProof/>
            <w:webHidden/>
          </w:rPr>
          <w:instrText xml:space="preserve"> PAGEREF _Toc293140767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8" w:history="1">
        <w:r w:rsidR="00FE0B4B" w:rsidRPr="006F7575">
          <w:rPr>
            <w:rStyle w:val="Hyperlink"/>
            <w:noProof/>
          </w:rPr>
          <w:t>5.4.</w:t>
        </w:r>
        <w:r w:rsidR="00FE0B4B">
          <w:rPr>
            <w:noProof/>
          </w:rPr>
          <w:tab/>
        </w:r>
        <w:r w:rsidR="00FE0B4B" w:rsidRPr="006F7575">
          <w:rPr>
            <w:rStyle w:val="Hyperlink"/>
            <w:noProof/>
          </w:rPr>
          <w:t>The Main Toolbar</w:t>
        </w:r>
        <w:r w:rsidR="00FE0B4B">
          <w:rPr>
            <w:noProof/>
            <w:webHidden/>
          </w:rPr>
          <w:tab/>
        </w:r>
        <w:r w:rsidR="00FE0B4B">
          <w:rPr>
            <w:noProof/>
            <w:webHidden/>
          </w:rPr>
          <w:fldChar w:fldCharType="begin"/>
        </w:r>
        <w:r w:rsidR="00FE0B4B">
          <w:rPr>
            <w:noProof/>
            <w:webHidden/>
          </w:rPr>
          <w:instrText xml:space="preserve"> PAGEREF _Toc293140768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69" w:history="1">
        <w:r w:rsidR="00FE0B4B" w:rsidRPr="006F7575">
          <w:rPr>
            <w:rStyle w:val="Hyperlink"/>
            <w:noProof/>
          </w:rPr>
          <w:t>5.5.</w:t>
        </w:r>
        <w:r w:rsidR="00FE0B4B">
          <w:rPr>
            <w:noProof/>
          </w:rPr>
          <w:tab/>
        </w:r>
        <w:r w:rsidR="00FE0B4B" w:rsidRPr="006F7575">
          <w:rPr>
            <w:rStyle w:val="Hyperlink"/>
            <w:noProof/>
          </w:rPr>
          <w:t>The ToolBox</w:t>
        </w:r>
        <w:r w:rsidR="00FE0B4B">
          <w:rPr>
            <w:noProof/>
            <w:webHidden/>
          </w:rPr>
          <w:tab/>
        </w:r>
        <w:r w:rsidR="00FE0B4B">
          <w:rPr>
            <w:noProof/>
            <w:webHidden/>
          </w:rPr>
          <w:fldChar w:fldCharType="begin"/>
        </w:r>
        <w:r w:rsidR="00FE0B4B">
          <w:rPr>
            <w:noProof/>
            <w:webHidden/>
          </w:rPr>
          <w:instrText xml:space="preserve"> PAGEREF _Toc293140769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70" w:history="1">
        <w:r w:rsidR="00FE0B4B" w:rsidRPr="006F7575">
          <w:rPr>
            <w:rStyle w:val="Hyperlink"/>
            <w:noProof/>
          </w:rPr>
          <w:t>5.6.</w:t>
        </w:r>
        <w:r w:rsidR="00FE0B4B">
          <w:rPr>
            <w:noProof/>
          </w:rPr>
          <w:tab/>
        </w:r>
        <w:r w:rsidR="00FE0B4B" w:rsidRPr="006F7575">
          <w:rPr>
            <w:rStyle w:val="Hyperlink"/>
            <w:noProof/>
          </w:rPr>
          <w:t>Atom List Window</w:t>
        </w:r>
        <w:r w:rsidR="00FE0B4B">
          <w:rPr>
            <w:noProof/>
            <w:webHidden/>
          </w:rPr>
          <w:tab/>
        </w:r>
        <w:r w:rsidR="00FE0B4B">
          <w:rPr>
            <w:noProof/>
            <w:webHidden/>
          </w:rPr>
          <w:fldChar w:fldCharType="begin"/>
        </w:r>
        <w:r w:rsidR="00FE0B4B">
          <w:rPr>
            <w:noProof/>
            <w:webHidden/>
          </w:rPr>
          <w:instrText xml:space="preserve"> PAGEREF _Toc293140770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71" w:history="1">
        <w:r w:rsidR="00FE0B4B" w:rsidRPr="006F7575">
          <w:rPr>
            <w:rStyle w:val="Hyperlink"/>
            <w:noProof/>
          </w:rPr>
          <w:t>5.7.</w:t>
        </w:r>
        <w:r w:rsidR="00FE0B4B">
          <w:rPr>
            <w:noProof/>
          </w:rPr>
          <w:tab/>
        </w:r>
        <w:r w:rsidR="00FE0B4B" w:rsidRPr="006F7575">
          <w:rPr>
            <w:rStyle w:val="Hyperlink"/>
            <w:noProof/>
          </w:rPr>
          <w:t>Build Window</w:t>
        </w:r>
        <w:r w:rsidR="00FE0B4B">
          <w:rPr>
            <w:noProof/>
            <w:webHidden/>
          </w:rPr>
          <w:tab/>
        </w:r>
        <w:r w:rsidR="00FE0B4B">
          <w:rPr>
            <w:noProof/>
            <w:webHidden/>
          </w:rPr>
          <w:fldChar w:fldCharType="begin"/>
        </w:r>
        <w:r w:rsidR="00FE0B4B">
          <w:rPr>
            <w:noProof/>
            <w:webHidden/>
          </w:rPr>
          <w:instrText xml:space="preserve"> PAGEREF _Toc293140771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72" w:history="1">
        <w:r w:rsidR="00FE0B4B" w:rsidRPr="006F7575">
          <w:rPr>
            <w:rStyle w:val="Hyperlink"/>
            <w:noProof/>
          </w:rPr>
          <w:t>5.8.</w:t>
        </w:r>
        <w:r w:rsidR="00FE0B4B">
          <w:rPr>
            <w:noProof/>
          </w:rPr>
          <w:tab/>
        </w:r>
        <w:r w:rsidR="00FE0B4B" w:rsidRPr="006F7575">
          <w:rPr>
            <w:rStyle w:val="Hyperlink"/>
            <w:noProof/>
          </w:rPr>
          <w:t>Cell Definition Window</w:t>
        </w:r>
        <w:r w:rsidR="00FE0B4B">
          <w:rPr>
            <w:noProof/>
            <w:webHidden/>
          </w:rPr>
          <w:tab/>
        </w:r>
        <w:r w:rsidR="00FE0B4B">
          <w:rPr>
            <w:noProof/>
            <w:webHidden/>
          </w:rPr>
          <w:fldChar w:fldCharType="begin"/>
        </w:r>
        <w:r w:rsidR="00FE0B4B">
          <w:rPr>
            <w:noProof/>
            <w:webHidden/>
          </w:rPr>
          <w:instrText xml:space="preserve"> PAGEREF _Toc293140772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73" w:history="1">
        <w:r w:rsidR="00FE0B4B" w:rsidRPr="006F7575">
          <w:rPr>
            <w:rStyle w:val="Hyperlink"/>
            <w:noProof/>
          </w:rPr>
          <w:t>5.9.</w:t>
        </w:r>
        <w:r w:rsidR="00FE0B4B">
          <w:rPr>
            <w:noProof/>
          </w:rPr>
          <w:tab/>
        </w:r>
        <w:r w:rsidR="00FE0B4B" w:rsidRPr="006F7575">
          <w:rPr>
            <w:rStyle w:val="Hyperlink"/>
            <w:noProof/>
          </w:rPr>
          <w:t>Cell Transform Window</w:t>
        </w:r>
        <w:r w:rsidR="00FE0B4B">
          <w:rPr>
            <w:noProof/>
            <w:webHidden/>
          </w:rPr>
          <w:tab/>
        </w:r>
        <w:r w:rsidR="00FE0B4B">
          <w:rPr>
            <w:noProof/>
            <w:webHidden/>
          </w:rPr>
          <w:fldChar w:fldCharType="begin"/>
        </w:r>
        <w:r w:rsidR="00FE0B4B">
          <w:rPr>
            <w:noProof/>
            <w:webHidden/>
          </w:rPr>
          <w:instrText xml:space="preserve"> PAGEREF _Toc293140773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4" w:history="1">
        <w:r w:rsidR="00FE0B4B" w:rsidRPr="006F7575">
          <w:rPr>
            <w:rStyle w:val="Hyperlink"/>
            <w:noProof/>
          </w:rPr>
          <w:t>5.10.</w:t>
        </w:r>
        <w:r w:rsidR="00FE0B4B">
          <w:rPr>
            <w:noProof/>
          </w:rPr>
          <w:tab/>
        </w:r>
        <w:r w:rsidR="00FE0B4B" w:rsidRPr="006F7575">
          <w:rPr>
            <w:rStyle w:val="Hyperlink"/>
            <w:noProof/>
          </w:rPr>
          <w:t>Command Window</w:t>
        </w:r>
        <w:r w:rsidR="00FE0B4B">
          <w:rPr>
            <w:noProof/>
            <w:webHidden/>
          </w:rPr>
          <w:tab/>
        </w:r>
        <w:r w:rsidR="00FE0B4B">
          <w:rPr>
            <w:noProof/>
            <w:webHidden/>
          </w:rPr>
          <w:fldChar w:fldCharType="begin"/>
        </w:r>
        <w:r w:rsidR="00FE0B4B">
          <w:rPr>
            <w:noProof/>
            <w:webHidden/>
          </w:rPr>
          <w:instrText xml:space="preserve"> PAGEREF _Toc293140774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5" w:history="1">
        <w:r w:rsidR="00FE0B4B" w:rsidRPr="006F7575">
          <w:rPr>
            <w:rStyle w:val="Hyperlink"/>
            <w:noProof/>
          </w:rPr>
          <w:t>5.11.</w:t>
        </w:r>
        <w:r w:rsidR="00FE0B4B">
          <w:rPr>
            <w:noProof/>
          </w:rPr>
          <w:tab/>
        </w:r>
        <w:r w:rsidR="00FE0B4B" w:rsidRPr="006F7575">
          <w:rPr>
            <w:rStyle w:val="Hyperlink"/>
            <w:noProof/>
          </w:rPr>
          <w:t>Disorder Builder Wizard</w:t>
        </w:r>
        <w:r w:rsidR="00FE0B4B">
          <w:rPr>
            <w:noProof/>
            <w:webHidden/>
          </w:rPr>
          <w:tab/>
        </w:r>
        <w:r w:rsidR="00FE0B4B">
          <w:rPr>
            <w:noProof/>
            <w:webHidden/>
          </w:rPr>
          <w:fldChar w:fldCharType="begin"/>
        </w:r>
        <w:r w:rsidR="00FE0B4B">
          <w:rPr>
            <w:noProof/>
            <w:webHidden/>
          </w:rPr>
          <w:instrText xml:space="preserve"> PAGEREF _Toc293140775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6" w:history="1">
        <w:r w:rsidR="00FE0B4B" w:rsidRPr="006F7575">
          <w:rPr>
            <w:rStyle w:val="Hyperlink"/>
            <w:noProof/>
          </w:rPr>
          <w:t>5.12.</w:t>
        </w:r>
        <w:r w:rsidR="00FE0B4B">
          <w:rPr>
            <w:noProof/>
          </w:rPr>
          <w:tab/>
        </w:r>
        <w:r w:rsidR="00FE0B4B" w:rsidRPr="006F7575">
          <w:rPr>
            <w:rStyle w:val="Hyperlink"/>
            <w:noProof/>
          </w:rPr>
          <w:t>Forcefields Window</w:t>
        </w:r>
        <w:r w:rsidR="00FE0B4B">
          <w:rPr>
            <w:noProof/>
            <w:webHidden/>
          </w:rPr>
          <w:tab/>
        </w:r>
        <w:r w:rsidR="00FE0B4B">
          <w:rPr>
            <w:noProof/>
            <w:webHidden/>
          </w:rPr>
          <w:fldChar w:fldCharType="begin"/>
        </w:r>
        <w:r w:rsidR="00FE0B4B">
          <w:rPr>
            <w:noProof/>
            <w:webHidden/>
          </w:rPr>
          <w:instrText xml:space="preserve"> PAGEREF _Toc293140776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7" w:history="1">
        <w:r w:rsidR="00FE0B4B" w:rsidRPr="006F7575">
          <w:rPr>
            <w:rStyle w:val="Hyperlink"/>
            <w:noProof/>
          </w:rPr>
          <w:t>5.13.</w:t>
        </w:r>
        <w:r w:rsidR="00FE0B4B">
          <w:rPr>
            <w:noProof/>
          </w:rPr>
          <w:tab/>
        </w:r>
        <w:r w:rsidR="00FE0B4B" w:rsidRPr="006F7575">
          <w:rPr>
            <w:rStyle w:val="Hyperlink"/>
            <w:noProof/>
          </w:rPr>
          <w:t>Fragments Window</w:t>
        </w:r>
        <w:r w:rsidR="00FE0B4B">
          <w:rPr>
            <w:noProof/>
            <w:webHidden/>
          </w:rPr>
          <w:tab/>
        </w:r>
        <w:r w:rsidR="00FE0B4B">
          <w:rPr>
            <w:noProof/>
            <w:webHidden/>
          </w:rPr>
          <w:fldChar w:fldCharType="begin"/>
        </w:r>
        <w:r w:rsidR="00FE0B4B">
          <w:rPr>
            <w:noProof/>
            <w:webHidden/>
          </w:rPr>
          <w:instrText xml:space="preserve"> PAGEREF _Toc293140777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8" w:history="1">
        <w:r w:rsidR="00FE0B4B" w:rsidRPr="006F7575">
          <w:rPr>
            <w:rStyle w:val="Hyperlink"/>
            <w:noProof/>
          </w:rPr>
          <w:t>5.14.</w:t>
        </w:r>
        <w:r w:rsidR="00FE0B4B">
          <w:rPr>
            <w:noProof/>
          </w:rPr>
          <w:tab/>
        </w:r>
        <w:r w:rsidR="00FE0B4B" w:rsidRPr="006F7575">
          <w:rPr>
            <w:rStyle w:val="Hyperlink"/>
            <w:noProof/>
          </w:rPr>
          <w:t>Geometry Window</w:t>
        </w:r>
        <w:r w:rsidR="00FE0B4B">
          <w:rPr>
            <w:noProof/>
            <w:webHidden/>
          </w:rPr>
          <w:tab/>
        </w:r>
        <w:r w:rsidR="00FE0B4B">
          <w:rPr>
            <w:noProof/>
            <w:webHidden/>
          </w:rPr>
          <w:fldChar w:fldCharType="begin"/>
        </w:r>
        <w:r w:rsidR="00FE0B4B">
          <w:rPr>
            <w:noProof/>
            <w:webHidden/>
          </w:rPr>
          <w:instrText xml:space="preserve"> PAGEREF _Toc293140778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79" w:history="1">
        <w:r w:rsidR="00FE0B4B" w:rsidRPr="006F7575">
          <w:rPr>
            <w:rStyle w:val="Hyperlink"/>
            <w:noProof/>
          </w:rPr>
          <w:t>5.15.</w:t>
        </w:r>
        <w:r w:rsidR="00FE0B4B">
          <w:rPr>
            <w:noProof/>
          </w:rPr>
          <w:tab/>
        </w:r>
        <w:r w:rsidR="00FE0B4B" w:rsidRPr="006F7575">
          <w:rPr>
            <w:rStyle w:val="Hyperlink"/>
            <w:noProof/>
          </w:rPr>
          <w:t>Glyphs Window</w:t>
        </w:r>
        <w:r w:rsidR="00FE0B4B">
          <w:rPr>
            <w:noProof/>
            <w:webHidden/>
          </w:rPr>
          <w:tab/>
        </w:r>
        <w:r w:rsidR="00FE0B4B">
          <w:rPr>
            <w:noProof/>
            <w:webHidden/>
          </w:rPr>
          <w:fldChar w:fldCharType="begin"/>
        </w:r>
        <w:r w:rsidR="00FE0B4B">
          <w:rPr>
            <w:noProof/>
            <w:webHidden/>
          </w:rPr>
          <w:instrText xml:space="preserve"> PAGEREF _Toc293140779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0" w:history="1">
        <w:r w:rsidR="00FE0B4B" w:rsidRPr="006F7575">
          <w:rPr>
            <w:rStyle w:val="Hyperlink"/>
            <w:noProof/>
          </w:rPr>
          <w:t>5.16.</w:t>
        </w:r>
        <w:r w:rsidR="00FE0B4B">
          <w:rPr>
            <w:noProof/>
          </w:rPr>
          <w:tab/>
        </w:r>
        <w:r w:rsidR="00FE0B4B" w:rsidRPr="006F7575">
          <w:rPr>
            <w:rStyle w:val="Hyperlink"/>
            <w:noProof/>
          </w:rPr>
          <w:t>Grids Window</w:t>
        </w:r>
        <w:r w:rsidR="00FE0B4B">
          <w:rPr>
            <w:noProof/>
            <w:webHidden/>
          </w:rPr>
          <w:tab/>
        </w:r>
        <w:r w:rsidR="00FE0B4B">
          <w:rPr>
            <w:noProof/>
            <w:webHidden/>
          </w:rPr>
          <w:fldChar w:fldCharType="begin"/>
        </w:r>
        <w:r w:rsidR="00FE0B4B">
          <w:rPr>
            <w:noProof/>
            <w:webHidden/>
          </w:rPr>
          <w:instrText xml:space="preserve"> PAGEREF _Toc293140780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1" w:history="1">
        <w:r w:rsidR="00FE0B4B" w:rsidRPr="006F7575">
          <w:rPr>
            <w:rStyle w:val="Hyperlink"/>
            <w:noProof/>
          </w:rPr>
          <w:t>5.17.</w:t>
        </w:r>
        <w:r w:rsidR="00FE0B4B">
          <w:rPr>
            <w:noProof/>
          </w:rPr>
          <w:tab/>
        </w:r>
        <w:r w:rsidR="00FE0B4B" w:rsidRPr="006F7575">
          <w:rPr>
            <w:rStyle w:val="Hyperlink"/>
            <w:noProof/>
          </w:rPr>
          <w:t>Messages Window</w:t>
        </w:r>
        <w:r w:rsidR="00FE0B4B">
          <w:rPr>
            <w:noProof/>
            <w:webHidden/>
          </w:rPr>
          <w:tab/>
        </w:r>
        <w:r w:rsidR="00FE0B4B">
          <w:rPr>
            <w:noProof/>
            <w:webHidden/>
          </w:rPr>
          <w:fldChar w:fldCharType="begin"/>
        </w:r>
        <w:r w:rsidR="00FE0B4B">
          <w:rPr>
            <w:noProof/>
            <w:webHidden/>
          </w:rPr>
          <w:instrText xml:space="preserve"> PAGEREF _Toc293140781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2" w:history="1">
        <w:r w:rsidR="00FE0B4B" w:rsidRPr="006F7575">
          <w:rPr>
            <w:rStyle w:val="Hyperlink"/>
            <w:noProof/>
          </w:rPr>
          <w:t>5.18.</w:t>
        </w:r>
        <w:r w:rsidR="00FE0B4B">
          <w:rPr>
            <w:noProof/>
          </w:rPr>
          <w:tab/>
        </w:r>
        <w:r w:rsidR="00FE0B4B" w:rsidRPr="006F7575">
          <w:rPr>
            <w:rStyle w:val="Hyperlink"/>
            <w:noProof/>
          </w:rPr>
          <w:t>Position Window</w:t>
        </w:r>
        <w:r w:rsidR="00FE0B4B">
          <w:rPr>
            <w:noProof/>
            <w:webHidden/>
          </w:rPr>
          <w:tab/>
        </w:r>
        <w:r w:rsidR="00FE0B4B">
          <w:rPr>
            <w:noProof/>
            <w:webHidden/>
          </w:rPr>
          <w:fldChar w:fldCharType="begin"/>
        </w:r>
        <w:r w:rsidR="00FE0B4B">
          <w:rPr>
            <w:noProof/>
            <w:webHidden/>
          </w:rPr>
          <w:instrText xml:space="preserve"> PAGEREF _Toc293140782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3" w:history="1">
        <w:r w:rsidR="00FE0B4B" w:rsidRPr="006F7575">
          <w:rPr>
            <w:rStyle w:val="Hyperlink"/>
            <w:noProof/>
          </w:rPr>
          <w:t>5.19.</w:t>
        </w:r>
        <w:r w:rsidR="00FE0B4B">
          <w:rPr>
            <w:noProof/>
          </w:rPr>
          <w:tab/>
        </w:r>
        <w:r w:rsidR="00FE0B4B" w:rsidRPr="006F7575">
          <w:rPr>
            <w:rStyle w:val="Hyperlink"/>
            <w:noProof/>
          </w:rPr>
          <w:t>Select Window</w:t>
        </w:r>
        <w:r w:rsidR="00FE0B4B">
          <w:rPr>
            <w:noProof/>
            <w:webHidden/>
          </w:rPr>
          <w:tab/>
        </w:r>
        <w:r w:rsidR="00FE0B4B">
          <w:rPr>
            <w:noProof/>
            <w:webHidden/>
          </w:rPr>
          <w:fldChar w:fldCharType="begin"/>
        </w:r>
        <w:r w:rsidR="00FE0B4B">
          <w:rPr>
            <w:noProof/>
            <w:webHidden/>
          </w:rPr>
          <w:instrText xml:space="preserve"> PAGEREF _Toc293140783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4" w:history="1">
        <w:r w:rsidR="00FE0B4B" w:rsidRPr="006F7575">
          <w:rPr>
            <w:rStyle w:val="Hyperlink"/>
            <w:noProof/>
          </w:rPr>
          <w:t>5.20.</w:t>
        </w:r>
        <w:r w:rsidR="00FE0B4B">
          <w:rPr>
            <w:noProof/>
          </w:rPr>
          <w:tab/>
        </w:r>
        <w:r w:rsidR="00FE0B4B" w:rsidRPr="006F7575">
          <w:rPr>
            <w:rStyle w:val="Hyperlink"/>
            <w:noProof/>
          </w:rPr>
          <w:t>Trajectory Window</w:t>
        </w:r>
        <w:r w:rsidR="00FE0B4B">
          <w:rPr>
            <w:noProof/>
            <w:webHidden/>
          </w:rPr>
          <w:tab/>
        </w:r>
        <w:r w:rsidR="00FE0B4B">
          <w:rPr>
            <w:noProof/>
            <w:webHidden/>
          </w:rPr>
          <w:fldChar w:fldCharType="begin"/>
        </w:r>
        <w:r w:rsidR="00FE0B4B">
          <w:rPr>
            <w:noProof/>
            <w:webHidden/>
          </w:rPr>
          <w:instrText xml:space="preserve"> PAGEREF _Toc293140784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5" w:history="1">
        <w:r w:rsidR="00FE0B4B" w:rsidRPr="006F7575">
          <w:rPr>
            <w:rStyle w:val="Hyperlink"/>
            <w:noProof/>
          </w:rPr>
          <w:t>5.21.</w:t>
        </w:r>
        <w:r w:rsidR="00FE0B4B">
          <w:rPr>
            <w:noProof/>
          </w:rPr>
          <w:tab/>
        </w:r>
        <w:r w:rsidR="00FE0B4B" w:rsidRPr="006F7575">
          <w:rPr>
            <w:rStyle w:val="Hyperlink"/>
            <w:noProof/>
          </w:rPr>
          <w:t>Transform Window</w:t>
        </w:r>
        <w:r w:rsidR="00FE0B4B">
          <w:rPr>
            <w:noProof/>
            <w:webHidden/>
          </w:rPr>
          <w:tab/>
        </w:r>
        <w:r w:rsidR="00FE0B4B">
          <w:rPr>
            <w:noProof/>
            <w:webHidden/>
          </w:rPr>
          <w:fldChar w:fldCharType="begin"/>
        </w:r>
        <w:r w:rsidR="00FE0B4B">
          <w:rPr>
            <w:noProof/>
            <w:webHidden/>
          </w:rPr>
          <w:instrText xml:space="preserve"> PAGEREF _Toc293140785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786" w:history="1">
        <w:r w:rsidR="00FE0B4B" w:rsidRPr="006F7575">
          <w:rPr>
            <w:rStyle w:val="Hyperlink"/>
            <w:noProof/>
          </w:rPr>
          <w:t>5.22.</w:t>
        </w:r>
        <w:r w:rsidR="00FE0B4B">
          <w:rPr>
            <w:noProof/>
          </w:rPr>
          <w:tab/>
        </w:r>
        <w:r w:rsidR="00FE0B4B" w:rsidRPr="006F7575">
          <w:rPr>
            <w:rStyle w:val="Hyperlink"/>
            <w:noProof/>
          </w:rPr>
          <w:t>ZMatrix Window</w:t>
        </w:r>
        <w:r w:rsidR="00FE0B4B">
          <w:rPr>
            <w:noProof/>
            <w:webHidden/>
          </w:rPr>
          <w:tab/>
        </w:r>
        <w:r w:rsidR="00FE0B4B">
          <w:rPr>
            <w:noProof/>
            <w:webHidden/>
          </w:rPr>
          <w:fldChar w:fldCharType="begin"/>
        </w:r>
        <w:r w:rsidR="00FE0B4B">
          <w:rPr>
            <w:noProof/>
            <w:webHidden/>
          </w:rPr>
          <w:instrText xml:space="preserve"> PAGEREF _Toc293140786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87" w:history="1">
        <w:r w:rsidR="00FE0B4B" w:rsidRPr="006F7575">
          <w:rPr>
            <w:rStyle w:val="Hyperlink"/>
            <w:noProof/>
          </w:rPr>
          <w:t>6.</w:t>
        </w:r>
        <w:r w:rsidR="00FE0B4B">
          <w:rPr>
            <w:noProof/>
          </w:rPr>
          <w:tab/>
        </w:r>
        <w:r w:rsidR="00FE0B4B" w:rsidRPr="006F7575">
          <w:rPr>
            <w:rStyle w:val="Hyperlink"/>
            <w:noProof/>
          </w:rPr>
          <w:t>Command Language</w:t>
        </w:r>
        <w:r w:rsidR="00FE0B4B">
          <w:rPr>
            <w:noProof/>
            <w:webHidden/>
          </w:rPr>
          <w:tab/>
        </w:r>
        <w:r w:rsidR="00FE0B4B">
          <w:rPr>
            <w:noProof/>
            <w:webHidden/>
          </w:rPr>
          <w:fldChar w:fldCharType="begin"/>
        </w:r>
        <w:r w:rsidR="00FE0B4B">
          <w:rPr>
            <w:noProof/>
            <w:webHidden/>
          </w:rPr>
          <w:instrText xml:space="preserve"> PAGEREF _Toc293140787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88" w:history="1">
        <w:r w:rsidR="00FE0B4B" w:rsidRPr="006F7575">
          <w:rPr>
            <w:rStyle w:val="Hyperlink"/>
            <w:noProof/>
          </w:rPr>
          <w:t>6.1.</w:t>
        </w:r>
        <w:r w:rsidR="00FE0B4B">
          <w:rPr>
            <w:noProof/>
          </w:rPr>
          <w:tab/>
        </w:r>
        <w:r w:rsidR="00FE0B4B" w:rsidRPr="006F7575">
          <w:rPr>
            <w:rStyle w:val="Hyperlink"/>
            <w:noProof/>
          </w:rPr>
          <w:t>Command Language Overview</w:t>
        </w:r>
        <w:r w:rsidR="00FE0B4B">
          <w:rPr>
            <w:noProof/>
            <w:webHidden/>
          </w:rPr>
          <w:tab/>
        </w:r>
        <w:r w:rsidR="00FE0B4B">
          <w:rPr>
            <w:noProof/>
            <w:webHidden/>
          </w:rPr>
          <w:fldChar w:fldCharType="begin"/>
        </w:r>
        <w:r w:rsidR="00FE0B4B">
          <w:rPr>
            <w:noProof/>
            <w:webHidden/>
          </w:rPr>
          <w:instrText xml:space="preserve"> PAGEREF _Toc293140788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89" w:history="1">
        <w:r w:rsidR="00FE0B4B" w:rsidRPr="006F7575">
          <w:rPr>
            <w:rStyle w:val="Hyperlink"/>
            <w:noProof/>
          </w:rPr>
          <w:t>6.2.</w:t>
        </w:r>
        <w:r w:rsidR="00FE0B4B">
          <w:rPr>
            <w:noProof/>
          </w:rPr>
          <w:tab/>
        </w:r>
        <w:r w:rsidR="00FE0B4B" w:rsidRPr="006F7575">
          <w:rPr>
            <w:rStyle w:val="Hyperlink"/>
            <w:noProof/>
          </w:rPr>
          <w:t>Variable Types</w:t>
        </w:r>
        <w:r w:rsidR="00FE0B4B">
          <w:rPr>
            <w:noProof/>
            <w:webHidden/>
          </w:rPr>
          <w:tab/>
        </w:r>
        <w:r w:rsidR="00FE0B4B">
          <w:rPr>
            <w:noProof/>
            <w:webHidden/>
          </w:rPr>
          <w:fldChar w:fldCharType="begin"/>
        </w:r>
        <w:r w:rsidR="00FE0B4B">
          <w:rPr>
            <w:noProof/>
            <w:webHidden/>
          </w:rPr>
          <w:instrText xml:space="preserve"> PAGEREF _Toc293140789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790" w:history="1">
        <w:r w:rsidR="00FE0B4B" w:rsidRPr="006F7575">
          <w:rPr>
            <w:rStyle w:val="Hyperlink"/>
            <w:noProof/>
          </w:rPr>
          <w:t>7.</w:t>
        </w:r>
        <w:r w:rsidR="00FE0B4B">
          <w:rPr>
            <w:noProof/>
          </w:rPr>
          <w:tab/>
        </w:r>
        <w:r w:rsidR="00FE0B4B" w:rsidRPr="006F7575">
          <w:rPr>
            <w:rStyle w:val="Hyperlink"/>
            <w:noProof/>
          </w:rPr>
          <w:t>Command Reference</w:t>
        </w:r>
        <w:r w:rsidR="00FE0B4B">
          <w:rPr>
            <w:noProof/>
            <w:webHidden/>
          </w:rPr>
          <w:tab/>
        </w:r>
        <w:r w:rsidR="00FE0B4B">
          <w:rPr>
            <w:noProof/>
            <w:webHidden/>
          </w:rPr>
          <w:fldChar w:fldCharType="begin"/>
        </w:r>
        <w:r w:rsidR="00FE0B4B">
          <w:rPr>
            <w:noProof/>
            <w:webHidden/>
          </w:rPr>
          <w:instrText xml:space="preserve"> PAGEREF _Toc293140790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1" w:history="1">
        <w:r w:rsidR="00FE0B4B" w:rsidRPr="006F7575">
          <w:rPr>
            <w:rStyle w:val="Hyperlink"/>
            <w:noProof/>
          </w:rPr>
          <w:t>7.1.</w:t>
        </w:r>
        <w:r w:rsidR="00FE0B4B">
          <w:rPr>
            <w:noProof/>
          </w:rPr>
          <w:tab/>
        </w:r>
        <w:r w:rsidR="00FE0B4B" w:rsidRPr="006F7575">
          <w:rPr>
            <w:rStyle w:val="Hyperlink"/>
            <w:noProof/>
          </w:rPr>
          <w:t>Atom Commands</w:t>
        </w:r>
        <w:r w:rsidR="00FE0B4B">
          <w:rPr>
            <w:noProof/>
            <w:webHidden/>
          </w:rPr>
          <w:tab/>
        </w:r>
        <w:r w:rsidR="00FE0B4B">
          <w:rPr>
            <w:noProof/>
            <w:webHidden/>
          </w:rPr>
          <w:fldChar w:fldCharType="begin"/>
        </w:r>
        <w:r w:rsidR="00FE0B4B">
          <w:rPr>
            <w:noProof/>
            <w:webHidden/>
          </w:rPr>
          <w:instrText xml:space="preserve"> PAGEREF _Toc293140791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2" w:history="1">
        <w:r w:rsidR="00FE0B4B" w:rsidRPr="006F7575">
          <w:rPr>
            <w:rStyle w:val="Hyperlink"/>
            <w:noProof/>
          </w:rPr>
          <w:t>7.2.</w:t>
        </w:r>
        <w:r w:rsidR="00FE0B4B">
          <w:rPr>
            <w:noProof/>
          </w:rPr>
          <w:tab/>
        </w:r>
        <w:r w:rsidR="00FE0B4B" w:rsidRPr="006F7575">
          <w:rPr>
            <w:rStyle w:val="Hyperlink"/>
            <w:noProof/>
          </w:rPr>
          <w:t>Bond Commands</w:t>
        </w:r>
        <w:r w:rsidR="00FE0B4B">
          <w:rPr>
            <w:noProof/>
            <w:webHidden/>
          </w:rPr>
          <w:tab/>
        </w:r>
        <w:r w:rsidR="00FE0B4B">
          <w:rPr>
            <w:noProof/>
            <w:webHidden/>
          </w:rPr>
          <w:fldChar w:fldCharType="begin"/>
        </w:r>
        <w:r w:rsidR="00FE0B4B">
          <w:rPr>
            <w:noProof/>
            <w:webHidden/>
          </w:rPr>
          <w:instrText xml:space="preserve"> PAGEREF _Toc293140792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3" w:history="1">
        <w:r w:rsidR="00FE0B4B" w:rsidRPr="006F7575">
          <w:rPr>
            <w:rStyle w:val="Hyperlink"/>
            <w:noProof/>
          </w:rPr>
          <w:t>7.3.</w:t>
        </w:r>
        <w:r w:rsidR="00FE0B4B">
          <w:rPr>
            <w:noProof/>
          </w:rPr>
          <w:tab/>
        </w:r>
        <w:r w:rsidR="00FE0B4B" w:rsidRPr="006F7575">
          <w:rPr>
            <w:rStyle w:val="Hyperlink"/>
            <w:noProof/>
          </w:rPr>
          <w:t>Building Commands</w:t>
        </w:r>
        <w:r w:rsidR="00FE0B4B">
          <w:rPr>
            <w:noProof/>
            <w:webHidden/>
          </w:rPr>
          <w:tab/>
        </w:r>
        <w:r w:rsidR="00FE0B4B">
          <w:rPr>
            <w:noProof/>
            <w:webHidden/>
          </w:rPr>
          <w:fldChar w:fldCharType="begin"/>
        </w:r>
        <w:r w:rsidR="00FE0B4B">
          <w:rPr>
            <w:noProof/>
            <w:webHidden/>
          </w:rPr>
          <w:instrText xml:space="preserve"> PAGEREF _Toc293140793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4" w:history="1">
        <w:r w:rsidR="00FE0B4B" w:rsidRPr="006F7575">
          <w:rPr>
            <w:rStyle w:val="Hyperlink"/>
            <w:noProof/>
          </w:rPr>
          <w:t>7.4.</w:t>
        </w:r>
        <w:r w:rsidR="00FE0B4B">
          <w:rPr>
            <w:noProof/>
          </w:rPr>
          <w:tab/>
        </w:r>
        <w:r w:rsidR="00FE0B4B" w:rsidRPr="006F7575">
          <w:rPr>
            <w:rStyle w:val="Hyperlink"/>
            <w:noProof/>
          </w:rPr>
          <w:t>Cell Commands</w:t>
        </w:r>
        <w:r w:rsidR="00FE0B4B">
          <w:rPr>
            <w:noProof/>
            <w:webHidden/>
          </w:rPr>
          <w:tab/>
        </w:r>
        <w:r w:rsidR="00FE0B4B">
          <w:rPr>
            <w:noProof/>
            <w:webHidden/>
          </w:rPr>
          <w:fldChar w:fldCharType="begin"/>
        </w:r>
        <w:r w:rsidR="00FE0B4B">
          <w:rPr>
            <w:noProof/>
            <w:webHidden/>
          </w:rPr>
          <w:instrText xml:space="preserve"> PAGEREF _Toc293140794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5" w:history="1">
        <w:r w:rsidR="00FE0B4B" w:rsidRPr="006F7575">
          <w:rPr>
            <w:rStyle w:val="Hyperlink"/>
            <w:noProof/>
          </w:rPr>
          <w:t>7.5.</w:t>
        </w:r>
        <w:r w:rsidR="00FE0B4B">
          <w:rPr>
            <w:noProof/>
          </w:rPr>
          <w:tab/>
        </w:r>
        <w:r w:rsidR="00FE0B4B" w:rsidRPr="006F7575">
          <w:rPr>
            <w:rStyle w:val="Hyperlink"/>
            <w:noProof/>
          </w:rPr>
          <w:t>Charges Commands</w:t>
        </w:r>
        <w:r w:rsidR="00FE0B4B">
          <w:rPr>
            <w:noProof/>
            <w:webHidden/>
          </w:rPr>
          <w:tab/>
        </w:r>
        <w:r w:rsidR="00FE0B4B">
          <w:rPr>
            <w:noProof/>
            <w:webHidden/>
          </w:rPr>
          <w:fldChar w:fldCharType="begin"/>
        </w:r>
        <w:r w:rsidR="00FE0B4B">
          <w:rPr>
            <w:noProof/>
            <w:webHidden/>
          </w:rPr>
          <w:instrText xml:space="preserve"> PAGEREF _Toc293140795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6" w:history="1">
        <w:r w:rsidR="00FE0B4B" w:rsidRPr="006F7575">
          <w:rPr>
            <w:rStyle w:val="Hyperlink"/>
            <w:noProof/>
          </w:rPr>
          <w:t>7.6.</w:t>
        </w:r>
        <w:r w:rsidR="00FE0B4B">
          <w:rPr>
            <w:noProof/>
          </w:rPr>
          <w:tab/>
        </w:r>
        <w:r w:rsidR="00FE0B4B" w:rsidRPr="006F7575">
          <w:rPr>
            <w:rStyle w:val="Hyperlink"/>
            <w:noProof/>
          </w:rPr>
          <w:t>ColourScales Commands</w:t>
        </w:r>
        <w:r w:rsidR="00FE0B4B">
          <w:rPr>
            <w:noProof/>
            <w:webHidden/>
          </w:rPr>
          <w:tab/>
        </w:r>
        <w:r w:rsidR="00FE0B4B">
          <w:rPr>
            <w:noProof/>
            <w:webHidden/>
          </w:rPr>
          <w:fldChar w:fldCharType="begin"/>
        </w:r>
        <w:r w:rsidR="00FE0B4B">
          <w:rPr>
            <w:noProof/>
            <w:webHidden/>
          </w:rPr>
          <w:instrText xml:space="preserve"> PAGEREF _Toc293140796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7" w:history="1">
        <w:r w:rsidR="00FE0B4B" w:rsidRPr="006F7575">
          <w:rPr>
            <w:rStyle w:val="Hyperlink"/>
            <w:noProof/>
          </w:rPr>
          <w:t>7.7.</w:t>
        </w:r>
        <w:r w:rsidR="00FE0B4B">
          <w:rPr>
            <w:noProof/>
          </w:rPr>
          <w:tab/>
        </w:r>
        <w:r w:rsidR="00FE0B4B" w:rsidRPr="006F7575">
          <w:rPr>
            <w:rStyle w:val="Hyperlink"/>
            <w:noProof/>
          </w:rPr>
          <w:t>Disorder Commands</w:t>
        </w:r>
        <w:r w:rsidR="00FE0B4B">
          <w:rPr>
            <w:noProof/>
            <w:webHidden/>
          </w:rPr>
          <w:tab/>
        </w:r>
        <w:r w:rsidR="00FE0B4B">
          <w:rPr>
            <w:noProof/>
            <w:webHidden/>
          </w:rPr>
          <w:fldChar w:fldCharType="begin"/>
        </w:r>
        <w:r w:rsidR="00FE0B4B">
          <w:rPr>
            <w:noProof/>
            <w:webHidden/>
          </w:rPr>
          <w:instrText xml:space="preserve"> PAGEREF _Toc293140797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8" w:history="1">
        <w:r w:rsidR="00FE0B4B" w:rsidRPr="006F7575">
          <w:rPr>
            <w:rStyle w:val="Hyperlink"/>
            <w:noProof/>
          </w:rPr>
          <w:t>7.8.</w:t>
        </w:r>
        <w:r w:rsidR="00FE0B4B">
          <w:rPr>
            <w:noProof/>
          </w:rPr>
          <w:tab/>
        </w:r>
        <w:r w:rsidR="00FE0B4B" w:rsidRPr="006F7575">
          <w:rPr>
            <w:rStyle w:val="Hyperlink"/>
            <w:noProof/>
          </w:rPr>
          <w:t>Edit Commands</w:t>
        </w:r>
        <w:r w:rsidR="00FE0B4B">
          <w:rPr>
            <w:noProof/>
            <w:webHidden/>
          </w:rPr>
          <w:tab/>
        </w:r>
        <w:r w:rsidR="00FE0B4B">
          <w:rPr>
            <w:noProof/>
            <w:webHidden/>
          </w:rPr>
          <w:fldChar w:fldCharType="begin"/>
        </w:r>
        <w:r w:rsidR="00FE0B4B">
          <w:rPr>
            <w:noProof/>
            <w:webHidden/>
          </w:rPr>
          <w:instrText xml:space="preserve"> PAGEREF _Toc293140798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799" w:history="1">
        <w:r w:rsidR="00FE0B4B" w:rsidRPr="006F7575">
          <w:rPr>
            <w:rStyle w:val="Hyperlink"/>
            <w:noProof/>
          </w:rPr>
          <w:t>7.9.</w:t>
        </w:r>
        <w:r w:rsidR="00FE0B4B">
          <w:rPr>
            <w:noProof/>
          </w:rPr>
          <w:tab/>
        </w:r>
        <w:r w:rsidR="00FE0B4B" w:rsidRPr="006F7575">
          <w:rPr>
            <w:rStyle w:val="Hyperlink"/>
            <w:noProof/>
          </w:rPr>
          <w:t>Energy Commands</w:t>
        </w:r>
        <w:r w:rsidR="00FE0B4B">
          <w:rPr>
            <w:noProof/>
            <w:webHidden/>
          </w:rPr>
          <w:tab/>
        </w:r>
        <w:r w:rsidR="00FE0B4B">
          <w:rPr>
            <w:noProof/>
            <w:webHidden/>
          </w:rPr>
          <w:fldChar w:fldCharType="begin"/>
        </w:r>
        <w:r w:rsidR="00FE0B4B">
          <w:rPr>
            <w:noProof/>
            <w:webHidden/>
          </w:rPr>
          <w:instrText xml:space="preserve"> PAGEREF _Toc293140799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0" w:history="1">
        <w:r w:rsidR="00FE0B4B" w:rsidRPr="006F7575">
          <w:rPr>
            <w:rStyle w:val="Hyperlink"/>
            <w:noProof/>
          </w:rPr>
          <w:t>7.10.</w:t>
        </w:r>
        <w:r w:rsidR="00FE0B4B">
          <w:rPr>
            <w:noProof/>
          </w:rPr>
          <w:tab/>
        </w:r>
        <w:r w:rsidR="00FE0B4B" w:rsidRPr="006F7575">
          <w:rPr>
            <w:rStyle w:val="Hyperlink"/>
            <w:noProof/>
          </w:rPr>
          <w:t>Flow Commands</w:t>
        </w:r>
        <w:r w:rsidR="00FE0B4B">
          <w:rPr>
            <w:noProof/>
            <w:webHidden/>
          </w:rPr>
          <w:tab/>
        </w:r>
        <w:r w:rsidR="00FE0B4B">
          <w:rPr>
            <w:noProof/>
            <w:webHidden/>
          </w:rPr>
          <w:fldChar w:fldCharType="begin"/>
        </w:r>
        <w:r w:rsidR="00FE0B4B">
          <w:rPr>
            <w:noProof/>
            <w:webHidden/>
          </w:rPr>
          <w:instrText xml:space="preserve"> PAGEREF _Toc293140800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1" w:history="1">
        <w:r w:rsidR="00FE0B4B" w:rsidRPr="006F7575">
          <w:rPr>
            <w:rStyle w:val="Hyperlink"/>
            <w:noProof/>
          </w:rPr>
          <w:t>7.11.</w:t>
        </w:r>
        <w:r w:rsidR="00FE0B4B">
          <w:rPr>
            <w:noProof/>
          </w:rPr>
          <w:tab/>
        </w:r>
        <w:r w:rsidR="00FE0B4B" w:rsidRPr="006F7575">
          <w:rPr>
            <w:rStyle w:val="Hyperlink"/>
            <w:noProof/>
          </w:rPr>
          <w:t>Forcefield Commands</w:t>
        </w:r>
        <w:r w:rsidR="00FE0B4B">
          <w:rPr>
            <w:noProof/>
            <w:webHidden/>
          </w:rPr>
          <w:tab/>
        </w:r>
        <w:r w:rsidR="00FE0B4B">
          <w:rPr>
            <w:noProof/>
            <w:webHidden/>
          </w:rPr>
          <w:fldChar w:fldCharType="begin"/>
        </w:r>
        <w:r w:rsidR="00FE0B4B">
          <w:rPr>
            <w:noProof/>
            <w:webHidden/>
          </w:rPr>
          <w:instrText xml:space="preserve"> PAGEREF _Toc293140801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2" w:history="1">
        <w:r w:rsidR="00FE0B4B" w:rsidRPr="006F7575">
          <w:rPr>
            <w:rStyle w:val="Hyperlink"/>
            <w:noProof/>
          </w:rPr>
          <w:t>7.12.</w:t>
        </w:r>
        <w:r w:rsidR="00FE0B4B">
          <w:rPr>
            <w:noProof/>
          </w:rPr>
          <w:tab/>
        </w:r>
        <w:r w:rsidR="00FE0B4B" w:rsidRPr="006F7575">
          <w:rPr>
            <w:rStyle w:val="Hyperlink"/>
            <w:noProof/>
          </w:rPr>
          <w:t>Forces Commands</w:t>
        </w:r>
        <w:r w:rsidR="00FE0B4B">
          <w:rPr>
            <w:noProof/>
            <w:webHidden/>
          </w:rPr>
          <w:tab/>
        </w:r>
        <w:r w:rsidR="00FE0B4B">
          <w:rPr>
            <w:noProof/>
            <w:webHidden/>
          </w:rPr>
          <w:fldChar w:fldCharType="begin"/>
        </w:r>
        <w:r w:rsidR="00FE0B4B">
          <w:rPr>
            <w:noProof/>
            <w:webHidden/>
          </w:rPr>
          <w:instrText xml:space="preserve"> PAGEREF _Toc293140802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3" w:history="1">
        <w:r w:rsidR="00FE0B4B" w:rsidRPr="006F7575">
          <w:rPr>
            <w:rStyle w:val="Hyperlink"/>
            <w:noProof/>
          </w:rPr>
          <w:t>7.13.</w:t>
        </w:r>
        <w:r w:rsidR="00FE0B4B">
          <w:rPr>
            <w:noProof/>
          </w:rPr>
          <w:tab/>
        </w:r>
        <w:r w:rsidR="00FE0B4B" w:rsidRPr="006F7575">
          <w:rPr>
            <w:rStyle w:val="Hyperlink"/>
            <w:noProof/>
          </w:rPr>
          <w:t>Glyph Commands</w:t>
        </w:r>
        <w:r w:rsidR="00FE0B4B">
          <w:rPr>
            <w:noProof/>
            <w:webHidden/>
          </w:rPr>
          <w:tab/>
        </w:r>
        <w:r w:rsidR="00FE0B4B">
          <w:rPr>
            <w:noProof/>
            <w:webHidden/>
          </w:rPr>
          <w:fldChar w:fldCharType="begin"/>
        </w:r>
        <w:r w:rsidR="00FE0B4B">
          <w:rPr>
            <w:noProof/>
            <w:webHidden/>
          </w:rPr>
          <w:instrText xml:space="preserve"> PAGEREF _Toc293140803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4" w:history="1">
        <w:r w:rsidR="00FE0B4B" w:rsidRPr="006F7575">
          <w:rPr>
            <w:rStyle w:val="Hyperlink"/>
            <w:noProof/>
          </w:rPr>
          <w:t>7.14.</w:t>
        </w:r>
        <w:r w:rsidR="00FE0B4B">
          <w:rPr>
            <w:noProof/>
          </w:rPr>
          <w:tab/>
        </w:r>
        <w:r w:rsidR="00FE0B4B" w:rsidRPr="006F7575">
          <w:rPr>
            <w:rStyle w:val="Hyperlink"/>
            <w:noProof/>
          </w:rPr>
          <w:t>Grid Commands</w:t>
        </w:r>
        <w:r w:rsidR="00FE0B4B">
          <w:rPr>
            <w:noProof/>
            <w:webHidden/>
          </w:rPr>
          <w:tab/>
        </w:r>
        <w:r w:rsidR="00FE0B4B">
          <w:rPr>
            <w:noProof/>
            <w:webHidden/>
          </w:rPr>
          <w:fldChar w:fldCharType="begin"/>
        </w:r>
        <w:r w:rsidR="00FE0B4B">
          <w:rPr>
            <w:noProof/>
            <w:webHidden/>
          </w:rPr>
          <w:instrText xml:space="preserve"> PAGEREF _Toc293140804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5" w:history="1">
        <w:r w:rsidR="00FE0B4B" w:rsidRPr="006F7575">
          <w:rPr>
            <w:rStyle w:val="Hyperlink"/>
            <w:noProof/>
          </w:rPr>
          <w:t>7.15.</w:t>
        </w:r>
        <w:r w:rsidR="00FE0B4B">
          <w:rPr>
            <w:noProof/>
          </w:rPr>
          <w:tab/>
        </w:r>
        <w:r w:rsidR="00FE0B4B" w:rsidRPr="006F7575">
          <w:rPr>
            <w:rStyle w:val="Hyperlink"/>
            <w:noProof/>
          </w:rPr>
          <w:t>Image Commands</w:t>
        </w:r>
        <w:r w:rsidR="00FE0B4B">
          <w:rPr>
            <w:noProof/>
            <w:webHidden/>
          </w:rPr>
          <w:tab/>
        </w:r>
        <w:r w:rsidR="00FE0B4B">
          <w:rPr>
            <w:noProof/>
            <w:webHidden/>
          </w:rPr>
          <w:fldChar w:fldCharType="begin"/>
        </w:r>
        <w:r w:rsidR="00FE0B4B">
          <w:rPr>
            <w:noProof/>
            <w:webHidden/>
          </w:rPr>
          <w:instrText xml:space="preserve"> PAGEREF _Toc293140805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6" w:history="1">
        <w:r w:rsidR="00FE0B4B" w:rsidRPr="006F7575">
          <w:rPr>
            <w:rStyle w:val="Hyperlink"/>
            <w:noProof/>
          </w:rPr>
          <w:t>7.16.</w:t>
        </w:r>
        <w:r w:rsidR="00FE0B4B">
          <w:rPr>
            <w:noProof/>
          </w:rPr>
          <w:tab/>
        </w:r>
        <w:r w:rsidR="00FE0B4B" w:rsidRPr="006F7575">
          <w:rPr>
            <w:rStyle w:val="Hyperlink"/>
            <w:noProof/>
          </w:rPr>
          <w:t>Labeling Commands</w:t>
        </w:r>
        <w:r w:rsidR="00FE0B4B">
          <w:rPr>
            <w:noProof/>
            <w:webHidden/>
          </w:rPr>
          <w:tab/>
        </w:r>
        <w:r w:rsidR="00FE0B4B">
          <w:rPr>
            <w:noProof/>
            <w:webHidden/>
          </w:rPr>
          <w:fldChar w:fldCharType="begin"/>
        </w:r>
        <w:r w:rsidR="00FE0B4B">
          <w:rPr>
            <w:noProof/>
            <w:webHidden/>
          </w:rPr>
          <w:instrText xml:space="preserve"> PAGEREF _Toc293140806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7" w:history="1">
        <w:r w:rsidR="00FE0B4B" w:rsidRPr="006F7575">
          <w:rPr>
            <w:rStyle w:val="Hyperlink"/>
            <w:noProof/>
          </w:rPr>
          <w:t>7.17.</w:t>
        </w:r>
        <w:r w:rsidR="00FE0B4B">
          <w:rPr>
            <w:noProof/>
          </w:rPr>
          <w:tab/>
        </w:r>
        <w:r w:rsidR="00FE0B4B" w:rsidRPr="006F7575">
          <w:rPr>
            <w:rStyle w:val="Hyperlink"/>
            <w:noProof/>
          </w:rPr>
          <w:t>Math Commands</w:t>
        </w:r>
        <w:r w:rsidR="00FE0B4B">
          <w:rPr>
            <w:noProof/>
            <w:webHidden/>
          </w:rPr>
          <w:tab/>
        </w:r>
        <w:r w:rsidR="00FE0B4B">
          <w:rPr>
            <w:noProof/>
            <w:webHidden/>
          </w:rPr>
          <w:fldChar w:fldCharType="begin"/>
        </w:r>
        <w:r w:rsidR="00FE0B4B">
          <w:rPr>
            <w:noProof/>
            <w:webHidden/>
          </w:rPr>
          <w:instrText xml:space="preserve"> PAGEREF _Toc293140807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8" w:history="1">
        <w:r w:rsidR="00FE0B4B" w:rsidRPr="006F7575">
          <w:rPr>
            <w:rStyle w:val="Hyperlink"/>
            <w:noProof/>
          </w:rPr>
          <w:t>7.18.</w:t>
        </w:r>
        <w:r w:rsidR="00FE0B4B">
          <w:rPr>
            <w:noProof/>
          </w:rPr>
          <w:tab/>
        </w:r>
        <w:r w:rsidR="00FE0B4B" w:rsidRPr="006F7575">
          <w:rPr>
            <w:rStyle w:val="Hyperlink"/>
            <w:noProof/>
          </w:rPr>
          <w:t>Measuring Commands</w:t>
        </w:r>
        <w:r w:rsidR="00FE0B4B">
          <w:rPr>
            <w:noProof/>
            <w:webHidden/>
          </w:rPr>
          <w:tab/>
        </w:r>
        <w:r w:rsidR="00FE0B4B">
          <w:rPr>
            <w:noProof/>
            <w:webHidden/>
          </w:rPr>
          <w:fldChar w:fldCharType="begin"/>
        </w:r>
        <w:r w:rsidR="00FE0B4B">
          <w:rPr>
            <w:noProof/>
            <w:webHidden/>
          </w:rPr>
          <w:instrText xml:space="preserve"> PAGEREF _Toc293140808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09" w:history="1">
        <w:r w:rsidR="00FE0B4B" w:rsidRPr="006F7575">
          <w:rPr>
            <w:rStyle w:val="Hyperlink"/>
            <w:noProof/>
          </w:rPr>
          <w:t>7.19.</w:t>
        </w:r>
        <w:r w:rsidR="00FE0B4B">
          <w:rPr>
            <w:noProof/>
          </w:rPr>
          <w:tab/>
        </w:r>
        <w:r w:rsidR="00FE0B4B" w:rsidRPr="006F7575">
          <w:rPr>
            <w:rStyle w:val="Hyperlink"/>
            <w:noProof/>
          </w:rPr>
          <w:t>Messaging Commands</w:t>
        </w:r>
        <w:r w:rsidR="00FE0B4B">
          <w:rPr>
            <w:noProof/>
            <w:webHidden/>
          </w:rPr>
          <w:tab/>
        </w:r>
        <w:r w:rsidR="00FE0B4B">
          <w:rPr>
            <w:noProof/>
            <w:webHidden/>
          </w:rPr>
          <w:fldChar w:fldCharType="begin"/>
        </w:r>
        <w:r w:rsidR="00FE0B4B">
          <w:rPr>
            <w:noProof/>
            <w:webHidden/>
          </w:rPr>
          <w:instrText xml:space="preserve"> PAGEREF _Toc293140809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0" w:history="1">
        <w:r w:rsidR="00FE0B4B" w:rsidRPr="006F7575">
          <w:rPr>
            <w:rStyle w:val="Hyperlink"/>
            <w:noProof/>
          </w:rPr>
          <w:t>7.20.</w:t>
        </w:r>
        <w:r w:rsidR="00FE0B4B">
          <w:rPr>
            <w:noProof/>
          </w:rPr>
          <w:tab/>
        </w:r>
        <w:r w:rsidR="00FE0B4B" w:rsidRPr="006F7575">
          <w:rPr>
            <w:rStyle w:val="Hyperlink"/>
            <w:noProof/>
          </w:rPr>
          <w:t>Minimiser Commands</w:t>
        </w:r>
        <w:r w:rsidR="00FE0B4B">
          <w:rPr>
            <w:noProof/>
            <w:webHidden/>
          </w:rPr>
          <w:tab/>
        </w:r>
        <w:r w:rsidR="00FE0B4B">
          <w:rPr>
            <w:noProof/>
            <w:webHidden/>
          </w:rPr>
          <w:fldChar w:fldCharType="begin"/>
        </w:r>
        <w:r w:rsidR="00FE0B4B">
          <w:rPr>
            <w:noProof/>
            <w:webHidden/>
          </w:rPr>
          <w:instrText xml:space="preserve"> PAGEREF _Toc293140810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1" w:history="1">
        <w:r w:rsidR="00FE0B4B" w:rsidRPr="006F7575">
          <w:rPr>
            <w:rStyle w:val="Hyperlink"/>
            <w:noProof/>
          </w:rPr>
          <w:t>7.21.</w:t>
        </w:r>
        <w:r w:rsidR="00FE0B4B">
          <w:rPr>
            <w:noProof/>
          </w:rPr>
          <w:tab/>
        </w:r>
        <w:r w:rsidR="00FE0B4B" w:rsidRPr="006F7575">
          <w:rPr>
            <w:rStyle w:val="Hyperlink"/>
            <w:noProof/>
          </w:rPr>
          <w:t>Model Extras Commands</w:t>
        </w:r>
        <w:r w:rsidR="00FE0B4B">
          <w:rPr>
            <w:noProof/>
            <w:webHidden/>
          </w:rPr>
          <w:tab/>
        </w:r>
        <w:r w:rsidR="00FE0B4B">
          <w:rPr>
            <w:noProof/>
            <w:webHidden/>
          </w:rPr>
          <w:fldChar w:fldCharType="begin"/>
        </w:r>
        <w:r w:rsidR="00FE0B4B">
          <w:rPr>
            <w:noProof/>
            <w:webHidden/>
          </w:rPr>
          <w:instrText xml:space="preserve"> PAGEREF _Toc293140811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2" w:history="1">
        <w:r w:rsidR="00FE0B4B" w:rsidRPr="006F7575">
          <w:rPr>
            <w:rStyle w:val="Hyperlink"/>
            <w:noProof/>
          </w:rPr>
          <w:t>7.22.</w:t>
        </w:r>
        <w:r w:rsidR="00FE0B4B">
          <w:rPr>
            <w:noProof/>
          </w:rPr>
          <w:tab/>
        </w:r>
        <w:r w:rsidR="00FE0B4B" w:rsidRPr="006F7575">
          <w:rPr>
            <w:rStyle w:val="Hyperlink"/>
            <w:noProof/>
          </w:rPr>
          <w:t>Model Commands</w:t>
        </w:r>
        <w:r w:rsidR="00FE0B4B">
          <w:rPr>
            <w:noProof/>
            <w:webHidden/>
          </w:rPr>
          <w:tab/>
        </w:r>
        <w:r w:rsidR="00FE0B4B">
          <w:rPr>
            <w:noProof/>
            <w:webHidden/>
          </w:rPr>
          <w:fldChar w:fldCharType="begin"/>
        </w:r>
        <w:r w:rsidR="00FE0B4B">
          <w:rPr>
            <w:noProof/>
            <w:webHidden/>
          </w:rPr>
          <w:instrText xml:space="preserve"> PAGEREF _Toc293140812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3" w:history="1">
        <w:r w:rsidR="00FE0B4B" w:rsidRPr="006F7575">
          <w:rPr>
            <w:rStyle w:val="Hyperlink"/>
            <w:noProof/>
          </w:rPr>
          <w:t>7.23.</w:t>
        </w:r>
        <w:r w:rsidR="00FE0B4B">
          <w:rPr>
            <w:noProof/>
          </w:rPr>
          <w:tab/>
        </w:r>
        <w:r w:rsidR="00FE0B4B" w:rsidRPr="006F7575">
          <w:rPr>
            <w:rStyle w:val="Hyperlink"/>
            <w:noProof/>
          </w:rPr>
          <w:t>Monte Carlo Commands</w:t>
        </w:r>
        <w:r w:rsidR="00FE0B4B">
          <w:rPr>
            <w:noProof/>
            <w:webHidden/>
          </w:rPr>
          <w:tab/>
        </w:r>
        <w:r w:rsidR="00FE0B4B">
          <w:rPr>
            <w:noProof/>
            <w:webHidden/>
          </w:rPr>
          <w:fldChar w:fldCharType="begin"/>
        </w:r>
        <w:r w:rsidR="00FE0B4B">
          <w:rPr>
            <w:noProof/>
            <w:webHidden/>
          </w:rPr>
          <w:instrText xml:space="preserve"> PAGEREF _Toc293140813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4" w:history="1">
        <w:r w:rsidR="00FE0B4B" w:rsidRPr="006F7575">
          <w:rPr>
            <w:rStyle w:val="Hyperlink"/>
            <w:noProof/>
          </w:rPr>
          <w:t>7.24.</w:t>
        </w:r>
        <w:r w:rsidR="00FE0B4B">
          <w:rPr>
            <w:noProof/>
          </w:rPr>
          <w:tab/>
        </w:r>
        <w:r w:rsidR="00FE0B4B" w:rsidRPr="006F7575">
          <w:rPr>
            <w:rStyle w:val="Hyperlink"/>
            <w:noProof/>
          </w:rPr>
          <w:t>Pattern Commands</w:t>
        </w:r>
        <w:r w:rsidR="00FE0B4B">
          <w:rPr>
            <w:noProof/>
            <w:webHidden/>
          </w:rPr>
          <w:tab/>
        </w:r>
        <w:r w:rsidR="00FE0B4B">
          <w:rPr>
            <w:noProof/>
            <w:webHidden/>
          </w:rPr>
          <w:fldChar w:fldCharType="begin"/>
        </w:r>
        <w:r w:rsidR="00FE0B4B">
          <w:rPr>
            <w:noProof/>
            <w:webHidden/>
          </w:rPr>
          <w:instrText xml:space="preserve"> PAGEREF _Toc293140814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5" w:history="1">
        <w:r w:rsidR="00FE0B4B" w:rsidRPr="006F7575">
          <w:rPr>
            <w:rStyle w:val="Hyperlink"/>
            <w:noProof/>
          </w:rPr>
          <w:t>7.25.</w:t>
        </w:r>
        <w:r w:rsidR="00FE0B4B">
          <w:rPr>
            <w:noProof/>
          </w:rPr>
          <w:tab/>
        </w:r>
        <w:r w:rsidR="00FE0B4B" w:rsidRPr="006F7575">
          <w:rPr>
            <w:rStyle w:val="Hyperlink"/>
            <w:noProof/>
          </w:rPr>
          <w:t>Script Commands</w:t>
        </w:r>
        <w:r w:rsidR="00FE0B4B">
          <w:rPr>
            <w:noProof/>
            <w:webHidden/>
          </w:rPr>
          <w:tab/>
        </w:r>
        <w:r w:rsidR="00FE0B4B">
          <w:rPr>
            <w:noProof/>
            <w:webHidden/>
          </w:rPr>
          <w:fldChar w:fldCharType="begin"/>
        </w:r>
        <w:r w:rsidR="00FE0B4B">
          <w:rPr>
            <w:noProof/>
            <w:webHidden/>
          </w:rPr>
          <w:instrText xml:space="preserve"> PAGEREF _Toc293140815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6" w:history="1">
        <w:r w:rsidR="00FE0B4B" w:rsidRPr="006F7575">
          <w:rPr>
            <w:rStyle w:val="Hyperlink"/>
            <w:noProof/>
          </w:rPr>
          <w:t>7.26.</w:t>
        </w:r>
        <w:r w:rsidR="00FE0B4B">
          <w:rPr>
            <w:noProof/>
          </w:rPr>
          <w:tab/>
        </w:r>
        <w:r w:rsidR="00FE0B4B" w:rsidRPr="006F7575">
          <w:rPr>
            <w:rStyle w:val="Hyperlink"/>
            <w:noProof/>
          </w:rPr>
          <w:t>Selection Commands</w:t>
        </w:r>
        <w:r w:rsidR="00FE0B4B">
          <w:rPr>
            <w:noProof/>
            <w:webHidden/>
          </w:rPr>
          <w:tab/>
        </w:r>
        <w:r w:rsidR="00FE0B4B">
          <w:rPr>
            <w:noProof/>
            <w:webHidden/>
          </w:rPr>
          <w:fldChar w:fldCharType="begin"/>
        </w:r>
        <w:r w:rsidR="00FE0B4B">
          <w:rPr>
            <w:noProof/>
            <w:webHidden/>
          </w:rPr>
          <w:instrText xml:space="preserve"> PAGEREF _Toc293140816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7" w:history="1">
        <w:r w:rsidR="00FE0B4B" w:rsidRPr="006F7575">
          <w:rPr>
            <w:rStyle w:val="Hyperlink"/>
            <w:noProof/>
          </w:rPr>
          <w:t>7.27.</w:t>
        </w:r>
        <w:r w:rsidR="00FE0B4B">
          <w:rPr>
            <w:noProof/>
          </w:rPr>
          <w:tab/>
        </w:r>
        <w:r w:rsidR="00FE0B4B" w:rsidRPr="006F7575">
          <w:rPr>
            <w:rStyle w:val="Hyperlink"/>
            <w:noProof/>
          </w:rPr>
          <w:t>Site Commands</w:t>
        </w:r>
        <w:r w:rsidR="00FE0B4B">
          <w:rPr>
            <w:noProof/>
            <w:webHidden/>
          </w:rPr>
          <w:tab/>
        </w:r>
        <w:r w:rsidR="00FE0B4B">
          <w:rPr>
            <w:noProof/>
            <w:webHidden/>
          </w:rPr>
          <w:fldChar w:fldCharType="begin"/>
        </w:r>
        <w:r w:rsidR="00FE0B4B">
          <w:rPr>
            <w:noProof/>
            <w:webHidden/>
          </w:rPr>
          <w:instrText xml:space="preserve"> PAGEREF _Toc293140817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8" w:history="1">
        <w:r w:rsidR="00FE0B4B" w:rsidRPr="006F7575">
          <w:rPr>
            <w:rStyle w:val="Hyperlink"/>
            <w:noProof/>
          </w:rPr>
          <w:t>7.28.</w:t>
        </w:r>
        <w:r w:rsidR="00FE0B4B">
          <w:rPr>
            <w:noProof/>
          </w:rPr>
          <w:tab/>
        </w:r>
        <w:r w:rsidR="00FE0B4B" w:rsidRPr="006F7575">
          <w:rPr>
            <w:rStyle w:val="Hyperlink"/>
            <w:noProof/>
          </w:rPr>
          <w:t>String Commands</w:t>
        </w:r>
        <w:r w:rsidR="00FE0B4B">
          <w:rPr>
            <w:noProof/>
            <w:webHidden/>
          </w:rPr>
          <w:tab/>
        </w:r>
        <w:r w:rsidR="00FE0B4B">
          <w:rPr>
            <w:noProof/>
            <w:webHidden/>
          </w:rPr>
          <w:fldChar w:fldCharType="begin"/>
        </w:r>
        <w:r w:rsidR="00FE0B4B">
          <w:rPr>
            <w:noProof/>
            <w:webHidden/>
          </w:rPr>
          <w:instrText xml:space="preserve"> PAGEREF _Toc293140818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19" w:history="1">
        <w:r w:rsidR="00FE0B4B" w:rsidRPr="006F7575">
          <w:rPr>
            <w:rStyle w:val="Hyperlink"/>
            <w:noProof/>
          </w:rPr>
          <w:t>7.29.</w:t>
        </w:r>
        <w:r w:rsidR="00FE0B4B">
          <w:rPr>
            <w:noProof/>
          </w:rPr>
          <w:tab/>
        </w:r>
        <w:r w:rsidR="00FE0B4B" w:rsidRPr="006F7575">
          <w:rPr>
            <w:rStyle w:val="Hyperlink"/>
            <w:noProof/>
          </w:rPr>
          <w:t>System Commands</w:t>
        </w:r>
        <w:r w:rsidR="00FE0B4B">
          <w:rPr>
            <w:noProof/>
            <w:webHidden/>
          </w:rPr>
          <w:tab/>
        </w:r>
        <w:r w:rsidR="00FE0B4B">
          <w:rPr>
            <w:noProof/>
            <w:webHidden/>
          </w:rPr>
          <w:fldChar w:fldCharType="begin"/>
        </w:r>
        <w:r w:rsidR="00FE0B4B">
          <w:rPr>
            <w:noProof/>
            <w:webHidden/>
          </w:rPr>
          <w:instrText xml:space="preserve"> PAGEREF _Toc293140819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20" w:history="1">
        <w:r w:rsidR="00FE0B4B" w:rsidRPr="006F7575">
          <w:rPr>
            <w:rStyle w:val="Hyperlink"/>
            <w:noProof/>
          </w:rPr>
          <w:t>7.30.</w:t>
        </w:r>
        <w:r w:rsidR="00FE0B4B">
          <w:rPr>
            <w:noProof/>
          </w:rPr>
          <w:tab/>
        </w:r>
        <w:r w:rsidR="00FE0B4B" w:rsidRPr="006F7575">
          <w:rPr>
            <w:rStyle w:val="Hyperlink"/>
            <w:noProof/>
          </w:rPr>
          <w:t>Trajectory Commands</w:t>
        </w:r>
        <w:r w:rsidR="00FE0B4B">
          <w:rPr>
            <w:noProof/>
            <w:webHidden/>
          </w:rPr>
          <w:tab/>
        </w:r>
        <w:r w:rsidR="00FE0B4B">
          <w:rPr>
            <w:noProof/>
            <w:webHidden/>
          </w:rPr>
          <w:fldChar w:fldCharType="begin"/>
        </w:r>
        <w:r w:rsidR="00FE0B4B">
          <w:rPr>
            <w:noProof/>
            <w:webHidden/>
          </w:rPr>
          <w:instrText xml:space="preserve"> PAGEREF _Toc293140820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21" w:history="1">
        <w:r w:rsidR="00FE0B4B" w:rsidRPr="006F7575">
          <w:rPr>
            <w:rStyle w:val="Hyperlink"/>
            <w:noProof/>
          </w:rPr>
          <w:t>7.31.</w:t>
        </w:r>
        <w:r w:rsidR="00FE0B4B">
          <w:rPr>
            <w:noProof/>
          </w:rPr>
          <w:tab/>
        </w:r>
        <w:r w:rsidR="00FE0B4B" w:rsidRPr="006F7575">
          <w:rPr>
            <w:rStyle w:val="Hyperlink"/>
            <w:noProof/>
          </w:rPr>
          <w:t>Transform Commands</w:t>
        </w:r>
        <w:r w:rsidR="00FE0B4B">
          <w:rPr>
            <w:noProof/>
            <w:webHidden/>
          </w:rPr>
          <w:tab/>
        </w:r>
        <w:r w:rsidR="00FE0B4B">
          <w:rPr>
            <w:noProof/>
            <w:webHidden/>
          </w:rPr>
          <w:fldChar w:fldCharType="begin"/>
        </w:r>
        <w:r w:rsidR="00FE0B4B">
          <w:rPr>
            <w:noProof/>
            <w:webHidden/>
          </w:rPr>
          <w:instrText xml:space="preserve"> PAGEREF _Toc293140821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22" w:history="1">
        <w:r w:rsidR="00FE0B4B" w:rsidRPr="006F7575">
          <w:rPr>
            <w:rStyle w:val="Hyperlink"/>
            <w:noProof/>
          </w:rPr>
          <w:t>7.32.</w:t>
        </w:r>
        <w:r w:rsidR="00FE0B4B">
          <w:rPr>
            <w:noProof/>
          </w:rPr>
          <w:tab/>
        </w:r>
        <w:r w:rsidR="00FE0B4B" w:rsidRPr="006F7575">
          <w:rPr>
            <w:rStyle w:val="Hyperlink"/>
            <w:noProof/>
          </w:rPr>
          <w:t>View Commands</w:t>
        </w:r>
        <w:r w:rsidR="00FE0B4B">
          <w:rPr>
            <w:noProof/>
            <w:webHidden/>
          </w:rPr>
          <w:tab/>
        </w:r>
        <w:r w:rsidR="00FE0B4B">
          <w:rPr>
            <w:noProof/>
            <w:webHidden/>
          </w:rPr>
          <w:fldChar w:fldCharType="begin"/>
        </w:r>
        <w:r w:rsidR="00FE0B4B">
          <w:rPr>
            <w:noProof/>
            <w:webHidden/>
          </w:rPr>
          <w:instrText xml:space="preserve"> PAGEREF _Toc293140822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823" w:history="1">
        <w:r w:rsidR="00FE0B4B" w:rsidRPr="006F7575">
          <w:rPr>
            <w:rStyle w:val="Hyperlink"/>
            <w:noProof/>
          </w:rPr>
          <w:t>8.</w:t>
        </w:r>
        <w:r w:rsidR="00FE0B4B">
          <w:rPr>
            <w:noProof/>
          </w:rPr>
          <w:tab/>
        </w:r>
        <w:r w:rsidR="00FE0B4B" w:rsidRPr="006F7575">
          <w:rPr>
            <w:rStyle w:val="Hyperlink"/>
            <w:noProof/>
          </w:rPr>
          <w:t>Topics of Interest</w:t>
        </w:r>
        <w:r w:rsidR="00FE0B4B">
          <w:rPr>
            <w:noProof/>
            <w:webHidden/>
          </w:rPr>
          <w:tab/>
        </w:r>
        <w:r w:rsidR="00FE0B4B">
          <w:rPr>
            <w:noProof/>
            <w:webHidden/>
          </w:rPr>
          <w:fldChar w:fldCharType="begin"/>
        </w:r>
        <w:r w:rsidR="00FE0B4B">
          <w:rPr>
            <w:noProof/>
            <w:webHidden/>
          </w:rPr>
          <w:instrText xml:space="preserve"> PAGEREF _Toc293140823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824" w:history="1">
        <w:r w:rsidR="00FE0B4B" w:rsidRPr="006F7575">
          <w:rPr>
            <w:rStyle w:val="Hyperlink"/>
            <w:noProof/>
          </w:rPr>
          <w:t>8.1.</w:t>
        </w:r>
        <w:r w:rsidR="00FE0B4B">
          <w:rPr>
            <w:noProof/>
          </w:rPr>
          <w:tab/>
        </w:r>
        <w:r w:rsidR="00FE0B4B" w:rsidRPr="006F7575">
          <w:rPr>
            <w:rStyle w:val="Hyperlink"/>
            <w:noProof/>
          </w:rPr>
          <w:t>Colourscales</w:t>
        </w:r>
        <w:r w:rsidR="00FE0B4B">
          <w:rPr>
            <w:noProof/>
            <w:webHidden/>
          </w:rPr>
          <w:tab/>
        </w:r>
        <w:r w:rsidR="00FE0B4B">
          <w:rPr>
            <w:noProof/>
            <w:webHidden/>
          </w:rPr>
          <w:fldChar w:fldCharType="begin"/>
        </w:r>
        <w:r w:rsidR="00FE0B4B">
          <w:rPr>
            <w:noProof/>
            <w:webHidden/>
          </w:rPr>
          <w:instrText xml:space="preserve"> PAGEREF _Toc293140824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825" w:history="1">
        <w:r w:rsidR="00FE0B4B" w:rsidRPr="006F7575">
          <w:rPr>
            <w:rStyle w:val="Hyperlink"/>
            <w:noProof/>
          </w:rPr>
          <w:t>8.2.</w:t>
        </w:r>
        <w:r w:rsidR="00FE0B4B">
          <w:rPr>
            <w:noProof/>
          </w:rPr>
          <w:tab/>
        </w:r>
        <w:r w:rsidR="00FE0B4B" w:rsidRPr="006F7575">
          <w:rPr>
            <w:rStyle w:val="Hyperlink"/>
            <w:noProof/>
          </w:rPr>
          <w:t>Glyphs</w:t>
        </w:r>
        <w:r w:rsidR="00FE0B4B">
          <w:rPr>
            <w:noProof/>
            <w:webHidden/>
          </w:rPr>
          <w:tab/>
        </w:r>
        <w:r w:rsidR="00FE0B4B">
          <w:rPr>
            <w:noProof/>
            <w:webHidden/>
          </w:rPr>
          <w:fldChar w:fldCharType="begin"/>
        </w:r>
        <w:r w:rsidR="00FE0B4B">
          <w:rPr>
            <w:noProof/>
            <w:webHidden/>
          </w:rPr>
          <w:instrText xml:space="preserve"> PAGEREF _Toc293140825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826" w:history="1">
        <w:r w:rsidR="00FE0B4B" w:rsidRPr="006F7575">
          <w:rPr>
            <w:rStyle w:val="Hyperlink"/>
            <w:noProof/>
          </w:rPr>
          <w:t>8.3.</w:t>
        </w:r>
        <w:r w:rsidR="00FE0B4B">
          <w:rPr>
            <w:noProof/>
          </w:rPr>
          <w:tab/>
        </w:r>
        <w:r w:rsidR="00FE0B4B" w:rsidRPr="006F7575">
          <w:rPr>
            <w:rStyle w:val="Hyperlink"/>
            <w:noProof/>
          </w:rPr>
          <w:t>Patterns</w:t>
        </w:r>
        <w:r w:rsidR="00FE0B4B">
          <w:rPr>
            <w:noProof/>
            <w:webHidden/>
          </w:rPr>
          <w:tab/>
        </w:r>
        <w:r w:rsidR="00FE0B4B">
          <w:rPr>
            <w:noProof/>
            <w:webHidden/>
          </w:rPr>
          <w:fldChar w:fldCharType="begin"/>
        </w:r>
        <w:r w:rsidR="00FE0B4B">
          <w:rPr>
            <w:noProof/>
            <w:webHidden/>
          </w:rPr>
          <w:instrText xml:space="preserve"> PAGEREF _Toc293140826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480"/>
          <w:tab w:val="right" w:leader="dot" w:pos="9061"/>
        </w:tabs>
        <w:rPr>
          <w:noProof/>
        </w:rPr>
      </w:pPr>
      <w:hyperlink w:anchor="_Toc293140827" w:history="1">
        <w:r w:rsidR="00FE0B4B" w:rsidRPr="006F7575">
          <w:rPr>
            <w:rStyle w:val="Hyperlink"/>
            <w:noProof/>
          </w:rPr>
          <w:t>9.</w:t>
        </w:r>
        <w:r w:rsidR="00FE0B4B">
          <w:rPr>
            <w:noProof/>
          </w:rPr>
          <w:tab/>
        </w:r>
        <w:r w:rsidR="00FE0B4B" w:rsidRPr="006F7575">
          <w:rPr>
            <w:rStyle w:val="Hyperlink"/>
            <w:noProof/>
          </w:rPr>
          <w:t>Filters</w:t>
        </w:r>
        <w:r w:rsidR="00FE0B4B">
          <w:rPr>
            <w:noProof/>
            <w:webHidden/>
          </w:rPr>
          <w:tab/>
        </w:r>
        <w:r w:rsidR="00FE0B4B">
          <w:rPr>
            <w:noProof/>
            <w:webHidden/>
          </w:rPr>
          <w:fldChar w:fldCharType="begin"/>
        </w:r>
        <w:r w:rsidR="00FE0B4B">
          <w:rPr>
            <w:noProof/>
            <w:webHidden/>
          </w:rPr>
          <w:instrText xml:space="preserve"> PAGEREF _Toc293140827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828" w:history="1">
        <w:r w:rsidR="00FE0B4B" w:rsidRPr="006F7575">
          <w:rPr>
            <w:rStyle w:val="Hyperlink"/>
            <w:noProof/>
          </w:rPr>
          <w:t>9.2.</w:t>
        </w:r>
        <w:r w:rsidR="00FE0B4B">
          <w:rPr>
            <w:noProof/>
          </w:rPr>
          <w:tab/>
        </w:r>
        <w:r w:rsidR="00FE0B4B" w:rsidRPr="006F7575">
          <w:rPr>
            <w:rStyle w:val="Hyperlink"/>
            <w:noProof/>
          </w:rPr>
          <w:t>Trajectory Files</w:t>
        </w:r>
        <w:r w:rsidR="00FE0B4B">
          <w:rPr>
            <w:noProof/>
            <w:webHidden/>
          </w:rPr>
          <w:tab/>
        </w:r>
        <w:r w:rsidR="00FE0B4B">
          <w:rPr>
            <w:noProof/>
            <w:webHidden/>
          </w:rPr>
          <w:fldChar w:fldCharType="begin"/>
        </w:r>
        <w:r w:rsidR="00FE0B4B">
          <w:rPr>
            <w:noProof/>
            <w:webHidden/>
          </w:rPr>
          <w:instrText xml:space="preserve"> PAGEREF _Toc293140828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960"/>
          <w:tab w:val="right" w:leader="dot" w:pos="9061"/>
        </w:tabs>
        <w:rPr>
          <w:noProof/>
        </w:rPr>
      </w:pPr>
      <w:hyperlink w:anchor="_Toc293140829" w:history="1">
        <w:r w:rsidR="00FE0B4B" w:rsidRPr="006F7575">
          <w:rPr>
            <w:rStyle w:val="Hyperlink"/>
            <w:noProof/>
          </w:rPr>
          <w:t>9.3.</w:t>
        </w:r>
        <w:r w:rsidR="00FE0B4B">
          <w:rPr>
            <w:noProof/>
          </w:rPr>
          <w:tab/>
        </w:r>
        <w:r w:rsidR="00FE0B4B" w:rsidRPr="006F7575">
          <w:rPr>
            <w:rStyle w:val="Hyperlink"/>
            <w:noProof/>
          </w:rPr>
          <w:t>Reading and Writing</w:t>
        </w:r>
        <w:r w:rsidR="00FE0B4B">
          <w:rPr>
            <w:noProof/>
            <w:webHidden/>
          </w:rPr>
          <w:tab/>
        </w:r>
        <w:r w:rsidR="00FE0B4B">
          <w:rPr>
            <w:noProof/>
            <w:webHidden/>
          </w:rPr>
          <w:fldChar w:fldCharType="begin"/>
        </w:r>
        <w:r w:rsidR="00FE0B4B">
          <w:rPr>
            <w:noProof/>
            <w:webHidden/>
          </w:rPr>
          <w:instrText xml:space="preserve"> PAGEREF _Toc293140829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720"/>
          <w:tab w:val="right" w:leader="dot" w:pos="9061"/>
        </w:tabs>
        <w:rPr>
          <w:noProof/>
        </w:rPr>
      </w:pPr>
      <w:hyperlink w:anchor="_Toc293140830" w:history="1">
        <w:r w:rsidR="00FE0B4B" w:rsidRPr="006F7575">
          <w:rPr>
            <w:rStyle w:val="Hyperlink"/>
            <w:noProof/>
          </w:rPr>
          <w:t>10.</w:t>
        </w:r>
        <w:r w:rsidR="00FE0B4B">
          <w:rPr>
            <w:noProof/>
          </w:rPr>
          <w:tab/>
        </w:r>
        <w:r w:rsidR="00FE0B4B" w:rsidRPr="006F7575">
          <w:rPr>
            <w:rStyle w:val="Hyperlink"/>
            <w:noProof/>
          </w:rPr>
          <w:t>Forcefields and Typing</w:t>
        </w:r>
        <w:r w:rsidR="00FE0B4B">
          <w:rPr>
            <w:noProof/>
            <w:webHidden/>
          </w:rPr>
          <w:tab/>
        </w:r>
        <w:r w:rsidR="00FE0B4B">
          <w:rPr>
            <w:noProof/>
            <w:webHidden/>
          </w:rPr>
          <w:fldChar w:fldCharType="begin"/>
        </w:r>
        <w:r w:rsidR="00FE0B4B">
          <w:rPr>
            <w:noProof/>
            <w:webHidden/>
          </w:rPr>
          <w:instrText xml:space="preserve"> PAGEREF _Toc293140830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1" w:history="1">
        <w:r w:rsidR="00FE0B4B" w:rsidRPr="006F7575">
          <w:rPr>
            <w:rStyle w:val="Hyperlink"/>
            <w:noProof/>
          </w:rPr>
          <w:t>10.1.</w:t>
        </w:r>
        <w:r w:rsidR="00FE0B4B">
          <w:rPr>
            <w:noProof/>
          </w:rPr>
          <w:tab/>
        </w:r>
        <w:r w:rsidR="00FE0B4B" w:rsidRPr="006F7575">
          <w:rPr>
            <w:rStyle w:val="Hyperlink"/>
            <w:noProof/>
          </w:rPr>
          <w:t>Overview</w:t>
        </w:r>
        <w:r w:rsidR="00FE0B4B">
          <w:rPr>
            <w:noProof/>
            <w:webHidden/>
          </w:rPr>
          <w:tab/>
        </w:r>
        <w:r w:rsidR="00FE0B4B">
          <w:rPr>
            <w:noProof/>
            <w:webHidden/>
          </w:rPr>
          <w:fldChar w:fldCharType="begin"/>
        </w:r>
        <w:r w:rsidR="00FE0B4B">
          <w:rPr>
            <w:noProof/>
            <w:webHidden/>
          </w:rPr>
          <w:instrText xml:space="preserve"> PAGEREF _Toc293140831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2" w:history="1">
        <w:r w:rsidR="00FE0B4B" w:rsidRPr="006F7575">
          <w:rPr>
            <w:rStyle w:val="Hyperlink"/>
            <w:noProof/>
          </w:rPr>
          <w:t>10.2.</w:t>
        </w:r>
        <w:r w:rsidR="00FE0B4B">
          <w:rPr>
            <w:noProof/>
          </w:rPr>
          <w:tab/>
        </w:r>
        <w:r w:rsidR="00FE0B4B" w:rsidRPr="006F7575">
          <w:rPr>
            <w:rStyle w:val="Hyperlink"/>
            <w:noProof/>
          </w:rPr>
          <w:t>Supplied Forcefields</w:t>
        </w:r>
        <w:r w:rsidR="00FE0B4B">
          <w:rPr>
            <w:noProof/>
            <w:webHidden/>
          </w:rPr>
          <w:tab/>
        </w:r>
        <w:r w:rsidR="00FE0B4B">
          <w:rPr>
            <w:noProof/>
            <w:webHidden/>
          </w:rPr>
          <w:fldChar w:fldCharType="begin"/>
        </w:r>
        <w:r w:rsidR="00FE0B4B">
          <w:rPr>
            <w:noProof/>
            <w:webHidden/>
          </w:rPr>
          <w:instrText xml:space="preserve"> PAGEREF _Toc293140832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3" w:history="1">
        <w:r w:rsidR="00FE0B4B" w:rsidRPr="006F7575">
          <w:rPr>
            <w:rStyle w:val="Hyperlink"/>
            <w:noProof/>
          </w:rPr>
          <w:t>10.3.</w:t>
        </w:r>
        <w:r w:rsidR="00FE0B4B">
          <w:rPr>
            <w:noProof/>
          </w:rPr>
          <w:tab/>
        </w:r>
        <w:r w:rsidR="00FE0B4B" w:rsidRPr="006F7575">
          <w:rPr>
            <w:rStyle w:val="Hyperlink"/>
            <w:noProof/>
          </w:rPr>
          <w:t>Keyword Reference</w:t>
        </w:r>
        <w:r w:rsidR="00FE0B4B">
          <w:rPr>
            <w:noProof/>
            <w:webHidden/>
          </w:rPr>
          <w:tab/>
        </w:r>
        <w:r w:rsidR="00FE0B4B">
          <w:rPr>
            <w:noProof/>
            <w:webHidden/>
          </w:rPr>
          <w:fldChar w:fldCharType="begin"/>
        </w:r>
        <w:r w:rsidR="00FE0B4B">
          <w:rPr>
            <w:noProof/>
            <w:webHidden/>
          </w:rPr>
          <w:instrText xml:space="preserve"> PAGEREF _Toc293140833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4" w:history="1">
        <w:r w:rsidR="00FE0B4B" w:rsidRPr="006F7575">
          <w:rPr>
            <w:rStyle w:val="Hyperlink"/>
            <w:noProof/>
          </w:rPr>
          <w:t>10.4.</w:t>
        </w:r>
        <w:r w:rsidR="00FE0B4B">
          <w:rPr>
            <w:noProof/>
          </w:rPr>
          <w:tab/>
        </w:r>
        <w:r w:rsidR="00FE0B4B" w:rsidRPr="006F7575">
          <w:rPr>
            <w:rStyle w:val="Hyperlink"/>
            <w:noProof/>
          </w:rPr>
          <w:t>Rule-Based Forcefields</w:t>
        </w:r>
        <w:r w:rsidR="00FE0B4B">
          <w:rPr>
            <w:noProof/>
            <w:webHidden/>
          </w:rPr>
          <w:tab/>
        </w:r>
        <w:r w:rsidR="00FE0B4B">
          <w:rPr>
            <w:noProof/>
            <w:webHidden/>
          </w:rPr>
          <w:fldChar w:fldCharType="begin"/>
        </w:r>
        <w:r w:rsidR="00FE0B4B">
          <w:rPr>
            <w:noProof/>
            <w:webHidden/>
          </w:rPr>
          <w:instrText xml:space="preserve"> PAGEREF _Toc293140834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5" w:history="1">
        <w:r w:rsidR="00FE0B4B" w:rsidRPr="006F7575">
          <w:rPr>
            <w:rStyle w:val="Hyperlink"/>
            <w:noProof/>
          </w:rPr>
          <w:t>10.5.</w:t>
        </w:r>
        <w:r w:rsidR="00FE0B4B">
          <w:rPr>
            <w:noProof/>
          </w:rPr>
          <w:tab/>
        </w:r>
        <w:r w:rsidR="00FE0B4B" w:rsidRPr="006F7575">
          <w:rPr>
            <w:rStyle w:val="Hyperlink"/>
            <w:noProof/>
          </w:rPr>
          <w:t>Typing</w:t>
        </w:r>
        <w:r w:rsidR="00FE0B4B">
          <w:rPr>
            <w:noProof/>
            <w:webHidden/>
          </w:rPr>
          <w:tab/>
        </w:r>
        <w:r w:rsidR="00FE0B4B">
          <w:rPr>
            <w:noProof/>
            <w:webHidden/>
          </w:rPr>
          <w:fldChar w:fldCharType="begin"/>
        </w:r>
        <w:r w:rsidR="00FE0B4B">
          <w:rPr>
            <w:noProof/>
            <w:webHidden/>
          </w:rPr>
          <w:instrText xml:space="preserve"> PAGEREF _Toc293140835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6" w:history="1">
        <w:r w:rsidR="00FE0B4B" w:rsidRPr="006F7575">
          <w:rPr>
            <w:rStyle w:val="Hyperlink"/>
            <w:noProof/>
          </w:rPr>
          <w:t>10.6.</w:t>
        </w:r>
        <w:r w:rsidR="00FE0B4B">
          <w:rPr>
            <w:noProof/>
          </w:rPr>
          <w:tab/>
        </w:r>
        <w:r w:rsidR="00FE0B4B" w:rsidRPr="006F7575">
          <w:rPr>
            <w:rStyle w:val="Hyperlink"/>
            <w:noProof/>
          </w:rPr>
          <w:t>NETA Reference</w:t>
        </w:r>
        <w:r w:rsidR="00FE0B4B">
          <w:rPr>
            <w:noProof/>
            <w:webHidden/>
          </w:rPr>
          <w:tab/>
        </w:r>
        <w:r w:rsidR="00FE0B4B">
          <w:rPr>
            <w:noProof/>
            <w:webHidden/>
          </w:rPr>
          <w:fldChar w:fldCharType="begin"/>
        </w:r>
        <w:r w:rsidR="00FE0B4B">
          <w:rPr>
            <w:noProof/>
            <w:webHidden/>
          </w:rPr>
          <w:instrText xml:space="preserve"> PAGEREF _Toc293140836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720"/>
          <w:tab w:val="right" w:leader="dot" w:pos="9061"/>
        </w:tabs>
        <w:rPr>
          <w:noProof/>
        </w:rPr>
      </w:pPr>
      <w:hyperlink w:anchor="_Toc293140837" w:history="1">
        <w:r w:rsidR="00FE0B4B" w:rsidRPr="006F7575">
          <w:rPr>
            <w:rStyle w:val="Hyperlink"/>
            <w:noProof/>
          </w:rPr>
          <w:t>11.</w:t>
        </w:r>
        <w:r w:rsidR="00FE0B4B">
          <w:rPr>
            <w:noProof/>
          </w:rPr>
          <w:tab/>
        </w:r>
        <w:r w:rsidR="00FE0B4B" w:rsidRPr="006F7575">
          <w:rPr>
            <w:rStyle w:val="Hyperlink"/>
            <w:noProof/>
          </w:rPr>
          <w:t>Functional Forms</w:t>
        </w:r>
        <w:r w:rsidR="00FE0B4B">
          <w:rPr>
            <w:noProof/>
            <w:webHidden/>
          </w:rPr>
          <w:tab/>
        </w:r>
        <w:r w:rsidR="00FE0B4B">
          <w:rPr>
            <w:noProof/>
            <w:webHidden/>
          </w:rPr>
          <w:fldChar w:fldCharType="begin"/>
        </w:r>
        <w:r w:rsidR="00FE0B4B">
          <w:rPr>
            <w:noProof/>
            <w:webHidden/>
          </w:rPr>
          <w:instrText xml:space="preserve"> PAGEREF _Toc293140837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8" w:history="1">
        <w:r w:rsidR="00FE0B4B" w:rsidRPr="006F7575">
          <w:rPr>
            <w:rStyle w:val="Hyperlink"/>
            <w:noProof/>
          </w:rPr>
          <w:t>11.1.</w:t>
        </w:r>
        <w:r w:rsidR="00FE0B4B">
          <w:rPr>
            <w:noProof/>
          </w:rPr>
          <w:tab/>
        </w:r>
        <w:r w:rsidR="00FE0B4B" w:rsidRPr="006F7575">
          <w:rPr>
            <w:rStyle w:val="Hyperlink"/>
            <w:noProof/>
          </w:rPr>
          <w:t>VDW Functional Forms</w:t>
        </w:r>
        <w:r w:rsidR="00FE0B4B">
          <w:rPr>
            <w:noProof/>
            <w:webHidden/>
          </w:rPr>
          <w:tab/>
        </w:r>
        <w:r w:rsidR="00FE0B4B">
          <w:rPr>
            <w:noProof/>
            <w:webHidden/>
          </w:rPr>
          <w:fldChar w:fldCharType="begin"/>
        </w:r>
        <w:r w:rsidR="00FE0B4B">
          <w:rPr>
            <w:noProof/>
            <w:webHidden/>
          </w:rPr>
          <w:instrText xml:space="preserve"> PAGEREF _Toc293140838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39" w:history="1">
        <w:r w:rsidR="00FE0B4B" w:rsidRPr="006F7575">
          <w:rPr>
            <w:rStyle w:val="Hyperlink"/>
            <w:noProof/>
          </w:rPr>
          <w:t>11.2.</w:t>
        </w:r>
        <w:r w:rsidR="00FE0B4B">
          <w:rPr>
            <w:noProof/>
          </w:rPr>
          <w:tab/>
        </w:r>
        <w:r w:rsidR="00FE0B4B" w:rsidRPr="006F7575">
          <w:rPr>
            <w:rStyle w:val="Hyperlink"/>
            <w:noProof/>
          </w:rPr>
          <w:t>Bond Functional Forms</w:t>
        </w:r>
        <w:r w:rsidR="00FE0B4B">
          <w:rPr>
            <w:noProof/>
            <w:webHidden/>
          </w:rPr>
          <w:tab/>
        </w:r>
        <w:r w:rsidR="00FE0B4B">
          <w:rPr>
            <w:noProof/>
            <w:webHidden/>
          </w:rPr>
          <w:fldChar w:fldCharType="begin"/>
        </w:r>
        <w:r w:rsidR="00FE0B4B">
          <w:rPr>
            <w:noProof/>
            <w:webHidden/>
          </w:rPr>
          <w:instrText xml:space="preserve"> PAGEREF _Toc293140839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0" w:history="1">
        <w:r w:rsidR="00FE0B4B" w:rsidRPr="006F7575">
          <w:rPr>
            <w:rStyle w:val="Hyperlink"/>
            <w:noProof/>
          </w:rPr>
          <w:t>11.3.</w:t>
        </w:r>
        <w:r w:rsidR="00FE0B4B">
          <w:rPr>
            <w:noProof/>
          </w:rPr>
          <w:tab/>
        </w:r>
        <w:r w:rsidR="00FE0B4B" w:rsidRPr="006F7575">
          <w:rPr>
            <w:rStyle w:val="Hyperlink"/>
            <w:noProof/>
          </w:rPr>
          <w:t>Angle Functional Forms</w:t>
        </w:r>
        <w:r w:rsidR="00FE0B4B">
          <w:rPr>
            <w:noProof/>
            <w:webHidden/>
          </w:rPr>
          <w:tab/>
        </w:r>
        <w:r w:rsidR="00FE0B4B">
          <w:rPr>
            <w:noProof/>
            <w:webHidden/>
          </w:rPr>
          <w:fldChar w:fldCharType="begin"/>
        </w:r>
        <w:r w:rsidR="00FE0B4B">
          <w:rPr>
            <w:noProof/>
            <w:webHidden/>
          </w:rPr>
          <w:instrText xml:space="preserve"> PAGEREF _Toc293140840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1" w:history="1">
        <w:r w:rsidR="00FE0B4B" w:rsidRPr="006F7575">
          <w:rPr>
            <w:rStyle w:val="Hyperlink"/>
            <w:noProof/>
          </w:rPr>
          <w:t>11.4.</w:t>
        </w:r>
        <w:r w:rsidR="00FE0B4B">
          <w:rPr>
            <w:noProof/>
          </w:rPr>
          <w:tab/>
        </w:r>
        <w:r w:rsidR="00FE0B4B" w:rsidRPr="006F7575">
          <w:rPr>
            <w:rStyle w:val="Hyperlink"/>
            <w:noProof/>
          </w:rPr>
          <w:t>Torsion Functional Forms</w:t>
        </w:r>
        <w:r w:rsidR="00FE0B4B">
          <w:rPr>
            <w:noProof/>
            <w:webHidden/>
          </w:rPr>
          <w:tab/>
        </w:r>
        <w:r w:rsidR="00FE0B4B">
          <w:rPr>
            <w:noProof/>
            <w:webHidden/>
          </w:rPr>
          <w:fldChar w:fldCharType="begin"/>
        </w:r>
        <w:r w:rsidR="00FE0B4B">
          <w:rPr>
            <w:noProof/>
            <w:webHidden/>
          </w:rPr>
          <w:instrText xml:space="preserve"> PAGEREF _Toc293140841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720"/>
          <w:tab w:val="right" w:leader="dot" w:pos="9061"/>
        </w:tabs>
        <w:rPr>
          <w:noProof/>
        </w:rPr>
      </w:pPr>
      <w:hyperlink w:anchor="_Toc293140842" w:history="1">
        <w:r w:rsidR="00FE0B4B" w:rsidRPr="006F7575">
          <w:rPr>
            <w:rStyle w:val="Hyperlink"/>
            <w:noProof/>
          </w:rPr>
          <w:t>12.</w:t>
        </w:r>
        <w:r w:rsidR="00FE0B4B">
          <w:rPr>
            <w:noProof/>
          </w:rPr>
          <w:tab/>
        </w:r>
        <w:r w:rsidR="00FE0B4B" w:rsidRPr="006F7575">
          <w:rPr>
            <w:rStyle w:val="Hyperlink"/>
            <w:noProof/>
          </w:rPr>
          <w:t>External Programs</w:t>
        </w:r>
        <w:r w:rsidR="00FE0B4B">
          <w:rPr>
            <w:noProof/>
            <w:webHidden/>
          </w:rPr>
          <w:tab/>
        </w:r>
        <w:r w:rsidR="00FE0B4B">
          <w:rPr>
            <w:noProof/>
            <w:webHidden/>
          </w:rPr>
          <w:fldChar w:fldCharType="begin"/>
        </w:r>
        <w:r w:rsidR="00FE0B4B">
          <w:rPr>
            <w:noProof/>
            <w:webHidden/>
          </w:rPr>
          <w:instrText xml:space="preserve"> PAGEREF _Toc293140842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3" w:history="1">
        <w:r w:rsidR="00FE0B4B" w:rsidRPr="006F7575">
          <w:rPr>
            <w:rStyle w:val="Hyperlink"/>
            <w:noProof/>
          </w:rPr>
          <w:t>12.1.</w:t>
        </w:r>
        <w:r w:rsidR="00FE0B4B">
          <w:rPr>
            <w:noProof/>
          </w:rPr>
          <w:tab/>
        </w:r>
        <w:r w:rsidR="00FE0B4B" w:rsidRPr="006F7575">
          <w:rPr>
            <w:rStyle w:val="Hyperlink"/>
            <w:noProof/>
          </w:rPr>
          <w:t>Movie Generation</w:t>
        </w:r>
        <w:r w:rsidR="00FE0B4B">
          <w:rPr>
            <w:noProof/>
            <w:webHidden/>
          </w:rPr>
          <w:tab/>
        </w:r>
        <w:r w:rsidR="00FE0B4B">
          <w:rPr>
            <w:noProof/>
            <w:webHidden/>
          </w:rPr>
          <w:fldChar w:fldCharType="begin"/>
        </w:r>
        <w:r w:rsidR="00FE0B4B">
          <w:rPr>
            <w:noProof/>
            <w:webHidden/>
          </w:rPr>
          <w:instrText xml:space="preserve"> PAGEREF _Toc293140843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4" w:history="1">
        <w:r w:rsidR="00FE0B4B" w:rsidRPr="006F7575">
          <w:rPr>
            <w:rStyle w:val="Hyperlink"/>
            <w:noProof/>
          </w:rPr>
          <w:t>12.2.</w:t>
        </w:r>
        <w:r w:rsidR="00FE0B4B">
          <w:rPr>
            <w:noProof/>
          </w:rPr>
          <w:tab/>
        </w:r>
        <w:r w:rsidR="00FE0B4B" w:rsidRPr="006F7575">
          <w:rPr>
            <w:rStyle w:val="Hyperlink"/>
            <w:noProof/>
          </w:rPr>
          <w:t>MOPAC</w:t>
        </w:r>
        <w:r w:rsidR="00FE0B4B">
          <w:rPr>
            <w:noProof/>
            <w:webHidden/>
          </w:rPr>
          <w:tab/>
        </w:r>
        <w:r w:rsidR="00FE0B4B">
          <w:rPr>
            <w:noProof/>
            <w:webHidden/>
          </w:rPr>
          <w:fldChar w:fldCharType="begin"/>
        </w:r>
        <w:r w:rsidR="00FE0B4B">
          <w:rPr>
            <w:noProof/>
            <w:webHidden/>
          </w:rPr>
          <w:instrText xml:space="preserve"> PAGEREF _Toc293140844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720"/>
          <w:tab w:val="right" w:leader="dot" w:pos="9061"/>
        </w:tabs>
        <w:rPr>
          <w:noProof/>
        </w:rPr>
      </w:pPr>
      <w:hyperlink w:anchor="_Toc293140845" w:history="1">
        <w:r w:rsidR="00FE0B4B" w:rsidRPr="006F7575">
          <w:rPr>
            <w:rStyle w:val="Hyperlink"/>
            <w:noProof/>
          </w:rPr>
          <w:t>13.</w:t>
        </w:r>
        <w:r w:rsidR="00FE0B4B">
          <w:rPr>
            <w:noProof/>
          </w:rPr>
          <w:tab/>
        </w:r>
        <w:r w:rsidR="00FE0B4B" w:rsidRPr="006F7575">
          <w:rPr>
            <w:rStyle w:val="Hyperlink"/>
            <w:noProof/>
          </w:rPr>
          <w:t>Methods</w:t>
        </w:r>
        <w:r w:rsidR="00FE0B4B">
          <w:rPr>
            <w:noProof/>
            <w:webHidden/>
          </w:rPr>
          <w:tab/>
        </w:r>
        <w:r w:rsidR="00FE0B4B">
          <w:rPr>
            <w:noProof/>
            <w:webHidden/>
          </w:rPr>
          <w:fldChar w:fldCharType="begin"/>
        </w:r>
        <w:r w:rsidR="00FE0B4B">
          <w:rPr>
            <w:noProof/>
            <w:webHidden/>
          </w:rPr>
          <w:instrText xml:space="preserve"> PAGEREF _Toc293140845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6" w:history="1">
        <w:r w:rsidR="00FE0B4B" w:rsidRPr="006F7575">
          <w:rPr>
            <w:rStyle w:val="Hyperlink"/>
            <w:noProof/>
          </w:rPr>
          <w:t>13.1.</w:t>
        </w:r>
        <w:r w:rsidR="00FE0B4B">
          <w:rPr>
            <w:noProof/>
          </w:rPr>
          <w:tab/>
        </w:r>
        <w:r w:rsidR="00FE0B4B" w:rsidRPr="006F7575">
          <w:rPr>
            <w:rStyle w:val="Hyperlink"/>
            <w:noProof/>
          </w:rPr>
          <w:t>Custom Algorithms</w:t>
        </w:r>
        <w:r w:rsidR="00FE0B4B">
          <w:rPr>
            <w:noProof/>
            <w:webHidden/>
          </w:rPr>
          <w:tab/>
        </w:r>
        <w:r w:rsidR="00FE0B4B">
          <w:rPr>
            <w:noProof/>
            <w:webHidden/>
          </w:rPr>
          <w:fldChar w:fldCharType="begin"/>
        </w:r>
        <w:r w:rsidR="00FE0B4B">
          <w:rPr>
            <w:noProof/>
            <w:webHidden/>
          </w:rPr>
          <w:instrText xml:space="preserve"> PAGEREF _Toc293140846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7" w:history="1">
        <w:r w:rsidR="00FE0B4B" w:rsidRPr="006F7575">
          <w:rPr>
            <w:rStyle w:val="Hyperlink"/>
            <w:noProof/>
          </w:rPr>
          <w:t>13.2.</w:t>
        </w:r>
        <w:r w:rsidR="00FE0B4B">
          <w:rPr>
            <w:noProof/>
          </w:rPr>
          <w:tab/>
        </w:r>
        <w:r w:rsidR="00FE0B4B" w:rsidRPr="006F7575">
          <w:rPr>
            <w:rStyle w:val="Hyperlink"/>
            <w:noProof/>
          </w:rPr>
          <w:t>Literature Methods</w:t>
        </w:r>
        <w:r w:rsidR="00FE0B4B">
          <w:rPr>
            <w:noProof/>
            <w:webHidden/>
          </w:rPr>
          <w:tab/>
        </w:r>
        <w:r w:rsidR="00FE0B4B">
          <w:rPr>
            <w:noProof/>
            <w:webHidden/>
          </w:rPr>
          <w:fldChar w:fldCharType="begin"/>
        </w:r>
        <w:r w:rsidR="00FE0B4B">
          <w:rPr>
            <w:noProof/>
            <w:webHidden/>
          </w:rPr>
          <w:instrText xml:space="preserve"> PAGEREF _Toc293140847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1"/>
        <w:tabs>
          <w:tab w:val="left" w:pos="720"/>
          <w:tab w:val="right" w:leader="dot" w:pos="9061"/>
        </w:tabs>
        <w:rPr>
          <w:noProof/>
        </w:rPr>
      </w:pPr>
      <w:hyperlink w:anchor="_Toc293140848" w:history="1">
        <w:r w:rsidR="00FE0B4B" w:rsidRPr="006F7575">
          <w:rPr>
            <w:rStyle w:val="Hyperlink"/>
            <w:noProof/>
          </w:rPr>
          <w:t>14.</w:t>
        </w:r>
        <w:r w:rsidR="00FE0B4B">
          <w:rPr>
            <w:noProof/>
          </w:rPr>
          <w:tab/>
        </w:r>
        <w:r w:rsidR="00FE0B4B" w:rsidRPr="006F7575">
          <w:rPr>
            <w:rStyle w:val="Hyperlink"/>
            <w:noProof/>
          </w:rPr>
          <w:t>Enumerations</w:t>
        </w:r>
        <w:r w:rsidR="00FE0B4B">
          <w:rPr>
            <w:noProof/>
            <w:webHidden/>
          </w:rPr>
          <w:tab/>
        </w:r>
        <w:r w:rsidR="00FE0B4B">
          <w:rPr>
            <w:noProof/>
            <w:webHidden/>
          </w:rPr>
          <w:fldChar w:fldCharType="begin"/>
        </w:r>
        <w:r w:rsidR="00FE0B4B">
          <w:rPr>
            <w:noProof/>
            <w:webHidden/>
          </w:rPr>
          <w:instrText xml:space="preserve"> PAGEREF _Toc293140848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49" w:history="1">
        <w:r w:rsidR="00FE0B4B" w:rsidRPr="006F7575">
          <w:rPr>
            <w:rStyle w:val="Hyperlink"/>
            <w:noProof/>
          </w:rPr>
          <w:t>14.1.</w:t>
        </w:r>
        <w:r w:rsidR="00FE0B4B">
          <w:rPr>
            <w:noProof/>
          </w:rPr>
          <w:tab/>
        </w:r>
        <w:r w:rsidR="00FE0B4B" w:rsidRPr="006F7575">
          <w:rPr>
            <w:rStyle w:val="Hyperlink"/>
            <w:noProof/>
          </w:rPr>
          <w:t>Basis Shell Types</w:t>
        </w:r>
        <w:r w:rsidR="00FE0B4B">
          <w:rPr>
            <w:noProof/>
            <w:webHidden/>
          </w:rPr>
          <w:tab/>
        </w:r>
        <w:r w:rsidR="00FE0B4B">
          <w:rPr>
            <w:noProof/>
            <w:webHidden/>
          </w:rPr>
          <w:fldChar w:fldCharType="begin"/>
        </w:r>
        <w:r w:rsidR="00FE0B4B">
          <w:rPr>
            <w:noProof/>
            <w:webHidden/>
          </w:rPr>
          <w:instrText xml:space="preserve"> PAGEREF _Toc293140849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0" w:history="1">
        <w:r w:rsidR="00FE0B4B" w:rsidRPr="006F7575">
          <w:rPr>
            <w:rStyle w:val="Hyperlink"/>
            <w:noProof/>
          </w:rPr>
          <w:t>14.2.</w:t>
        </w:r>
        <w:r w:rsidR="00FE0B4B">
          <w:rPr>
            <w:noProof/>
          </w:rPr>
          <w:tab/>
        </w:r>
        <w:r w:rsidR="00FE0B4B" w:rsidRPr="006F7575">
          <w:rPr>
            <w:rStyle w:val="Hyperlink"/>
            <w:noProof/>
          </w:rPr>
          <w:t>Bond Types</w:t>
        </w:r>
        <w:r w:rsidR="00FE0B4B">
          <w:rPr>
            <w:noProof/>
            <w:webHidden/>
          </w:rPr>
          <w:tab/>
        </w:r>
        <w:r w:rsidR="00FE0B4B">
          <w:rPr>
            <w:noProof/>
            <w:webHidden/>
          </w:rPr>
          <w:fldChar w:fldCharType="begin"/>
        </w:r>
        <w:r w:rsidR="00FE0B4B">
          <w:rPr>
            <w:noProof/>
            <w:webHidden/>
          </w:rPr>
          <w:instrText xml:space="preserve"> PAGEREF _Toc293140850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1" w:history="1">
        <w:r w:rsidR="00FE0B4B" w:rsidRPr="006F7575">
          <w:rPr>
            <w:rStyle w:val="Hyperlink"/>
            <w:noProof/>
          </w:rPr>
          <w:t>14.3.</w:t>
        </w:r>
        <w:r w:rsidR="00FE0B4B">
          <w:rPr>
            <w:noProof/>
          </w:rPr>
          <w:tab/>
        </w:r>
        <w:r w:rsidR="00FE0B4B" w:rsidRPr="006F7575">
          <w:rPr>
            <w:rStyle w:val="Hyperlink"/>
            <w:noProof/>
          </w:rPr>
          <w:t>Bound Types</w:t>
        </w:r>
        <w:r w:rsidR="00FE0B4B">
          <w:rPr>
            <w:noProof/>
            <w:webHidden/>
          </w:rPr>
          <w:tab/>
        </w:r>
        <w:r w:rsidR="00FE0B4B">
          <w:rPr>
            <w:noProof/>
            <w:webHidden/>
          </w:rPr>
          <w:fldChar w:fldCharType="begin"/>
        </w:r>
        <w:r w:rsidR="00FE0B4B">
          <w:rPr>
            <w:noProof/>
            <w:webHidden/>
          </w:rPr>
          <w:instrText xml:space="preserve"> PAGEREF _Toc293140851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2" w:history="1">
        <w:r w:rsidR="00FE0B4B" w:rsidRPr="006F7575">
          <w:rPr>
            <w:rStyle w:val="Hyperlink"/>
            <w:noProof/>
          </w:rPr>
          <w:t>14.4.</w:t>
        </w:r>
        <w:r w:rsidR="00FE0B4B">
          <w:rPr>
            <w:noProof/>
          </w:rPr>
          <w:tab/>
        </w:r>
        <w:r w:rsidR="00FE0B4B" w:rsidRPr="006F7575">
          <w:rPr>
            <w:rStyle w:val="Hyperlink"/>
            <w:noProof/>
          </w:rPr>
          <w:t>Cell Types</w:t>
        </w:r>
        <w:r w:rsidR="00FE0B4B">
          <w:rPr>
            <w:noProof/>
            <w:webHidden/>
          </w:rPr>
          <w:tab/>
        </w:r>
        <w:r w:rsidR="00FE0B4B">
          <w:rPr>
            <w:noProof/>
            <w:webHidden/>
          </w:rPr>
          <w:fldChar w:fldCharType="begin"/>
        </w:r>
        <w:r w:rsidR="00FE0B4B">
          <w:rPr>
            <w:noProof/>
            <w:webHidden/>
          </w:rPr>
          <w:instrText xml:space="preserve"> PAGEREF _Toc293140852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3" w:history="1">
        <w:r w:rsidR="00FE0B4B" w:rsidRPr="006F7575">
          <w:rPr>
            <w:rStyle w:val="Hyperlink"/>
            <w:noProof/>
          </w:rPr>
          <w:t>14.5.</w:t>
        </w:r>
        <w:r w:rsidR="00FE0B4B">
          <w:rPr>
            <w:noProof/>
          </w:rPr>
          <w:tab/>
        </w:r>
        <w:r w:rsidR="00FE0B4B" w:rsidRPr="006F7575">
          <w:rPr>
            <w:rStyle w:val="Hyperlink"/>
            <w:noProof/>
          </w:rPr>
          <w:t>Colour Schemes</w:t>
        </w:r>
        <w:r w:rsidR="00FE0B4B">
          <w:rPr>
            <w:noProof/>
            <w:webHidden/>
          </w:rPr>
          <w:tab/>
        </w:r>
        <w:r w:rsidR="00FE0B4B">
          <w:rPr>
            <w:noProof/>
            <w:webHidden/>
          </w:rPr>
          <w:fldChar w:fldCharType="begin"/>
        </w:r>
        <w:r w:rsidR="00FE0B4B">
          <w:rPr>
            <w:noProof/>
            <w:webHidden/>
          </w:rPr>
          <w:instrText xml:space="preserve"> PAGEREF _Toc293140853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4" w:history="1">
        <w:r w:rsidR="00FE0B4B" w:rsidRPr="006F7575">
          <w:rPr>
            <w:rStyle w:val="Hyperlink"/>
            <w:noProof/>
          </w:rPr>
          <w:t>14.6.</w:t>
        </w:r>
        <w:r w:rsidR="00FE0B4B">
          <w:rPr>
            <w:noProof/>
          </w:rPr>
          <w:tab/>
        </w:r>
        <w:r w:rsidR="00FE0B4B" w:rsidRPr="006F7575">
          <w:rPr>
            <w:rStyle w:val="Hyperlink"/>
            <w:noProof/>
          </w:rPr>
          <w:t>Combination Rules</w:t>
        </w:r>
        <w:r w:rsidR="00FE0B4B">
          <w:rPr>
            <w:noProof/>
            <w:webHidden/>
          </w:rPr>
          <w:tab/>
        </w:r>
        <w:r w:rsidR="00FE0B4B">
          <w:rPr>
            <w:noProof/>
            <w:webHidden/>
          </w:rPr>
          <w:fldChar w:fldCharType="begin"/>
        </w:r>
        <w:r w:rsidR="00FE0B4B">
          <w:rPr>
            <w:noProof/>
            <w:webHidden/>
          </w:rPr>
          <w:instrText xml:space="preserve"> PAGEREF _Toc293140854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5" w:history="1">
        <w:r w:rsidR="00FE0B4B" w:rsidRPr="006F7575">
          <w:rPr>
            <w:rStyle w:val="Hyperlink"/>
            <w:noProof/>
          </w:rPr>
          <w:t>14.7.</w:t>
        </w:r>
        <w:r w:rsidR="00FE0B4B">
          <w:rPr>
            <w:noProof/>
          </w:rPr>
          <w:tab/>
        </w:r>
        <w:r w:rsidR="00FE0B4B" w:rsidRPr="006F7575">
          <w:rPr>
            <w:rStyle w:val="Hyperlink"/>
            <w:noProof/>
          </w:rPr>
          <w:t>Drawing Styles</w:t>
        </w:r>
        <w:r w:rsidR="00FE0B4B">
          <w:rPr>
            <w:noProof/>
            <w:webHidden/>
          </w:rPr>
          <w:tab/>
        </w:r>
        <w:r w:rsidR="00FE0B4B">
          <w:rPr>
            <w:noProof/>
            <w:webHidden/>
          </w:rPr>
          <w:fldChar w:fldCharType="begin"/>
        </w:r>
        <w:r w:rsidR="00FE0B4B">
          <w:rPr>
            <w:noProof/>
            <w:webHidden/>
          </w:rPr>
          <w:instrText xml:space="preserve"> PAGEREF _Toc293140855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6" w:history="1">
        <w:r w:rsidR="00FE0B4B" w:rsidRPr="006F7575">
          <w:rPr>
            <w:rStyle w:val="Hyperlink"/>
            <w:noProof/>
          </w:rPr>
          <w:t>14.8.</w:t>
        </w:r>
        <w:r w:rsidR="00FE0B4B">
          <w:rPr>
            <w:noProof/>
          </w:rPr>
          <w:tab/>
        </w:r>
        <w:r w:rsidR="00FE0B4B" w:rsidRPr="006F7575">
          <w:rPr>
            <w:rStyle w:val="Hyperlink"/>
            <w:noProof/>
          </w:rPr>
          <w:t>Energy Units</w:t>
        </w:r>
        <w:r w:rsidR="00FE0B4B">
          <w:rPr>
            <w:noProof/>
            <w:webHidden/>
          </w:rPr>
          <w:tab/>
        </w:r>
        <w:r w:rsidR="00FE0B4B">
          <w:rPr>
            <w:noProof/>
            <w:webHidden/>
          </w:rPr>
          <w:fldChar w:fldCharType="begin"/>
        </w:r>
        <w:r w:rsidR="00FE0B4B">
          <w:rPr>
            <w:noProof/>
            <w:webHidden/>
          </w:rPr>
          <w:instrText xml:space="preserve"> PAGEREF _Toc293140856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7" w:history="1">
        <w:r w:rsidR="00FE0B4B" w:rsidRPr="006F7575">
          <w:rPr>
            <w:rStyle w:val="Hyperlink"/>
            <w:noProof/>
          </w:rPr>
          <w:t>14.9.</w:t>
        </w:r>
        <w:r w:rsidR="00FE0B4B">
          <w:rPr>
            <w:noProof/>
          </w:rPr>
          <w:tab/>
        </w:r>
        <w:r w:rsidR="00FE0B4B" w:rsidRPr="006F7575">
          <w:rPr>
            <w:rStyle w:val="Hyperlink"/>
            <w:noProof/>
          </w:rPr>
          <w:t>Glyph Types</w:t>
        </w:r>
        <w:r w:rsidR="00FE0B4B">
          <w:rPr>
            <w:noProof/>
            <w:webHidden/>
          </w:rPr>
          <w:tab/>
        </w:r>
        <w:r w:rsidR="00FE0B4B">
          <w:rPr>
            <w:noProof/>
            <w:webHidden/>
          </w:rPr>
          <w:fldChar w:fldCharType="begin"/>
        </w:r>
        <w:r w:rsidR="00FE0B4B">
          <w:rPr>
            <w:noProof/>
            <w:webHidden/>
          </w:rPr>
          <w:instrText xml:space="preserve"> PAGEREF _Toc293140857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8" w:history="1">
        <w:r w:rsidR="00FE0B4B" w:rsidRPr="006F7575">
          <w:rPr>
            <w:rStyle w:val="Hyperlink"/>
            <w:noProof/>
          </w:rPr>
          <w:t>14.10.</w:t>
        </w:r>
        <w:r w:rsidR="00FE0B4B">
          <w:rPr>
            <w:noProof/>
          </w:rPr>
          <w:tab/>
        </w:r>
        <w:r w:rsidR="00FE0B4B" w:rsidRPr="006F7575">
          <w:rPr>
            <w:rStyle w:val="Hyperlink"/>
            <w:noProof/>
          </w:rPr>
          <w:t>Grid Styles</w:t>
        </w:r>
        <w:r w:rsidR="00FE0B4B">
          <w:rPr>
            <w:noProof/>
            <w:webHidden/>
          </w:rPr>
          <w:tab/>
        </w:r>
        <w:r w:rsidR="00FE0B4B">
          <w:rPr>
            <w:noProof/>
            <w:webHidden/>
          </w:rPr>
          <w:fldChar w:fldCharType="begin"/>
        </w:r>
        <w:r w:rsidR="00FE0B4B">
          <w:rPr>
            <w:noProof/>
            <w:webHidden/>
          </w:rPr>
          <w:instrText xml:space="preserve"> PAGEREF _Toc293140858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59" w:history="1">
        <w:r w:rsidR="00FE0B4B" w:rsidRPr="006F7575">
          <w:rPr>
            <w:rStyle w:val="Hyperlink"/>
            <w:noProof/>
          </w:rPr>
          <w:t>14.11.</w:t>
        </w:r>
        <w:r w:rsidR="00FE0B4B">
          <w:rPr>
            <w:noProof/>
          </w:rPr>
          <w:tab/>
        </w:r>
        <w:r w:rsidR="00FE0B4B" w:rsidRPr="006F7575">
          <w:rPr>
            <w:rStyle w:val="Hyperlink"/>
            <w:noProof/>
          </w:rPr>
          <w:t>Grid Types</w:t>
        </w:r>
        <w:r w:rsidR="00FE0B4B">
          <w:rPr>
            <w:noProof/>
            <w:webHidden/>
          </w:rPr>
          <w:tab/>
        </w:r>
        <w:r w:rsidR="00FE0B4B">
          <w:rPr>
            <w:noProof/>
            <w:webHidden/>
          </w:rPr>
          <w:fldChar w:fldCharType="begin"/>
        </w:r>
        <w:r w:rsidR="00FE0B4B">
          <w:rPr>
            <w:noProof/>
            <w:webHidden/>
          </w:rPr>
          <w:instrText xml:space="preserve"> PAGEREF _Toc293140859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60" w:history="1">
        <w:r w:rsidR="00FE0B4B" w:rsidRPr="006F7575">
          <w:rPr>
            <w:rStyle w:val="Hyperlink"/>
            <w:noProof/>
          </w:rPr>
          <w:t>14.12.</w:t>
        </w:r>
        <w:r w:rsidR="00FE0B4B">
          <w:rPr>
            <w:noProof/>
          </w:rPr>
          <w:tab/>
        </w:r>
        <w:r w:rsidR="00FE0B4B" w:rsidRPr="006F7575">
          <w:rPr>
            <w:rStyle w:val="Hyperlink"/>
            <w:noProof/>
          </w:rPr>
          <w:t>Label Types</w:t>
        </w:r>
        <w:r w:rsidR="00FE0B4B">
          <w:rPr>
            <w:noProof/>
            <w:webHidden/>
          </w:rPr>
          <w:tab/>
        </w:r>
        <w:r w:rsidR="00FE0B4B">
          <w:rPr>
            <w:noProof/>
            <w:webHidden/>
          </w:rPr>
          <w:fldChar w:fldCharType="begin"/>
        </w:r>
        <w:r w:rsidR="00FE0B4B">
          <w:rPr>
            <w:noProof/>
            <w:webHidden/>
          </w:rPr>
          <w:instrText xml:space="preserve"> PAGEREF _Toc293140860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61" w:history="1">
        <w:r w:rsidR="00FE0B4B" w:rsidRPr="006F7575">
          <w:rPr>
            <w:rStyle w:val="Hyperlink"/>
            <w:noProof/>
          </w:rPr>
          <w:t>14.13.</w:t>
        </w:r>
        <w:r w:rsidR="00FE0B4B">
          <w:rPr>
            <w:noProof/>
          </w:rPr>
          <w:tab/>
        </w:r>
        <w:r w:rsidR="00FE0B4B" w:rsidRPr="006F7575">
          <w:rPr>
            <w:rStyle w:val="Hyperlink"/>
            <w:noProof/>
          </w:rPr>
          <w:t>Output Types</w:t>
        </w:r>
        <w:r w:rsidR="00FE0B4B">
          <w:rPr>
            <w:noProof/>
            <w:webHidden/>
          </w:rPr>
          <w:tab/>
        </w:r>
        <w:r w:rsidR="00FE0B4B">
          <w:rPr>
            <w:noProof/>
            <w:webHidden/>
          </w:rPr>
          <w:fldChar w:fldCharType="begin"/>
        </w:r>
        <w:r w:rsidR="00FE0B4B">
          <w:rPr>
            <w:noProof/>
            <w:webHidden/>
          </w:rPr>
          <w:instrText xml:space="preserve"> PAGEREF _Toc293140861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62" w:history="1">
        <w:r w:rsidR="00FE0B4B" w:rsidRPr="006F7575">
          <w:rPr>
            <w:rStyle w:val="Hyperlink"/>
            <w:noProof/>
          </w:rPr>
          <w:t>14.14.</w:t>
        </w:r>
        <w:r w:rsidR="00FE0B4B">
          <w:rPr>
            <w:noProof/>
          </w:rPr>
          <w:tab/>
        </w:r>
        <w:r w:rsidR="00FE0B4B" w:rsidRPr="006F7575">
          <w:rPr>
            <w:rStyle w:val="Hyperlink"/>
            <w:noProof/>
          </w:rPr>
          <w:t>Parse Options</w:t>
        </w:r>
        <w:r w:rsidR="00FE0B4B">
          <w:rPr>
            <w:noProof/>
            <w:webHidden/>
          </w:rPr>
          <w:tab/>
        </w:r>
        <w:r w:rsidR="00FE0B4B">
          <w:rPr>
            <w:noProof/>
            <w:webHidden/>
          </w:rPr>
          <w:fldChar w:fldCharType="begin"/>
        </w:r>
        <w:r w:rsidR="00FE0B4B">
          <w:rPr>
            <w:noProof/>
            <w:webHidden/>
          </w:rPr>
          <w:instrText xml:space="preserve"> PAGEREF _Toc293140862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63" w:history="1">
        <w:r w:rsidR="00FE0B4B" w:rsidRPr="006F7575">
          <w:rPr>
            <w:rStyle w:val="Hyperlink"/>
            <w:noProof/>
          </w:rPr>
          <w:t>14.15.</w:t>
        </w:r>
        <w:r w:rsidR="00FE0B4B">
          <w:rPr>
            <w:noProof/>
          </w:rPr>
          <w:tab/>
        </w:r>
        <w:r w:rsidR="00FE0B4B" w:rsidRPr="006F7575">
          <w:rPr>
            <w:rStyle w:val="Hyperlink"/>
            <w:noProof/>
          </w:rPr>
          <w:t>Read Success Integers</w:t>
        </w:r>
        <w:r w:rsidR="00FE0B4B">
          <w:rPr>
            <w:noProof/>
            <w:webHidden/>
          </w:rPr>
          <w:tab/>
        </w:r>
        <w:r w:rsidR="00FE0B4B">
          <w:rPr>
            <w:noProof/>
            <w:webHidden/>
          </w:rPr>
          <w:fldChar w:fldCharType="begin"/>
        </w:r>
        <w:r w:rsidR="00FE0B4B">
          <w:rPr>
            <w:noProof/>
            <w:webHidden/>
          </w:rPr>
          <w:instrText xml:space="preserve"> PAGEREF _Toc293140863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FE0B4B" w:rsidRDefault="000A2365" w:rsidP="00FE0B4B">
      <w:pPr>
        <w:pStyle w:val="TOC2"/>
        <w:tabs>
          <w:tab w:val="left" w:pos="1200"/>
          <w:tab w:val="right" w:leader="dot" w:pos="9061"/>
        </w:tabs>
        <w:rPr>
          <w:noProof/>
        </w:rPr>
      </w:pPr>
      <w:hyperlink w:anchor="_Toc293140864" w:history="1">
        <w:r w:rsidR="00FE0B4B" w:rsidRPr="006F7575">
          <w:rPr>
            <w:rStyle w:val="Hyperlink"/>
            <w:noProof/>
          </w:rPr>
          <w:t>14.16.</w:t>
        </w:r>
        <w:r w:rsidR="00FE0B4B">
          <w:rPr>
            <w:noProof/>
          </w:rPr>
          <w:tab/>
        </w:r>
        <w:r w:rsidR="00FE0B4B" w:rsidRPr="006F7575">
          <w:rPr>
            <w:rStyle w:val="Hyperlink"/>
            <w:noProof/>
          </w:rPr>
          <w:t>ZMapping Types</w:t>
        </w:r>
        <w:r w:rsidR="00FE0B4B">
          <w:rPr>
            <w:noProof/>
            <w:webHidden/>
          </w:rPr>
          <w:tab/>
        </w:r>
        <w:r w:rsidR="00FE0B4B">
          <w:rPr>
            <w:noProof/>
            <w:webHidden/>
          </w:rPr>
          <w:fldChar w:fldCharType="begin"/>
        </w:r>
        <w:r w:rsidR="00FE0B4B">
          <w:rPr>
            <w:noProof/>
            <w:webHidden/>
          </w:rPr>
          <w:instrText xml:space="preserve"> PAGEREF _Toc293140864 \h </w:instrText>
        </w:r>
        <w:r w:rsidR="00FE0B4B">
          <w:rPr>
            <w:noProof/>
            <w:webHidden/>
          </w:rPr>
        </w:r>
        <w:r w:rsidR="00FE0B4B">
          <w:rPr>
            <w:noProof/>
            <w:webHidden/>
          </w:rPr>
          <w:fldChar w:fldCharType="separate"/>
        </w:r>
        <w:r w:rsidR="00B203C6">
          <w:rPr>
            <w:noProof/>
            <w:webHidden/>
          </w:rPr>
          <w:t>2</w:t>
        </w:r>
        <w:r w:rsidR="00FE0B4B">
          <w:rPr>
            <w:noProof/>
            <w:webHidden/>
          </w:rPr>
          <w:fldChar w:fldCharType="end"/>
        </w:r>
      </w:hyperlink>
    </w:p>
    <w:p w:rsidR="002A3189" w:rsidRDefault="004A5B65" w:rsidP="00FE0B4B">
      <w:r>
        <w:fldChar w:fldCharType="end"/>
      </w:r>
    </w:p>
    <w:p w:rsidR="006242A6" w:rsidRDefault="006242A6">
      <w:pPr>
        <w:pStyle w:val="Heading2"/>
        <w:sectPr w:rsidR="006242A6" w:rsidSect="0036236F">
          <w:footerReference w:type="default" r:id="rId15"/>
          <w:pgSz w:w="11906" w:h="16838"/>
          <w:pgMar w:top="1134" w:right="1134" w:bottom="1134" w:left="1701" w:header="708" w:footer="708" w:gutter="0"/>
          <w:pgNumType w:fmt="lowerRoman" w:start="1"/>
          <w:cols w:space="708"/>
          <w:docGrid w:linePitch="360"/>
        </w:sectPr>
      </w:pPr>
    </w:p>
    <w:p w:rsidR="002A3189" w:rsidRDefault="006242A6" w:rsidP="005C7C2A">
      <w:pPr>
        <w:pStyle w:val="Heading1"/>
      </w:pPr>
      <w:bookmarkStart w:id="0" w:name="_Toc293140750"/>
      <w:r>
        <w:lastRenderedPageBreak/>
        <w:t>Introduction</w:t>
      </w:r>
      <w:bookmarkEnd w:id="0"/>
    </w:p>
    <w:p w:rsidR="005C7C2A" w:rsidRDefault="005C7C2A" w:rsidP="005C7C2A">
      <w:pPr>
        <w:pStyle w:val="Heading2"/>
      </w:pPr>
      <w:bookmarkStart w:id="1" w:name="_Toc293140751"/>
      <w:r>
        <w:t>Overview</w:t>
      </w:r>
      <w:bookmarkEnd w:id="1"/>
    </w:p>
    <w:p w:rsidR="002A3189" w:rsidRDefault="002A3189" w:rsidP="00BA07FF">
      <w:commentRangeStart w:id="2"/>
      <w:r>
        <w:t xml:space="preserve">Aten will let you generate and edit coordinates for your simulations, and view any trajectories you might have generated. A set of tools in the GUI (and also accessible from the command line) enables you to change the geometry of bonds, angles, and torsions, translate atoms, create atoms, rotate groups of atoms, and cut, copy, and paste them around the place. All this can be done in the context of loading and saving in the format that you need - if the file format you need isn't currently a part of Aten, you yourself can write a </w:t>
      </w:r>
      <w:r w:rsidRPr="007512A9">
        <w:t>filter</w:t>
      </w:r>
      <w:r>
        <w:t xml:space="preserve"> to cover it.</w:t>
      </w:r>
      <w:commentRangeEnd w:id="2"/>
      <w:r w:rsidR="006242A6">
        <w:rPr>
          <w:rStyle w:val="CommentReference"/>
        </w:rPr>
        <w:commentReference w:id="2"/>
      </w:r>
    </w:p>
    <w:p w:rsidR="002A3189" w:rsidRDefault="002A3189" w:rsidP="00BA07FF">
      <w:r>
        <w:t>Periodic systems are supported, be they crystals, liquids, gases, or a heady mixture. All editing functions that are possible for simple molecules apply to periodic systems as well. Moreover, given a basic unit cell a whole crystal or a larger supercell can be constructed. For any periodic system, a random ensemble of molecules can be added, allowing the facile creation of coordinates with which to begin your molecular dynamics simulations.</w:t>
      </w:r>
    </w:p>
    <w:p w:rsidR="002A3189" w:rsidRDefault="002A3189" w:rsidP="00BA07FF">
      <w:r>
        <w:t xml:space="preserve">As well as coordinates, Aten has support for forcefields (in its own, plain-text format) and can automatically apply these forcefields to your system if correct </w:t>
      </w:r>
      <w:r w:rsidRPr="007512A9">
        <w:t xml:space="preserve">type </w:t>
      </w:r>
      <w:r w:rsidR="00277661">
        <w:t>d</w:t>
      </w:r>
      <w:r w:rsidRPr="007512A9">
        <w:t>escriptions</w:t>
      </w:r>
      <w:r>
        <w:t xml:space="preserve"> are present for the atom types in the forcefield. Then, in the same way as with coordinates, you may write out a forcefield description of your system in the format that you require it with a different filter. Please don't use</w:t>
      </w:r>
      <w:r w:rsidR="00277661">
        <w:t xml:space="preserve"> Aten as a literal ‘black box’</w:t>
      </w:r>
      <w:r>
        <w:t>, though, and blindly write out forcefield files without checking them. While it will certainly make the process of generating your forcefield descriptions easier, the art of determining the correct types in the first place (and hence the correct forcefield terms) is not definite for larger forcefields that cover many atom types. Check the output - a cursory glance of the selected forcefield types is an excellent idea, and a good habit to get in to.</w:t>
      </w:r>
    </w:p>
    <w:p w:rsidR="002A3189" w:rsidRDefault="002A3189" w:rsidP="00BA07FF">
      <w:r>
        <w:t>Aten is in continual development, so if you get stuck, find a bug, or have a suggestion to make, please go to the Support page of the website and visit the forums or send an email directly. Making Aten better depends to some degree on user feedback!</w:t>
      </w:r>
    </w:p>
    <w:p w:rsidR="00CE4374" w:rsidRDefault="00CE4374" w:rsidP="00BA07FF">
      <w:pPr>
        <w:pStyle w:val="Heading2"/>
        <w:sectPr w:rsidR="00CE4374" w:rsidSect="0036236F">
          <w:pgSz w:w="11906" w:h="16838" w:code="9"/>
          <w:pgMar w:top="1134" w:right="1134" w:bottom="1134" w:left="1701" w:header="709" w:footer="709" w:gutter="0"/>
          <w:pgNumType w:start="1"/>
          <w:cols w:space="708"/>
          <w:docGrid w:linePitch="360"/>
        </w:sectPr>
      </w:pPr>
    </w:p>
    <w:p w:rsidR="00BA07FF" w:rsidRDefault="00BA07FF" w:rsidP="00BA07FF">
      <w:pPr>
        <w:pStyle w:val="Heading2"/>
      </w:pPr>
      <w:bookmarkStart w:id="3" w:name="_Toc293140752"/>
      <w:r>
        <w:lastRenderedPageBreak/>
        <w:t>Feature Matrix</w:t>
      </w:r>
      <w:bookmarkEnd w:id="3"/>
    </w:p>
    <w:p w:rsidR="00BA07FF" w:rsidRDefault="00BA07FF" w:rsidP="00BA07FF">
      <w:smartTag w:uri="urn:schemas-microsoft-com:office:smarttags" w:element="stockticker">
        <w:r>
          <w:t>TOD</w:t>
        </w:r>
      </w:smartTag>
      <w:r w:rsidR="004E3497">
        <w:rPr>
          <w:rStyle w:val="CommentReference"/>
          <w:vanish/>
        </w:rPr>
        <w:commentReference w:id="4"/>
      </w:r>
      <w:r>
        <w:t>O</w:t>
      </w:r>
    </w:p>
    <w:p w:rsidR="00CE4374" w:rsidRDefault="00CE4374" w:rsidP="001F1269">
      <w:pPr>
        <w:pStyle w:val="Heading2"/>
        <w:sectPr w:rsidR="00CE4374" w:rsidSect="0036236F">
          <w:pgSz w:w="11906" w:h="16838" w:code="9"/>
          <w:pgMar w:top="1134" w:right="1134" w:bottom="1134" w:left="1701" w:header="709" w:footer="709" w:gutter="0"/>
          <w:pgNumType w:start="1"/>
          <w:cols w:space="708"/>
          <w:docGrid w:linePitch="360"/>
        </w:sectPr>
      </w:pPr>
    </w:p>
    <w:p w:rsidR="001F1269" w:rsidRDefault="001F1269" w:rsidP="001F1269">
      <w:pPr>
        <w:pStyle w:val="Heading2"/>
      </w:pPr>
      <w:bookmarkStart w:id="5" w:name="_Toc293140753"/>
      <w:r>
        <w:lastRenderedPageBreak/>
        <w:t>Supported File Formats</w:t>
      </w:r>
      <w:bookmarkEnd w:id="5"/>
    </w:p>
    <w:p w:rsidR="001F1269" w:rsidRDefault="001F1269" w:rsidP="001F1269">
      <w:r>
        <w:t>A list of formats currently supported by Aten follows as well as the file extensions and assigned filter ID</w:t>
      </w:r>
      <w:r w:rsidR="002D0FF6">
        <w:t>s</w:t>
      </w:r>
      <w:r>
        <w:t xml:space="preserve">. Remember, adding support for other codes </w:t>
      </w:r>
      <w:r w:rsidR="002D0FF6">
        <w:t xml:space="preserve">and formats </w:t>
      </w:r>
      <w:r>
        <w:t xml:space="preserve">is in your hands with Aten’s </w:t>
      </w:r>
      <w:r w:rsidRPr="00CE4374">
        <w:t>filters</w:t>
      </w:r>
      <w:r w:rsidR="00CE4374">
        <w:t xml:space="preserve"> (see Section </w:t>
      </w:r>
      <w:r w:rsidR="00CE4374">
        <w:fldChar w:fldCharType="begin"/>
      </w:r>
      <w:r w:rsidR="00CE4374">
        <w:instrText xml:space="preserve"> REF _Ref292116162 \r \h </w:instrText>
      </w:r>
      <w:r w:rsidR="00CE4374">
        <w:fldChar w:fldCharType="separate"/>
      </w:r>
      <w:r w:rsidR="00B203C6">
        <w:t>11</w:t>
      </w:r>
      <w:r w:rsidR="00CE4374">
        <w:fldChar w:fldCharType="end"/>
      </w:r>
      <w:r w:rsidR="00CE4374">
        <w:t>)</w:t>
      </w:r>
      <w:r>
        <w:t>.</w:t>
      </w:r>
    </w:p>
    <w:p w:rsidR="001F1269" w:rsidRDefault="002D0FF6" w:rsidP="002D0FF6">
      <w:pPr>
        <w:pStyle w:val="Caption"/>
        <w:keepNext/>
      </w:pPr>
      <w:bookmarkStart w:id="6" w:name="_Ref291754947"/>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bookmarkEnd w:id="6"/>
      <w:r w:rsidR="001F1269">
        <w:t> Supported Model Formats</w:t>
      </w:r>
    </w:p>
    <w:tbl>
      <w:tblPr>
        <w:tblW w:w="9287" w:type="dxa"/>
        <w:tblLook w:val="01E0" w:firstRow="1" w:lastRow="1" w:firstColumn="1" w:lastColumn="1" w:noHBand="0" w:noVBand="0"/>
      </w:tblPr>
      <w:tblGrid>
        <w:gridCol w:w="3160"/>
        <w:gridCol w:w="1483"/>
        <w:gridCol w:w="1273"/>
        <w:gridCol w:w="483"/>
        <w:gridCol w:w="816"/>
        <w:gridCol w:w="2072"/>
      </w:tblGrid>
      <w:tr w:rsidR="00CE4374" w:rsidRPr="00525FB2" w:rsidTr="00525FB2">
        <w:tc>
          <w:tcPr>
            <w:tcW w:w="3160" w:type="dxa"/>
            <w:shd w:val="clear" w:color="auto" w:fill="0C0C0C"/>
            <w:vAlign w:val="center"/>
          </w:tcPr>
          <w:p w:rsidR="00CE4374" w:rsidRPr="00525FB2" w:rsidRDefault="00CE4374" w:rsidP="00BE2D54">
            <w:pPr>
              <w:rPr>
                <w:b/>
                <w:bCs/>
                <w:color w:val="FFFFFF"/>
              </w:rPr>
            </w:pPr>
            <w:r w:rsidRPr="00525FB2">
              <w:rPr>
                <w:b/>
                <w:bCs/>
                <w:color w:val="FFFFFF"/>
              </w:rPr>
              <w:t>Format</w:t>
            </w:r>
          </w:p>
        </w:tc>
        <w:tc>
          <w:tcPr>
            <w:tcW w:w="1483" w:type="dxa"/>
            <w:shd w:val="clear" w:color="auto" w:fill="0C0C0C"/>
            <w:vAlign w:val="center"/>
          </w:tcPr>
          <w:p w:rsidR="00CE4374" w:rsidRPr="00525FB2" w:rsidRDefault="00CE4374" w:rsidP="00BE2D54">
            <w:pPr>
              <w:rPr>
                <w:b/>
                <w:bCs/>
                <w:color w:val="FFFFFF"/>
              </w:rPr>
            </w:pPr>
            <w:r w:rsidRPr="00525FB2">
              <w:rPr>
                <w:b/>
                <w:bCs/>
                <w:color w:val="FFFFFF"/>
              </w:rPr>
              <w:t>Extension(s)</w:t>
            </w:r>
          </w:p>
        </w:tc>
        <w:tc>
          <w:tcPr>
            <w:tcW w:w="1273" w:type="dxa"/>
            <w:shd w:val="clear" w:color="auto" w:fill="0C0C0C"/>
            <w:vAlign w:val="center"/>
          </w:tcPr>
          <w:p w:rsidR="00CE4374" w:rsidRPr="00525FB2" w:rsidRDefault="00CE4374" w:rsidP="00BE2D54">
            <w:pPr>
              <w:rPr>
                <w:b/>
                <w:bCs/>
                <w:color w:val="FFFFFF"/>
              </w:rPr>
            </w:pPr>
            <w:r w:rsidRPr="00525FB2">
              <w:rPr>
                <w:b/>
                <w:bCs/>
                <w:color w:val="FFFFFF"/>
              </w:rPr>
              <w:t>Nickname</w:t>
            </w:r>
          </w:p>
        </w:tc>
        <w:tc>
          <w:tcPr>
            <w:tcW w:w="483" w:type="dxa"/>
            <w:shd w:val="clear" w:color="auto" w:fill="0C0C0C"/>
            <w:vAlign w:val="center"/>
          </w:tcPr>
          <w:p w:rsidR="00CE4374" w:rsidRPr="00525FB2" w:rsidRDefault="00CE4374" w:rsidP="00BE2D54">
            <w:pPr>
              <w:rPr>
                <w:b/>
                <w:bCs/>
                <w:color w:val="FFFFFF"/>
              </w:rPr>
            </w:pPr>
            <w:r w:rsidRPr="00525FB2">
              <w:rPr>
                <w:b/>
                <w:bCs/>
                <w:color w:val="FFFFFF"/>
              </w:rPr>
              <w:t>ID</w:t>
            </w:r>
          </w:p>
        </w:tc>
        <w:tc>
          <w:tcPr>
            <w:tcW w:w="816" w:type="dxa"/>
            <w:shd w:val="clear" w:color="auto" w:fill="0C0C0C"/>
            <w:vAlign w:val="center"/>
          </w:tcPr>
          <w:p w:rsidR="00CE4374" w:rsidRPr="00525FB2" w:rsidRDefault="00CE4374" w:rsidP="00BE2D54">
            <w:pPr>
              <w:rPr>
                <w:b/>
                <w:bCs/>
                <w:color w:val="FFFFFF"/>
              </w:rPr>
            </w:pPr>
            <w:r w:rsidRPr="00525FB2">
              <w:rPr>
                <w:b/>
                <w:bCs/>
                <w:color w:val="FFFFFF"/>
              </w:rPr>
              <w:t>R/W</w:t>
            </w:r>
          </w:p>
        </w:tc>
        <w:tc>
          <w:tcPr>
            <w:tcW w:w="2072" w:type="dxa"/>
            <w:shd w:val="clear" w:color="auto" w:fill="0C0C0C"/>
            <w:vAlign w:val="center"/>
          </w:tcPr>
          <w:p w:rsidR="00CE4374" w:rsidRPr="00525FB2" w:rsidRDefault="00CE4374" w:rsidP="00BE2D54">
            <w:pPr>
              <w:rPr>
                <w:b/>
                <w:bCs/>
                <w:color w:val="FFFFFF"/>
              </w:rPr>
            </w:pPr>
            <w:r w:rsidRPr="00525FB2">
              <w:rPr>
                <w:b/>
                <w:bCs/>
                <w:color w:val="FFFFFF"/>
              </w:rPr>
              <w:t>Notes</w:t>
            </w:r>
          </w:p>
        </w:tc>
      </w:tr>
      <w:tr w:rsidR="00CE4374" w:rsidRPr="00525FB2" w:rsidTr="00525FB2">
        <w:tc>
          <w:tcPr>
            <w:tcW w:w="3160" w:type="dxa"/>
            <w:shd w:val="clear" w:color="auto" w:fill="auto"/>
            <w:vAlign w:val="center"/>
          </w:tcPr>
          <w:p w:rsidR="00CE4374" w:rsidRDefault="00CE4374" w:rsidP="00A16F2B">
            <w:r>
              <w:t>Aten Keyword Format</w:t>
            </w:r>
          </w:p>
        </w:tc>
        <w:tc>
          <w:tcPr>
            <w:tcW w:w="1483" w:type="dxa"/>
            <w:shd w:val="clear" w:color="auto" w:fill="auto"/>
            <w:vAlign w:val="center"/>
          </w:tcPr>
          <w:p w:rsidR="00CE4374" w:rsidRDefault="00CE4374" w:rsidP="00A16F2B">
            <w:r>
              <w:t>*.akf</w:t>
            </w:r>
          </w:p>
        </w:tc>
        <w:tc>
          <w:tcPr>
            <w:tcW w:w="1273" w:type="dxa"/>
            <w:shd w:val="clear" w:color="auto" w:fill="auto"/>
            <w:vAlign w:val="center"/>
          </w:tcPr>
          <w:p w:rsidR="00CE4374" w:rsidRPr="00CE4374" w:rsidRDefault="00CE4374" w:rsidP="00A16F2B">
            <w:pPr>
              <w:rPr>
                <w:rStyle w:val="Code"/>
              </w:rPr>
            </w:pPr>
            <w:r w:rsidRPr="00CE4374">
              <w:rPr>
                <w:rStyle w:val="Code"/>
              </w:rPr>
              <w:t>akf</w:t>
            </w:r>
          </w:p>
        </w:tc>
        <w:tc>
          <w:tcPr>
            <w:tcW w:w="483" w:type="dxa"/>
            <w:shd w:val="clear" w:color="auto" w:fill="auto"/>
            <w:vAlign w:val="center"/>
          </w:tcPr>
          <w:p w:rsidR="00CE4374" w:rsidRDefault="00CE4374" w:rsidP="00A16F2B">
            <w:r>
              <w:t>1</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Plain-text format used by Aten</w:t>
            </w:r>
          </w:p>
        </w:tc>
      </w:tr>
      <w:tr w:rsidR="00CE4374" w:rsidRPr="00525FB2" w:rsidTr="00525FB2">
        <w:tc>
          <w:tcPr>
            <w:tcW w:w="3160" w:type="dxa"/>
            <w:shd w:val="clear" w:color="auto" w:fill="auto"/>
            <w:vAlign w:val="center"/>
          </w:tcPr>
          <w:p w:rsidR="00CE4374" w:rsidRDefault="00CE4374" w:rsidP="00A16F2B">
            <w:smartTag w:uri="urn:schemas-microsoft-com:office:smarttags" w:element="place">
              <w:smartTag w:uri="urn:schemas-microsoft-com:office:smarttags" w:element="City">
                <w:r>
                  <w:t>Cambridge</w:t>
                </w:r>
              </w:smartTag>
            </w:smartTag>
            <w:r>
              <w:t xml:space="preserve"> Structural Database Service </w:t>
            </w:r>
          </w:p>
        </w:tc>
        <w:tc>
          <w:tcPr>
            <w:tcW w:w="1483" w:type="dxa"/>
            <w:shd w:val="clear" w:color="auto" w:fill="auto"/>
            <w:vAlign w:val="center"/>
          </w:tcPr>
          <w:p w:rsidR="00CE4374" w:rsidRDefault="00CE4374" w:rsidP="00A16F2B">
            <w:r>
              <w:t>*.dat|*.fdat</w:t>
            </w:r>
          </w:p>
        </w:tc>
        <w:tc>
          <w:tcPr>
            <w:tcW w:w="1273" w:type="dxa"/>
            <w:shd w:val="clear" w:color="auto" w:fill="auto"/>
            <w:vAlign w:val="center"/>
          </w:tcPr>
          <w:p w:rsidR="00CE4374" w:rsidRPr="00CE4374" w:rsidRDefault="00CE4374" w:rsidP="00A16F2B">
            <w:pPr>
              <w:rPr>
                <w:rStyle w:val="Code"/>
              </w:rPr>
            </w:pPr>
            <w:r w:rsidRPr="00CE4374">
              <w:rPr>
                <w:rStyle w:val="Code"/>
              </w:rPr>
              <w:t>csd</w:t>
            </w:r>
          </w:p>
        </w:tc>
        <w:tc>
          <w:tcPr>
            <w:tcW w:w="483" w:type="dxa"/>
            <w:shd w:val="clear" w:color="auto" w:fill="auto"/>
            <w:vAlign w:val="center"/>
          </w:tcPr>
          <w:p w:rsidR="00CE4374" w:rsidRDefault="00CE4374" w:rsidP="00A16F2B">
            <w:r>
              <w:t>7</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Crystallographic Information File</w:t>
            </w:r>
          </w:p>
        </w:tc>
        <w:tc>
          <w:tcPr>
            <w:tcW w:w="1483" w:type="dxa"/>
            <w:shd w:val="clear" w:color="auto" w:fill="auto"/>
            <w:vAlign w:val="center"/>
          </w:tcPr>
          <w:p w:rsidR="00CE4374" w:rsidRDefault="00CE4374" w:rsidP="00A16F2B">
            <w:r>
              <w:t>*.cif</w:t>
            </w:r>
          </w:p>
        </w:tc>
        <w:tc>
          <w:tcPr>
            <w:tcW w:w="1273" w:type="dxa"/>
            <w:shd w:val="clear" w:color="auto" w:fill="auto"/>
            <w:vAlign w:val="center"/>
          </w:tcPr>
          <w:p w:rsidR="00CE4374" w:rsidRPr="00CE4374" w:rsidRDefault="00CE4374" w:rsidP="00A16F2B">
            <w:pPr>
              <w:rPr>
                <w:rStyle w:val="Code"/>
              </w:rPr>
            </w:pPr>
            <w:r w:rsidRPr="00CE4374">
              <w:rPr>
                <w:rStyle w:val="Code"/>
              </w:rPr>
              <w:t>cif</w:t>
            </w:r>
          </w:p>
        </w:tc>
        <w:tc>
          <w:tcPr>
            <w:tcW w:w="483" w:type="dxa"/>
            <w:shd w:val="clear" w:color="auto" w:fill="auto"/>
            <w:vAlign w:val="center"/>
          </w:tcPr>
          <w:p w:rsidR="00CE4374" w:rsidRDefault="00CE4374" w:rsidP="00A16F2B">
            <w:r>
              <w:t>8</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DL_</w:t>
            </w:r>
            <w:smartTag w:uri="urn:schemas-microsoft-com:office:smarttags" w:element="stockticker">
              <w:r>
                <w:t>POLY</w:t>
              </w:r>
            </w:smartTag>
            <w:r>
              <w:t xml:space="preserve"> Configuration</w:t>
            </w:r>
          </w:p>
        </w:tc>
        <w:tc>
          <w:tcPr>
            <w:tcW w:w="1483" w:type="dxa"/>
            <w:shd w:val="clear" w:color="auto" w:fill="auto"/>
            <w:vAlign w:val="center"/>
          </w:tcPr>
          <w:p w:rsidR="00CE4374" w:rsidRDefault="00CE4374" w:rsidP="00A16F2B">
            <w:r>
              <w:t>*CONFIG | *REVCON</w:t>
            </w:r>
          </w:p>
        </w:tc>
        <w:tc>
          <w:tcPr>
            <w:tcW w:w="1273" w:type="dxa"/>
            <w:shd w:val="clear" w:color="auto" w:fill="auto"/>
            <w:vAlign w:val="center"/>
          </w:tcPr>
          <w:p w:rsidR="00CE4374" w:rsidRPr="00CE4374" w:rsidRDefault="00CE4374" w:rsidP="00A16F2B">
            <w:pPr>
              <w:rPr>
                <w:rStyle w:val="Code"/>
              </w:rPr>
            </w:pPr>
            <w:r w:rsidRPr="00CE4374">
              <w:rPr>
                <w:rStyle w:val="Code"/>
              </w:rPr>
              <w:t>dlpoly</w:t>
            </w:r>
          </w:p>
        </w:tc>
        <w:tc>
          <w:tcPr>
            <w:tcW w:w="483" w:type="dxa"/>
            <w:shd w:val="clear" w:color="auto" w:fill="auto"/>
            <w:vAlign w:val="center"/>
          </w:tcPr>
          <w:p w:rsidR="00CE4374" w:rsidRDefault="00CE4374" w:rsidP="00A16F2B">
            <w:r>
              <w:t>2</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EPSR </w:t>
            </w:r>
            <w:smartTag w:uri="urn:schemas-microsoft-com:office:smarttags" w:element="stockticker">
              <w:r>
                <w:t>ATO</w:t>
              </w:r>
            </w:smartTag>
            <w:r>
              <w:t xml:space="preserve"> File</w:t>
            </w:r>
          </w:p>
        </w:tc>
        <w:tc>
          <w:tcPr>
            <w:tcW w:w="1483" w:type="dxa"/>
            <w:shd w:val="clear" w:color="auto" w:fill="auto"/>
            <w:vAlign w:val="center"/>
          </w:tcPr>
          <w:p w:rsidR="00CE4374" w:rsidRDefault="00CE4374" w:rsidP="00A16F2B">
            <w:r>
              <w:t>*.ato</w:t>
            </w:r>
          </w:p>
        </w:tc>
        <w:tc>
          <w:tcPr>
            <w:tcW w:w="1273" w:type="dxa"/>
            <w:shd w:val="clear" w:color="auto" w:fill="auto"/>
            <w:vAlign w:val="center"/>
          </w:tcPr>
          <w:p w:rsidR="00CE4374" w:rsidRPr="00CE4374" w:rsidRDefault="00CE4374" w:rsidP="00A16F2B">
            <w:pPr>
              <w:rPr>
                <w:rStyle w:val="Code"/>
              </w:rPr>
            </w:pPr>
            <w:r w:rsidRPr="00CE4374">
              <w:rPr>
                <w:rStyle w:val="Code"/>
              </w:rPr>
              <w:t>ato</w:t>
            </w:r>
          </w:p>
        </w:tc>
        <w:tc>
          <w:tcPr>
            <w:tcW w:w="483" w:type="dxa"/>
            <w:shd w:val="clear" w:color="auto" w:fill="auto"/>
            <w:vAlign w:val="center"/>
          </w:tcPr>
          <w:p w:rsidR="00CE4374" w:rsidRDefault="00CE4374" w:rsidP="00A16F2B">
            <w:r>
              <w:t>18</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Output (Log)</w:t>
            </w:r>
          </w:p>
        </w:tc>
        <w:tc>
          <w:tcPr>
            <w:tcW w:w="1483" w:type="dxa"/>
            <w:shd w:val="clear" w:color="auto" w:fill="auto"/>
            <w:vAlign w:val="center"/>
          </w:tcPr>
          <w:p w:rsidR="00CE4374" w:rsidRDefault="00CE4374" w:rsidP="00A16F2B">
            <w:r>
              <w:t>*.log</w:t>
            </w:r>
          </w:p>
        </w:tc>
        <w:tc>
          <w:tcPr>
            <w:tcW w:w="1273" w:type="dxa"/>
            <w:shd w:val="clear" w:color="auto" w:fill="auto"/>
            <w:vAlign w:val="center"/>
          </w:tcPr>
          <w:p w:rsidR="00CE4374" w:rsidRPr="00CE4374" w:rsidRDefault="00CE4374" w:rsidP="00A16F2B">
            <w:pPr>
              <w:rPr>
                <w:rStyle w:val="Code"/>
              </w:rPr>
            </w:pPr>
            <w:r w:rsidRPr="00CE4374">
              <w:rPr>
                <w:rStyle w:val="Code"/>
              </w:rPr>
              <w:t>gamuslog</w:t>
            </w:r>
          </w:p>
        </w:tc>
        <w:tc>
          <w:tcPr>
            <w:tcW w:w="483" w:type="dxa"/>
            <w:shd w:val="clear" w:color="auto" w:fill="auto"/>
            <w:vAlign w:val="center"/>
          </w:tcPr>
          <w:p w:rsidR="00CE4374" w:rsidRDefault="00CE4374" w:rsidP="00A16F2B">
            <w:r>
              <w:t>11</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GAMESS-US Input File</w:t>
            </w:r>
          </w:p>
        </w:tc>
        <w:tc>
          <w:tcPr>
            <w:tcW w:w="1483" w:type="dxa"/>
            <w:shd w:val="clear" w:color="auto" w:fill="auto"/>
            <w:vAlign w:val="center"/>
          </w:tcPr>
          <w:p w:rsidR="00CE4374" w:rsidRDefault="00CE4374" w:rsidP="00A16F2B">
            <w:r>
              <w:t>*.inp</w:t>
            </w:r>
          </w:p>
        </w:tc>
        <w:tc>
          <w:tcPr>
            <w:tcW w:w="1273" w:type="dxa"/>
            <w:shd w:val="clear" w:color="auto" w:fill="auto"/>
            <w:vAlign w:val="center"/>
          </w:tcPr>
          <w:p w:rsidR="00CE4374" w:rsidRPr="00CE4374" w:rsidRDefault="00CE4374" w:rsidP="00A16F2B">
            <w:pPr>
              <w:rPr>
                <w:rStyle w:val="Code"/>
              </w:rPr>
            </w:pPr>
            <w:r w:rsidRPr="00CE4374">
              <w:rPr>
                <w:rStyle w:val="Code"/>
              </w:rPr>
              <w:t>gamusinp</w:t>
            </w:r>
          </w:p>
        </w:tc>
        <w:tc>
          <w:tcPr>
            <w:tcW w:w="483" w:type="dxa"/>
            <w:shd w:val="clear" w:color="auto" w:fill="auto"/>
            <w:vAlign w:val="center"/>
          </w:tcPr>
          <w:p w:rsidR="00CE4374" w:rsidRDefault="00CE4374" w:rsidP="00A16F2B">
            <w:r>
              <w:t>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Gaussian Input File</w:t>
            </w:r>
          </w:p>
        </w:tc>
        <w:tc>
          <w:tcPr>
            <w:tcW w:w="1483" w:type="dxa"/>
            <w:shd w:val="clear" w:color="auto" w:fill="auto"/>
            <w:vAlign w:val="center"/>
          </w:tcPr>
          <w:p w:rsidR="00CE4374" w:rsidRDefault="00CE4374" w:rsidP="00A16F2B">
            <w:r>
              <w:t>*.gjf</w:t>
            </w:r>
          </w:p>
        </w:tc>
        <w:tc>
          <w:tcPr>
            <w:tcW w:w="1273" w:type="dxa"/>
            <w:shd w:val="clear" w:color="auto" w:fill="auto"/>
            <w:vAlign w:val="center"/>
          </w:tcPr>
          <w:p w:rsidR="00CE4374" w:rsidRPr="00CE4374" w:rsidRDefault="00CE4374" w:rsidP="00A16F2B">
            <w:pPr>
              <w:rPr>
                <w:rStyle w:val="Code"/>
              </w:rPr>
            </w:pPr>
            <w:r w:rsidRPr="00CE4374">
              <w:rPr>
                <w:rStyle w:val="Code"/>
              </w:rPr>
              <w:t>gjf</w:t>
            </w:r>
          </w:p>
        </w:tc>
        <w:tc>
          <w:tcPr>
            <w:tcW w:w="483" w:type="dxa"/>
            <w:shd w:val="clear" w:color="auto" w:fill="auto"/>
            <w:vAlign w:val="center"/>
          </w:tcPr>
          <w:p w:rsidR="00CE4374" w:rsidRDefault="00CE4374" w:rsidP="00A16F2B">
            <w:r>
              <w:t>17</w:t>
            </w:r>
          </w:p>
        </w:tc>
        <w:tc>
          <w:tcPr>
            <w:tcW w:w="816" w:type="dxa"/>
            <w:shd w:val="clear" w:color="auto" w:fill="auto"/>
            <w:vAlign w:val="center"/>
          </w:tcPr>
          <w:p w:rsidR="00CE4374" w:rsidRDefault="00CE4374" w:rsidP="00A16F2B">
            <w:r>
              <w:t>WO</w:t>
            </w:r>
          </w:p>
        </w:tc>
        <w:tc>
          <w:tcPr>
            <w:tcW w:w="2072" w:type="dxa"/>
            <w:shd w:val="clear" w:color="auto" w:fill="auto"/>
            <w:vAlign w:val="center"/>
          </w:tcPr>
          <w:p w:rsidR="00CE4374" w:rsidRDefault="00CE4374" w:rsidP="00A16F2B">
            <w:r>
              <w:t>Cartesian coordinates and Z-Matrices</w:t>
            </w:r>
          </w:p>
        </w:tc>
      </w:tr>
      <w:tr w:rsidR="00CE4374" w:rsidRPr="00525FB2" w:rsidTr="00525FB2">
        <w:tc>
          <w:tcPr>
            <w:tcW w:w="3160" w:type="dxa"/>
            <w:shd w:val="clear" w:color="auto" w:fill="auto"/>
            <w:vAlign w:val="center"/>
          </w:tcPr>
          <w:p w:rsidR="00CE4374" w:rsidRDefault="00CE4374" w:rsidP="00A16F2B">
            <w:r>
              <w:t>Gromacs Configuration</w:t>
            </w:r>
          </w:p>
        </w:tc>
        <w:tc>
          <w:tcPr>
            <w:tcW w:w="1483" w:type="dxa"/>
            <w:shd w:val="clear" w:color="auto" w:fill="auto"/>
            <w:vAlign w:val="center"/>
          </w:tcPr>
          <w:p w:rsidR="00CE4374" w:rsidRDefault="00CE4374" w:rsidP="00A16F2B">
            <w:r>
              <w:t>*.gro</w:t>
            </w:r>
          </w:p>
        </w:tc>
        <w:tc>
          <w:tcPr>
            <w:tcW w:w="1273" w:type="dxa"/>
            <w:shd w:val="clear" w:color="auto" w:fill="auto"/>
            <w:vAlign w:val="center"/>
          </w:tcPr>
          <w:p w:rsidR="00CE4374" w:rsidRPr="00CE4374" w:rsidRDefault="00CE4374" w:rsidP="00A16F2B">
            <w:pPr>
              <w:rPr>
                <w:rStyle w:val="Code"/>
              </w:rPr>
            </w:pPr>
            <w:r w:rsidRPr="00CE4374">
              <w:rPr>
                <w:rStyle w:val="Code"/>
              </w:rPr>
              <w:t>gro</w:t>
            </w:r>
          </w:p>
        </w:tc>
        <w:tc>
          <w:tcPr>
            <w:tcW w:w="483" w:type="dxa"/>
            <w:shd w:val="clear" w:color="auto" w:fill="auto"/>
            <w:vAlign w:val="center"/>
          </w:tcPr>
          <w:p w:rsidR="00CE4374" w:rsidRDefault="00CE4374" w:rsidP="00A16F2B">
            <w:r>
              <w:t>14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Archive File </w:t>
            </w:r>
          </w:p>
        </w:tc>
        <w:tc>
          <w:tcPr>
            <w:tcW w:w="1483" w:type="dxa"/>
            <w:shd w:val="clear" w:color="auto" w:fill="auto"/>
            <w:vAlign w:val="center"/>
          </w:tcPr>
          <w:p w:rsidR="00CE4374" w:rsidRDefault="00CE4374" w:rsidP="00A16F2B">
            <w:r>
              <w:t>*.arc</w:t>
            </w:r>
          </w:p>
        </w:tc>
        <w:tc>
          <w:tcPr>
            <w:tcW w:w="1273" w:type="dxa"/>
            <w:shd w:val="clear" w:color="auto" w:fill="auto"/>
            <w:vAlign w:val="center"/>
          </w:tcPr>
          <w:p w:rsidR="00CE4374" w:rsidRPr="00CE4374" w:rsidRDefault="00CE4374" w:rsidP="00A16F2B">
            <w:pPr>
              <w:rPr>
                <w:rStyle w:val="Code"/>
              </w:rPr>
            </w:pPr>
            <w:r w:rsidRPr="00CE4374">
              <w:rPr>
                <w:rStyle w:val="Code"/>
              </w:rPr>
              <w:t>arc</w:t>
            </w:r>
          </w:p>
        </w:tc>
        <w:tc>
          <w:tcPr>
            <w:tcW w:w="483" w:type="dxa"/>
            <w:shd w:val="clear" w:color="auto" w:fill="auto"/>
            <w:vAlign w:val="center"/>
          </w:tcPr>
          <w:p w:rsidR="00CE4374" w:rsidRDefault="00CE4374" w:rsidP="00A16F2B">
            <w:r>
              <w:t>16</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Mopac Control File </w:t>
            </w:r>
          </w:p>
        </w:tc>
        <w:tc>
          <w:tcPr>
            <w:tcW w:w="1483" w:type="dxa"/>
            <w:shd w:val="clear" w:color="auto" w:fill="auto"/>
            <w:vAlign w:val="center"/>
          </w:tcPr>
          <w:p w:rsidR="00CE4374" w:rsidRDefault="00CE4374" w:rsidP="00A16F2B">
            <w:r>
              <w:t>*.mop</w:t>
            </w:r>
          </w:p>
        </w:tc>
        <w:tc>
          <w:tcPr>
            <w:tcW w:w="1273" w:type="dxa"/>
            <w:shd w:val="clear" w:color="auto" w:fill="auto"/>
            <w:vAlign w:val="center"/>
          </w:tcPr>
          <w:p w:rsidR="00CE4374" w:rsidRPr="00CE4374" w:rsidRDefault="00CE4374" w:rsidP="00A16F2B">
            <w:pPr>
              <w:rPr>
                <w:rStyle w:val="Code"/>
              </w:rPr>
            </w:pPr>
            <w:r w:rsidRPr="00CE4374">
              <w:rPr>
                <w:rStyle w:val="Code"/>
              </w:rPr>
              <w:t>mop</w:t>
            </w:r>
          </w:p>
        </w:tc>
        <w:tc>
          <w:tcPr>
            <w:tcW w:w="483" w:type="dxa"/>
            <w:shd w:val="clear" w:color="auto" w:fill="auto"/>
            <w:vAlign w:val="center"/>
          </w:tcPr>
          <w:p w:rsidR="00CE4374" w:rsidRDefault="00CE4374" w:rsidP="00A16F2B">
            <w:r>
              <w:t>4</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Including periodic systems. Cartesian coordinates only.</w:t>
            </w:r>
          </w:p>
        </w:tc>
      </w:tr>
      <w:tr w:rsidR="00CE4374" w:rsidRPr="00525FB2" w:rsidTr="00525FB2">
        <w:tc>
          <w:tcPr>
            <w:tcW w:w="3160" w:type="dxa"/>
            <w:shd w:val="clear" w:color="auto" w:fill="auto"/>
            <w:vAlign w:val="center"/>
          </w:tcPr>
          <w:p w:rsidR="00CE4374" w:rsidRDefault="00CE4374" w:rsidP="00A16F2B">
            <w:r>
              <w:t>MDL Molfile</w:t>
            </w:r>
          </w:p>
        </w:tc>
        <w:tc>
          <w:tcPr>
            <w:tcW w:w="1483" w:type="dxa"/>
            <w:shd w:val="clear" w:color="auto" w:fill="auto"/>
            <w:vAlign w:val="center"/>
          </w:tcPr>
          <w:p w:rsidR="00CE4374" w:rsidRDefault="00CE4374" w:rsidP="00A16F2B">
            <w:r>
              <w:t>*.mol</w:t>
            </w:r>
          </w:p>
        </w:tc>
        <w:tc>
          <w:tcPr>
            <w:tcW w:w="1273" w:type="dxa"/>
            <w:shd w:val="clear" w:color="auto" w:fill="auto"/>
            <w:vAlign w:val="center"/>
          </w:tcPr>
          <w:p w:rsidR="00CE4374" w:rsidRPr="00CE4374" w:rsidRDefault="00CE4374" w:rsidP="00A16F2B">
            <w:pPr>
              <w:rPr>
                <w:rStyle w:val="Code"/>
              </w:rPr>
            </w:pPr>
            <w:r w:rsidRPr="00CE4374">
              <w:rPr>
                <w:rStyle w:val="Code"/>
              </w:rPr>
              <w:t>mol</w:t>
            </w:r>
          </w:p>
        </w:tc>
        <w:tc>
          <w:tcPr>
            <w:tcW w:w="483" w:type="dxa"/>
            <w:shd w:val="clear" w:color="auto" w:fill="auto"/>
            <w:vAlign w:val="center"/>
          </w:tcPr>
          <w:p w:rsidR="00CE4374" w:rsidRDefault="00CE4374" w:rsidP="00A16F2B">
            <w:r>
              <w:t>10</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smartTag w:uri="urn:schemas-microsoft-com:office:smarttags" w:element="stockticker">
              <w:r>
                <w:t>MSI</w:t>
              </w:r>
            </w:smartTag>
            <w:r>
              <w:t xml:space="preserve"> (Cerius2) Model File</w:t>
            </w:r>
          </w:p>
        </w:tc>
        <w:tc>
          <w:tcPr>
            <w:tcW w:w="1483" w:type="dxa"/>
            <w:shd w:val="clear" w:color="auto" w:fill="auto"/>
            <w:vAlign w:val="center"/>
          </w:tcPr>
          <w:p w:rsidR="00CE4374" w:rsidRDefault="00CE4374" w:rsidP="00A16F2B">
            <w:r>
              <w:t>*.msi</w:t>
            </w:r>
          </w:p>
        </w:tc>
        <w:tc>
          <w:tcPr>
            <w:tcW w:w="1273" w:type="dxa"/>
            <w:shd w:val="clear" w:color="auto" w:fill="auto"/>
            <w:vAlign w:val="center"/>
          </w:tcPr>
          <w:p w:rsidR="00CE4374" w:rsidRPr="00CE4374" w:rsidRDefault="00CE4374" w:rsidP="00A16F2B">
            <w:pPr>
              <w:rPr>
                <w:rStyle w:val="Code"/>
              </w:rPr>
            </w:pPr>
            <w:r w:rsidRPr="00CE4374">
              <w:rPr>
                <w:rStyle w:val="Code"/>
              </w:rPr>
              <w:t>msi</w:t>
            </w:r>
          </w:p>
        </w:tc>
        <w:tc>
          <w:tcPr>
            <w:tcW w:w="483" w:type="dxa"/>
            <w:shd w:val="clear" w:color="auto" w:fill="auto"/>
            <w:vAlign w:val="center"/>
          </w:tcPr>
          <w:p w:rsidR="00CE4374" w:rsidRDefault="00CE4374" w:rsidP="00A16F2B">
            <w:r>
              <w:t>12</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Protein Databank (PDB)</w:t>
            </w:r>
          </w:p>
        </w:tc>
        <w:tc>
          <w:tcPr>
            <w:tcW w:w="1483" w:type="dxa"/>
            <w:shd w:val="clear" w:color="auto" w:fill="auto"/>
            <w:vAlign w:val="center"/>
          </w:tcPr>
          <w:p w:rsidR="00CE4374" w:rsidRDefault="00CE4374" w:rsidP="00A16F2B">
            <w:r>
              <w:t>*.pdb</w:t>
            </w:r>
          </w:p>
        </w:tc>
        <w:tc>
          <w:tcPr>
            <w:tcW w:w="1273" w:type="dxa"/>
            <w:shd w:val="clear" w:color="auto" w:fill="auto"/>
            <w:vAlign w:val="center"/>
          </w:tcPr>
          <w:p w:rsidR="00CE4374" w:rsidRPr="00CE4374" w:rsidRDefault="00CE4374" w:rsidP="00A16F2B">
            <w:pPr>
              <w:rPr>
                <w:rStyle w:val="Code"/>
              </w:rPr>
            </w:pPr>
            <w:r w:rsidRPr="00CE4374">
              <w:rPr>
                <w:rStyle w:val="Code"/>
              </w:rPr>
              <w:t>pdb</w:t>
            </w:r>
          </w:p>
        </w:tc>
        <w:tc>
          <w:tcPr>
            <w:tcW w:w="483" w:type="dxa"/>
            <w:shd w:val="clear" w:color="auto" w:fill="auto"/>
            <w:vAlign w:val="center"/>
          </w:tcPr>
          <w:p w:rsidR="00CE4374" w:rsidRDefault="00CE4374" w:rsidP="00A16F2B">
            <w:r>
              <w:t>13</w:t>
            </w:r>
          </w:p>
        </w:tc>
        <w:tc>
          <w:tcPr>
            <w:tcW w:w="816" w:type="dxa"/>
            <w:shd w:val="clear" w:color="auto" w:fill="auto"/>
            <w:vAlign w:val="center"/>
          </w:tcPr>
          <w:p w:rsidR="00CE4374" w:rsidRDefault="00CE4374" w:rsidP="00A16F2B">
            <w:r>
              <w:t>RO</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Quantum Espresso</w:t>
            </w:r>
          </w:p>
        </w:tc>
        <w:tc>
          <w:tcPr>
            <w:tcW w:w="1483" w:type="dxa"/>
            <w:shd w:val="clear" w:color="auto" w:fill="auto"/>
            <w:vAlign w:val="center"/>
          </w:tcPr>
          <w:p w:rsidR="00CE4374" w:rsidRDefault="00CE4374" w:rsidP="00A16F2B">
            <w:r>
              <w:t>*.in</w:t>
            </w:r>
          </w:p>
        </w:tc>
        <w:tc>
          <w:tcPr>
            <w:tcW w:w="1273" w:type="dxa"/>
            <w:shd w:val="clear" w:color="auto" w:fill="auto"/>
            <w:vAlign w:val="center"/>
          </w:tcPr>
          <w:p w:rsidR="00CE4374" w:rsidRPr="00CE4374" w:rsidRDefault="00CE4374" w:rsidP="00A16F2B">
            <w:pPr>
              <w:rPr>
                <w:rStyle w:val="Code"/>
              </w:rPr>
            </w:pPr>
            <w:r w:rsidRPr="00CE4374">
              <w:rPr>
                <w:rStyle w:val="Code"/>
              </w:rPr>
              <w:t>in</w:t>
            </w:r>
          </w:p>
        </w:tc>
        <w:tc>
          <w:tcPr>
            <w:tcW w:w="483" w:type="dxa"/>
            <w:shd w:val="clear" w:color="auto" w:fill="auto"/>
            <w:vAlign w:val="center"/>
          </w:tcPr>
          <w:p w:rsidR="00CE4374" w:rsidRDefault="00CE4374" w:rsidP="00A16F2B">
            <w:r>
              <w:t>15</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Assumes ibrav=0</w:t>
            </w:r>
          </w:p>
        </w:tc>
      </w:tr>
      <w:tr w:rsidR="00CE4374" w:rsidRPr="00525FB2" w:rsidTr="00525FB2">
        <w:tc>
          <w:tcPr>
            <w:tcW w:w="3160" w:type="dxa"/>
            <w:shd w:val="clear" w:color="auto" w:fill="auto"/>
            <w:vAlign w:val="center"/>
          </w:tcPr>
          <w:p w:rsidR="00CE4374" w:rsidRDefault="00CE4374" w:rsidP="00A16F2B">
            <w:r>
              <w:t>SIESTA Flexible Data Format</w:t>
            </w:r>
          </w:p>
        </w:tc>
        <w:tc>
          <w:tcPr>
            <w:tcW w:w="1483" w:type="dxa"/>
            <w:shd w:val="clear" w:color="auto" w:fill="auto"/>
            <w:vAlign w:val="center"/>
          </w:tcPr>
          <w:p w:rsidR="00CE4374" w:rsidRDefault="00CE4374" w:rsidP="00A16F2B">
            <w:r>
              <w:t>*.fdf</w:t>
            </w:r>
          </w:p>
        </w:tc>
        <w:tc>
          <w:tcPr>
            <w:tcW w:w="1273" w:type="dxa"/>
            <w:shd w:val="clear" w:color="auto" w:fill="auto"/>
            <w:vAlign w:val="center"/>
          </w:tcPr>
          <w:p w:rsidR="00CE4374" w:rsidRPr="00CE4374" w:rsidRDefault="00CE4374" w:rsidP="00A16F2B">
            <w:pPr>
              <w:rPr>
                <w:rStyle w:val="Code"/>
              </w:rPr>
            </w:pPr>
            <w:r w:rsidRPr="00CE4374">
              <w:rPr>
                <w:rStyle w:val="Code"/>
              </w:rPr>
              <w:t>siesta</w:t>
            </w:r>
          </w:p>
        </w:tc>
        <w:tc>
          <w:tcPr>
            <w:tcW w:w="483" w:type="dxa"/>
            <w:shd w:val="clear" w:color="auto" w:fill="auto"/>
            <w:vAlign w:val="center"/>
          </w:tcPr>
          <w:p w:rsidR="00CE4374" w:rsidRDefault="00CE4374" w:rsidP="00A16F2B">
            <w:r>
              <w:t>9</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shd w:val="clear" w:color="auto" w:fill="auto"/>
            <w:vAlign w:val="center"/>
          </w:tcPr>
          <w:p w:rsidR="00CE4374" w:rsidRDefault="00CE4374" w:rsidP="00A16F2B">
            <w:r>
              <w:t xml:space="preserve">Tripos Sybyl Mol2 </w:t>
            </w:r>
          </w:p>
        </w:tc>
        <w:tc>
          <w:tcPr>
            <w:tcW w:w="1483" w:type="dxa"/>
            <w:shd w:val="clear" w:color="auto" w:fill="auto"/>
            <w:vAlign w:val="center"/>
          </w:tcPr>
          <w:p w:rsidR="00CE4374" w:rsidRDefault="00CE4374" w:rsidP="00A16F2B">
            <w:r>
              <w:t>*.mol2</w:t>
            </w:r>
          </w:p>
        </w:tc>
        <w:tc>
          <w:tcPr>
            <w:tcW w:w="1273" w:type="dxa"/>
            <w:shd w:val="clear" w:color="auto" w:fill="auto"/>
            <w:vAlign w:val="center"/>
          </w:tcPr>
          <w:p w:rsidR="00CE4374" w:rsidRPr="00CE4374" w:rsidRDefault="00CE4374" w:rsidP="00A16F2B">
            <w:pPr>
              <w:rPr>
                <w:rStyle w:val="Code"/>
              </w:rPr>
            </w:pPr>
            <w:r w:rsidRPr="00CE4374">
              <w:rPr>
                <w:rStyle w:val="Code"/>
              </w:rPr>
              <w:t>mol2</w:t>
            </w:r>
          </w:p>
        </w:tc>
        <w:tc>
          <w:tcPr>
            <w:tcW w:w="483" w:type="dxa"/>
            <w:shd w:val="clear" w:color="auto" w:fill="auto"/>
            <w:vAlign w:val="center"/>
          </w:tcPr>
          <w:p w:rsidR="00CE4374" w:rsidRDefault="00CE4374" w:rsidP="00A16F2B">
            <w:r>
              <w:t>6</w:t>
            </w:r>
          </w:p>
        </w:tc>
        <w:tc>
          <w:tcPr>
            <w:tcW w:w="816" w:type="dxa"/>
            <w:shd w:val="clear" w:color="auto" w:fill="auto"/>
            <w:vAlign w:val="center"/>
          </w:tcPr>
          <w:p w:rsidR="00CE4374" w:rsidRDefault="00CE4374" w:rsidP="00A16F2B">
            <w:r>
              <w:t>RW</w:t>
            </w:r>
          </w:p>
        </w:tc>
        <w:tc>
          <w:tcPr>
            <w:tcW w:w="2072" w:type="dxa"/>
            <w:shd w:val="clear" w:color="auto" w:fill="auto"/>
            <w:vAlign w:val="center"/>
          </w:tcPr>
          <w:p w:rsidR="00CE4374" w:rsidRDefault="00CE4374" w:rsidP="00A16F2B">
            <w:r>
              <w:t> </w:t>
            </w:r>
          </w:p>
        </w:tc>
      </w:tr>
      <w:tr w:rsidR="00CE4374" w:rsidRPr="00525FB2" w:rsidTr="00525FB2">
        <w:tc>
          <w:tcPr>
            <w:tcW w:w="3160" w:type="dxa"/>
            <w:tcBorders>
              <w:bottom w:val="single" w:sz="8" w:space="0" w:color="auto"/>
            </w:tcBorders>
            <w:shd w:val="clear" w:color="auto" w:fill="auto"/>
            <w:vAlign w:val="center"/>
          </w:tcPr>
          <w:p w:rsidR="00CE4374" w:rsidRDefault="00CE4374" w:rsidP="00A16F2B">
            <w:r>
              <w:t>XMol XYZ</w:t>
            </w:r>
          </w:p>
        </w:tc>
        <w:tc>
          <w:tcPr>
            <w:tcW w:w="1483" w:type="dxa"/>
            <w:tcBorders>
              <w:bottom w:val="single" w:sz="8" w:space="0" w:color="auto"/>
            </w:tcBorders>
            <w:shd w:val="clear" w:color="auto" w:fill="auto"/>
            <w:vAlign w:val="center"/>
          </w:tcPr>
          <w:p w:rsidR="00CE4374" w:rsidRDefault="00CE4374" w:rsidP="00A16F2B">
            <w:r>
              <w:t>*.xyz</w:t>
            </w:r>
          </w:p>
        </w:tc>
        <w:tc>
          <w:tcPr>
            <w:tcW w:w="1273" w:type="dxa"/>
            <w:tcBorders>
              <w:bottom w:val="single" w:sz="8" w:space="0" w:color="auto"/>
            </w:tcBorders>
            <w:shd w:val="clear" w:color="auto" w:fill="auto"/>
            <w:vAlign w:val="center"/>
          </w:tcPr>
          <w:p w:rsidR="00CE4374" w:rsidRPr="00CE4374" w:rsidRDefault="00CE4374" w:rsidP="00A16F2B">
            <w:pPr>
              <w:rPr>
                <w:rStyle w:val="Code"/>
              </w:rPr>
            </w:pPr>
            <w:r w:rsidRPr="00CE4374">
              <w:rPr>
                <w:rStyle w:val="Code"/>
              </w:rPr>
              <w:t>xyz</w:t>
            </w:r>
          </w:p>
        </w:tc>
        <w:tc>
          <w:tcPr>
            <w:tcW w:w="483" w:type="dxa"/>
            <w:tcBorders>
              <w:bottom w:val="single" w:sz="8" w:space="0" w:color="auto"/>
            </w:tcBorders>
            <w:shd w:val="clear" w:color="auto" w:fill="auto"/>
            <w:vAlign w:val="center"/>
          </w:tcPr>
          <w:p w:rsidR="00CE4374" w:rsidRDefault="00CE4374" w:rsidP="00A16F2B">
            <w:r>
              <w:t>3</w:t>
            </w:r>
          </w:p>
        </w:tc>
        <w:tc>
          <w:tcPr>
            <w:tcW w:w="816" w:type="dxa"/>
            <w:tcBorders>
              <w:bottom w:val="single" w:sz="8" w:space="0" w:color="auto"/>
            </w:tcBorders>
            <w:shd w:val="clear" w:color="auto" w:fill="auto"/>
            <w:vAlign w:val="center"/>
          </w:tcPr>
          <w:p w:rsidR="00CE4374" w:rsidRDefault="00CE4374" w:rsidP="00A16F2B">
            <w:r>
              <w:t>RW</w:t>
            </w:r>
          </w:p>
        </w:tc>
        <w:tc>
          <w:tcPr>
            <w:tcW w:w="2072" w:type="dxa"/>
            <w:tcBorders>
              <w:bottom w:val="single" w:sz="8" w:space="0" w:color="auto"/>
            </w:tcBorders>
            <w:shd w:val="clear" w:color="auto" w:fill="auto"/>
            <w:vAlign w:val="center"/>
          </w:tcPr>
          <w:p w:rsidR="00CE4374" w:rsidRDefault="00CE4374" w:rsidP="00A16F2B">
            <w:r>
              <w:t> </w:t>
            </w:r>
          </w:p>
        </w:tc>
      </w:tr>
    </w:tbl>
    <w:p w:rsidR="00CE4374" w:rsidRDefault="00CE4374" w:rsidP="001F1269">
      <w:pPr>
        <w:rPr>
          <w:b/>
          <w:bCs/>
        </w:rPr>
      </w:pPr>
    </w:p>
    <w:p w:rsidR="002D0FF6" w:rsidRDefault="002D0FF6" w:rsidP="001F1269">
      <w:pPr>
        <w:rPr>
          <w:b/>
          <w:bCs/>
        </w:rPr>
      </w:pPr>
    </w:p>
    <w:p w:rsidR="002D0FF6" w:rsidRDefault="00CE4374" w:rsidP="002D0FF6">
      <w:pPr>
        <w:pStyle w:val="Caption"/>
        <w:rPr>
          <w:b w:val="0"/>
          <w:bCs w:val="0"/>
        </w:rPr>
      </w:pPr>
      <w:r>
        <w:br w:type="page"/>
      </w:r>
      <w:r w:rsidR="002D0FF6">
        <w:lastRenderedPageBreak/>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rsidR="002D0FF6">
        <w:t xml:space="preserve"> Supported </w:t>
      </w:r>
      <w:r w:rsidR="008E7C37">
        <w:t>T</w:t>
      </w:r>
      <w:r w:rsidR="002D0FF6">
        <w:t xml:space="preserve">rajectory </w:t>
      </w:r>
      <w:r w:rsidR="008E7C37">
        <w:t>F</w:t>
      </w:r>
      <w:r w:rsidR="002D0FF6">
        <w:t>ormats</w:t>
      </w:r>
    </w:p>
    <w:tbl>
      <w:tblPr>
        <w:tblW w:w="9288" w:type="dxa"/>
        <w:tblLook w:val="01E0" w:firstRow="1" w:lastRow="1" w:firstColumn="1" w:lastColumn="1" w:noHBand="0" w:noVBand="0"/>
      </w:tblPr>
      <w:tblGrid>
        <w:gridCol w:w="2496"/>
        <w:gridCol w:w="2279"/>
        <w:gridCol w:w="1376"/>
        <w:gridCol w:w="3137"/>
      </w:tblGrid>
      <w:tr w:rsidR="002D0FF6" w:rsidRPr="00525FB2" w:rsidTr="00525FB2">
        <w:tc>
          <w:tcPr>
            <w:tcW w:w="2496" w:type="dxa"/>
            <w:shd w:val="clear" w:color="auto" w:fill="auto"/>
            <w:vAlign w:val="center"/>
          </w:tcPr>
          <w:p w:rsidR="002D0FF6" w:rsidRPr="00525FB2" w:rsidRDefault="002D0FF6" w:rsidP="00A16F2B">
            <w:pPr>
              <w:rPr>
                <w:b/>
                <w:bCs/>
              </w:rPr>
            </w:pPr>
            <w:r w:rsidRPr="00525FB2">
              <w:rPr>
                <w:b/>
                <w:bCs/>
              </w:rPr>
              <w:t>Format</w:t>
            </w:r>
          </w:p>
        </w:tc>
        <w:tc>
          <w:tcPr>
            <w:tcW w:w="2279" w:type="dxa"/>
            <w:shd w:val="clear" w:color="auto" w:fill="auto"/>
            <w:vAlign w:val="center"/>
          </w:tcPr>
          <w:p w:rsidR="002D0FF6" w:rsidRPr="00525FB2" w:rsidRDefault="002D0FF6" w:rsidP="00A16F2B">
            <w:pPr>
              <w:rPr>
                <w:b/>
                <w:bCs/>
              </w:rPr>
            </w:pPr>
            <w:r w:rsidRPr="00525FB2">
              <w:rPr>
                <w:b/>
                <w:bCs/>
              </w:rPr>
              <w:t>Extension(s)</w:t>
            </w:r>
          </w:p>
        </w:tc>
        <w:tc>
          <w:tcPr>
            <w:tcW w:w="1376" w:type="dxa"/>
            <w:shd w:val="clear" w:color="auto" w:fill="auto"/>
            <w:vAlign w:val="center"/>
          </w:tcPr>
          <w:p w:rsidR="002D0FF6" w:rsidRPr="00525FB2" w:rsidRDefault="002D0FF6" w:rsidP="00A16F2B">
            <w:pPr>
              <w:rPr>
                <w:b/>
                <w:bCs/>
              </w:rPr>
            </w:pPr>
            <w:r w:rsidRPr="00525FB2">
              <w:rPr>
                <w:b/>
                <w:bCs/>
              </w:rPr>
              <w:t>Nickname</w:t>
            </w:r>
          </w:p>
        </w:tc>
        <w:tc>
          <w:tcPr>
            <w:tcW w:w="3137" w:type="dxa"/>
            <w:shd w:val="clear" w:color="auto" w:fill="auto"/>
            <w:vAlign w:val="center"/>
          </w:tcPr>
          <w:p w:rsidR="002D0FF6" w:rsidRPr="00525FB2" w:rsidRDefault="002D0FF6" w:rsidP="00A16F2B">
            <w:pPr>
              <w:rPr>
                <w:b/>
                <w:bCs/>
              </w:rPr>
            </w:pPr>
            <w:r w:rsidRPr="00525FB2">
              <w:rPr>
                <w:b/>
                <w:bCs/>
              </w:rPr>
              <w:t>Notes</w:t>
            </w:r>
          </w:p>
        </w:tc>
      </w:tr>
      <w:tr w:rsidR="002D0FF6" w:rsidRPr="00525FB2" w:rsidTr="00525FB2">
        <w:tc>
          <w:tcPr>
            <w:tcW w:w="2496" w:type="dxa"/>
            <w:shd w:val="clear" w:color="auto" w:fill="auto"/>
            <w:vAlign w:val="center"/>
          </w:tcPr>
          <w:p w:rsidR="002D0FF6" w:rsidRDefault="002D0FF6" w:rsidP="00A16F2B">
            <w:r>
              <w:t>DL_</w:t>
            </w:r>
            <w:smartTag w:uri="urn:schemas-microsoft-com:office:smarttags" w:element="stockticker">
              <w:r>
                <w:t>POLY</w:t>
              </w:r>
            </w:smartTag>
            <w:r>
              <w:t xml:space="preserve"> Formatted</w:t>
            </w:r>
            <w:r w:rsidR="00CE4374">
              <w:t xml:space="preserve"> &amp; </w:t>
            </w:r>
            <w:r>
              <w:t>Unformatted Trajectories</w:t>
            </w:r>
          </w:p>
        </w:tc>
        <w:tc>
          <w:tcPr>
            <w:tcW w:w="2279" w:type="dxa"/>
            <w:shd w:val="clear" w:color="auto" w:fill="auto"/>
            <w:vAlign w:val="center"/>
          </w:tcPr>
          <w:p w:rsidR="002D0FF6" w:rsidRDefault="002D0FF6" w:rsidP="00A16F2B">
            <w:r>
              <w:t>*HISu | *HISf | HISTORY</w:t>
            </w:r>
          </w:p>
        </w:tc>
        <w:tc>
          <w:tcPr>
            <w:tcW w:w="1376" w:type="dxa"/>
            <w:shd w:val="clear" w:color="auto" w:fill="auto"/>
            <w:vAlign w:val="center"/>
          </w:tcPr>
          <w:p w:rsidR="002D0FF6" w:rsidRPr="00CE4374" w:rsidRDefault="002D0FF6" w:rsidP="00A16F2B">
            <w:pPr>
              <w:rPr>
                <w:rStyle w:val="Code"/>
              </w:rPr>
            </w:pPr>
            <w:r w:rsidRPr="00CE4374">
              <w:rPr>
                <w:rStyle w:val="Code"/>
              </w:rPr>
              <w:t>dlpoly</w:t>
            </w:r>
          </w:p>
        </w:tc>
        <w:tc>
          <w:tcPr>
            <w:tcW w:w="3137" w:type="dxa"/>
            <w:shd w:val="clear" w:color="auto" w:fill="auto"/>
            <w:vAlign w:val="center"/>
          </w:tcPr>
          <w:p w:rsidR="002D0FF6" w:rsidRDefault="002D0FF6" w:rsidP="00A16F2B">
            <w:r>
              <w:t> </w:t>
            </w:r>
          </w:p>
        </w:tc>
      </w:tr>
      <w:tr w:rsidR="002D0FF6" w:rsidRPr="00525FB2" w:rsidTr="00525FB2">
        <w:tc>
          <w:tcPr>
            <w:tcW w:w="2496" w:type="dxa"/>
            <w:shd w:val="clear" w:color="auto" w:fill="auto"/>
            <w:vAlign w:val="center"/>
          </w:tcPr>
          <w:p w:rsidR="002D0FF6" w:rsidRDefault="002D0FF6" w:rsidP="00A16F2B">
            <w:r>
              <w:t>GAMESS-US Trj File</w:t>
            </w:r>
          </w:p>
        </w:tc>
        <w:tc>
          <w:tcPr>
            <w:tcW w:w="2279" w:type="dxa"/>
            <w:shd w:val="clear" w:color="auto" w:fill="auto"/>
            <w:vAlign w:val="center"/>
          </w:tcPr>
          <w:p w:rsidR="002D0FF6" w:rsidRDefault="002D0FF6" w:rsidP="00A16F2B">
            <w:r>
              <w:t>*.trj</w:t>
            </w:r>
          </w:p>
        </w:tc>
        <w:tc>
          <w:tcPr>
            <w:tcW w:w="1376" w:type="dxa"/>
            <w:shd w:val="clear" w:color="auto" w:fill="auto"/>
            <w:vAlign w:val="center"/>
          </w:tcPr>
          <w:p w:rsidR="002D0FF6" w:rsidRPr="00CE4374" w:rsidRDefault="002D0FF6" w:rsidP="00A16F2B">
            <w:pPr>
              <w:rPr>
                <w:rStyle w:val="Code"/>
              </w:rPr>
            </w:pPr>
            <w:r w:rsidRPr="00CE4374">
              <w:rPr>
                <w:rStyle w:val="Code"/>
              </w:rPr>
              <w:t>trj</w:t>
            </w:r>
          </w:p>
        </w:tc>
        <w:tc>
          <w:tcPr>
            <w:tcW w:w="3137" w:type="dxa"/>
            <w:shd w:val="clear" w:color="auto" w:fill="auto"/>
            <w:vAlign w:val="center"/>
          </w:tcPr>
          <w:p w:rsidR="002D0FF6" w:rsidRDefault="002D0FF6" w:rsidP="00A16F2B">
            <w:r>
              <w:t>QM atoms in MD and IRC runs</w:t>
            </w:r>
          </w:p>
        </w:tc>
      </w:tr>
      <w:tr w:rsidR="002D0FF6" w:rsidRPr="00525FB2" w:rsidTr="00525FB2">
        <w:tc>
          <w:tcPr>
            <w:tcW w:w="2496" w:type="dxa"/>
            <w:shd w:val="clear" w:color="auto" w:fill="auto"/>
            <w:vAlign w:val="center"/>
          </w:tcPr>
          <w:p w:rsidR="002D0FF6" w:rsidRDefault="002D0FF6" w:rsidP="00A16F2B">
            <w:r>
              <w:t>PDB Trajectory (Multiple PDB file)</w:t>
            </w:r>
          </w:p>
        </w:tc>
        <w:tc>
          <w:tcPr>
            <w:tcW w:w="2279" w:type="dxa"/>
            <w:shd w:val="clear" w:color="auto" w:fill="auto"/>
            <w:vAlign w:val="center"/>
          </w:tcPr>
          <w:p w:rsidR="002D0FF6" w:rsidRDefault="002D0FF6" w:rsidP="00A16F2B">
            <w:r>
              <w:t>*.pdb</w:t>
            </w:r>
          </w:p>
        </w:tc>
        <w:tc>
          <w:tcPr>
            <w:tcW w:w="1376" w:type="dxa"/>
            <w:shd w:val="clear" w:color="auto" w:fill="auto"/>
            <w:vAlign w:val="center"/>
          </w:tcPr>
          <w:p w:rsidR="002D0FF6" w:rsidRPr="00CE4374" w:rsidRDefault="002D0FF6" w:rsidP="00A16F2B">
            <w:pPr>
              <w:rPr>
                <w:rStyle w:val="Code"/>
              </w:rPr>
            </w:pPr>
            <w:r w:rsidRPr="00CE4374">
              <w:rPr>
                <w:rStyle w:val="Code"/>
              </w:rPr>
              <w:t>pdb</w:t>
            </w:r>
          </w:p>
        </w:tc>
        <w:tc>
          <w:tcPr>
            <w:tcW w:w="3137" w:type="dxa"/>
            <w:shd w:val="clear" w:color="auto" w:fill="auto"/>
            <w:vAlign w:val="center"/>
          </w:tcPr>
          <w:p w:rsidR="002D0FF6" w:rsidRDefault="002D0FF6" w:rsidP="00A16F2B">
            <w:r>
              <w:t> </w:t>
            </w:r>
          </w:p>
        </w:tc>
      </w:tr>
      <w:tr w:rsidR="002D0FF6" w:rsidRPr="00525FB2" w:rsidTr="00525FB2">
        <w:tc>
          <w:tcPr>
            <w:tcW w:w="2496" w:type="dxa"/>
            <w:tcBorders>
              <w:bottom w:val="single" w:sz="8" w:space="0" w:color="auto"/>
            </w:tcBorders>
            <w:shd w:val="clear" w:color="auto" w:fill="auto"/>
            <w:vAlign w:val="center"/>
          </w:tcPr>
          <w:p w:rsidR="002D0FF6" w:rsidRDefault="002D0FF6" w:rsidP="00A16F2B">
            <w:r>
              <w:t>XYZ Trajectory (Multiple XYZ file)</w:t>
            </w:r>
          </w:p>
        </w:tc>
        <w:tc>
          <w:tcPr>
            <w:tcW w:w="2279" w:type="dxa"/>
            <w:tcBorders>
              <w:bottom w:val="single" w:sz="8" w:space="0" w:color="auto"/>
            </w:tcBorders>
            <w:shd w:val="clear" w:color="auto" w:fill="auto"/>
            <w:vAlign w:val="center"/>
          </w:tcPr>
          <w:p w:rsidR="002D0FF6" w:rsidRDefault="002D0FF6" w:rsidP="00A16F2B">
            <w:r>
              <w:t>*.xyz</w:t>
            </w:r>
          </w:p>
        </w:tc>
        <w:tc>
          <w:tcPr>
            <w:tcW w:w="1376" w:type="dxa"/>
            <w:tcBorders>
              <w:bottom w:val="single" w:sz="8" w:space="0" w:color="auto"/>
            </w:tcBorders>
            <w:shd w:val="clear" w:color="auto" w:fill="auto"/>
            <w:vAlign w:val="center"/>
          </w:tcPr>
          <w:p w:rsidR="002D0FF6" w:rsidRPr="00CE4374" w:rsidRDefault="002D0FF6" w:rsidP="00A16F2B">
            <w:pPr>
              <w:rPr>
                <w:rStyle w:val="Code"/>
              </w:rPr>
            </w:pPr>
            <w:r w:rsidRPr="00CE4374">
              <w:rPr>
                <w:rStyle w:val="Code"/>
              </w:rPr>
              <w:t>xyz</w:t>
            </w:r>
          </w:p>
        </w:tc>
        <w:tc>
          <w:tcPr>
            <w:tcW w:w="3137" w:type="dxa"/>
            <w:tcBorders>
              <w:bottom w:val="single" w:sz="8" w:space="0" w:color="auto"/>
            </w:tcBorders>
            <w:shd w:val="clear" w:color="auto" w:fill="auto"/>
            <w:vAlign w:val="center"/>
          </w:tcPr>
          <w:p w:rsidR="002D0FF6" w:rsidRDefault="002D0FF6" w:rsidP="00A16F2B">
            <w:r>
              <w:t> </w:t>
            </w:r>
          </w:p>
        </w:tc>
      </w:tr>
    </w:tbl>
    <w:p w:rsidR="001F1269" w:rsidRDefault="001F1269" w:rsidP="001F1269"/>
    <w:p w:rsidR="001F1269" w:rsidRDefault="002D0FF6" w:rsidP="002D0F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001F1269">
        <w:t> Supported Grid Data Formats</w:t>
      </w:r>
    </w:p>
    <w:tbl>
      <w:tblPr>
        <w:tblW w:w="9288" w:type="dxa"/>
        <w:tblLook w:val="01E0" w:firstRow="1" w:lastRow="1" w:firstColumn="1" w:lastColumn="1" w:noHBand="0" w:noVBand="0"/>
      </w:tblPr>
      <w:tblGrid>
        <w:gridCol w:w="2156"/>
        <w:gridCol w:w="1483"/>
        <w:gridCol w:w="1260"/>
        <w:gridCol w:w="540"/>
        <w:gridCol w:w="3849"/>
      </w:tblGrid>
      <w:tr w:rsidR="002D0FF6" w:rsidRPr="00525FB2" w:rsidTr="00525FB2">
        <w:tc>
          <w:tcPr>
            <w:tcW w:w="2156" w:type="dxa"/>
            <w:shd w:val="clear" w:color="auto" w:fill="0C0C0C"/>
            <w:vAlign w:val="center"/>
          </w:tcPr>
          <w:p w:rsidR="002D0FF6" w:rsidRPr="00525FB2" w:rsidRDefault="002D0FF6" w:rsidP="00A16F2B">
            <w:pPr>
              <w:rPr>
                <w:b/>
                <w:bCs/>
                <w:color w:val="FFFFFF"/>
              </w:rPr>
            </w:pPr>
            <w:r w:rsidRPr="00525FB2">
              <w:rPr>
                <w:b/>
                <w:bCs/>
                <w:color w:val="FFFFFF"/>
              </w:rPr>
              <w:t>Format</w:t>
            </w:r>
          </w:p>
        </w:tc>
        <w:tc>
          <w:tcPr>
            <w:tcW w:w="1483" w:type="dxa"/>
            <w:shd w:val="clear" w:color="auto" w:fill="0C0C0C"/>
            <w:vAlign w:val="center"/>
          </w:tcPr>
          <w:p w:rsidR="002D0FF6" w:rsidRPr="00525FB2" w:rsidRDefault="002D0FF6" w:rsidP="00A16F2B">
            <w:pPr>
              <w:rPr>
                <w:b/>
                <w:bCs/>
                <w:color w:val="FFFFFF"/>
              </w:rPr>
            </w:pPr>
            <w:r w:rsidRPr="00525FB2">
              <w:rPr>
                <w:b/>
                <w:bCs/>
                <w:color w:val="FFFFFF"/>
              </w:rPr>
              <w:t>Extension(s)</w:t>
            </w:r>
          </w:p>
        </w:tc>
        <w:tc>
          <w:tcPr>
            <w:tcW w:w="1260" w:type="dxa"/>
            <w:shd w:val="clear" w:color="auto" w:fill="0C0C0C"/>
            <w:vAlign w:val="center"/>
          </w:tcPr>
          <w:p w:rsidR="002D0FF6" w:rsidRPr="00525FB2" w:rsidRDefault="002D0FF6" w:rsidP="00A16F2B">
            <w:pPr>
              <w:rPr>
                <w:b/>
                <w:bCs/>
                <w:color w:val="FFFFFF"/>
              </w:rPr>
            </w:pPr>
            <w:r w:rsidRPr="00525FB2">
              <w:rPr>
                <w:b/>
                <w:bCs/>
                <w:color w:val="FFFFFF"/>
              </w:rPr>
              <w:t>Nickname</w:t>
            </w:r>
          </w:p>
        </w:tc>
        <w:tc>
          <w:tcPr>
            <w:tcW w:w="540" w:type="dxa"/>
            <w:shd w:val="clear" w:color="auto" w:fill="0C0C0C"/>
            <w:vAlign w:val="center"/>
          </w:tcPr>
          <w:p w:rsidR="002D0FF6" w:rsidRPr="00525FB2" w:rsidRDefault="002D0FF6" w:rsidP="00A16F2B">
            <w:pPr>
              <w:rPr>
                <w:b/>
                <w:bCs/>
                <w:color w:val="FFFFFF"/>
              </w:rPr>
            </w:pPr>
            <w:r w:rsidRPr="00525FB2">
              <w:rPr>
                <w:b/>
                <w:bCs/>
                <w:color w:val="FFFFFF"/>
              </w:rPr>
              <w:t>ID</w:t>
            </w:r>
          </w:p>
        </w:tc>
        <w:tc>
          <w:tcPr>
            <w:tcW w:w="3849" w:type="dxa"/>
            <w:shd w:val="clear" w:color="auto" w:fill="0C0C0C"/>
            <w:vAlign w:val="center"/>
          </w:tcPr>
          <w:p w:rsidR="002D0FF6" w:rsidRPr="00525FB2" w:rsidRDefault="002D0FF6" w:rsidP="00A16F2B">
            <w:pPr>
              <w:rPr>
                <w:b/>
                <w:bCs/>
                <w:color w:val="FFFFFF"/>
              </w:rPr>
            </w:pPr>
            <w:r w:rsidRPr="00525FB2">
              <w:rPr>
                <w:b/>
                <w:bCs/>
                <w:color w:val="FFFFFF"/>
              </w:rPr>
              <w:t>Notes</w:t>
            </w:r>
          </w:p>
        </w:tc>
      </w:tr>
      <w:tr w:rsidR="002D0FF6" w:rsidTr="00525FB2">
        <w:tc>
          <w:tcPr>
            <w:tcW w:w="2156" w:type="dxa"/>
            <w:shd w:val="clear" w:color="auto" w:fill="auto"/>
            <w:vAlign w:val="center"/>
          </w:tcPr>
          <w:p w:rsidR="002D0FF6" w:rsidRDefault="002D0FF6" w:rsidP="00A16F2B">
            <w:r>
              <w:t>Gaussian Cube</w:t>
            </w:r>
          </w:p>
        </w:tc>
        <w:tc>
          <w:tcPr>
            <w:tcW w:w="1483" w:type="dxa"/>
            <w:shd w:val="clear" w:color="auto" w:fill="auto"/>
            <w:vAlign w:val="center"/>
          </w:tcPr>
          <w:p w:rsidR="002D0FF6" w:rsidRDefault="002D0FF6" w:rsidP="00A16F2B">
            <w:r>
              <w:t>*.cube</w:t>
            </w:r>
          </w:p>
        </w:tc>
        <w:tc>
          <w:tcPr>
            <w:tcW w:w="1260" w:type="dxa"/>
            <w:shd w:val="clear" w:color="auto" w:fill="auto"/>
            <w:vAlign w:val="center"/>
          </w:tcPr>
          <w:p w:rsidR="002D0FF6" w:rsidRPr="00B008E9" w:rsidRDefault="002D0FF6" w:rsidP="00A16F2B">
            <w:pPr>
              <w:rPr>
                <w:rStyle w:val="Code"/>
              </w:rPr>
            </w:pPr>
            <w:r w:rsidRPr="00B008E9">
              <w:rPr>
                <w:rStyle w:val="Code"/>
              </w:rPr>
              <w:t>cube</w:t>
            </w:r>
          </w:p>
        </w:tc>
        <w:tc>
          <w:tcPr>
            <w:tcW w:w="540" w:type="dxa"/>
            <w:shd w:val="clear" w:color="auto" w:fill="auto"/>
            <w:vAlign w:val="center"/>
          </w:tcPr>
          <w:p w:rsidR="002D0FF6" w:rsidRDefault="002D0FF6" w:rsidP="00A16F2B">
            <w:r>
              <w:t>1</w:t>
            </w:r>
          </w:p>
        </w:tc>
        <w:tc>
          <w:tcPr>
            <w:tcW w:w="3849" w:type="dxa"/>
            <w:shd w:val="clear" w:color="auto" w:fill="auto"/>
            <w:vAlign w:val="center"/>
          </w:tcPr>
          <w:p w:rsidR="002D0FF6" w:rsidRDefault="00B008E9" w:rsidP="00A16F2B">
            <w:r>
              <w:t xml:space="preserve">Also an </w:t>
            </w:r>
            <w:r w:rsidRPr="00B008E9">
              <w:rPr>
                <w:rStyle w:val="Code"/>
              </w:rPr>
              <w:t>importmodel</w:t>
            </w:r>
            <w:r>
              <w:t xml:space="preserve"> filter</w:t>
            </w:r>
            <w:r w:rsidR="002D0FF6">
              <w:t> </w:t>
            </w:r>
          </w:p>
        </w:tc>
      </w:tr>
      <w:tr w:rsidR="002D0FF6" w:rsidTr="00525FB2">
        <w:tc>
          <w:tcPr>
            <w:tcW w:w="2156" w:type="dxa"/>
            <w:shd w:val="clear" w:color="auto" w:fill="auto"/>
            <w:vAlign w:val="center"/>
          </w:tcPr>
          <w:p w:rsidR="002D0FF6" w:rsidRDefault="002D0FF6" w:rsidP="00A16F2B">
            <w:r>
              <w:t>Probability density</w:t>
            </w:r>
          </w:p>
        </w:tc>
        <w:tc>
          <w:tcPr>
            <w:tcW w:w="1483" w:type="dxa"/>
            <w:shd w:val="clear" w:color="auto" w:fill="auto"/>
            <w:vAlign w:val="center"/>
          </w:tcPr>
          <w:p w:rsidR="002D0FF6" w:rsidRDefault="002D0FF6" w:rsidP="00A16F2B">
            <w:r>
              <w:t>*.pdens</w:t>
            </w:r>
          </w:p>
        </w:tc>
        <w:tc>
          <w:tcPr>
            <w:tcW w:w="1260" w:type="dxa"/>
            <w:shd w:val="clear" w:color="auto" w:fill="auto"/>
            <w:vAlign w:val="center"/>
          </w:tcPr>
          <w:p w:rsidR="002D0FF6" w:rsidRPr="00B008E9" w:rsidRDefault="002D0FF6" w:rsidP="00A16F2B">
            <w:pPr>
              <w:rPr>
                <w:rStyle w:val="Code"/>
              </w:rPr>
            </w:pPr>
            <w:r w:rsidRPr="00B008E9">
              <w:rPr>
                <w:rStyle w:val="Code"/>
              </w:rPr>
              <w:t>pdens</w:t>
            </w:r>
          </w:p>
        </w:tc>
        <w:tc>
          <w:tcPr>
            <w:tcW w:w="540" w:type="dxa"/>
            <w:shd w:val="clear" w:color="auto" w:fill="auto"/>
            <w:vAlign w:val="center"/>
          </w:tcPr>
          <w:p w:rsidR="002D0FF6" w:rsidRDefault="002D0FF6" w:rsidP="00A16F2B">
            <w:r>
              <w:t>2</w:t>
            </w:r>
          </w:p>
        </w:tc>
        <w:tc>
          <w:tcPr>
            <w:tcW w:w="3849" w:type="dxa"/>
            <w:shd w:val="clear" w:color="auto" w:fill="auto"/>
            <w:vAlign w:val="center"/>
          </w:tcPr>
          <w:p w:rsidR="002D0FF6" w:rsidRDefault="002D0FF6" w:rsidP="00A16F2B">
            <w:r>
              <w:t>Simple 3D volumetric data format</w:t>
            </w:r>
          </w:p>
        </w:tc>
      </w:tr>
      <w:tr w:rsidR="002D0FF6" w:rsidTr="00525FB2">
        <w:tc>
          <w:tcPr>
            <w:tcW w:w="2156" w:type="dxa"/>
            <w:tcBorders>
              <w:bottom w:val="single" w:sz="8" w:space="0" w:color="auto"/>
            </w:tcBorders>
            <w:shd w:val="clear" w:color="auto" w:fill="auto"/>
            <w:vAlign w:val="center"/>
          </w:tcPr>
          <w:p w:rsidR="002D0FF6" w:rsidRDefault="002D0FF6" w:rsidP="00A16F2B">
            <w:r>
              <w:t>Surface</w:t>
            </w:r>
          </w:p>
        </w:tc>
        <w:tc>
          <w:tcPr>
            <w:tcW w:w="1483" w:type="dxa"/>
            <w:tcBorders>
              <w:bottom w:val="single" w:sz="8" w:space="0" w:color="auto"/>
            </w:tcBorders>
            <w:shd w:val="clear" w:color="auto" w:fill="auto"/>
            <w:vAlign w:val="center"/>
          </w:tcPr>
          <w:p w:rsidR="002D0FF6" w:rsidRDefault="002D0FF6" w:rsidP="00A16F2B">
            <w:r>
              <w:t>*.surf</w:t>
            </w:r>
          </w:p>
        </w:tc>
        <w:tc>
          <w:tcPr>
            <w:tcW w:w="1260" w:type="dxa"/>
            <w:tcBorders>
              <w:bottom w:val="single" w:sz="8" w:space="0" w:color="auto"/>
            </w:tcBorders>
            <w:shd w:val="clear" w:color="auto" w:fill="auto"/>
            <w:vAlign w:val="center"/>
          </w:tcPr>
          <w:p w:rsidR="002D0FF6" w:rsidRPr="00B008E9" w:rsidRDefault="002D0FF6" w:rsidP="00A16F2B">
            <w:pPr>
              <w:rPr>
                <w:rStyle w:val="Code"/>
              </w:rPr>
            </w:pPr>
            <w:r w:rsidRPr="00B008E9">
              <w:rPr>
                <w:rStyle w:val="Code"/>
              </w:rPr>
              <w:t>surf</w:t>
            </w:r>
          </w:p>
        </w:tc>
        <w:tc>
          <w:tcPr>
            <w:tcW w:w="540" w:type="dxa"/>
            <w:tcBorders>
              <w:bottom w:val="single" w:sz="8" w:space="0" w:color="auto"/>
            </w:tcBorders>
            <w:shd w:val="clear" w:color="auto" w:fill="auto"/>
            <w:vAlign w:val="center"/>
          </w:tcPr>
          <w:p w:rsidR="002D0FF6" w:rsidRDefault="002D0FF6" w:rsidP="00A16F2B">
            <w:r>
              <w:t>3</w:t>
            </w:r>
          </w:p>
        </w:tc>
        <w:tc>
          <w:tcPr>
            <w:tcW w:w="3849" w:type="dxa"/>
            <w:tcBorders>
              <w:bottom w:val="single" w:sz="8" w:space="0" w:color="auto"/>
            </w:tcBorders>
            <w:shd w:val="clear" w:color="auto" w:fill="auto"/>
            <w:vAlign w:val="center"/>
          </w:tcPr>
          <w:p w:rsidR="002D0FF6" w:rsidRDefault="002D0FF6" w:rsidP="00A16F2B">
            <w:r>
              <w:t>Simple 2D surface data format</w:t>
            </w:r>
          </w:p>
        </w:tc>
      </w:tr>
    </w:tbl>
    <w:p w:rsidR="008E7C37" w:rsidRDefault="008E7C37" w:rsidP="001F1269">
      <w:pPr>
        <w:rPr>
          <w:b/>
          <w:bCs/>
        </w:rPr>
      </w:pPr>
    </w:p>
    <w:p w:rsidR="001F1269" w:rsidRDefault="008E7C37" w:rsidP="008E7C37">
      <w:pPr>
        <w:pStyle w:val="Caption"/>
        <w:rPr>
          <w:bCs w:val="0"/>
        </w:rPr>
      </w:pPr>
      <w:bookmarkStart w:id="7" w:name="_Ref291754950"/>
      <w:r w:rsidRPr="008E7C37">
        <w:t xml:space="preserve">Table </w:t>
      </w:r>
      <w:r w:rsidR="0052298C">
        <w:fldChar w:fldCharType="begin"/>
      </w:r>
      <w:r w:rsidR="0052298C">
        <w:instrText xml:space="preserve"> STYLEREF 1 \s </w:instrText>
      </w:r>
      <w:r w:rsidR="0052298C">
        <w:fldChar w:fldCharType="separate"/>
      </w:r>
      <w:r w:rsidR="00B203C6">
        <w:rPr>
          <w:noProof/>
        </w:rPr>
        <w:t>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bookmarkEnd w:id="7"/>
      <w:r w:rsidRPr="008E7C37">
        <w:t xml:space="preserve"> </w:t>
      </w:r>
      <w:r w:rsidR="001F1269" w:rsidRPr="008E7C37">
        <w:rPr>
          <w:bCs w:val="0"/>
        </w:rPr>
        <w:t>Supported Expression Data Formats</w:t>
      </w:r>
    </w:p>
    <w:tbl>
      <w:tblPr>
        <w:tblW w:w="9287" w:type="dxa"/>
        <w:tblLook w:val="01E0" w:firstRow="1" w:lastRow="1" w:firstColumn="1" w:lastColumn="1" w:noHBand="0" w:noVBand="0"/>
      </w:tblPr>
      <w:tblGrid>
        <w:gridCol w:w="2484"/>
        <w:gridCol w:w="1483"/>
        <w:gridCol w:w="1321"/>
        <w:gridCol w:w="603"/>
        <w:gridCol w:w="990"/>
        <w:gridCol w:w="1056"/>
        <w:gridCol w:w="1350"/>
      </w:tblGrid>
      <w:tr w:rsidR="008E7C37" w:rsidRPr="00525FB2" w:rsidTr="00525FB2">
        <w:tc>
          <w:tcPr>
            <w:tcW w:w="2484" w:type="dxa"/>
            <w:shd w:val="clear" w:color="auto" w:fill="0C0C0C"/>
            <w:vAlign w:val="center"/>
          </w:tcPr>
          <w:p w:rsidR="008E7C37" w:rsidRPr="00525FB2" w:rsidRDefault="008E7C37" w:rsidP="00A16F2B">
            <w:pPr>
              <w:rPr>
                <w:b/>
                <w:bCs/>
                <w:color w:val="FFFFFF"/>
              </w:rPr>
            </w:pPr>
            <w:r w:rsidRPr="00525FB2">
              <w:rPr>
                <w:b/>
                <w:bCs/>
                <w:color w:val="FFFFFF"/>
              </w:rPr>
              <w:t>Format</w:t>
            </w:r>
          </w:p>
        </w:tc>
        <w:tc>
          <w:tcPr>
            <w:tcW w:w="1483" w:type="dxa"/>
            <w:shd w:val="clear" w:color="auto" w:fill="0C0C0C"/>
            <w:vAlign w:val="center"/>
          </w:tcPr>
          <w:p w:rsidR="008E7C37" w:rsidRPr="00525FB2" w:rsidRDefault="008E7C37" w:rsidP="00A16F2B">
            <w:pPr>
              <w:rPr>
                <w:b/>
                <w:bCs/>
                <w:color w:val="FFFFFF"/>
              </w:rPr>
            </w:pPr>
            <w:r w:rsidRPr="00525FB2">
              <w:rPr>
                <w:b/>
                <w:bCs/>
                <w:color w:val="FFFFFF"/>
              </w:rPr>
              <w:t>Extension(s)</w:t>
            </w:r>
          </w:p>
        </w:tc>
        <w:tc>
          <w:tcPr>
            <w:tcW w:w="1321" w:type="dxa"/>
            <w:shd w:val="clear" w:color="auto" w:fill="0C0C0C"/>
            <w:vAlign w:val="center"/>
          </w:tcPr>
          <w:p w:rsidR="008E7C37" w:rsidRPr="00525FB2" w:rsidRDefault="008E7C37" w:rsidP="00A16F2B">
            <w:pPr>
              <w:rPr>
                <w:b/>
                <w:bCs/>
                <w:color w:val="FFFFFF"/>
              </w:rPr>
            </w:pPr>
            <w:r w:rsidRPr="00525FB2">
              <w:rPr>
                <w:b/>
                <w:bCs/>
                <w:color w:val="FFFFFF"/>
              </w:rPr>
              <w:t>Nickname</w:t>
            </w:r>
          </w:p>
        </w:tc>
        <w:tc>
          <w:tcPr>
            <w:tcW w:w="603" w:type="dxa"/>
            <w:shd w:val="clear" w:color="auto" w:fill="0C0C0C"/>
            <w:vAlign w:val="center"/>
          </w:tcPr>
          <w:p w:rsidR="008E7C37" w:rsidRPr="00525FB2" w:rsidRDefault="008E7C37" w:rsidP="00A16F2B">
            <w:pPr>
              <w:rPr>
                <w:b/>
                <w:bCs/>
                <w:color w:val="FFFFFF"/>
              </w:rPr>
            </w:pPr>
            <w:r w:rsidRPr="00525FB2">
              <w:rPr>
                <w:b/>
                <w:bCs/>
                <w:color w:val="FFFFFF"/>
              </w:rPr>
              <w:t>ID</w:t>
            </w:r>
          </w:p>
        </w:tc>
        <w:tc>
          <w:tcPr>
            <w:tcW w:w="990" w:type="dxa"/>
            <w:shd w:val="clear" w:color="auto" w:fill="0C0C0C"/>
            <w:vAlign w:val="center"/>
          </w:tcPr>
          <w:p w:rsidR="008E7C37" w:rsidRPr="00525FB2" w:rsidRDefault="008E7C37" w:rsidP="00A16F2B">
            <w:pPr>
              <w:rPr>
                <w:b/>
                <w:bCs/>
                <w:color w:val="FFFFFF"/>
              </w:rPr>
            </w:pPr>
            <w:r w:rsidRPr="00525FB2">
              <w:rPr>
                <w:b/>
                <w:bCs/>
                <w:color w:val="FFFFFF"/>
              </w:rPr>
              <w:t>Read?</w:t>
            </w:r>
          </w:p>
        </w:tc>
        <w:tc>
          <w:tcPr>
            <w:tcW w:w="1056" w:type="dxa"/>
            <w:shd w:val="clear" w:color="auto" w:fill="0C0C0C"/>
            <w:vAlign w:val="center"/>
          </w:tcPr>
          <w:p w:rsidR="008E7C37" w:rsidRPr="00525FB2" w:rsidRDefault="008E7C37" w:rsidP="00A16F2B">
            <w:pPr>
              <w:rPr>
                <w:b/>
                <w:bCs/>
                <w:color w:val="FFFFFF"/>
              </w:rPr>
            </w:pPr>
            <w:r w:rsidRPr="00525FB2">
              <w:rPr>
                <w:b/>
                <w:bCs/>
                <w:color w:val="FFFFFF"/>
              </w:rPr>
              <w:t>Write?</w:t>
            </w:r>
          </w:p>
        </w:tc>
        <w:tc>
          <w:tcPr>
            <w:tcW w:w="1350" w:type="dxa"/>
            <w:shd w:val="clear" w:color="auto" w:fill="0C0C0C"/>
            <w:vAlign w:val="center"/>
          </w:tcPr>
          <w:p w:rsidR="008E7C37" w:rsidRPr="00525FB2" w:rsidRDefault="008E7C37" w:rsidP="00A16F2B">
            <w:pPr>
              <w:rPr>
                <w:b/>
                <w:bCs/>
                <w:color w:val="FFFFFF"/>
              </w:rPr>
            </w:pPr>
            <w:r w:rsidRPr="00525FB2">
              <w:rPr>
                <w:b/>
                <w:bCs/>
                <w:color w:val="FFFFFF"/>
              </w:rPr>
              <w:t>Notes</w:t>
            </w:r>
          </w:p>
        </w:tc>
      </w:tr>
      <w:tr w:rsidR="008E7C37" w:rsidTr="00525FB2">
        <w:tc>
          <w:tcPr>
            <w:tcW w:w="2484" w:type="dxa"/>
            <w:shd w:val="clear" w:color="auto" w:fill="auto"/>
            <w:vAlign w:val="center"/>
          </w:tcPr>
          <w:p w:rsidR="008E7C37" w:rsidRDefault="008E7C37" w:rsidP="00A16F2B">
            <w:r>
              <w:t>DL_</w:t>
            </w:r>
            <w:smartTag w:uri="urn:schemas-microsoft-com:office:smarttags" w:element="stockticker">
              <w:r>
                <w:t>POLY</w:t>
              </w:r>
            </w:smartTag>
            <w:r>
              <w:t xml:space="preserve"> FIELD file</w:t>
            </w:r>
          </w:p>
        </w:tc>
        <w:tc>
          <w:tcPr>
            <w:tcW w:w="1483" w:type="dxa"/>
            <w:shd w:val="clear" w:color="auto" w:fill="auto"/>
            <w:vAlign w:val="center"/>
          </w:tcPr>
          <w:p w:rsidR="008E7C37" w:rsidRDefault="008E7C37" w:rsidP="00A16F2B">
            <w:r>
              <w:t>*.FIELD | FIELD</w:t>
            </w:r>
          </w:p>
        </w:tc>
        <w:tc>
          <w:tcPr>
            <w:tcW w:w="1321" w:type="dxa"/>
            <w:shd w:val="clear" w:color="auto" w:fill="auto"/>
            <w:vAlign w:val="center"/>
          </w:tcPr>
          <w:p w:rsidR="008E7C37" w:rsidRPr="00B008E9" w:rsidRDefault="008E7C37" w:rsidP="00A16F2B">
            <w:pPr>
              <w:rPr>
                <w:rStyle w:val="Code"/>
              </w:rPr>
            </w:pPr>
            <w:r w:rsidRPr="00B008E9">
              <w:rPr>
                <w:rStyle w:val="Code"/>
              </w:rPr>
              <w:t>dlpoly</w:t>
            </w:r>
          </w:p>
        </w:tc>
        <w:tc>
          <w:tcPr>
            <w:tcW w:w="603" w:type="dxa"/>
            <w:shd w:val="clear" w:color="auto" w:fill="auto"/>
            <w:vAlign w:val="center"/>
          </w:tcPr>
          <w:p w:rsidR="008E7C37" w:rsidRDefault="008E7C37" w:rsidP="00A16F2B">
            <w:r>
              <w:t>1</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 </w:t>
            </w:r>
          </w:p>
        </w:tc>
      </w:tr>
      <w:tr w:rsidR="008E7C37" w:rsidTr="00525FB2">
        <w:tc>
          <w:tcPr>
            <w:tcW w:w="2484" w:type="dxa"/>
            <w:shd w:val="clear" w:color="auto" w:fill="auto"/>
            <w:vAlign w:val="center"/>
          </w:tcPr>
          <w:p w:rsidR="008E7C37" w:rsidRDefault="008E7C37" w:rsidP="00A16F2B">
            <w:r>
              <w:t xml:space="preserve">Gromacs </w:t>
            </w:r>
            <w:smartTag w:uri="urn:schemas-microsoft-com:office:smarttags" w:element="stockticker">
              <w:r>
                <w:t>RTP</w:t>
              </w:r>
            </w:smartTag>
            <w:r>
              <w:t xml:space="preserve"> file</w:t>
            </w:r>
          </w:p>
        </w:tc>
        <w:tc>
          <w:tcPr>
            <w:tcW w:w="1483" w:type="dxa"/>
            <w:shd w:val="clear" w:color="auto" w:fill="auto"/>
            <w:vAlign w:val="center"/>
          </w:tcPr>
          <w:p w:rsidR="008E7C37" w:rsidRDefault="008E7C37" w:rsidP="00A16F2B">
            <w:r>
              <w:t>*.rtp</w:t>
            </w:r>
          </w:p>
        </w:tc>
        <w:tc>
          <w:tcPr>
            <w:tcW w:w="1321" w:type="dxa"/>
            <w:shd w:val="clear" w:color="auto" w:fill="auto"/>
            <w:vAlign w:val="center"/>
          </w:tcPr>
          <w:p w:rsidR="008E7C37" w:rsidRPr="00B008E9" w:rsidRDefault="008E7C37" w:rsidP="00A16F2B">
            <w:pPr>
              <w:rPr>
                <w:rStyle w:val="Code"/>
              </w:rPr>
            </w:pPr>
            <w:r w:rsidRPr="00B008E9">
              <w:rPr>
                <w:rStyle w:val="Code"/>
              </w:rPr>
              <w:t>rtp</w:t>
            </w:r>
          </w:p>
        </w:tc>
        <w:tc>
          <w:tcPr>
            <w:tcW w:w="603" w:type="dxa"/>
            <w:shd w:val="clear" w:color="auto" w:fill="auto"/>
            <w:vAlign w:val="center"/>
          </w:tcPr>
          <w:p w:rsidR="008E7C37" w:rsidRDefault="00B008E9" w:rsidP="00A16F2B">
            <w:r>
              <w:t>--</w:t>
            </w:r>
          </w:p>
        </w:tc>
        <w:tc>
          <w:tcPr>
            <w:tcW w:w="990" w:type="dxa"/>
            <w:shd w:val="clear" w:color="auto" w:fill="auto"/>
            <w:vAlign w:val="center"/>
          </w:tcPr>
          <w:p w:rsidR="008E7C37" w:rsidRDefault="008E7C37" w:rsidP="00A16F2B">
            <w:r>
              <w:t>no</w:t>
            </w:r>
          </w:p>
        </w:tc>
        <w:tc>
          <w:tcPr>
            <w:tcW w:w="1056" w:type="dxa"/>
            <w:shd w:val="clear" w:color="auto" w:fill="auto"/>
            <w:vAlign w:val="center"/>
          </w:tcPr>
          <w:p w:rsidR="008E7C37" w:rsidRDefault="008E7C37" w:rsidP="00A16F2B">
            <w:r>
              <w:t>yes</w:t>
            </w:r>
          </w:p>
        </w:tc>
        <w:tc>
          <w:tcPr>
            <w:tcW w:w="1350" w:type="dxa"/>
            <w:shd w:val="clear" w:color="auto" w:fill="auto"/>
            <w:vAlign w:val="center"/>
          </w:tcPr>
          <w:p w:rsidR="008E7C37" w:rsidRDefault="008E7C37" w:rsidP="00A16F2B">
            <w:r>
              <w:t>Preliminary version.</w:t>
            </w:r>
          </w:p>
        </w:tc>
      </w:tr>
      <w:tr w:rsidR="00B008E9" w:rsidTr="00525FB2">
        <w:tc>
          <w:tcPr>
            <w:tcW w:w="2484" w:type="dxa"/>
            <w:tcBorders>
              <w:bottom w:val="single" w:sz="8" w:space="0" w:color="auto"/>
            </w:tcBorders>
            <w:shd w:val="clear" w:color="auto" w:fill="auto"/>
            <w:vAlign w:val="center"/>
          </w:tcPr>
          <w:p w:rsidR="00B008E9" w:rsidRDefault="00B008E9" w:rsidP="00A16F2B">
            <w:r>
              <w:t>Gromacs TOP file</w:t>
            </w:r>
          </w:p>
        </w:tc>
        <w:tc>
          <w:tcPr>
            <w:tcW w:w="1483" w:type="dxa"/>
            <w:tcBorders>
              <w:bottom w:val="single" w:sz="8" w:space="0" w:color="auto"/>
            </w:tcBorders>
            <w:shd w:val="clear" w:color="auto" w:fill="auto"/>
            <w:vAlign w:val="center"/>
          </w:tcPr>
          <w:p w:rsidR="00B008E9" w:rsidRDefault="00B008E9" w:rsidP="00A16F2B">
            <w:r>
              <w:t>*.top</w:t>
            </w:r>
          </w:p>
        </w:tc>
        <w:tc>
          <w:tcPr>
            <w:tcW w:w="1321" w:type="dxa"/>
            <w:tcBorders>
              <w:bottom w:val="single" w:sz="8" w:space="0" w:color="auto"/>
            </w:tcBorders>
            <w:shd w:val="clear" w:color="auto" w:fill="auto"/>
            <w:vAlign w:val="center"/>
          </w:tcPr>
          <w:p w:rsidR="00B008E9" w:rsidRPr="00B008E9" w:rsidRDefault="00B008E9" w:rsidP="00A16F2B">
            <w:pPr>
              <w:rPr>
                <w:rStyle w:val="Code"/>
              </w:rPr>
            </w:pPr>
            <w:r>
              <w:rPr>
                <w:rStyle w:val="Code"/>
              </w:rPr>
              <w:t>top</w:t>
            </w:r>
          </w:p>
        </w:tc>
        <w:tc>
          <w:tcPr>
            <w:tcW w:w="603" w:type="dxa"/>
            <w:tcBorders>
              <w:bottom w:val="single" w:sz="8" w:space="0" w:color="auto"/>
            </w:tcBorders>
            <w:shd w:val="clear" w:color="auto" w:fill="auto"/>
            <w:vAlign w:val="center"/>
          </w:tcPr>
          <w:p w:rsidR="00B008E9" w:rsidRDefault="00B008E9" w:rsidP="00A16F2B">
            <w:r>
              <w:t>14</w:t>
            </w:r>
          </w:p>
        </w:tc>
        <w:tc>
          <w:tcPr>
            <w:tcW w:w="990" w:type="dxa"/>
            <w:tcBorders>
              <w:bottom w:val="single" w:sz="8" w:space="0" w:color="auto"/>
            </w:tcBorders>
            <w:shd w:val="clear" w:color="auto" w:fill="auto"/>
            <w:vAlign w:val="center"/>
          </w:tcPr>
          <w:p w:rsidR="00B008E9" w:rsidRDefault="00B008E9" w:rsidP="00A16F2B">
            <w:r>
              <w:t>no</w:t>
            </w:r>
          </w:p>
        </w:tc>
        <w:tc>
          <w:tcPr>
            <w:tcW w:w="1056" w:type="dxa"/>
            <w:tcBorders>
              <w:bottom w:val="single" w:sz="8" w:space="0" w:color="auto"/>
            </w:tcBorders>
            <w:shd w:val="clear" w:color="auto" w:fill="auto"/>
            <w:vAlign w:val="center"/>
          </w:tcPr>
          <w:p w:rsidR="00B008E9" w:rsidRDefault="00B008E9" w:rsidP="00A16F2B">
            <w:r>
              <w:t>yes</w:t>
            </w:r>
          </w:p>
        </w:tc>
        <w:tc>
          <w:tcPr>
            <w:tcW w:w="1350" w:type="dxa"/>
            <w:tcBorders>
              <w:bottom w:val="single" w:sz="8" w:space="0" w:color="auto"/>
            </w:tcBorders>
            <w:shd w:val="clear" w:color="auto" w:fill="auto"/>
            <w:vAlign w:val="center"/>
          </w:tcPr>
          <w:p w:rsidR="00B008E9" w:rsidRDefault="00B008E9" w:rsidP="00A16F2B"/>
        </w:tc>
      </w:tr>
    </w:tbl>
    <w:p w:rsidR="007512A9" w:rsidRDefault="007512A9" w:rsidP="00BA07FF">
      <w:pPr>
        <w:pStyle w:val="Heading1"/>
        <w:sectPr w:rsidR="007512A9" w:rsidSect="0036236F">
          <w:pgSz w:w="11906" w:h="16838" w:code="9"/>
          <w:pgMar w:top="1134" w:right="1134" w:bottom="1134" w:left="1701" w:header="709" w:footer="709" w:gutter="0"/>
          <w:pgNumType w:start="1"/>
          <w:cols w:space="708"/>
          <w:docGrid w:linePitch="360"/>
        </w:sectPr>
      </w:pPr>
    </w:p>
    <w:p w:rsidR="002A3189" w:rsidRDefault="00BA07FF" w:rsidP="00BA07FF">
      <w:pPr>
        <w:pStyle w:val="Heading1"/>
      </w:pPr>
      <w:bookmarkStart w:id="8" w:name="_Toc293140754"/>
      <w:r>
        <w:lastRenderedPageBreak/>
        <w:t>Installation</w:t>
      </w:r>
      <w:bookmarkEnd w:id="8"/>
    </w:p>
    <w:p w:rsidR="00BA07FF" w:rsidRDefault="00BA07FF" w:rsidP="007512A9">
      <w:pPr>
        <w:pStyle w:val="Heading2"/>
      </w:pPr>
      <w:bookmarkStart w:id="9" w:name="_Toc293140755"/>
      <w:r>
        <w:t>From Precompiled Packages</w:t>
      </w:r>
      <w:r w:rsidR="007512A9">
        <w:t xml:space="preserve"> (All Platforms)</w:t>
      </w:r>
      <w:bookmarkEnd w:id="9"/>
    </w:p>
    <w:p w:rsidR="00BA07FF" w:rsidRDefault="007512A9" w:rsidP="007512A9">
      <w:r>
        <w:t>The easiest way to get Aten is, of course, to download a precompiled installer for your system. Installers are available for Windows, Mac OS X, and many Linux distributions through the website (</w:t>
      </w:r>
      <w:hyperlink r:id="rId17" w:history="1">
        <w:r w:rsidRPr="007512A9">
          <w:rPr>
            <w:rStyle w:val="Hyperlink"/>
          </w:rPr>
          <w:t>http://www.projectaten.net</w:t>
        </w:r>
      </w:hyperlink>
      <w:r>
        <w:t>)</w:t>
      </w:r>
      <w:r w:rsidR="00F54D1D">
        <w:t xml:space="preserve"> and the OpenSuSE Build Service (</w:t>
      </w:r>
      <w:hyperlink r:id="rId18" w:history="1">
        <w:r w:rsidR="00F54D1D" w:rsidRPr="00125B01">
          <w:rPr>
            <w:rStyle w:val="Hyperlink"/>
          </w:rPr>
          <w:t>http://download.opensuse.org/repositories/home:/trisyoungs/</w:t>
        </w:r>
      </w:hyperlink>
      <w:r w:rsidR="00F54D1D">
        <w:t>)</w:t>
      </w:r>
      <w:r>
        <w:t>.</w:t>
      </w:r>
    </w:p>
    <w:p w:rsidR="007512A9" w:rsidRDefault="007512A9" w:rsidP="007512A9">
      <w:pPr>
        <w:pStyle w:val="Heading2"/>
      </w:pPr>
      <w:bookmarkStart w:id="10" w:name="_Toc293140756"/>
      <w:r>
        <w:t>From Source</w:t>
      </w:r>
      <w:r w:rsidR="00F54D1D">
        <w:t xml:space="preserve"> (Linux/Mac OS X)</w:t>
      </w:r>
      <w:bookmarkEnd w:id="10"/>
    </w:p>
    <w:p w:rsidR="002A3189" w:rsidRDefault="002A3189" w:rsidP="00D156D8">
      <w:r>
        <w:t>If you want to co</w:t>
      </w:r>
      <w:r w:rsidR="00F54D1D">
        <w:t>mpile Aten by hand (e.g. if you’</w:t>
      </w:r>
      <w:r>
        <w:t xml:space="preserve">re keeping your own copy of the source and updating it </w:t>
      </w:r>
      <w:r>
        <w:rPr>
          <w:rStyle w:val="Emphasis"/>
        </w:rPr>
        <w:t>via</w:t>
      </w:r>
      <w:r>
        <w:t xml:space="preserve"> subversion) then these guides may help</w:t>
      </w:r>
      <w:r w:rsidR="007512A9">
        <w:t>. They are very general and (unavoidably) quickly go out of date, but they should provide some info to at least get started.</w:t>
      </w:r>
      <w:r w:rsidR="001E124F">
        <w:t xml:space="preserve"> The Windows method is entirely different and somewhat more complicated than for Linux and Mac OS X</w:t>
      </w:r>
      <w:r w:rsidR="002109AE">
        <w:t>, but a working approach is documented here.</w:t>
      </w:r>
    </w:p>
    <w:p w:rsidR="007512A9" w:rsidRDefault="007512A9" w:rsidP="007512A9">
      <w:pPr>
        <w:pStyle w:val="Heading3"/>
      </w:pPr>
      <w:r>
        <w:t>Obtaining the Source</w:t>
      </w:r>
    </w:p>
    <w:p w:rsidR="007512A9" w:rsidRDefault="007512A9" w:rsidP="007512A9">
      <w:pPr>
        <w:pStyle w:val="Heading4"/>
      </w:pPr>
      <w:r>
        <w:t>From the Website (as an Archive)</w:t>
      </w:r>
    </w:p>
    <w:p w:rsidR="007512A9" w:rsidRDefault="00277661" w:rsidP="00277661">
      <w:r>
        <w:t xml:space="preserve">Go to </w:t>
      </w:r>
      <w:hyperlink r:id="rId19" w:history="1">
        <w:r w:rsidRPr="007512A9">
          <w:rPr>
            <w:rStyle w:val="Hyperlink"/>
          </w:rPr>
          <w:t>http://www.projectaten.net</w:t>
        </w:r>
      </w:hyperlink>
      <w:r>
        <w:t xml:space="preserve"> and grab the tar.gz of the version you want, and unpack it with: </w:t>
      </w:r>
    </w:p>
    <w:p w:rsidR="003F47D2" w:rsidRDefault="003F47D2" w:rsidP="001F3E10">
      <w:pPr>
        <w:pStyle w:val="ExampleCode"/>
      </w:pPr>
    </w:p>
    <w:p w:rsidR="00277661" w:rsidRDefault="00277661" w:rsidP="001F3E10">
      <w:pPr>
        <w:pStyle w:val="ExampleCode"/>
      </w:pPr>
      <w:r w:rsidRPr="009A54FF">
        <w:rPr>
          <w:b/>
        </w:rPr>
        <w:t>bob@pc:~&gt;</w:t>
      </w:r>
      <w:r w:rsidRPr="00CB6930">
        <w:t xml:space="preserve"> </w:t>
      </w:r>
      <w:r w:rsidRPr="009A54FF">
        <w:t>tar -zxvf aten-1.7.tar.gz</w:t>
      </w:r>
    </w:p>
    <w:p w:rsidR="003F47D2" w:rsidRPr="00CB6930" w:rsidRDefault="003F47D2" w:rsidP="001F3E10">
      <w:pPr>
        <w:pStyle w:val="ExampleCode"/>
      </w:pPr>
    </w:p>
    <w:p w:rsidR="00277661" w:rsidRDefault="0096572B" w:rsidP="00277661">
      <w:r>
        <w:t xml:space="preserve">A directory called </w:t>
      </w:r>
      <w:r w:rsidRPr="006D757D">
        <w:rPr>
          <w:rStyle w:val="Code"/>
        </w:rPr>
        <w:t>aten-nn.mm</w:t>
      </w:r>
      <w:r>
        <w:t xml:space="preserve"> will be created containing all the guts of the code, ready to build, where </w:t>
      </w:r>
      <w:r w:rsidRPr="0096572B">
        <w:rPr>
          <w:i/>
        </w:rPr>
        <w:t>nn</w:t>
      </w:r>
      <w:r>
        <w:t>.</w:t>
      </w:r>
      <w:r w:rsidRPr="0096572B">
        <w:rPr>
          <w:i/>
        </w:rPr>
        <w:t>mm</w:t>
      </w:r>
      <w:r>
        <w:t xml:space="preserve"> is the current version number.</w:t>
      </w:r>
    </w:p>
    <w:p w:rsidR="0096572B" w:rsidRDefault="0096572B" w:rsidP="0096572B">
      <w:pPr>
        <w:pStyle w:val="Heading4"/>
      </w:pPr>
      <w:r>
        <w:t>From GoogleCode (with subversion)</w:t>
      </w:r>
    </w:p>
    <w:p w:rsidR="0096572B" w:rsidRPr="0096572B" w:rsidRDefault="0096572B" w:rsidP="00277661">
      <w:r>
        <w:t xml:space="preserve">If you want to build Aten from source and maintain a local copy so you can update it quickly to make the most of bugfixes and new features, this is the best way of doing it.  You’ll need to have </w:t>
      </w:r>
      <w:r w:rsidRPr="006D757D">
        <w:rPr>
          <w:rStyle w:val="Code"/>
        </w:rPr>
        <w:t>subversion</w:t>
      </w:r>
      <w:r>
        <w:t xml:space="preserve"> (</w:t>
      </w:r>
      <w:hyperlink r:id="rId20" w:history="1">
        <w:r w:rsidRPr="0096572B">
          <w:rPr>
            <w:rStyle w:val="Hyperlink"/>
          </w:rPr>
          <w:t>http://subversion.tigris.org/</w:t>
        </w:r>
      </w:hyperlink>
      <w:r>
        <w:t>) installed, since the GoogleCode repository where Aten lives is a subversion-style repository.  To get yourself a copy of the latest source, run the following command:</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svn co http://aten.googlecode.com/svn/trunk ./aten-latest</w:t>
      </w:r>
    </w:p>
    <w:p w:rsidR="003F47D2" w:rsidRPr="00CB6930" w:rsidRDefault="003F47D2" w:rsidP="001F3E10">
      <w:pPr>
        <w:pStyle w:val="ExampleCode"/>
      </w:pPr>
    </w:p>
    <w:p w:rsidR="0096572B" w:rsidRDefault="0096572B" w:rsidP="0096572B">
      <w:r>
        <w:t xml:space="preserve">Afterwards, you’ll have a complete copy of the source in a directory called </w:t>
      </w:r>
      <w:r w:rsidRPr="006D757D">
        <w:rPr>
          <w:rStyle w:val="Code"/>
        </w:rPr>
        <w:t>aten-latest</w:t>
      </w:r>
      <w:r>
        <w:t>.</w:t>
      </w:r>
    </w:p>
    <w:p w:rsidR="002A3189" w:rsidRDefault="002F5A05" w:rsidP="002F5A05">
      <w:pPr>
        <w:pStyle w:val="Heading3"/>
      </w:pPr>
      <w:r>
        <w:t>Install</w:t>
      </w:r>
      <w:r w:rsidR="00A90943">
        <w:t>ing</w:t>
      </w:r>
      <w:r w:rsidR="002A3189">
        <w:t xml:space="preserve"> </w:t>
      </w:r>
      <w:r>
        <w:t>N</w:t>
      </w:r>
      <w:r w:rsidR="002A3189">
        <w:t xml:space="preserve">ecessary </w:t>
      </w:r>
      <w:r>
        <w:t>P</w:t>
      </w:r>
      <w:r w:rsidR="002A3189">
        <w:t>re-requisites</w:t>
      </w:r>
    </w:p>
    <w:p w:rsidR="002A3189" w:rsidRDefault="002F5A05" w:rsidP="00BA07FF">
      <w:r>
        <w:lastRenderedPageBreak/>
        <w:t xml:space="preserve">Aten has a fairly modest set of external dependencies, namely Qt4 and readline. Since you’re building from source, all the development files related to these packages must also be installed. The </w:t>
      </w:r>
      <w:r w:rsidR="002A3189">
        <w:t>C++ (g++) compiler and the automake/lib</w:t>
      </w:r>
      <w:r>
        <w:t>tool packages are also a necessity.</w:t>
      </w:r>
    </w:p>
    <w:p w:rsidR="001E124F" w:rsidRDefault="001E124F" w:rsidP="001E124F">
      <w:pPr>
        <w:pStyle w:val="Heading4"/>
      </w:pPr>
      <w:r>
        <w:t>Debian and Variants</w:t>
      </w:r>
    </w:p>
    <w:p w:rsidR="002F5A05" w:rsidRDefault="002F5A05" w:rsidP="00BA07FF">
      <w:r>
        <w:t>On deb-based systems (e.g. Debian and Ubuntu) a command a bit like this should install all that you need:</w:t>
      </w:r>
    </w:p>
    <w:p w:rsidR="003F47D2" w:rsidRDefault="003F47D2" w:rsidP="001F3E10">
      <w:pPr>
        <w:pStyle w:val="ExampleCode"/>
      </w:pPr>
    </w:p>
    <w:p w:rsidR="005C7C2A" w:rsidRPr="009A54FF" w:rsidRDefault="002A3189" w:rsidP="009A54FF">
      <w:pPr>
        <w:pStyle w:val="ExampleCode"/>
      </w:pPr>
      <w:r w:rsidRPr="009A54FF">
        <w:rPr>
          <w:b/>
        </w:rPr>
        <w:t>bob@pc:~&gt;</w:t>
      </w:r>
      <w:r w:rsidRPr="00CB6930">
        <w:t xml:space="preserve"> </w:t>
      </w:r>
      <w:r w:rsidRPr="009A54FF">
        <w:t>sudo apt-get install autotools-dev libtool autoco</w:t>
      </w:r>
      <w:r w:rsidR="005C7C2A" w:rsidRPr="009A54FF">
        <w:t>nf \</w:t>
      </w:r>
    </w:p>
    <w:p w:rsidR="005C7C2A" w:rsidRPr="009A54FF" w:rsidRDefault="005C7C2A" w:rsidP="009A54FF">
      <w:pPr>
        <w:pStyle w:val="ExampleCode"/>
      </w:pPr>
      <w:r w:rsidRPr="009A54FF">
        <w:tab/>
      </w:r>
      <w:r w:rsidR="002A3189" w:rsidRPr="009A54FF">
        <w:t xml:space="preserve">automake g++ libreadline5-dev </w:t>
      </w:r>
      <w:r w:rsidRPr="009A54FF">
        <w:t>libqt4-gui libqt4-opengl \</w:t>
      </w:r>
    </w:p>
    <w:p w:rsidR="002A3189" w:rsidRPr="009A54FF" w:rsidRDefault="005C7C2A" w:rsidP="009A54FF">
      <w:pPr>
        <w:pStyle w:val="ExampleCode"/>
      </w:pPr>
      <w:r w:rsidRPr="009A54FF">
        <w:tab/>
      </w:r>
      <w:r w:rsidR="002A3189" w:rsidRPr="009A54FF">
        <w:t>libqt4-core libqt4-dev</w:t>
      </w:r>
    </w:p>
    <w:p w:rsidR="003F47D2" w:rsidRPr="00CB6930" w:rsidRDefault="003F47D2" w:rsidP="001F3E10">
      <w:pPr>
        <w:pStyle w:val="ExampleCode"/>
      </w:pPr>
    </w:p>
    <w:p w:rsidR="002F5A05" w:rsidRDefault="001E124F" w:rsidP="001E124F">
      <w:pPr>
        <w:pStyle w:val="Heading4"/>
      </w:pPr>
      <w:smartTag w:uri="urn:schemas-microsoft-com:office:smarttags" w:element="stockticker">
        <w:r>
          <w:t>RPM</w:t>
        </w:r>
      </w:smartTag>
      <w:r>
        <w:t>-Based Systems</w:t>
      </w:r>
    </w:p>
    <w:p w:rsidR="001E124F" w:rsidRDefault="001E124F" w:rsidP="002F5A05">
      <w:r>
        <w:t xml:space="preserve">For most other Linux flavours the method of installing the necessary software really depends a lot on your personal preferences (or your system administrators).  For instance, using </w:t>
      </w:r>
      <w:r w:rsidRPr="006D757D">
        <w:rPr>
          <w:rStyle w:val="Code"/>
        </w:rPr>
        <w:t>zypper</w:t>
      </w:r>
      <w:r>
        <w:t xml:space="preserve"> on an OpenSuSE distribution the command is (run as root) as follows:</w:t>
      </w:r>
    </w:p>
    <w:p w:rsidR="003F47D2" w:rsidRDefault="003F47D2" w:rsidP="003F47D2">
      <w:pPr>
        <w:pStyle w:val="ExampleCode"/>
      </w:pPr>
    </w:p>
    <w:p w:rsidR="001E124F" w:rsidRPr="009A54FF" w:rsidRDefault="001E124F" w:rsidP="003F47D2">
      <w:pPr>
        <w:pStyle w:val="ExampleCode"/>
      </w:pPr>
      <w:r w:rsidRPr="009A54FF">
        <w:rPr>
          <w:b/>
        </w:rPr>
        <w:t>bob@pc:~&gt;</w:t>
      </w:r>
      <w:r w:rsidRPr="003F47D2">
        <w:t xml:space="preserve"> </w:t>
      </w:r>
      <w:r w:rsidRPr="009A54FF">
        <w:t>zypper in readline-devel libqt4-devel libtool automake</w:t>
      </w:r>
    </w:p>
    <w:p w:rsidR="003F47D2" w:rsidRPr="003F47D2" w:rsidRDefault="003F47D2" w:rsidP="003F47D2">
      <w:pPr>
        <w:pStyle w:val="ExampleCode"/>
      </w:pPr>
    </w:p>
    <w:p w:rsidR="001E124F" w:rsidRDefault="001E124F" w:rsidP="001E124F">
      <w:pPr>
        <w:pStyle w:val="Heading4"/>
      </w:pPr>
      <w:r>
        <w:t>Mac OS X</w:t>
      </w:r>
    </w:p>
    <w:p w:rsidR="001E124F" w:rsidRPr="00CB6930" w:rsidRDefault="001E124F" w:rsidP="002F5A05">
      <w:r>
        <w:t xml:space="preserve">On Mac OS X you have two ways of installing Qt4. Nokia offer an installable disk image, providing Qt4 as a proper Framework (see </w:t>
      </w:r>
      <w:hyperlink r:id="rId21" w:history="1">
        <w:r w:rsidRPr="00BB2A17">
          <w:rPr>
            <w:rStyle w:val="Hyperlink"/>
          </w:rPr>
          <w:t>http://qt.nokia.com/downloads</w:t>
        </w:r>
      </w:hyperlink>
      <w:r>
        <w:t>). Alternatively, Qt4 is available on Fink (</w:t>
      </w:r>
      <w:r w:rsidRPr="006D757D">
        <w:rPr>
          <w:rStyle w:val="Code"/>
        </w:rPr>
        <w:t>qt4-x11</w:t>
      </w:r>
      <w:r>
        <w:t xml:space="preserve">). If you're using the Fink installation of Qt4, then you'll also need </w:t>
      </w:r>
      <w:r w:rsidRPr="006D757D">
        <w:rPr>
          <w:rStyle w:val="Code"/>
        </w:rPr>
        <w:t>pkg-config</w:t>
      </w:r>
      <w:r>
        <w:t xml:space="preserve"> from the same source.</w:t>
      </w:r>
    </w:p>
    <w:p w:rsidR="002A3189" w:rsidRDefault="005D3670" w:rsidP="0096572B">
      <w:pPr>
        <w:pStyle w:val="Heading3"/>
      </w:pPr>
      <w:r>
        <w:t>Configure</w:t>
      </w:r>
    </w:p>
    <w:p w:rsidR="001E124F" w:rsidRDefault="00A1510D" w:rsidP="00A1510D">
      <w:pPr>
        <w:pStyle w:val="Heading4"/>
      </w:pPr>
      <w:r>
        <w:t>Make</w:t>
      </w:r>
      <w:r w:rsidR="00B23F19">
        <w:t xml:space="preserve"> / Autotools</w:t>
      </w:r>
    </w:p>
    <w:p w:rsidR="002A3189" w:rsidRDefault="002A3189" w:rsidP="00BA07FF">
      <w:r>
        <w:t xml:space="preserve">Configure the source with the following commands, run from the </w:t>
      </w:r>
      <w:r w:rsidR="0096572B">
        <w:t xml:space="preserve">top level of the </w:t>
      </w:r>
      <w:r w:rsidR="0096572B" w:rsidRPr="006D757D">
        <w:rPr>
          <w:rStyle w:val="Code"/>
        </w:rPr>
        <w:t xml:space="preserve">aten-latest </w:t>
      </w:r>
      <w:r w:rsidR="0096572B">
        <w:t xml:space="preserve">or </w:t>
      </w:r>
      <w:r w:rsidR="0096572B" w:rsidRPr="006D757D">
        <w:rPr>
          <w:rStyle w:val="Code"/>
        </w:rPr>
        <w:t>aten-nn.mm</w:t>
      </w:r>
      <w:r w:rsidR="0096572B">
        <w:t xml:space="preserve"> directory:</w:t>
      </w:r>
    </w:p>
    <w:p w:rsidR="003F47D2" w:rsidRDefault="003F47D2" w:rsidP="001F3E10">
      <w:pPr>
        <w:pStyle w:val="ExampleCode"/>
      </w:pPr>
    </w:p>
    <w:p w:rsidR="00B23F19" w:rsidRDefault="002A3189" w:rsidP="001F3E10">
      <w:pPr>
        <w:pStyle w:val="ExampleCode"/>
      </w:pPr>
      <w:r w:rsidRPr="009A54FF">
        <w:rPr>
          <w:b/>
        </w:rPr>
        <w:t>bob@pc:~&gt;</w:t>
      </w:r>
      <w:r w:rsidRPr="00CB6930">
        <w:t xml:space="preserve"> </w:t>
      </w:r>
      <w:r w:rsidRPr="009A54FF">
        <w:t>./autogen.sh</w:t>
      </w:r>
    </w:p>
    <w:p w:rsidR="003F47D2" w:rsidRPr="00CB6930" w:rsidRDefault="003F47D2" w:rsidP="001F3E10">
      <w:pPr>
        <w:pStyle w:val="ExampleCode"/>
      </w:pPr>
    </w:p>
    <w:p w:rsidR="00B23F19" w:rsidRDefault="00B23F19" w:rsidP="00B23F19">
      <w:r>
        <w:t xml:space="preserve">This creates the necessary files needed to properly configure the build. If you unpacked the source from a tar.gz, it is not necessary to run </w:t>
      </w:r>
      <w:r w:rsidRPr="006D757D">
        <w:rPr>
          <w:rStyle w:val="Code"/>
        </w:rPr>
        <w:t>autogen.sh</w:t>
      </w:r>
      <w:r>
        <w:t>.</w:t>
      </w:r>
    </w:p>
    <w:p w:rsidR="00B23F19" w:rsidRPr="00B23F19" w:rsidRDefault="00B23F19" w:rsidP="00B23F19">
      <w:r>
        <w:t xml:space="preserve">Next, run the </w:t>
      </w:r>
      <w:r w:rsidRPr="006D757D">
        <w:rPr>
          <w:rStyle w:val="Code"/>
        </w:rPr>
        <w:t>configure</w:t>
      </w:r>
      <w:r>
        <w:t xml:space="preserve"> script to check for all programs and files that Aten depends on, and set up the build. If you plan on installing Aten ‘properly’ (i.e. install it on your machine so it is available to all users) the </w:t>
      </w:r>
      <w:r w:rsidRPr="006D757D">
        <w:rPr>
          <w:rStyle w:val="Code"/>
        </w:rPr>
        <w:t>configure</w:t>
      </w:r>
      <w:r>
        <w:t xml:space="preserve"> script will place all binaries and necessary files in </w:t>
      </w:r>
      <w:r w:rsidRPr="006D757D">
        <w:rPr>
          <w:rStyle w:val="Code"/>
        </w:rPr>
        <w:t>/usr/local</w:t>
      </w:r>
      <w:r>
        <w:t xml:space="preserve"> by default. This default location can be overridden by using the </w:t>
      </w:r>
      <w:r w:rsidRPr="006D757D">
        <w:rPr>
          <w:rStyle w:val="Code"/>
        </w:rPr>
        <w:t>--prefix=&lt;path&gt;</w:t>
      </w:r>
      <w:r>
        <w:t xml:space="preserve"> option. So, the plain command is:</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./configure</w:t>
      </w:r>
    </w:p>
    <w:p w:rsidR="003F47D2" w:rsidRPr="00CB6930" w:rsidRDefault="003F47D2" w:rsidP="001F3E10">
      <w:pPr>
        <w:pStyle w:val="ExampleCode"/>
      </w:pPr>
    </w:p>
    <w:p w:rsidR="00B23F19" w:rsidRDefault="00B23F19" w:rsidP="00B23F19">
      <w:r>
        <w:t>To set the installation location use, for example:</w:t>
      </w:r>
    </w:p>
    <w:p w:rsidR="003F47D2" w:rsidRDefault="003F47D2" w:rsidP="001F3E10">
      <w:pPr>
        <w:pStyle w:val="ExampleCode"/>
      </w:pPr>
    </w:p>
    <w:p w:rsidR="00B23F19" w:rsidRPr="009A54FF" w:rsidRDefault="00B23F19" w:rsidP="001F3E10">
      <w:pPr>
        <w:pStyle w:val="ExampleCode"/>
      </w:pPr>
      <w:r w:rsidRPr="009A54FF">
        <w:rPr>
          <w:b/>
        </w:rPr>
        <w:t>bob@pc:~&gt;</w:t>
      </w:r>
      <w:r w:rsidRPr="00CB6930">
        <w:t xml:space="preserve"> </w:t>
      </w:r>
      <w:r w:rsidRPr="009A54FF">
        <w:t>./configure –-prefix=/home/software</w:t>
      </w:r>
    </w:p>
    <w:p w:rsidR="003F47D2" w:rsidRPr="00CB6930" w:rsidRDefault="003F47D2" w:rsidP="001F3E10">
      <w:pPr>
        <w:pStyle w:val="ExampleCode"/>
      </w:pPr>
    </w:p>
    <w:p w:rsidR="00CB5BFD" w:rsidRDefault="00CB5BFD" w:rsidP="00CB5BFD">
      <w:r>
        <w:t>On Mac OS X it is necessary to specify which Qt4 installation you have installed (i.e. Framework or Fink):</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--with-qt=framework</w:t>
      </w:r>
    </w:p>
    <w:p w:rsidR="003F47D2" w:rsidRPr="00CB6930" w:rsidRDefault="003F47D2" w:rsidP="001F3E10">
      <w:pPr>
        <w:pStyle w:val="ExampleCode"/>
      </w:pPr>
    </w:p>
    <w:p w:rsidR="00CB5BFD" w:rsidRDefault="00CB5BFD" w:rsidP="00CB5BFD">
      <w:r>
        <w:t>or</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w:t>
      </w:r>
    </w:p>
    <w:p w:rsidR="003F47D2" w:rsidRPr="00CB6930" w:rsidRDefault="003F47D2" w:rsidP="001F3E10">
      <w:pPr>
        <w:pStyle w:val="ExampleCode"/>
      </w:pPr>
    </w:p>
    <w:p w:rsidR="00CB5BFD" w:rsidRDefault="00CB5BFD" w:rsidP="00CB5BFD">
      <w:r>
        <w:t>With the Fink installatio</w:t>
      </w:r>
      <w:r w:rsidR="00EF6541">
        <w:t xml:space="preserve">n you may also need to direct </w:t>
      </w:r>
      <w:r w:rsidR="00EC3E5D" w:rsidRPr="006D757D">
        <w:rPr>
          <w:rStyle w:val="Code"/>
        </w:rPr>
        <w:t>configure</w:t>
      </w:r>
      <w:r>
        <w:t xml:space="preserve"> to the correct Qt4 development binaries either by setting your </w:t>
      </w:r>
      <w:r w:rsidRPr="006D757D">
        <w:rPr>
          <w:rStyle w:val="Code"/>
        </w:rPr>
        <w:t>$</w:t>
      </w:r>
      <w:smartTag w:uri="urn:schemas-microsoft-com:office:smarttags" w:element="stockticker">
        <w:r w:rsidRPr="006D757D">
          <w:rPr>
            <w:rStyle w:val="Code"/>
          </w:rPr>
          <w:t>PATH</w:t>
        </w:r>
      </w:smartTag>
      <w:r w:rsidR="00EC3E5D">
        <w:t xml:space="preserve"> to </w:t>
      </w:r>
      <w:r w:rsidRPr="006D757D">
        <w:rPr>
          <w:rStyle w:val="Code"/>
        </w:rPr>
        <w:t>/sw/lib/qt4-x11/bin:${</w:t>
      </w:r>
      <w:smartTag w:uri="urn:schemas-microsoft-com:office:smarttags" w:element="stockticker">
        <w:r w:rsidRPr="006D757D">
          <w:rPr>
            <w:rStyle w:val="Code"/>
          </w:rPr>
          <w:t>PATH</w:t>
        </w:r>
      </w:smartTag>
      <w:r w:rsidRPr="006D757D">
        <w:rPr>
          <w:rStyle w:val="Code"/>
        </w:rPr>
        <w:t>}</w:t>
      </w:r>
      <w:r>
        <w:t xml:space="preserve"> or by running:</w:t>
      </w:r>
    </w:p>
    <w:p w:rsidR="003F47D2" w:rsidRDefault="003F47D2" w:rsidP="001F3E10">
      <w:pPr>
        <w:pStyle w:val="ExampleCode"/>
      </w:pPr>
    </w:p>
    <w:p w:rsidR="00CB5BFD" w:rsidRPr="009A54FF" w:rsidRDefault="00CB5BFD" w:rsidP="001F3E10">
      <w:pPr>
        <w:pStyle w:val="ExampleCode"/>
      </w:pPr>
      <w:r w:rsidRPr="009A54FF">
        <w:rPr>
          <w:b/>
        </w:rPr>
        <w:t>bob@pc:~&gt;</w:t>
      </w:r>
      <w:r w:rsidRPr="00CB6930">
        <w:t xml:space="preserve"> </w:t>
      </w:r>
      <w:r w:rsidRPr="009A54FF">
        <w:t>./configure --with-qt=fink --with-qtdir=</w:t>
      </w:r>
      <w:r w:rsidR="005D3670" w:rsidRPr="009A54FF">
        <w:t>&lt;</w:t>
      </w:r>
      <w:r w:rsidRPr="009A54FF">
        <w:t>path</w:t>
      </w:r>
      <w:r w:rsidR="005D3670" w:rsidRPr="009A54FF">
        <w:t>&gt;</w:t>
      </w:r>
    </w:p>
    <w:p w:rsidR="003F47D2" w:rsidRPr="00CB6930" w:rsidRDefault="003F47D2" w:rsidP="001F3E10">
      <w:pPr>
        <w:pStyle w:val="ExampleCode"/>
      </w:pPr>
    </w:p>
    <w:p w:rsidR="0096572B" w:rsidRDefault="005D3670" w:rsidP="00BA07FF">
      <w:r>
        <w:t xml:space="preserve">where </w:t>
      </w:r>
      <w:r w:rsidRPr="006D757D">
        <w:rPr>
          <w:rStyle w:val="Code"/>
        </w:rPr>
        <w:t>&lt;path&gt;</w:t>
      </w:r>
      <w:r>
        <w:t xml:space="preserve"> points to the location of the Qt4 development binaries. </w:t>
      </w:r>
      <w:r w:rsidR="002A3189">
        <w:t xml:space="preserve">All being well, no errors should be encountered by </w:t>
      </w:r>
      <w:r w:rsidR="0096572B">
        <w:t>either of these two scripts. Check out the</w:t>
      </w:r>
      <w:commentRangeStart w:id="11"/>
      <w:r w:rsidR="0096572B">
        <w:t xml:space="preserve"> FAQ </w:t>
      </w:r>
      <w:commentRangeEnd w:id="11"/>
      <w:r w:rsidR="002F5A05">
        <w:rPr>
          <w:rStyle w:val="CommentReference"/>
        </w:rPr>
        <w:commentReference w:id="11"/>
      </w:r>
      <w:r w:rsidR="0096572B">
        <w:t>for some commonly-encountered problems.</w:t>
      </w:r>
      <w:r w:rsidR="002A3189">
        <w:t xml:space="preserve"> If </w:t>
      </w:r>
      <w:r w:rsidR="0096572B">
        <w:t xml:space="preserve">you </w:t>
      </w:r>
      <w:r w:rsidR="00B23F19">
        <w:t>get find yourself up against</w:t>
      </w:r>
      <w:r w:rsidR="0096572B">
        <w:t xml:space="preserve"> unresolvable issues, </w:t>
      </w:r>
      <w:r w:rsidR="002A3189">
        <w:t>please email me</w:t>
      </w:r>
      <w:r w:rsidR="0096572B">
        <w:t xml:space="preserve"> and I’ll try to help.</w:t>
      </w:r>
    </w:p>
    <w:p w:rsidR="005D3670" w:rsidRDefault="005D3670" w:rsidP="005D3670">
      <w:pPr>
        <w:pStyle w:val="Heading4"/>
      </w:pPr>
      <w:r>
        <w:t>CMake</w:t>
      </w:r>
    </w:p>
    <w:p w:rsidR="005D3670" w:rsidRDefault="005D3670" w:rsidP="005D3670">
      <w:r>
        <w:t>An out-of-tree build is best. Make a directory somewhere, enter in to it, and run:</w:t>
      </w:r>
    </w:p>
    <w:p w:rsidR="003F47D2" w:rsidRDefault="003F47D2" w:rsidP="001F3E10">
      <w:pPr>
        <w:pStyle w:val="ExampleCode"/>
      </w:pPr>
    </w:p>
    <w:p w:rsidR="005D3670" w:rsidRPr="009A54FF" w:rsidRDefault="005D3670" w:rsidP="001F3E10">
      <w:pPr>
        <w:pStyle w:val="ExampleCode"/>
      </w:pPr>
      <w:r w:rsidRPr="009A54FF">
        <w:rPr>
          <w:b/>
        </w:rPr>
        <w:t>bob@pc</w:t>
      </w:r>
      <w:r w:rsidR="009A54FF" w:rsidRPr="009A54FF">
        <w:rPr>
          <w:b/>
        </w:rPr>
        <w:t>:</w:t>
      </w:r>
      <w:r w:rsidRPr="009A54FF">
        <w:rPr>
          <w:b/>
        </w:rPr>
        <w:t>~&gt;</w:t>
      </w:r>
      <w:r w:rsidRPr="00CB6930">
        <w:t xml:space="preserve"> </w:t>
      </w:r>
      <w:r w:rsidRPr="009A54FF">
        <w:t>cmake /path/to/source/for/aten-nn.mm</w:t>
      </w:r>
    </w:p>
    <w:p w:rsidR="003F47D2" w:rsidRPr="00CB6930" w:rsidRDefault="003F47D2" w:rsidP="001F3E10">
      <w:pPr>
        <w:pStyle w:val="ExampleCode"/>
      </w:pPr>
    </w:p>
    <w:p w:rsidR="005D3670" w:rsidRPr="00CD54CC" w:rsidRDefault="005D3670" w:rsidP="005D3670">
      <w:pPr>
        <w:rPr>
          <w:lang w:val="da-DK"/>
        </w:rPr>
      </w:pPr>
      <w:r w:rsidRPr="00CD54CC">
        <w:rPr>
          <w:lang w:val="da-DK"/>
        </w:rPr>
        <w:t>For example:</w:t>
      </w:r>
    </w:p>
    <w:p w:rsidR="00F54D1D" w:rsidRPr="00285847" w:rsidRDefault="00F54D1D" w:rsidP="001F3E10">
      <w:pPr>
        <w:pStyle w:val="ExampleCode"/>
        <w:rPr>
          <w:lang w:val="da-DK"/>
        </w:rPr>
      </w:pPr>
    </w:p>
    <w:p w:rsidR="002F5958" w:rsidRPr="00285847" w:rsidRDefault="002F5958" w:rsidP="001F3E10">
      <w:pPr>
        <w:pStyle w:val="ExampleCode"/>
        <w:rPr>
          <w:lang w:val="da-DK"/>
        </w:rPr>
      </w:pPr>
      <w:r w:rsidRPr="00285847">
        <w:rPr>
          <w:b/>
          <w:lang w:val="da-DK"/>
        </w:rPr>
        <w:t>bob@pc:~&gt;</w:t>
      </w:r>
      <w:r w:rsidRPr="00285847">
        <w:rPr>
          <w:lang w:val="da-DK"/>
        </w:rPr>
        <w:t xml:space="preserve"> cd ~</w:t>
      </w:r>
    </w:p>
    <w:p w:rsidR="005D3670" w:rsidRPr="009A54FF" w:rsidRDefault="005D3670" w:rsidP="001F3E10">
      <w:pPr>
        <w:pStyle w:val="ExampleCode"/>
      </w:pPr>
      <w:r w:rsidRPr="009A54FF">
        <w:rPr>
          <w:b/>
        </w:rPr>
        <w:t>bob@pc:~&gt;</w:t>
      </w:r>
      <w:r w:rsidRPr="00CB6930">
        <w:t xml:space="preserve"> </w:t>
      </w:r>
      <w:r w:rsidRPr="009A54FF">
        <w:t>mkdir aten-build</w:t>
      </w:r>
    </w:p>
    <w:p w:rsidR="005D3670" w:rsidRPr="00CB6930" w:rsidRDefault="005D3670" w:rsidP="001F3E10">
      <w:pPr>
        <w:pStyle w:val="ExampleCode"/>
      </w:pPr>
      <w:r w:rsidRPr="009A54FF">
        <w:rPr>
          <w:b/>
        </w:rPr>
        <w:t>bob@pc:~&gt;</w:t>
      </w:r>
      <w:r w:rsidRPr="00CB6930">
        <w:t xml:space="preserve"> </w:t>
      </w:r>
      <w:r w:rsidRPr="009A54FF">
        <w:t>cd aten-build</w:t>
      </w:r>
    </w:p>
    <w:p w:rsidR="005D3670" w:rsidRPr="009A54FF" w:rsidRDefault="005D3670" w:rsidP="001F3E10">
      <w:pPr>
        <w:pStyle w:val="ExampleCode"/>
      </w:pPr>
      <w:r w:rsidRPr="009A54FF">
        <w:rPr>
          <w:b/>
        </w:rPr>
        <w:t>bob@pc:~</w:t>
      </w:r>
      <w:r w:rsidR="002F5958" w:rsidRPr="009A54FF">
        <w:rPr>
          <w:b/>
        </w:rPr>
        <w:t>&gt;</w:t>
      </w:r>
      <w:r w:rsidR="002F5958" w:rsidRPr="00CB6930">
        <w:t xml:space="preserve"> </w:t>
      </w:r>
      <w:r w:rsidR="002F5958" w:rsidRPr="009A54FF">
        <w:t>cmake ~/src/aten-1.7</w:t>
      </w:r>
    </w:p>
    <w:p w:rsidR="00F54D1D" w:rsidRPr="00CB6930" w:rsidRDefault="00F54D1D" w:rsidP="001F3E10">
      <w:pPr>
        <w:pStyle w:val="ExampleCode"/>
      </w:pPr>
    </w:p>
    <w:p w:rsidR="005D3670" w:rsidRDefault="005D3670" w:rsidP="005D3670">
      <w:pPr>
        <w:pStyle w:val="Heading3"/>
      </w:pPr>
      <w:r>
        <w:t>Compile</w:t>
      </w:r>
    </w:p>
    <w:p w:rsidR="002A3189" w:rsidRDefault="002A3189" w:rsidP="00BA07FF">
      <w:r>
        <w:t xml:space="preserve">Once </w:t>
      </w:r>
      <w:r w:rsidR="00B23F19">
        <w:t>successfully</w:t>
      </w:r>
      <w:r>
        <w:t xml:space="preserve"> configured, build the source with:</w:t>
      </w:r>
    </w:p>
    <w:p w:rsidR="003F47D2" w:rsidRDefault="003F47D2" w:rsidP="001F3E10">
      <w:pPr>
        <w:pStyle w:val="ExampleCode"/>
      </w:pPr>
    </w:p>
    <w:p w:rsidR="002A3189" w:rsidRDefault="002A3189" w:rsidP="001F3E10">
      <w:pPr>
        <w:pStyle w:val="ExampleCode"/>
      </w:pPr>
      <w:r w:rsidRPr="009A54FF">
        <w:rPr>
          <w:b/>
        </w:rPr>
        <w:t>bob@pc:~&gt;</w:t>
      </w:r>
      <w:r w:rsidRPr="00CB6930">
        <w:t xml:space="preserve"> </w:t>
      </w:r>
      <w:r w:rsidRPr="009A54FF">
        <w:t>make</w:t>
      </w:r>
    </w:p>
    <w:p w:rsidR="003F47D2" w:rsidRPr="00CB6930" w:rsidRDefault="003F47D2" w:rsidP="001F3E10">
      <w:pPr>
        <w:pStyle w:val="ExampleCode"/>
      </w:pPr>
    </w:p>
    <w:p w:rsidR="002A3189" w:rsidRDefault="002F5958" w:rsidP="00BA07FF">
      <w:r>
        <w:t>This is probably a good time to make tea or brew coffee.</w:t>
      </w:r>
    </w:p>
    <w:p w:rsidR="00F54D1D" w:rsidRDefault="00F54D1D" w:rsidP="00F54D1D">
      <w:pPr>
        <w:pStyle w:val="Heading2"/>
        <w:ind w:left="0" w:firstLine="0"/>
      </w:pPr>
      <w:bookmarkStart w:id="12" w:name="_Toc293140757"/>
      <w:r>
        <w:t>From Source (Windows)</w:t>
      </w:r>
      <w:bookmarkEnd w:id="12"/>
    </w:p>
    <w:p w:rsidR="00F54D1D" w:rsidRDefault="00F54D1D" w:rsidP="00F54D1D">
      <w:r>
        <w:t xml:space="preserve">Note that these instructions were written from the perspective of a Windows XP system. It’s likely that the procedure for </w:t>
      </w:r>
      <w:smartTag w:uri="urn:schemas-microsoft-com:office:smarttags" w:element="place">
        <w:r>
          <w:t>Vista</w:t>
        </w:r>
      </w:smartTag>
      <w:r>
        <w:t>, Windows 7 etc. will be similar. First step, download and install the following:</w:t>
      </w:r>
    </w:p>
    <w:p w:rsidR="00F54D1D" w:rsidRDefault="00F54D1D" w:rsidP="00F54D1D">
      <w:pPr>
        <w:pStyle w:val="Heading3"/>
      </w:pPr>
      <w:r>
        <w:t>Install Visual Studio C++ 2010</w:t>
      </w:r>
    </w:p>
    <w:p w:rsidR="00F54D1D" w:rsidRPr="00402328" w:rsidRDefault="0028154B" w:rsidP="00F54D1D">
      <w:r>
        <w:t>Get</w:t>
      </w:r>
      <w:r w:rsidR="00F54D1D">
        <w:t xml:space="preserve"> the C++ v</w:t>
      </w:r>
      <w:r>
        <w:t xml:space="preserve">ersion of Visual Studio </w:t>
      </w:r>
      <w:r w:rsidR="00F54D1D">
        <w:t xml:space="preserve">from </w:t>
      </w:r>
      <w:hyperlink r:id="rId22" w:history="1">
        <w:r w:rsidR="00F54D1D" w:rsidRPr="00E8160B">
          <w:rPr>
            <w:rStyle w:val="Hyperlink"/>
          </w:rPr>
          <w:t>http://www.microsoft.com/express/Windows/</w:t>
        </w:r>
      </w:hyperlink>
      <w:r w:rsidR="00F54D1D">
        <w:t xml:space="preserve"> – at the time of writing this was version 10.0, but earlier versions 8.0 and 9.0 are also fine). This will download a small web installer to </w:t>
      </w:r>
      <w:r>
        <w:t xml:space="preserve">your machine called </w:t>
      </w:r>
      <w:r w:rsidRPr="006D757D">
        <w:rPr>
          <w:rStyle w:val="Code"/>
        </w:rPr>
        <w:t>vc_web.exe</w:t>
      </w:r>
      <w:r w:rsidR="00F54D1D">
        <w:t xml:space="preserve">.  Run this, and accept the license. You may choose not to install Silverlight since it is not necessary for Aten.  Remember where the installation location is set to (by default it is </w:t>
      </w:r>
      <w:r w:rsidR="00F54D1D" w:rsidRPr="006D757D">
        <w:rPr>
          <w:rStyle w:val="Code"/>
        </w:rPr>
        <w:t>C:\Program File</w:t>
      </w:r>
      <w:r w:rsidRPr="006D757D">
        <w:rPr>
          <w:rStyle w:val="Code"/>
        </w:rPr>
        <w:t>s\Microsoft Visual Studio 10.0\</w:t>
      </w:r>
      <w:r w:rsidR="00F54D1D">
        <w:t>) because you’ll need this later on for the installation of Windows PowerShell. Chances are you’ll need to restart your machine after the installation.</w:t>
      </w:r>
    </w:p>
    <w:p w:rsidR="00F54D1D" w:rsidRDefault="00F54D1D" w:rsidP="0028154B">
      <w:pPr>
        <w:pStyle w:val="Heading3"/>
      </w:pPr>
      <w:r>
        <w:t>Install the Windows SDK</w:t>
      </w:r>
    </w:p>
    <w:p w:rsidR="00F54D1D" w:rsidRDefault="00F54D1D" w:rsidP="00F54D1D">
      <w:r>
        <w:t xml:space="preserve">Get the Windows SDK from </w:t>
      </w:r>
      <w:hyperlink r:id="rId23" w:history="1">
        <w:r w:rsidRPr="009E2A2D">
          <w:rPr>
            <w:rStyle w:val="Hyperlink"/>
          </w:rPr>
          <w:t>http://msdn.microsoft.com/en-us/windows/bb980924</w:t>
        </w:r>
      </w:hyperlink>
      <w:r>
        <w:t xml:space="preserve"> (or search for ‘Windows SDK’ on the internet). Note that the download is described as being for ‘Windows 7 and .</w:t>
      </w:r>
      <w:smartTag w:uri="urn:schemas-microsoft-com:office:smarttags" w:element="stockticker">
        <w:r>
          <w:t>NET</w:t>
        </w:r>
      </w:smartTag>
      <w:r>
        <w:t>’ but this is fine since it</w:t>
      </w:r>
      <w:r w:rsidR="0028154B">
        <w:t>’</w:t>
      </w:r>
      <w:r>
        <w:t>s backwardly compatible with XP. Run</w:t>
      </w:r>
      <w:r w:rsidR="0028154B">
        <w:t xml:space="preserve"> the installer (</w:t>
      </w:r>
      <w:r w:rsidR="0028154B" w:rsidRPr="006D757D">
        <w:rPr>
          <w:rStyle w:val="Code"/>
        </w:rPr>
        <w:t>winsdk_web.exe</w:t>
      </w:r>
      <w:r>
        <w:t>) and accept the license, and again take note of the installation directories (since they need to be provided in the PowerShell setup later on). The default installation options are fine, although you can uncheck the installation of ‘Samples’ since they are not required. Once installation has finished, the Windows Help Centre may pop up and ask where your local resources are. This can safely be canceled.</w:t>
      </w:r>
    </w:p>
    <w:p w:rsidR="00F54D1D" w:rsidRDefault="00F54D1D" w:rsidP="0028154B">
      <w:pPr>
        <w:pStyle w:val="Heading3"/>
      </w:pPr>
      <w:r>
        <w:t>Install CMake</w:t>
      </w:r>
    </w:p>
    <w:p w:rsidR="00F54D1D" w:rsidRDefault="00F54D1D" w:rsidP="00F54D1D">
      <w:r>
        <w:t xml:space="preserve">Download the lastest CMake installer from </w:t>
      </w:r>
      <w:hyperlink r:id="rId24" w:history="1">
        <w:r w:rsidRPr="009E2A2D">
          <w:rPr>
            <w:rStyle w:val="Hyperlink"/>
          </w:rPr>
          <w:t>http://www.cmake.org/</w:t>
        </w:r>
      </w:hyperlink>
      <w:r>
        <w:t xml:space="preserve"> (version 2.8.4 at the time or writing) and install it. Make sure you choose to add CMake to the </w:t>
      </w:r>
      <w:smartTag w:uri="urn:schemas-microsoft-com:office:smarttags" w:element="stockticker">
        <w:r>
          <w:t>PATH</w:t>
        </w:r>
      </w:smartTag>
      <w:r>
        <w:t xml:space="preserve"> for all users when running the installation.</w:t>
      </w:r>
    </w:p>
    <w:p w:rsidR="00F54D1D" w:rsidRDefault="00F54D1D" w:rsidP="0028154B">
      <w:pPr>
        <w:pStyle w:val="Heading3"/>
      </w:pPr>
      <w:r>
        <w:t>Install Readline</w:t>
      </w:r>
    </w:p>
    <w:p w:rsidR="00F54D1D" w:rsidRDefault="00F54D1D" w:rsidP="00F54D1D">
      <w:r>
        <w:t xml:space="preserve">Go to </w:t>
      </w:r>
      <w:hyperlink r:id="rId25" w:history="1">
        <w:r w:rsidRPr="00E8160B">
          <w:rPr>
            <w:rStyle w:val="Hyperlink"/>
          </w:rPr>
          <w:t>http://gnuwin32.sourceforge.net/packages/readline.htm</w:t>
        </w:r>
      </w:hyperlink>
      <w:r>
        <w:t xml:space="preserve"> (or search for ‘Windows Readline’ on the internet) and download the ‘Complete package, except sources’ installer (around 2.3 Mb). If you choose to install somewhere other than the default location, you’ll need to tweak the PowerShell profile given in Step 7.</w:t>
      </w:r>
    </w:p>
    <w:p w:rsidR="00F54D1D" w:rsidRDefault="00F54D1D" w:rsidP="00F54D1D"/>
    <w:p w:rsidR="00F54D1D" w:rsidRDefault="00F54D1D" w:rsidP="0028154B">
      <w:pPr>
        <w:pStyle w:val="Heading3"/>
      </w:pPr>
      <w:r>
        <w:lastRenderedPageBreak/>
        <w:t>Download GLext Header</w:t>
      </w:r>
    </w:p>
    <w:p w:rsidR="00F54D1D" w:rsidRPr="006B07D6" w:rsidRDefault="00F54D1D" w:rsidP="00F54D1D">
      <w:r>
        <w:t xml:space="preserve">Go to </w:t>
      </w:r>
      <w:hyperlink r:id="rId26" w:history="1">
        <w:r w:rsidRPr="009E2A2D">
          <w:rPr>
            <w:rStyle w:val="Hyperlink"/>
          </w:rPr>
          <w:t>http://www.opengl.org/registry/api/glext.h</w:t>
        </w:r>
      </w:hyperlink>
      <w:r>
        <w:t xml:space="preserve"> and save the page as ‘glext.h’ somwhere like your ‘My Documents’ directory. Again, if you choose somewhere other than this location, you’ll need to tweak the PowerShell profile given in Step 7.</w:t>
      </w:r>
    </w:p>
    <w:p w:rsidR="00F54D1D" w:rsidRDefault="00F54D1D" w:rsidP="0028154B">
      <w:pPr>
        <w:pStyle w:val="Heading3"/>
      </w:pPr>
      <w:r>
        <w:t>Download and Unpack Qt4 Source</w:t>
      </w:r>
    </w:p>
    <w:p w:rsidR="00F54D1D" w:rsidRPr="00DF3098" w:rsidRDefault="0028154B" w:rsidP="00F54D1D">
      <w:r>
        <w:t xml:space="preserve">Go to </w:t>
      </w:r>
      <w:hyperlink r:id="rId27" w:history="1">
        <w:r w:rsidR="00F54D1D" w:rsidRPr="00E8160B">
          <w:rPr>
            <w:rStyle w:val="Hyperlink"/>
          </w:rPr>
          <w:t>http://qt.nokia.com/downloads</w:t>
        </w:r>
      </w:hyperlink>
      <w:r>
        <w:t xml:space="preserve"> and d</w:t>
      </w:r>
      <w:r w:rsidR="00F54D1D">
        <w:t>ownload the LGPL package for Windows (ap</w:t>
      </w:r>
      <w:r>
        <w:t>prox 322 Mb) and</w:t>
      </w:r>
      <w:r w:rsidR="00F54D1D">
        <w:t xml:space="preserve"> run the installer file. Again, you may choose where to unpack the files to (the default is ‘</w:t>
      </w:r>
      <w:r w:rsidR="00F54D1D" w:rsidRPr="00DF3098">
        <w:t>C:\Qt\2010.05</w:t>
      </w:r>
      <w:r w:rsidR="00F54D1D">
        <w:t>’ for the release downloaded here) but if you change the default you’ll need to modify the rele</w:t>
      </w:r>
      <w:r>
        <w:t>vant paths accordingly in Step 7</w:t>
      </w:r>
      <w:r w:rsidR="00F54D1D">
        <w:t>. You may choose not to install the MinGW part of the package since we will be using Visual Studio for the compilation. There is no need to run Qt Creator once the installation is finished.</w:t>
      </w:r>
    </w:p>
    <w:p w:rsidR="00F54D1D" w:rsidRDefault="00F54D1D" w:rsidP="0028154B">
      <w:pPr>
        <w:pStyle w:val="Heading3"/>
      </w:pPr>
      <w:r>
        <w:t>Install and Setup Windows PowerShell</w:t>
      </w:r>
    </w:p>
    <w:p w:rsidR="00F54D1D" w:rsidRDefault="0028154B" w:rsidP="00F54D1D">
      <w:r>
        <w:t xml:space="preserve">Download PowerShell from </w:t>
      </w:r>
      <w:hyperlink r:id="rId28" w:history="1">
        <w:r w:rsidR="00F54D1D" w:rsidRPr="00E8160B">
          <w:rPr>
            <w:rStyle w:val="Hyperlink"/>
          </w:rPr>
          <w:t>http://support.microsoft.com/kb/968930</w:t>
        </w:r>
      </w:hyperlink>
      <w:r>
        <w:t xml:space="preserve">. </w:t>
      </w:r>
      <w:r w:rsidR="00F54D1D">
        <w:t>Onc</w:t>
      </w:r>
      <w:r>
        <w:t>e installed, run PowerShell (it</w:t>
      </w:r>
      <w:r w:rsidR="00F54D1D">
        <w:t xml:space="preserve">s Start Menu entry is typically </w:t>
      </w:r>
      <w:r>
        <w:t xml:space="preserve">placed </w:t>
      </w:r>
      <w:r w:rsidR="00F54D1D">
        <w:t>inside the ‘Accessories’ folder) and you should be presented with a blue shell, starting inside your Doc</w:t>
      </w:r>
      <w:r w:rsidR="00B1582D">
        <w:t>uments and Settings folder (</w:t>
      </w:r>
      <w:r w:rsidR="00F54D1D" w:rsidRPr="006D757D">
        <w:rPr>
          <w:rStyle w:val="Code"/>
        </w:rPr>
        <w:t>C:\D</w:t>
      </w:r>
      <w:r w:rsidR="00B1582D" w:rsidRPr="006D757D">
        <w:rPr>
          <w:rStyle w:val="Code"/>
        </w:rPr>
        <w:t>ocuments and Settings\Your Name</w:t>
      </w:r>
      <w:r w:rsidR="00F54D1D">
        <w:t xml:space="preserve">). First thing is to set up your profile with the relevant paths set so we can find the Visual Studio, readline, and Qt4 files. Such settings are stored in a file which doesn’t yet exist, and which is referenced by the environment variable </w:t>
      </w:r>
      <w:r w:rsidR="00F54D1D" w:rsidRPr="006D757D">
        <w:rPr>
          <w:rStyle w:val="Code"/>
        </w:rPr>
        <w:t>$profile</w:t>
      </w:r>
      <w:r w:rsidR="00B1582D">
        <w:t>. Y</w:t>
      </w:r>
      <w:r w:rsidR="00F54D1D">
        <w:t>ou can type this into PowerShell and see exactly where it points to:</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$profile</w:t>
      </w:r>
    </w:p>
    <w:p w:rsidR="00B36E06" w:rsidRDefault="00B36E06" w:rsidP="00B36E06">
      <w:pPr>
        <w:pStyle w:val="ExampleCode"/>
      </w:pPr>
    </w:p>
    <w:p w:rsidR="00F54D1D" w:rsidRDefault="00F54D1D" w:rsidP="00B36E06">
      <w:pPr>
        <w:pStyle w:val="ExampleCode"/>
      </w:pPr>
      <w:r>
        <w:t>C:\Documents and Settings\Your Name\My Documents\WindowsPowerShell\Microsoft.PowerShell_profile.ps1</w:t>
      </w:r>
    </w:p>
    <w:p w:rsidR="00CE4374" w:rsidRDefault="00CE4374" w:rsidP="00B36E06">
      <w:pPr>
        <w:pStyle w:val="ExampleCode"/>
      </w:pPr>
    </w:p>
    <w:p w:rsidR="00F54D1D" w:rsidRDefault="00F54D1D" w:rsidP="00F54D1D">
      <w:r>
        <w:t>We must first create the directory where this file is expected to be:</w:t>
      </w:r>
    </w:p>
    <w:p w:rsidR="00B36E06" w:rsidRDefault="00B36E06" w:rsidP="00B36E06">
      <w:pPr>
        <w:pStyle w:val="ExampleCode"/>
      </w:pPr>
    </w:p>
    <w:p w:rsidR="00F54D1D" w:rsidRDefault="00F54D1D" w:rsidP="00B36E06">
      <w:pPr>
        <w:pStyle w:val="ExampleCode"/>
      </w:pPr>
      <w:r w:rsidRPr="009A54FF">
        <w:rPr>
          <w:b/>
        </w:rPr>
        <w:t>PS C:\Documents and Settings\Your Name&gt;</w:t>
      </w:r>
      <w:r>
        <w:t xml:space="preserve"> </w:t>
      </w:r>
      <w:r w:rsidRPr="009A54FF">
        <w:t>mkdir "My Documents/WindowsPowerShell"</w:t>
      </w:r>
    </w:p>
    <w:p w:rsidR="00B36E06" w:rsidRDefault="00B36E06"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rsidRPr="009A54FF">
        <w:rPr>
          <w:b/>
        </w:rPr>
        <w:t>PS C:\Documents and Settings\Your Name&gt;</w:t>
      </w:r>
      <w:r>
        <w:t xml:space="preserve"> </w:t>
      </w:r>
      <w:r w:rsidRPr="009A54FF">
        <w:t>ls "My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 xml:space="preserve">    Directory: C:\Documents and Settings\Your Name\My Documents</w:t>
      </w:r>
    </w:p>
    <w:p w:rsidR="00F54D1D" w:rsidRDefault="00F54D1D" w:rsidP="00B36E06">
      <w:pPr>
        <w:pStyle w:val="ExampleCode"/>
      </w:pPr>
    </w:p>
    <w:p w:rsidR="00F54D1D" w:rsidRDefault="00F54D1D" w:rsidP="00B36E06">
      <w:pPr>
        <w:pStyle w:val="ExampleCode"/>
      </w:pPr>
    </w:p>
    <w:p w:rsidR="00F54D1D" w:rsidRDefault="00F54D1D" w:rsidP="00B36E06">
      <w:pPr>
        <w:pStyle w:val="ExampleCode"/>
      </w:pPr>
      <w:r>
        <w:t>Mode                LastWriteTime     Length Name</w:t>
      </w:r>
    </w:p>
    <w:p w:rsidR="00F54D1D" w:rsidRDefault="00F54D1D" w:rsidP="00B36E06">
      <w:pPr>
        <w:pStyle w:val="ExampleCode"/>
      </w:pPr>
      <w:r>
        <w:t>----                -------------     ------ ----</w:t>
      </w:r>
    </w:p>
    <w:p w:rsidR="00F54D1D" w:rsidRDefault="00F54D1D" w:rsidP="00B36E06">
      <w:pPr>
        <w:pStyle w:val="ExampleCode"/>
      </w:pPr>
      <w:r>
        <w:t xml:space="preserve">d----        23/04/2011     </w:t>
      </w:r>
      <w:smartTag w:uri="urn:schemas-microsoft-com:office:smarttags" w:element="time">
        <w:smartTagPr>
          <w:attr w:name="Minute" w:val="49"/>
          <w:attr w:name="Hour" w:val="10"/>
        </w:smartTagPr>
        <w:r>
          <w:t>10:49</w:t>
        </w:r>
      </w:smartTag>
      <w:r>
        <w:t xml:space="preserve">            Downloads</w:t>
      </w:r>
    </w:p>
    <w:p w:rsidR="00F54D1D" w:rsidRDefault="00F54D1D" w:rsidP="00B36E06">
      <w:pPr>
        <w:pStyle w:val="ExampleCode"/>
      </w:pPr>
      <w:r>
        <w:t xml:space="preserve">d-r--        10/07/2009     </w:t>
      </w:r>
      <w:smartTag w:uri="urn:schemas-microsoft-com:office:smarttags" w:element="time">
        <w:smartTagPr>
          <w:attr w:name="Minute" w:val="41"/>
          <w:attr w:name="Hour" w:val="23"/>
        </w:smartTagPr>
        <w:r>
          <w:t>23:41</w:t>
        </w:r>
      </w:smartTag>
      <w:r>
        <w:t xml:space="preserve">            My Music</w:t>
      </w:r>
    </w:p>
    <w:p w:rsidR="00F54D1D" w:rsidRDefault="00F54D1D" w:rsidP="00B36E06">
      <w:pPr>
        <w:pStyle w:val="ExampleCode"/>
      </w:pPr>
      <w:r>
        <w:t xml:space="preserve">d-r--        08/04/2010     </w:t>
      </w:r>
      <w:smartTag w:uri="urn:schemas-microsoft-com:office:smarttags" w:element="time">
        <w:smartTagPr>
          <w:attr w:name="Minute" w:val="35"/>
          <w:attr w:name="Hour" w:val="16"/>
        </w:smartTagPr>
        <w:r>
          <w:t>16:35</w:t>
        </w:r>
      </w:smartTag>
      <w:r>
        <w:t xml:space="preserve">            My Pictures</w:t>
      </w:r>
    </w:p>
    <w:p w:rsidR="00F54D1D" w:rsidRDefault="00F54D1D" w:rsidP="00B36E06">
      <w:pPr>
        <w:pStyle w:val="ExampleCode"/>
      </w:pPr>
      <w:r>
        <w:t xml:space="preserve">d----        14/03/2011     </w:t>
      </w:r>
      <w:smartTag w:uri="urn:schemas-microsoft-com:office:smarttags" w:element="time">
        <w:smartTagPr>
          <w:attr w:name="Minute" w:val="47"/>
          <w:attr w:name="Hour" w:val="8"/>
        </w:smartTagPr>
        <w:r>
          <w:t>08:47</w:t>
        </w:r>
      </w:smartTag>
      <w:r>
        <w:t xml:space="preserve">            My Received Files</w:t>
      </w:r>
    </w:p>
    <w:p w:rsidR="00F54D1D" w:rsidRDefault="00F54D1D" w:rsidP="00B36E06">
      <w:pPr>
        <w:pStyle w:val="ExampleCode"/>
      </w:pPr>
      <w:r>
        <w:t xml:space="preserve">d-r--        26/06/2010     </w:t>
      </w:r>
      <w:smartTag w:uri="urn:schemas-microsoft-com:office:smarttags" w:element="time">
        <w:smartTagPr>
          <w:attr w:name="Minute" w:val="44"/>
          <w:attr w:name="Hour" w:val="19"/>
        </w:smartTagPr>
        <w:r>
          <w:t>19:44</w:t>
        </w:r>
      </w:smartTag>
      <w:r>
        <w:t xml:space="preserve">            My Videos</w:t>
      </w:r>
    </w:p>
    <w:p w:rsidR="00F54D1D" w:rsidRDefault="00F54D1D" w:rsidP="00B36E06">
      <w:pPr>
        <w:pStyle w:val="ExampleCode"/>
      </w:pPr>
      <w:r>
        <w:lastRenderedPageBreak/>
        <w:t xml:space="preserve">d----        23/04/2011     </w:t>
      </w:r>
      <w:smartTag w:uri="urn:schemas-microsoft-com:office:smarttags" w:element="time">
        <w:smartTagPr>
          <w:attr w:name="Minute" w:val="5"/>
          <w:attr w:name="Hour" w:val="11"/>
        </w:smartTagPr>
        <w:r>
          <w:t>11:05</w:t>
        </w:r>
      </w:smartTag>
      <w:r>
        <w:t xml:space="preserve">            WindowsPowerShell</w:t>
      </w:r>
    </w:p>
    <w:p w:rsidR="00F54D1D" w:rsidRDefault="00F54D1D" w:rsidP="00B36E06">
      <w:pPr>
        <w:pStyle w:val="ExampleCode"/>
      </w:pPr>
      <w:r w:rsidRPr="00C26C1C">
        <w:t xml:space="preserve">-a---        23/04/2011     </w:t>
      </w:r>
      <w:smartTag w:uri="urn:schemas-microsoft-com:office:smarttags" w:element="time">
        <w:smartTagPr>
          <w:attr w:name="Minute" w:val="43"/>
          <w:attr w:name="Hour" w:val="17"/>
        </w:smartTagPr>
        <w:r w:rsidRPr="00C26C1C">
          <w:t>17:43</w:t>
        </w:r>
      </w:smartTag>
      <w:r w:rsidRPr="00C26C1C">
        <w:t xml:space="preserve">     637740 glext.h</w:t>
      </w:r>
    </w:p>
    <w:p w:rsidR="00B36E06" w:rsidRDefault="00B36E06" w:rsidP="00B36E06">
      <w:pPr>
        <w:pStyle w:val="ExampleCode"/>
      </w:pPr>
    </w:p>
    <w:p w:rsidR="00F54D1D" w:rsidRDefault="00F54D1D" w:rsidP="00F54D1D">
      <w:r>
        <w:t>You can then create and edit the profile file directly with Notepad:</w:t>
      </w:r>
    </w:p>
    <w:p w:rsidR="00F54D1D" w:rsidRDefault="00F54D1D" w:rsidP="0007505B">
      <w:pPr>
        <w:pStyle w:val="ExampleCode"/>
      </w:pPr>
    </w:p>
    <w:p w:rsidR="00F54D1D" w:rsidRDefault="00F54D1D" w:rsidP="0007505B">
      <w:pPr>
        <w:pStyle w:val="ExampleCode"/>
      </w:pPr>
      <w:r w:rsidRPr="009A54FF">
        <w:rPr>
          <w:b/>
        </w:rPr>
        <w:t>PS C:\Documents and Settings\Your Name&gt;</w:t>
      </w:r>
      <w:r>
        <w:t xml:space="preserve"> </w:t>
      </w:r>
      <w:r w:rsidRPr="009A54FF">
        <w:t>notepad $profile</w:t>
      </w:r>
    </w:p>
    <w:p w:rsidR="00F54D1D" w:rsidRDefault="00F54D1D" w:rsidP="0007505B">
      <w:pPr>
        <w:pStyle w:val="ExampleCode"/>
      </w:pPr>
    </w:p>
    <w:p w:rsidR="00F54D1D" w:rsidRDefault="00F54D1D" w:rsidP="00F54D1D">
      <w:r>
        <w:t>In the empty file, paste the following into it and adjust any paths/versions as may be necessary.</w:t>
      </w:r>
    </w:p>
    <w:p w:rsidR="00F54D1D" w:rsidRDefault="00F54D1D" w:rsidP="0007505B">
      <w:pPr>
        <w:pStyle w:val="ExampleCode"/>
      </w:pPr>
    </w:p>
    <w:p w:rsidR="00B130FE" w:rsidRDefault="00B130FE" w:rsidP="00B130FE">
      <w:pPr>
        <w:pStyle w:val="ExampleCode"/>
      </w:pPr>
      <w:r>
        <w:t># Setup Visual Studio and Windows SDK environment variables</w:t>
      </w:r>
    </w:p>
    <w:p w:rsidR="00B130FE" w:rsidRDefault="00B130FE" w:rsidP="00B130FE">
      <w:pPr>
        <w:pStyle w:val="ExampleCode"/>
      </w:pPr>
      <w:r>
        <w:t>if ( test-path -path $env:VS100COMNTOOLS )</w:t>
      </w:r>
    </w:p>
    <w:p w:rsidR="00B130FE" w:rsidRDefault="00B130FE" w:rsidP="00B130FE">
      <w:pPr>
        <w:pStyle w:val="ExampleCode"/>
      </w:pPr>
      <w:r>
        <w:t>{</w:t>
      </w:r>
    </w:p>
    <w:p w:rsidR="00B130FE" w:rsidRDefault="00B130FE" w:rsidP="00B130FE">
      <w:pPr>
        <w:pStyle w:val="ExampleCode"/>
      </w:pPr>
      <w:r>
        <w:t xml:space="preserve"> echo "Setting Visual Studio enviro</w:t>
      </w:r>
      <w:r w:rsidR="00021DBC">
        <w:t>n</w:t>
      </w:r>
      <w:r>
        <w:t>ment"</w:t>
      </w:r>
    </w:p>
    <w:p w:rsidR="00B130FE" w:rsidRDefault="00B130FE" w:rsidP="00B130FE">
      <w:pPr>
        <w:pStyle w:val="ExampleCode"/>
      </w:pPr>
      <w:r>
        <w:t xml:space="preserve"> $VCSTUDIO="C:\Program Files\Microsoft Visual Studio 10.0"</w:t>
      </w:r>
    </w:p>
    <w:p w:rsidR="00B130FE" w:rsidRDefault="00B130FE" w:rsidP="00B130FE">
      <w:pPr>
        <w:pStyle w:val="ExampleCode"/>
      </w:pPr>
      <w:r>
        <w:t xml:space="preserve"> $WINSDK="C:\Program Files\Microsoft SDKs\Windows\v7.1"</w:t>
      </w:r>
    </w:p>
    <w:p w:rsidR="00B130FE" w:rsidRDefault="00B130FE" w:rsidP="00B130FE">
      <w:pPr>
        <w:pStyle w:val="ExampleCode"/>
      </w:pPr>
      <w:r>
        <w:t xml:space="preserve"> </w:t>
      </w:r>
    </w:p>
    <w:p w:rsidR="00B130FE" w:rsidRDefault="00B130FE" w:rsidP="00B130FE">
      <w:pPr>
        <w:pStyle w:val="ExampleCode"/>
      </w:pPr>
      <w:r>
        <w:t xml:space="preserve"> # System variables</w:t>
      </w:r>
    </w:p>
    <w:p w:rsidR="00B130FE" w:rsidRDefault="00B130FE" w:rsidP="00B130FE">
      <w:pPr>
        <w:pStyle w:val="ExampleCode"/>
      </w:pPr>
      <w:r>
        <w:t xml:space="preserve"> $env:VSINSTALLDIR = "$VCSTUDIO"</w:t>
      </w:r>
    </w:p>
    <w:p w:rsidR="00B130FE" w:rsidRDefault="00B130FE" w:rsidP="00B130FE">
      <w:pPr>
        <w:pStyle w:val="ExampleCode"/>
      </w:pPr>
      <w:r>
        <w:t xml:space="preserve"> $env:VCINSTALLDIR = "$VCSTUDIO\VC"</w:t>
      </w:r>
    </w:p>
    <w:p w:rsidR="00B130FE" w:rsidRDefault="00B130FE" w:rsidP="00B130FE">
      <w:pPr>
        <w:pStyle w:val="ExampleCode"/>
      </w:pPr>
      <w:r>
        <w:t xml:space="preserve"> $env:FrameworkDir = "C:\Windows\Microsoft.</w:t>
      </w:r>
      <w:smartTag w:uri="urn:schemas-microsoft-com:office:smarttags" w:element="stockticker">
        <w:r>
          <w:t>NET</w:t>
        </w:r>
      </w:smartTag>
      <w:r>
        <w:t>\Framework"</w:t>
      </w:r>
    </w:p>
    <w:p w:rsidR="00B130FE" w:rsidRDefault="00B130FE" w:rsidP="00B130FE">
      <w:pPr>
        <w:pStyle w:val="ExampleCode"/>
      </w:pPr>
      <w:r>
        <w:t xml:space="preserve"> $env:FrameworkVersion = "v2.0.50727"</w:t>
      </w:r>
    </w:p>
    <w:p w:rsidR="00B130FE" w:rsidRDefault="00B130FE" w:rsidP="00B130FE">
      <w:pPr>
        <w:pStyle w:val="ExampleCode"/>
      </w:pPr>
      <w:r>
        <w:t xml:space="preserve"> $env:FrameworkSDKDir = "$VCSTUDIO\SDK\v3.5"</w:t>
      </w:r>
    </w:p>
    <w:p w:rsidR="00B130FE" w:rsidRDefault="00B130FE" w:rsidP="00B130FE">
      <w:pPr>
        <w:pStyle w:val="ExampleCode"/>
      </w:pPr>
      <w:r>
        <w:t xml:space="preserve"> $env:DevEnvDir = "$VCSTUDIO\Common7\IDE"</w:t>
      </w:r>
    </w:p>
    <w:p w:rsidR="00B130FE" w:rsidRDefault="00B130FE" w:rsidP="00B130FE">
      <w:pPr>
        <w:pStyle w:val="ExampleCode"/>
      </w:pPr>
    </w:p>
    <w:p w:rsidR="00B130FE" w:rsidRDefault="00B130FE" w:rsidP="00B130FE">
      <w:pPr>
        <w:pStyle w:val="ExampleCode"/>
      </w:pPr>
      <w:r>
        <w:t xml:space="preserve"> # Executable path</w:t>
      </w:r>
    </w:p>
    <w:p w:rsidR="00B130FE" w:rsidRDefault="00B130FE" w:rsidP="00B130FE">
      <w:pPr>
        <w:pStyle w:val="ExampleCode"/>
      </w:pPr>
      <w:r>
        <w:t xml:space="preserve"> $env:</w:t>
      </w:r>
      <w:smartTag w:uri="urn:schemas-microsoft-com:office:smarttags" w:element="stockticker">
        <w:r>
          <w:t>PATH</w:t>
        </w:r>
      </w:smartTag>
      <w:r>
        <w:t xml:space="preserve"> += ";$VCSTUDIO\Common7\IDE"</w:t>
      </w:r>
    </w:p>
    <w:p w:rsidR="00B130FE" w:rsidRDefault="00B130FE" w:rsidP="00B130FE">
      <w:pPr>
        <w:pStyle w:val="ExampleCode"/>
      </w:pPr>
      <w:r>
        <w:t xml:space="preserve"> $env:</w:t>
      </w:r>
      <w:smartTag w:uri="urn:schemas-microsoft-com:office:smarttags" w:element="stockticker">
        <w:r>
          <w:t>PATH</w:t>
        </w:r>
      </w:smartTag>
      <w:r>
        <w:t xml:space="preserve"> += ";$VCSTUDIO\VC\BIN"</w:t>
      </w:r>
    </w:p>
    <w:p w:rsidR="00B130FE" w:rsidRDefault="00B130FE" w:rsidP="00B130FE">
      <w:pPr>
        <w:pStyle w:val="ExampleCode"/>
      </w:pPr>
      <w:r>
        <w:t xml:space="preserve"> $env:</w:t>
      </w:r>
      <w:smartTag w:uri="urn:schemas-microsoft-com:office:smarttags" w:element="stockticker">
        <w:r>
          <w:t>PATH</w:t>
        </w:r>
      </w:smartTag>
      <w:r>
        <w:t xml:space="preserve"> += ";$VCSTUDIO\Common7\Tools"</w:t>
      </w:r>
    </w:p>
    <w:p w:rsidR="00B130FE" w:rsidRDefault="00B130FE" w:rsidP="00B130FE">
      <w:pPr>
        <w:pStyle w:val="ExampleCode"/>
      </w:pPr>
      <w:r>
        <w:t xml:space="preserve"> $env:</w:t>
      </w:r>
      <w:smartTag w:uri="urn:schemas-microsoft-com:office:smarttags" w:element="stockticker">
        <w:r>
          <w:t>PATH</w:t>
        </w:r>
      </w:smartTag>
      <w:r>
        <w:t xml:space="preserve"> += ";$VCSTUDIO\Common7\Tools\bin"</w:t>
      </w:r>
    </w:p>
    <w:p w:rsidR="00B130FE" w:rsidRDefault="00B130FE" w:rsidP="00B130FE">
      <w:pPr>
        <w:pStyle w:val="ExampleCode"/>
      </w:pPr>
      <w:r>
        <w:t xml:space="preserve"> $env:</w:t>
      </w:r>
      <w:smartTag w:uri="urn:schemas-microsoft-com:office:smarttags" w:element="stockticker">
        <w:r>
          <w:t>PATH</w:t>
        </w:r>
      </w:smartTag>
      <w:r>
        <w:t xml:space="preserve"> += ";$VCSTUDIO\VC\PlatformSDK\bin"</w:t>
      </w:r>
    </w:p>
    <w:p w:rsidR="00B130FE" w:rsidRDefault="00B130FE" w:rsidP="00B130FE">
      <w:pPr>
        <w:pStyle w:val="ExampleCode"/>
      </w:pPr>
      <w:r>
        <w:t xml:space="preserve"> $env:</w:t>
      </w:r>
      <w:smartTag w:uri="urn:schemas-microsoft-com:office:smarttags" w:element="stockticker">
        <w:r>
          <w:t>PATH</w:t>
        </w:r>
      </w:smartTag>
      <w:r>
        <w:t xml:space="preserve"> += ";$VCSTUDIO\SDK\v2.0\bin"</w:t>
      </w:r>
    </w:p>
    <w:p w:rsidR="00B130FE" w:rsidRDefault="00B130FE" w:rsidP="00B130FE">
      <w:pPr>
        <w:pStyle w:val="ExampleCode"/>
      </w:pPr>
      <w:r>
        <w:t xml:space="preserve"> $env:</w:t>
      </w:r>
      <w:smartTag w:uri="urn:schemas-microsoft-com:office:smarttags" w:element="stockticker">
        <w:r>
          <w:t>PATH</w:t>
        </w:r>
      </w:smartTag>
      <w:r>
        <w:t xml:space="preserve"> += ";$VCSTUDIO\VC\VCPackages"</w:t>
      </w:r>
    </w:p>
    <w:p w:rsidR="00B130FE" w:rsidRDefault="00B130FE" w:rsidP="00B130FE">
      <w:pPr>
        <w:pStyle w:val="ExampleCode"/>
      </w:pPr>
      <w:r>
        <w:t xml:space="preserve"> $env:</w:t>
      </w:r>
      <w:smartTag w:uri="urn:schemas-microsoft-com:office:smarttags" w:element="stockticker">
        <w:r>
          <w:t>PATH</w:t>
        </w:r>
      </w:smartTag>
      <w:r>
        <w:t xml:space="preserve"> += ";$WINSDK\Bin"</w:t>
      </w:r>
    </w:p>
    <w:p w:rsidR="00B130FE" w:rsidRDefault="00B130FE" w:rsidP="00B130FE">
      <w:pPr>
        <w:pStyle w:val="ExampleCode"/>
      </w:pPr>
    </w:p>
    <w:p w:rsidR="00B130FE" w:rsidRDefault="00B130FE" w:rsidP="00B130FE">
      <w:pPr>
        <w:pStyle w:val="ExampleCode"/>
      </w:pPr>
      <w:r>
        <w:t xml:space="preserve"> # Include directories</w:t>
      </w:r>
    </w:p>
    <w:p w:rsidR="00B130FE" w:rsidRDefault="00B130FE" w:rsidP="00B130FE">
      <w:pPr>
        <w:pStyle w:val="ExampleCode"/>
      </w:pPr>
      <w:r>
        <w:t xml:space="preserve"> $env:INCLUDE += ";$VCSTUDIO\VC\ATLMFC\INCLUDE"</w:t>
      </w:r>
    </w:p>
    <w:p w:rsidR="00B130FE" w:rsidRDefault="00B130FE" w:rsidP="00B130FE">
      <w:pPr>
        <w:pStyle w:val="ExampleCode"/>
      </w:pPr>
      <w:r>
        <w:t xml:space="preserve"> $env:INCLUDE += ";$VCSTUDIO\VC\INCLUDE"</w:t>
      </w:r>
    </w:p>
    <w:p w:rsidR="00B130FE" w:rsidRDefault="00B130FE" w:rsidP="00B130FE">
      <w:pPr>
        <w:pStyle w:val="ExampleCode"/>
      </w:pPr>
      <w:r>
        <w:t xml:space="preserve"> $env:INCLUDE += ";$VCSTUDIO\VC\PlatformSDK\include"</w:t>
      </w:r>
    </w:p>
    <w:p w:rsidR="00B130FE" w:rsidRDefault="00B130FE" w:rsidP="00B130FE">
      <w:pPr>
        <w:pStyle w:val="ExampleCode"/>
      </w:pPr>
      <w:r>
        <w:t xml:space="preserve"> $env:INCLUDE += ";$VCSTUDIO\SDK\v2.0\include"</w:t>
      </w:r>
    </w:p>
    <w:p w:rsidR="00B130FE" w:rsidRDefault="00B130FE" w:rsidP="00B130FE">
      <w:pPr>
        <w:pStyle w:val="ExampleCode"/>
      </w:pPr>
      <w:r>
        <w:t xml:space="preserve"> $env:INCLUDE += ";$WINSDK\Include"</w:t>
      </w:r>
    </w:p>
    <w:p w:rsidR="00B130FE" w:rsidRDefault="00B130FE" w:rsidP="00B130FE">
      <w:pPr>
        <w:pStyle w:val="ExampleCode"/>
      </w:pPr>
    </w:p>
    <w:p w:rsidR="00B130FE" w:rsidRDefault="00B130FE" w:rsidP="00B130FE">
      <w:pPr>
        <w:pStyle w:val="ExampleCode"/>
      </w:pPr>
      <w:r>
        <w:t xml:space="preserve"> # Libraries</w:t>
      </w:r>
    </w:p>
    <w:p w:rsidR="00B130FE" w:rsidRDefault="00B130FE" w:rsidP="00B130FE">
      <w:pPr>
        <w:pStyle w:val="ExampleCode"/>
      </w:pPr>
      <w:r>
        <w:t xml:space="preserve"> $env:LIB += ";$VCSTUDIO\VC\ATLMFC\LIB"</w:t>
      </w:r>
    </w:p>
    <w:p w:rsidR="00B130FE" w:rsidRDefault="00B130FE" w:rsidP="00B130FE">
      <w:pPr>
        <w:pStyle w:val="ExampleCode"/>
      </w:pPr>
      <w:r>
        <w:t xml:space="preserve"> $env:LIB += ";$VCSTUDIO\VC\LIB"</w:t>
      </w:r>
    </w:p>
    <w:p w:rsidR="00B130FE" w:rsidRDefault="00B130FE" w:rsidP="00B130FE">
      <w:pPr>
        <w:pStyle w:val="ExampleCode"/>
      </w:pPr>
      <w:r>
        <w:t xml:space="preserve"> $env:LIB += ";$VCSTUDIO\VC\PlatformSDK\lib"</w:t>
      </w:r>
    </w:p>
    <w:p w:rsidR="00B130FE" w:rsidRDefault="00B130FE" w:rsidP="00B130FE">
      <w:pPr>
        <w:pStyle w:val="ExampleCode"/>
      </w:pPr>
      <w:r>
        <w:t xml:space="preserve"> $env:LIB += ";$VCSTUDIO\SDK\v2.0\lib"</w:t>
      </w:r>
    </w:p>
    <w:p w:rsidR="00B130FE" w:rsidRDefault="00B130FE" w:rsidP="00B130FE">
      <w:pPr>
        <w:pStyle w:val="ExampleCode"/>
      </w:pPr>
      <w:r>
        <w:t xml:space="preserve"> $env:LIB += ";$WINSDK\Lib"</w:t>
      </w:r>
    </w:p>
    <w:p w:rsidR="00B130FE" w:rsidRDefault="00B130FE" w:rsidP="00B130FE">
      <w:pPr>
        <w:pStyle w:val="ExampleCode"/>
      </w:pPr>
      <w:r>
        <w:t xml:space="preserve"> $env:LIBPATH += ";$VCSTUDIO\VC\ATLMFC\LIB"</w:t>
      </w:r>
    </w:p>
    <w:p w:rsidR="00B130FE" w:rsidRDefault="00B130FE" w:rsidP="00B130FE">
      <w:pPr>
        <w:pStyle w:val="ExampleCode"/>
      </w:pPr>
      <w:r>
        <w:t>}</w:t>
      </w:r>
    </w:p>
    <w:p w:rsidR="00B130FE" w:rsidRDefault="00B130FE" w:rsidP="00B130FE">
      <w:pPr>
        <w:pStyle w:val="ExampleCode"/>
      </w:pPr>
      <w:r>
        <w:t>else</w:t>
      </w:r>
    </w:p>
    <w:p w:rsidR="00B130FE" w:rsidRDefault="00B130FE" w:rsidP="00B130FE">
      <w:pPr>
        <w:pStyle w:val="ExampleCode"/>
      </w:pPr>
      <w:r>
        <w:t>{</w:t>
      </w:r>
    </w:p>
    <w:p w:rsidR="00B130FE" w:rsidRDefault="00B130FE" w:rsidP="00B130FE">
      <w:pPr>
        <w:pStyle w:val="ExampleCode"/>
      </w:pPr>
      <w:r>
        <w:t xml:space="preserve"> echo "No Visual Studio installed, or incorrect version string used?"</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t># Setup Qt environment variables</w:t>
      </w:r>
    </w:p>
    <w:p w:rsidR="00B130FE" w:rsidRDefault="00B130FE" w:rsidP="00B130FE">
      <w:pPr>
        <w:pStyle w:val="ExampleCode"/>
      </w:pPr>
      <w:r>
        <w:t>$env:QTDIR="C:\Qt\2010.05"</w:t>
      </w:r>
    </w:p>
    <w:p w:rsidR="00B130FE" w:rsidRDefault="00B130FE" w:rsidP="00B130FE">
      <w:pPr>
        <w:pStyle w:val="ExampleCode"/>
      </w:pPr>
      <w:r>
        <w:t>if ( test-path -path $env:QTDIR )</w:t>
      </w:r>
    </w:p>
    <w:p w:rsidR="00B130FE" w:rsidRDefault="00B130FE" w:rsidP="00B130FE">
      <w:pPr>
        <w:pStyle w:val="ExampleCode"/>
      </w:pPr>
      <w:r>
        <w:t>{</w:t>
      </w:r>
    </w:p>
    <w:p w:rsidR="00B130FE" w:rsidRDefault="00B130FE" w:rsidP="00B130FE">
      <w:pPr>
        <w:pStyle w:val="ExampleCode"/>
      </w:pPr>
      <w:r>
        <w:t xml:space="preserve">  $env:</w:t>
      </w:r>
      <w:smartTag w:uri="urn:schemas-microsoft-com:office:smarttags" w:element="stockticker">
        <w:r>
          <w:t>PATH</w:t>
        </w:r>
      </w:smartTag>
      <w:r>
        <w:t xml:space="preserve"> += ";"+$env:QTDIR+"\qt\bin"</w:t>
      </w:r>
    </w:p>
    <w:p w:rsidR="00B130FE" w:rsidRDefault="00B130FE" w:rsidP="00B130FE">
      <w:pPr>
        <w:pStyle w:val="ExampleCode"/>
      </w:pPr>
      <w:r>
        <w:t xml:space="preserve">  $env:INCLUDE += ";"+$env:QTDIR+"\qt\include"</w:t>
      </w:r>
    </w:p>
    <w:p w:rsidR="00B130FE" w:rsidRDefault="00B130FE" w:rsidP="00B130FE">
      <w:pPr>
        <w:pStyle w:val="ExampleCode"/>
      </w:pPr>
      <w:r>
        <w:t xml:space="preserve">  $env:LIB += ";"+$env:QTDIR+"\qt\lib"</w:t>
      </w:r>
    </w:p>
    <w:p w:rsidR="00B130FE" w:rsidRDefault="00B130FE" w:rsidP="00B130FE">
      <w:pPr>
        <w:pStyle w:val="ExampleCode"/>
      </w:pPr>
      <w:r>
        <w:t>}</w:t>
      </w:r>
    </w:p>
    <w:p w:rsidR="00B130FE" w:rsidRDefault="00B130FE" w:rsidP="00B130FE">
      <w:pPr>
        <w:pStyle w:val="ExampleCode"/>
      </w:pPr>
    </w:p>
    <w:p w:rsidR="00B130FE" w:rsidRDefault="00B130FE" w:rsidP="00B130FE">
      <w:pPr>
        <w:pStyle w:val="ExampleCode"/>
      </w:pPr>
      <w:r>
        <w:lastRenderedPageBreak/>
        <w:t># Setup GnuWin32 environment variables</w:t>
      </w:r>
    </w:p>
    <w:p w:rsidR="00B130FE" w:rsidRDefault="00B130FE" w:rsidP="00B130FE">
      <w:pPr>
        <w:pStyle w:val="ExampleCode"/>
      </w:pPr>
      <w:r>
        <w:t>$env:INCLUDE += ";C:\Program Files\GnuWin32\include"</w:t>
      </w:r>
    </w:p>
    <w:p w:rsidR="00B130FE" w:rsidRDefault="00B130FE" w:rsidP="00B130FE">
      <w:pPr>
        <w:pStyle w:val="ExampleCode"/>
      </w:pPr>
      <w:r>
        <w:t>$env:LIB += ";C:\Program Files\GnuWin32\lib"</w:t>
      </w:r>
    </w:p>
    <w:p w:rsidR="00B130FE" w:rsidRDefault="00B130FE" w:rsidP="00B130FE">
      <w:pPr>
        <w:pStyle w:val="ExampleCode"/>
      </w:pPr>
      <w:r>
        <w:t>$env:</w:t>
      </w:r>
      <w:smartTag w:uri="urn:schemas-microsoft-com:office:smarttags" w:element="stockticker">
        <w:r>
          <w:t>PATH</w:t>
        </w:r>
      </w:smartTag>
      <w:r>
        <w:t xml:space="preserve"> += ";C:\Program Files\GnuWin32\bin"</w:t>
      </w:r>
    </w:p>
    <w:p w:rsidR="00B130FE" w:rsidRDefault="00B130FE" w:rsidP="00B130FE">
      <w:pPr>
        <w:pStyle w:val="ExampleCode"/>
      </w:pPr>
    </w:p>
    <w:p w:rsidR="00B130FE" w:rsidRDefault="00B130FE" w:rsidP="00B130FE">
      <w:pPr>
        <w:pStyle w:val="ExampleCode"/>
      </w:pPr>
      <w:r>
        <w:t># Setup custom library and header environment variables</w:t>
      </w:r>
    </w:p>
    <w:p w:rsidR="00B130FE" w:rsidRDefault="00B130FE" w:rsidP="00B130FE">
      <w:pPr>
        <w:pStyle w:val="ExampleCode"/>
      </w:pPr>
      <w:r>
        <w:t>$env:INCLUDE += ";$HOME\My Documents"</w:t>
      </w:r>
    </w:p>
    <w:p w:rsidR="00B130FE" w:rsidRDefault="00B130FE" w:rsidP="00B130FE">
      <w:pPr>
        <w:pStyle w:val="ExampleCode"/>
      </w:pPr>
    </w:p>
    <w:p w:rsidR="00F54D1D" w:rsidRDefault="00F54D1D" w:rsidP="00F54D1D">
      <w:r>
        <w:t>By default, the running of scripts in PowerShell is (likely to be) disabled, meaning that the profile will not be loaded when PowerShell next starts up.  To enable the execution of scripts, run the following command:</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set-executionpolicy remotesigned</w:t>
      </w:r>
    </w:p>
    <w:p w:rsidR="00F54D1D" w:rsidRDefault="00F54D1D" w:rsidP="001B6045">
      <w:pPr>
        <w:pStyle w:val="ExampleCode"/>
      </w:pPr>
    </w:p>
    <w:p w:rsidR="00F54D1D" w:rsidRDefault="00F54D1D" w:rsidP="00F54D1D">
      <w:r>
        <w:t>You need to answer Yes to the question which then pops up. Afterwards, close this shell by typing:</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exit</w:t>
      </w:r>
    </w:p>
    <w:p w:rsidR="00F54D1D" w:rsidRDefault="00F54D1D" w:rsidP="001B6045">
      <w:pPr>
        <w:pStyle w:val="ExampleCode"/>
      </w:pPr>
    </w:p>
    <w:p w:rsidR="00F54D1D" w:rsidRDefault="00F54D1D" w:rsidP="00F54D1D">
      <w:r>
        <w:t>…and then restart PowerShell. Your new profile should now be loaded, and you should see the ‘Setting local environment’ message which we added to it. All being well, there should be no error messages here – if there are, then its likely that there’s a mistake in one of the paths set in the profile.</w:t>
      </w:r>
    </w:p>
    <w:p w:rsidR="00F54D1D" w:rsidRDefault="00F54D1D" w:rsidP="001B6045">
      <w:pPr>
        <w:pStyle w:val="Heading3"/>
      </w:pPr>
      <w:r>
        <w:t>Build Qt4</w:t>
      </w:r>
    </w:p>
    <w:p w:rsidR="00F54D1D" w:rsidRDefault="00F54D1D" w:rsidP="00F54D1D">
      <w:r>
        <w:t>First stage is to configure Qt ready for building by running the following commands:</w:t>
      </w:r>
    </w:p>
    <w:p w:rsidR="00F54D1D" w:rsidRDefault="00F54D1D" w:rsidP="001B6045">
      <w:pPr>
        <w:pStyle w:val="ExampleCode"/>
      </w:pPr>
    </w:p>
    <w:p w:rsidR="00F54D1D" w:rsidRDefault="00F54D1D" w:rsidP="001B6045">
      <w:pPr>
        <w:pStyle w:val="ExampleCode"/>
      </w:pPr>
      <w:r w:rsidRPr="009A54FF">
        <w:rPr>
          <w:b/>
        </w:rPr>
        <w:t>PS C:\Documents and Settings\Your Name&gt;</w:t>
      </w:r>
      <w:r>
        <w:t xml:space="preserve"> </w:t>
      </w:r>
      <w:r w:rsidRPr="009A54FF">
        <w:t>cd C:\Qt\2010.05\qt</w:t>
      </w:r>
    </w:p>
    <w:p w:rsidR="001B6045" w:rsidRPr="009A54FF" w:rsidRDefault="00F54D1D" w:rsidP="001B6045">
      <w:pPr>
        <w:pStyle w:val="ExampleCode"/>
      </w:pPr>
      <w:r w:rsidRPr="009A54FF">
        <w:rPr>
          <w:b/>
        </w:rPr>
        <w:t>PS C:\qt\2010.05\qt&gt;</w:t>
      </w:r>
      <w:r>
        <w:t xml:space="preserve"> </w:t>
      </w:r>
      <w:r w:rsidRPr="009A54FF">
        <w:t>./configure -release -open</w:t>
      </w:r>
      <w:r w:rsidR="001B6045" w:rsidRPr="009A54FF">
        <w:t>source -platform win32-msvc2010</w:t>
      </w:r>
    </w:p>
    <w:p w:rsidR="001B6045" w:rsidRPr="009A54FF" w:rsidRDefault="001B6045" w:rsidP="009A54FF">
      <w:pPr>
        <w:pStyle w:val="ExampleCode"/>
      </w:pPr>
      <w:r>
        <w:t xml:space="preserve">   </w:t>
      </w:r>
      <w:r w:rsidR="00F54D1D" w:rsidRPr="009A54FF">
        <w:t>-qt-libjpeg -qt-libmng -qt-libtiff -qt-lib</w:t>
      </w:r>
      <w:r w:rsidRPr="009A54FF">
        <w:t>png -qt-zlib -qt-gif -no-webkit</w:t>
      </w:r>
    </w:p>
    <w:p w:rsidR="00F54D1D" w:rsidRPr="009A54FF" w:rsidRDefault="001B6045" w:rsidP="009A54FF">
      <w:pPr>
        <w:pStyle w:val="ExampleCode"/>
      </w:pPr>
      <w:r w:rsidRPr="009A54FF">
        <w:t xml:space="preserve">   </w:t>
      </w:r>
      <w:r w:rsidR="00F54D1D" w:rsidRPr="009A54FF">
        <w:t>-no-script</w:t>
      </w:r>
    </w:p>
    <w:p w:rsidR="00F54D1D" w:rsidRDefault="00F54D1D" w:rsidP="001B6045">
      <w:pPr>
        <w:pStyle w:val="ExampleCode"/>
      </w:pPr>
    </w:p>
    <w:p w:rsidR="00F54D1D" w:rsidRDefault="00F54D1D" w:rsidP="00F54D1D">
      <w:r>
        <w:t>This will take a few minutes. Once complete, build Qt with:</w:t>
      </w:r>
    </w:p>
    <w:p w:rsidR="00F54D1D" w:rsidRDefault="00F54D1D" w:rsidP="001B6045">
      <w:pPr>
        <w:pStyle w:val="ExampleCode"/>
      </w:pPr>
    </w:p>
    <w:p w:rsidR="00F54D1D" w:rsidRDefault="00F54D1D" w:rsidP="001B6045">
      <w:pPr>
        <w:pStyle w:val="ExampleCode"/>
      </w:pPr>
      <w:r w:rsidRPr="009A54FF">
        <w:rPr>
          <w:b/>
        </w:rPr>
        <w:t>PS C:\qt\2010.05\qt&gt;</w:t>
      </w:r>
      <w:r>
        <w:t xml:space="preserve"> </w:t>
      </w:r>
      <w:r w:rsidRPr="009A54FF">
        <w:t>nmake</w:t>
      </w:r>
    </w:p>
    <w:p w:rsidR="00F54D1D" w:rsidRDefault="00F54D1D" w:rsidP="001B6045">
      <w:pPr>
        <w:pStyle w:val="ExampleCode"/>
      </w:pPr>
    </w:p>
    <w:p w:rsidR="00F54D1D" w:rsidRDefault="00F54D1D" w:rsidP="00F54D1D">
      <w:r>
        <w:t>This will take a few more minutes (approximately one hour, depending on your system’s speed).</w:t>
      </w:r>
    </w:p>
    <w:p w:rsidR="00F54D1D" w:rsidRDefault="00F54D1D" w:rsidP="001B6045">
      <w:pPr>
        <w:pStyle w:val="Heading3"/>
      </w:pPr>
      <w:r>
        <w:t xml:space="preserve">Download </w:t>
      </w:r>
      <w:r w:rsidR="001B6045">
        <w:t>and Build Aten</w:t>
      </w:r>
    </w:p>
    <w:p w:rsidR="00F54D1D" w:rsidRDefault="00F54D1D" w:rsidP="00F54D1D">
      <w:r>
        <w:t xml:space="preserve">Go to </w:t>
      </w:r>
      <w:hyperlink r:id="rId29" w:history="1">
        <w:r w:rsidRPr="009E2A2D">
          <w:rPr>
            <w:rStyle w:val="Hyperlink"/>
          </w:rPr>
          <w:t>www.projectaten.net/download</w:t>
        </w:r>
      </w:hyperlink>
      <w:r>
        <w:t xml:space="preserve"> and get a zipped copy of the source. For this example the latest beta version is 1.7.1626, so the zipfile is called ‘aten-1.7.1626.zip’.  Unpack the source somewhere – here it has been placed in the users’s home directory – and run cmake to generate the necessary makefiles:</w:t>
      </w:r>
    </w:p>
    <w:p w:rsidR="00F54D1D" w:rsidRDefault="00F54D1D" w:rsidP="001B6045">
      <w:pPr>
        <w:pStyle w:val="ExampleCode"/>
      </w:pPr>
    </w:p>
    <w:p w:rsidR="001B6045" w:rsidRDefault="001B6045" w:rsidP="001B6045">
      <w:pPr>
        <w:pStyle w:val="ExampleCode"/>
      </w:pPr>
      <w:r w:rsidRPr="009A54FF">
        <w:rPr>
          <w:b/>
        </w:rPr>
        <w:t>PS C:\Documents and Settings\Your Name&gt;</w:t>
      </w:r>
      <w:r>
        <w:t xml:space="preserve"> </w:t>
      </w:r>
      <w:r w:rsidRPr="009A54FF">
        <w:t>cd aten-1.7.1626</w:t>
      </w:r>
    </w:p>
    <w:p w:rsidR="00F54D1D" w:rsidRPr="009A54FF" w:rsidRDefault="00F54D1D" w:rsidP="001B6045">
      <w:pPr>
        <w:pStyle w:val="ExampleCode"/>
      </w:pPr>
      <w:r w:rsidRPr="009A54FF">
        <w:rPr>
          <w:b/>
        </w:rPr>
        <w:t>PS C:\Documents and Settings\Your Name\aten-1.7.1626&gt;</w:t>
      </w:r>
      <w:r>
        <w:t xml:space="preserve"> </w:t>
      </w:r>
      <w:r w:rsidRPr="009A54FF">
        <w:t>cmake -G “NMake Makefiles”</w:t>
      </w:r>
    </w:p>
    <w:p w:rsidR="00F54D1D" w:rsidRDefault="00F54D1D" w:rsidP="001B6045">
      <w:pPr>
        <w:pStyle w:val="ExampleCode"/>
      </w:pPr>
    </w:p>
    <w:p w:rsidR="00F54D1D" w:rsidRDefault="00F54D1D" w:rsidP="00F54D1D">
      <w:r>
        <w:t>Then, build Aten by running nmake:</w:t>
      </w:r>
    </w:p>
    <w:p w:rsidR="00F54D1D" w:rsidRDefault="00F54D1D" w:rsidP="001B6045">
      <w:pPr>
        <w:pStyle w:val="ExampleCode"/>
      </w:pPr>
    </w:p>
    <w:p w:rsidR="00F54D1D" w:rsidRDefault="00F54D1D" w:rsidP="001B6045">
      <w:pPr>
        <w:pStyle w:val="ExampleCode"/>
      </w:pPr>
      <w:r w:rsidRPr="009A54FF">
        <w:rPr>
          <w:b/>
        </w:rPr>
        <w:t>PS C:\Documents and Settings\Your Name\aten-1.7.1626&gt;</w:t>
      </w:r>
      <w:r>
        <w:t xml:space="preserve"> </w:t>
      </w:r>
      <w:r w:rsidRPr="009A54FF">
        <w:t>nmake</w:t>
      </w:r>
    </w:p>
    <w:p w:rsidR="00F54D1D" w:rsidRDefault="00F54D1D" w:rsidP="001B6045">
      <w:pPr>
        <w:pStyle w:val="ExampleCode"/>
      </w:pPr>
    </w:p>
    <w:p w:rsidR="00F54D1D" w:rsidRDefault="00F54D1D" w:rsidP="00F54D1D">
      <w:r>
        <w:t>Time to wait again</w:t>
      </w:r>
      <w:r w:rsidR="001B6045">
        <w:t>, but hopefully after a little while you will see something resembling the following (</w:t>
      </w:r>
      <w:r w:rsidR="009A54FF">
        <w:t xml:space="preserve">the important part is the </w:t>
      </w:r>
      <w:r w:rsidR="009A54FF" w:rsidRPr="006D757D">
        <w:rPr>
          <w:rStyle w:val="Code"/>
        </w:rPr>
        <w:t>[100%] Built target Aten</w:t>
      </w:r>
      <w:r w:rsidR="001B6045">
        <w:t>):</w:t>
      </w:r>
    </w:p>
    <w:p w:rsidR="001B6045" w:rsidRDefault="001B6045" w:rsidP="001B6045">
      <w:pPr>
        <w:pStyle w:val="ExampleCode"/>
      </w:pPr>
    </w:p>
    <w:p w:rsidR="001B6045" w:rsidRDefault="001B6045" w:rsidP="001B6045">
      <w:pPr>
        <w:pStyle w:val="ExampleCode"/>
      </w:pPr>
      <w:r>
        <w:t xml:space="preserve">        C:\Program Files\Microsoft Visual Studio 10.0\VC\INCLUDE\stdlib.h(433) : see declaration of 'getenv'</w:t>
      </w:r>
    </w:p>
    <w:p w:rsidR="001B6045" w:rsidRDefault="001B6045" w:rsidP="001B6045">
      <w:pPr>
        <w:pStyle w:val="ExampleCode"/>
      </w:pPr>
      <w:r>
        <w:t>C:\Documents and Settings\</w:t>
      </w:r>
      <w:r w:rsidR="00EF7AEB">
        <w:t>Your Name</w:t>
      </w:r>
      <w:r>
        <w:t>\My Documents\aten-1.7.1626\src\main.cpp(52) : warning C4996: 'getenv': This function or variable may be unsafe. Consider using _dupenv_s instead. To disable deprecation, use _</w:t>
      </w:r>
      <w:smartTag w:uri="urn:schemas-microsoft-com:office:smarttags" w:element="stockticker">
        <w:r>
          <w:t>CRT</w:t>
        </w:r>
      </w:smartTag>
      <w:r>
        <w:t>_SECURE_NO_WARNINGS. See online help for details.</w:t>
      </w:r>
    </w:p>
    <w:p w:rsidR="001B6045" w:rsidRDefault="001B6045" w:rsidP="001B6045">
      <w:pPr>
        <w:pStyle w:val="ExampleCode"/>
      </w:pPr>
      <w:r>
        <w:t xml:space="preserve">        C:\Program Files\Microsoft Visual Studio 10.0\VC\INCLUDE\stdlib.h(433) : see declaration of 'getenv'</w:t>
      </w:r>
    </w:p>
    <w:p w:rsidR="001B6045" w:rsidRPr="009A54FF" w:rsidRDefault="001B6045" w:rsidP="009A54FF">
      <w:pPr>
        <w:pStyle w:val="ExampleCode"/>
      </w:pPr>
      <w:r w:rsidRPr="009A54FF">
        <w:t>Linking CXX executable bin\Aten.exe</w:t>
      </w:r>
    </w:p>
    <w:p w:rsidR="001B6045" w:rsidRPr="009A54FF" w:rsidRDefault="001B6045" w:rsidP="009A54FF">
      <w:pPr>
        <w:pStyle w:val="ExampleCode"/>
      </w:pPr>
      <w:r w:rsidRPr="009A54FF">
        <w:t>[100%] Built target Aten</w:t>
      </w:r>
    </w:p>
    <w:p w:rsidR="001B6045" w:rsidRPr="009A54FF" w:rsidRDefault="001B6045" w:rsidP="00DE13AB">
      <w:pPr>
        <w:pStyle w:val="ExampleCode"/>
        <w:rPr>
          <w:b/>
        </w:rPr>
      </w:pPr>
      <w:r w:rsidRPr="009A54FF">
        <w:rPr>
          <w:b/>
        </w:rPr>
        <w:t>PS C:</w:t>
      </w:r>
      <w:r w:rsidR="00DE13AB" w:rsidRPr="009A54FF">
        <w:rPr>
          <w:b/>
        </w:rPr>
        <w:t>\Documents and Settings\Your Name\My Documents\aten-1.7.1626&gt;</w:t>
      </w:r>
    </w:p>
    <w:p w:rsidR="00DE13AB" w:rsidRDefault="00DE13AB" w:rsidP="00DE13AB">
      <w:pPr>
        <w:pStyle w:val="ExampleCode"/>
      </w:pPr>
    </w:p>
    <w:p w:rsidR="00DE13AB" w:rsidRDefault="00DE13AB" w:rsidP="00DE13AB">
      <w:r>
        <w:t>If this is what you see, then you’ve built Aten successfully. You’ll need to point Aten to it’s data directory by hand. From the command line, you can run the following:</w:t>
      </w:r>
    </w:p>
    <w:p w:rsidR="005F6404" w:rsidRDefault="005F6404" w:rsidP="00DE13AB">
      <w:pPr>
        <w:pStyle w:val="ExampleCode"/>
      </w:pPr>
    </w:p>
    <w:p w:rsidR="00DE13AB" w:rsidRPr="009A54FF" w:rsidRDefault="00DE13AB" w:rsidP="00DE13AB">
      <w:pPr>
        <w:pStyle w:val="ExampleCode"/>
      </w:pPr>
      <w:r w:rsidRPr="009A54FF">
        <w:rPr>
          <w:b/>
        </w:rPr>
        <w:t>PS aten-1.7.1626&gt;</w:t>
      </w:r>
      <w:r w:rsidRPr="00DE13AB">
        <w:t xml:space="preserve"> </w:t>
      </w:r>
      <w:r w:rsidR="00C77AF4" w:rsidRPr="009A54FF">
        <w:t>.\bin\Aten.exe --atendata .\</w:t>
      </w:r>
      <w:r w:rsidRPr="009A54FF">
        <w:t>data</w:t>
      </w:r>
    </w:p>
    <w:p w:rsidR="005F6404" w:rsidRPr="009A54FF" w:rsidRDefault="005F6404" w:rsidP="009A54FF">
      <w:pPr>
        <w:pStyle w:val="ExampleCode"/>
      </w:pPr>
    </w:p>
    <w:p w:rsidR="005F6404" w:rsidRDefault="005F6404" w:rsidP="005F6404">
      <w:r>
        <w:t>You can also set up a shortcut to the executable and set the option there.</w:t>
      </w:r>
    </w:p>
    <w:p w:rsidR="00F54D1D" w:rsidRDefault="001B6045" w:rsidP="001B6045">
      <w:pPr>
        <w:pStyle w:val="Heading3"/>
      </w:pPr>
      <w:r>
        <w:t>Potential Readline Errors</w:t>
      </w:r>
    </w:p>
    <w:p w:rsidR="00F54D1D" w:rsidRDefault="001B6045" w:rsidP="00F54D1D">
      <w:r>
        <w:t>There is the potential for the build</w:t>
      </w:r>
      <w:r w:rsidR="005F6404">
        <w:t xml:space="preserve"> to fail on the basis of odd readline errors:</w:t>
      </w:r>
    </w:p>
    <w:p w:rsidR="0077424F" w:rsidRDefault="0077424F" w:rsidP="0077424F">
      <w:pPr>
        <w:pStyle w:val="ExampleCode"/>
      </w:pPr>
    </w:p>
    <w:p w:rsidR="0077424F" w:rsidRDefault="0077424F" w:rsidP="0077424F">
      <w:pPr>
        <w:pStyle w:val="ExampleCode"/>
      </w:pPr>
      <w:r>
        <w:t xml:space="preserve">        C:\Program Files\GnuWin32\include\readline/keymaps.h(97) : see declaration of 'rl_set_keymap'</w:t>
      </w:r>
    </w:p>
    <w:p w:rsidR="0077424F" w:rsidRDefault="0077424F" w:rsidP="0077424F">
      <w:pPr>
        <w:pStyle w:val="ExampleCode"/>
      </w:pPr>
      <w:r>
        <w:t>C:\Program Files\GnuWin32\include\readline/readline.h(364) : error C2375: 'rl_get_keymap' : redefinition; different linkage</w:t>
      </w:r>
    </w:p>
    <w:p w:rsidR="0077424F" w:rsidRDefault="0077424F" w:rsidP="0077424F">
      <w:pPr>
        <w:pStyle w:val="ExampleCode"/>
      </w:pPr>
      <w:r>
        <w:t xml:space="preserve">        C:\Program Files\GnuWin32\include\readline/keymaps.h(94) : see declaration of 'rl_get_keymap'</w:t>
      </w:r>
    </w:p>
    <w:p w:rsidR="0077424F" w:rsidRDefault="0077424F" w:rsidP="0077424F">
      <w:pPr>
        <w:pStyle w:val="ExampleCode"/>
      </w:pPr>
      <w:r>
        <w:t>NMAKE : fatal error U1077: 'C:\PROGRA~1\MICROS~1.0\VC\bin\cl.exe'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77424F" w:rsidRDefault="0077424F" w:rsidP="0077424F">
      <w:pPr>
        <w:pStyle w:val="ExampleCode"/>
      </w:pPr>
      <w:r>
        <w:t>NMAKE : fatal error U1077: '"C:\Program Files\Microsoft Visual Studio 10.0\VC\BIN\nmake.exe"' : return code '0x2'</w:t>
      </w:r>
    </w:p>
    <w:p w:rsidR="0077424F" w:rsidRDefault="0077424F" w:rsidP="0077424F">
      <w:pPr>
        <w:pStyle w:val="ExampleCode"/>
      </w:pPr>
      <w:r>
        <w:t>Stop.</w:t>
      </w:r>
    </w:p>
    <w:p w:rsidR="005F6404" w:rsidRPr="0077424F" w:rsidRDefault="0077424F" w:rsidP="0077424F">
      <w:pPr>
        <w:pStyle w:val="ExampleCode"/>
        <w:rPr>
          <w:b/>
        </w:rPr>
      </w:pPr>
      <w:r w:rsidRPr="0077424F">
        <w:rPr>
          <w:b/>
        </w:rPr>
        <w:t>PS C:\D</w:t>
      </w:r>
      <w:r w:rsidR="00EF7AEB">
        <w:rPr>
          <w:b/>
        </w:rPr>
        <w:t>ocuments and Settings\Your Name</w:t>
      </w:r>
      <w:r w:rsidRPr="0077424F">
        <w:rPr>
          <w:b/>
        </w:rPr>
        <w:t>\My Documents\aten-1.7.1626&gt;</w:t>
      </w:r>
    </w:p>
    <w:p w:rsidR="0077424F" w:rsidRDefault="0077424F" w:rsidP="0077424F">
      <w:pPr>
        <w:pStyle w:val="ExampleCode"/>
      </w:pPr>
    </w:p>
    <w:p w:rsidR="005F6404" w:rsidRPr="0077424F" w:rsidRDefault="0077424F" w:rsidP="00F54D1D">
      <w:r>
        <w:lastRenderedPageBreak/>
        <w:t xml:space="preserve">These errors arise because the functions </w:t>
      </w:r>
      <w:r w:rsidRPr="006D757D">
        <w:rPr>
          <w:rStyle w:val="Code"/>
        </w:rPr>
        <w:t>rl_*_*</w:t>
      </w:r>
      <w:r>
        <w:t xml:space="preserve"> are declared differently between the </w:t>
      </w:r>
      <w:r w:rsidRPr="006D757D">
        <w:rPr>
          <w:rStyle w:val="Code"/>
        </w:rPr>
        <w:t>readline.h</w:t>
      </w:r>
      <w:r>
        <w:t xml:space="preserve"> and </w:t>
      </w:r>
      <w:r w:rsidRPr="006D757D">
        <w:rPr>
          <w:rStyle w:val="Code"/>
        </w:rPr>
        <w:t>keymaps.h</w:t>
      </w:r>
      <w:r>
        <w:t xml:space="preserve"> header files, but can be fixed as follows. Since keymaps are not used, the offending lines can be commented out in readline.h.  Locate the file (by default, it is installed in </w:t>
      </w:r>
      <w:r w:rsidRPr="006D757D">
        <w:rPr>
          <w:rStyle w:val="Code"/>
        </w:rPr>
        <w:t>C:\Program Files\GnuWin32\include\readline/readline.h</w:t>
      </w:r>
      <w:r>
        <w:t xml:space="preserve">) and edit it with Notepad or something similar. Put a comment marker </w:t>
      </w:r>
      <w:r w:rsidRPr="006D757D">
        <w:rPr>
          <w:rStyle w:val="Code"/>
        </w:rPr>
        <w:t>/*</w:t>
      </w:r>
      <w:r w:rsidRPr="0077424F">
        <w:t xml:space="preserve"> at the</w:t>
      </w:r>
      <w:r>
        <w:t xml:space="preserve"> very beginning of line 356, and a comment end marker </w:t>
      </w:r>
      <w:r w:rsidRPr="006D757D">
        <w:rPr>
          <w:rStyle w:val="Code"/>
        </w:rPr>
        <w:t>*/</w:t>
      </w:r>
      <w:r>
        <w:t xml:space="preserve"> at the very end of line 364. Rerun </w:t>
      </w:r>
      <w:r w:rsidRPr="006D757D">
        <w:rPr>
          <w:rStyle w:val="Code"/>
        </w:rPr>
        <w:t>nmake</w:t>
      </w:r>
      <w:r>
        <w:t xml:space="preserve"> and everything should be fine.</w:t>
      </w:r>
    </w:p>
    <w:p w:rsidR="00F54D1D" w:rsidRDefault="005A1C8F" w:rsidP="005A1C8F">
      <w:pPr>
        <w:pStyle w:val="Heading3"/>
      </w:pPr>
      <w:r>
        <w:t>Anything Else?</w:t>
      </w:r>
    </w:p>
    <w:p w:rsidR="005A1C8F" w:rsidRDefault="005A1C8F" w:rsidP="00BA07FF">
      <w:r>
        <w:t>Instead of downloading the zipped source of Aten, you could download a Windows subversion client and maintain an up-to-date copy of the source on your machine – useful if you want to frequently get the latest updates. There are many subversion clients available, but Win32svn (</w:t>
      </w:r>
      <w:hyperlink r:id="rId30" w:history="1">
        <w:r w:rsidRPr="00966FD4">
          <w:rPr>
            <w:rStyle w:val="Hyperlink"/>
          </w:rPr>
          <w:t>http://sourceforge.net/projects/win32svn/</w:t>
        </w:r>
      </w:hyperlink>
      <w:r>
        <w:t>) works well for me.</w:t>
      </w:r>
    </w:p>
    <w:p w:rsidR="002109AE" w:rsidRDefault="002109AE" w:rsidP="00BA07FF"/>
    <w:p w:rsidR="002109AE" w:rsidRDefault="002109AE">
      <w:pPr>
        <w:spacing w:before="0" w:beforeAutospacing="0" w:after="0" w:afterAutospacing="0"/>
        <w:rPr>
          <w:b/>
          <w:bCs/>
          <w:kern w:val="36"/>
          <w:sz w:val="48"/>
          <w:szCs w:val="48"/>
        </w:rPr>
      </w:pPr>
      <w:r>
        <w:br w:type="page"/>
      </w:r>
    </w:p>
    <w:p w:rsidR="002109AE" w:rsidRDefault="002109AE" w:rsidP="002109AE">
      <w:pPr>
        <w:pStyle w:val="Heading1"/>
      </w:pPr>
      <w:r>
        <w:lastRenderedPageBreak/>
        <w:t>Frequently Encountered Problems</w:t>
      </w:r>
    </w:p>
    <w:p w:rsidR="002109AE" w:rsidRDefault="002109AE" w:rsidP="00BA07FF">
      <w:r>
        <w:t>What follows is a sort of mini FAQ detailing some commonly-encountered problems and issues when compiling and executing Aten for the first time, and also some of the more persistent problems that various platforms exhibit.</w:t>
      </w:r>
    </w:p>
    <w:p w:rsidR="00F03245" w:rsidRPr="00F03245" w:rsidRDefault="00F03245" w:rsidP="00F03245">
      <w:pPr>
        <w:pStyle w:val="Heading2"/>
      </w:pPr>
      <w:r>
        <w:t>Configuration Errors</w:t>
      </w:r>
    </w:p>
    <w:p w:rsidR="00F03245" w:rsidRDefault="004957EF" w:rsidP="00F03245">
      <w:pPr>
        <w:pStyle w:val="Heading4"/>
      </w:pPr>
      <w:r>
        <w:t xml:space="preserve">[ALL] </w:t>
      </w:r>
      <w:r w:rsidR="00F03245">
        <w:t>./autogen.sh: line 35: libtoolize: command not found</w:t>
      </w:r>
    </w:p>
    <w:p w:rsidR="00F03245" w:rsidRDefault="00F03245" w:rsidP="00F03245">
      <w:r>
        <w:t xml:space="preserve">You need to install the </w:t>
      </w:r>
      <w:r w:rsidRPr="00F03245">
        <w:rPr>
          <w:rStyle w:val="Code"/>
        </w:rPr>
        <w:t>libtool</w:t>
      </w:r>
      <w:r>
        <w:t xml:space="preserve"> package - it should be on the original CD of your linux distro or on one of the billions of repository mirrors around the world.</w:t>
      </w:r>
    </w:p>
    <w:p w:rsidR="004957EF" w:rsidRDefault="004957EF" w:rsidP="004957EF">
      <w:pPr>
        <w:pStyle w:val="Heading4"/>
      </w:pPr>
      <w:r>
        <w:t>[OSX] Error: Possibly undefined macro: AC_DEFINE</w:t>
      </w:r>
    </w:p>
    <w:p w:rsidR="004957EF" w:rsidRDefault="004957EF" w:rsidP="004957EF">
      <w:r>
        <w:t xml:space="preserve">When running ./autogen.sh, autoconf sometimes fails with ‘configure.ac:16: error: possibly undefined macro: AC DEFINE’. This is related to the version of </w:t>
      </w:r>
      <w:r w:rsidRPr="004957EF">
        <w:rPr>
          <w:rStyle w:val="Code"/>
        </w:rPr>
        <w:t>pkg-config</w:t>
      </w:r>
      <w:r>
        <w:t xml:space="preserve"> you have installed (e.g. version 0.15.1 gives this error, but version 0.21 does not) with Fink / MacPorts. Upgrade to the latest version. Incidentally, the line-number reported (16) is not the actual location of the error - autoconf reports this wrongly (the actual error occurs later on with the ‘PKG CHECK MODULES(GTK28, ..., [AC DEFINE...’ command).</w:t>
      </w:r>
    </w:p>
    <w:p w:rsidR="004957EF" w:rsidRDefault="004957EF" w:rsidP="004957EF">
      <w:pPr>
        <w:pStyle w:val="Heading4"/>
      </w:pPr>
      <w:r>
        <w:t>[OSX] Warning: Underquoted definition of PKG_CHECK_MODULES</w:t>
      </w:r>
    </w:p>
    <w:p w:rsidR="004957EF" w:rsidRDefault="004957EF" w:rsidP="004957EF">
      <w:r>
        <w:t>Running ./autogen.sh, aclocal complains ‘/sw/share/aclocal/pkg.m4:5: warning: underquoted definition of PKG_CHECK_MODULES’ If pkgconfig is not installed this is likely to give rise to the said spurious error. Install pkgconfig from Fink / MacPorts to proceed.</w:t>
      </w:r>
    </w:p>
    <w:p w:rsidR="004957EF" w:rsidRDefault="004957EF" w:rsidP="004957EF">
      <w:pPr>
        <w:pStyle w:val="Heading4"/>
      </w:pPr>
      <w:r>
        <w:t>[ALL] autogen.sh appears successful, but aclocal complains about ‘underquoted definition of AM PATH...’</w:t>
      </w:r>
    </w:p>
    <w:p w:rsidR="004957EF" w:rsidRDefault="004957EF" w:rsidP="004957EF">
      <w:r>
        <w:t>These warnings should not have affected the generation of a working ./configure script. So you may as well move on to the next step in the build.</w:t>
      </w:r>
    </w:p>
    <w:p w:rsidR="00F03245" w:rsidRDefault="00F03245" w:rsidP="00F03245">
      <w:pPr>
        <w:pStyle w:val="Heading2"/>
      </w:pPr>
      <w:r>
        <w:t>Compilation Errors</w:t>
      </w:r>
    </w:p>
    <w:p w:rsidR="00F03245" w:rsidRDefault="004957EF" w:rsidP="00F03245">
      <w:pPr>
        <w:pStyle w:val="Heading4"/>
      </w:pPr>
      <w:r>
        <w:t xml:space="preserve">[ALL] </w:t>
      </w:r>
      <w:r w:rsidR="00F03245">
        <w:t>Error: 'uic: File generated with too recent version of Qt Designer (4.0 vs. 3.x.x)'</w:t>
      </w:r>
    </w:p>
    <w:p w:rsidR="00F03245" w:rsidRDefault="00F03245" w:rsidP="00F03245">
      <w:r>
        <w:t xml:space="preserve">This error can occur when both the Qt3 and Qt4 development packages are installed The </w:t>
      </w:r>
      <w:r w:rsidRPr="00F03245">
        <w:rPr>
          <w:rStyle w:val="Code"/>
        </w:rPr>
        <w:t xml:space="preserve">$PATH </w:t>
      </w:r>
      <w:r>
        <w:t xml:space="preserve">is sometimes set so that the Qt3 binaries are found first, so the Meta-object compiler from Qt3 is called, and then the generated source includes the Qt4 headers. Running </w:t>
      </w:r>
      <w:r w:rsidRPr="00F03245">
        <w:rPr>
          <w:rStyle w:val="Code"/>
        </w:rPr>
        <w:t>which moc</w:t>
      </w:r>
      <w:r>
        <w:t xml:space="preserve"> will tell you which binary is being used - you can then run this binary with the </w:t>
      </w:r>
      <w:r w:rsidRPr="00F03245">
        <w:rPr>
          <w:rStyle w:val="Code"/>
        </w:rPr>
        <w:t>-v</w:t>
      </w:r>
      <w:r>
        <w:t xml:space="preserve"> option to check the version. If its version 3.x.x then you will need to reconfigure the build as follows.</w:t>
      </w:r>
    </w:p>
    <w:p w:rsidR="00F03245" w:rsidRDefault="00F03245" w:rsidP="00F03245">
      <w:r>
        <w:t xml:space="preserve">Each of the three Qt4 utilities needed to compile Aten – </w:t>
      </w:r>
      <w:r w:rsidRPr="00F03245">
        <w:rPr>
          <w:rStyle w:val="Code"/>
        </w:rPr>
        <w:t>moc</w:t>
      </w:r>
      <w:r>
        <w:t xml:space="preserve">, </w:t>
      </w:r>
      <w:r w:rsidRPr="00F03245">
        <w:rPr>
          <w:rStyle w:val="Code"/>
        </w:rPr>
        <w:t>rcc</w:t>
      </w:r>
      <w:r>
        <w:t xml:space="preserve">, and </w:t>
      </w:r>
      <w:r w:rsidRPr="00F03245">
        <w:rPr>
          <w:rStyle w:val="Code"/>
        </w:rPr>
        <w:t>uic</w:t>
      </w:r>
      <w:r>
        <w:t xml:space="preserve"> – can be specified explicitly with three configure options; </w:t>
      </w:r>
      <w:r w:rsidRPr="00F03245">
        <w:rPr>
          <w:rStyle w:val="Code"/>
        </w:rPr>
        <w:t>--with-qtmoc</w:t>
      </w:r>
      <w:r>
        <w:t xml:space="preserve">, </w:t>
      </w:r>
      <w:r w:rsidRPr="00F03245">
        <w:rPr>
          <w:rStyle w:val="Code"/>
        </w:rPr>
        <w:t>--with-qtuic</w:t>
      </w:r>
      <w:r>
        <w:t xml:space="preserve">, and </w:t>
      </w:r>
      <w:r w:rsidRPr="00F03245">
        <w:rPr>
          <w:rStyle w:val="Code"/>
        </w:rPr>
        <w:t>--with-qtrcc</w:t>
      </w:r>
      <w:r>
        <w:t xml:space="preserve">. Typically, the Qt3 binaries are located in /usr/lib/qt3/bin while the Qt4 binaries are in </w:t>
      </w:r>
      <w:r>
        <w:lastRenderedPageBreak/>
        <w:t>/usr/bin, but this may not be the case on your particular system. For the sake of argument, let’s say they are, then the configure command will be run as follows:</w:t>
      </w:r>
    </w:p>
    <w:p w:rsidR="00F03245" w:rsidRDefault="00F03245" w:rsidP="00F03245">
      <w:pPr>
        <w:pStyle w:val="ExampleCode"/>
        <w:rPr>
          <w:b/>
        </w:rPr>
      </w:pPr>
    </w:p>
    <w:p w:rsidR="00F03245" w:rsidRDefault="00F03245" w:rsidP="00F03245">
      <w:pPr>
        <w:pStyle w:val="ExampleCode"/>
      </w:pPr>
      <w:r w:rsidRPr="009A54FF">
        <w:rPr>
          <w:b/>
        </w:rPr>
        <w:t>bob@pc:~</w:t>
      </w:r>
      <w:r>
        <w:rPr>
          <w:b/>
        </w:rPr>
        <w:t>/src/aten&gt;</w:t>
      </w:r>
      <w:r w:rsidRPr="00CB6930">
        <w:t xml:space="preserve"> </w:t>
      </w:r>
      <w:r>
        <w:t>./configure –with-qtmoc=/usr/bin/moc –-with-qtuic=/usr/bin/uic –with-qtrcc=/usr/bin/rcc</w:t>
      </w:r>
    </w:p>
    <w:p w:rsidR="00F03245" w:rsidRDefault="00F03245" w:rsidP="00F03245">
      <w:pPr>
        <w:pStyle w:val="ExampleCode"/>
      </w:pPr>
    </w:p>
    <w:p w:rsidR="00F03245" w:rsidRDefault="004957EF" w:rsidP="00F03245">
      <w:pPr>
        <w:pStyle w:val="Heading4"/>
      </w:pPr>
      <w:r>
        <w:t xml:space="preserve">[ALL] </w:t>
      </w:r>
      <w:r w:rsidR="00F03245">
        <w:t>Error: 'This file was generated using the moc from 3.X.X. It cannot be used with the include files from this version...'</w:t>
      </w:r>
    </w:p>
    <w:p w:rsidR="00F03245" w:rsidRDefault="004957EF" w:rsidP="00F03245">
      <w:r>
        <w:t>Again, this is usually related to both Qt3 and Qt4 development tools being installed simultaneously. See the previous question and its solution above.</w:t>
      </w:r>
    </w:p>
    <w:p w:rsidR="00F03245" w:rsidRDefault="004957EF" w:rsidP="004957EF">
      <w:pPr>
        <w:pStyle w:val="Heading4"/>
      </w:pPr>
      <w:r>
        <w:t xml:space="preserve">[OSX] </w:t>
      </w:r>
      <w:r w:rsidR="00F03245">
        <w:t>Undefined reference to ___stdoutp expected to be defined in /usr/lib/libSystem.B.dylib</w:t>
      </w:r>
    </w:p>
    <w:p w:rsidR="00F03245" w:rsidRDefault="004957EF" w:rsidP="00F03245">
      <w:r>
        <w:t>Chances are you have an older</w:t>
      </w:r>
      <w:r w:rsidR="00F03245">
        <w:t xml:space="preserve"> operating system - Panther (10.3.9) is confirmed to show this error. Since the Universal Mac binaries are built on a machine with</w:t>
      </w:r>
      <w:r>
        <w:t xml:space="preserve"> Snow</w:t>
      </w:r>
      <w:r w:rsidR="00F03245">
        <w:t xml:space="preserve"> Leopard (10.</w:t>
      </w:r>
      <w:r>
        <w:t>6</w:t>
      </w:r>
      <w:r w:rsidR="00F03245">
        <w:t>) this error can only be avoided by upgrading your operating system or compiling Aten by hand.</w:t>
      </w:r>
    </w:p>
    <w:p w:rsidR="00F03245" w:rsidRDefault="00614959" w:rsidP="004957EF">
      <w:pPr>
        <w:pStyle w:val="Heading2"/>
      </w:pPr>
      <w:r>
        <w:t>Usage Errors</w:t>
      </w:r>
    </w:p>
    <w:p w:rsidR="004957EF" w:rsidRDefault="004957EF" w:rsidP="004957EF">
      <w:pPr>
        <w:pStyle w:val="Heading4"/>
      </w:pPr>
      <w:r>
        <w:t xml:space="preserve">[LINUX] </w:t>
      </w:r>
      <w:r w:rsidR="00F03245">
        <w:t>I saved an image from the GUI and it was completely black / corrupt. Why?</w:t>
      </w:r>
    </w:p>
    <w:p w:rsidR="004957EF" w:rsidRDefault="004957EF" w:rsidP="004957EF">
      <w:r>
        <w:t>A common issue with (integrated) Intel graphics chips, but may affect others. There are some issues with the Qt code used to grab the current view as an image, but an alternative method is available and works. Try the prefs option 'aten.prefs.useframebuffer = TRUE;' to use the alternative method. If this remedies the problem, add the line to your preferences file. One caveat - although this appears to fix problems when saving images from the GUI, it does not (apparently) solve the problem when saving the image from the command line.</w:t>
      </w:r>
    </w:p>
    <w:p w:rsidR="00F03245" w:rsidRDefault="004957EF" w:rsidP="004957EF">
      <w:pPr>
        <w:pStyle w:val="Heading4"/>
      </w:pPr>
      <w:r>
        <w:t xml:space="preserve">[ALL] </w:t>
      </w:r>
      <w:r w:rsidR="00F03245">
        <w:t>Why is Aten</w:t>
      </w:r>
      <w:r>
        <w:t>’s main view corrupt/black</w:t>
      </w:r>
      <w:r w:rsidR="00F03245">
        <w:t>?</w:t>
      </w:r>
      <w:r>
        <w:t xml:space="preserve"> I can’t see anything!</w:t>
      </w:r>
    </w:p>
    <w:p w:rsidR="004957EF" w:rsidRDefault="004957EF" w:rsidP="004957EF">
      <w:r>
        <w:t xml:space="preserve">This is a fairly common issue, and the exact causes are not known for sure. Certainly on some Linux machines the presence of an ATI graphics card seems to be related. Using the </w:t>
      </w:r>
      <w:r w:rsidRPr="004957EF">
        <w:rPr>
          <w:rStyle w:val="Code"/>
        </w:rPr>
        <w:t>radeon</w:t>
      </w:r>
      <w:r>
        <w:t xml:space="preserve"> or </w:t>
      </w:r>
      <w:r w:rsidRPr="004957EF">
        <w:rPr>
          <w:rStyle w:val="Code"/>
        </w:rPr>
        <w:t>fglrx</w:t>
      </w:r>
      <w:r>
        <w:t xml:space="preserve"> drivers supplied with the OS rather than the proprietary </w:t>
      </w:r>
      <w:r w:rsidRPr="004957EF">
        <w:rPr>
          <w:rStyle w:val="Code"/>
        </w:rPr>
        <w:t>ati</w:t>
      </w:r>
      <w:r>
        <w:t xml:space="preserve"> driver sometimes helps.</w:t>
      </w:r>
    </w:p>
    <w:p w:rsidR="004957EF" w:rsidRDefault="004957EF" w:rsidP="004957EF">
      <w:r>
        <w:t xml:space="preserve">Forcing the main view widget to manually refresh itself usually solves the problem. To do this on the latest versions, activate </w:t>
      </w:r>
      <w:r w:rsidRPr="004957EF">
        <w:rPr>
          <w:b/>
        </w:rPr>
        <w:t>Settings</w:t>
      </w:r>
      <w:r w:rsidR="002A5764" w:rsidRPr="00244393">
        <w:rPr>
          <w:b/>
        </w:rPr>
        <w:t>→</w:t>
      </w:r>
      <w:r w:rsidRPr="004957EF">
        <w:rPr>
          <w:b/>
        </w:rPr>
        <w:t>Manual Swap Buffers</w:t>
      </w:r>
      <w:r>
        <w:t xml:space="preserve"> from the main menu (on newer versions) or type the following into Aten’s command window:</w:t>
      </w:r>
    </w:p>
    <w:p w:rsidR="004957EF" w:rsidRDefault="004957EF" w:rsidP="002A5764">
      <w:pPr>
        <w:pStyle w:val="ExampleCode"/>
      </w:pPr>
    </w:p>
    <w:p w:rsidR="004957EF" w:rsidRDefault="004957EF" w:rsidP="002A5764">
      <w:pPr>
        <w:pStyle w:val="ExampleCode"/>
      </w:pPr>
      <w:r>
        <w:t>aten.prefs.manualswapbuffers = TRUE;</w:t>
      </w:r>
    </w:p>
    <w:p w:rsidR="004957EF" w:rsidRDefault="004957EF" w:rsidP="002A5764">
      <w:pPr>
        <w:pStyle w:val="ExampleCode"/>
      </w:pPr>
    </w:p>
    <w:p w:rsidR="004957EF" w:rsidRDefault="004957EF" w:rsidP="004957EF">
      <w:r>
        <w:t xml:space="preserve">If this remedies the problem, add the line to your user preferences file (see Section </w:t>
      </w:r>
      <w:r w:rsidR="002A5764">
        <w:fldChar w:fldCharType="begin"/>
      </w:r>
      <w:r w:rsidR="002A5764">
        <w:instrText xml:space="preserve"> REF _Ref294975526 \r \h </w:instrText>
      </w:r>
      <w:r w:rsidR="002A5764">
        <w:fldChar w:fldCharType="separate"/>
      </w:r>
      <w:r w:rsidR="00B203C6">
        <w:t>4.2.2</w:t>
      </w:r>
      <w:r w:rsidR="002A5764">
        <w:fldChar w:fldCharType="end"/>
      </w:r>
      <w:r>
        <w:t>).</w:t>
      </w:r>
    </w:p>
    <w:p w:rsidR="00F03245" w:rsidRDefault="00614959" w:rsidP="00614959">
      <w:pPr>
        <w:pStyle w:val="Heading4"/>
      </w:pPr>
      <w:r>
        <w:t>[WINDOWS] Aten fails to start, giving this message:</w:t>
      </w:r>
    </w:p>
    <w:p w:rsidR="002109AE" w:rsidRDefault="00614959" w:rsidP="00614959">
      <w:pPr>
        <w:jc w:val="center"/>
      </w:pPr>
      <w:r>
        <w:rPr>
          <w:noProof/>
          <w:lang w:val="en-US" w:eastAsia="en-US"/>
        </w:rPr>
        <w:lastRenderedPageBreak/>
        <w:drawing>
          <wp:inline distT="0" distB="0" distL="0" distR="0">
            <wp:extent cx="4951562" cy="1141954"/>
            <wp:effectExtent l="0" t="0" r="1905" b="1270"/>
            <wp:docPr id="162"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insxs.png"/>
                    <pic:cNvPicPr/>
                  </pic:nvPicPr>
                  <pic:blipFill>
                    <a:blip r:embed="rId31">
                      <a:extLst>
                        <a:ext uri="{28A0092B-C50C-407E-A947-70E740481C1C}">
                          <a14:useLocalDpi xmlns:a14="http://schemas.microsoft.com/office/drawing/2010/main" val="0"/>
                        </a:ext>
                      </a:extLst>
                    </a:blip>
                    <a:stretch>
                      <a:fillRect/>
                    </a:stretch>
                  </pic:blipFill>
                  <pic:spPr>
                    <a:xfrm>
                      <a:off x="0" y="0"/>
                      <a:ext cx="4951383" cy="1141913"/>
                    </a:xfrm>
                    <a:prstGeom prst="rect">
                      <a:avLst/>
                    </a:prstGeom>
                  </pic:spPr>
                </pic:pic>
              </a:graphicData>
            </a:graphic>
          </wp:inline>
        </w:drawing>
      </w:r>
    </w:p>
    <w:p w:rsidR="00614959" w:rsidRDefault="00614959" w:rsidP="00614959">
      <w:r>
        <w:t xml:space="preserve">This descriptive (!) message suggests that the installation process failed, but this is not the case.  The real reason for Aten’s failure is that your machine </w:t>
      </w:r>
      <w:r w:rsidR="00996C7B">
        <w:t xml:space="preserve">lacks the Visual Studio C++ </w:t>
      </w:r>
      <w:r w:rsidR="003E44B8">
        <w:t xml:space="preserve">2008 </w:t>
      </w:r>
      <w:r w:rsidR="00996C7B">
        <w:t>runtime libraries.</w:t>
      </w:r>
      <w:r w:rsidR="003E44B8">
        <w:t xml:space="preserve"> These can be freely downloaded from Microsoft’s website:</w:t>
      </w:r>
    </w:p>
    <w:p w:rsidR="003E44B8" w:rsidRDefault="000A2365" w:rsidP="00614959">
      <w:hyperlink r:id="rId32" w:history="1">
        <w:r w:rsidR="003E44B8" w:rsidRPr="003E44B8">
          <w:rPr>
            <w:rStyle w:val="Hyperlink"/>
          </w:rPr>
          <w:t>http://www.microsoft.com/downloads/en/details.aspx?familyid=a5c84275-3b97-4ab7-a40d-3802b2af5fc2&amp;displaylang=en</w:t>
        </w:r>
      </w:hyperlink>
    </w:p>
    <w:p w:rsidR="00455519" w:rsidRDefault="003E44B8" w:rsidP="00455519">
      <w:r>
        <w:t>Allternatively, search the internet for ‘</w:t>
      </w:r>
      <w:r w:rsidR="00455519">
        <w:t>Microsoft Visual C++ 2008 Redistributable Package</w:t>
      </w:r>
      <w:r>
        <w:t xml:space="preserve"> SP1’. Note that it </w:t>
      </w:r>
      <w:r w:rsidRPr="003E44B8">
        <w:rPr>
          <w:b/>
        </w:rPr>
        <w:t>must</w:t>
      </w:r>
      <w:r>
        <w:t xml:space="preserve"> be the Service Pack 1 version.</w:t>
      </w:r>
    </w:p>
    <w:p w:rsidR="00455519" w:rsidRPr="005A1C8F" w:rsidRDefault="00455519" w:rsidP="00455519"/>
    <w:p w:rsidR="00F54D1D" w:rsidRDefault="00F54D1D" w:rsidP="00BA07FF"/>
    <w:p w:rsidR="00CA5FCA" w:rsidRDefault="00CA5FCA" w:rsidP="00C7407E">
      <w:pPr>
        <w:pStyle w:val="Heading1"/>
        <w:sectPr w:rsidR="00CA5FCA" w:rsidSect="0036236F">
          <w:pgSz w:w="11906" w:h="16838"/>
          <w:pgMar w:top="1134" w:right="1134" w:bottom="1134" w:left="1701" w:header="708" w:footer="708" w:gutter="0"/>
          <w:cols w:space="708"/>
          <w:docGrid w:linePitch="360"/>
        </w:sectPr>
      </w:pPr>
    </w:p>
    <w:p w:rsidR="002A3189" w:rsidRDefault="00E24232" w:rsidP="00C7407E">
      <w:pPr>
        <w:pStyle w:val="Heading1"/>
      </w:pPr>
      <w:bookmarkStart w:id="13" w:name="_Toc293140758"/>
      <w:r>
        <w:lastRenderedPageBreak/>
        <w:t>Quickstart</w:t>
      </w:r>
      <w:bookmarkEnd w:id="13"/>
    </w:p>
    <w:p w:rsidR="00E24232" w:rsidRDefault="00E24232" w:rsidP="00BA07FF">
      <w:r>
        <w:t>The following sections give an overview of the most important things to know about Aten. It’s only a few pages long, and its well worth taking five minutes to read it.</w:t>
      </w:r>
    </w:p>
    <w:p w:rsidR="001520AA" w:rsidRDefault="001520AA" w:rsidP="001520AA">
      <w:pPr>
        <w:pStyle w:val="Heading2"/>
      </w:pPr>
      <w:bookmarkStart w:id="14" w:name="_Toc293140759"/>
      <w:r>
        <w:t>Terminology</w:t>
      </w:r>
      <w:bookmarkEnd w:id="14"/>
    </w:p>
    <w:p w:rsidR="001520AA" w:rsidRDefault="001520AA" w:rsidP="001520AA">
      <w:r>
        <w:t>It is u</w:t>
      </w:r>
      <w:r w:rsidR="006A7155">
        <w:t>seful to know exactly what a few terms mean in Aten’s world:</w:t>
      </w:r>
    </w:p>
    <w:p w:rsidR="006A7155" w:rsidRDefault="006A7155" w:rsidP="006A7155">
      <w:pPr>
        <w:pStyle w:val="Heading4"/>
      </w:pPr>
      <w:r>
        <w:t>Model</w:t>
      </w:r>
    </w:p>
    <w:p w:rsidR="006A7155" w:rsidRDefault="006A7155" w:rsidP="001520AA">
      <w:r>
        <w:t>A model is a single molecule, a snapshot of an ensemble of molecules in a liquid, a crystal’s unit cell – basically, any collection of atoms and bonds, optionally i</w:t>
      </w:r>
      <w:r w:rsidR="00B069A0">
        <w:t>ncluding a unit cell definition and/or a number of glyphs (annotations or shapes).</w:t>
      </w:r>
    </w:p>
    <w:p w:rsidR="00C64D88" w:rsidRPr="00C64D88" w:rsidRDefault="00C64D88" w:rsidP="00C64D88">
      <w:pPr>
        <w:pStyle w:val="Heading4"/>
      </w:pPr>
      <w:r w:rsidRPr="00C64D88">
        <w:t>Pattern</w:t>
      </w:r>
      <w:r w:rsidR="00BA7F5F">
        <w:fldChar w:fldCharType="begin"/>
      </w:r>
      <w:r w:rsidR="00BA7F5F">
        <w:instrText xml:space="preserve"> XE "</w:instrText>
      </w:r>
      <w:r w:rsidR="00BA7F5F" w:rsidRPr="004D5F43">
        <w:instrText>Patterns</w:instrText>
      </w:r>
      <w:r w:rsidR="00BA7F5F">
        <w:instrText xml:space="preserve">" </w:instrText>
      </w:r>
      <w:r w:rsidR="00BA7F5F">
        <w:fldChar w:fldCharType="end"/>
      </w:r>
    </w:p>
    <w:p w:rsidR="00C64D88" w:rsidRDefault="00B069A0" w:rsidP="001520AA">
      <w:r>
        <w:t xml:space="preserve">A system containing many molecules can be described (and manipulated) efficiently through the recognition that there are sets of molecules of the same type. A pattern describes one such set of similar molecules, and a model’s pattern definition may contain many individual patterns.  Many operations in Aten require that a pattern definition be present, and one is automatically created as and when necessary. See Section </w:t>
      </w:r>
      <w:r w:rsidR="008107C1">
        <w:fldChar w:fldCharType="begin"/>
      </w:r>
      <w:r w:rsidR="008107C1">
        <w:instrText xml:space="preserve"> REF _Ref292118816 \r \h </w:instrText>
      </w:r>
      <w:r w:rsidR="008107C1">
        <w:fldChar w:fldCharType="separate"/>
      </w:r>
      <w:r w:rsidR="008107C1">
        <w:t>10.3</w:t>
      </w:r>
      <w:r w:rsidR="008107C1">
        <w:fldChar w:fldCharType="end"/>
      </w:r>
      <w:r>
        <w:t xml:space="preserve"> for more information.</w:t>
      </w:r>
    </w:p>
    <w:p w:rsidR="006A7155" w:rsidRDefault="006A7155" w:rsidP="00C4172D">
      <w:pPr>
        <w:pStyle w:val="Heading4"/>
      </w:pPr>
      <w:r>
        <w:t>Filter</w:t>
      </w:r>
    </w:p>
    <w:p w:rsidR="00C4172D" w:rsidRDefault="006A7155" w:rsidP="001520AA">
      <w:r>
        <w:t xml:space="preserve">A filter is a set of commands (i.e. a program) which loads data in to or saves data from Aten. Aten depends on filters to be able to load and save models, forcefields, expressions, trajectories, and grid data. All filters are written in Aten’s own scripting </w:t>
      </w:r>
      <w:r w:rsidR="00C4172D">
        <w:t>language (which is based syntactically on C) and are loaded in on startup. New filters can be added at will (by the user) to cater for specific formats.</w:t>
      </w:r>
      <w:r w:rsidR="00B069A0">
        <w:t xml:space="preserve"> See Section </w:t>
      </w:r>
      <w:r w:rsidR="008107C1">
        <w:fldChar w:fldCharType="begin"/>
      </w:r>
      <w:r w:rsidR="008107C1">
        <w:instrText xml:space="preserve"> REF _Ref292116162 \r \h </w:instrText>
      </w:r>
      <w:r w:rsidR="008107C1">
        <w:fldChar w:fldCharType="separate"/>
      </w:r>
      <w:r w:rsidR="008107C1">
        <w:t>11</w:t>
      </w:r>
      <w:r w:rsidR="008107C1">
        <w:fldChar w:fldCharType="end"/>
      </w:r>
      <w:r w:rsidR="00B069A0">
        <w:t xml:space="preserve"> for more information.</w:t>
      </w:r>
    </w:p>
    <w:p w:rsidR="006A7155" w:rsidRDefault="006A7155" w:rsidP="008C3599">
      <w:pPr>
        <w:pStyle w:val="Heading4"/>
      </w:pPr>
      <w:r>
        <w:t>Expression</w:t>
      </w:r>
    </w:p>
    <w:p w:rsidR="00C4172D" w:rsidRDefault="00C4172D" w:rsidP="001520AA">
      <w:r>
        <w:t xml:space="preserve">While a forcefield is a collection of terms (bonds, angles, van der Waals terms, etc.) which describe </w:t>
      </w:r>
      <w:r w:rsidR="008C3599">
        <w:t>(usually) a large number of molecular types and systems, an expression is a subset of terms specific to one model.</w:t>
      </w:r>
    </w:p>
    <w:p w:rsidR="00C4172D" w:rsidRDefault="00C4172D" w:rsidP="008C3599">
      <w:pPr>
        <w:pStyle w:val="Heading4"/>
      </w:pPr>
      <w:smartTag w:uri="urn:schemas-microsoft-com:office:smarttags" w:element="stockticker">
        <w:r>
          <w:t>NETA</w:t>
        </w:r>
      </w:smartTag>
    </w:p>
    <w:p w:rsidR="008C3599" w:rsidRDefault="008C3599" w:rsidP="001520AA">
      <w:r>
        <w:t>Aten is able to automatically assign forcefield atom types to atoms in a model through the use of type descriptions in the Nested English Typing of Atoms (</w:t>
      </w:r>
      <w:smartTag w:uri="urn:schemas-microsoft-com:office:smarttags" w:element="stockticker">
        <w:r>
          <w:t>NETA</w:t>
        </w:r>
      </w:smartTag>
      <w:r>
        <w:t>) language. This is a simple, readable system for describing the connectivity and environment of individual atoms.</w:t>
      </w:r>
      <w:r w:rsidR="00B069A0">
        <w:t xml:space="preserve"> See Section </w:t>
      </w:r>
      <w:r w:rsidR="008107C1">
        <w:fldChar w:fldCharType="begin"/>
      </w:r>
      <w:r w:rsidR="008107C1">
        <w:instrText xml:space="preserve"> REF _Ref296069255 \r \h </w:instrText>
      </w:r>
      <w:r w:rsidR="008107C1">
        <w:fldChar w:fldCharType="separate"/>
      </w:r>
      <w:r w:rsidR="008107C1">
        <w:t>12.5</w:t>
      </w:r>
      <w:r w:rsidR="008107C1">
        <w:fldChar w:fldCharType="end"/>
      </w:r>
      <w:r w:rsidR="00B069A0">
        <w:t xml:space="preserve"> for more information.</w:t>
      </w:r>
    </w:p>
    <w:p w:rsidR="005B4F11" w:rsidRDefault="005B4F11" w:rsidP="005B4F11">
      <w:pPr>
        <w:pStyle w:val="Heading4"/>
      </w:pPr>
      <w:r>
        <w:t>Fragment</w:t>
      </w:r>
    </w:p>
    <w:p w:rsidR="005B4F11" w:rsidRDefault="005B4F11" w:rsidP="001520AA">
      <w:r>
        <w:t>A fragment is a molecule or structure which can be used to quickly build up a new model, or modify an existing one. For example, cyclohexane, or a tertiary butyl group.</w:t>
      </w:r>
    </w:p>
    <w:p w:rsidR="009A54FF" w:rsidRDefault="009A54FF" w:rsidP="00FF77A2">
      <w:pPr>
        <w:pStyle w:val="Heading2"/>
        <w:sectPr w:rsidR="009A54FF" w:rsidSect="0036236F">
          <w:pgSz w:w="11906" w:h="16838"/>
          <w:pgMar w:top="1134" w:right="1134" w:bottom="1134" w:left="1701" w:header="708" w:footer="708" w:gutter="0"/>
          <w:cols w:space="708"/>
          <w:docGrid w:linePitch="360"/>
        </w:sectPr>
      </w:pPr>
    </w:p>
    <w:p w:rsidR="00E24232" w:rsidRDefault="00E24232" w:rsidP="00FF77A2">
      <w:pPr>
        <w:pStyle w:val="Heading2"/>
      </w:pPr>
      <w:bookmarkStart w:id="15" w:name="_Ref292116989"/>
      <w:bookmarkStart w:id="16" w:name="_Toc293140760"/>
      <w:r>
        <w:lastRenderedPageBreak/>
        <w:t>File Locations</w:t>
      </w:r>
      <w:bookmarkEnd w:id="15"/>
      <w:bookmarkEnd w:id="16"/>
    </w:p>
    <w:p w:rsidR="00D413EC" w:rsidRDefault="00D413EC" w:rsidP="00D413EC">
      <w:pPr>
        <w:pStyle w:val="Heading3"/>
      </w:pPr>
      <w:r>
        <w:t>Installed / Provided Files</w:t>
      </w:r>
    </w:p>
    <w:p w:rsidR="00D413EC" w:rsidRDefault="00E24232" w:rsidP="00BA07FF">
      <w:r>
        <w:t>Aten depends on several sets of files in</w:t>
      </w:r>
      <w:r w:rsidR="001520AA">
        <w:t xml:space="preserve"> order to function properly and, generally-speaking, knows where to look for them. Sometimes, however, you may need to tell Aten where these files are (e.g. if you have not installed Aten after compiling the source yourself). There are several ways of achieving this</w:t>
      </w:r>
      <w:r w:rsidR="00FE02F3">
        <w:t xml:space="preserve">. </w:t>
      </w:r>
      <w:r w:rsidR="00D413EC">
        <w:t xml:space="preserve">When running Aten from the command-line, the </w:t>
      </w:r>
      <w:r w:rsidR="004C0353">
        <w:rPr>
          <w:rStyle w:val="Code"/>
        </w:rPr>
        <w:fldChar w:fldCharType="begin"/>
      </w:r>
      <w:r w:rsidR="004C0353">
        <w:instrText xml:space="preserve"> REF switch_atendata \h </w:instrText>
      </w:r>
      <w:r w:rsidR="004C0353">
        <w:rPr>
          <w:rStyle w:val="Code"/>
        </w:rPr>
      </w:r>
      <w:r w:rsidR="004C0353">
        <w:rPr>
          <w:rStyle w:val="Code"/>
        </w:rPr>
        <w:fldChar w:fldCharType="separate"/>
      </w:r>
      <w:r w:rsidR="00B203C6" w:rsidRPr="002105DE">
        <w:rPr>
          <w:rStyle w:val="CLISwitch"/>
        </w:rPr>
        <w:t>--atendata</w:t>
      </w:r>
      <w:r w:rsidR="004C0353">
        <w:rPr>
          <w:rStyle w:val="Code"/>
        </w:rPr>
        <w:fldChar w:fldCharType="end"/>
      </w:r>
      <w:r w:rsidR="00D413EC">
        <w:t xml:space="preserve"> switch can be used to specify the location of Aten’s data files. For instance:</w:t>
      </w:r>
    </w:p>
    <w:p w:rsidR="003F47D2" w:rsidRDefault="003F47D2" w:rsidP="001F3E10">
      <w:pPr>
        <w:pStyle w:val="ExampleCode"/>
      </w:pPr>
    </w:p>
    <w:p w:rsidR="00D413EC" w:rsidRDefault="00D413EC" w:rsidP="001F3E10">
      <w:pPr>
        <w:pStyle w:val="ExampleCode"/>
      </w:pPr>
      <w:r w:rsidRPr="009A54FF">
        <w:rPr>
          <w:b/>
        </w:rPr>
        <w:t>bob@pc:~&gt;</w:t>
      </w:r>
      <w:r w:rsidRPr="00CB6930">
        <w:t xml:space="preserve"> aten --atendata=</w:t>
      </w:r>
      <w:r w:rsidR="00175FAD" w:rsidRPr="00CB6930">
        <w:t>/usr/software/aten/data</w:t>
      </w:r>
    </w:p>
    <w:p w:rsidR="003F47D2" w:rsidRPr="00CB6930" w:rsidRDefault="003F47D2" w:rsidP="001F3E10">
      <w:pPr>
        <w:pStyle w:val="ExampleCode"/>
      </w:pPr>
    </w:p>
    <w:p w:rsidR="00D413EC" w:rsidRDefault="004715EF" w:rsidP="00BA07FF">
      <w:r>
        <w:t xml:space="preserve">Alternatively, the environment variable </w:t>
      </w:r>
      <w:r w:rsidRPr="006D757D">
        <w:rPr>
          <w:rStyle w:val="Code"/>
        </w:rPr>
        <w:t>$ATENDATA</w:t>
      </w:r>
      <w:r>
        <w:t xml:space="preserve"> can be set. For example, in a bash-style shell:</w:t>
      </w:r>
    </w:p>
    <w:p w:rsidR="003F47D2" w:rsidRDefault="003F47D2" w:rsidP="001F3E10">
      <w:pPr>
        <w:pStyle w:val="ExampleCode"/>
      </w:pPr>
    </w:p>
    <w:p w:rsidR="004715EF" w:rsidRDefault="004715EF" w:rsidP="001F3E10">
      <w:pPr>
        <w:pStyle w:val="ExampleCode"/>
      </w:pPr>
      <w:r w:rsidRPr="009A54FF">
        <w:rPr>
          <w:b/>
        </w:rPr>
        <w:t>bob@pc:~&gt;</w:t>
      </w:r>
      <w:r w:rsidRPr="00CB6930">
        <w:t xml:space="preserve"> export ATENDATA=/usr/software/aten/data</w:t>
      </w:r>
    </w:p>
    <w:p w:rsidR="003F47D2" w:rsidRPr="00CB6930" w:rsidRDefault="003F47D2" w:rsidP="001F3E10">
      <w:pPr>
        <w:pStyle w:val="ExampleCode"/>
      </w:pPr>
    </w:p>
    <w:p w:rsidR="00175FAD" w:rsidRDefault="00175FAD" w:rsidP="00BA07FF">
      <w:r>
        <w:t xml:space="preserve">In both cases, Aten should be directed to the </w:t>
      </w:r>
      <w:r w:rsidRPr="006D757D">
        <w:rPr>
          <w:rStyle w:val="Code"/>
        </w:rPr>
        <w:t>data</w:t>
      </w:r>
      <w:r>
        <w:t xml:space="preserve"> directory; either it’s installed location or the directory in the top level of the source distribution.</w:t>
      </w:r>
    </w:p>
    <w:p w:rsidR="00D413EC" w:rsidRDefault="005B4F11" w:rsidP="00BA07FF">
      <w:r>
        <w:t>The structure of the data directory is as follows</w:t>
      </w:r>
      <w:r w:rsidR="00085598">
        <w:t>:</w:t>
      </w:r>
    </w:p>
    <w:tbl>
      <w:tblPr>
        <w:tblW w:w="0" w:type="auto"/>
        <w:jc w:val="center"/>
        <w:tblLook w:val="01E0" w:firstRow="1" w:lastRow="1" w:firstColumn="1" w:lastColumn="1" w:noHBand="0" w:noVBand="0"/>
      </w:tblPr>
      <w:tblGrid>
        <w:gridCol w:w="2088"/>
        <w:gridCol w:w="5580"/>
      </w:tblGrid>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data/filters</w:t>
            </w:r>
          </w:p>
        </w:tc>
        <w:tc>
          <w:tcPr>
            <w:tcW w:w="5580" w:type="dxa"/>
            <w:shd w:val="clear" w:color="auto" w:fill="auto"/>
          </w:tcPr>
          <w:p w:rsidR="00085598" w:rsidRPr="00085598" w:rsidRDefault="00085598" w:rsidP="00085598">
            <w:r w:rsidRPr="00085598">
              <w:t>Contains stock filters for import and exporting data</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data/fragments</w:t>
            </w:r>
          </w:p>
        </w:tc>
        <w:tc>
          <w:tcPr>
            <w:tcW w:w="5580" w:type="dxa"/>
            <w:shd w:val="clear" w:color="auto" w:fill="auto"/>
          </w:tcPr>
          <w:p w:rsidR="00085598" w:rsidRPr="00085598" w:rsidRDefault="00085598" w:rsidP="00085598">
            <w:r>
              <w:t>Fragment models for drawing / modifying models</w:t>
            </w:r>
          </w:p>
        </w:tc>
      </w:tr>
      <w:tr w:rsidR="00085598" w:rsidRPr="00085598" w:rsidTr="00525FB2">
        <w:trPr>
          <w:jc w:val="center"/>
        </w:trPr>
        <w:tc>
          <w:tcPr>
            <w:tcW w:w="2088" w:type="dxa"/>
            <w:shd w:val="clear" w:color="auto" w:fill="auto"/>
          </w:tcPr>
          <w:p w:rsidR="00085598" w:rsidRPr="00525FB2" w:rsidRDefault="00085598" w:rsidP="00085598">
            <w:pPr>
              <w:rPr>
                <w:b/>
              </w:rPr>
            </w:pPr>
            <w:r w:rsidRPr="00525FB2">
              <w:rPr>
                <w:b/>
              </w:rPr>
              <w:t>data/ff</w:t>
            </w:r>
          </w:p>
        </w:tc>
        <w:tc>
          <w:tcPr>
            <w:tcW w:w="5580" w:type="dxa"/>
            <w:shd w:val="clear" w:color="auto" w:fill="auto"/>
          </w:tcPr>
          <w:p w:rsidR="00085598" w:rsidRPr="00085598" w:rsidRDefault="00085598" w:rsidP="00085598">
            <w:r>
              <w:t>Forcefield files</w:t>
            </w:r>
          </w:p>
        </w:tc>
      </w:tr>
      <w:tr w:rsidR="00085598" w:rsidRPr="00085598" w:rsidTr="00525FB2">
        <w:trPr>
          <w:jc w:val="center"/>
        </w:trPr>
        <w:tc>
          <w:tcPr>
            <w:tcW w:w="2088" w:type="dxa"/>
            <w:shd w:val="clear" w:color="auto" w:fill="auto"/>
          </w:tcPr>
          <w:p w:rsidR="00085598" w:rsidRPr="00525FB2" w:rsidRDefault="00001740" w:rsidP="00085598">
            <w:pPr>
              <w:rPr>
                <w:b/>
              </w:rPr>
            </w:pPr>
            <w:r w:rsidRPr="00525FB2">
              <w:rPr>
                <w:b/>
              </w:rPr>
              <w:t>data/fftesting</w:t>
            </w:r>
          </w:p>
        </w:tc>
        <w:tc>
          <w:tcPr>
            <w:tcW w:w="5580" w:type="dxa"/>
            <w:shd w:val="clear" w:color="auto" w:fill="auto"/>
          </w:tcPr>
          <w:p w:rsidR="00085598" w:rsidRPr="00085598" w:rsidRDefault="00001740" w:rsidP="00085598">
            <w:r>
              <w:t>Forcefields that are incomplete or have not been tested</w:t>
            </w:r>
          </w:p>
        </w:tc>
      </w:tr>
      <w:tr w:rsidR="00001740" w:rsidRPr="00085598" w:rsidTr="00525FB2">
        <w:trPr>
          <w:jc w:val="center"/>
        </w:trPr>
        <w:tc>
          <w:tcPr>
            <w:tcW w:w="2088" w:type="dxa"/>
            <w:shd w:val="clear" w:color="auto" w:fill="auto"/>
          </w:tcPr>
          <w:p w:rsidR="00001740" w:rsidRPr="00525FB2" w:rsidRDefault="003A34DC" w:rsidP="00085598">
            <w:pPr>
              <w:rPr>
                <w:b/>
              </w:rPr>
            </w:pPr>
            <w:r w:rsidRPr="00525FB2">
              <w:rPr>
                <w:b/>
              </w:rPr>
              <w:t>data/partitions</w:t>
            </w:r>
          </w:p>
        </w:tc>
        <w:tc>
          <w:tcPr>
            <w:tcW w:w="5580" w:type="dxa"/>
            <w:shd w:val="clear" w:color="auto" w:fill="auto"/>
          </w:tcPr>
          <w:p w:rsidR="00001740" w:rsidRPr="00085598" w:rsidRDefault="003A34DC" w:rsidP="003771DD">
            <w:r>
              <w:t>Partition data for the disorder builder</w:t>
            </w:r>
          </w:p>
        </w:tc>
      </w:tr>
      <w:tr w:rsidR="003A34DC" w:rsidRPr="00085598" w:rsidTr="00525FB2">
        <w:trPr>
          <w:jc w:val="center"/>
        </w:trPr>
        <w:tc>
          <w:tcPr>
            <w:tcW w:w="2088" w:type="dxa"/>
            <w:shd w:val="clear" w:color="auto" w:fill="auto"/>
          </w:tcPr>
          <w:p w:rsidR="003A34DC" w:rsidRPr="00525FB2" w:rsidRDefault="003A34DC" w:rsidP="003A34DC">
            <w:pPr>
              <w:rPr>
                <w:b/>
              </w:rPr>
            </w:pPr>
            <w:r w:rsidRPr="00525FB2">
              <w:rPr>
                <w:b/>
              </w:rPr>
              <w:t>data/test</w:t>
            </w:r>
          </w:p>
        </w:tc>
        <w:tc>
          <w:tcPr>
            <w:tcW w:w="5580" w:type="dxa"/>
            <w:shd w:val="clear" w:color="auto" w:fill="auto"/>
          </w:tcPr>
          <w:p w:rsidR="003A34DC" w:rsidRPr="00085598" w:rsidRDefault="003A34DC" w:rsidP="003A34DC">
            <w:r>
              <w:t>Various test files (models, grids etc.) (not installed)</w:t>
            </w:r>
          </w:p>
        </w:tc>
      </w:tr>
    </w:tbl>
    <w:p w:rsidR="00085598" w:rsidRDefault="00001740" w:rsidP="00001740">
      <w:pPr>
        <w:pStyle w:val="Heading3"/>
      </w:pPr>
      <w:bookmarkStart w:id="17" w:name="_Ref294975526"/>
      <w:r>
        <w:t>User Files</w:t>
      </w:r>
      <w:bookmarkEnd w:id="17"/>
    </w:p>
    <w:p w:rsidR="00001740" w:rsidRDefault="00001740" w:rsidP="00001740">
      <w:r>
        <w:t xml:space="preserve">Aten will search for additional filters, fragments, and forcefields in a specific location in the user’s home directory. On Linux and Mac OS X systems this directory is called </w:t>
      </w:r>
      <w:r w:rsidRPr="006D757D">
        <w:rPr>
          <w:rStyle w:val="Code"/>
        </w:rPr>
        <w:t>.aten</w:t>
      </w:r>
      <w:r>
        <w:t xml:space="preserve">, while on Windows the directory should be called simply </w:t>
      </w:r>
      <w:r w:rsidRPr="006D757D">
        <w:rPr>
          <w:rStyle w:val="Code"/>
        </w:rPr>
        <w:t>aten</w:t>
      </w:r>
      <w:r>
        <w:t xml:space="preserve"> (i.e. without the preceding dot). Within this directory exists (optionally) further directories named </w:t>
      </w:r>
      <w:r w:rsidR="00FE2C9A">
        <w:t xml:space="preserve">similarly to those in the </w:t>
      </w:r>
      <w:r w:rsidR="00FE2C9A" w:rsidRPr="00FE2C9A">
        <w:rPr>
          <w:rStyle w:val="Code"/>
        </w:rPr>
        <w:t>data</w:t>
      </w:r>
      <w:r w:rsidR="00FE2C9A">
        <w:t xml:space="preserve"> directory, </w:t>
      </w:r>
      <w:r>
        <w:t>in which user files of the relevant type should be located.</w:t>
      </w:r>
    </w:p>
    <w:p w:rsidR="00001740" w:rsidRDefault="00001740" w:rsidP="00001740">
      <w:r>
        <w:t xml:space="preserve">Finally, the two main preferences files are located in the user’s </w:t>
      </w:r>
      <w:r w:rsidRPr="006D757D">
        <w:rPr>
          <w:rStyle w:val="Code"/>
        </w:rPr>
        <w:t>.aten</w:t>
      </w:r>
      <w:r>
        <w:t xml:space="preserve"> (or </w:t>
      </w:r>
      <w:r w:rsidRPr="006D757D">
        <w:rPr>
          <w:rStyle w:val="Code"/>
        </w:rPr>
        <w:t>aten</w:t>
      </w:r>
      <w:r>
        <w:t xml:space="preserve">) directory. Both are optional. The first, </w:t>
      </w:r>
      <w:r w:rsidRPr="006D757D">
        <w:rPr>
          <w:rStyle w:val="Code"/>
        </w:rPr>
        <w:t>prefs.dat</w:t>
      </w:r>
      <w:r>
        <w:t xml:space="preserve"> (or, alternatively, </w:t>
      </w:r>
      <w:r w:rsidRPr="006D757D">
        <w:rPr>
          <w:rStyle w:val="Code"/>
        </w:rPr>
        <w:t>prefs.txt</w:t>
      </w:r>
      <w:r>
        <w:t xml:space="preserve">) is written by Aten from the Prefs window. While this file may be modified by hand, changes will be lost if overwritten by Aten. The second file, </w:t>
      </w:r>
      <w:r w:rsidRPr="006D757D">
        <w:rPr>
          <w:rStyle w:val="Code"/>
        </w:rPr>
        <w:t>user.dat</w:t>
      </w:r>
      <w:r>
        <w:t xml:space="preserve"> (or, alternatively, </w:t>
      </w:r>
      <w:r w:rsidRPr="006D757D">
        <w:rPr>
          <w:rStyle w:val="Code"/>
        </w:rPr>
        <w:t>user.txt</w:t>
      </w:r>
      <w:r>
        <w:t>) is maintained entirely by the user, and should be used to change or set up exotic situations and preferences. For instance, a specific forcefield could be loaded automatically on startup.</w:t>
      </w:r>
    </w:p>
    <w:p w:rsidR="002A3189" w:rsidRDefault="002A3189">
      <w:pPr>
        <w:pStyle w:val="Heading2"/>
      </w:pPr>
      <w:bookmarkStart w:id="18" w:name="_Toc293140761"/>
      <w:r>
        <w:lastRenderedPageBreak/>
        <w:t>Referencing Aten</w:t>
      </w:r>
      <w:bookmarkEnd w:id="18"/>
    </w:p>
    <w:p w:rsidR="002A3189" w:rsidRDefault="002A3189" w:rsidP="00BA07FF">
      <w:r>
        <w:t xml:space="preserve">Aten has been published in the Journal of Computational Chemistry, and the article can be found online </w:t>
      </w:r>
      <w:hyperlink r:id="rId33" w:tgtFrame="_top" w:history="1">
        <w:r>
          <w:rPr>
            <w:rStyle w:val="Hyperlink"/>
          </w:rPr>
          <w:t>here</w:t>
        </w:r>
      </w:hyperlink>
      <w:r>
        <w:t>. The full reference is:</w:t>
      </w:r>
    </w:p>
    <w:p w:rsidR="002A3189" w:rsidRDefault="00886884" w:rsidP="00BA07FF">
      <w:r>
        <w:t>“</w:t>
      </w:r>
      <w:r w:rsidR="002A3189">
        <w:t>Aten - An application for the creation, editing, and visualization of coordinates for glasses, liquids, crystals, and molecules</w:t>
      </w:r>
      <w:r>
        <w:t>”</w:t>
      </w:r>
      <w:r w:rsidR="002A3189">
        <w:t xml:space="preserve">, T. G. A. Youngs, </w:t>
      </w:r>
      <w:r w:rsidR="002A3189" w:rsidRPr="003771DD">
        <w:rPr>
          <w:i/>
        </w:rPr>
        <w:t>J. Comp. Chem.</w:t>
      </w:r>
      <w:r w:rsidR="002A3189">
        <w:t xml:space="preserve"> </w:t>
      </w:r>
      <w:r w:rsidR="002A3189" w:rsidRPr="003771DD">
        <w:rPr>
          <w:rStyle w:val="Emphasis"/>
          <w:b/>
          <w:i w:val="0"/>
        </w:rPr>
        <w:t>31</w:t>
      </w:r>
      <w:r>
        <w:t>, 639-648</w:t>
      </w:r>
      <w:r w:rsidR="002A3189">
        <w:t xml:space="preserve"> (20</w:t>
      </w:r>
      <w:r>
        <w:t>10</w:t>
      </w:r>
      <w:r w:rsidR="002A3189">
        <w:t xml:space="preserve">). </w:t>
      </w:r>
    </w:p>
    <w:p w:rsidR="002A3189" w:rsidRDefault="002A3189" w:rsidP="00BA07FF">
      <w:r>
        <w:t xml:space="preserve">It is not a requirement to cite Aten in your work, but if you feel that </w:t>
      </w:r>
      <w:r w:rsidR="003771DD">
        <w:t>Aten has been particularly useful then the credit would be nice.</w:t>
      </w:r>
    </w:p>
    <w:p w:rsidR="003771DD" w:rsidRDefault="003771DD" w:rsidP="003771DD">
      <w:pPr>
        <w:pStyle w:val="Heading1"/>
        <w:sectPr w:rsidR="003771DD" w:rsidSect="0036236F">
          <w:pgSz w:w="11906" w:h="16838"/>
          <w:pgMar w:top="1134" w:right="1134" w:bottom="1134" w:left="1701" w:header="708" w:footer="708" w:gutter="0"/>
          <w:cols w:space="708"/>
          <w:docGrid w:linePitch="360"/>
        </w:sectPr>
      </w:pPr>
    </w:p>
    <w:p w:rsidR="008C2DBF" w:rsidRDefault="008C2DBF" w:rsidP="003771DD">
      <w:pPr>
        <w:pStyle w:val="Heading1"/>
      </w:pPr>
      <w:bookmarkStart w:id="19" w:name="_Toc293140762"/>
      <w:smartTag w:uri="urn:schemas-microsoft-com:office:smarttags" w:element="country-region">
        <w:smartTag w:uri="urn:schemas-microsoft-com:office:smarttags" w:element="place">
          <w:r>
            <w:lastRenderedPageBreak/>
            <w:t>Usa</w:t>
          </w:r>
        </w:smartTag>
      </w:smartTag>
      <w:r>
        <w:t>ge Examples</w:t>
      </w:r>
    </w:p>
    <w:p w:rsidR="0028731F" w:rsidRDefault="003E55DD" w:rsidP="0028731F">
      <w:pPr>
        <w:pStyle w:val="Heading2"/>
      </w:pPr>
      <w:r>
        <w:t xml:space="preserve">Creating a </w:t>
      </w:r>
      <w:r w:rsidR="0028731F">
        <w:t>Bulk Water</w:t>
      </w:r>
      <w:r w:rsidR="00DC37C1">
        <w:t xml:space="preserve"> </w:t>
      </w:r>
      <w:r>
        <w:t xml:space="preserve">Model </w:t>
      </w:r>
      <w:r w:rsidR="00DC37C1">
        <w:t>(GUI)</w:t>
      </w:r>
    </w:p>
    <w:p w:rsidR="0028731F" w:rsidRDefault="0028731F" w:rsidP="0028731F">
      <w:pPr>
        <w:pStyle w:val="NormalWeb"/>
      </w:pPr>
      <w:r>
        <w:t xml:space="preserve">Bulk </w:t>
      </w:r>
      <w:r w:rsidR="003E55DD">
        <w:t xml:space="preserve">(periodic) </w:t>
      </w:r>
      <w:r>
        <w:t>systems are the staple diet of the molecular dynamicist, particularly systems that are isotropic. This example illustrates how to generate a simple bulk configuration of liquid water.</w:t>
      </w:r>
    </w:p>
    <w:p w:rsidR="0028731F" w:rsidRDefault="0028731F" w:rsidP="002318E7">
      <w:pPr>
        <w:pStyle w:val="Heading4"/>
      </w:pPr>
      <w:r>
        <w:t>Make a Water Molecule</w:t>
      </w:r>
    </w:p>
    <w:p w:rsidR="0028731F" w:rsidRDefault="0028731F" w:rsidP="0028731F">
      <w:pPr>
        <w:pStyle w:val="NormalWeb"/>
      </w:pPr>
      <w:r>
        <w:t xml:space="preserve">We need a water molecule. We </w:t>
      </w:r>
      <w:r>
        <w:rPr>
          <w:rStyle w:val="Emphasis"/>
        </w:rPr>
        <w:t>could</w:t>
      </w:r>
      <w:r>
        <w:t xml:space="preserve"> load one in, but its marginally more interesting to</w:t>
      </w:r>
      <w:r w:rsidR="002318E7">
        <w:t xml:space="preserve"> build one from scratch. So, we’</w:t>
      </w:r>
      <w:r>
        <w:t>ll place an oxygen atom down somewhere and automatically add hydrogens to it.</w:t>
      </w:r>
    </w:p>
    <w:tbl>
      <w:tblPr>
        <w:tblW w:w="4776" w:type="pct"/>
        <w:shd w:val="clear" w:color="auto" w:fill="DBE5F1" w:themeFill="accent1" w:themeFillTint="33"/>
        <w:tblLook w:val="0000" w:firstRow="0" w:lastRow="0" w:firstColumn="0" w:lastColumn="0" w:noHBand="0" w:noVBand="0"/>
      </w:tblPr>
      <w:tblGrid>
        <w:gridCol w:w="1677"/>
        <w:gridCol w:w="7194"/>
      </w:tblGrid>
      <w:tr w:rsidR="00E4354A" w:rsidTr="00E4354A">
        <w:tc>
          <w:tcPr>
            <w:tcW w:w="945" w:type="pct"/>
            <w:shd w:val="clear" w:color="auto" w:fill="DBE5F1" w:themeFill="accent1" w:themeFillTint="33"/>
          </w:tcPr>
          <w:p w:rsidR="00E4354A" w:rsidRDefault="00E4354A">
            <w:r>
              <w:rPr>
                <w:rStyle w:val="Emphasis"/>
              </w:rPr>
              <w:t>Main Toolbar</w:t>
            </w:r>
          </w:p>
        </w:tc>
        <w:tc>
          <w:tcPr>
            <w:tcW w:w="4055" w:type="pct"/>
            <w:shd w:val="clear" w:color="auto" w:fill="DBE5F1" w:themeFill="accent1" w:themeFillTint="33"/>
          </w:tcPr>
          <w:p w:rsidR="00E4354A" w:rsidRDefault="00E4354A" w:rsidP="00E4354A">
            <w:r>
              <w:t xml:space="preserve">Create a new, empty model (if you don’t have one already) with </w:t>
            </w:r>
            <w:r>
              <w:rPr>
                <w:noProof/>
                <w:lang w:val="en-US" w:eastAsia="en-US"/>
              </w:rPr>
              <w:drawing>
                <wp:inline distT="0" distB="0" distL="0" distR="0" wp14:anchorId="6CC4C34E" wp14:editId="538580DE">
                  <wp:extent cx="130810" cy="130810"/>
                  <wp:effectExtent l="0" t="0" r="0" b="0"/>
                  <wp:docPr id="181" name="Picture 181"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E4354A" w:rsidTr="00E4354A">
        <w:tc>
          <w:tcPr>
            <w:tcW w:w="945" w:type="pct"/>
            <w:shd w:val="clear" w:color="auto" w:fill="DBE5F1" w:themeFill="accent1" w:themeFillTint="33"/>
          </w:tcPr>
          <w:p w:rsidR="00E4354A" w:rsidRDefault="00E4354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lang w:val="en-US" w:eastAsia="en-US"/>
              </w:rPr>
              <w:drawing>
                <wp:inline distT="0" distB="0" distL="0" distR="0" wp14:anchorId="43ADB651" wp14:editId="7A3809F4">
                  <wp:extent cx="781050" cy="180975"/>
                  <wp:effectExtent l="0" t="0" r="0" b="0"/>
                  <wp:docPr id="29" name="Picture 29"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E4354A" w:rsidRDefault="00E4354A" w:rsidP="00E4354A">
            <w:r>
              <w:t xml:space="preserve">In the </w:t>
            </w:r>
            <w:r w:rsidRPr="003E55DD">
              <w:rPr>
                <w:b/>
              </w:rPr>
              <w:t>Build Window</w:t>
            </w:r>
            <w:r>
              <w:t xml:space="preserve"> change the active element to oxygen on the Edit page by clicking </w:t>
            </w:r>
            <w:r>
              <w:rPr>
                <w:noProof/>
                <w:lang w:val="en-US" w:eastAsia="en-US"/>
              </w:rPr>
              <w:drawing>
                <wp:inline distT="0" distB="0" distL="0" distR="0" wp14:anchorId="52E2CF40" wp14:editId="62359C98">
                  <wp:extent cx="130810" cy="130810"/>
                  <wp:effectExtent l="0" t="0" r="0" b="0"/>
                  <wp:docPr id="178" name="Picture 17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E4354A" w:rsidRDefault="00E4354A" w:rsidP="00E4354A">
            <w:r>
              <w:t xml:space="preserve">Select the draw single atoms tool </w:t>
            </w:r>
            <w:r>
              <w:rPr>
                <w:noProof/>
                <w:lang w:val="en-US" w:eastAsia="en-US"/>
              </w:rPr>
              <w:drawing>
                <wp:inline distT="0" distB="0" distL="0" distR="0" wp14:anchorId="3DC564F6" wp14:editId="58BF00DD">
                  <wp:extent cx="130810" cy="130810"/>
                  <wp:effectExtent l="0" t="0" r="0" b="0"/>
                  <wp:docPr id="179" name="Picture 17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and click once somewhere in the empty model to draw an oxygen atom</w:t>
            </w:r>
          </w:p>
          <w:p w:rsidR="00E4354A" w:rsidRDefault="00E4354A" w:rsidP="00E4354A">
            <w:r>
              <w:t xml:space="preserve">Add hydrogens to the model by clicking </w:t>
            </w:r>
            <w:r>
              <w:rPr>
                <w:noProof/>
                <w:lang w:val="en-US" w:eastAsia="en-US"/>
              </w:rPr>
              <w:drawing>
                <wp:inline distT="0" distB="0" distL="0" distR="0" wp14:anchorId="329113C6" wp14:editId="02B06594">
                  <wp:extent cx="130810" cy="130810"/>
                  <wp:effectExtent l="0" t="0" r="0" b="0"/>
                  <wp:docPr id="180" name="Picture 18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28731F" w:rsidRDefault="00E4354A" w:rsidP="00E4354A">
      <w:pPr>
        <w:jc w:val="center"/>
      </w:pPr>
      <w:r>
        <w:rPr>
          <w:noProof/>
          <w:lang w:val="en-US" w:eastAsia="en-US"/>
        </w:rPr>
        <w:drawing>
          <wp:inline distT="0" distB="0" distL="0" distR="0" wp14:anchorId="44359FA7" wp14:editId="583AAF0C">
            <wp:extent cx="4104000" cy="3355200"/>
            <wp:effectExtent l="0" t="0" r="0" b="0"/>
            <wp:docPr id="182" name="Picture 1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076406" w:rsidP="002318E7">
      <w:pPr>
        <w:pStyle w:val="Heading4"/>
      </w:pPr>
      <w:r>
        <w:t>Run the Disorder Builder</w:t>
      </w:r>
    </w:p>
    <w:p w:rsidR="0028731F" w:rsidRDefault="0028731F" w:rsidP="0028731F">
      <w:pPr>
        <w:pStyle w:val="NormalWeb"/>
      </w:pPr>
      <w:r>
        <w:t xml:space="preserve">The Disordered Builder adds molecules into a </w:t>
      </w:r>
      <w:r w:rsidR="00076406">
        <w:t xml:space="preserve">new or existing </w:t>
      </w:r>
      <w:r>
        <w:t>model</w:t>
      </w:r>
      <w:r w:rsidR="00076406">
        <w:t xml:space="preserve"> with a unit cell. The only requirement of the Disorder Builder is that all the models you wish to add must be loaded into Aten before the builder is run.  Everything else is handled by a wizard which guides you through the process. </w:t>
      </w:r>
    </w:p>
    <w:tbl>
      <w:tblPr>
        <w:tblW w:w="4776" w:type="pct"/>
        <w:shd w:val="clear" w:color="auto" w:fill="DBE5F1" w:themeFill="accent1" w:themeFillTint="33"/>
        <w:tblLook w:val="0000" w:firstRow="0" w:lastRow="0" w:firstColumn="0" w:lastColumn="0" w:noHBand="0" w:noVBand="0"/>
      </w:tblPr>
      <w:tblGrid>
        <w:gridCol w:w="1677"/>
        <w:gridCol w:w="7194"/>
      </w:tblGrid>
      <w:tr w:rsidR="00076406" w:rsidTr="00076406">
        <w:tc>
          <w:tcPr>
            <w:tcW w:w="945" w:type="pct"/>
            <w:shd w:val="clear" w:color="auto" w:fill="DBE5F1" w:themeFill="accent1" w:themeFillTint="33"/>
          </w:tcPr>
          <w:p w:rsidR="00076406" w:rsidRDefault="00076406" w:rsidP="00076406">
            <w:r>
              <w:rPr>
                <w:bCs/>
                <w:noProof/>
                <w:lang w:val="en-US" w:eastAsia="en-US"/>
              </w:rPr>
              <w:lastRenderedPageBreak/>
              <w:drawing>
                <wp:inline distT="0" distB="0" distL="0" distR="0" wp14:anchorId="5E5A46FC" wp14:editId="48621367">
                  <wp:extent cx="790575" cy="190500"/>
                  <wp:effectExtent l="0" t="0" r="0" b="0"/>
                  <wp:docPr id="189" name="Picture 189"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076406" w:rsidRDefault="00076406" w:rsidP="00076406">
            <w:r>
              <w:t xml:space="preserve">Run the </w:t>
            </w:r>
            <w:r w:rsidRPr="00076406">
              <w:rPr>
                <w:b/>
              </w:rPr>
              <w:t>Disorder Builder</w:t>
            </w:r>
            <w:r>
              <w:t xml:space="preserve"> wizard</w:t>
            </w:r>
          </w:p>
        </w:tc>
      </w:tr>
    </w:tbl>
    <w:p w:rsidR="001869F8" w:rsidRDefault="00542A0F" w:rsidP="001869F8">
      <w:pPr>
        <w:jc w:val="center"/>
      </w:pPr>
      <w:r>
        <w:rPr>
          <w:noProof/>
          <w:lang w:val="en-US" w:eastAsia="en-US"/>
        </w:rPr>
        <w:drawing>
          <wp:inline distT="0" distB="0" distL="0" distR="0" wp14:anchorId="758F38CC" wp14:editId="1282D6E9">
            <wp:extent cx="2566800" cy="2386800"/>
            <wp:effectExtent l="0" t="0" r="5080" b="0"/>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41">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Step 1 is to select either an existing model (which has a unit cell) or choose to create a new one. Since the water molecule is the only one loaded in this example, the existing model option is grayed out in the graphic above.  When creating a new model, there are two options for the generation of the unit cell – either you can specify the cell lengths and angles explicitly to get exactly the cell you want, or you can specify just the angles and </w:t>
      </w:r>
      <w:r w:rsidRPr="001869F8">
        <w:rPr>
          <w:i/>
        </w:rPr>
        <w:t>relative</w:t>
      </w:r>
      <w:r>
        <w:t xml:space="preserve"> lengths of the cell, which will then be enlarged automatically to contain whatever you choose to put inside it. For this example, we will do the latter, so select the last option and click </w:t>
      </w:r>
      <w:r w:rsidRPr="001869F8">
        <w:rPr>
          <w:b/>
        </w:rPr>
        <w:t>Next</w:t>
      </w:r>
      <w:r>
        <w:t>.</w:t>
      </w:r>
    </w:p>
    <w:p w:rsidR="001869F8" w:rsidRDefault="00542A0F" w:rsidP="001869F8">
      <w:pPr>
        <w:jc w:val="center"/>
      </w:pPr>
      <w:r>
        <w:rPr>
          <w:noProof/>
          <w:lang w:val="en-US" w:eastAsia="en-US"/>
        </w:rPr>
        <w:drawing>
          <wp:inline distT="0" distB="0" distL="0" distR="0" wp14:anchorId="407B523B" wp14:editId="560E7401">
            <wp:extent cx="2566800" cy="2386800"/>
            <wp:effectExtent l="0" t="0" r="5080" b="0"/>
            <wp:docPr id="193" name="Picture 1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42">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As mentioned, here we define exacly the angles of the cell, but any lengths we specify are relative lengths which will be scaled according to the number and density of the molecules we choose to put in the cell. We will leave them as they are for now, so we will end up with a cubic cell with some side length </w:t>
      </w:r>
      <w:r w:rsidRPr="001869F8">
        <w:rPr>
          <w:i/>
        </w:rPr>
        <w:t>l</w:t>
      </w:r>
      <w:r>
        <w:t>.</w:t>
      </w:r>
    </w:p>
    <w:p w:rsidR="001869F8" w:rsidRDefault="00542A0F" w:rsidP="001869F8">
      <w:pPr>
        <w:jc w:val="center"/>
      </w:pPr>
      <w:r>
        <w:rPr>
          <w:noProof/>
          <w:lang w:val="en-US" w:eastAsia="en-US"/>
        </w:rPr>
        <w:lastRenderedPageBreak/>
        <w:drawing>
          <wp:inline distT="0" distB="0" distL="0" distR="0" wp14:anchorId="03852AA6" wp14:editId="26C1E571">
            <wp:extent cx="2566800" cy="2386800"/>
            <wp:effectExtent l="0" t="0" r="5080" b="0"/>
            <wp:docPr id="194" name="Picture 1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43">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1869F8" w:rsidRDefault="001869F8" w:rsidP="001869F8">
      <w:r>
        <w:t xml:space="preserve">The Disorder Builder normally permits a partitioning scheme (see Section </w:t>
      </w:r>
      <w:commentRangeStart w:id="20"/>
      <w:r>
        <w:t>XXX</w:t>
      </w:r>
      <w:commentRangeEnd w:id="20"/>
      <w:r w:rsidR="005549DF">
        <w:rPr>
          <w:rStyle w:val="CommentReference"/>
        </w:rPr>
        <w:commentReference w:id="20"/>
      </w:r>
      <w:r>
        <w:t xml:space="preserve">) to be selected in order to partition molecules up into different regions in the cell. When </w:t>
      </w:r>
      <w:r w:rsidR="005549DF">
        <w:t xml:space="preserve">generating a cell, however, this is not possible, so we must choose the basic cell option and click </w:t>
      </w:r>
      <w:r w:rsidR="005549DF" w:rsidRPr="005549DF">
        <w:rPr>
          <w:b/>
        </w:rPr>
        <w:t>Next</w:t>
      </w:r>
      <w:r w:rsidR="005549DF">
        <w:t>.</w:t>
      </w:r>
    </w:p>
    <w:p w:rsidR="005549DF" w:rsidRDefault="00542A0F" w:rsidP="005549DF">
      <w:pPr>
        <w:jc w:val="center"/>
      </w:pPr>
      <w:r>
        <w:rPr>
          <w:noProof/>
          <w:lang w:val="en-US" w:eastAsia="en-US"/>
        </w:rPr>
        <w:drawing>
          <wp:inline distT="0" distB="0" distL="0" distR="0" wp14:anchorId="778BF04C" wp14:editId="4E8E820E">
            <wp:extent cx="2566800" cy="2386800"/>
            <wp:effectExtent l="0" t="0" r="5080" b="0"/>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44">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5549DF" w:rsidRDefault="005549DF" w:rsidP="001869F8">
      <w:r>
        <w:t xml:space="preserve">Next we must choose which models or </w:t>
      </w:r>
      <w:r w:rsidRPr="005549DF">
        <w:rPr>
          <w:i/>
        </w:rPr>
        <w:t>components</w:t>
      </w:r>
      <w:r>
        <w:t xml:space="preserve"> we wish to add into the new system. Here there is only one choice, the water model we created earlier, so select it ans press </w:t>
      </w:r>
      <w:r w:rsidRPr="005549DF">
        <w:rPr>
          <w:b/>
        </w:rPr>
        <w:t>Next</w:t>
      </w:r>
      <w:r>
        <w:t>.</w:t>
      </w:r>
    </w:p>
    <w:p w:rsidR="0028731F" w:rsidRDefault="00542A0F" w:rsidP="005549DF">
      <w:pPr>
        <w:jc w:val="center"/>
      </w:pPr>
      <w:r>
        <w:rPr>
          <w:noProof/>
          <w:lang w:val="en-US" w:eastAsia="en-US"/>
        </w:rPr>
        <w:drawing>
          <wp:inline distT="0" distB="0" distL="0" distR="0" wp14:anchorId="4C2022E2" wp14:editId="07E7231A">
            <wp:extent cx="2566800" cy="2386800"/>
            <wp:effectExtent l="0" t="0" r="5080" b="0"/>
            <wp:docPr id="196" name="Picture 1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45">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28731F" w:rsidRPr="005549DF" w:rsidRDefault="005549DF" w:rsidP="0028731F">
      <w:r>
        <w:lastRenderedPageBreak/>
        <w:t xml:space="preserve">Finally, the most important step of the wizard is to define a policy for the insertion of each model we selected in the last step.  There are usually four options here; either a specific number of molecules or a specific density (more correctly a specific </w:t>
      </w:r>
      <w:r>
        <w:rPr>
          <w:i/>
        </w:rPr>
        <w:t>partition</w:t>
      </w:r>
      <w:r>
        <w:t xml:space="preserve"> density), and exact number and density, or a rela</w:t>
      </w:r>
      <w:r w:rsidR="00635124">
        <w:t xml:space="preserve">tive number and exact density. </w:t>
      </w:r>
      <w:r>
        <w:t xml:space="preserve">Since our cell size is </w:t>
      </w:r>
      <w:r w:rsidR="00635124">
        <w:t xml:space="preserve">to be automatically determined, only one of those four options is available, </w:t>
      </w:r>
      <w:r w:rsidR="00635124" w:rsidRPr="00635124">
        <w:rPr>
          <w:b/>
        </w:rPr>
        <w:t>Exact Number / Density</w:t>
      </w:r>
      <w:r w:rsidR="00635124">
        <w:t xml:space="preserve">, since both pieces of information are required in order to work out the final cell volume. So, choose the number of water molecules to add, say 200, and the density you want them to have in the cell. Press </w:t>
      </w:r>
      <w:r w:rsidR="00635124" w:rsidRPr="00635124">
        <w:rPr>
          <w:b/>
        </w:rPr>
        <w:t>Finish</w:t>
      </w:r>
      <w:r w:rsidR="00635124">
        <w:t xml:space="preserve"> and the system will then be built.</w:t>
      </w:r>
    </w:p>
    <w:p w:rsidR="001869F8" w:rsidRDefault="001869F8" w:rsidP="00635124">
      <w:pPr>
        <w:jc w:val="center"/>
      </w:pPr>
      <w:r>
        <w:rPr>
          <w:noProof/>
          <w:lang w:val="en-US" w:eastAsia="en-US"/>
        </w:rPr>
        <w:drawing>
          <wp:inline distT="0" distB="0" distL="0" distR="0" wp14:anchorId="493A5E9B" wp14:editId="5F4C490F">
            <wp:extent cx="4104000" cy="3355200"/>
            <wp:effectExtent l="0" t="0" r="0" b="0"/>
            <wp:docPr id="191" name="Picture 1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46">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1869F8" w:rsidRDefault="001869F8" w:rsidP="001869F8"/>
    <w:p w:rsidR="0028731F" w:rsidRDefault="0028731F" w:rsidP="002318E7">
      <w:pPr>
        <w:pStyle w:val="Heading4"/>
      </w:pPr>
      <w:r>
        <w:t>Script</w:t>
      </w:r>
    </w:p>
    <w:p w:rsidR="0028731F" w:rsidRDefault="002230B3" w:rsidP="0028731F">
      <w:pPr>
        <w:pStyle w:val="NormalWeb"/>
      </w:pPr>
      <w:r>
        <w:t xml:space="preserve">When run from the command line the disorder builder always requires a model with a unit cell to be defined – only through the GUI is the model created automatically. </w:t>
      </w:r>
      <w:r w:rsidR="0028731F">
        <w:t xml:space="preserve">This script </w:t>
      </w:r>
      <w:r>
        <w:t>defines a basic cubic cell in a new model before the disorder builder is run</w:t>
      </w:r>
      <w:r w:rsidR="0028731F">
        <w:t xml:space="preserve"> </w:t>
      </w:r>
      <w:r>
        <w:t>with the second argument set to FALSE (which indicates that the cell size is not fixed and should be adjusted to suit the defined molecule contents)</w:t>
      </w:r>
      <w:r w:rsidR="0028731F">
        <w:t xml:space="preserve"> and also minimises the system a little before saving out coordinates and a forcefield expression for DL_POLY.</w:t>
      </w:r>
    </w:p>
    <w:p w:rsidR="002318E7" w:rsidRDefault="002318E7" w:rsidP="002318E7">
      <w:pPr>
        <w:pStyle w:val="ExampleCode"/>
      </w:pPr>
    </w:p>
    <w:p w:rsidR="0028731F" w:rsidRPr="002318E7" w:rsidRDefault="0028731F" w:rsidP="002318E7">
      <w:pPr>
        <w:pStyle w:val="ExampleCode"/>
      </w:pPr>
      <w:r w:rsidRPr="002318E7">
        <w:t>newmodel("water");</w:t>
      </w:r>
    </w:p>
    <w:p w:rsidR="0028731F" w:rsidRPr="002318E7" w:rsidRDefault="0028731F" w:rsidP="002318E7">
      <w:pPr>
        <w:pStyle w:val="ExampleCode"/>
      </w:pPr>
      <w:r w:rsidRPr="002318E7">
        <w:t>newatom(O);</w:t>
      </w:r>
    </w:p>
    <w:p w:rsidR="0028731F" w:rsidRDefault="0028731F" w:rsidP="002318E7">
      <w:pPr>
        <w:pStyle w:val="ExampleCode"/>
      </w:pPr>
      <w:r w:rsidRPr="002318E7">
        <w:t>addhydrogen();</w:t>
      </w:r>
    </w:p>
    <w:p w:rsidR="002230B3" w:rsidRPr="002318E7" w:rsidRDefault="002230B3" w:rsidP="002318E7">
      <w:pPr>
        <w:pStyle w:val="ExampleCode"/>
      </w:pPr>
      <w:r>
        <w:t>setupcomponent(</w:t>
      </w:r>
      <w:r w:rsidRPr="002318E7">
        <w:t>"</w:t>
      </w:r>
      <w:r>
        <w:t>both</w:t>
      </w:r>
      <w:r w:rsidRPr="002318E7">
        <w:t>"</w:t>
      </w:r>
      <w:r>
        <w:t>, 1, 200, 1.0);</w:t>
      </w:r>
    </w:p>
    <w:p w:rsidR="0028731F" w:rsidRPr="002318E7" w:rsidRDefault="0028731F" w:rsidP="002230B3">
      <w:pPr>
        <w:pStyle w:val="ExampleCode"/>
        <w:ind w:left="0"/>
      </w:pPr>
    </w:p>
    <w:p w:rsidR="0028731F" w:rsidRPr="002318E7" w:rsidRDefault="0028731F" w:rsidP="002318E7">
      <w:pPr>
        <w:pStyle w:val="ExampleCode"/>
      </w:pPr>
    </w:p>
    <w:p w:rsidR="0028731F" w:rsidRPr="002318E7" w:rsidRDefault="0028731F" w:rsidP="002318E7">
      <w:pPr>
        <w:pStyle w:val="ExampleCode"/>
      </w:pPr>
      <w:r w:rsidRPr="002318E7">
        <w:t>newmodel("box");</w:t>
      </w:r>
    </w:p>
    <w:p w:rsidR="0028731F" w:rsidRPr="002318E7" w:rsidRDefault="0028731F" w:rsidP="002318E7">
      <w:pPr>
        <w:pStyle w:val="ExampleCode"/>
      </w:pPr>
      <w:r w:rsidRPr="002318E7">
        <w:t>cell(</w:t>
      </w:r>
      <w:r w:rsidR="002230B3">
        <w:t>1.0,1.0,1.0</w:t>
      </w:r>
      <w:r w:rsidRPr="002318E7">
        <w:t>,90,90,90);</w:t>
      </w:r>
    </w:p>
    <w:p w:rsidR="0028731F" w:rsidRPr="002318E7" w:rsidRDefault="002318E7" w:rsidP="002318E7">
      <w:pPr>
        <w:pStyle w:val="ExampleCode"/>
      </w:pPr>
      <w:r>
        <w:t>disorder(</w:t>
      </w:r>
      <w:r w:rsidR="000A25F0" w:rsidRPr="002318E7">
        <w:t>"</w:t>
      </w:r>
      <w:r>
        <w:t>None</w:t>
      </w:r>
      <w:r w:rsidR="000A25F0" w:rsidRPr="002318E7">
        <w:t>"</w:t>
      </w:r>
      <w:r w:rsidR="002230B3">
        <w:t>, FALSE</w:t>
      </w:r>
      <w:r w:rsidR="0028731F" w:rsidRPr="002318E7">
        <w:t>);</w:t>
      </w:r>
    </w:p>
    <w:p w:rsidR="0028731F" w:rsidRPr="002318E7" w:rsidRDefault="0028731F" w:rsidP="002318E7">
      <w:pPr>
        <w:pStyle w:val="ExampleCode"/>
      </w:pPr>
    </w:p>
    <w:p w:rsidR="002318E7" w:rsidRPr="002318E7" w:rsidRDefault="002318E7" w:rsidP="002318E7">
      <w:pPr>
        <w:pStyle w:val="ExampleCode"/>
      </w:pPr>
      <w:r w:rsidRPr="002318E7">
        <w:t>loadff("spce.ff");</w:t>
      </w:r>
    </w:p>
    <w:p w:rsidR="0028731F" w:rsidRPr="002318E7" w:rsidRDefault="0028731F" w:rsidP="002318E7">
      <w:pPr>
        <w:pStyle w:val="ExampleCode"/>
      </w:pPr>
      <w:r w:rsidRPr="002318E7">
        <w:t>mcminimise(20);</w:t>
      </w:r>
    </w:p>
    <w:p w:rsidR="0028731F" w:rsidRPr="002318E7" w:rsidRDefault="0028731F" w:rsidP="002318E7">
      <w:pPr>
        <w:pStyle w:val="ExampleCode"/>
      </w:pPr>
      <w:r w:rsidRPr="002318E7">
        <w:t>sdminimise(20);</w:t>
      </w:r>
    </w:p>
    <w:p w:rsidR="0028731F" w:rsidRPr="002318E7" w:rsidRDefault="0028731F" w:rsidP="002318E7">
      <w:pPr>
        <w:pStyle w:val="ExampleCode"/>
      </w:pPr>
    </w:p>
    <w:p w:rsidR="0028731F" w:rsidRPr="002318E7" w:rsidRDefault="0028731F" w:rsidP="002318E7">
      <w:pPr>
        <w:pStyle w:val="ExampleCode"/>
      </w:pPr>
      <w:r w:rsidRPr="002318E7">
        <w:t>saveexpression("dlpoly", "water.FIELD");</w:t>
      </w:r>
    </w:p>
    <w:p w:rsidR="0028731F" w:rsidRPr="002318E7" w:rsidRDefault="0028731F" w:rsidP="002318E7">
      <w:pPr>
        <w:pStyle w:val="ExampleCode"/>
      </w:pPr>
      <w:r w:rsidRPr="002318E7">
        <w:lastRenderedPageBreak/>
        <w:t>savemodel("dlpoly", "water.CONFIG");</w:t>
      </w:r>
    </w:p>
    <w:p w:rsidR="0028731F" w:rsidRPr="002318E7" w:rsidRDefault="0028731F" w:rsidP="002318E7">
      <w:pPr>
        <w:pStyle w:val="ExampleCode"/>
      </w:pPr>
    </w:p>
    <w:p w:rsidR="0028731F" w:rsidRPr="002318E7" w:rsidRDefault="0028731F" w:rsidP="002318E7">
      <w:pPr>
        <w:pStyle w:val="ExampleCode"/>
      </w:pPr>
      <w:r w:rsidRPr="002318E7">
        <w:t>quit();</w:t>
      </w:r>
    </w:p>
    <w:p w:rsidR="0028731F" w:rsidRPr="002318E7" w:rsidRDefault="0028731F" w:rsidP="002318E7">
      <w:pPr>
        <w:pStyle w:val="ExampleCode"/>
      </w:pPr>
    </w:p>
    <w:p w:rsidR="00105557" w:rsidRDefault="00105557" w:rsidP="0028731F">
      <w:pPr>
        <w:pStyle w:val="Heading2"/>
        <w:sectPr w:rsidR="00105557" w:rsidSect="0036236F">
          <w:pgSz w:w="11906" w:h="16838"/>
          <w:pgMar w:top="1134" w:right="1134" w:bottom="1134" w:left="1701" w:header="708" w:footer="708" w:gutter="0"/>
          <w:cols w:space="708"/>
          <w:docGrid w:linePitch="360"/>
        </w:sectPr>
      </w:pPr>
    </w:p>
    <w:p w:rsidR="0028731F" w:rsidRDefault="0028731F" w:rsidP="0028731F">
      <w:pPr>
        <w:pStyle w:val="Heading2"/>
      </w:pPr>
      <w:bookmarkStart w:id="21" w:name="_Ref295132175"/>
      <w:r>
        <w:lastRenderedPageBreak/>
        <w:t xml:space="preserve">Building </w:t>
      </w:r>
      <w:r w:rsidRPr="00D0243C">
        <w:t>θ</w:t>
      </w:r>
      <w:r>
        <w:t>-Alumina from Basic Crystal Data</w:t>
      </w:r>
      <w:bookmarkEnd w:id="21"/>
    </w:p>
    <w:p w:rsidR="0028731F" w:rsidRDefault="0028731F" w:rsidP="0028731F">
      <w:pPr>
        <w:pStyle w:val="NormalWeb"/>
      </w:pPr>
      <w:smartTag w:uri="urn:schemas-microsoft-com:office:smarttags" w:element="place">
        <w:smartTag w:uri="urn:schemas-microsoft-com:office:smarttags" w:element="City">
          <w:r>
            <w:t>Crystal</w:t>
          </w:r>
        </w:smartTag>
      </w:smartTag>
      <w:r>
        <w:t xml:space="preserve"> structures are useful for many things, provided you can find them in electronic format. When you can't and are left with the bare crystallographic data in a paper things are slightly more troublesome. This was exactly my experience when working with </w:t>
      </w:r>
      <w:r w:rsidRPr="00105557">
        <w:rPr>
          <w:i/>
        </w:rPr>
        <w:t>θ</w:t>
      </w:r>
      <w:r w:rsidR="00105557">
        <w:t xml:space="preserve">-alumina – </w:t>
      </w:r>
      <w:r>
        <w:t xml:space="preserve">the crystal information is readily available in </w:t>
      </w:r>
      <w:r w:rsidR="00105557">
        <w:t xml:space="preserve">a paper by </w:t>
      </w:r>
      <w:r>
        <w:t>Zhou and Snyder</w:t>
      </w:r>
      <w:r w:rsidR="00105557">
        <w:t xml:space="preserve"> (</w:t>
      </w:r>
      <w:r>
        <w:rPr>
          <w:rStyle w:val="Emphasis"/>
        </w:rPr>
        <w:t>Acta. Cryst. B</w:t>
      </w:r>
      <w:r>
        <w:t xml:space="preserve">, </w:t>
      </w:r>
      <w:r w:rsidRPr="00167375">
        <w:rPr>
          <w:b/>
        </w:rPr>
        <w:t>47</w:t>
      </w:r>
      <w:r>
        <w:t xml:space="preserve">, 617 </w:t>
      </w:r>
      <w:r w:rsidR="00167375">
        <w:t>(</w:t>
      </w:r>
      <w:r w:rsidRPr="00105557">
        <w:rPr>
          <w:b/>
        </w:rPr>
        <w:t>1991</w:t>
      </w:r>
      <w:r w:rsidR="00167375">
        <w:rPr>
          <w:b/>
        </w:rPr>
        <w:t>)</w:t>
      </w:r>
      <w:r>
        <w:t xml:space="preserve">), </w:t>
      </w:r>
      <w:r w:rsidR="00D15435">
        <w:t>and h</w:t>
      </w:r>
      <w:r w:rsidR="00105557">
        <w:t>ere’</w:t>
      </w:r>
      <w:r>
        <w:t xml:space="preserve">s how </w:t>
      </w:r>
      <w:r w:rsidR="00D15435">
        <w:t>to make use of it.</w:t>
      </w:r>
    </w:p>
    <w:p w:rsidR="0028731F" w:rsidRDefault="0028731F" w:rsidP="00105557">
      <w:pPr>
        <w:pStyle w:val="Heading4"/>
      </w:pPr>
      <w:r>
        <w:t xml:space="preserve">Create the Unit </w:t>
      </w:r>
      <w:r w:rsidR="00AA7671">
        <w:t>Cell</w:t>
      </w:r>
    </w:p>
    <w:p w:rsidR="0028731F" w:rsidRDefault="0028731F" w:rsidP="0028731F">
      <w:pPr>
        <w:pStyle w:val="NormalWeb"/>
      </w:pPr>
      <w:r>
        <w:t xml:space="preserve">First, we create the crystal cell in which to add our atoms. From the paper we see it is a monoclinic cell with </w:t>
      </w:r>
      <w:r w:rsidRPr="000A25F0">
        <w:rPr>
          <w:i/>
        </w:rPr>
        <w:t>β</w:t>
      </w:r>
      <w:r>
        <w:t xml:space="preserve"> = 103.83°, and side lengths </w:t>
      </w:r>
      <w:r w:rsidR="000A25F0">
        <w:rPr>
          <w:rStyle w:val="Emphasis"/>
        </w:rPr>
        <w:t>a</w:t>
      </w:r>
      <w:r>
        <w:t xml:space="preserve"> = 11.854, </w:t>
      </w:r>
      <w:r w:rsidR="000A25F0">
        <w:rPr>
          <w:rStyle w:val="Emphasis"/>
        </w:rPr>
        <w:t>b</w:t>
      </w:r>
      <w:r>
        <w:t xml:space="preserve"> = 2.904, and </w:t>
      </w:r>
      <w:r w:rsidR="000A25F0">
        <w:rPr>
          <w:rStyle w:val="Emphasis"/>
        </w:rPr>
        <w:t>c</w:t>
      </w:r>
      <w:r>
        <w:t xml:space="preserve"> = 5.622 Å. You may want to zoom out afterwards to get a proper look at the new cell.</w:t>
      </w:r>
    </w:p>
    <w:tbl>
      <w:tblPr>
        <w:tblW w:w="5000" w:type="pct"/>
        <w:tblLook w:val="0000" w:firstRow="0" w:lastRow="0" w:firstColumn="0" w:lastColumn="0" w:noHBand="0" w:noVBand="0"/>
      </w:tblPr>
      <w:tblGrid>
        <w:gridCol w:w="1461"/>
        <w:gridCol w:w="7826"/>
      </w:tblGrid>
      <w:tr w:rsidR="00114D72" w:rsidTr="00114D72">
        <w:tc>
          <w:tcPr>
            <w:tcW w:w="0" w:type="auto"/>
            <w:shd w:val="clear" w:color="auto" w:fill="DBE5F1" w:themeFill="accent1" w:themeFillTint="33"/>
          </w:tcPr>
          <w:p w:rsidR="00114D72" w:rsidRDefault="00114D72" w:rsidP="00114D72">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0C9B9BBF" wp14:editId="48B292F4">
                  <wp:extent cx="790575" cy="171450"/>
                  <wp:effectExtent l="0" t="0" r="0" b="0"/>
                  <wp:docPr id="31" name="Picture 3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14D72" w:rsidRDefault="00114D72" w:rsidP="00114D72">
            <w:r>
              <w:t xml:space="preserve">Open the </w:t>
            </w:r>
            <w:r w:rsidRPr="009974D2">
              <w:rPr>
                <w:b/>
              </w:rPr>
              <w:t>Cell Define Window</w:t>
            </w:r>
          </w:p>
        </w:tc>
      </w:tr>
      <w:tr w:rsidR="00114D72" w:rsidTr="00114D72">
        <w:tc>
          <w:tcPr>
            <w:tcW w:w="0" w:type="auto"/>
            <w:shd w:val="clear" w:color="auto" w:fill="DBE5F1" w:themeFill="accent1" w:themeFillTint="33"/>
          </w:tcPr>
          <w:p w:rsidR="00114D72" w:rsidRDefault="00114D72" w:rsidP="00114D72">
            <w:r>
              <w:t> </w:t>
            </w:r>
          </w:p>
        </w:tc>
        <w:tc>
          <w:tcPr>
            <w:tcW w:w="0" w:type="auto"/>
            <w:shd w:val="clear" w:color="auto" w:fill="DBE5F1" w:themeFill="accent1" w:themeFillTint="33"/>
          </w:tcPr>
          <w:p w:rsidR="00114D72" w:rsidRDefault="00114D72" w:rsidP="009818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w:t>
            </w:r>
            <w:r w:rsidR="00981875">
              <w:t xml:space="preserve">and </w:t>
            </w:r>
            <w:r w:rsidRPr="00114D72">
              <w:rPr>
                <w:i/>
              </w:rPr>
              <w:t>c</w:t>
            </w:r>
            <w:r w:rsidR="00981875">
              <w:t xml:space="preserve"> to 11.854, 2.904, and 5.622 respectively.</w:t>
            </w:r>
            <w:r>
              <w:t xml:space="preserve"> Set the cell angle </w:t>
            </w:r>
            <w:r w:rsidRPr="00114D72">
              <w:rPr>
                <w:i/>
              </w:rPr>
              <w:t>β</w:t>
            </w:r>
            <w:r>
              <w:t xml:space="preserve"> to 103.83°</w:t>
            </w:r>
            <w:r w:rsidR="002B6CE5">
              <w:t xml:space="preserve">, and click </w:t>
            </w:r>
            <w:r w:rsidR="002B6CE5" w:rsidRPr="002B6CE5">
              <w:rPr>
                <w:b/>
              </w:rPr>
              <w:t>Define</w:t>
            </w:r>
            <w:r w:rsidR="002B6CE5">
              <w:t>.</w:t>
            </w:r>
          </w:p>
        </w:tc>
      </w:tr>
    </w:tbl>
    <w:p w:rsidR="00114D72" w:rsidRDefault="00AA7671" w:rsidP="00114D72">
      <w:pPr>
        <w:pStyle w:val="NormalWeb"/>
        <w:jc w:val="center"/>
      </w:pPr>
      <w:r>
        <w:rPr>
          <w:noProof/>
          <w:lang w:val="en-US" w:eastAsia="en-US"/>
        </w:rPr>
        <w:drawing>
          <wp:inline distT="0" distB="0" distL="0" distR="0" wp14:anchorId="05BC66B2" wp14:editId="27BC7C27">
            <wp:extent cx="4104000" cy="3355200"/>
            <wp:effectExtent l="0" t="0" r="0" b="0"/>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a.png"/>
                    <pic:cNvPicPr/>
                  </pic:nvPicPr>
                  <pic:blipFill>
                    <a:blip r:embed="rId4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AA7671" w:rsidRDefault="00AA7671" w:rsidP="00AA7671">
      <w:pPr>
        <w:pStyle w:val="Heading4"/>
      </w:pPr>
      <w:r>
        <w:t>Add Symmetry Unique Atoms</w:t>
      </w:r>
    </w:p>
    <w:p w:rsidR="0028731F" w:rsidRDefault="0028731F" w:rsidP="0028731F">
      <w:pPr>
        <w:pStyle w:val="NormalWeb"/>
      </w:pPr>
      <w:r>
        <w:t xml:space="preserve">There a five symmetry-unique atoms to add into the cell, which will in turn be used to generate the remaining 35 symmetry-related atoms to give the complete unit cell. To add the atoms we will use the </w:t>
      </w:r>
      <w:r w:rsidRPr="00D15435">
        <w:rPr>
          <w:b/>
        </w:rPr>
        <w:t xml:space="preserve">Add Atom </w:t>
      </w:r>
      <w:r>
        <w:t>method in the editing tools</w:t>
      </w:r>
      <w:r w:rsidR="00D15435">
        <w:t xml:space="preserve"> available in the </w:t>
      </w:r>
      <w:r w:rsidR="00D15435" w:rsidRPr="00D15435">
        <w:rPr>
          <w:b/>
        </w:rPr>
        <w:t>Build Window</w:t>
      </w:r>
      <w:r>
        <w:t>. Atom positions in the paper are given in fractional coordinates - we will create the atoms using these coordinates wh</w:t>
      </w:r>
      <w:r w:rsidR="00D15435">
        <w:t>ich will be converted to their ‘real’</w:t>
      </w:r>
      <w:r>
        <w:t xml:space="preserve"> equivalents by Aten (according to the current cell) as we add them.</w:t>
      </w:r>
    </w:p>
    <w:tbl>
      <w:tblPr>
        <w:tblW w:w="5000" w:type="pct"/>
        <w:tblLook w:val="0000" w:firstRow="0" w:lastRow="0" w:firstColumn="0" w:lastColumn="0" w:noHBand="0" w:noVBand="0"/>
      </w:tblPr>
      <w:tblGrid>
        <w:gridCol w:w="1446"/>
        <w:gridCol w:w="7841"/>
      </w:tblGrid>
      <w:tr w:rsidR="0028731F" w:rsidTr="00114D72">
        <w:tc>
          <w:tcPr>
            <w:tcW w:w="0" w:type="auto"/>
            <w:shd w:val="clear" w:color="auto" w:fill="DBE5F1" w:themeFill="accent1" w:themeFillTint="33"/>
          </w:tcPr>
          <w:p w:rsidR="0028731F" w:rsidRDefault="009974D2">
            <w:r>
              <w:lastRenderedPageBreak/>
              <w:fldChar w:fldCharType="begin"/>
            </w:r>
            <w:r>
              <w:instrText xml:space="preserve"> REF window_build \h </w:instrText>
            </w:r>
            <w:r w:rsidR="00114D72">
              <w:instrText xml:space="preserve"> \* MERGEFORMAT </w:instrText>
            </w:r>
            <w:r>
              <w:fldChar w:fldCharType="separate"/>
            </w:r>
            <w:r w:rsidR="00B203C6">
              <w:rPr>
                <w:bCs/>
                <w:noProof/>
                <w:lang w:val="en-US" w:eastAsia="en-US"/>
              </w:rPr>
              <w:drawing>
                <wp:inline distT="0" distB="0" distL="0" distR="0" wp14:anchorId="04F3B492" wp14:editId="1462F4B2">
                  <wp:extent cx="781050" cy="180975"/>
                  <wp:effectExtent l="0" t="0" r="0" b="0"/>
                  <wp:docPr id="32" name="Picture 32"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28731F" w:rsidRDefault="009974D2">
            <w:r>
              <w:t xml:space="preserve">In the </w:t>
            </w:r>
            <w:r w:rsidRPr="009974D2">
              <w:rPr>
                <w:b/>
              </w:rPr>
              <w:t>Build Window</w:t>
            </w:r>
            <w:r w:rsidR="0028731F">
              <w:t xml:space="preserve"> change the active element</w:t>
            </w:r>
            <w:r w:rsidR="00114D72">
              <w:t xml:space="preserve"> on the </w:t>
            </w:r>
            <w:r w:rsidR="00114D72" w:rsidRPr="00114D72">
              <w:rPr>
                <w:b/>
              </w:rPr>
              <w:t>Edit</w:t>
            </w:r>
            <w:r w:rsidR="00114D72">
              <w:t xml:space="preserve"> page</w:t>
            </w:r>
            <w:r w:rsidR="0028731F">
              <w:t xml:space="preserve"> to aluminium by clicking the </w:t>
            </w:r>
            <w:r>
              <w:t xml:space="preserve">periodic table </w:t>
            </w:r>
            <w:r w:rsidR="0028731F">
              <w:t xml:space="preserve">button </w:t>
            </w:r>
            <w:r w:rsidR="00A94E95">
              <w:rPr>
                <w:noProof/>
                <w:lang w:val="en-US" w:eastAsia="en-US"/>
              </w:rPr>
              <w:drawing>
                <wp:inline distT="0" distB="0" distL="0" distR="0" wp14:anchorId="33521839" wp14:editId="6F780817">
                  <wp:extent cx="131445" cy="131445"/>
                  <wp:effectExtent l="0" t="0" r="1905" b="1905"/>
                  <wp:docPr id="163" name="Picture 163"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rsidR="00A94E95">
              <w:t xml:space="preserve"> </w:t>
            </w:r>
            <w:r w:rsidR="0028731F">
              <w:t>and selec</w:t>
            </w:r>
            <w:r>
              <w:t>ting it there</w:t>
            </w:r>
            <w:r w:rsidR="0028731F">
              <w:t>.</w:t>
            </w:r>
          </w:p>
        </w:tc>
      </w:tr>
      <w:tr w:rsidR="0028731F" w:rsidTr="00114D72">
        <w:tc>
          <w:tcPr>
            <w:tcW w:w="0" w:type="auto"/>
            <w:shd w:val="clear" w:color="auto" w:fill="DBE5F1" w:themeFill="accent1" w:themeFillTint="33"/>
          </w:tcPr>
          <w:p w:rsidR="0028731F" w:rsidRDefault="0028731F">
            <w:r>
              <w:t> </w:t>
            </w:r>
          </w:p>
        </w:tc>
        <w:tc>
          <w:tcPr>
            <w:tcW w:w="0" w:type="auto"/>
            <w:shd w:val="clear" w:color="auto" w:fill="DBE5F1" w:themeFill="accent1" w:themeFillTint="33"/>
          </w:tcPr>
          <w:p w:rsidR="004E1CDC" w:rsidRDefault="0028731F" w:rsidP="004E1CDC">
            <w:pPr>
              <w:pStyle w:val="NormalWeb"/>
            </w:pPr>
            <w:r>
              <w:t xml:space="preserve">On the </w:t>
            </w:r>
            <w:r w:rsidRPr="00A94E95">
              <w:rPr>
                <w:b/>
              </w:rPr>
              <w:t>Add Atom</w:t>
            </w:r>
            <w:r w:rsidRPr="00A94E95">
              <w:t xml:space="preserve"> </w:t>
            </w:r>
            <w:r w:rsidR="00A94E95" w:rsidRPr="00A94E95">
              <w:t xml:space="preserve">panel in the </w:t>
            </w:r>
            <w:r w:rsidR="00A94E95">
              <w:rPr>
                <w:b/>
              </w:rPr>
              <w:t xml:space="preserve">Tools </w:t>
            </w:r>
            <w:r>
              <w:t xml:space="preserve">page make sure </w:t>
            </w:r>
            <w:r w:rsidR="00114D72" w:rsidRPr="00114D72">
              <w:rPr>
                <w:b/>
              </w:rPr>
              <w:t>F</w:t>
            </w:r>
            <w:r w:rsidRPr="00114D72">
              <w:rPr>
                <w:b/>
              </w:rPr>
              <w:t xml:space="preserve">ractional </w:t>
            </w:r>
            <w:r w:rsidR="00114D72" w:rsidRPr="00114D72">
              <w:rPr>
                <w:b/>
              </w:rPr>
              <w:t>Coordinates</w:t>
            </w:r>
            <w:r w:rsidR="00114D72">
              <w:t xml:space="preserve"> </w:t>
            </w:r>
            <w:r>
              <w:t>is checked and then enter the following sets of coordina</w:t>
            </w:r>
            <w:r w:rsidR="006A19BB">
              <w:t xml:space="preserve">tes, clicking </w:t>
            </w:r>
            <w:r w:rsidR="006A19BB" w:rsidRPr="006A19BB">
              <w:rPr>
                <w:b/>
              </w:rPr>
              <w:t>Add</w:t>
            </w:r>
            <w:r>
              <w:t xml:space="preserve"> after each set is entered:</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0.9166, y = 0.0, z = 0.2073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0.6595, y = 0.0, z = 0.3165</w:t>
            </w:r>
          </w:p>
          <w:p w:rsidR="004E1CDC" w:rsidRDefault="004E1CDC" w:rsidP="004E1CDC">
            <w:pPr>
              <w:pStyle w:val="NormalWeb"/>
            </w:pP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pPr>
              <w:pStyle w:val="NormalWeb"/>
            </w:pPr>
            <w:r>
              <w:t xml:space="preserve">Go back to the the </w:t>
            </w:r>
            <w:r w:rsidRPr="00114D72">
              <w:rPr>
                <w:b/>
              </w:rPr>
              <w:t>Edit</w:t>
            </w:r>
            <w:r>
              <w:t xml:space="preserve"> page and change the active element to oxygen by clicking the </w:t>
            </w:r>
            <w:r>
              <w:rPr>
                <w:noProof/>
                <w:lang w:val="en-US" w:eastAsia="en-US"/>
              </w:rPr>
              <w:drawing>
                <wp:inline distT="0" distB="0" distL="0" distR="0" wp14:anchorId="6ADB3BD6" wp14:editId="779366B7">
                  <wp:extent cx="130810" cy="130810"/>
                  <wp:effectExtent l="0" t="0" r="0" b="0"/>
                  <wp:docPr id="165" name="Picture 165"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0.8272, y = 0.0, z = 0.4273</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0.495, y = 0.0, z = 0.2526</w:t>
            </w:r>
          </w:p>
        </w:tc>
      </w:tr>
      <w:tr w:rsidR="004E1CDC" w:rsidTr="00114D72">
        <w:tc>
          <w:tcPr>
            <w:tcW w:w="0" w:type="auto"/>
            <w:shd w:val="clear" w:color="auto" w:fill="DBE5F1" w:themeFill="accent1" w:themeFillTint="33"/>
          </w:tcPr>
          <w:p w:rsidR="004E1CDC" w:rsidRDefault="004E1CDC"/>
        </w:tc>
        <w:tc>
          <w:tcPr>
            <w:tcW w:w="0" w:type="auto"/>
            <w:shd w:val="clear" w:color="auto" w:fill="DBE5F1" w:themeFill="accent1" w:themeFillTint="33"/>
          </w:tcPr>
          <w:p w:rsidR="004E1CDC" w:rsidRDefault="004E1CDC" w:rsidP="004E1CDC">
            <w:pPr>
              <w:pStyle w:val="NormalWeb"/>
            </w:pPr>
            <w:r>
              <w:t>x = 0.1611, y = 0.0, z = 0.0984</w:t>
            </w:r>
          </w:p>
        </w:tc>
      </w:tr>
    </w:tbl>
    <w:p w:rsidR="0028731F" w:rsidRDefault="00AA7671" w:rsidP="00AA7671">
      <w:pPr>
        <w:jc w:val="center"/>
      </w:pPr>
      <w:r>
        <w:rPr>
          <w:noProof/>
          <w:lang w:val="en-US" w:eastAsia="en-US"/>
        </w:rPr>
        <w:drawing>
          <wp:inline distT="0" distB="0" distL="0" distR="0" wp14:anchorId="6CD882EC" wp14:editId="49238F18">
            <wp:extent cx="4104000" cy="3355200"/>
            <wp:effectExtent l="0" t="0" r="0" b="0"/>
            <wp:docPr id="166" name="Picture 1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0">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Assign the Spacegroup and Pack</w:t>
      </w:r>
    </w:p>
    <w:p w:rsidR="0028731F" w:rsidRDefault="0028731F" w:rsidP="0028731F">
      <w:pPr>
        <w:pStyle w:val="NormalWeb"/>
      </w:pPr>
      <w:r>
        <w:t xml:space="preserve">To complete the model the spacegroup of the crystal must be set, so that generation of the symmetry-related atoms can be performed. This is all done on the </w:t>
      </w:r>
      <w:r w:rsidRPr="009C0435">
        <w:rPr>
          <w:b/>
        </w:rPr>
        <w:t xml:space="preserve">Cell </w:t>
      </w:r>
      <w:r w:rsidR="009C0435" w:rsidRPr="009C0435">
        <w:rPr>
          <w:b/>
        </w:rPr>
        <w:t>Define</w:t>
      </w:r>
      <w:r w:rsidR="009C0435">
        <w:t xml:space="preserve"> window</w:t>
      </w:r>
      <w:r>
        <w:t xml:space="preserve">. The spacegroup can be entered as either its numeric ID (as listed in the IUC Tables) or as the unformatted spacegroup name - θ-alumina belongs to spacegroup C2/m (number 12). Symmetry-related copies of the five atoms present in the cell </w:t>
      </w:r>
      <w:r w:rsidR="009C0435">
        <w:t>can then be</w:t>
      </w:r>
      <w:r>
        <w:t xml:space="preserve"> generated</w:t>
      </w:r>
      <w:r w:rsidR="009C0435">
        <w:t xml:space="preserve">. </w:t>
      </w:r>
      <w:r>
        <w:t xml:space="preserve">Any overlapping atoms resulting from the application of the </w:t>
      </w:r>
      <w:r w:rsidR="000A25F0">
        <w:t>spacegroup’</w:t>
      </w:r>
      <w:r>
        <w:t>s generators are automatically removed.</w:t>
      </w:r>
    </w:p>
    <w:tbl>
      <w:tblPr>
        <w:tblW w:w="5000" w:type="pct"/>
        <w:tblLook w:val="0000" w:firstRow="0" w:lastRow="0" w:firstColumn="0" w:lastColumn="0" w:noHBand="0" w:noVBand="0"/>
      </w:tblPr>
      <w:tblGrid>
        <w:gridCol w:w="1446"/>
        <w:gridCol w:w="7841"/>
      </w:tblGrid>
      <w:tr w:rsidR="000A25F0" w:rsidTr="000A25F0">
        <w:tc>
          <w:tcPr>
            <w:tcW w:w="0" w:type="auto"/>
            <w:shd w:val="clear" w:color="auto" w:fill="DBE5F1" w:themeFill="accent1" w:themeFillTint="33"/>
          </w:tcPr>
          <w:p w:rsidR="000A25F0" w:rsidRDefault="000A25F0" w:rsidP="00B91F23">
            <w:r>
              <w:fldChar w:fldCharType="begin"/>
            </w:r>
            <w:r>
              <w:instrText xml:space="preserve"> REF window_build \h  \* MERGEFORMAT </w:instrText>
            </w:r>
            <w:r>
              <w:fldChar w:fldCharType="separate"/>
            </w:r>
            <w:r w:rsidR="00B203C6">
              <w:rPr>
                <w:bCs/>
                <w:noProof/>
                <w:lang w:val="en-US" w:eastAsia="en-US"/>
              </w:rPr>
              <w:drawing>
                <wp:inline distT="0" distB="0" distL="0" distR="0" wp14:anchorId="74357331" wp14:editId="41911915">
                  <wp:extent cx="781050" cy="180975"/>
                  <wp:effectExtent l="0" t="0" r="0" b="0"/>
                  <wp:docPr id="183" name="Picture 183"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A25F0" w:rsidRDefault="000A25F0" w:rsidP="00B91F23">
            <w:r w:rsidRPr="000A25F0">
              <w:t xml:space="preserve">Open the </w:t>
            </w:r>
            <w:r w:rsidRPr="009A2BF9">
              <w:rPr>
                <w:b/>
              </w:rPr>
              <w:t xml:space="preserve">Cell Define Window </w:t>
            </w:r>
            <w:r w:rsidRPr="000A25F0">
              <w:t>again</w:t>
            </w:r>
            <w:r w:rsidR="00B91F23">
              <w:t xml:space="preserve">, and on the </w:t>
            </w:r>
            <w:r w:rsidR="00B91F23" w:rsidRPr="00B91F23">
              <w:rPr>
                <w:b/>
              </w:rPr>
              <w:t>Spacegroup</w:t>
            </w:r>
            <w:r w:rsidR="00B91F23">
              <w:t xml:space="preserve"> page e</w:t>
            </w:r>
            <w:r w:rsidR="009A2BF9">
              <w:t xml:space="preserve">nter the spacegroup as “C2/m” or “12” and press </w:t>
            </w:r>
            <w:r w:rsidR="009A2BF9" w:rsidRPr="0099380B">
              <w:rPr>
                <w:b/>
              </w:rPr>
              <w:t>Set</w:t>
            </w:r>
            <w:r w:rsidR="009A2BF9">
              <w:t xml:space="preserve"> to assign the spacegroup to the model. Then, generate symmetry equivalent atoms by pressing the </w:t>
            </w:r>
            <w:r w:rsidR="009A2BF9" w:rsidRPr="0099380B">
              <w:rPr>
                <w:b/>
              </w:rPr>
              <w:t>Pack</w:t>
            </w:r>
            <w:r w:rsidR="009A2BF9">
              <w:t xml:space="preserve"> button</w:t>
            </w:r>
          </w:p>
        </w:tc>
      </w:tr>
    </w:tbl>
    <w:p w:rsidR="0028731F" w:rsidRDefault="001A315F" w:rsidP="001A315F">
      <w:pPr>
        <w:pStyle w:val="Title1"/>
        <w:jc w:val="center"/>
      </w:pPr>
      <w:r>
        <w:rPr>
          <w:noProof/>
          <w:lang w:val="en-US" w:eastAsia="en-US"/>
        </w:rPr>
        <w:lastRenderedPageBreak/>
        <w:drawing>
          <wp:inline distT="0" distB="0" distL="0" distR="0" wp14:anchorId="767C2540" wp14:editId="13ADF44D">
            <wp:extent cx="4104000" cy="3355200"/>
            <wp:effectExtent l="0" t="0" r="0" b="0"/>
            <wp:docPr id="176" name="Picture 1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5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t xml:space="preserve">Replicate Cell and </w:t>
      </w:r>
      <w:r w:rsidR="00B91F23">
        <w:t>Rec</w:t>
      </w:r>
      <w:r>
        <w:t>alculate Bonds</w:t>
      </w:r>
    </w:p>
    <w:p w:rsidR="0028731F" w:rsidRDefault="0028731F" w:rsidP="0028731F">
      <w:pPr>
        <w:pStyle w:val="NormalWeb"/>
      </w:pPr>
      <w:r>
        <w:t>The basi</w:t>
      </w:r>
      <w:r w:rsidR="009A2BF9">
        <w:t>c crystal unit of θ-alumina isn’</w:t>
      </w:r>
      <w:r>
        <w:t>t too interesting on its own, so lets create a chunk to properly see the structure. Replicate the unit cell by 3 or 4 units in each positive direction (or more if you're feeling adventurous) and then calculate the bonding in the model.</w:t>
      </w:r>
    </w:p>
    <w:tbl>
      <w:tblPr>
        <w:tblW w:w="5000" w:type="pct"/>
        <w:tblLook w:val="0000" w:firstRow="0" w:lastRow="0" w:firstColumn="0" w:lastColumn="0" w:noHBand="0" w:noVBand="0"/>
      </w:tblPr>
      <w:tblGrid>
        <w:gridCol w:w="1446"/>
        <w:gridCol w:w="7841"/>
      </w:tblGrid>
      <w:tr w:rsidR="00B91F23" w:rsidTr="00B91F23">
        <w:tc>
          <w:tcPr>
            <w:tcW w:w="0" w:type="auto"/>
            <w:shd w:val="clear" w:color="auto" w:fill="DBE5F1" w:themeFill="accent1" w:themeFillTint="33"/>
          </w:tcPr>
          <w:p w:rsidR="00B91F23" w:rsidRDefault="00B91F23" w:rsidP="00B91F23">
            <w:r>
              <w:fldChar w:fldCharType="begin"/>
            </w:r>
            <w:r>
              <w:instrText xml:space="preserve"> REF window_build \h  \* MERGEFORMAT </w:instrText>
            </w:r>
            <w:r>
              <w:fldChar w:fldCharType="separate"/>
            </w:r>
            <w:r w:rsidR="00B203C6">
              <w:rPr>
                <w:bCs/>
                <w:noProof/>
                <w:lang w:val="en-US" w:eastAsia="en-US"/>
              </w:rPr>
              <w:drawing>
                <wp:inline distT="0" distB="0" distL="0" distR="0" wp14:anchorId="1381DE9B" wp14:editId="78458F5C">
                  <wp:extent cx="781050" cy="180975"/>
                  <wp:effectExtent l="0" t="0" r="0" b="0"/>
                  <wp:docPr id="190" name="Picture 19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1F23" w:rsidRDefault="00B91F23" w:rsidP="001A315F">
            <w:r w:rsidRPr="000A25F0">
              <w:t xml:space="preserve">Open the </w:t>
            </w:r>
            <w:r w:rsidRPr="009A2BF9">
              <w:rPr>
                <w:b/>
              </w:rPr>
              <w:t xml:space="preserve">Cell </w:t>
            </w:r>
            <w:r w:rsidR="001A315F">
              <w:rPr>
                <w:b/>
              </w:rPr>
              <w:t>Transform</w:t>
            </w:r>
            <w:r w:rsidRPr="009A2BF9">
              <w:rPr>
                <w:b/>
              </w:rPr>
              <w:t xml:space="preserve"> Window </w:t>
            </w:r>
            <w:r w:rsidR="001A315F">
              <w:t xml:space="preserve">and on the </w:t>
            </w:r>
            <w:r w:rsidR="001A315F" w:rsidRPr="001A315F">
              <w:rPr>
                <w:b/>
              </w:rPr>
              <w:t>Replicate</w:t>
            </w:r>
            <w:r w:rsidR="001A315F">
              <w:t xml:space="preserve"> page set each positive replication direction to 3 or 4.  Press the </w:t>
            </w:r>
            <w:r w:rsidR="001A315F" w:rsidRPr="001A315F">
              <w:rPr>
                <w:b/>
              </w:rPr>
              <w:t>Replicate</w:t>
            </w:r>
            <w:r w:rsidR="001A315F">
              <w:t xml:space="preserve"> button to generate the new supercell.</w:t>
            </w:r>
          </w:p>
        </w:tc>
      </w:tr>
      <w:tr w:rsidR="001A315F" w:rsidTr="00B91F23">
        <w:tc>
          <w:tcPr>
            <w:tcW w:w="0" w:type="auto"/>
            <w:shd w:val="clear" w:color="auto" w:fill="DBE5F1" w:themeFill="accent1" w:themeFillTint="33"/>
          </w:tcPr>
          <w:p w:rsidR="001A315F" w:rsidRDefault="001A315F" w:rsidP="00B91F23">
            <w:r>
              <w:rPr>
                <w:bCs/>
                <w:noProof/>
                <w:lang w:val="en-US" w:eastAsia="en-US"/>
              </w:rPr>
              <w:drawing>
                <wp:inline distT="0" distB="0" distL="0" distR="0" wp14:anchorId="1F99BF53" wp14:editId="684D9337">
                  <wp:extent cx="781050" cy="180975"/>
                  <wp:effectExtent l="0" t="0" r="0" b="0"/>
                  <wp:docPr id="17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1A315F" w:rsidRPr="000A25F0" w:rsidRDefault="001A315F" w:rsidP="001A315F">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28731F" w:rsidRDefault="001A315F" w:rsidP="00D32207">
      <w:pPr>
        <w:pStyle w:val="Title1"/>
        <w:jc w:val="center"/>
        <w:rPr>
          <w:b/>
          <w:bCs/>
        </w:rPr>
      </w:pPr>
      <w:r>
        <w:rPr>
          <w:noProof/>
          <w:lang w:val="en-US" w:eastAsia="en-US"/>
        </w:rPr>
        <w:drawing>
          <wp:inline distT="0" distB="0" distL="0" distR="0" wp14:anchorId="03158A70" wp14:editId="6C6C9BEA">
            <wp:extent cx="4104000" cy="3355200"/>
            <wp:effectExtent l="0" t="0" r="0" b="0"/>
            <wp:docPr id="175" name="Picture 1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52">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99380B">
      <w:pPr>
        <w:pStyle w:val="Heading4"/>
      </w:pPr>
      <w:r>
        <w:lastRenderedPageBreak/>
        <w:t>Script</w:t>
      </w:r>
    </w:p>
    <w:p w:rsidR="0099380B" w:rsidRDefault="0099380B" w:rsidP="0099380B">
      <w:pPr>
        <w:pStyle w:val="ExampleCode"/>
      </w:pPr>
    </w:p>
    <w:p w:rsidR="0028731F" w:rsidRPr="0099380B" w:rsidRDefault="0028731F" w:rsidP="0099380B">
      <w:pPr>
        <w:pStyle w:val="ExampleCode"/>
      </w:pPr>
      <w:r w:rsidRPr="0099380B">
        <w:t>newmodel("alumina");</w:t>
      </w:r>
    </w:p>
    <w:p w:rsidR="0028731F" w:rsidRPr="0099380B" w:rsidRDefault="0028731F" w:rsidP="0099380B">
      <w:pPr>
        <w:pStyle w:val="ExampleCode"/>
      </w:pPr>
      <w:r w:rsidRPr="0099380B">
        <w:t>cell(11.854, 2.904, 5.622, 90, 103.83, 90);</w:t>
      </w:r>
    </w:p>
    <w:p w:rsidR="0028731F" w:rsidRPr="0099380B" w:rsidRDefault="0028731F" w:rsidP="0099380B">
      <w:pPr>
        <w:pStyle w:val="ExampleCode"/>
      </w:pPr>
      <w:r w:rsidRPr="0099380B">
        <w:t>newatomfrac(Al,0.6595,0,0.3165);</w:t>
      </w:r>
    </w:p>
    <w:p w:rsidR="0028731F" w:rsidRPr="0099380B" w:rsidRDefault="0028731F" w:rsidP="0099380B">
      <w:pPr>
        <w:pStyle w:val="ExampleCode"/>
      </w:pPr>
      <w:r w:rsidRPr="0099380B">
        <w:t>newatomfrac(Al,0.9166,0,0.2073);</w:t>
      </w:r>
    </w:p>
    <w:p w:rsidR="0028731F" w:rsidRPr="0099380B" w:rsidRDefault="0028731F" w:rsidP="0099380B">
      <w:pPr>
        <w:pStyle w:val="ExampleCode"/>
      </w:pPr>
      <w:r w:rsidRPr="0099380B">
        <w:t>newatomfrac(O,0.8272,0,0.4272);</w:t>
      </w:r>
    </w:p>
    <w:p w:rsidR="0028731F" w:rsidRPr="0099380B" w:rsidRDefault="0028731F" w:rsidP="0099380B">
      <w:pPr>
        <w:pStyle w:val="ExampleCode"/>
      </w:pPr>
      <w:r w:rsidRPr="0099380B">
        <w:t>newatomfrac(O,0.495,0,0.2526);</w:t>
      </w:r>
    </w:p>
    <w:p w:rsidR="0028731F" w:rsidRPr="0099380B" w:rsidRDefault="0028731F" w:rsidP="0099380B">
      <w:pPr>
        <w:pStyle w:val="ExampleCode"/>
      </w:pPr>
      <w:r w:rsidRPr="0099380B">
        <w:t>newatomfrac(O,0.1611,0,0.0984);</w:t>
      </w:r>
    </w:p>
    <w:p w:rsidR="0028731F" w:rsidRPr="0099380B" w:rsidRDefault="0028731F" w:rsidP="0099380B">
      <w:pPr>
        <w:pStyle w:val="ExampleCode"/>
      </w:pPr>
      <w:r w:rsidRPr="0099380B">
        <w:t>spacegroup("C2/m");</w:t>
      </w:r>
    </w:p>
    <w:p w:rsidR="0028731F" w:rsidRPr="0099380B" w:rsidRDefault="0028731F" w:rsidP="0099380B">
      <w:pPr>
        <w:pStyle w:val="ExampleCode"/>
      </w:pPr>
      <w:r w:rsidRPr="0099380B">
        <w:t>pack();</w:t>
      </w:r>
    </w:p>
    <w:p w:rsidR="0028731F" w:rsidRPr="0099380B" w:rsidRDefault="0028731F" w:rsidP="0099380B">
      <w:pPr>
        <w:pStyle w:val="ExampleCode"/>
      </w:pPr>
      <w:r w:rsidRPr="0099380B">
        <w:t>replicate(0,0,0,3,3,3);</w:t>
      </w:r>
    </w:p>
    <w:p w:rsidR="0028731F" w:rsidRDefault="0028731F" w:rsidP="0099380B">
      <w:pPr>
        <w:pStyle w:val="ExampleCode"/>
      </w:pPr>
      <w:r w:rsidRPr="0099380B">
        <w:t>rebond();</w:t>
      </w:r>
    </w:p>
    <w:p w:rsidR="0099380B" w:rsidRPr="0099380B" w:rsidRDefault="0099380B" w:rsidP="0099380B">
      <w:pPr>
        <w:pStyle w:val="ExampleCode"/>
      </w:pPr>
    </w:p>
    <w:p w:rsidR="0099380B" w:rsidRDefault="0099380B" w:rsidP="0028731F">
      <w:pPr>
        <w:pStyle w:val="Heading2"/>
        <w:sectPr w:rsidR="0099380B" w:rsidSect="0036236F">
          <w:pgSz w:w="11906" w:h="16838"/>
          <w:pgMar w:top="1134" w:right="1134" w:bottom="1134" w:left="1701" w:header="708" w:footer="708" w:gutter="0"/>
          <w:cols w:space="708"/>
          <w:docGrid w:linePitch="360"/>
        </w:sectPr>
      </w:pPr>
    </w:p>
    <w:p w:rsidR="0028731F" w:rsidRDefault="0099380B" w:rsidP="0028731F">
      <w:pPr>
        <w:pStyle w:val="Heading2"/>
      </w:pPr>
      <w:r>
        <w:lastRenderedPageBreak/>
        <w:t>Creating an NaCl/Water</w:t>
      </w:r>
      <w:r w:rsidR="0028731F">
        <w:t xml:space="preserve"> Two-Phase System (</w:t>
      </w:r>
      <w:r>
        <w:t>GUI</w:t>
      </w:r>
      <w:r w:rsidR="0028731F">
        <w:t>)</w:t>
      </w:r>
    </w:p>
    <w:p w:rsidR="00544312" w:rsidRDefault="00544312" w:rsidP="00544312">
      <w:pPr>
        <w:pStyle w:val="NormalWeb"/>
      </w:pPr>
      <w:r>
        <w:t>It’s often necessary to create a larger system from a simple (or complex) unit cell, for example to generate bulk supercells of crystals, sufaces etc. The method outlined below shows how to do this for a simple crystal, and then extends this system to create a solid liquid interface.</w:t>
      </w:r>
    </w:p>
    <w:p w:rsidR="00544312" w:rsidRDefault="00544312" w:rsidP="00544312">
      <w:pPr>
        <w:pStyle w:val="Heading4"/>
      </w:pPr>
      <w:r>
        <w:t>Create the Template Model</w:t>
      </w:r>
    </w:p>
    <w:p w:rsidR="00544312" w:rsidRDefault="00544312" w:rsidP="00544312">
      <w:pPr>
        <w:pStyle w:val="NormalWeb"/>
      </w:pPr>
      <w:r>
        <w:t>First off, we will create a basic FCC template model which has a unit cell of exactly 1 Å, with atoms at {0,0,0}, {0.5,0.5,0}, {0.0,0.5,0.5}, and {0.5,0.0,0.5}, representing the basic positions of atoms in a face-centred cubic lattice.</w:t>
      </w:r>
    </w:p>
    <w:tbl>
      <w:tblPr>
        <w:tblW w:w="5000" w:type="pct"/>
        <w:tblLook w:val="0000" w:firstRow="0" w:lastRow="0" w:firstColumn="0" w:lastColumn="0" w:noHBand="0" w:noVBand="0"/>
      </w:tblPr>
      <w:tblGrid>
        <w:gridCol w:w="1461"/>
        <w:gridCol w:w="7826"/>
      </w:tblGrid>
      <w:tr w:rsidR="00544312" w:rsidTr="00544312">
        <w:tc>
          <w:tcPr>
            <w:tcW w:w="0" w:type="auto"/>
            <w:shd w:val="clear" w:color="auto" w:fill="DBE5F1" w:themeFill="accent1" w:themeFillTint="33"/>
          </w:tcPr>
          <w:p w:rsidR="00544312" w:rsidRDefault="00544312" w:rsidP="00544312">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1DA646D0" wp14:editId="0EF76C10">
                  <wp:extent cx="790575" cy="171450"/>
                  <wp:effectExtent l="0" t="0" r="0" b="0"/>
                  <wp:docPr id="198" name="Picture 198"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Open the </w:t>
            </w:r>
            <w:r w:rsidRPr="009974D2">
              <w:rPr>
                <w:b/>
              </w:rPr>
              <w:t>Cell Define Window</w:t>
            </w:r>
          </w:p>
        </w:tc>
      </w:tr>
      <w:tr w:rsidR="00544312" w:rsidTr="00544312">
        <w:tc>
          <w:tcPr>
            <w:tcW w:w="0" w:type="auto"/>
            <w:shd w:val="clear" w:color="auto" w:fill="DBE5F1" w:themeFill="accent1" w:themeFillTint="33"/>
          </w:tcPr>
          <w:p w:rsidR="00544312" w:rsidRDefault="00544312" w:rsidP="00544312">
            <w:r>
              <w:t> </w:t>
            </w:r>
          </w:p>
        </w:tc>
        <w:tc>
          <w:tcPr>
            <w:tcW w:w="0" w:type="auto"/>
            <w:shd w:val="clear" w:color="auto" w:fill="DBE5F1" w:themeFill="accent1" w:themeFillTint="33"/>
          </w:tcPr>
          <w:p w:rsidR="00544312" w:rsidRDefault="00544312" w:rsidP="00544312">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1.0, then click </w:t>
            </w:r>
            <w:r w:rsidRPr="002B6CE5">
              <w:rPr>
                <w:b/>
              </w:rPr>
              <w:t>Define</w:t>
            </w:r>
            <w:r>
              <w:t>.</w:t>
            </w:r>
          </w:p>
        </w:tc>
      </w:tr>
      <w:tr w:rsidR="00544312" w:rsidTr="00544312">
        <w:tc>
          <w:tcPr>
            <w:tcW w:w="0" w:type="auto"/>
            <w:shd w:val="clear" w:color="auto" w:fill="DBE5F1" w:themeFill="accent1" w:themeFillTint="33"/>
          </w:tcPr>
          <w:p w:rsidR="00544312" w:rsidRDefault="00544312" w:rsidP="00544312">
            <w:r>
              <w:fldChar w:fldCharType="begin"/>
            </w:r>
            <w:r>
              <w:instrText xml:space="preserve"> REF window_build \h  \* MERGEFORMAT </w:instrText>
            </w:r>
            <w:r>
              <w:fldChar w:fldCharType="separate"/>
            </w:r>
            <w:r w:rsidR="00B203C6">
              <w:rPr>
                <w:bCs/>
                <w:noProof/>
                <w:lang w:val="en-US" w:eastAsia="en-US"/>
              </w:rPr>
              <w:drawing>
                <wp:inline distT="0" distB="0" distL="0" distR="0" wp14:anchorId="44F954C4" wp14:editId="2C35AA76">
                  <wp:extent cx="781050" cy="180975"/>
                  <wp:effectExtent l="0" t="0" r="0" b="0"/>
                  <wp:docPr id="200" name="Picture 200"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544312" w:rsidRDefault="00544312" w:rsidP="00544312">
            <w:r>
              <w:t xml:space="preserve">Add the following four atoms to the model at the coordinates specified. Change the current element to Na with </w:t>
            </w:r>
            <w:r>
              <w:rPr>
                <w:noProof/>
                <w:lang w:val="en-US" w:eastAsia="en-US"/>
              </w:rPr>
              <w:drawing>
                <wp:inline distT="0" distB="0" distL="0" distR="0" wp14:anchorId="21D940BE" wp14:editId="269584A1">
                  <wp:extent cx="131445" cy="131445"/>
                  <wp:effectExtent l="0" t="0" r="1905" b="1905"/>
                  <wp:docPr id="204" name="Picture 204"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t xml:space="preserve"> on the </w:t>
            </w:r>
            <w:r w:rsidRPr="00E51F8C">
              <w:rPr>
                <w:b/>
              </w:rPr>
              <w:t>Edit</w:t>
            </w:r>
            <w:r>
              <w:t xml:space="preserve"> page in the </w:t>
            </w:r>
            <w:r w:rsidRPr="009974D2">
              <w:rPr>
                <w:b/>
              </w:rPr>
              <w:t>Build Window</w:t>
            </w:r>
            <w:r>
              <w:t xml:space="preserve">, and use the </w:t>
            </w:r>
            <w:r w:rsidRPr="00E51F8C">
              <w:rPr>
                <w:b/>
              </w:rPr>
              <w:t>Add Atom</w:t>
            </w:r>
            <w:r>
              <w:t xml:space="preserve"> panel in the </w:t>
            </w:r>
            <w:r w:rsidRPr="00E51F8C">
              <w:rPr>
                <w:b/>
              </w:rPr>
              <w:t>Tools</w:t>
            </w:r>
            <w:r>
              <w:t xml:space="preserve"> page to create the atoms.</w:t>
            </w:r>
          </w:p>
          <w:p w:rsidR="00544312" w:rsidRDefault="00544312" w:rsidP="00544312">
            <w:pPr>
              <w:pStyle w:val="NormalWeb"/>
            </w:pPr>
            <w:r>
              <w:t>x = 0.0, y = 0.0, z = 0.0</w:t>
            </w:r>
          </w:p>
          <w:p w:rsidR="00544312" w:rsidRDefault="00544312" w:rsidP="00544312">
            <w:pPr>
              <w:pStyle w:val="NormalWeb"/>
            </w:pPr>
            <w:r>
              <w:t>x = 0.5, y = 0.5, z = 0.0</w:t>
            </w:r>
          </w:p>
          <w:p w:rsidR="00544312" w:rsidRDefault="00544312" w:rsidP="00544312">
            <w:pPr>
              <w:pStyle w:val="NormalWeb"/>
            </w:pPr>
            <w:r>
              <w:t>x = 0.0, y = 0.5, z = 0.5</w:t>
            </w:r>
          </w:p>
          <w:p w:rsidR="00544312" w:rsidRDefault="00544312" w:rsidP="00544312">
            <w:r>
              <w:t>x = 0.5, y = 0.0, z = 0.5</w:t>
            </w:r>
          </w:p>
        </w:tc>
      </w:tr>
    </w:tbl>
    <w:p w:rsidR="00544312" w:rsidRDefault="005147B9" w:rsidP="00544312">
      <w:pPr>
        <w:jc w:val="center"/>
      </w:pPr>
      <w:r>
        <w:rPr>
          <w:noProof/>
          <w:lang w:val="en-US" w:eastAsia="en-US"/>
        </w:rPr>
        <w:drawing>
          <wp:inline distT="0" distB="0" distL="0" distR="0" wp14:anchorId="510DD287" wp14:editId="1A526E2C">
            <wp:extent cx="4104000" cy="335520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53">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Create Interpenetrating Secondary Lattice</w:t>
      </w:r>
    </w:p>
    <w:p w:rsidR="00544312" w:rsidRDefault="00544312" w:rsidP="00A021A7">
      <w:pPr>
        <w:rPr>
          <w:b/>
        </w:rPr>
      </w:pPr>
      <w:r>
        <w:lastRenderedPageBreak/>
        <w:t>We need a second FCC lattice on which the chlorine atoms will sit. We could add them all by hand, but there are easier ways.</w:t>
      </w:r>
    </w:p>
    <w:tbl>
      <w:tblPr>
        <w:tblW w:w="5000" w:type="pct"/>
        <w:tblLook w:val="0000" w:firstRow="0" w:lastRow="0" w:firstColumn="0" w:lastColumn="0" w:noHBand="0" w:noVBand="0"/>
      </w:tblPr>
      <w:tblGrid>
        <w:gridCol w:w="1477"/>
        <w:gridCol w:w="7810"/>
      </w:tblGrid>
      <w:tr w:rsidR="00544312" w:rsidTr="005147B9">
        <w:tc>
          <w:tcPr>
            <w:tcW w:w="795" w:type="pct"/>
            <w:shd w:val="clear" w:color="auto" w:fill="DBE5F1" w:themeFill="accent1" w:themeFillTint="33"/>
          </w:tcPr>
          <w:p w:rsidR="00544312" w:rsidRPr="00544312" w:rsidRDefault="00544312" w:rsidP="00544312">
            <w:pPr>
              <w:rPr>
                <w:i/>
              </w:rPr>
            </w:pPr>
            <w:r w:rsidRPr="00544312">
              <w:rPr>
                <w:i/>
              </w:rPr>
              <w:t>Ctrl-A</w:t>
            </w:r>
            <w:r w:rsidRPr="00544312">
              <w:rPr>
                <w:i/>
              </w:rPr>
              <w:fldChar w:fldCharType="begin"/>
            </w:r>
            <w:r w:rsidRPr="00544312">
              <w:rPr>
                <w:i/>
              </w:rPr>
              <w:instrText xml:space="preserve"> REF window_celldefine \h  \* MERGEFORMAT </w:instrText>
            </w:r>
            <w:r w:rsidRPr="00544312">
              <w:rPr>
                <w:i/>
              </w:rPr>
            </w:r>
            <w:r w:rsidRPr="00544312">
              <w:rPr>
                <w:i/>
              </w:rPr>
              <w:fldChar w:fldCharType="separate"/>
            </w:r>
            <w:r w:rsidR="00B203C6">
              <w:rPr>
                <w:bCs/>
                <w:noProof/>
                <w:lang w:val="en-US" w:eastAsia="en-US"/>
              </w:rPr>
              <w:drawing>
                <wp:inline distT="0" distB="0" distL="0" distR="0" wp14:anchorId="67593B64" wp14:editId="65484803">
                  <wp:extent cx="790575" cy="171450"/>
                  <wp:effectExtent l="0" t="0" r="0" b="0"/>
                  <wp:docPr id="201" name="Picture 2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rsidRPr="00544312">
              <w:rPr>
                <w:i/>
              </w:rPr>
              <w:fldChar w:fldCharType="end"/>
            </w:r>
          </w:p>
        </w:tc>
        <w:tc>
          <w:tcPr>
            <w:tcW w:w="4205" w:type="pct"/>
            <w:shd w:val="clear" w:color="auto" w:fill="DBE5F1" w:themeFill="accent1" w:themeFillTint="33"/>
          </w:tcPr>
          <w:p w:rsidR="00F53DF9" w:rsidRDefault="00544312" w:rsidP="00544312">
            <w:r>
              <w:t xml:space="preserve">Select all the atoms in the model with the </w:t>
            </w:r>
            <w:r w:rsidRPr="00544312">
              <w:rPr>
                <w:b/>
              </w:rPr>
              <w:t>Ctrl-A</w:t>
            </w:r>
            <w:r>
              <w:t xml:space="preserve"> shortcut, or go to the </w:t>
            </w:r>
            <w:r w:rsidRPr="00544312">
              <w:rPr>
                <w:b/>
              </w:rPr>
              <w:t>Edit</w:t>
            </w:r>
            <w:r>
              <w:t xml:space="preserve"> menu and choose </w:t>
            </w:r>
            <w:r w:rsidRPr="00544312">
              <w:rPr>
                <w:b/>
              </w:rPr>
              <w:t>Select All</w:t>
            </w:r>
            <w:r>
              <w:t>.</w:t>
            </w:r>
          </w:p>
        </w:tc>
      </w:tr>
      <w:tr w:rsidR="00544312" w:rsidTr="005147B9">
        <w:tc>
          <w:tcPr>
            <w:tcW w:w="795" w:type="pct"/>
            <w:shd w:val="clear" w:color="auto" w:fill="DBE5F1" w:themeFill="accent1" w:themeFillTint="33"/>
          </w:tcPr>
          <w:p w:rsidR="00544312" w:rsidRPr="00C0668D" w:rsidRDefault="00F53DF9" w:rsidP="00544312">
            <w:pPr>
              <w:rPr>
                <w:i/>
              </w:rPr>
            </w:pPr>
            <w:r w:rsidRPr="00C0668D">
              <w:rPr>
                <w:i/>
              </w:rPr>
              <w:t>Ctrl-C</w:t>
            </w:r>
          </w:p>
        </w:tc>
        <w:tc>
          <w:tcPr>
            <w:tcW w:w="4205" w:type="pct"/>
            <w:shd w:val="clear" w:color="auto" w:fill="DBE5F1" w:themeFill="accent1" w:themeFillTint="33"/>
          </w:tcPr>
          <w:p w:rsidR="00544312" w:rsidRDefault="00F53DF9" w:rsidP="00544312">
            <w:r>
              <w:t xml:space="preserve">Copy the current atom selection with </w:t>
            </w:r>
            <w:r w:rsidRPr="00C0668D">
              <w:rPr>
                <w:b/>
              </w:rPr>
              <w:t>Ctrl-C</w:t>
            </w:r>
            <w:r>
              <w:t xml:space="preserve">, or </w:t>
            </w:r>
            <w:r w:rsidRPr="00C0668D">
              <w:rPr>
                <w:b/>
              </w:rPr>
              <w:t>Edit</w:t>
            </w:r>
            <w:r w:rsidR="00C0668D" w:rsidRPr="00C0668D">
              <w:rPr>
                <w:b/>
              </w:rPr>
              <w:t>→Copy</w:t>
            </w:r>
            <w:r w:rsidR="00C0668D">
              <w:rPr>
                <w:b/>
              </w:rPr>
              <w:t>.</w:t>
            </w:r>
          </w:p>
        </w:tc>
      </w:tr>
      <w:tr w:rsidR="00C0668D" w:rsidTr="005147B9">
        <w:tc>
          <w:tcPr>
            <w:tcW w:w="795" w:type="pct"/>
            <w:shd w:val="clear" w:color="auto" w:fill="DBE5F1" w:themeFill="accent1" w:themeFillTint="33"/>
          </w:tcPr>
          <w:p w:rsidR="00C0668D" w:rsidRPr="00C0668D" w:rsidRDefault="00C0668D" w:rsidP="00544312">
            <w:pPr>
              <w:rPr>
                <w:i/>
              </w:rPr>
            </w:pPr>
            <w:r w:rsidRPr="00C0668D">
              <w:rPr>
                <w:i/>
              </w:rPr>
              <w:t>Ctrl-V</w:t>
            </w:r>
          </w:p>
        </w:tc>
        <w:tc>
          <w:tcPr>
            <w:tcW w:w="4205" w:type="pct"/>
            <w:shd w:val="clear" w:color="auto" w:fill="DBE5F1" w:themeFill="accent1" w:themeFillTint="33"/>
          </w:tcPr>
          <w:p w:rsidR="00C0668D" w:rsidRDefault="00C0668D" w:rsidP="00544312">
            <w:r>
              <w:t xml:space="preserve">Paste the copied atoms with </w:t>
            </w:r>
            <w:r w:rsidRPr="00C0668D">
              <w:rPr>
                <w:b/>
              </w:rPr>
              <w:t>Ctrl-V</w:t>
            </w:r>
            <w:r>
              <w:t xml:space="preserve"> or </w:t>
            </w:r>
            <w:r w:rsidRPr="00C0668D">
              <w:rPr>
                <w:b/>
              </w:rPr>
              <w:t>Edit→Paste</w:t>
            </w:r>
            <w:r>
              <w:rPr>
                <w:b/>
              </w:rPr>
              <w:t>.</w:t>
            </w:r>
          </w:p>
        </w:tc>
      </w:tr>
      <w:tr w:rsidR="00C0668D" w:rsidTr="005147B9">
        <w:tc>
          <w:tcPr>
            <w:tcW w:w="795" w:type="pct"/>
            <w:shd w:val="clear" w:color="auto" w:fill="DBE5F1" w:themeFill="accent1" w:themeFillTint="33"/>
          </w:tcPr>
          <w:p w:rsidR="00C0668D" w:rsidRPr="00C0668D" w:rsidRDefault="00C0668D" w:rsidP="00544312">
            <w:pPr>
              <w:rPr>
                <w:b/>
                <w:i/>
              </w:rPr>
            </w:pPr>
            <w:r>
              <w:rPr>
                <w:bCs/>
                <w:noProof/>
                <w:lang w:val="en-US" w:eastAsia="en-US"/>
              </w:rPr>
              <w:drawing>
                <wp:inline distT="0" distB="0" distL="0" distR="0" wp14:anchorId="20FF8F61" wp14:editId="072C527C">
                  <wp:extent cx="800100" cy="180975"/>
                  <wp:effectExtent l="0" t="0" r="0" b="0"/>
                  <wp:docPr id="11" name="Picture 11"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p>
        </w:tc>
        <w:tc>
          <w:tcPr>
            <w:tcW w:w="4205" w:type="pct"/>
            <w:shd w:val="clear" w:color="auto" w:fill="DBE5F1" w:themeFill="accent1" w:themeFillTint="33"/>
          </w:tcPr>
          <w:p w:rsidR="005147B9" w:rsidRPr="005147B9" w:rsidRDefault="00C0668D" w:rsidP="00544312">
            <w:pPr>
              <w:rPr>
                <w:bCs/>
                <w:noProof/>
              </w:rPr>
            </w:pPr>
            <w:r>
              <w:t xml:space="preserve">Open the </w:t>
            </w:r>
            <w:r w:rsidRPr="005147B9">
              <w:rPr>
                <w:b/>
              </w:rPr>
              <w:t>Position Window</w:t>
            </w:r>
            <w:r>
              <w:t xml:space="preserve"> and select the </w:t>
            </w:r>
            <w:r w:rsidRPr="005147B9">
              <w:rPr>
                <w:b/>
              </w:rPr>
              <w:t>Flip</w:t>
            </w:r>
            <w:r>
              <w:t xml:space="preserve"> page. Here we can mirror the coordinates of the current atom selection about its centre of geometry. So, mirror it once</w:t>
            </w:r>
            <w:r w:rsidR="005147B9">
              <w:rPr>
                <w:bCs/>
                <w:noProof/>
              </w:rPr>
              <w:t xml:space="preserve"> in any one of the x, y, or z directions (</w:t>
            </w:r>
            <w:r w:rsidR="005147B9">
              <w:rPr>
                <w:noProof/>
                <w:lang w:val="en-US" w:eastAsia="en-US"/>
              </w:rPr>
              <w:drawing>
                <wp:inline distT="0" distB="0" distL="0" distR="0" wp14:anchorId="4A651525" wp14:editId="22E90BD4">
                  <wp:extent cx="130810" cy="130810"/>
                  <wp:effectExtent l="0" t="0" r="0" b="0"/>
                  <wp:docPr id="13" name="Picture 13" descr="position_flip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position_flipx"/>
                          <pic:cNvPicPr>
                            <a:picLocks noChangeAspect="1" noChangeArrowheads="1"/>
                          </pic:cNvPicPr>
                        </pic:nvPicPr>
                        <pic:blipFill>
                          <a:blip r:embed="rId55"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w:t>
            </w:r>
            <w:r w:rsidR="005147B9">
              <w:rPr>
                <w:noProof/>
                <w:lang w:val="en-US" w:eastAsia="en-US"/>
              </w:rPr>
              <w:drawing>
                <wp:inline distT="0" distB="0" distL="0" distR="0" wp14:anchorId="61778042" wp14:editId="40803F50">
                  <wp:extent cx="130810" cy="130810"/>
                  <wp:effectExtent l="0" t="0" r="0" b="0"/>
                  <wp:docPr id="14" name="Picture 14" descr="position_fli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position_flipy"/>
                          <pic:cNvPicPr>
                            <a:picLocks noChangeAspect="1" noChangeArrowheads="1"/>
                          </pic:cNvPicPr>
                        </pic:nvPicPr>
                        <pic:blipFill>
                          <a:blip r:embed="rId5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xml:space="preserve">, or </w:t>
            </w:r>
            <w:r w:rsidR="005147B9">
              <w:rPr>
                <w:noProof/>
                <w:lang w:val="en-US" w:eastAsia="en-US"/>
              </w:rPr>
              <w:drawing>
                <wp:inline distT="0" distB="0" distL="0" distR="0" wp14:anchorId="1309CA04" wp14:editId="7997A8C8">
                  <wp:extent cx="130810" cy="130810"/>
                  <wp:effectExtent l="0" t="0" r="0" b="0"/>
                  <wp:docPr id="16" name="Picture 16" descr="position_flip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position_flipz"/>
                          <pic:cNvPicPr>
                            <a:picLocks noChangeAspect="1" noChangeArrowheads="1"/>
                          </pic:cNvPicPr>
                        </pic:nvPicPr>
                        <pic:blipFill>
                          <a:blip r:embed="rId5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005147B9">
              <w:rPr>
                <w:bCs/>
                <w:noProof/>
              </w:rPr>
              <w:t>). Do not deselect the atoms afterwards, since we still need to transmute them into chlorines.</w:t>
            </w:r>
          </w:p>
        </w:tc>
      </w:tr>
      <w:tr w:rsidR="005147B9" w:rsidTr="005147B9">
        <w:tc>
          <w:tcPr>
            <w:tcW w:w="795" w:type="pct"/>
            <w:shd w:val="clear" w:color="auto" w:fill="DBE5F1" w:themeFill="accent1" w:themeFillTint="33"/>
          </w:tcPr>
          <w:p w:rsidR="005147B9" w:rsidRDefault="005147B9" w:rsidP="00544312">
            <w:pPr>
              <w:rPr>
                <w:bCs/>
                <w:noProof/>
              </w:rPr>
            </w:pPr>
            <w:r>
              <w:rPr>
                <w:bCs/>
                <w:noProof/>
                <w:lang w:val="en-US" w:eastAsia="en-US"/>
              </w:rPr>
              <w:drawing>
                <wp:inline distT="0" distB="0" distL="0" distR="0" wp14:anchorId="4A32FCBD" wp14:editId="2116B0B5">
                  <wp:extent cx="781050" cy="180975"/>
                  <wp:effectExtent l="0" t="0" r="0" b="0"/>
                  <wp:docPr id="17"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5147B9" w:rsidRDefault="005147B9" w:rsidP="005147B9">
            <w:r>
              <w:t xml:space="preserve">On the Edit page in the Build Window, set the current element to chlorine with </w:t>
            </w:r>
            <w:r>
              <w:rPr>
                <w:noProof/>
                <w:lang w:val="en-US" w:eastAsia="en-US"/>
              </w:rPr>
              <w:drawing>
                <wp:inline distT="0" distB="0" distL="0" distR="0" wp14:anchorId="7E85E59E" wp14:editId="71C6E4BE">
                  <wp:extent cx="131445" cy="131445"/>
                  <wp:effectExtent l="0" t="0" r="1905" b="1905"/>
                  <wp:docPr id="18" name="Picture 18" descr="build_pta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uild_ptable"/>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31445" cy="131445"/>
                          </a:xfrm>
                          <a:prstGeom prst="rect">
                            <a:avLst/>
                          </a:prstGeom>
                          <a:noFill/>
                          <a:ln>
                            <a:noFill/>
                          </a:ln>
                        </pic:spPr>
                      </pic:pic>
                    </a:graphicData>
                  </a:graphic>
                </wp:inline>
              </w:drawing>
            </w:r>
            <w:r>
              <w:t xml:space="preserve"> </w:t>
            </w:r>
            <w:r w:rsidRPr="00C27A13">
              <w:rPr>
                <w:b/>
              </w:rPr>
              <w:t>Pick</w:t>
            </w:r>
            <w:r w:rsidRPr="005147B9">
              <w:t>, and the</w:t>
            </w:r>
            <w:r>
              <w:t xml:space="preserve">n click </w:t>
            </w:r>
            <w:r>
              <w:rPr>
                <w:noProof/>
                <w:lang w:val="en-US" w:eastAsia="en-US"/>
              </w:rPr>
              <w:drawing>
                <wp:inline distT="0" distB="0" distL="0" distR="0" wp14:anchorId="76424116" wp14:editId="66C7D0C4">
                  <wp:extent cx="130810" cy="130810"/>
                  <wp:effectExtent l="0" t="0" r="0" b="0"/>
                  <wp:docPr id="19" name="Picture 19" descr="build_transmutes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build_transmutesel"/>
                          <pic:cNvPicPr>
                            <a:picLocks noChangeAspect="1" noChangeArrowheads="1"/>
                          </pic:cNvPicPr>
                        </pic:nvPicPr>
                        <pic:blipFill>
                          <a:blip r:embed="rId5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w:t>
            </w:r>
            <w:r w:rsidRPr="005147B9">
              <w:rPr>
                <w:b/>
              </w:rPr>
              <w:t>Transmute Sel</w:t>
            </w:r>
            <w:r w:rsidRPr="005147B9">
              <w:t>.</w:t>
            </w:r>
          </w:p>
        </w:tc>
      </w:tr>
    </w:tbl>
    <w:p w:rsidR="00544312" w:rsidRPr="00544312" w:rsidRDefault="005147B9" w:rsidP="00BA14B8">
      <w:pPr>
        <w:jc w:val="center"/>
      </w:pPr>
      <w:r>
        <w:rPr>
          <w:noProof/>
          <w:lang w:val="en-US" w:eastAsia="en-US"/>
        </w:rPr>
        <w:drawing>
          <wp:inline distT="0" distB="0" distL="0" distR="0" wp14:anchorId="1AA0DF13" wp14:editId="289A96A6">
            <wp:extent cx="4104000" cy="3355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5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4312" w:rsidRDefault="00544312" w:rsidP="00544312">
      <w:pPr>
        <w:pStyle w:val="Heading4"/>
      </w:pPr>
      <w:r>
        <w:t>Scale and Replicate Unit Cell</w:t>
      </w:r>
    </w:p>
    <w:p w:rsidR="00544312" w:rsidRDefault="00544312" w:rsidP="00544312">
      <w:pPr>
        <w:pStyle w:val="NormalWeb"/>
      </w:pPr>
      <w:r>
        <w:t xml:space="preserve">We wish to scale the cubic unit cell of the model (currently with side length </w:t>
      </w:r>
      <w:r>
        <w:rPr>
          <w:rStyle w:val="Emphasis"/>
        </w:rPr>
        <w:t>l</w:t>
      </w:r>
      <w:r>
        <w:t xml:space="preserve"> = 1.0 Å) to correspond to the unit cell of sodium chloride (</w:t>
      </w:r>
      <w:r>
        <w:rPr>
          <w:rStyle w:val="Emphasis"/>
        </w:rPr>
        <w:t>l</w:t>
      </w:r>
      <w:r>
        <w:t xml:space="preserve"> = 5.628 Å). The cell can be scaled by a different amount in each Cartesian axis, but since we want to end up with a cubic cell we must scale each axis by the same amount.</w:t>
      </w:r>
    </w:p>
    <w:p w:rsidR="00544312" w:rsidRDefault="00544312" w:rsidP="00544312">
      <w:pPr>
        <w:pStyle w:val="NormalWeb"/>
      </w:pPr>
      <w:r>
        <w:t xml:space="preserve">Once the model represents proper the basic sodium chloride unit cell we can replicate it to create a larger system. Aten can replicate a basic cell by any integer or non-integer amount along each of the three principal cell axes, but here we will stick to integer amounts. The Replicate method also allows specification of both negative and positive replication amounts for each direction. Note that the values given in the </w:t>
      </w:r>
      <w:r w:rsidRPr="00E51F8C">
        <w:rPr>
          <w:b/>
        </w:rPr>
        <w:t>Replicate</w:t>
      </w:r>
      <w:r>
        <w:t xml:space="preserve"> page represent the </w:t>
      </w:r>
      <w:r>
        <w:rPr>
          <w:rStyle w:val="Emphasis"/>
        </w:rPr>
        <w:t>total</w:t>
      </w:r>
      <w:r>
        <w:t xml:space="preserve"> size which we require, so input values (negative/positive) of {0,0,0} and {1,1,1} will result in an unchaged cell.</w:t>
      </w:r>
    </w:p>
    <w:tbl>
      <w:tblPr>
        <w:tblW w:w="5000" w:type="pct"/>
        <w:tblLook w:val="0000" w:firstRow="0" w:lastRow="0" w:firstColumn="0" w:lastColumn="0" w:noHBand="0" w:noVBand="0"/>
      </w:tblPr>
      <w:tblGrid>
        <w:gridCol w:w="1477"/>
        <w:gridCol w:w="7810"/>
      </w:tblGrid>
      <w:tr w:rsidR="00DE6E7E" w:rsidTr="00DE6E7E">
        <w:tc>
          <w:tcPr>
            <w:tcW w:w="795" w:type="pct"/>
            <w:shd w:val="clear" w:color="auto" w:fill="DBE5F1" w:themeFill="accent1" w:themeFillTint="33"/>
          </w:tcPr>
          <w:p w:rsidR="00DE6E7E" w:rsidRPr="00BA14B8" w:rsidRDefault="00BA14B8" w:rsidP="00A021A7">
            <w:pPr>
              <w:rPr>
                <w:i/>
              </w:rPr>
            </w:pPr>
            <w:r>
              <w:rPr>
                <w:bCs/>
                <w:noProof/>
                <w:lang w:val="en-US" w:eastAsia="en-US"/>
              </w:rPr>
              <w:drawing>
                <wp:inline distT="0" distB="0" distL="0" distR="0" wp14:anchorId="4D92215D" wp14:editId="7A16DC6D">
                  <wp:extent cx="781050" cy="180975"/>
                  <wp:effectExtent l="0" t="0" r="0" b="0"/>
                  <wp:docPr id="28" name="Picture 28"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BA14B8" w:rsidRPr="00BA14B8" w:rsidRDefault="00BA14B8" w:rsidP="00BA14B8">
            <w:r>
              <w:t xml:space="preserve">On the </w:t>
            </w:r>
            <w:r>
              <w:rPr>
                <w:b/>
              </w:rPr>
              <w:t>Cell Transform Window</w:t>
            </w:r>
            <w:r>
              <w:t xml:space="preserve"> go to the </w:t>
            </w:r>
            <w:r w:rsidRPr="00BA14B8">
              <w:rPr>
                <w:b/>
              </w:rPr>
              <w:t>Scale</w:t>
            </w:r>
            <w:r>
              <w:t xml:space="preserve"> page and enter a scale factor </w:t>
            </w:r>
            <w:r>
              <w:lastRenderedPageBreak/>
              <w:t xml:space="preserve">of 5.628 for each of </w:t>
            </w:r>
            <w:r>
              <w:rPr>
                <w:i/>
              </w:rPr>
              <w:t>x</w:t>
            </w:r>
            <w:r>
              <w:t xml:space="preserve">, </w:t>
            </w:r>
            <w:r>
              <w:rPr>
                <w:i/>
              </w:rPr>
              <w:t>y</w:t>
            </w:r>
            <w:r>
              <w:t xml:space="preserve">, and </w:t>
            </w:r>
            <w:r>
              <w:rPr>
                <w:i/>
              </w:rPr>
              <w:t>z</w:t>
            </w:r>
            <w:r>
              <w:t>. Press</w:t>
            </w:r>
            <w:r w:rsidR="000D79D9">
              <w:t xml:space="preserve"> the</w:t>
            </w:r>
            <w:r>
              <w:t xml:space="preserve"> </w:t>
            </w:r>
            <w:r w:rsidRPr="000D79D9">
              <w:rPr>
                <w:b/>
              </w:rPr>
              <w:t>Scale</w:t>
            </w:r>
            <w:r>
              <w:t xml:space="preserve"> </w:t>
            </w:r>
            <w:r w:rsidR="000D79D9">
              <w:t xml:space="preserve">button </w:t>
            </w:r>
            <w:r>
              <w:t xml:space="preserve">to </w:t>
            </w:r>
            <w:r w:rsidR="000D79D9">
              <w:t>resize the unit cell.</w:t>
            </w:r>
          </w:p>
          <w:p w:rsidR="00DE6E7E" w:rsidRPr="00BA14B8" w:rsidRDefault="00BA14B8" w:rsidP="00BA14B8">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bl>
    <w:p w:rsidR="0028731F" w:rsidRDefault="000D79D9" w:rsidP="000D79D9">
      <w:pPr>
        <w:jc w:val="center"/>
      </w:pPr>
      <w:r>
        <w:rPr>
          <w:noProof/>
          <w:lang w:val="en-US" w:eastAsia="en-US"/>
        </w:rPr>
        <w:lastRenderedPageBreak/>
        <w:drawing>
          <wp:inline distT="0" distB="0" distL="0" distR="0" wp14:anchorId="5A133429" wp14:editId="2DC4FEC2">
            <wp:extent cx="4104000" cy="33552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1">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Create an Interface</w:t>
      </w:r>
    </w:p>
    <w:p w:rsidR="0028731F" w:rsidRDefault="0028731F" w:rsidP="0028731F">
      <w:pPr>
        <w:pStyle w:val="NormalWeb"/>
      </w:pPr>
      <w:r>
        <w:t xml:space="preserve">It's a simple job to create an interface from the current system - all we need do is increase the cell dimension along the </w:t>
      </w:r>
      <w:r w:rsidRPr="000D79D9">
        <w:rPr>
          <w:i/>
        </w:rPr>
        <w:t>y</w:t>
      </w:r>
      <w:r w:rsidR="00F42E7A">
        <w:t xml:space="preserve"> direction (the cell’</w:t>
      </w:r>
      <w:r>
        <w:t xml:space="preserve">s </w:t>
      </w:r>
      <w:r w:rsidR="000D79D9">
        <w:rPr>
          <w:rStyle w:val="Emphasis"/>
        </w:rPr>
        <w:t>b</w:t>
      </w:r>
      <w:r>
        <w:t xml:space="preserve"> length).</w:t>
      </w:r>
    </w:p>
    <w:tbl>
      <w:tblPr>
        <w:tblW w:w="5000" w:type="pct"/>
        <w:tblLook w:val="0000" w:firstRow="0" w:lastRow="0" w:firstColumn="0" w:lastColumn="0" w:noHBand="0" w:noVBand="0"/>
      </w:tblPr>
      <w:tblGrid>
        <w:gridCol w:w="1461"/>
        <w:gridCol w:w="7826"/>
      </w:tblGrid>
      <w:tr w:rsidR="000D79D9" w:rsidTr="000D79D9">
        <w:tc>
          <w:tcPr>
            <w:tcW w:w="0" w:type="auto"/>
            <w:shd w:val="clear" w:color="auto" w:fill="DBE5F1" w:themeFill="accent1" w:themeFillTint="33"/>
          </w:tcPr>
          <w:p w:rsidR="000D79D9" w:rsidRDefault="000D79D9" w:rsidP="000D79D9">
            <w:r>
              <w:fldChar w:fldCharType="begin"/>
            </w:r>
            <w:r>
              <w:instrText xml:space="preserve"> REF window_celldefine \h  \* MERGEFORMAT </w:instrText>
            </w:r>
            <w:r>
              <w:fldChar w:fldCharType="separate"/>
            </w:r>
            <w:r w:rsidR="00B203C6">
              <w:rPr>
                <w:bCs/>
                <w:noProof/>
                <w:lang w:val="en-US" w:eastAsia="en-US"/>
              </w:rPr>
              <w:drawing>
                <wp:inline distT="0" distB="0" distL="0" distR="0" wp14:anchorId="796E2799" wp14:editId="11F21198">
                  <wp:extent cx="790575" cy="171450"/>
                  <wp:effectExtent l="0" t="0" r="0" b="0"/>
                  <wp:docPr id="203" name="Picture 203"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0D79D9" w:rsidRPr="00F42E7A" w:rsidRDefault="000D79D9" w:rsidP="00B203C6">
            <w:r>
              <w:t xml:space="preserve">Open the </w:t>
            </w:r>
            <w:r w:rsidRPr="009974D2">
              <w:rPr>
                <w:b/>
              </w:rPr>
              <w:t>Cell Define Window</w:t>
            </w:r>
            <w:r>
              <w:t xml:space="preserve">, and </w:t>
            </w:r>
            <w:r w:rsidR="00F42E7A">
              <w:t xml:space="preserve">either change the central number of the </w:t>
            </w:r>
            <w:r w:rsidR="00F42E7A" w:rsidRPr="00B203C6">
              <w:rPr>
                <w:b/>
              </w:rPr>
              <w:t>Matrix</w:t>
            </w:r>
            <w:r w:rsidR="00F42E7A">
              <w:t xml:space="preserve"> page or the </w:t>
            </w:r>
            <w:r w:rsidR="00F42E7A">
              <w:rPr>
                <w:i/>
              </w:rPr>
              <w:t>b</w:t>
            </w:r>
            <w:r w:rsidR="00F42E7A">
              <w:t xml:space="preserve"> value on the </w:t>
            </w:r>
            <w:r w:rsidR="00F42E7A" w:rsidRPr="00B203C6">
              <w:rPr>
                <w:b/>
              </w:rPr>
              <w:t>Define/View ABC</w:t>
            </w:r>
            <w:r w:rsidR="00F42E7A">
              <w:t xml:space="preserve"> page. If you replicated the </w:t>
            </w:r>
            <w:r w:rsidR="00F42E7A">
              <w:rPr>
                <w:i/>
              </w:rPr>
              <w:t>y</w:t>
            </w:r>
            <w:r w:rsidR="00F42E7A">
              <w:t xml:space="preserve"> direction by 2.0 earlier, then the current value of </w:t>
            </w:r>
            <w:r w:rsidR="00F42E7A">
              <w:rPr>
                <w:i/>
              </w:rPr>
              <w:t>b</w:t>
            </w:r>
            <w:r w:rsidR="00F42E7A">
              <w:t xml:space="preserve"> sho</w:t>
            </w:r>
            <w:r w:rsidR="00B203C6">
              <w:t>uld be 11.238 Å. Change it to 22.5</w:t>
            </w:r>
            <w:r w:rsidR="00F42E7A">
              <w:t xml:space="preserve"> to roughly double the volume of the cell and create an interface in the </w:t>
            </w:r>
            <w:r w:rsidR="00F42E7A" w:rsidRPr="00F42E7A">
              <w:rPr>
                <w:i/>
              </w:rPr>
              <w:t>xz</w:t>
            </w:r>
            <w:r w:rsidR="00F42E7A">
              <w:t xml:space="preserve"> plane.</w:t>
            </w:r>
          </w:p>
        </w:tc>
      </w:tr>
    </w:tbl>
    <w:p w:rsidR="0028731F" w:rsidRDefault="0028731F" w:rsidP="00D1513F">
      <w:pPr>
        <w:pStyle w:val="Heading4"/>
      </w:pPr>
      <w:r>
        <w:t>Make a Water Model</w:t>
      </w:r>
    </w:p>
    <w:p w:rsidR="0028731F" w:rsidRDefault="0028731F" w:rsidP="0028731F">
      <w:pPr>
        <w:pStyle w:val="NormalWeb"/>
      </w:pPr>
      <w:r>
        <w:t>We will now create a water molecule in a separate model so we can add it in to th</w:t>
      </w:r>
      <w:r w:rsidR="00F42E7A">
        <w:t>e NaCl cell using the Disorder</w:t>
      </w:r>
      <w:r>
        <w:t xml:space="preserve"> Builder.</w:t>
      </w:r>
    </w:p>
    <w:tbl>
      <w:tblPr>
        <w:tblW w:w="4776" w:type="pct"/>
        <w:shd w:val="clear" w:color="auto" w:fill="DBE5F1" w:themeFill="accent1" w:themeFillTint="33"/>
        <w:tblLook w:val="0000" w:firstRow="0" w:lastRow="0" w:firstColumn="0" w:lastColumn="0" w:noHBand="0" w:noVBand="0"/>
      </w:tblPr>
      <w:tblGrid>
        <w:gridCol w:w="1677"/>
        <w:gridCol w:w="7194"/>
      </w:tblGrid>
      <w:tr w:rsidR="00F42E7A" w:rsidTr="00F42E7A">
        <w:tc>
          <w:tcPr>
            <w:tcW w:w="945" w:type="pct"/>
            <w:shd w:val="clear" w:color="auto" w:fill="DBE5F1" w:themeFill="accent1" w:themeFillTint="33"/>
          </w:tcPr>
          <w:p w:rsidR="00F42E7A" w:rsidRDefault="00F42E7A" w:rsidP="00F42E7A">
            <w:r>
              <w:rPr>
                <w:rStyle w:val="Emphasis"/>
              </w:rPr>
              <w:t>Main Toolbar</w:t>
            </w:r>
          </w:p>
        </w:tc>
        <w:tc>
          <w:tcPr>
            <w:tcW w:w="4055" w:type="pct"/>
            <w:shd w:val="clear" w:color="auto" w:fill="DBE5F1" w:themeFill="accent1" w:themeFillTint="33"/>
          </w:tcPr>
          <w:p w:rsidR="00F42E7A" w:rsidRDefault="00F42E7A" w:rsidP="00F42E7A">
            <w:r>
              <w:t xml:space="preserve">Create a new, empty model (if you don’t have one already) with </w:t>
            </w:r>
            <w:r>
              <w:rPr>
                <w:noProof/>
                <w:lang w:val="en-US" w:eastAsia="en-US"/>
              </w:rPr>
              <w:drawing>
                <wp:inline distT="0" distB="0" distL="0" distR="0" wp14:anchorId="0E99B52F" wp14:editId="39C8920F">
                  <wp:extent cx="130810" cy="130810"/>
                  <wp:effectExtent l="0" t="0" r="0" b="0"/>
                  <wp:docPr id="35" name="Picture 35"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file_new"/>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tc>
      </w:tr>
      <w:tr w:rsidR="00F42E7A" w:rsidTr="00F42E7A">
        <w:tc>
          <w:tcPr>
            <w:tcW w:w="945" w:type="pct"/>
            <w:shd w:val="clear" w:color="auto" w:fill="DBE5F1" w:themeFill="accent1" w:themeFillTint="33"/>
          </w:tcPr>
          <w:p w:rsidR="00F42E7A" w:rsidRDefault="00F42E7A" w:rsidP="00F42E7A">
            <w:r>
              <w:rPr>
                <w:rStyle w:val="Emphasis"/>
              </w:rPr>
              <w:fldChar w:fldCharType="begin"/>
            </w:r>
            <w:r>
              <w:instrText xml:space="preserve"> REF window_build \h </w:instrText>
            </w:r>
            <w:r>
              <w:rPr>
                <w:rStyle w:val="Emphasis"/>
              </w:rPr>
              <w:instrText xml:space="preserve"> \* MERGEFORMAT </w:instrText>
            </w:r>
            <w:r>
              <w:rPr>
                <w:rStyle w:val="Emphasis"/>
              </w:rPr>
            </w:r>
            <w:r>
              <w:rPr>
                <w:rStyle w:val="Emphasis"/>
              </w:rPr>
              <w:fldChar w:fldCharType="separate"/>
            </w:r>
            <w:r w:rsidR="00B203C6">
              <w:rPr>
                <w:bCs/>
                <w:noProof/>
                <w:lang w:val="en-US" w:eastAsia="en-US"/>
              </w:rPr>
              <w:drawing>
                <wp:inline distT="0" distB="0" distL="0" distR="0" wp14:anchorId="5E9815F3" wp14:editId="0B8EF694">
                  <wp:extent cx="781050" cy="180975"/>
                  <wp:effectExtent l="0" t="0" r="0" b="0"/>
                  <wp:docPr id="205" name="Picture 205"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rPr>
                <w:rStyle w:val="Emphasis"/>
              </w:rPr>
              <w:fldChar w:fldCharType="end"/>
            </w:r>
          </w:p>
        </w:tc>
        <w:tc>
          <w:tcPr>
            <w:tcW w:w="4055" w:type="pct"/>
            <w:shd w:val="clear" w:color="auto" w:fill="DBE5F1" w:themeFill="accent1" w:themeFillTint="33"/>
          </w:tcPr>
          <w:p w:rsidR="00F42E7A" w:rsidRDefault="00F42E7A" w:rsidP="00F42E7A">
            <w:r>
              <w:t xml:space="preserve">In the </w:t>
            </w:r>
            <w:r w:rsidRPr="003E55DD">
              <w:rPr>
                <w:b/>
              </w:rPr>
              <w:t>Build Window</w:t>
            </w:r>
            <w:r>
              <w:t xml:space="preserve"> change the active element to oxygen on the </w:t>
            </w:r>
            <w:r w:rsidRPr="00B203C6">
              <w:rPr>
                <w:b/>
              </w:rPr>
              <w:t>Edit</w:t>
            </w:r>
            <w:r>
              <w:t xml:space="preserve"> page by clicking </w:t>
            </w:r>
            <w:r>
              <w:rPr>
                <w:noProof/>
                <w:lang w:val="en-US" w:eastAsia="en-US"/>
              </w:rPr>
              <w:drawing>
                <wp:inline distT="0" distB="0" distL="0" distR="0" wp14:anchorId="06964371" wp14:editId="4DA5F7F4">
                  <wp:extent cx="130810" cy="130810"/>
                  <wp:effectExtent l="0" t="0" r="0" b="0"/>
                  <wp:docPr id="168" name="Picture 168"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p>
          <w:p w:rsidR="00F42E7A" w:rsidRDefault="00F42E7A" w:rsidP="00F42E7A">
            <w:r>
              <w:t xml:space="preserve">Select the draw single atoms tool </w:t>
            </w:r>
            <w:r w:rsidRPr="00B203C6">
              <w:rPr>
                <w:b/>
                <w:noProof/>
                <w:lang w:val="en-US" w:eastAsia="en-US"/>
              </w:rPr>
              <w:drawing>
                <wp:inline distT="0" distB="0" distL="0" distR="0" wp14:anchorId="7326246E" wp14:editId="1950732B">
                  <wp:extent cx="130810" cy="130810"/>
                  <wp:effectExtent l="0" t="0" r="0" b="0"/>
                  <wp:docPr id="169" name="Picture 169" descr="build_ato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build_atom"/>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B203C6">
              <w:rPr>
                <w:b/>
              </w:rPr>
              <w:t xml:space="preserve"> </w:t>
            </w:r>
            <w:r w:rsidR="00B203C6" w:rsidRPr="00B203C6">
              <w:rPr>
                <w:b/>
              </w:rPr>
              <w:t>Atom</w:t>
            </w:r>
            <w:r w:rsidR="00B203C6">
              <w:t xml:space="preserve"> </w:t>
            </w:r>
            <w:r>
              <w:t>and click once somewhere in th</w:t>
            </w:r>
            <w:r w:rsidR="00B203C6">
              <w:t>e empty model to create an oxygen</w:t>
            </w:r>
          </w:p>
          <w:p w:rsidR="00F42E7A" w:rsidRDefault="00F42E7A" w:rsidP="00F42E7A">
            <w:r>
              <w:t xml:space="preserve">Add hydrogens to the model by clicking </w:t>
            </w:r>
            <w:r>
              <w:rPr>
                <w:noProof/>
                <w:lang w:val="en-US" w:eastAsia="en-US"/>
              </w:rPr>
              <w:drawing>
                <wp:inline distT="0" distB="0" distL="0" distR="0" wp14:anchorId="3E5EFEFB" wp14:editId="5D68AC2A">
                  <wp:extent cx="130810" cy="130810"/>
                  <wp:effectExtent l="0" t="0" r="0" b="0"/>
                  <wp:docPr id="170" name="Picture 170" descr="build_add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build_addh"/>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rsidRPr="00E4354A">
              <w:rPr>
                <w:b/>
              </w:rPr>
              <w:t>AddH Model</w:t>
            </w:r>
          </w:p>
        </w:tc>
      </w:tr>
    </w:tbl>
    <w:p w:rsidR="00F42E7A" w:rsidRDefault="00F42E7A" w:rsidP="00F42E7A">
      <w:pPr>
        <w:jc w:val="center"/>
      </w:pPr>
      <w:r>
        <w:rPr>
          <w:noProof/>
          <w:lang w:val="en-US" w:eastAsia="en-US"/>
        </w:rPr>
        <w:lastRenderedPageBreak/>
        <w:drawing>
          <wp:inline distT="0" distB="0" distL="0" distR="0" wp14:anchorId="13A19DF4" wp14:editId="3A355330">
            <wp:extent cx="4104000" cy="3355200"/>
            <wp:effectExtent l="0" t="0" r="0" b="0"/>
            <wp:docPr id="171" name="Picture 1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39">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28731F" w:rsidRDefault="0028731F" w:rsidP="00D1513F">
      <w:pPr>
        <w:pStyle w:val="Heading4"/>
      </w:pPr>
      <w:r>
        <w:t>Add Water to the NaCl Cell</w:t>
      </w:r>
    </w:p>
    <w:p w:rsidR="0028731F" w:rsidRDefault="00F42E7A" w:rsidP="0028731F">
      <w:pPr>
        <w:pStyle w:val="NormalWeb"/>
      </w:pPr>
      <w:r>
        <w:t>It’s time to run the disorder builder on the system. We’ll instruct the builder to add water in to the extended NaCl cell, but only into the part which is empty.</w:t>
      </w:r>
    </w:p>
    <w:tbl>
      <w:tblPr>
        <w:tblW w:w="4776" w:type="pct"/>
        <w:shd w:val="clear" w:color="auto" w:fill="DBE5F1" w:themeFill="accent1" w:themeFillTint="33"/>
        <w:tblLook w:val="0000" w:firstRow="0" w:lastRow="0" w:firstColumn="0" w:lastColumn="0" w:noHBand="0" w:noVBand="0"/>
      </w:tblPr>
      <w:tblGrid>
        <w:gridCol w:w="1677"/>
        <w:gridCol w:w="7194"/>
      </w:tblGrid>
      <w:tr w:rsidR="00A37C81" w:rsidTr="00A37C81">
        <w:tc>
          <w:tcPr>
            <w:tcW w:w="945" w:type="pct"/>
            <w:shd w:val="clear" w:color="auto" w:fill="DBE5F1" w:themeFill="accent1" w:themeFillTint="33"/>
          </w:tcPr>
          <w:p w:rsidR="00A37C81" w:rsidRDefault="00A37C81" w:rsidP="00A37C81">
            <w:r>
              <w:rPr>
                <w:bCs/>
                <w:noProof/>
                <w:lang w:val="en-US" w:eastAsia="en-US"/>
              </w:rPr>
              <w:drawing>
                <wp:inline distT="0" distB="0" distL="0" distR="0" wp14:anchorId="2AC51F19" wp14:editId="6746C092">
                  <wp:extent cx="790575" cy="190500"/>
                  <wp:effectExtent l="0" t="0" r="0" b="0"/>
                  <wp:docPr id="172" name="Picture 172"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p>
        </w:tc>
        <w:tc>
          <w:tcPr>
            <w:tcW w:w="4055" w:type="pct"/>
            <w:shd w:val="clear" w:color="auto" w:fill="DBE5F1" w:themeFill="accent1" w:themeFillTint="33"/>
          </w:tcPr>
          <w:p w:rsidR="00A37C81" w:rsidRDefault="00A37C81" w:rsidP="00A37C81">
            <w:r>
              <w:t xml:space="preserve">Run the </w:t>
            </w:r>
            <w:r w:rsidRPr="00076406">
              <w:rPr>
                <w:b/>
              </w:rPr>
              <w:t>Disorder Builder</w:t>
            </w:r>
            <w:r>
              <w:t xml:space="preserve"> wizard</w:t>
            </w:r>
          </w:p>
        </w:tc>
      </w:tr>
    </w:tbl>
    <w:p w:rsidR="00E04EFA" w:rsidRDefault="00E04EFA" w:rsidP="00E04EFA">
      <w:pPr>
        <w:jc w:val="center"/>
      </w:pPr>
      <w:r>
        <w:rPr>
          <w:noProof/>
          <w:lang w:val="en-US" w:eastAsia="en-US"/>
        </w:rPr>
        <w:drawing>
          <wp:inline distT="0" distB="0" distL="0" distR="0" wp14:anchorId="20568D9D" wp14:editId="33837B14">
            <wp:extent cx="2552400" cy="2372400"/>
            <wp:effectExtent l="0" t="0" r="635"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62">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545BE5">
        <w:tab/>
      </w:r>
      <w:r w:rsidR="00545BE5">
        <w:rPr>
          <w:noProof/>
          <w:lang w:val="en-US" w:eastAsia="en-US"/>
        </w:rPr>
        <w:drawing>
          <wp:inline distT="0" distB="0" distL="0" distR="0" wp14:anchorId="56158D33" wp14:editId="13D6BCB0">
            <wp:extent cx="2552400" cy="2372400"/>
            <wp:effectExtent l="0" t="0" r="635" b="8890"/>
            <wp:docPr id="184" name="Picture 1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63">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p>
    <w:p w:rsidR="00E04EFA" w:rsidRDefault="00545BE5" w:rsidP="00A37C81">
      <w:r>
        <w:t xml:space="preserve">We wish to add in water to an existing system in this example, so choose the top option </w:t>
      </w:r>
      <w:r w:rsidRPr="00545BE5">
        <w:rPr>
          <w:b/>
        </w:rPr>
        <w:t>(Use Existing Model</w:t>
      </w:r>
      <w:r>
        <w:t xml:space="preserve">) and press </w:t>
      </w:r>
      <w:r w:rsidRPr="00545BE5">
        <w:rPr>
          <w:b/>
        </w:rPr>
        <w:t>Next</w:t>
      </w:r>
      <w:r>
        <w:t xml:space="preserve">. You then need to choose the target model for the builder, which is the extended NaCl system we just created.  Select it and press </w:t>
      </w:r>
      <w:r w:rsidRPr="00545BE5">
        <w:rPr>
          <w:b/>
        </w:rPr>
        <w:t>Next</w:t>
      </w:r>
      <w:r>
        <w:t>.</w:t>
      </w:r>
    </w:p>
    <w:p w:rsidR="00E04EFA" w:rsidRDefault="00E04EFA" w:rsidP="00A37C81"/>
    <w:p w:rsidR="00E04EFA" w:rsidRDefault="00E04EFA" w:rsidP="00A37C81"/>
    <w:p w:rsidR="00E04EFA" w:rsidRDefault="00E04EFA" w:rsidP="00A37C81"/>
    <w:p w:rsidR="00545BE5" w:rsidRDefault="00197B78" w:rsidP="00545BE5">
      <w:pPr>
        <w:jc w:val="center"/>
      </w:pPr>
      <w:r>
        <w:rPr>
          <w:noProof/>
          <w:lang w:val="en-US" w:eastAsia="en-US"/>
        </w:rPr>
        <w:lastRenderedPageBreak/>
        <w:drawing>
          <wp:inline distT="0" distB="0" distL="0" distR="0" wp14:anchorId="301179A4" wp14:editId="297449EB">
            <wp:extent cx="2552400" cy="2372400"/>
            <wp:effectExtent l="0" t="0" r="635" b="8890"/>
            <wp:docPr id="185" name="Picture 1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64">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Pr>
          <w:noProof/>
          <w:lang w:val="en-US" w:eastAsia="en-US"/>
        </w:rPr>
        <w:drawing>
          <wp:inline distT="0" distB="0" distL="0" distR="0" wp14:anchorId="6D447ED4" wp14:editId="77C28FA3">
            <wp:extent cx="1620000" cy="759600"/>
            <wp:effectExtent l="0" t="0" r="0" b="2540"/>
            <wp:docPr id="186" name="Picture 1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a.png"/>
                    <pic:cNvPicPr/>
                  </pic:nvPicPr>
                  <pic:blipFill>
                    <a:blip r:embed="rId65">
                      <a:extLst>
                        <a:ext uri="{28A0092B-C50C-407E-A947-70E740481C1C}">
                          <a14:useLocalDpi xmlns:a14="http://schemas.microsoft.com/office/drawing/2010/main" val="0"/>
                        </a:ext>
                      </a:extLst>
                    </a:blip>
                    <a:stretch>
                      <a:fillRect/>
                    </a:stretch>
                  </pic:blipFill>
                  <pic:spPr>
                    <a:xfrm>
                      <a:off x="0" y="0"/>
                      <a:ext cx="1620000" cy="759600"/>
                    </a:xfrm>
                    <a:prstGeom prst="rect">
                      <a:avLst/>
                    </a:prstGeom>
                  </pic:spPr>
                </pic:pic>
              </a:graphicData>
            </a:graphic>
          </wp:inline>
        </w:drawing>
      </w:r>
    </w:p>
    <w:p w:rsidR="00545BE5" w:rsidRPr="00545BE5" w:rsidRDefault="00545BE5" w:rsidP="00545BE5">
      <w:r>
        <w:t xml:space="preserve">Now we choose the partitioning scheme for the system. We could be lazy and just choose “None”, since the NaCl lattice should ‘reject’ any water molecule we attempt to add over it. However, here we will choose an appropriate partitioning scheme for the task, “SlabXZ”. This will allow us to restrict water molecules to a specific </w:t>
      </w:r>
      <w:r>
        <w:rPr>
          <w:i/>
        </w:rPr>
        <w:t>y</w:t>
      </w:r>
      <w:r>
        <w:t xml:space="preserve">-range in the unit cell. Select “SlabXZ” and press the </w:t>
      </w:r>
      <w:r w:rsidRPr="00545BE5">
        <w:rPr>
          <w:b/>
        </w:rPr>
        <w:t>Scheme Options</w:t>
      </w:r>
      <w:r>
        <w:t xml:space="preserve"> button to bring up the options dialog for the scheme. There you will see the start and end values of </w:t>
      </w:r>
      <w:r>
        <w:rPr>
          <w:i/>
        </w:rPr>
        <w:t>y</w:t>
      </w:r>
      <w:r>
        <w:t xml:space="preserve"> for the slab (in fractional cell coordinates). The initial minimum limit of 0.4 is, luckily, appropriate for the system, but the upper bound needs to be set to 1.0. Press </w:t>
      </w:r>
      <w:r w:rsidRPr="00545BE5">
        <w:rPr>
          <w:b/>
        </w:rPr>
        <w:t>OK</w:t>
      </w:r>
      <w:r>
        <w:t xml:space="preserve"> when done and then </w:t>
      </w:r>
      <w:r w:rsidRPr="00545BE5">
        <w:rPr>
          <w:b/>
        </w:rPr>
        <w:t>Next</w:t>
      </w:r>
      <w:r>
        <w:t>.</w:t>
      </w:r>
    </w:p>
    <w:p w:rsidR="0028731F" w:rsidRDefault="00197B78" w:rsidP="00545BE5">
      <w:pPr>
        <w:jc w:val="center"/>
      </w:pPr>
      <w:r>
        <w:rPr>
          <w:noProof/>
          <w:lang w:val="en-US" w:eastAsia="en-US"/>
        </w:rPr>
        <w:drawing>
          <wp:inline distT="0" distB="0" distL="0" distR="0" wp14:anchorId="7E0D4D62" wp14:editId="5F5E9B77">
            <wp:extent cx="2552400" cy="2372400"/>
            <wp:effectExtent l="0" t="0" r="635" b="8890"/>
            <wp:docPr id="187" name="Picture 1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4.png"/>
                    <pic:cNvPicPr/>
                  </pic:nvPicPr>
                  <pic:blipFill>
                    <a:blip r:embed="rId66">
                      <a:extLst>
                        <a:ext uri="{28A0092B-C50C-407E-A947-70E740481C1C}">
                          <a14:useLocalDpi xmlns:a14="http://schemas.microsoft.com/office/drawing/2010/main" val="0"/>
                        </a:ext>
                      </a:extLst>
                    </a:blip>
                    <a:stretch>
                      <a:fillRect/>
                    </a:stretch>
                  </pic:blipFill>
                  <pic:spPr>
                    <a:xfrm>
                      <a:off x="0" y="0"/>
                      <a:ext cx="2552400" cy="2372400"/>
                    </a:xfrm>
                    <a:prstGeom prst="rect">
                      <a:avLst/>
                    </a:prstGeom>
                  </pic:spPr>
                </pic:pic>
              </a:graphicData>
            </a:graphic>
          </wp:inline>
        </w:drawing>
      </w:r>
      <w:r w:rsidR="009B48BC">
        <w:tab/>
      </w:r>
      <w:r>
        <w:rPr>
          <w:noProof/>
          <w:lang w:val="en-US" w:eastAsia="en-US"/>
        </w:rPr>
        <w:drawing>
          <wp:inline distT="0" distB="0" distL="0" distR="0" wp14:anchorId="4B7F0F9A" wp14:editId="64866BF2">
            <wp:extent cx="2566800" cy="2386800"/>
            <wp:effectExtent l="0" t="0" r="5080" b="0"/>
            <wp:docPr id="188" name="Picture 1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png"/>
                    <pic:cNvPicPr/>
                  </pic:nvPicPr>
                  <pic:blipFill>
                    <a:blip r:embed="rId67">
                      <a:extLst>
                        <a:ext uri="{28A0092B-C50C-407E-A947-70E740481C1C}">
                          <a14:useLocalDpi xmlns:a14="http://schemas.microsoft.com/office/drawing/2010/main" val="0"/>
                        </a:ext>
                      </a:extLst>
                    </a:blip>
                    <a:stretch>
                      <a:fillRect/>
                    </a:stretch>
                  </pic:blipFill>
                  <pic:spPr>
                    <a:xfrm>
                      <a:off x="0" y="0"/>
                      <a:ext cx="2566800" cy="2386800"/>
                    </a:xfrm>
                    <a:prstGeom prst="rect">
                      <a:avLst/>
                    </a:prstGeom>
                  </pic:spPr>
                </pic:pic>
              </a:graphicData>
            </a:graphic>
          </wp:inline>
        </w:drawing>
      </w:r>
    </w:p>
    <w:p w:rsidR="009B48BC" w:rsidRDefault="009B48BC" w:rsidP="009B48BC">
      <w:r>
        <w:t xml:space="preserve">Finally, model selection and preparation. Select the water molecule from the list and press </w:t>
      </w:r>
      <w:r w:rsidRPr="009B48BC">
        <w:rPr>
          <w:b/>
        </w:rPr>
        <w:t>Next</w:t>
      </w:r>
      <w:r>
        <w:t xml:space="preserve"> to get to the component setup page.  We must change the </w:t>
      </w:r>
      <w:r w:rsidRPr="009B48BC">
        <w:rPr>
          <w:b/>
        </w:rPr>
        <w:t xml:space="preserve">Target Partition </w:t>
      </w:r>
      <w:r>
        <w:t xml:space="preserve">of the water molecule to 2 (the slab we defined earlier), and then request that a </w:t>
      </w:r>
      <w:r w:rsidRPr="009B48BC">
        <w:rPr>
          <w:b/>
        </w:rPr>
        <w:t>Specific Density</w:t>
      </w:r>
      <w:r>
        <w:t xml:space="preserve"> of molecules be inserted into this partition (the default of 1.0 g cm</w:t>
      </w:r>
      <w:r w:rsidRPr="009B48BC">
        <w:rPr>
          <w:vertAlign w:val="superscript"/>
        </w:rPr>
        <w:t>–3</w:t>
      </w:r>
      <w:r>
        <w:t xml:space="preserve"> is fine). Once this information has been entered, press </w:t>
      </w:r>
      <w:r w:rsidRPr="009B48BC">
        <w:rPr>
          <w:b/>
        </w:rPr>
        <w:t>Finish</w:t>
      </w:r>
      <w:r>
        <w:t xml:space="preserve"> to start the build.</w:t>
      </w:r>
    </w:p>
    <w:p w:rsidR="0028731F" w:rsidRDefault="00545BE5" w:rsidP="00F71541">
      <w:pPr>
        <w:jc w:val="center"/>
      </w:pPr>
      <w:r>
        <w:rPr>
          <w:noProof/>
          <w:lang w:val="en-US" w:eastAsia="en-US"/>
        </w:rPr>
        <w:lastRenderedPageBreak/>
        <w:drawing>
          <wp:inline distT="0" distB="0" distL="0" distR="0" wp14:anchorId="13E81D6D" wp14:editId="4ABD9166">
            <wp:extent cx="4104000" cy="3355200"/>
            <wp:effectExtent l="0" t="0" r="0" b="0"/>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6.png"/>
                    <pic:cNvPicPr/>
                  </pic:nvPicPr>
                  <pic:blipFill>
                    <a:blip r:embed="rId68">
                      <a:extLst>
                        <a:ext uri="{28A0092B-C50C-407E-A947-70E740481C1C}">
                          <a14:useLocalDpi xmlns:a14="http://schemas.microsoft.com/office/drawing/2010/main" val="0"/>
                        </a:ext>
                      </a:extLst>
                    </a:blip>
                    <a:stretch>
                      <a:fillRect/>
                    </a:stretch>
                  </pic:blipFill>
                  <pic:spPr>
                    <a:xfrm>
                      <a:off x="0" y="0"/>
                      <a:ext cx="4104000" cy="3355200"/>
                    </a:xfrm>
                    <a:prstGeom prst="rect">
                      <a:avLst/>
                    </a:prstGeom>
                  </pic:spPr>
                </pic:pic>
              </a:graphicData>
            </a:graphic>
          </wp:inline>
        </w:drawing>
      </w:r>
    </w:p>
    <w:p w:rsidR="00545BE5" w:rsidRDefault="00545BE5" w:rsidP="0028731F"/>
    <w:p w:rsidR="0028731F" w:rsidRDefault="0028731F" w:rsidP="00D1513F">
      <w:pPr>
        <w:pStyle w:val="Heading4"/>
      </w:pPr>
      <w:r>
        <w:t>Script</w:t>
      </w:r>
    </w:p>
    <w:p w:rsidR="00B203C6" w:rsidRDefault="00B203C6" w:rsidP="00B203C6">
      <w:r>
        <w:t>The script below creates the water molecule as the first step to make life a little easier.</w:t>
      </w:r>
    </w:p>
    <w:p w:rsidR="00D1513F" w:rsidRDefault="00D1513F" w:rsidP="00D1513F">
      <w:pPr>
        <w:pStyle w:val="ExampleCode"/>
      </w:pPr>
    </w:p>
    <w:p w:rsidR="00B203C6" w:rsidRPr="00D1513F" w:rsidRDefault="00B203C6" w:rsidP="00B203C6">
      <w:pPr>
        <w:pStyle w:val="ExampleCode"/>
      </w:pPr>
      <w:r w:rsidRPr="00D1513F">
        <w:t>newmodel("Water");</w:t>
      </w:r>
    </w:p>
    <w:p w:rsidR="00B203C6" w:rsidRPr="00D1513F" w:rsidRDefault="00B203C6" w:rsidP="00B203C6">
      <w:pPr>
        <w:pStyle w:val="ExampleCode"/>
      </w:pPr>
      <w:r>
        <w:t>newatom(O</w:t>
      </w:r>
      <w:r w:rsidRPr="00D1513F">
        <w:t>);</w:t>
      </w:r>
    </w:p>
    <w:p w:rsidR="00B203C6" w:rsidRPr="00D1513F" w:rsidRDefault="00B203C6" w:rsidP="00B203C6">
      <w:pPr>
        <w:pStyle w:val="ExampleCode"/>
      </w:pPr>
      <w:r w:rsidRPr="00D1513F">
        <w:t>addhydrogen();</w:t>
      </w:r>
    </w:p>
    <w:p w:rsidR="00B203C6" w:rsidRPr="002318E7" w:rsidRDefault="00B203C6" w:rsidP="00B203C6">
      <w:pPr>
        <w:pStyle w:val="ExampleCode"/>
      </w:pPr>
      <w:r>
        <w:t>setupcomponent(</w:t>
      </w:r>
      <w:r w:rsidRPr="002318E7">
        <w:t>"</w:t>
      </w:r>
      <w:r>
        <w:t>density</w:t>
      </w:r>
      <w:r w:rsidRPr="002318E7">
        <w:t>"</w:t>
      </w:r>
      <w:r>
        <w:t>, 2, 0, 1.0);</w:t>
      </w:r>
    </w:p>
    <w:p w:rsidR="00B203C6" w:rsidRDefault="00B203C6" w:rsidP="00B203C6">
      <w:pPr>
        <w:pStyle w:val="ExampleCode"/>
        <w:ind w:left="0"/>
      </w:pPr>
    </w:p>
    <w:p w:rsidR="0028731F" w:rsidRPr="00D1513F" w:rsidRDefault="0028731F" w:rsidP="00D1513F">
      <w:pPr>
        <w:pStyle w:val="ExampleCode"/>
      </w:pPr>
      <w:r w:rsidRPr="00D1513F">
        <w:t>newmodel("fcc");</w:t>
      </w:r>
    </w:p>
    <w:p w:rsidR="0028731F" w:rsidRPr="00D1513F" w:rsidRDefault="0028731F" w:rsidP="00D1513F">
      <w:pPr>
        <w:pStyle w:val="ExampleCode"/>
      </w:pPr>
      <w:r w:rsidRPr="00D1513F">
        <w:t>cell(1,1,1,90,90,90);</w:t>
      </w:r>
    </w:p>
    <w:p w:rsidR="0028731F" w:rsidRPr="00D1513F" w:rsidRDefault="0028731F" w:rsidP="00D1513F">
      <w:pPr>
        <w:pStyle w:val="ExampleCode"/>
      </w:pPr>
      <w:r w:rsidRPr="00D1513F">
        <w:t>newatom(Na,0,0,0);</w:t>
      </w:r>
    </w:p>
    <w:p w:rsidR="0028731F" w:rsidRPr="00D1513F" w:rsidRDefault="0028731F" w:rsidP="00D1513F">
      <w:pPr>
        <w:pStyle w:val="ExampleCode"/>
      </w:pPr>
      <w:r w:rsidRPr="00D1513F">
        <w:t>newatom(Na,0.5,0.5,0);</w:t>
      </w:r>
    </w:p>
    <w:p w:rsidR="0028731F" w:rsidRPr="00D1513F" w:rsidRDefault="0028731F" w:rsidP="00D1513F">
      <w:pPr>
        <w:pStyle w:val="ExampleCode"/>
      </w:pPr>
      <w:r w:rsidRPr="00D1513F">
        <w:t>newatom(Na,0.5,0,0.5);</w:t>
      </w:r>
    </w:p>
    <w:p w:rsidR="0028731F" w:rsidRPr="00D1513F" w:rsidRDefault="0028731F" w:rsidP="00D1513F">
      <w:pPr>
        <w:pStyle w:val="ExampleCode"/>
      </w:pPr>
      <w:r w:rsidRPr="00D1513F">
        <w:t>newatom(Na,0,0.5,0.5);</w:t>
      </w:r>
    </w:p>
    <w:p w:rsidR="0028731F" w:rsidRPr="00D1513F" w:rsidRDefault="0028731F" w:rsidP="00D1513F">
      <w:pPr>
        <w:pStyle w:val="ExampleCode"/>
      </w:pPr>
      <w:r w:rsidRPr="00D1513F">
        <w:t>selectall();</w:t>
      </w:r>
    </w:p>
    <w:p w:rsidR="0028731F" w:rsidRPr="00D1513F" w:rsidRDefault="0028731F" w:rsidP="00D1513F">
      <w:pPr>
        <w:pStyle w:val="ExampleCode"/>
      </w:pPr>
      <w:r w:rsidRPr="00D1513F">
        <w:t>copy();</w:t>
      </w:r>
    </w:p>
    <w:p w:rsidR="0028731F" w:rsidRPr="00D1513F" w:rsidRDefault="0028731F" w:rsidP="00D1513F">
      <w:pPr>
        <w:pStyle w:val="ExampleCode"/>
      </w:pPr>
      <w:r w:rsidRPr="00D1513F">
        <w:t>paste();</w:t>
      </w:r>
    </w:p>
    <w:p w:rsidR="0028731F" w:rsidRPr="00D1513F" w:rsidRDefault="0028731F" w:rsidP="00D1513F">
      <w:pPr>
        <w:pStyle w:val="ExampleCode"/>
      </w:pPr>
      <w:r w:rsidRPr="00D1513F">
        <w:t>flipx();</w:t>
      </w:r>
    </w:p>
    <w:p w:rsidR="0028731F" w:rsidRPr="00D1513F" w:rsidRDefault="0028731F" w:rsidP="00D1513F">
      <w:pPr>
        <w:pStyle w:val="ExampleCode"/>
      </w:pPr>
      <w:r w:rsidRPr="00D1513F">
        <w:t>transmute(Cl);</w:t>
      </w:r>
    </w:p>
    <w:p w:rsidR="0028731F" w:rsidRPr="00D1513F" w:rsidRDefault="0028731F" w:rsidP="00D1513F">
      <w:pPr>
        <w:pStyle w:val="ExampleCode"/>
      </w:pPr>
      <w:r w:rsidRPr="00D1513F">
        <w:t>scale(5.628,5.628,5.628);</w:t>
      </w:r>
    </w:p>
    <w:p w:rsidR="0028731F" w:rsidRPr="00D1513F" w:rsidRDefault="0028731F" w:rsidP="00D1513F">
      <w:pPr>
        <w:pStyle w:val="ExampleCode"/>
      </w:pPr>
      <w:r w:rsidRPr="00D1513F">
        <w:t>replicate(0,0,0,5,2,5);</w:t>
      </w:r>
    </w:p>
    <w:p w:rsidR="0028731F" w:rsidRPr="00D1513F" w:rsidRDefault="0028731F" w:rsidP="00D1513F">
      <w:pPr>
        <w:pStyle w:val="ExampleCode"/>
      </w:pPr>
      <w:r w:rsidRPr="00D1513F">
        <w:t>setcell("b",28.12);</w:t>
      </w:r>
    </w:p>
    <w:p w:rsidR="0028731F" w:rsidRDefault="0028731F" w:rsidP="00D1513F">
      <w:pPr>
        <w:pStyle w:val="ExampleCode"/>
      </w:pPr>
      <w:proofErr w:type="gramStart"/>
      <w:r w:rsidRPr="00D1513F">
        <w:t>disorder(</w:t>
      </w:r>
      <w:proofErr w:type="gramEnd"/>
      <w:r w:rsidR="00B203C6" w:rsidRPr="00D1513F">
        <w:t>"</w:t>
      </w:r>
      <w:r w:rsidR="00B203C6">
        <w:t>SlabXZ,end=1.0</w:t>
      </w:r>
      <w:r w:rsidR="00B203C6" w:rsidRPr="00D1513F">
        <w:t>"</w:t>
      </w:r>
      <w:r w:rsidRPr="00D1513F">
        <w:t>);</w:t>
      </w:r>
    </w:p>
    <w:p w:rsidR="00D1513F" w:rsidRPr="00D1513F" w:rsidRDefault="00D1513F" w:rsidP="00D1513F">
      <w:pPr>
        <w:pStyle w:val="ExampleCode"/>
      </w:pPr>
    </w:p>
    <w:p w:rsidR="0028731F" w:rsidRDefault="0028731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Building Ice </w:t>
      </w:r>
      <w:r w:rsidR="00D1513F">
        <w:t>I</w:t>
      </w:r>
      <w:r w:rsidR="00D1513F" w:rsidRPr="00D1513F">
        <w:rPr>
          <w:vertAlign w:val="subscript"/>
        </w:rPr>
        <w:t>h</w:t>
      </w:r>
      <w:r w:rsidR="00D1513F">
        <w:t xml:space="preserve"> </w:t>
      </w:r>
      <w:r>
        <w:t xml:space="preserve">from </w:t>
      </w:r>
      <w:smartTag w:uri="urn:schemas-microsoft-com:office:smarttags" w:element="place">
        <w:smartTag w:uri="urn:schemas-microsoft-com:office:smarttags" w:element="City">
          <w:r>
            <w:t>Crystal</w:t>
          </w:r>
        </w:smartTag>
      </w:smartTag>
      <w:r>
        <w:t xml:space="preserve"> Information</w:t>
      </w:r>
      <w:r w:rsidR="00D1513F">
        <w:t xml:space="preserve"> (GUI)</w:t>
      </w:r>
    </w:p>
    <w:p w:rsidR="0028731F" w:rsidRDefault="0028731F" w:rsidP="0028731F">
      <w:pPr>
        <w:pStyle w:val="NormalWeb"/>
      </w:pPr>
      <w:r>
        <w:t xml:space="preserve">Similar in spirit to the </w:t>
      </w:r>
      <w:r w:rsidRPr="00167375">
        <w:t>alumina</w:t>
      </w:r>
      <w:r>
        <w:t xml:space="preserve"> example</w:t>
      </w:r>
      <w:r w:rsidR="00167375">
        <w:t xml:space="preserve"> (Section </w:t>
      </w:r>
      <w:r w:rsidR="00167375">
        <w:fldChar w:fldCharType="begin"/>
      </w:r>
      <w:r w:rsidR="00167375">
        <w:instrText xml:space="preserve"> REF _Ref295132175 \r \h </w:instrText>
      </w:r>
      <w:r w:rsidR="00167375">
        <w:fldChar w:fldCharType="separate"/>
      </w:r>
      <w:r w:rsidR="00167375">
        <w:t>5.2</w:t>
      </w:r>
      <w:r w:rsidR="00167375">
        <w:fldChar w:fldCharType="end"/>
      </w:r>
      <w:r w:rsidR="00167375">
        <w:t>)</w:t>
      </w:r>
      <w:r>
        <w:t>, here we create a single ice I</w:t>
      </w:r>
      <w:r w:rsidRPr="00167375">
        <w:rPr>
          <w:vertAlign w:val="subscript"/>
        </w:rPr>
        <w:t>h</w:t>
      </w:r>
      <w:r>
        <w:t xml:space="preserve"> crystal from the crystal information, and then replicate it to form a larger supercell. The crystal information used below is from Leadbetter </w:t>
      </w:r>
      <w:r w:rsidRPr="00F507DA">
        <w:rPr>
          <w:i/>
        </w:rPr>
        <w:t>et al.</w:t>
      </w:r>
      <w:r>
        <w:t xml:space="preserve">, </w:t>
      </w:r>
      <w:r>
        <w:rPr>
          <w:rStyle w:val="Emphasis"/>
        </w:rPr>
        <w:t>J. Chem. Phys.</w:t>
      </w:r>
      <w:r w:rsidR="00F507DA">
        <w:t xml:space="preserve">, </w:t>
      </w:r>
      <w:r w:rsidRPr="00F507DA">
        <w:rPr>
          <w:b/>
        </w:rPr>
        <w:t>82</w:t>
      </w:r>
      <w:r w:rsidR="00F507DA">
        <w:t xml:space="preserve">, </w:t>
      </w:r>
      <w:r>
        <w:t>424 (1985), Table II (Structural parameters of ice at 5 K).</w:t>
      </w:r>
    </w:p>
    <w:p w:rsidR="0028731F" w:rsidRDefault="0028731F" w:rsidP="00D1513F">
      <w:pPr>
        <w:pStyle w:val="Heading4"/>
      </w:pPr>
      <w:r>
        <w:t xml:space="preserve">Create the </w:t>
      </w:r>
      <w:r w:rsidR="00442433">
        <w:t xml:space="preserve">Basic </w:t>
      </w:r>
      <w:r>
        <w:t>Unit Cell</w:t>
      </w:r>
    </w:p>
    <w:p w:rsidR="0028731F" w:rsidRDefault="0028731F" w:rsidP="0028731F">
      <w:pPr>
        <w:pStyle w:val="NormalWeb"/>
      </w:pPr>
      <w:r>
        <w:t xml:space="preserve">First, we create the unit cell, which from the paper is orthorhombic with side lengths </w:t>
      </w:r>
      <w:r w:rsidR="00167375">
        <w:rPr>
          <w:rStyle w:val="Emphasis"/>
        </w:rPr>
        <w:t>a</w:t>
      </w:r>
      <w:r>
        <w:t xml:space="preserve"> = 4.5019, </w:t>
      </w:r>
      <w:r w:rsidR="00167375">
        <w:rPr>
          <w:rStyle w:val="Emphasis"/>
        </w:rPr>
        <w:t>b</w:t>
      </w:r>
      <w:r>
        <w:t xml:space="preserve"> = 7.7978, and </w:t>
      </w:r>
      <w:r w:rsidR="00167375">
        <w:rPr>
          <w:rStyle w:val="Emphasis"/>
        </w:rPr>
        <w:t>c</w:t>
      </w:r>
      <w:r>
        <w:t xml:space="preserve"> = 7.328 Å. </w:t>
      </w:r>
      <w:r w:rsidR="00442433">
        <w:t>There a five symmetry-unique atoms to add into the cell. This might seem odd given that this doesn't add up to a whole number of water molecules, but one of the water molecules lays with its oxygen on a mirror plane, and so only needs one hydrogen to be specified. Atom positions in the paper are given in fractional coordinates - we will create the atoms using these coordinates which will be converted by Aten into their real (cell) coordinates automatically.</w:t>
      </w:r>
    </w:p>
    <w:tbl>
      <w:tblPr>
        <w:tblW w:w="5000" w:type="pct"/>
        <w:tblLook w:val="0000" w:firstRow="0" w:lastRow="0" w:firstColumn="0" w:lastColumn="0" w:noHBand="0" w:noVBand="0"/>
      </w:tblPr>
      <w:tblGrid>
        <w:gridCol w:w="1461"/>
        <w:gridCol w:w="7826"/>
      </w:tblGrid>
      <w:tr w:rsidR="00167375" w:rsidTr="00356F14">
        <w:tc>
          <w:tcPr>
            <w:tcW w:w="0" w:type="auto"/>
            <w:shd w:val="clear" w:color="auto" w:fill="DBE5F1" w:themeFill="accent1" w:themeFillTint="33"/>
          </w:tcPr>
          <w:p w:rsidR="00167375" w:rsidRDefault="00167375" w:rsidP="00356F14">
            <w:r>
              <w:fldChar w:fldCharType="begin"/>
            </w:r>
            <w:r>
              <w:instrText xml:space="preserve"> REF window_celldefine \h  \* MERGEFORMAT </w:instrText>
            </w:r>
            <w:r>
              <w:fldChar w:fldCharType="separate"/>
            </w:r>
            <w:r>
              <w:rPr>
                <w:bCs/>
                <w:noProof/>
                <w:lang w:val="en-US" w:eastAsia="en-US"/>
              </w:rPr>
              <w:drawing>
                <wp:inline distT="0" distB="0" distL="0" distR="0" wp14:anchorId="657FD5BC" wp14:editId="74378BC6">
                  <wp:extent cx="790575" cy="171450"/>
                  <wp:effectExtent l="0" t="0" r="0" b="0"/>
                  <wp:docPr id="206" name="Picture 206"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356F14">
            <w:r>
              <w:t xml:space="preserve">Open the </w:t>
            </w:r>
            <w:r w:rsidRPr="009974D2">
              <w:rPr>
                <w:b/>
              </w:rPr>
              <w:t>Cell Define Window</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167375">
            <w:r>
              <w:t xml:space="preserve">Add a unit cell to the model by checking the </w:t>
            </w:r>
            <w:r w:rsidRPr="009974D2">
              <w:rPr>
                <w:b/>
              </w:rPr>
              <w:t>Has Cell?</w:t>
            </w:r>
            <w:r>
              <w:t xml:space="preserve"> Checkbox, then go to the </w:t>
            </w:r>
            <w:r w:rsidRPr="00981875">
              <w:rPr>
                <w:b/>
              </w:rPr>
              <w:t>Define/View ABC</w:t>
            </w:r>
            <w:r>
              <w:t xml:space="preserve"> page and set the cell lengths </w:t>
            </w:r>
            <w:r w:rsidRPr="00114D72">
              <w:rPr>
                <w:i/>
              </w:rPr>
              <w:t>a</w:t>
            </w:r>
            <w:r>
              <w:t xml:space="preserve">, </w:t>
            </w:r>
            <w:r w:rsidRPr="00114D72">
              <w:rPr>
                <w:i/>
              </w:rPr>
              <w:t>b</w:t>
            </w:r>
            <w:r>
              <w:t xml:space="preserve">, and </w:t>
            </w:r>
            <w:r w:rsidRPr="00114D72">
              <w:rPr>
                <w:i/>
              </w:rPr>
              <w:t>c</w:t>
            </w:r>
            <w:r>
              <w:t xml:space="preserve"> to 4.5019, 7.7978, and 7.328 respectively. Leave the cell angles all at 90°, and click </w:t>
            </w:r>
            <w:r w:rsidRPr="002B6CE5">
              <w:rPr>
                <w:b/>
              </w:rPr>
              <w:t>Define</w:t>
            </w:r>
            <w:r>
              <w:t>.</w:t>
            </w:r>
          </w:p>
        </w:tc>
      </w:tr>
      <w:tr w:rsidR="00167375" w:rsidTr="00356F14">
        <w:tc>
          <w:tcPr>
            <w:tcW w:w="0" w:type="auto"/>
            <w:shd w:val="clear" w:color="auto" w:fill="DBE5F1" w:themeFill="accent1" w:themeFillTint="33"/>
          </w:tcPr>
          <w:p w:rsidR="00167375" w:rsidRDefault="00167375" w:rsidP="00356F14">
            <w:r>
              <w:fldChar w:fldCharType="begin"/>
            </w:r>
            <w:r>
              <w:instrText xml:space="preserve"> REF window_build \h  \* MERGEFORMAT </w:instrText>
            </w:r>
            <w:r>
              <w:fldChar w:fldCharType="separate"/>
            </w:r>
            <w:r>
              <w:rPr>
                <w:bCs/>
                <w:noProof/>
                <w:lang w:val="en-US" w:eastAsia="en-US"/>
              </w:rPr>
              <w:drawing>
                <wp:inline distT="0" distB="0" distL="0" distR="0" wp14:anchorId="11FA1C26" wp14:editId="4316A2F7">
                  <wp:extent cx="781050" cy="180975"/>
                  <wp:effectExtent l="0" t="0" r="0" b="0"/>
                  <wp:docPr id="207" name="Picture 20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167375" w:rsidRDefault="00167375" w:rsidP="00167375">
            <w:r>
              <w:t xml:space="preserve">In the </w:t>
            </w:r>
            <w:r w:rsidRPr="009974D2">
              <w:rPr>
                <w:b/>
              </w:rPr>
              <w:t>Build Window</w:t>
            </w:r>
            <w:r>
              <w:t xml:space="preserve"> change the active element on the </w:t>
            </w:r>
            <w:r w:rsidRPr="00114D72">
              <w:rPr>
                <w:b/>
              </w:rPr>
              <w:t>Edit</w:t>
            </w:r>
            <w:r>
              <w:t xml:space="preserve"> page to oxygen by clicking the </w:t>
            </w:r>
            <w:r>
              <w:rPr>
                <w:noProof/>
                <w:lang w:val="en-US" w:eastAsia="en-US"/>
              </w:rPr>
              <w:drawing>
                <wp:inline distT="0" distB="0" distL="0" distR="0" wp14:anchorId="5676AA4E" wp14:editId="2170649B">
                  <wp:extent cx="130810" cy="130810"/>
                  <wp:effectExtent l="0" t="0" r="0" b="0"/>
                  <wp:docPr id="210" name="Picture 210" descr="build_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build_o"/>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w:t>
            </w:r>
          </w:p>
        </w:tc>
      </w:tr>
      <w:tr w:rsidR="00167375" w:rsidTr="00356F14">
        <w:tc>
          <w:tcPr>
            <w:tcW w:w="0" w:type="auto"/>
            <w:shd w:val="clear" w:color="auto" w:fill="DBE5F1" w:themeFill="accent1" w:themeFillTint="33"/>
          </w:tcPr>
          <w:p w:rsidR="00167375" w:rsidRDefault="00167375" w:rsidP="00356F14">
            <w:r>
              <w:t> </w:t>
            </w:r>
          </w:p>
        </w:tc>
        <w:tc>
          <w:tcPr>
            <w:tcW w:w="0" w:type="auto"/>
            <w:shd w:val="clear" w:color="auto" w:fill="DBE5F1" w:themeFill="accent1" w:themeFillTint="33"/>
          </w:tcPr>
          <w:p w:rsidR="00167375" w:rsidRDefault="00167375" w:rsidP="00356F14">
            <w:pPr>
              <w:pStyle w:val="NormalWeb"/>
            </w:pPr>
            <w:r>
              <w:t xml:space="preserve">On the </w:t>
            </w:r>
            <w:r w:rsidRPr="00A94E95">
              <w:rPr>
                <w:b/>
              </w:rPr>
              <w:t>Add Atom</w:t>
            </w:r>
            <w:r w:rsidRPr="00A94E95">
              <w:t xml:space="preserve"> panel in the </w:t>
            </w:r>
            <w:r>
              <w:rPr>
                <w:b/>
              </w:rPr>
              <w:t xml:space="preserve">Tools </w:t>
            </w:r>
            <w:r>
              <w:t xml:space="preserve">page make sure </w:t>
            </w:r>
            <w:r w:rsidRPr="00114D72">
              <w:rPr>
                <w:b/>
              </w:rPr>
              <w:t>Fractional Coordinates</w:t>
            </w:r>
            <w:r>
              <w:t xml:space="preserve"> is checked and then enter the following sets of coordinates, clicking </w:t>
            </w:r>
            <w:r w:rsidRPr="006A19BB">
              <w:rPr>
                <w:b/>
              </w:rPr>
              <w:t>Add</w:t>
            </w:r>
            <w:r>
              <w:t xml:space="preserve"> after each set is entered:</w:t>
            </w:r>
          </w:p>
          <w:p w:rsidR="00442433" w:rsidRDefault="00442433" w:rsidP="00356F14">
            <w:pPr>
              <w:pStyle w:val="NormalWeb"/>
            </w:pPr>
            <w:r>
              <w:t>x = 0.0, y = 0.6648, z = 0.0631</w:t>
            </w:r>
          </w:p>
          <w:p w:rsidR="00442433" w:rsidRDefault="00442433" w:rsidP="00356F14">
            <w:pPr>
              <w:pStyle w:val="NormalWeb"/>
            </w:pPr>
            <w:r>
              <w:t>x = 0.5, y = 0.8255, z = -0.0631</w:t>
            </w:r>
          </w:p>
          <w:p w:rsidR="00442433" w:rsidRDefault="00442433" w:rsidP="00356F14">
            <w:pPr>
              <w:pStyle w:val="NormalWeb"/>
            </w:pPr>
            <w:r>
              <w:t xml:space="preserve">Go back to the the </w:t>
            </w:r>
            <w:r w:rsidRPr="00114D72">
              <w:rPr>
                <w:b/>
              </w:rPr>
              <w:t>Edit</w:t>
            </w:r>
            <w:r>
              <w:t xml:space="preserve"> page and change the active element to hydrogen by clicking the </w:t>
            </w:r>
            <w:r>
              <w:rPr>
                <w:noProof/>
                <w:lang w:val="en-US" w:eastAsia="en-US"/>
              </w:rPr>
              <w:drawing>
                <wp:inline distT="0" distB="0" distL="0" distR="0" wp14:anchorId="6FD041DB" wp14:editId="237B6D90">
                  <wp:extent cx="130810" cy="130810"/>
                  <wp:effectExtent l="0" t="0" r="0" b="0"/>
                  <wp:docPr id="5" name="Picture 5" descr="build_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build_h"/>
                          <pic:cNvPicPr>
                            <a:picLocks noChangeAspect="1" noChangeArrowheads="1"/>
                          </pic:cNvPicPr>
                        </pic:nvPicPr>
                        <pic:blipFill>
                          <a:blip r:embed="rId69" cstate="print">
                            <a:extLst>
                              <a:ext uri="{28A0092B-C50C-407E-A947-70E740481C1C}">
                                <a14:useLocalDpi xmlns:a14="http://schemas.microsoft.com/office/drawing/2010/main" val="0"/>
                              </a:ext>
                            </a:extLst>
                          </a:blip>
                          <a:srcRect/>
                          <a:stretch>
                            <a:fillRect/>
                          </a:stretch>
                        </pic:blipFill>
                        <pic:spPr bwMode="auto">
                          <a:xfrm>
                            <a:off x="0" y="0"/>
                            <a:ext cx="130810" cy="130810"/>
                          </a:xfrm>
                          <a:prstGeom prst="rect">
                            <a:avLst/>
                          </a:prstGeom>
                          <a:noFill/>
                          <a:ln>
                            <a:noFill/>
                          </a:ln>
                        </pic:spPr>
                      </pic:pic>
                    </a:graphicData>
                  </a:graphic>
                </wp:inline>
              </w:drawing>
            </w:r>
            <w:r>
              <w:t xml:space="preserve"> button. Then, return to the </w:t>
            </w:r>
            <w:r w:rsidRPr="00114D72">
              <w:rPr>
                <w:b/>
              </w:rPr>
              <w:t>Tools</w:t>
            </w:r>
            <w:r>
              <w:t xml:space="preserve"> page and add three more atoms at the following fractional coordinates:</w:t>
            </w:r>
          </w:p>
          <w:p w:rsidR="00442433" w:rsidRDefault="00442433" w:rsidP="00442433">
            <w:pPr>
              <w:pStyle w:val="NormalWeb"/>
            </w:pPr>
            <w:r>
              <w:t>x = 0.0, y = 0.6636, z = 0.1963</w:t>
            </w:r>
          </w:p>
          <w:p w:rsidR="00442433" w:rsidRDefault="00442433" w:rsidP="00442433">
            <w:pPr>
              <w:pStyle w:val="NormalWeb"/>
            </w:pPr>
            <w:r>
              <w:t>x = 0.0, y = 0.5363, z = 0.0183</w:t>
            </w:r>
          </w:p>
          <w:p w:rsidR="00442433" w:rsidRDefault="00442433" w:rsidP="00442433">
            <w:pPr>
              <w:pStyle w:val="NormalWeb"/>
            </w:pPr>
            <w:r>
              <w:t>x = 0.6766, y = -0.2252, z = -0.0183</w:t>
            </w:r>
          </w:p>
        </w:tc>
      </w:tr>
    </w:tbl>
    <w:p w:rsidR="00B931BC" w:rsidRDefault="00B931BC" w:rsidP="00A021A7">
      <w:pPr>
        <w:jc w:val="center"/>
      </w:pPr>
      <w:r>
        <w:rPr>
          <w:noProof/>
          <w:lang w:val="en-US" w:eastAsia="en-US"/>
        </w:rPr>
        <w:lastRenderedPageBreak/>
        <w:drawing>
          <wp:inline distT="0" distB="0" distL="0" distR="0" wp14:anchorId="512702A8" wp14:editId="609DBC99">
            <wp:extent cx="4114800" cy="3366000"/>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70">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D1513F">
      <w:pPr>
        <w:pStyle w:val="Heading4"/>
      </w:pPr>
      <w:r>
        <w:t>Set the Spacegroup and Pack</w:t>
      </w:r>
    </w:p>
    <w:p w:rsidR="0028731F" w:rsidRDefault="0028731F" w:rsidP="0028731F">
      <w:pPr>
        <w:pStyle w:val="NormalWeb"/>
      </w:pPr>
      <w:r>
        <w:t>To complete the model the spaceg</w:t>
      </w:r>
      <w:r w:rsidR="00B931BC">
        <w:t>roup of the crystal must be set</w:t>
      </w:r>
      <w:r>
        <w:t xml:space="preserve"> so that generation of the symmetry-</w:t>
      </w:r>
      <w:r w:rsidR="00B931BC">
        <w:t>related atoms can be performed.</w:t>
      </w:r>
    </w:p>
    <w:tbl>
      <w:tblPr>
        <w:tblW w:w="5000" w:type="pct"/>
        <w:tblLook w:val="0000" w:firstRow="0" w:lastRow="0" w:firstColumn="0" w:lastColumn="0" w:noHBand="0" w:noVBand="0"/>
      </w:tblPr>
      <w:tblGrid>
        <w:gridCol w:w="1446"/>
        <w:gridCol w:w="7841"/>
      </w:tblGrid>
      <w:tr w:rsidR="00B931BC" w:rsidTr="00356F14">
        <w:tc>
          <w:tcPr>
            <w:tcW w:w="0" w:type="auto"/>
            <w:shd w:val="clear" w:color="auto" w:fill="DBE5F1" w:themeFill="accent1" w:themeFillTint="33"/>
          </w:tcPr>
          <w:p w:rsidR="00B931BC" w:rsidRDefault="00B931BC" w:rsidP="00356F14">
            <w:r>
              <w:fldChar w:fldCharType="begin"/>
            </w:r>
            <w:r>
              <w:instrText xml:space="preserve"> REF window_build \h  \* MERGEFORMAT </w:instrText>
            </w:r>
            <w:r>
              <w:fldChar w:fldCharType="separate"/>
            </w:r>
            <w:r>
              <w:rPr>
                <w:bCs/>
                <w:noProof/>
                <w:lang w:val="en-US" w:eastAsia="en-US"/>
              </w:rPr>
              <w:drawing>
                <wp:inline distT="0" distB="0" distL="0" distR="0" wp14:anchorId="1E59240F" wp14:editId="5CC90B32">
                  <wp:extent cx="781050" cy="180975"/>
                  <wp:effectExtent l="0" t="0" r="0" b="0"/>
                  <wp:docPr id="7" name="Picture 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r>
              <w:fldChar w:fldCharType="end"/>
            </w:r>
          </w:p>
        </w:tc>
        <w:tc>
          <w:tcPr>
            <w:tcW w:w="0" w:type="auto"/>
            <w:shd w:val="clear" w:color="auto" w:fill="DBE5F1" w:themeFill="accent1" w:themeFillTint="33"/>
          </w:tcPr>
          <w:p w:rsidR="00B931BC" w:rsidRDefault="00B931BC" w:rsidP="00B931BC">
            <w:r w:rsidRPr="000A25F0">
              <w:t xml:space="preserve">Open the </w:t>
            </w:r>
            <w:r w:rsidRPr="009A2BF9">
              <w:rPr>
                <w:b/>
              </w:rPr>
              <w:t xml:space="preserve">Cell Define Window </w:t>
            </w:r>
            <w:r w:rsidRPr="000A25F0">
              <w:t>again</w:t>
            </w:r>
            <w:r>
              <w:t xml:space="preserve">, and on the </w:t>
            </w:r>
            <w:r w:rsidRPr="00B91F23">
              <w:rPr>
                <w:b/>
              </w:rPr>
              <w:t>Spacegroup</w:t>
            </w:r>
            <w:r>
              <w:t xml:space="preserve"> page enter the spacegroup as “Cmc21” or “36” and press </w:t>
            </w:r>
            <w:r w:rsidRPr="0099380B">
              <w:rPr>
                <w:b/>
              </w:rPr>
              <w:t>Set</w:t>
            </w:r>
            <w:r>
              <w:t xml:space="preserve"> to assign the spacegroup to the model. Then, generate symmetry equivalent atoms by pressing the </w:t>
            </w:r>
            <w:r w:rsidRPr="0099380B">
              <w:rPr>
                <w:b/>
              </w:rPr>
              <w:t>Pack</w:t>
            </w:r>
            <w:r>
              <w:t xml:space="preserve"> button</w:t>
            </w:r>
          </w:p>
        </w:tc>
      </w:tr>
    </w:tbl>
    <w:p w:rsidR="0028731F" w:rsidRDefault="00B931BC" w:rsidP="00B931BC">
      <w:pPr>
        <w:jc w:val="center"/>
      </w:pPr>
      <w:r>
        <w:rPr>
          <w:noProof/>
          <w:lang w:val="en-US" w:eastAsia="en-US"/>
        </w:rPr>
        <w:drawing>
          <wp:inline distT="0" distB="0" distL="0" distR="0" wp14:anchorId="27BF5C66" wp14:editId="734889B9">
            <wp:extent cx="4114800" cy="3366000"/>
            <wp:effectExtent l="0" t="0" r="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png"/>
                    <pic:cNvPicPr/>
                  </pic:nvPicPr>
                  <pic:blipFill>
                    <a:blip r:embed="rId71">
                      <a:extLst>
                        <a:ext uri="{28A0092B-C50C-407E-A947-70E740481C1C}">
                          <a14:useLocalDpi xmlns:a14="http://schemas.microsoft.com/office/drawing/2010/main" val="0"/>
                        </a:ext>
                      </a:extLst>
                    </a:blip>
                    <a:stretch>
                      <a:fillRect/>
                    </a:stretch>
                  </pic:blipFill>
                  <pic:spPr>
                    <a:xfrm>
                      <a:off x="0" y="0"/>
                      <a:ext cx="4114800" cy="3366000"/>
                    </a:xfrm>
                    <a:prstGeom prst="rect">
                      <a:avLst/>
                    </a:prstGeom>
                  </pic:spPr>
                </pic:pic>
              </a:graphicData>
            </a:graphic>
          </wp:inline>
        </w:drawing>
      </w:r>
    </w:p>
    <w:p w:rsidR="0028731F" w:rsidRDefault="0028731F" w:rsidP="00B931BC"/>
    <w:p w:rsidR="0028731F" w:rsidRDefault="0028731F" w:rsidP="00B931BC">
      <w:pPr>
        <w:pStyle w:val="Heading4"/>
      </w:pPr>
      <w:r>
        <w:lastRenderedPageBreak/>
        <w:t>Re</w:t>
      </w:r>
      <w:r w:rsidR="00B931BC">
        <w:t>plicate Cell and Calculate Bonding</w:t>
      </w:r>
    </w:p>
    <w:p w:rsidR="0028731F" w:rsidRDefault="0028731F" w:rsidP="0028731F">
      <w:pPr>
        <w:pStyle w:val="NormalWeb"/>
      </w:pPr>
      <w:r>
        <w:t>The basic cell of ice I</w:t>
      </w:r>
      <w:r w:rsidRPr="00A021A7">
        <w:rPr>
          <w:i/>
          <w:vertAlign w:val="subscript"/>
        </w:rPr>
        <w:t>h</w:t>
      </w:r>
      <w:r>
        <w:t xml:space="preserve"> isn</w:t>
      </w:r>
      <w:r w:rsidR="00A021A7">
        <w:t>’</w:t>
      </w:r>
      <w:r>
        <w:t>t particularly interesting</w:t>
      </w:r>
      <w:r w:rsidR="00A021A7">
        <w:t xml:space="preserve"> by itself</w:t>
      </w:r>
      <w:r>
        <w:t>, so we will replicate the cell to create a lar</w:t>
      </w:r>
      <w:r w:rsidR="00A021A7">
        <w:t>ger supercell</w:t>
      </w:r>
      <w:r>
        <w:t>, and then calculate bonds in the new model so that the hexagonal structure is clear to see.</w:t>
      </w:r>
    </w:p>
    <w:tbl>
      <w:tblPr>
        <w:tblW w:w="5000" w:type="pct"/>
        <w:tblLook w:val="0000" w:firstRow="0" w:lastRow="0" w:firstColumn="0" w:lastColumn="0" w:noHBand="0" w:noVBand="0"/>
      </w:tblPr>
      <w:tblGrid>
        <w:gridCol w:w="1477"/>
        <w:gridCol w:w="7810"/>
      </w:tblGrid>
      <w:tr w:rsidR="00A021A7" w:rsidTr="00356F14">
        <w:tc>
          <w:tcPr>
            <w:tcW w:w="795" w:type="pct"/>
            <w:shd w:val="clear" w:color="auto" w:fill="DBE5F1" w:themeFill="accent1" w:themeFillTint="33"/>
          </w:tcPr>
          <w:p w:rsidR="00A021A7" w:rsidRPr="00BA14B8" w:rsidRDefault="00A021A7" w:rsidP="00356F14">
            <w:pPr>
              <w:rPr>
                <w:i/>
              </w:rPr>
            </w:pPr>
            <w:r>
              <w:rPr>
                <w:bCs/>
                <w:noProof/>
                <w:lang w:val="en-US" w:eastAsia="en-US"/>
              </w:rPr>
              <w:drawing>
                <wp:inline distT="0" distB="0" distL="0" distR="0" wp14:anchorId="40D861C9" wp14:editId="482C454B">
                  <wp:extent cx="781050" cy="180975"/>
                  <wp:effectExtent l="0" t="0" r="0" b="0"/>
                  <wp:docPr id="10" name="Picture 10"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4205" w:type="pct"/>
            <w:shd w:val="clear" w:color="auto" w:fill="DBE5F1" w:themeFill="accent1" w:themeFillTint="33"/>
          </w:tcPr>
          <w:p w:rsidR="00A021A7" w:rsidRPr="00BA14B8" w:rsidRDefault="00A021A7" w:rsidP="00356F14">
            <w:r>
              <w:t xml:space="preserve">On the </w:t>
            </w:r>
            <w:r>
              <w:rPr>
                <w:b/>
              </w:rPr>
              <w:t>Cell Transform Window</w:t>
            </w:r>
            <w:r>
              <w:t xml:space="preserve"> go to the </w:t>
            </w:r>
            <w:r w:rsidRPr="00BA14B8">
              <w:rPr>
                <w:b/>
              </w:rPr>
              <w:t>Scale</w:t>
            </w:r>
            <w:r>
              <w:t xml:space="preserve"> page and enter a scale factor of 5.628 for each of </w:t>
            </w:r>
            <w:r>
              <w:rPr>
                <w:i/>
              </w:rPr>
              <w:t>x</w:t>
            </w:r>
            <w:r>
              <w:t xml:space="preserve">, </w:t>
            </w:r>
            <w:r>
              <w:rPr>
                <w:i/>
              </w:rPr>
              <w:t>y</w:t>
            </w:r>
            <w:r>
              <w:t xml:space="preserve">, and </w:t>
            </w:r>
            <w:r>
              <w:rPr>
                <w:i/>
              </w:rPr>
              <w:t>z</w:t>
            </w:r>
            <w:r>
              <w:t xml:space="preserve">. Press the </w:t>
            </w:r>
            <w:r w:rsidRPr="000D79D9">
              <w:rPr>
                <w:b/>
              </w:rPr>
              <w:t>Scale</w:t>
            </w:r>
            <w:r>
              <w:t xml:space="preserve"> button to resize the unit cell.</w:t>
            </w:r>
          </w:p>
          <w:p w:rsidR="00A021A7" w:rsidRPr="00BA14B8" w:rsidRDefault="00A021A7" w:rsidP="00356F14">
            <w:r>
              <w:t xml:space="preserve">Now, select the </w:t>
            </w:r>
            <w:r w:rsidRPr="00BA14B8">
              <w:rPr>
                <w:b/>
              </w:rPr>
              <w:t>Replicate</w:t>
            </w:r>
            <w:r>
              <w:t xml:space="preserve"> page and enter positive replication values of 5.0 for both </w:t>
            </w:r>
            <w:r>
              <w:rPr>
                <w:i/>
              </w:rPr>
              <w:t>x</w:t>
            </w:r>
            <w:r>
              <w:t xml:space="preserve"> and </w:t>
            </w:r>
            <w:r>
              <w:rPr>
                <w:i/>
              </w:rPr>
              <w:t>z</w:t>
            </w:r>
            <w:r>
              <w:t xml:space="preserve">, and 2.0 for </w:t>
            </w:r>
            <w:r>
              <w:rPr>
                <w:i/>
              </w:rPr>
              <w:t>y</w:t>
            </w:r>
            <w:r>
              <w:t xml:space="preserve">, and press </w:t>
            </w:r>
            <w:r w:rsidRPr="00BA14B8">
              <w:rPr>
                <w:b/>
              </w:rPr>
              <w:t>Replicate</w:t>
            </w:r>
            <w:r>
              <w:t xml:space="preserve"> to create the supercell.</w:t>
            </w:r>
          </w:p>
        </w:tc>
      </w:tr>
      <w:tr w:rsidR="00356F14" w:rsidTr="00356F14">
        <w:tc>
          <w:tcPr>
            <w:tcW w:w="0" w:type="auto"/>
            <w:shd w:val="clear" w:color="auto" w:fill="DBE5F1" w:themeFill="accent1" w:themeFillTint="33"/>
          </w:tcPr>
          <w:p w:rsidR="00356F14" w:rsidRDefault="00356F14" w:rsidP="00356F14">
            <w:r>
              <w:rPr>
                <w:bCs/>
                <w:noProof/>
                <w:lang w:val="en-US" w:eastAsia="en-US"/>
              </w:rPr>
              <w:drawing>
                <wp:inline distT="0" distB="0" distL="0" distR="0" wp14:anchorId="656B2FF3" wp14:editId="5C1B7815">
                  <wp:extent cx="781050" cy="180975"/>
                  <wp:effectExtent l="0" t="0" r="0" b="0"/>
                  <wp:docPr id="3" name="Picture 8"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p>
        </w:tc>
        <w:tc>
          <w:tcPr>
            <w:tcW w:w="0" w:type="auto"/>
            <w:shd w:val="clear" w:color="auto" w:fill="DBE5F1" w:themeFill="accent1" w:themeFillTint="33"/>
          </w:tcPr>
          <w:p w:rsidR="00356F14" w:rsidRPr="000A25F0" w:rsidRDefault="00356F14" w:rsidP="00356F14">
            <w:r>
              <w:t xml:space="preserve">Back in the </w:t>
            </w:r>
            <w:r w:rsidRPr="001A315F">
              <w:rPr>
                <w:b/>
              </w:rPr>
              <w:t>Build Window</w:t>
            </w:r>
            <w:r>
              <w:t xml:space="preserve">, go to the </w:t>
            </w:r>
            <w:r w:rsidRPr="001A315F">
              <w:rPr>
                <w:b/>
              </w:rPr>
              <w:t>Edit</w:t>
            </w:r>
            <w:r>
              <w:t xml:space="preserve"> page and </w:t>
            </w:r>
            <w:r w:rsidRPr="001A315F">
              <w:rPr>
                <w:b/>
              </w:rPr>
              <w:t>Rebond</w:t>
            </w:r>
            <w:r>
              <w:t xml:space="preserve"> the model.</w:t>
            </w:r>
          </w:p>
        </w:tc>
      </w:tr>
    </w:tbl>
    <w:p w:rsidR="00A021A7" w:rsidRDefault="00356F14" w:rsidP="00356F14">
      <w:pPr>
        <w:pStyle w:val="Title1"/>
        <w:jc w:val="center"/>
        <w:rPr>
          <w:b/>
          <w:bCs/>
        </w:rPr>
      </w:pPr>
      <w:r>
        <w:rPr>
          <w:b/>
          <w:bCs/>
          <w:noProof/>
          <w:lang w:val="en-US" w:eastAsia="en-US"/>
        </w:rPr>
        <w:drawing>
          <wp:inline distT="0" distB="0" distL="0" distR="0" wp14:anchorId="24DAB2AB" wp14:editId="75051951">
            <wp:extent cx="4114800" cy="3297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3.png"/>
                    <pic:cNvPicPr/>
                  </pic:nvPicPr>
                  <pic:blipFill>
                    <a:blip r:embed="rId72">
                      <a:extLst>
                        <a:ext uri="{28A0092B-C50C-407E-A947-70E740481C1C}">
                          <a14:useLocalDpi xmlns:a14="http://schemas.microsoft.com/office/drawing/2010/main" val="0"/>
                        </a:ext>
                      </a:extLst>
                    </a:blip>
                    <a:stretch>
                      <a:fillRect/>
                    </a:stretch>
                  </pic:blipFill>
                  <pic:spPr>
                    <a:xfrm>
                      <a:off x="0" y="0"/>
                      <a:ext cx="4114800" cy="3297600"/>
                    </a:xfrm>
                    <a:prstGeom prst="rect">
                      <a:avLst/>
                    </a:prstGeom>
                  </pic:spPr>
                </pic:pic>
              </a:graphicData>
            </a:graphic>
          </wp:inline>
        </w:drawing>
      </w:r>
    </w:p>
    <w:p w:rsidR="0028731F" w:rsidRDefault="0028731F" w:rsidP="0028731F"/>
    <w:p w:rsidR="0028731F" w:rsidRDefault="0028731F" w:rsidP="00D1513F">
      <w:pPr>
        <w:pStyle w:val="Heading4"/>
      </w:pPr>
      <w:r>
        <w:t>Script</w:t>
      </w:r>
    </w:p>
    <w:p w:rsidR="00D1513F" w:rsidRDefault="00D1513F" w:rsidP="00D1513F">
      <w:pPr>
        <w:pStyle w:val="ExampleCode"/>
      </w:pPr>
    </w:p>
    <w:p w:rsidR="0028731F" w:rsidRPr="00D1513F" w:rsidRDefault="00D1513F" w:rsidP="00D1513F">
      <w:pPr>
        <w:pStyle w:val="ExampleCode"/>
      </w:pPr>
      <w:r>
        <w:t>n</w:t>
      </w:r>
      <w:r w:rsidR="0028731F" w:rsidRPr="00D1513F">
        <w:t>ewmodel("ice");</w:t>
      </w:r>
    </w:p>
    <w:p w:rsidR="0028731F" w:rsidRPr="00D1513F" w:rsidRDefault="0028731F" w:rsidP="00D1513F">
      <w:pPr>
        <w:pStyle w:val="ExampleCode"/>
      </w:pPr>
      <w:r w:rsidRPr="00D1513F">
        <w:t>cell(4.5019,7.7978,7.3280,90,90,90);</w:t>
      </w:r>
    </w:p>
    <w:p w:rsidR="0028731F" w:rsidRPr="00D1513F" w:rsidRDefault="0028731F" w:rsidP="00D1513F">
      <w:pPr>
        <w:pStyle w:val="ExampleCode"/>
      </w:pPr>
      <w:r w:rsidRPr="00D1513F">
        <w:t>newatomfrac(O,0,0.6648,0.0631);</w:t>
      </w:r>
    </w:p>
    <w:p w:rsidR="0028731F" w:rsidRPr="00D1513F" w:rsidRDefault="0028731F" w:rsidP="00D1513F">
      <w:pPr>
        <w:pStyle w:val="ExampleCode"/>
      </w:pPr>
      <w:r w:rsidRPr="00D1513F">
        <w:t>newatomfrac(O,0.5,0.8255,-0.0631);</w:t>
      </w:r>
    </w:p>
    <w:p w:rsidR="0028731F" w:rsidRPr="00D1513F" w:rsidRDefault="0028731F" w:rsidP="00D1513F">
      <w:pPr>
        <w:pStyle w:val="ExampleCode"/>
      </w:pPr>
      <w:r w:rsidRPr="00D1513F">
        <w:t>newatomfrac(H,0,0.6636,0.1963);</w:t>
      </w:r>
    </w:p>
    <w:p w:rsidR="0028731F" w:rsidRPr="00D1513F" w:rsidRDefault="0028731F" w:rsidP="00D1513F">
      <w:pPr>
        <w:pStyle w:val="ExampleCode"/>
      </w:pPr>
      <w:r w:rsidRPr="00D1513F">
        <w:t>newatomfrac(H,0,0.5363,0.0183);</w:t>
      </w:r>
    </w:p>
    <w:p w:rsidR="0028731F" w:rsidRPr="00D1513F" w:rsidRDefault="0028731F" w:rsidP="00D1513F">
      <w:pPr>
        <w:pStyle w:val="ExampleCode"/>
      </w:pPr>
      <w:r w:rsidRPr="00D1513F">
        <w:t>newatomfrac(H,0.6766,-0.2252,-0.0183);</w:t>
      </w:r>
    </w:p>
    <w:p w:rsidR="0028731F" w:rsidRPr="00D1513F" w:rsidRDefault="0028731F" w:rsidP="00D1513F">
      <w:pPr>
        <w:pStyle w:val="ExampleCode"/>
      </w:pPr>
      <w:r w:rsidRPr="00D1513F">
        <w:t>spacegroup("Cmc21");</w:t>
      </w:r>
    </w:p>
    <w:p w:rsidR="0028731F" w:rsidRPr="00D1513F" w:rsidRDefault="0028731F" w:rsidP="00D1513F">
      <w:pPr>
        <w:pStyle w:val="ExampleCode"/>
      </w:pPr>
      <w:r w:rsidRPr="00D1513F">
        <w:t>pack();</w:t>
      </w:r>
    </w:p>
    <w:p w:rsidR="0028731F" w:rsidRPr="00D1513F" w:rsidRDefault="0028731F" w:rsidP="00D1513F">
      <w:pPr>
        <w:pStyle w:val="ExampleCode"/>
      </w:pPr>
      <w:r w:rsidRPr="00D1513F">
        <w:t>replicate(0,0,0,4,4,4);</w:t>
      </w:r>
    </w:p>
    <w:p w:rsidR="0028731F" w:rsidRDefault="0028731F" w:rsidP="00D1513F">
      <w:pPr>
        <w:pStyle w:val="ExampleCode"/>
      </w:pPr>
      <w:r w:rsidRPr="00D1513F">
        <w:t>rebond();</w:t>
      </w:r>
    </w:p>
    <w:p w:rsidR="00D1513F" w:rsidRPr="00D1513F" w:rsidRDefault="00D1513F" w:rsidP="00D1513F">
      <w:pPr>
        <w:pStyle w:val="ExampleCode"/>
      </w:pPr>
    </w:p>
    <w:p w:rsidR="008C2DBF" w:rsidRDefault="008C2DBF" w:rsidP="008C2DBF"/>
    <w:p w:rsidR="008C2DBF" w:rsidRDefault="008C2DBF" w:rsidP="008C2DBF"/>
    <w:p w:rsidR="00D1513F" w:rsidRDefault="00D1513F" w:rsidP="0028731F">
      <w:pPr>
        <w:pStyle w:val="Heading2"/>
        <w:sectPr w:rsidR="00D1513F" w:rsidSect="0036236F">
          <w:pgSz w:w="11906" w:h="16838"/>
          <w:pgMar w:top="1134" w:right="1134" w:bottom="1134" w:left="1701" w:header="708" w:footer="708" w:gutter="0"/>
          <w:cols w:space="708"/>
          <w:docGrid w:linePitch="360"/>
        </w:sectPr>
      </w:pPr>
    </w:p>
    <w:p w:rsidR="0028731F" w:rsidRDefault="0028731F" w:rsidP="0028731F">
      <w:pPr>
        <w:pStyle w:val="Heading2"/>
      </w:pPr>
      <w:r>
        <w:lastRenderedPageBreak/>
        <w:t xml:space="preserve">Calculate </w:t>
      </w:r>
      <w:r w:rsidR="00D1513F">
        <w:t>A</w:t>
      </w:r>
      <w:r>
        <w:t xml:space="preserve">verage </w:t>
      </w:r>
      <w:r w:rsidR="00D1513F">
        <w:t>Coordinates (CLI)</w:t>
      </w:r>
    </w:p>
    <w:p w:rsidR="0028731F" w:rsidRDefault="0028731F" w:rsidP="0028731F">
      <w:pPr>
        <w:pStyle w:val="NormalWeb"/>
      </w:pPr>
      <w:r>
        <w:t>This example takes the supplied water trajectory and determines the average coordinates of all the individual water molecules. Note that no accounting for the periodicity of the system is taken into account.</w:t>
      </w:r>
    </w:p>
    <w:p w:rsidR="00356F14" w:rsidRDefault="00356F14" w:rsidP="00356F14">
      <w:pPr>
        <w:pStyle w:val="ExampleCode"/>
      </w:pPr>
    </w:p>
    <w:p w:rsidR="0028731F" w:rsidRDefault="0028731F" w:rsidP="00356F14">
      <w:pPr>
        <w:pStyle w:val="ExampleCode"/>
      </w:pPr>
      <w:proofErr w:type="gramStart"/>
      <w:r>
        <w:t>vector</w:t>
      </w:r>
      <w:proofErr w:type="gramEnd"/>
      <w:r>
        <w:t xml:space="preserve"> xyz[aten.model.natoms];</w:t>
      </w:r>
    </w:p>
    <w:p w:rsidR="0028731F" w:rsidRDefault="0028731F" w:rsidP="00356F14">
      <w:pPr>
        <w:pStyle w:val="ExampleCode"/>
      </w:pPr>
      <w:proofErr w:type="gramStart"/>
      <w:r>
        <w:t>int</w:t>
      </w:r>
      <w:proofErr w:type="gramEnd"/>
      <w:r>
        <w:t xml:space="preserve"> nframes = aten.model.nframes;</w:t>
      </w:r>
    </w:p>
    <w:p w:rsidR="0028731F" w:rsidRDefault="0028731F" w:rsidP="00356F14">
      <w:pPr>
        <w:pStyle w:val="ExampleCode"/>
      </w:pPr>
      <w:proofErr w:type="gramStart"/>
      <w:r>
        <w:t>int</w:t>
      </w:r>
      <w:proofErr w:type="gramEnd"/>
      <w:r>
        <w:t xml:space="preserve"> natoms = aten.model.natoms;</w:t>
      </w:r>
    </w:p>
    <w:p w:rsidR="0028731F" w:rsidRDefault="0028731F" w:rsidP="00356F14">
      <w:pPr>
        <w:pStyle w:val="ExampleCode"/>
      </w:pPr>
      <w:proofErr w:type="gramStart"/>
      <w:r>
        <w:t>printf(</w:t>
      </w:r>
      <w:proofErr w:type="gramEnd"/>
      <w:r>
        <w:t>"N</w:t>
      </w:r>
      <w:r w:rsidR="00356F14">
        <w:t>u</w:t>
      </w:r>
      <w:r>
        <w:t>mber of frames is %i\n", nframes);</w:t>
      </w:r>
    </w:p>
    <w:p w:rsidR="0028731F" w:rsidRPr="0028731F" w:rsidRDefault="0028731F" w:rsidP="00356F14">
      <w:pPr>
        <w:pStyle w:val="ExampleCode"/>
        <w:rPr>
          <w:lang w:val="da-DK"/>
        </w:rPr>
      </w:pPr>
      <w:r w:rsidRPr="0028731F">
        <w:rPr>
          <w:lang w:val="da-DK"/>
        </w:rPr>
        <w:t>for (model f = aten.model.frames; f; ++f)</w:t>
      </w:r>
    </w:p>
    <w:p w:rsidR="0028731F" w:rsidRDefault="0028731F" w:rsidP="00356F14">
      <w:pPr>
        <w:pStyle w:val="ExampleCode"/>
      </w:pPr>
      <w:r>
        <w:t>{</w:t>
      </w:r>
    </w:p>
    <w:p w:rsidR="0028731F" w:rsidRDefault="0028731F" w:rsidP="00356F14">
      <w:pPr>
        <w:pStyle w:val="ExampleCode"/>
      </w:pPr>
      <w:r>
        <w:tab/>
      </w:r>
      <w:proofErr w:type="gramStart"/>
      <w:r>
        <w:t>for</w:t>
      </w:r>
      <w:proofErr w:type="gramEnd"/>
      <w:r>
        <w:t xml:space="preserve"> (int n=1; n&lt;=natoms; ++n) xyz[n] += f.atoms[n].r;</w:t>
      </w:r>
    </w:p>
    <w:p w:rsidR="0028731F" w:rsidRDefault="0028731F" w:rsidP="00356F14">
      <w:pPr>
        <w:pStyle w:val="ExampleCode"/>
      </w:pPr>
      <w:r>
        <w:t>}</w:t>
      </w:r>
    </w:p>
    <w:p w:rsidR="0028731F" w:rsidRDefault="0028731F" w:rsidP="00356F14">
      <w:pPr>
        <w:pStyle w:val="ExampleCode"/>
      </w:pPr>
      <w:proofErr w:type="gramStart"/>
      <w:r>
        <w:t>for</w:t>
      </w:r>
      <w:proofErr w:type="gramEnd"/>
      <w:r>
        <w:t xml:space="preserve"> (int n=1; n&lt;=natoms; ++n) xyz[n] = xyz[n] / nframes;</w:t>
      </w:r>
    </w:p>
    <w:p w:rsidR="0028731F" w:rsidRPr="0028731F" w:rsidRDefault="0028731F" w:rsidP="00356F14">
      <w:pPr>
        <w:pStyle w:val="ExampleCode"/>
        <w:rPr>
          <w:lang w:val="da-DK"/>
        </w:rPr>
      </w:pPr>
      <w:r w:rsidRPr="0028731F">
        <w:rPr>
          <w:lang w:val="da-DK"/>
        </w:rPr>
        <w:t>model f = aten.model.frames;</w:t>
      </w:r>
    </w:p>
    <w:p w:rsidR="0028731F" w:rsidRPr="0028731F" w:rsidRDefault="0028731F" w:rsidP="00356F14">
      <w:pPr>
        <w:pStyle w:val="ExampleCode"/>
        <w:rPr>
          <w:lang w:val="da-DK"/>
        </w:rPr>
      </w:pPr>
      <w:r w:rsidRPr="0028731F">
        <w:rPr>
          <w:lang w:val="da-DK"/>
        </w:rPr>
        <w:t>newmodel("Average");</w:t>
      </w:r>
    </w:p>
    <w:p w:rsidR="00356F14" w:rsidRDefault="00356F14" w:rsidP="00356F14">
      <w:pPr>
        <w:pStyle w:val="ExampleCode"/>
        <w:rPr>
          <w:lang w:val="da-DK"/>
        </w:rPr>
      </w:pPr>
      <w:r>
        <w:rPr>
          <w:lang w:val="da-DK"/>
        </w:rPr>
        <w:t>for (int n=1; n&lt;= natoms; ++n)</w:t>
      </w:r>
    </w:p>
    <w:p w:rsidR="00356F14" w:rsidRDefault="00356F14" w:rsidP="00356F14">
      <w:pPr>
        <w:pStyle w:val="ExampleCode"/>
        <w:rPr>
          <w:lang w:val="da-DK"/>
        </w:rPr>
      </w:pPr>
      <w:r>
        <w:rPr>
          <w:lang w:val="da-DK"/>
        </w:rPr>
        <w:t>{</w:t>
      </w:r>
    </w:p>
    <w:p w:rsidR="0028731F" w:rsidRDefault="0028731F" w:rsidP="00356F14">
      <w:pPr>
        <w:pStyle w:val="ExampleCode"/>
        <w:ind w:firstLine="607"/>
        <w:rPr>
          <w:lang w:val="da-DK"/>
        </w:rPr>
      </w:pPr>
      <w:r w:rsidRPr="0028731F">
        <w:rPr>
          <w:lang w:val="da-DK"/>
        </w:rPr>
        <w:t>newatom(f.atoms[n].z, xyz[n].x, xyz[n].y, xyz[n].z);</w:t>
      </w:r>
    </w:p>
    <w:p w:rsidR="00356F14" w:rsidRDefault="00356F14" w:rsidP="00356F14">
      <w:pPr>
        <w:pStyle w:val="ExampleCode"/>
        <w:rPr>
          <w:lang w:val="da-DK"/>
        </w:rPr>
      </w:pPr>
      <w:r>
        <w:rPr>
          <w:lang w:val="da-DK"/>
        </w:rPr>
        <w:t>}</w:t>
      </w:r>
    </w:p>
    <w:p w:rsidR="00356F14" w:rsidRPr="0028731F" w:rsidRDefault="00356F14" w:rsidP="00356F14">
      <w:pPr>
        <w:pStyle w:val="ExampleCode"/>
        <w:rPr>
          <w:lang w:val="da-DK"/>
        </w:rPr>
      </w:pPr>
    </w:p>
    <w:p w:rsidR="0028731F" w:rsidRPr="0028731F" w:rsidRDefault="00356F14" w:rsidP="0028731F">
      <w:pPr>
        <w:rPr>
          <w:lang w:val="da-DK"/>
        </w:rPr>
      </w:pPr>
      <w:r>
        <w:rPr>
          <w:lang w:val="da-DK"/>
        </w:rPr>
        <w:t>Copy and save this to a file named avgeom.txt</w:t>
      </w:r>
    </w:p>
    <w:p w:rsidR="0028731F" w:rsidRDefault="0028731F" w:rsidP="0028731F">
      <w:pPr>
        <w:pStyle w:val="NormalWeb"/>
      </w:pPr>
      <w:r>
        <w:t>To run the example:</w:t>
      </w:r>
    </w:p>
    <w:p w:rsidR="0028731F" w:rsidRDefault="0028731F" w:rsidP="0028731F">
      <w:pPr>
        <w:pStyle w:val="HTMLPreformatted"/>
      </w:pPr>
      <w:proofErr w:type="gramStart"/>
      <w:r>
        <w:t>aten</w:t>
      </w:r>
      <w:proofErr w:type="gramEnd"/>
      <w:r>
        <w:t xml:space="preserve"> --zmap singlealpha data/test/water66-spcfw.CONFIG -t data/test/water66-spcfw.HISu -s avgeom.txt</w:t>
      </w:r>
    </w:p>
    <w:p w:rsidR="008C2DBF" w:rsidRDefault="008C2DBF" w:rsidP="008C2DBF"/>
    <w:p w:rsidR="00D1513F" w:rsidRDefault="00D1513F" w:rsidP="00577D3C">
      <w:pPr>
        <w:pStyle w:val="Heading2"/>
        <w:sectPr w:rsidR="00D1513F"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Self-Contained Liquid Chloroform Builder</w:t>
      </w:r>
      <w:r w:rsidR="00D1513F">
        <w:t xml:space="preserve"> (Script)</w:t>
      </w:r>
    </w:p>
    <w:p w:rsidR="00577D3C" w:rsidRDefault="00577D3C" w:rsidP="00577D3C">
      <w:pPr>
        <w:pStyle w:val="NormalWeb"/>
      </w:pPr>
      <w:r>
        <w:t xml:space="preserve">This script (installed in the </w:t>
      </w:r>
      <w:r w:rsidRPr="00DC4F03">
        <w:rPr>
          <w:rStyle w:val="Code"/>
        </w:rPr>
        <w:t>$ATENDATA/scripts</w:t>
      </w:r>
      <w:r>
        <w:t xml:space="preserve"> directory) is an example of a completely self-contained script, depending on no ex</w:t>
      </w:r>
      <w:r w:rsidR="00D1513F">
        <w:t>ternal model or forcefield files</w:t>
      </w:r>
      <w:r>
        <w:t>. The chloroform model is built by hand, and the necessary forcefield is constructed in the script itself, before being used to create a box of liquid chloroform. Only the density of the liquid and the desired number of molecules are required in order to build the system, since the molecular volume is worked out from the density and the mass.</w:t>
      </w:r>
    </w:p>
    <w:p w:rsidR="00577D3C" w:rsidRDefault="00577D3C" w:rsidP="00577D3C">
      <w:pPr>
        <w:pStyle w:val="HTMLPreformatted"/>
      </w:pPr>
      <w:r>
        <w:t xml:space="preserve"># </w:t>
      </w:r>
      <w:proofErr w:type="gramStart"/>
      <w:r>
        <w:t>First</w:t>
      </w:r>
      <w:proofErr w:type="gramEnd"/>
      <w:r>
        <w:t>, create chloroform model by modifying methane</w:t>
      </w:r>
    </w:p>
    <w:p w:rsidR="00577D3C" w:rsidRDefault="00577D3C" w:rsidP="00577D3C">
      <w:pPr>
        <w:pStyle w:val="HTMLPreformatted"/>
      </w:pPr>
      <w:r>
        <w:t># Since C-Cl distances will then be too short, we lengthen them afterwards</w:t>
      </w:r>
    </w:p>
    <w:p w:rsidR="00577D3C" w:rsidRDefault="00577D3C" w:rsidP="00577D3C">
      <w:pPr>
        <w:pStyle w:val="HTMLPreformatted"/>
      </w:pPr>
      <w:r>
        <w:t>newatom(C);</w:t>
      </w:r>
    </w:p>
    <w:p w:rsidR="00577D3C" w:rsidRDefault="00577D3C" w:rsidP="00577D3C">
      <w:pPr>
        <w:pStyle w:val="HTMLPreformatted"/>
      </w:pPr>
      <w:r>
        <w:t>addhydrogen();</w:t>
      </w:r>
    </w:p>
    <w:p w:rsidR="00577D3C" w:rsidRDefault="00577D3C" w:rsidP="00577D3C">
      <w:pPr>
        <w:pStyle w:val="HTMLPreformatted"/>
      </w:pPr>
      <w:r>
        <w:t>select(3,4,5);</w:t>
      </w:r>
    </w:p>
    <w:p w:rsidR="00577D3C" w:rsidRDefault="00577D3C" w:rsidP="00577D3C">
      <w:pPr>
        <w:pStyle w:val="HTMLPreformatted"/>
      </w:pPr>
      <w:r>
        <w:t>transmute(Cl);</w:t>
      </w:r>
    </w:p>
    <w:p w:rsidR="00577D3C" w:rsidRDefault="00577D3C" w:rsidP="00577D3C">
      <w:pPr>
        <w:pStyle w:val="HTMLPreformatted"/>
      </w:pPr>
      <w:r>
        <w:t>for (int n=3; n&lt;6; ++n) setdistance(1,n,1.758);</w:t>
      </w:r>
    </w:p>
    <w:p w:rsidR="00577D3C" w:rsidRDefault="00577D3C" w:rsidP="00577D3C">
      <w:pPr>
        <w:pStyle w:val="HTMLPreformatted"/>
      </w:pPr>
    </w:p>
    <w:p w:rsidR="00577D3C" w:rsidRDefault="00577D3C" w:rsidP="00577D3C">
      <w:pPr>
        <w:pStyle w:val="HTMLPreformatted"/>
      </w:pPr>
      <w:r>
        <w:t># Set density and number of molecules required</w:t>
      </w:r>
    </w:p>
    <w:p w:rsidR="00577D3C" w:rsidRDefault="00577D3C" w:rsidP="00577D3C">
      <w:pPr>
        <w:pStyle w:val="HTMLPreformatted"/>
      </w:pPr>
      <w:r>
        <w:t>double density = 1.483; # g/cc</w:t>
      </w:r>
    </w:p>
    <w:p w:rsidR="00577D3C" w:rsidRDefault="00577D3C" w:rsidP="00577D3C">
      <w:pPr>
        <w:pStyle w:val="HTMLPreformatted"/>
      </w:pPr>
      <w:r>
        <w:t>int n = 25;</w:t>
      </w:r>
    </w:p>
    <w:p w:rsidR="00577D3C" w:rsidRDefault="00577D3C" w:rsidP="00577D3C">
      <w:pPr>
        <w:pStyle w:val="HTMLPreformatted"/>
      </w:pPr>
    </w:p>
    <w:p w:rsidR="00577D3C" w:rsidRDefault="00577D3C" w:rsidP="00577D3C">
      <w:pPr>
        <w:pStyle w:val="HTMLPreformatted"/>
      </w:pPr>
      <w:r>
        <w:t># Work out molecular and box volumes</w:t>
      </w:r>
    </w:p>
    <w:p w:rsidR="00577D3C" w:rsidRDefault="00577D3C" w:rsidP="00577D3C">
      <w:pPr>
        <w:pStyle w:val="HTMLPreformatted"/>
      </w:pPr>
      <w:r>
        <w:t>double mass = aten.model.mass;</w:t>
      </w:r>
    </w:p>
    <w:p w:rsidR="00577D3C" w:rsidRDefault="00577D3C" w:rsidP="00577D3C">
      <w:pPr>
        <w:pStyle w:val="HTMLPreformatted"/>
      </w:pPr>
      <w:r>
        <w:t>double mvol = (mass / density) * 1.0E24 / 6.02213E23;</w:t>
      </w:r>
    </w:p>
    <w:p w:rsidR="00577D3C" w:rsidRDefault="00577D3C" w:rsidP="00577D3C">
      <w:pPr>
        <w:pStyle w:val="HTMLPreformatted"/>
      </w:pPr>
      <w:r>
        <w:t>printf("Mass of model = %f g/mol\n", mass);</w:t>
      </w:r>
    </w:p>
    <w:p w:rsidR="00577D3C" w:rsidRDefault="00577D3C" w:rsidP="00577D3C">
      <w:pPr>
        <w:pStyle w:val="HTMLPreformatted"/>
      </w:pPr>
      <w:r>
        <w:t>printf("Density = %f g/cm3\n", density);</w:t>
      </w:r>
    </w:p>
    <w:p w:rsidR="00577D3C" w:rsidRDefault="00577D3C" w:rsidP="00577D3C">
      <w:pPr>
        <w:pStyle w:val="HTMLPreformatted"/>
      </w:pPr>
      <w:r>
        <w:t>printf("Molecular volume = %f A3/molecule\n", mvol);</w:t>
      </w:r>
    </w:p>
    <w:p w:rsidR="00577D3C" w:rsidRDefault="00577D3C" w:rsidP="00577D3C">
      <w:pPr>
        <w:pStyle w:val="HTMLPreformatted"/>
      </w:pPr>
      <w:r>
        <w:t>double l = (mvol*n)^(1.0/3.0) * 1.0;</w:t>
      </w:r>
    </w:p>
    <w:p w:rsidR="00577D3C" w:rsidRDefault="00577D3C" w:rsidP="00577D3C">
      <w:pPr>
        <w:pStyle w:val="HTMLPreformatted"/>
      </w:pPr>
      <w:r>
        <w:t>printf("Box length for %i molecules in cubic cell is %f\n", n, l);</w:t>
      </w:r>
    </w:p>
    <w:p w:rsidR="00577D3C" w:rsidRDefault="00577D3C" w:rsidP="00577D3C">
      <w:pPr>
        <w:pStyle w:val="HTMLPreformatted"/>
      </w:pPr>
      <w:r>
        <w:t>nmols(n);</w:t>
      </w:r>
    </w:p>
    <w:p w:rsidR="00577D3C" w:rsidRDefault="00577D3C" w:rsidP="00577D3C">
      <w:pPr>
        <w:pStyle w:val="HTMLPreformatted"/>
      </w:pPr>
    </w:p>
    <w:p w:rsidR="00577D3C" w:rsidRDefault="00577D3C" w:rsidP="00577D3C">
      <w:pPr>
        <w:pStyle w:val="HTMLPreformatted"/>
      </w:pPr>
      <w:r>
        <w:t># Construct new forcefield (using AMBER params)</w:t>
      </w:r>
    </w:p>
    <w:p w:rsidR="00577D3C" w:rsidRDefault="00577D3C" w:rsidP="00577D3C">
      <w:pPr>
        <w:pStyle w:val="HTMLPreformatted"/>
      </w:pPr>
      <w:r>
        <w:t>newff("chloroformff");</w:t>
      </w:r>
    </w:p>
    <w:p w:rsidR="00577D3C" w:rsidRDefault="00577D3C" w:rsidP="00577D3C">
      <w:pPr>
        <w:pStyle w:val="HTMLPreformatted"/>
      </w:pPr>
      <w:r>
        <w:t>units("kj");</w:t>
      </w:r>
    </w:p>
    <w:p w:rsidR="00577D3C" w:rsidRDefault="00577D3C" w:rsidP="00577D3C">
      <w:pPr>
        <w:pStyle w:val="HTMLPreformatted"/>
      </w:pPr>
      <w:r>
        <w:t># Taken from files at http://www.pharmacy.manchester.ac.uk/bryce/amber</w:t>
      </w:r>
    </w:p>
    <w:p w:rsidR="00577D3C" w:rsidRDefault="00577D3C" w:rsidP="00577D3C">
      <w:pPr>
        <w:pStyle w:val="HTMLPreformatted"/>
      </w:pPr>
      <w:r>
        <w:t>typedef(1,"CZ",C,"-Cl(n=3),-H","Chloroform carbon");</w:t>
      </w:r>
    </w:p>
    <w:p w:rsidR="00577D3C" w:rsidRPr="00577D3C" w:rsidRDefault="00577D3C" w:rsidP="00577D3C">
      <w:pPr>
        <w:pStyle w:val="HTMLPreformatted"/>
        <w:rPr>
          <w:lang w:val="da-DK"/>
        </w:rPr>
      </w:pPr>
      <w:r w:rsidRPr="00577D3C">
        <w:rPr>
          <w:lang w:val="da-DK"/>
        </w:rPr>
        <w:t>typedef(2,"HZ",H,"-&amp;1","Chloroform hydrogen");</w:t>
      </w:r>
    </w:p>
    <w:p w:rsidR="00577D3C" w:rsidRDefault="00577D3C" w:rsidP="00577D3C">
      <w:pPr>
        <w:pStyle w:val="HTMLPreformatted"/>
      </w:pPr>
      <w:r>
        <w:t>typedef(3,"Cl",Cl,"-&amp;1","Chloroform chlorine");</w:t>
      </w:r>
    </w:p>
    <w:p w:rsidR="00577D3C" w:rsidRPr="00577D3C" w:rsidRDefault="00577D3C" w:rsidP="00577D3C">
      <w:pPr>
        <w:pStyle w:val="HTMLPreformatted"/>
        <w:rPr>
          <w:lang w:val="da-DK"/>
        </w:rPr>
      </w:pPr>
      <w:r w:rsidRPr="00577D3C">
        <w:rPr>
          <w:lang w:val="da-DK"/>
        </w:rPr>
        <w:t>interdef("lj",1,-0.3659,4.184*0.1094, 1.9080*2.0/2.0^(1.0/6.0));</w:t>
      </w:r>
    </w:p>
    <w:p w:rsidR="00577D3C" w:rsidRPr="00577D3C" w:rsidRDefault="00577D3C" w:rsidP="00577D3C">
      <w:pPr>
        <w:pStyle w:val="HTMLPreformatted"/>
        <w:rPr>
          <w:lang w:val="da-DK"/>
        </w:rPr>
      </w:pPr>
      <w:r w:rsidRPr="00577D3C">
        <w:rPr>
          <w:lang w:val="da-DK"/>
        </w:rPr>
        <w:t>interdef("lj",2,0.2659,4.184*0.0157, 1.187*2.0/2.0^(1.0/6.0));</w:t>
      </w:r>
    </w:p>
    <w:p w:rsidR="00577D3C" w:rsidRPr="00577D3C" w:rsidRDefault="00577D3C" w:rsidP="00577D3C">
      <w:pPr>
        <w:pStyle w:val="HTMLPreformatted"/>
        <w:rPr>
          <w:lang w:val="da-DK"/>
        </w:rPr>
      </w:pPr>
      <w:r w:rsidRPr="00577D3C">
        <w:rPr>
          <w:lang w:val="da-DK"/>
        </w:rPr>
        <w:t>interdef("lj",3,0.0396,4.184*0.3250, 2.0*2.0/2.0^(1.0/6.0));</w:t>
      </w:r>
    </w:p>
    <w:p w:rsidR="00577D3C" w:rsidRDefault="00577D3C" w:rsidP="00577D3C">
      <w:pPr>
        <w:pStyle w:val="HTMLPreformatted"/>
      </w:pPr>
      <w:r>
        <w:t>bonddef("harmonic","CZ","HZ",2845.12,1.1);</w:t>
      </w:r>
    </w:p>
    <w:p w:rsidR="00577D3C" w:rsidRDefault="00577D3C" w:rsidP="00577D3C">
      <w:pPr>
        <w:pStyle w:val="HTMLPreformatted"/>
      </w:pPr>
      <w:r>
        <w:t>bonddef("harmonic","CZ","Cl",1944.7232,1.758);</w:t>
      </w:r>
    </w:p>
    <w:p w:rsidR="00577D3C" w:rsidRDefault="00577D3C" w:rsidP="00577D3C">
      <w:pPr>
        <w:pStyle w:val="HTMLPreformatted"/>
      </w:pPr>
      <w:r>
        <w:t>angledef("harmonic","HZ","CZ","Cl",318.8208,107.68);</w:t>
      </w:r>
    </w:p>
    <w:p w:rsidR="00577D3C" w:rsidRDefault="00577D3C" w:rsidP="00577D3C">
      <w:pPr>
        <w:pStyle w:val="HTMLPreformatted"/>
      </w:pPr>
      <w:r>
        <w:t>angledef("harmonic","Cl","CZ","Cl",650.1936,111.3);</w:t>
      </w:r>
    </w:p>
    <w:p w:rsidR="00577D3C" w:rsidRDefault="00577D3C" w:rsidP="00577D3C">
      <w:pPr>
        <w:pStyle w:val="HTMLPreformatted"/>
      </w:pPr>
      <w:r>
        <w:t>finaliseff();</w:t>
      </w:r>
    </w:p>
    <w:p w:rsidR="00577D3C" w:rsidRDefault="00577D3C" w:rsidP="00577D3C">
      <w:pPr>
        <w:pStyle w:val="HTMLPreformatted"/>
      </w:pPr>
      <w:r>
        <w:t>ffmodel();</w:t>
      </w:r>
    </w:p>
    <w:p w:rsidR="00577D3C" w:rsidRDefault="00577D3C" w:rsidP="00577D3C">
      <w:pPr>
        <w:pStyle w:val="HTMLPreformatted"/>
      </w:pPr>
    </w:p>
    <w:p w:rsidR="00577D3C" w:rsidRDefault="00577D3C" w:rsidP="00577D3C">
      <w:pPr>
        <w:pStyle w:val="HTMLPreformatted"/>
      </w:pPr>
      <w:r>
        <w:t>newmodel("box");</w:t>
      </w:r>
    </w:p>
    <w:p w:rsidR="00577D3C" w:rsidRDefault="00577D3C" w:rsidP="00577D3C">
      <w:pPr>
        <w:pStyle w:val="HTMLPreformatted"/>
      </w:pPr>
      <w:r>
        <w:t>cell(l,l,l,90,90,90);</w:t>
      </w:r>
    </w:p>
    <w:p w:rsidR="00577D3C" w:rsidRDefault="00577D3C" w:rsidP="00577D3C">
      <w:pPr>
        <w:pStyle w:val="HTMLPreformatted"/>
      </w:pPr>
    </w:p>
    <w:p w:rsidR="00577D3C" w:rsidRDefault="00577D3C" w:rsidP="00577D3C">
      <w:pPr>
        <w:pStyle w:val="HTMLPreformatted"/>
      </w:pPr>
      <w:r>
        <w:t>mcntrials("insert",1000);</w:t>
      </w:r>
    </w:p>
    <w:p w:rsidR="00577D3C" w:rsidRDefault="00577D3C" w:rsidP="00577D3C">
      <w:pPr>
        <w:pStyle w:val="HTMLPreformatted"/>
      </w:pPr>
      <w:commentRangeStart w:id="22"/>
      <w:r>
        <w:t>vdwscale(0.70);</w:t>
      </w:r>
    </w:p>
    <w:p w:rsidR="00577D3C" w:rsidRDefault="00577D3C" w:rsidP="00577D3C">
      <w:pPr>
        <w:pStyle w:val="HTMLPreformatted"/>
      </w:pPr>
      <w:r>
        <w:t>disorder(1000);</w:t>
      </w:r>
    </w:p>
    <w:commentRangeEnd w:id="22"/>
    <w:p w:rsidR="00577D3C" w:rsidRDefault="00F916B6" w:rsidP="00577D3C">
      <w:pPr>
        <w:pStyle w:val="HTMLPreformatted"/>
      </w:pPr>
      <w:r>
        <w:rPr>
          <w:rStyle w:val="CommentReference"/>
          <w:rFonts w:ascii="Times New Roman" w:hAnsi="Times New Roman" w:cs="Times New Roman"/>
        </w:rPr>
        <w:commentReference w:id="22"/>
      </w:r>
      <w:r w:rsidR="00577D3C">
        <w:t>mcminimise(10);</w:t>
      </w:r>
    </w:p>
    <w:p w:rsidR="00577D3C" w:rsidRDefault="00577D3C" w:rsidP="00577D3C">
      <w:pPr>
        <w:pStyle w:val="HTMLPreformatted"/>
      </w:pPr>
      <w:r>
        <w:t>cgminimise(30);</w:t>
      </w:r>
    </w:p>
    <w:p w:rsidR="00577D3C" w:rsidRDefault="00577D3C" w:rsidP="00577D3C">
      <w:pPr>
        <w:pStyle w:val="HTMLPreformatted"/>
      </w:pPr>
    </w:p>
    <w:p w:rsidR="00577D3C" w:rsidRDefault="00577D3C" w:rsidP="00577D3C">
      <w:pPr>
        <w:pStyle w:val="HTMLPreformatted"/>
      </w:pPr>
      <w:r>
        <w:t>savemodel("dlpoly", "chloroform.CONFIG");</w:t>
      </w:r>
    </w:p>
    <w:p w:rsidR="00577D3C" w:rsidRDefault="00577D3C" w:rsidP="00577D3C">
      <w:pPr>
        <w:pStyle w:val="HTMLPreformatted"/>
      </w:pPr>
      <w:r>
        <w:lastRenderedPageBreak/>
        <w:t>saveexpression("dlpoly", "chloroform.FIELD");</w:t>
      </w:r>
    </w:p>
    <w:p w:rsidR="00577D3C" w:rsidRDefault="00577D3C" w:rsidP="00577D3C">
      <w:pPr>
        <w:pStyle w:val="HTMLPreformatted"/>
      </w:pPr>
      <w:r>
        <w:t>quit();</w:t>
      </w:r>
    </w:p>
    <w:p w:rsidR="00577D3C" w:rsidRDefault="00577D3C" w:rsidP="00577D3C"/>
    <w:p w:rsidR="00577D3C" w:rsidRDefault="00577D3C" w:rsidP="00577D3C">
      <w:pPr>
        <w:pStyle w:val="NormalWeb"/>
      </w:pPr>
      <w:r>
        <w:t>To run the example:</w:t>
      </w:r>
    </w:p>
    <w:p w:rsidR="00577D3C" w:rsidRDefault="00577D3C" w:rsidP="00577D3C">
      <w:pPr>
        <w:pStyle w:val="HTMLPreformatted"/>
      </w:pPr>
      <w:r>
        <w:t>aten -s chloroform.txt</w:t>
      </w:r>
    </w:p>
    <w:p w:rsidR="00577D3C" w:rsidRDefault="00577D3C" w:rsidP="008C2DBF"/>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Generating Images Without the GUI</w:t>
      </w:r>
      <w:r w:rsidR="00EE208A">
        <w:t xml:space="preserve"> (CLI)</w:t>
      </w:r>
    </w:p>
    <w:p w:rsidR="00577D3C" w:rsidRDefault="00577D3C" w:rsidP="00577D3C">
      <w:pPr>
        <w:pStyle w:val="NormalWeb"/>
      </w:pPr>
      <w:r>
        <w:t>Sometimes it's useful to quickly generate images for a system from the command line, either because the system is prepared from the command line, or because generating hundreds of images through the GUI is insanely repetetive. To quickly save a picture of a system in it's 'standard' view orientation (i.s. as you would see it if you loaded it into the GUI) you can do the following:</w:t>
      </w:r>
    </w:p>
    <w:p w:rsidR="00577D3C" w:rsidRDefault="00577D3C" w:rsidP="00577D3C">
      <w:pPr>
        <w:pStyle w:val="HTMLPreformatted"/>
      </w:pPr>
      <w:r>
        <w:t>aten data/test/cellulose.cif -c 'savebitmap("png", "cellulose.png"); quit();'</w:t>
      </w:r>
    </w:p>
    <w:p w:rsidR="00577D3C" w:rsidRDefault="00577D3C" w:rsidP="00577D3C">
      <w:pPr>
        <w:pStyle w:val="NormalWeb"/>
      </w:pPr>
      <w:r>
        <w:t>Doing this will load the cellulose model, save an image of it, and then quit without ever starting the GUI. By default, the size of a saved image is 800x600, but optional arguments to the 'savebitmap' command allow this to be set explicitly. It is often worth increasing the quality of the rendered atoms and bonds in the model whtn saving images. The following example saves a much better-looking picture:</w:t>
      </w:r>
    </w:p>
    <w:p w:rsidR="00577D3C" w:rsidRDefault="00577D3C" w:rsidP="00577D3C">
      <w:pPr>
        <w:pStyle w:val="HTMLPreformatted"/>
      </w:pPr>
      <w:r>
        <w:t>aten data/test/cellulose.cif -c 'aten.prefs.renderstyle = "sphere"; aten.prefs.atomquality = 50; aten.prefs.bondquality = 50; savebitmap("png", "cellulose.png"); quit();'</w:t>
      </w:r>
    </w:p>
    <w:p w:rsidR="00577D3C" w:rsidRDefault="00577D3C" w:rsidP="00577D3C"/>
    <w:p w:rsidR="00EE208A" w:rsidRDefault="00EE208A" w:rsidP="00577D3C">
      <w:pPr>
        <w:pStyle w:val="Heading2"/>
        <w:sectPr w:rsidR="00EE208A" w:rsidSect="0036236F">
          <w:pgSz w:w="11906" w:h="16838"/>
          <w:pgMar w:top="1134" w:right="1134" w:bottom="1134" w:left="1701" w:header="708" w:footer="708" w:gutter="0"/>
          <w:cols w:space="708"/>
          <w:docGrid w:linePitch="360"/>
        </w:sectPr>
      </w:pPr>
    </w:p>
    <w:p w:rsidR="00577D3C" w:rsidRDefault="00577D3C" w:rsidP="00577D3C">
      <w:pPr>
        <w:pStyle w:val="Heading2"/>
      </w:pPr>
      <w:r>
        <w:lastRenderedPageBreak/>
        <w:t>Calculating a Torsion Energy Profile</w:t>
      </w:r>
      <w:r w:rsidR="00EE208A">
        <w:t xml:space="preserve"> (CLI)</w:t>
      </w:r>
    </w:p>
    <w:p w:rsidR="00577D3C" w:rsidRDefault="00577D3C" w:rsidP="00577D3C">
      <w:pPr>
        <w:pStyle w:val="NormalWeb"/>
      </w:pPr>
      <w:r>
        <w:t>This example demonstrates a simple energy analysis procedure in which we load a model and perform a scan of a geometric parameter, calculating the energy at each step. The methanol model and OPLS-AA forcefield (both supplied with Aten) are used by the command, but of course can easily be substituted with your own choices. The command first sets the electrostatic calculation method to be the simple Coulomb sum (since the methanol model is non-periodic) and prior to the loop starting a text header is written. The loop iterates a variable 'phi' over the range -180 to +180 degrees in steps of 5, and is used to set the torsion angle between atoms 2, 1, 4, and 6 (corresponding to one of the H-C-O-H torsions in the model). A line of output is written for each torsion angle considered, providing the total torsion, van der Waals, and electrostatic energy of the system at this geometry.</w:t>
      </w:r>
    </w:p>
    <w:p w:rsidR="00577D3C" w:rsidRDefault="00577D3C" w:rsidP="00577D3C">
      <w:pPr>
        <w:pStyle w:val="HTMLPreformatted"/>
      </w:pPr>
      <w:r>
        <w:t>aten --ff oplsaa.ff data/test/methanol.inp -q -c 'aten.prefs.elecmethod = "coulomb"; printf("Torsion Angle   E(Torsion)     E(VDW)     E(Coulomb)\n"); for (double phi = -180.0; phi &lt;= 180.0; phi += 5) { settorsion(2,1,4,6,phi); printf("%12.6f %12.6f %12.6f %12.6f\n", phi, aten.model.torsionenergy(), aten.model.vdwenergy(), aten.model.elecenergy()); } quit();'</w:t>
      </w:r>
    </w:p>
    <w:p w:rsidR="00577D3C" w:rsidRDefault="00577D3C" w:rsidP="00577D3C">
      <w:pPr>
        <w:pStyle w:val="NormalWeb"/>
      </w:pPr>
      <w:r>
        <w:t>Note that the use of the '-q' options means that only fundamental error messages and user output (through the printf statements in the command) is printed - all of Aten's other working information is suppressed.</w:t>
      </w:r>
    </w:p>
    <w:p w:rsidR="00577D3C" w:rsidRDefault="00577D3C" w:rsidP="008C2DBF"/>
    <w:p w:rsidR="00DC37C1" w:rsidRDefault="00DC37C1" w:rsidP="008C2DBF"/>
    <w:p w:rsidR="00DC37C1" w:rsidRDefault="00DC37C1" w:rsidP="008C2DBF"/>
    <w:p w:rsidR="00EE208A" w:rsidRDefault="00EE208A" w:rsidP="00D0243C">
      <w:pPr>
        <w:pStyle w:val="Heading2"/>
        <w:sectPr w:rsidR="00EE208A" w:rsidSect="0036236F">
          <w:pgSz w:w="11906" w:h="16838"/>
          <w:pgMar w:top="1134" w:right="1134" w:bottom="1134" w:left="1701" w:header="708" w:footer="708" w:gutter="0"/>
          <w:cols w:space="708"/>
          <w:docGrid w:linePitch="360"/>
        </w:sectPr>
      </w:pPr>
    </w:p>
    <w:p w:rsidR="00DC37C1" w:rsidRDefault="00DC37C1" w:rsidP="00D0243C">
      <w:pPr>
        <w:pStyle w:val="Heading2"/>
      </w:pPr>
      <w:r>
        <w:lastRenderedPageBreak/>
        <w:t>Running a Script on Many M</w:t>
      </w:r>
      <w:r w:rsidR="00EE208A">
        <w:t>odels</w:t>
      </w:r>
      <w:r>
        <w:t xml:space="preserve"> </w:t>
      </w:r>
      <w:r w:rsidR="00EE208A">
        <w:t>(CLI/Batch</w:t>
      </w:r>
      <w:r>
        <w:t>)</w:t>
      </w:r>
    </w:p>
    <w:p w:rsidR="00DC37C1" w:rsidRDefault="00DC37C1" w:rsidP="00DC37C1">
      <w:r>
        <w:t xml:space="preserve">aten -c 'loadscript("test.script","ascript");' --keepnames *.gro --batch </w:t>
      </w:r>
    </w:p>
    <w:p w:rsidR="00DC37C1" w:rsidRDefault="00DC37C1" w:rsidP="00DC37C1">
      <w:r>
        <w:t>-c 'runscript("ascript");'</w:t>
      </w:r>
    </w:p>
    <w:p w:rsidR="00D0243C" w:rsidRDefault="00D0243C" w:rsidP="00DC37C1"/>
    <w:p w:rsidR="00D0243C" w:rsidRDefault="00D0243C" w:rsidP="00DC37C1"/>
    <w:p w:rsidR="00EE208A" w:rsidRDefault="00EE208A" w:rsidP="00EE208A">
      <w:pPr>
        <w:pStyle w:val="Heading2"/>
        <w:sectPr w:rsidR="00EE208A" w:rsidSect="0036236F">
          <w:pgSz w:w="11906" w:h="16838"/>
          <w:pgMar w:top="1134" w:right="1134" w:bottom="1134" w:left="1701" w:header="708" w:footer="708" w:gutter="0"/>
          <w:cols w:space="708"/>
          <w:docGrid w:linePitch="360"/>
        </w:sectPr>
      </w:pPr>
    </w:p>
    <w:p w:rsidR="00EE208A" w:rsidRDefault="00EE208A" w:rsidP="00EE208A">
      <w:pPr>
        <w:pStyle w:val="Heading2"/>
      </w:pPr>
      <w:bookmarkStart w:id="23" w:name="_Ref294823351"/>
      <w:r>
        <w:lastRenderedPageBreak/>
        <w:t>Saving GAMESS-US Input with Options (CLI)</w:t>
      </w:r>
      <w:bookmarkEnd w:id="23"/>
    </w:p>
    <w:p w:rsidR="00EE208A" w:rsidRDefault="00EE208A" w:rsidP="00EE208A"/>
    <w:p w:rsidR="00D0243C" w:rsidRDefault="00D0243C" w:rsidP="00EE208A"/>
    <w:p w:rsidR="00D0243C" w:rsidRDefault="00D0243C" w:rsidP="00D0243C">
      <w:r>
        <w:t>~/src/aten/src/aten chloroprene-1.xyz chloroprene-2.xyz piperidine-1.xyz</w:t>
      </w:r>
    </w:p>
    <w:p w:rsidR="00D0243C" w:rsidRDefault="00D0243C" w:rsidP="00D0243C">
      <w:r>
        <w:t>piperidine-2.xyz piperidine-capped-cr.xyz --export</w:t>
      </w:r>
    </w:p>
    <w:p w:rsidR="00D0243C" w:rsidRDefault="00D0243C" w:rsidP="00D0243C">
      <w:r>
        <w:t>"gamusinp,dfttyp=B3LYP,basis_gbasis=MCP-DZP,statpt_nstep=200" --batch -c</w:t>
      </w:r>
    </w:p>
    <w:p w:rsidR="00D0243C" w:rsidRDefault="00D0243C" w:rsidP="00D0243C">
      <w:r>
        <w:t>'mopacminimise();'</w:t>
      </w:r>
    </w:p>
    <w:p w:rsidR="00D0243C" w:rsidRDefault="00D0243C" w:rsidP="00D0243C"/>
    <w:p w:rsidR="00EE208A" w:rsidRDefault="00EE208A" w:rsidP="00D0243C"/>
    <w:p w:rsidR="008C2DBF" w:rsidRDefault="008C2DBF" w:rsidP="008C2DBF"/>
    <w:p w:rsidR="008C2DBF" w:rsidRDefault="008C2DBF" w:rsidP="008C2DBF">
      <w:pPr>
        <w:sectPr w:rsidR="008C2DBF" w:rsidSect="0036236F">
          <w:pgSz w:w="11906" w:h="16838"/>
          <w:pgMar w:top="1134" w:right="1134" w:bottom="1134" w:left="1701" w:header="708" w:footer="708" w:gutter="0"/>
          <w:cols w:space="708"/>
          <w:docGrid w:linePitch="360"/>
        </w:sectPr>
      </w:pPr>
    </w:p>
    <w:p w:rsidR="002A3189" w:rsidRDefault="002A3189" w:rsidP="003771DD">
      <w:pPr>
        <w:pStyle w:val="Heading1"/>
      </w:pPr>
      <w:r>
        <w:lastRenderedPageBreak/>
        <w:t>Command Line</w:t>
      </w:r>
      <w:r w:rsidR="003771DD">
        <w:t xml:space="preserve"> Usage</w:t>
      </w:r>
      <w:bookmarkEnd w:id="19"/>
    </w:p>
    <w:p w:rsidR="002A3189" w:rsidRDefault="002A3189" w:rsidP="00BA07FF">
      <w:r>
        <w:t>From a shell, running Aten with no arguments wi</w:t>
      </w:r>
      <w:r w:rsidR="0028731F">
        <w:t>ll start up the code in GUI</w:t>
      </w:r>
      <w:r>
        <w:t>. If model files are provided on the command line, these will be loaded in so that, when the GUI starts, they may be hacked apart according to your desired tastes. The command-line is also a powerful way of editing without using the GUI at all. What follows is a description of the usage of command-line arguments, and a list of all recognised arguments.</w:t>
      </w:r>
    </w:p>
    <w:p w:rsidR="002A3189" w:rsidRDefault="002A3189" w:rsidP="003771DD">
      <w:pPr>
        <w:pStyle w:val="Heading2"/>
      </w:pPr>
      <w:bookmarkStart w:id="24" w:name="_Toc293140763"/>
      <w:r>
        <w:t>Switch Order</w:t>
      </w:r>
      <w:bookmarkEnd w:id="24"/>
    </w:p>
    <w:p w:rsidR="002A3189" w:rsidRDefault="002A3189" w:rsidP="003771DD">
      <w:r>
        <w:t>Two important things</w:t>
      </w:r>
      <w:r w:rsidR="003771DD">
        <w:t xml:space="preserve"> to consider</w:t>
      </w:r>
      <w:r>
        <w:t xml:space="preserve">. Firstly, short options (e.g. </w:t>
      </w:r>
      <w:r w:rsidR="003771DD">
        <w:t>‘</w:t>
      </w:r>
      <w:r w:rsidRPr="006D757D">
        <w:rPr>
          <w:rStyle w:val="Code"/>
        </w:rPr>
        <w:t>-b</w:t>
      </w:r>
      <w:r w:rsidR="003771DD">
        <w:t>’</w:t>
      </w:r>
      <w:r>
        <w:t xml:space="preserve">, </w:t>
      </w:r>
      <w:r w:rsidR="003771DD">
        <w:t>‘</w:t>
      </w:r>
      <w:r w:rsidR="003771DD" w:rsidRPr="006D757D">
        <w:rPr>
          <w:rStyle w:val="Code"/>
        </w:rPr>
        <w:t>-d</w:t>
      </w:r>
      <w:r w:rsidR="003771DD">
        <w:t>’</w:t>
      </w:r>
      <w:r>
        <w:t xml:space="preserve"> etc.) may not be concatenated into one long specification of a short option (i.e. </w:t>
      </w:r>
      <w:r w:rsidR="003771DD">
        <w:t>‘</w:t>
      </w:r>
      <w:r w:rsidRPr="006D757D">
        <w:rPr>
          <w:rStyle w:val="Code"/>
        </w:rPr>
        <w:t>-bd</w:t>
      </w:r>
      <w:r w:rsidR="003771DD">
        <w:t>’</w:t>
      </w:r>
      <w:r>
        <w:t xml:space="preserve">) - they must be given separately as </w:t>
      </w:r>
      <w:r w:rsidR="003771DD">
        <w:t>‘</w:t>
      </w:r>
      <w:r w:rsidR="003771DD" w:rsidRPr="006D757D">
        <w:rPr>
          <w:rStyle w:val="Code"/>
        </w:rPr>
        <w:t>-b</w:t>
      </w:r>
      <w:r w:rsidRPr="006D757D">
        <w:rPr>
          <w:rStyle w:val="Code"/>
        </w:rPr>
        <w:t xml:space="preserve"> </w:t>
      </w:r>
      <w:r w:rsidR="003771DD" w:rsidRPr="006D757D">
        <w:rPr>
          <w:rStyle w:val="Code"/>
        </w:rPr>
        <w:t>-</w:t>
      </w:r>
      <w:r w:rsidRPr="006D757D">
        <w:rPr>
          <w:rStyle w:val="Code"/>
        </w:rPr>
        <w:t>d</w:t>
      </w:r>
      <w:r w:rsidR="003771DD">
        <w:t>’</w:t>
      </w:r>
      <w:r>
        <w:t xml:space="preserve"> or they will not be recognised. Secondly, the order of the given switches is important</w:t>
      </w:r>
      <w:r w:rsidR="003771DD">
        <w:t xml:space="preserve"> since their meaning is applied or acted out immediately. </w:t>
      </w:r>
      <w:r>
        <w:t>For example:</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--nobond test1.xyz test2.xyz</w:t>
      </w:r>
    </w:p>
    <w:p w:rsidR="003F47D2" w:rsidRPr="00CB6930" w:rsidRDefault="003F47D2" w:rsidP="001F3E10">
      <w:pPr>
        <w:pStyle w:val="ExampleCode"/>
      </w:pPr>
    </w:p>
    <w:p w:rsidR="002A3189" w:rsidRDefault="003771DD" w:rsidP="003771DD">
      <w:r>
        <w:t>will load the models ‘</w:t>
      </w:r>
      <w:r w:rsidR="002A3189" w:rsidRPr="006D757D">
        <w:rPr>
          <w:rStyle w:val="Code"/>
        </w:rPr>
        <w:t>test1.xyz</w:t>
      </w:r>
      <w:r>
        <w:t>’ and ‘</w:t>
      </w:r>
      <w:r w:rsidR="002A3189" w:rsidRPr="006D757D">
        <w:rPr>
          <w:rStyle w:val="Code"/>
        </w:rPr>
        <w:t>test2.xyz</w:t>
      </w:r>
      <w:r>
        <w:t>’</w:t>
      </w:r>
      <w:r w:rsidR="002A3189">
        <w:t>, preventing recalculation of bonds between atoms in both. However:</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test1.xyz --nobond test2.xyz</w:t>
      </w:r>
    </w:p>
    <w:p w:rsidR="003F47D2" w:rsidRPr="00CB6930" w:rsidRDefault="003F47D2" w:rsidP="001F3E10">
      <w:pPr>
        <w:pStyle w:val="ExampleCode"/>
      </w:pPr>
    </w:p>
    <w:p w:rsidR="002A3189" w:rsidRDefault="002A3189" w:rsidP="00BA07FF">
      <w:r>
        <w:t>will only prevent recalculation of bonds for the second model. The reason for acting on switches and arguments in the order they are encountered on the command line is to allow for flexibility, especially when using Aten as a non-graphical processor</w:t>
      </w:r>
      <w:r w:rsidR="006B14FA">
        <w:t>.</w:t>
      </w:r>
    </w:p>
    <w:p w:rsidR="002A3189" w:rsidRDefault="002A3189" w:rsidP="00BA07FF">
      <w:r>
        <w:rPr>
          <w:rStyle w:val="Emphasis"/>
        </w:rPr>
        <w:t>Note:</w:t>
      </w:r>
      <w:r>
        <w:t xml:space="preserve"> The position of debug switches or those affecting the verbosity of the program has no bearing on the timeline</w:t>
      </w:r>
      <w:r w:rsidR="006B14FA">
        <w:t>ss of their effect – t</w:t>
      </w:r>
      <w:r>
        <w:t>hey are dealt with first by Aten regardless of where they appear in the program</w:t>
      </w:r>
      <w:r w:rsidR="00FE0B4B">
        <w:t>’</w:t>
      </w:r>
      <w:r>
        <w:t>s arguments.</w:t>
      </w:r>
    </w:p>
    <w:p w:rsidR="002A3189" w:rsidRDefault="002A3189" w:rsidP="00FE0B4B">
      <w:pPr>
        <w:pStyle w:val="Heading2"/>
      </w:pPr>
      <w:r>
        <w:t>Switches</w:t>
      </w:r>
    </w:p>
    <w:p w:rsidR="002A3189" w:rsidRDefault="002A3189" w:rsidP="004E5337">
      <w:pPr>
        <w:pStyle w:val="Heading4Command"/>
      </w:pPr>
      <w:r>
        <w:t>A</w:t>
      </w:r>
    </w:p>
    <w:p w:rsidR="002A3189" w:rsidRPr="002105DE" w:rsidRDefault="002A3189" w:rsidP="001F3E10">
      <w:pPr>
        <w:rPr>
          <w:rStyle w:val="CLISwitch"/>
        </w:rPr>
      </w:pPr>
      <w:bookmarkStart w:id="25" w:name="switch_atendata"/>
      <w:r w:rsidRPr="002105DE">
        <w:rPr>
          <w:rStyle w:val="CLISwitch"/>
        </w:rPr>
        <w:t>--atendata</w:t>
      </w:r>
      <w:bookmarkEnd w:id="25"/>
      <w:r w:rsidR="004C0353" w:rsidRPr="002105DE">
        <w:rPr>
          <w:rStyle w:val="CLISwitch"/>
        </w:rPr>
        <w:t xml:space="preserve"> </w:t>
      </w:r>
      <w:r w:rsidRPr="002105DE">
        <w:rPr>
          <w:rStyle w:val="CLISwitch"/>
        </w:rPr>
        <w:t>&lt;dir&gt;</w:t>
      </w:r>
      <w:r w:rsidR="00526046" w:rsidRPr="002105DE">
        <w:rPr>
          <w:rStyle w:val="CLISwitch"/>
        </w:rPr>
        <w:fldChar w:fldCharType="begin"/>
      </w:r>
      <w:r w:rsidR="00526046" w:rsidRPr="002105DE">
        <w:rPr>
          <w:rStyle w:val="CLISwitch"/>
        </w:rPr>
        <w:instrText xml:space="preserve"> XE "Command Line Switches:--atendata" </w:instrText>
      </w:r>
      <w:r w:rsidR="00526046" w:rsidRPr="002105DE">
        <w:rPr>
          <w:rStyle w:val="CLISwitch"/>
        </w:rPr>
        <w:fldChar w:fldCharType="end"/>
      </w:r>
    </w:p>
    <w:p w:rsidR="002A3189" w:rsidRDefault="002A3189" w:rsidP="00BA07FF">
      <w:r>
        <w:t xml:space="preserve">Tells Aten to use the specified </w:t>
      </w:r>
      <w:r w:rsidRPr="004E5337">
        <w:rPr>
          <w:rStyle w:val="CommandParameter"/>
        </w:rPr>
        <w:t>dir</w:t>
      </w:r>
      <w:r>
        <w:t xml:space="preserve"> as its data directory (where filters etc</w:t>
      </w:r>
      <w:r w:rsidR="008551E1">
        <w:t>.</w:t>
      </w:r>
      <w:r>
        <w:t xml:space="preserve"> are stored). This overrides the </w:t>
      </w:r>
      <w:r w:rsidRPr="006D757D">
        <w:rPr>
          <w:rStyle w:val="Code"/>
        </w:rPr>
        <w:t>ATENDATA</w:t>
      </w:r>
      <w:r>
        <w:t xml:space="preserve"> shell variable.</w:t>
      </w:r>
    </w:p>
    <w:p w:rsidR="002A3189" w:rsidRDefault="002A3189" w:rsidP="004E5337">
      <w:pPr>
        <w:pStyle w:val="Heading4Command"/>
      </w:pPr>
      <w:r>
        <w:t>B</w:t>
      </w:r>
    </w:p>
    <w:p w:rsidR="002A3189" w:rsidRPr="004C3BC0" w:rsidRDefault="004C3BC0" w:rsidP="004C3BC0">
      <w:pPr>
        <w:rPr>
          <w:rStyle w:val="CLISwitch"/>
        </w:rPr>
      </w:pPr>
      <w:r w:rsidRPr="004C3BC0">
        <w:rPr>
          <w:rStyle w:val="CLISwitch"/>
        </w:rPr>
        <w:t xml:space="preserve">-b, </w:t>
      </w:r>
      <w:bookmarkStart w:id="26" w:name="switch_bohr"/>
      <w:r w:rsidR="002A3189" w:rsidRPr="004C3BC0">
        <w:rPr>
          <w:rStyle w:val="CLISwitch"/>
        </w:rPr>
        <w:t>--bohr</w:t>
      </w:r>
      <w:bookmarkEnd w:id="26"/>
      <w:r w:rsidR="00526046" w:rsidRPr="004C3BC0">
        <w:rPr>
          <w:rStyle w:val="CLISwitch"/>
        </w:rPr>
        <w:fldChar w:fldCharType="begin"/>
      </w:r>
      <w:r w:rsidR="00526046" w:rsidRPr="004C3BC0">
        <w:rPr>
          <w:rStyle w:val="CLISwitch"/>
        </w:rPr>
        <w:instrText xml:space="preserve"> XE "Command Line Switches:--bohr" </w:instrText>
      </w:r>
      <w:r w:rsidR="00526046" w:rsidRPr="004C3BC0">
        <w:rPr>
          <w:rStyle w:val="CLISwitch"/>
        </w:rPr>
        <w:fldChar w:fldCharType="end"/>
      </w:r>
      <w:r w:rsidR="00106232" w:rsidRPr="004C3BC0">
        <w:rPr>
          <w:rStyle w:val="CLISwitch"/>
        </w:rPr>
        <w:fldChar w:fldCharType="begin"/>
      </w:r>
      <w:r w:rsidR="00106232" w:rsidRPr="004C3BC0">
        <w:rPr>
          <w:rStyle w:val="CLISwitch"/>
        </w:rPr>
        <w:instrText xml:space="preserve"> XE "Command Line Switches:-b" </w:instrText>
      </w:r>
      <w:r w:rsidR="00106232" w:rsidRPr="004C3BC0">
        <w:rPr>
          <w:rStyle w:val="CLISwitch"/>
        </w:rPr>
        <w:fldChar w:fldCharType="end"/>
      </w:r>
    </w:p>
    <w:p w:rsidR="002A3189" w:rsidRDefault="002A3189" w:rsidP="00BA07FF">
      <w:r>
        <w:lastRenderedPageBreak/>
        <w:t xml:space="preserve">Specifies that the unit of length used in any models and grid data that follow is Bohr rather than </w:t>
      </w:r>
      <w:r w:rsidR="008551E1">
        <w:t>Å</w:t>
      </w:r>
      <w:r>
        <w:t>, and should be converted to the latter.</w:t>
      </w:r>
    </w:p>
    <w:p w:rsidR="002A3189" w:rsidRPr="004C3BC0" w:rsidRDefault="002A3189" w:rsidP="004C3BC0">
      <w:pPr>
        <w:rPr>
          <w:rStyle w:val="CLISwitch"/>
        </w:rPr>
      </w:pPr>
      <w:bookmarkStart w:id="27" w:name="switch_batch"/>
      <w:r w:rsidRPr="004C3BC0">
        <w:rPr>
          <w:rStyle w:val="CLISwitch"/>
        </w:rPr>
        <w:t>--batch</w:t>
      </w:r>
      <w:bookmarkEnd w:id="27"/>
      <w:r w:rsidR="00C4493A" w:rsidRPr="004C3BC0">
        <w:rPr>
          <w:rStyle w:val="CLISwitch"/>
        </w:rPr>
        <w:fldChar w:fldCharType="begin"/>
      </w:r>
      <w:r w:rsidR="00C4493A" w:rsidRPr="004C3BC0">
        <w:rPr>
          <w:rStyle w:val="CLISwitch"/>
        </w:rPr>
        <w:instrText xml:space="preserve"> XE "</w:instrText>
      </w:r>
      <w:r w:rsidR="003423E9" w:rsidRPr="004C3BC0">
        <w:rPr>
          <w:rStyle w:val="CLISwitch"/>
        </w:rPr>
        <w:instrText>Command Line Switches:</w:instrText>
      </w:r>
      <w:r w:rsidR="00C4493A" w:rsidRPr="004C3BC0">
        <w:rPr>
          <w:rStyle w:val="CLISwitch"/>
        </w:rPr>
        <w:instrText xml:space="preserve">--batch" </w:instrText>
      </w:r>
      <w:r w:rsidR="00C4493A" w:rsidRPr="004C3BC0">
        <w:rPr>
          <w:rStyle w:val="CLISwitch"/>
        </w:rPr>
        <w:fldChar w:fldCharType="end"/>
      </w:r>
    </w:p>
    <w:p w:rsidR="003F47D2" w:rsidRPr="00CB6930" w:rsidRDefault="00082552" w:rsidP="00082552">
      <w:r>
        <w:t>Enter batch processing</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modifying and saving models to their original filenames. See Section </w:t>
      </w:r>
      <w:r>
        <w:fldChar w:fldCharType="begin"/>
      </w:r>
      <w:r>
        <w:instrText xml:space="preserve"> REF _Ref294820018 \r \h </w:instrText>
      </w:r>
      <w:r>
        <w:fldChar w:fldCharType="separate"/>
      </w:r>
      <w:r w:rsidR="00B203C6">
        <w:t>6.3</w:t>
      </w:r>
      <w:r>
        <w:fldChar w:fldCharType="end"/>
      </w:r>
      <w:r>
        <w:t xml:space="preserve"> for details and a list of other modes.</w:t>
      </w:r>
      <w:r w:rsidR="002A3189">
        <w:t xml:space="preserve"> </w:t>
      </w:r>
    </w:p>
    <w:p w:rsidR="002A3189" w:rsidRPr="000A1E55" w:rsidRDefault="002A3189" w:rsidP="000A1E55">
      <w:pPr>
        <w:rPr>
          <w:rStyle w:val="CLISwitch"/>
        </w:rPr>
      </w:pPr>
      <w:bookmarkStart w:id="28" w:name="switch_bond"/>
      <w:r w:rsidRPr="000A1E55">
        <w:rPr>
          <w:rStyle w:val="CLISwitch"/>
        </w:rPr>
        <w:t>--bond</w:t>
      </w:r>
      <w:bookmarkEnd w:id="28"/>
      <w:r w:rsidR="00526046" w:rsidRPr="000A1E55">
        <w:rPr>
          <w:rStyle w:val="CLISwitch"/>
        </w:rPr>
        <w:fldChar w:fldCharType="begin"/>
      </w:r>
      <w:r w:rsidR="00526046" w:rsidRPr="000A1E55">
        <w:rPr>
          <w:rStyle w:val="CLISwitch"/>
        </w:rPr>
        <w:instrText xml:space="preserve"> XE "Command Line Switches:--bond" </w:instrText>
      </w:r>
      <w:r w:rsidR="00526046" w:rsidRPr="000A1E55">
        <w:rPr>
          <w:rStyle w:val="CLISwitch"/>
        </w:rPr>
        <w:fldChar w:fldCharType="end"/>
      </w:r>
    </w:p>
    <w:p w:rsidR="002A3189" w:rsidRDefault="002A3189" w:rsidP="00BA07FF">
      <w:r>
        <w:t xml:space="preserve">Force recalculation of bonding in loaded models, regardless of whether the filter used any of the rebond commands (see the </w:t>
      </w:r>
      <w:r w:rsidR="00FE2C9A">
        <w:t xml:space="preserve">list of bond-related commands in Section </w:t>
      </w:r>
      <w:r w:rsidR="00FE2C9A">
        <w:fldChar w:fldCharType="begin"/>
      </w:r>
      <w:r w:rsidR="00FE2C9A">
        <w:instrText xml:space="preserve"> REF _Ref292116606 \r \h </w:instrText>
      </w:r>
      <w:r w:rsidR="00FE2C9A">
        <w:fldChar w:fldCharType="separate"/>
      </w:r>
      <w:r w:rsidR="00B203C6">
        <w:t>9.2</w:t>
      </w:r>
      <w:r w:rsidR="00FE2C9A">
        <w:fldChar w:fldCharType="end"/>
      </w:r>
      <w:r>
        <w:t>).</w:t>
      </w:r>
    </w:p>
    <w:p w:rsidR="002A3189" w:rsidRDefault="002A3189" w:rsidP="004E5337">
      <w:pPr>
        <w:pStyle w:val="Heading4Command"/>
      </w:pPr>
      <w:r>
        <w:t>C</w:t>
      </w:r>
    </w:p>
    <w:p w:rsidR="002A3189" w:rsidRPr="00FE2C9A" w:rsidRDefault="002A3189" w:rsidP="00432747">
      <w:pPr>
        <w:rPr>
          <w:rStyle w:val="CLISwitch"/>
        </w:rPr>
      </w:pPr>
      <w:bookmarkStart w:id="29" w:name="switch_c"/>
      <w:r w:rsidRPr="00FE2C9A">
        <w:rPr>
          <w:rStyle w:val="CLISwitch"/>
        </w:rPr>
        <w:t>-c</w:t>
      </w:r>
      <w:bookmarkEnd w:id="29"/>
      <w:r w:rsidRPr="00FE2C9A">
        <w:rPr>
          <w:rStyle w:val="CLISwitch"/>
        </w:rPr>
        <w:t xml:space="preserve"> &lt;commands&gt;, </w:t>
      </w:r>
      <w:bookmarkStart w:id="30" w:name="switch_command"/>
      <w:r w:rsidRPr="00FE2C9A">
        <w:rPr>
          <w:rStyle w:val="CLISwitch"/>
        </w:rPr>
        <w:t>--command</w:t>
      </w:r>
      <w:bookmarkEnd w:id="30"/>
      <w:r w:rsidRPr="00FE2C9A">
        <w:rPr>
          <w:rStyle w:val="CLISwitch"/>
        </w:rPr>
        <w:t xml:space="preserve"> &lt;commands&gt;</w:t>
      </w:r>
      <w:r w:rsidR="00526046" w:rsidRPr="00FE2C9A">
        <w:rPr>
          <w:rStyle w:val="CLISwitch"/>
        </w:rPr>
        <w:fldChar w:fldCharType="begin"/>
      </w:r>
      <w:r w:rsidR="00526046" w:rsidRPr="00FE2C9A">
        <w:rPr>
          <w:rStyle w:val="CLISwitch"/>
        </w:rPr>
        <w:instrText xml:space="preserve"> XE "Command Line Switches:--command" </w:instrText>
      </w:r>
      <w:r w:rsidR="00526046" w:rsidRPr="00FE2C9A">
        <w:rPr>
          <w:rStyle w:val="CLISwitch"/>
        </w:rPr>
        <w:fldChar w:fldCharType="end"/>
      </w:r>
      <w:r w:rsidR="00106232" w:rsidRPr="00FE2C9A">
        <w:rPr>
          <w:rStyle w:val="CLISwitch"/>
        </w:rPr>
        <w:fldChar w:fldCharType="begin"/>
      </w:r>
      <w:r w:rsidR="00106232" w:rsidRPr="00FE2C9A">
        <w:rPr>
          <w:rStyle w:val="CLISwitch"/>
        </w:rPr>
        <w:instrText xml:space="preserve"> XE "Command Line Switches:-c" </w:instrText>
      </w:r>
      <w:r w:rsidR="00106232" w:rsidRPr="00FE2C9A">
        <w:rPr>
          <w:rStyle w:val="CLISwitch"/>
        </w:rPr>
        <w:fldChar w:fldCharType="end"/>
      </w:r>
    </w:p>
    <w:p w:rsidR="002A3189" w:rsidRDefault="002A3189" w:rsidP="00BA07FF">
      <w:r>
        <w:t>Provides a command or compound command to execute. Commands should be enclosed in single quotes (to prevent the shell from misquoting any character strings) and individual commands separated with semicolons. Commands provided in this way can be used to set up Aten in the way you want it from the command line, perform operations on model files before loading the GUI, or perform operations on model files without loading the GUI at all.</w:t>
      </w:r>
    </w:p>
    <w:p w:rsidR="002A3189" w:rsidRPr="00277661" w:rsidRDefault="002A3189" w:rsidP="00C14C69">
      <w:r>
        <w:t xml:space="preserve">For example, to start </w:t>
      </w:r>
      <w:r w:rsidR="00C14C69">
        <w:t>the GUI with a new model named ‘cube’</w:t>
      </w:r>
      <w:r>
        <w:t xml:space="preserve"> that has a cubic cell of 30 </w:t>
      </w:r>
      <w:r w:rsidR="00873156">
        <w:t>Å</w:t>
      </w:r>
      <w:r>
        <w:t xml:space="preserve"> side length:</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-c 'newmodel("cube"); cell(30,30,30,90,90,90);'</w:t>
      </w:r>
    </w:p>
    <w:p w:rsidR="003F47D2" w:rsidRPr="00CB6930" w:rsidRDefault="003F47D2" w:rsidP="001F3E10">
      <w:pPr>
        <w:pStyle w:val="ExampleCode"/>
      </w:pPr>
    </w:p>
    <w:p w:rsidR="002A3189" w:rsidRPr="00277661" w:rsidRDefault="002A3189" w:rsidP="00C14C69">
      <w:r>
        <w:t>Similarly, to load a model and make a duplicate copy of the atoms (pasted into the same model):</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original.xyz -c 'selectall(); copy(); paste(10,10,10);'</w:t>
      </w:r>
    </w:p>
    <w:p w:rsidR="003F47D2" w:rsidRPr="00CB6930" w:rsidRDefault="003F47D2" w:rsidP="001F3E10">
      <w:pPr>
        <w:pStyle w:val="ExampleCode"/>
      </w:pPr>
    </w:p>
    <w:p w:rsidR="002A3189" w:rsidRPr="00277661" w:rsidRDefault="002A3189" w:rsidP="00C14C69">
      <w:r>
        <w:t>In both cases the GUI initiali</w:t>
      </w:r>
      <w:r w:rsidR="00847D64">
        <w:t xml:space="preserve">ses itself without being told, but </w:t>
      </w:r>
      <w:r>
        <w:t xml:space="preserve">this can be prevented with the </w:t>
      </w:r>
      <w:r w:rsidR="004E5337">
        <w:fldChar w:fldCharType="begin"/>
      </w:r>
      <w:r w:rsidR="004E5337">
        <w:instrText xml:space="preserve"> REF command_quit \h </w:instrText>
      </w:r>
      <w:r w:rsidR="004E5337">
        <w:fldChar w:fldCharType="separate"/>
      </w:r>
      <w:r w:rsidR="00B203C6">
        <w:rPr>
          <w:rStyle w:val="CommandName"/>
        </w:rPr>
        <w:t>quit</w:t>
      </w:r>
      <w:r w:rsidR="004E5337">
        <w:fldChar w:fldCharType="end"/>
      </w:r>
      <w:r>
        <w:t xml:space="preserve"> comm</w:t>
      </w:r>
      <w:r w:rsidR="00847D64">
        <w:t>and. Consider the last example –</w:t>
      </w:r>
      <w:r>
        <w:t xml:space="preserve"> to save the newly-expanded model and quit without ever launching the GUI:</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original.xyz -c 'selectall; copy; paste(10,10,10); savemodel("xyz", "pasted.xyz"); quit;'</w:t>
      </w:r>
    </w:p>
    <w:p w:rsidR="003F47D2" w:rsidRPr="00CB6930" w:rsidRDefault="003F47D2" w:rsidP="001F3E10">
      <w:pPr>
        <w:pStyle w:val="ExampleCode"/>
      </w:pPr>
    </w:p>
    <w:p w:rsidR="002A3189" w:rsidRPr="00277661" w:rsidRDefault="002A3189" w:rsidP="00C14C69">
      <w:r>
        <w:t>Multiple sets of commands may be given:</w:t>
      </w:r>
    </w:p>
    <w:p w:rsidR="003F47D2" w:rsidRDefault="003F47D2" w:rsidP="001F3E10">
      <w:pPr>
        <w:pStyle w:val="ExampleCode"/>
      </w:pPr>
    </w:p>
    <w:p w:rsidR="002A3189" w:rsidRPr="009A54FF" w:rsidRDefault="002A3189" w:rsidP="001F3E10">
      <w:pPr>
        <w:pStyle w:val="ExampleCode"/>
      </w:pPr>
      <w:r w:rsidRPr="009A54FF">
        <w:rPr>
          <w:b/>
        </w:rPr>
        <w:t>bob@pc:~&gt;</w:t>
      </w:r>
      <w:r w:rsidRPr="00CB6930">
        <w:t xml:space="preserve"> </w:t>
      </w:r>
      <w:r w:rsidRPr="009A54FF">
        <w:t>aten source.xyz -c 'selectall; copy' ta</w:t>
      </w:r>
      <w:r w:rsidR="00EB7975" w:rsidRPr="009A54FF">
        <w:t>rget.xyz -c 'paste(10,10,10);'</w:t>
      </w:r>
    </w:p>
    <w:p w:rsidR="003F47D2" w:rsidRPr="00CB6930" w:rsidRDefault="003F47D2" w:rsidP="001F3E10">
      <w:pPr>
        <w:pStyle w:val="ExampleCode"/>
      </w:pPr>
    </w:p>
    <w:p w:rsidR="002A3189" w:rsidRDefault="002A3189" w:rsidP="00BA07FF">
      <w:r>
        <w:lastRenderedPageBreak/>
        <w:t xml:space="preserve">Take care </w:t>
      </w:r>
      <w:r w:rsidR="00847D64">
        <w:t xml:space="preserve">here, since </w:t>
      </w:r>
      <w:r>
        <w:t xml:space="preserve">the commands provided act on the current model, i.e. the one that was most recently loaded. </w:t>
      </w:r>
      <w:r w:rsidR="00082552">
        <w:t>Commands are available</w:t>
      </w:r>
      <w:r>
        <w:t xml:space="preserve"> that se</w:t>
      </w:r>
      <w:r w:rsidR="00082552">
        <w:t xml:space="preserve">lect between the loaded models – </w:t>
      </w:r>
      <w:r>
        <w:t xml:space="preserve">see the list of </w:t>
      </w:r>
      <w:r w:rsidR="004E5337">
        <w:t xml:space="preserve">model-related </w:t>
      </w:r>
      <w:r w:rsidRPr="004E5337">
        <w:t>commands</w:t>
      </w:r>
      <w:r w:rsidR="004E5337">
        <w:t xml:space="preserve"> in Section </w:t>
      </w:r>
      <w:r w:rsidR="004E5337">
        <w:fldChar w:fldCharType="begin"/>
      </w:r>
      <w:r w:rsidR="004E5337">
        <w:instrText xml:space="preserve"> REF _Ref292116775 \r \h </w:instrText>
      </w:r>
      <w:r w:rsidR="004E5337">
        <w:fldChar w:fldCharType="separate"/>
      </w:r>
      <w:r w:rsidR="00B203C6">
        <w:t>9.22</w:t>
      </w:r>
      <w:r w:rsidR="004E5337">
        <w:fldChar w:fldCharType="end"/>
      </w:r>
      <w:r w:rsidR="00082552">
        <w:t>.</w:t>
      </w:r>
    </w:p>
    <w:p w:rsidR="002A3189" w:rsidRPr="000A1E55" w:rsidRDefault="002A3189" w:rsidP="000A1E55">
      <w:pPr>
        <w:rPr>
          <w:rStyle w:val="CLISwitch"/>
        </w:rPr>
      </w:pPr>
      <w:bookmarkStart w:id="31" w:name="switch_cachelimit"/>
      <w:r w:rsidRPr="000A1E55">
        <w:rPr>
          <w:rStyle w:val="CLISwitch"/>
        </w:rPr>
        <w:t>--cachelimit</w:t>
      </w:r>
      <w:bookmarkEnd w:id="31"/>
      <w:r w:rsidRPr="000A1E55">
        <w:rPr>
          <w:rStyle w:val="CLISwitch"/>
        </w:rPr>
        <w:t xml:space="preserve"> &lt;limit&gt;</w:t>
      </w:r>
      <w:r w:rsidR="00526046" w:rsidRPr="000A1E55">
        <w:rPr>
          <w:rStyle w:val="CLISwitch"/>
        </w:rPr>
        <w:fldChar w:fldCharType="begin"/>
      </w:r>
      <w:r w:rsidR="00526046" w:rsidRPr="000A1E55">
        <w:rPr>
          <w:rStyle w:val="CLISwitch"/>
        </w:rPr>
        <w:instrText xml:space="preserve"> XE "Command Line Switches:--cachelimit" </w:instrText>
      </w:r>
      <w:r w:rsidR="00526046" w:rsidRPr="000A1E55">
        <w:rPr>
          <w:rStyle w:val="CLISwitch"/>
        </w:rPr>
        <w:fldChar w:fldCharType="end"/>
      </w:r>
    </w:p>
    <w:p w:rsidR="002A3189" w:rsidRDefault="002A3189" w:rsidP="00BA07FF">
      <w:r>
        <w:t>Sets the size limit for trajectory loading, in kilobytes. If an entire trajectory will fit into this cache, all frames in the trajectory are loaded immediately. If not, frames will be read from disk as and when required.</w:t>
      </w:r>
    </w:p>
    <w:p w:rsidR="002A3189" w:rsidRPr="000A1E55" w:rsidRDefault="002A3189" w:rsidP="000A1E55">
      <w:pPr>
        <w:rPr>
          <w:rStyle w:val="CLISwitch"/>
        </w:rPr>
      </w:pPr>
      <w:bookmarkStart w:id="32" w:name="switch_centre"/>
      <w:r w:rsidRPr="000A1E55">
        <w:rPr>
          <w:rStyle w:val="CLISwitch"/>
        </w:rPr>
        <w:t>--centre</w:t>
      </w:r>
      <w:bookmarkEnd w:id="32"/>
      <w:r w:rsidR="00526046" w:rsidRPr="000A1E55">
        <w:rPr>
          <w:rStyle w:val="CLISwitch"/>
        </w:rPr>
        <w:fldChar w:fldCharType="begin"/>
      </w:r>
      <w:r w:rsidR="00526046" w:rsidRPr="000A1E55">
        <w:rPr>
          <w:rStyle w:val="CLISwitch"/>
        </w:rPr>
        <w:instrText xml:space="preserve"> XE "Command Line Switches:--centre" </w:instrText>
      </w:r>
      <w:r w:rsidR="00526046" w:rsidRPr="000A1E55">
        <w:rPr>
          <w:rStyle w:val="CLISwitch"/>
        </w:rPr>
        <w:fldChar w:fldCharType="end"/>
      </w:r>
    </w:p>
    <w:p w:rsidR="002A3189" w:rsidRDefault="002A3189" w:rsidP="00BA07FF">
      <w:r>
        <w:t xml:space="preserve">Force translation of non-periodic models centre-of-geometry to the origin, even if the </w:t>
      </w:r>
      <w:r w:rsidR="004E5337">
        <w:fldChar w:fldCharType="begin"/>
      </w:r>
      <w:r w:rsidR="004E5337">
        <w:instrText xml:space="preserve"> REF command_centre \h </w:instrText>
      </w:r>
      <w:r w:rsidR="004E5337">
        <w:fldChar w:fldCharType="separate"/>
      </w:r>
      <w:r w:rsidR="00B203C6">
        <w:rPr>
          <w:rStyle w:val="CommandName"/>
        </w:rPr>
        <w:t>centre</w:t>
      </w:r>
      <w:r w:rsidR="004E5337">
        <w:fldChar w:fldCharType="end"/>
      </w:r>
      <w:r w:rsidR="004E5337">
        <w:t xml:space="preserve"> command</w:t>
      </w:r>
      <w:r>
        <w:t xml:space="preserve"> was not used in the corresponding filter.</w:t>
      </w:r>
    </w:p>
    <w:p w:rsidR="002A3189" w:rsidRPr="00285847" w:rsidRDefault="002A3189" w:rsidP="004E5337">
      <w:pPr>
        <w:pStyle w:val="Heading4Command"/>
      </w:pPr>
      <w:r w:rsidRPr="00285847">
        <w:t>D</w:t>
      </w:r>
    </w:p>
    <w:p w:rsidR="002A3189" w:rsidRPr="000A1E55" w:rsidRDefault="002A3189" w:rsidP="000A1E55">
      <w:pPr>
        <w:rPr>
          <w:rStyle w:val="CLISwitch"/>
        </w:rPr>
      </w:pPr>
      <w:bookmarkStart w:id="33" w:name="switch_d"/>
      <w:r w:rsidRPr="000A1E55">
        <w:rPr>
          <w:rStyle w:val="CLISwitch"/>
        </w:rPr>
        <w:t>-d</w:t>
      </w:r>
      <w:bookmarkEnd w:id="33"/>
      <w:r w:rsidRPr="000A1E55">
        <w:rPr>
          <w:rStyle w:val="CLISwitch"/>
        </w:rPr>
        <w:t xml:space="preserve"> [&lt;type&gt;], </w:t>
      </w:r>
      <w:bookmarkStart w:id="34" w:name="switch_debug"/>
      <w:r w:rsidRPr="000A1E55">
        <w:rPr>
          <w:rStyle w:val="CLISwitch"/>
        </w:rPr>
        <w:t>--debug</w:t>
      </w:r>
      <w:bookmarkEnd w:id="34"/>
      <w:r w:rsidR="004E5337">
        <w:rPr>
          <w:rStyle w:val="CLISwitch"/>
        </w:rPr>
        <w:t xml:space="preserve"> [type</w:t>
      </w:r>
      <w:r w:rsidRPr="000A1E55">
        <w:rPr>
          <w:rStyle w:val="CLISwitch"/>
        </w:rPr>
        <w:t>]</w:t>
      </w:r>
      <w:r w:rsidR="00526046" w:rsidRPr="000A1E55">
        <w:rPr>
          <w:rStyle w:val="CLISwitch"/>
        </w:rPr>
        <w:fldChar w:fldCharType="begin"/>
      </w:r>
      <w:r w:rsidR="00526046" w:rsidRPr="000A1E55">
        <w:rPr>
          <w:rStyle w:val="CLISwitch"/>
        </w:rPr>
        <w:instrText xml:space="preserve"> XE "Command Line Switches:--debug"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Switches:-d" </w:instrText>
      </w:r>
      <w:r w:rsidR="00106232" w:rsidRPr="000A1E55">
        <w:rPr>
          <w:rStyle w:val="CLISwitch"/>
        </w:rPr>
        <w:fldChar w:fldCharType="end"/>
      </w:r>
    </w:p>
    <w:p w:rsidR="002A3189" w:rsidRDefault="002A3189" w:rsidP="00BA07FF">
      <w:r>
        <w:t>Enables debugging of subroutine calls so that program execution can be traced, or enables extra debug output from speci</w:t>
      </w:r>
      <w:r w:rsidR="004E5337">
        <w:t xml:space="preserve">fic types of routines (if </w:t>
      </w:r>
      <w:r w:rsidR="004E5337" w:rsidRPr="004E5337">
        <w:rPr>
          <w:rStyle w:val="CommandParameter"/>
        </w:rPr>
        <w:t>type</w:t>
      </w:r>
      <w:r>
        <w:t xml:space="preserve"> is given). Warning - this creates a lot of output, most of which is incomprehensible to people with their sanity still intact, but is useful to track the program up to the point o</w:t>
      </w:r>
      <w:r w:rsidR="004E5337">
        <w:t xml:space="preserve">f, say, a hideous crash. Valid </w:t>
      </w:r>
      <w:r w:rsidRPr="004E5337">
        <w:rPr>
          <w:rStyle w:val="CommandParameter"/>
        </w:rPr>
        <w:t>type</w:t>
      </w:r>
      <w:r>
        <w:t xml:space="preserve"> </w:t>
      </w:r>
      <w:r w:rsidR="004E5337">
        <w:t>values</w:t>
      </w:r>
      <w:r>
        <w:t xml:space="preserve"> are listed in </w:t>
      </w:r>
      <w:r w:rsidRPr="004E5337">
        <w:t>Output Types</w:t>
      </w:r>
      <w:r w:rsidR="004E5337">
        <w:t xml:space="preserve"> in Section </w:t>
      </w:r>
      <w:r w:rsidR="004E5337">
        <w:fldChar w:fldCharType="begin"/>
      </w:r>
      <w:r w:rsidR="004E5337">
        <w:instrText xml:space="preserve"> REF _Ref292116864 \r \h </w:instrText>
      </w:r>
      <w:r w:rsidR="004E5337">
        <w:fldChar w:fldCharType="separate"/>
      </w:r>
      <w:r w:rsidR="00B203C6">
        <w:t>16.13</w:t>
      </w:r>
      <w:r w:rsidR="004E5337">
        <w:fldChar w:fldCharType="end"/>
      </w:r>
      <w:r w:rsidR="004E5337">
        <w:t>.</w:t>
      </w:r>
    </w:p>
    <w:p w:rsidR="002A3189" w:rsidRPr="000A1E55" w:rsidRDefault="002A3189" w:rsidP="000A1E55">
      <w:pPr>
        <w:rPr>
          <w:rStyle w:val="CLISwitch"/>
        </w:rPr>
      </w:pPr>
      <w:bookmarkStart w:id="35" w:name="switch_double"/>
      <w:r w:rsidRPr="000A1E55">
        <w:rPr>
          <w:rStyle w:val="CLISwitch"/>
        </w:rPr>
        <w:t>--double</w:t>
      </w:r>
      <w:bookmarkEnd w:id="35"/>
      <w:r w:rsidRPr="000A1E55">
        <w:rPr>
          <w:rStyle w:val="CLISwitch"/>
        </w:rPr>
        <w:t xml:space="preserve"> &lt;name=value&gt;</w:t>
      </w:r>
      <w:r w:rsidR="00526046" w:rsidRPr="000A1E55">
        <w:rPr>
          <w:rStyle w:val="CLISwitch"/>
        </w:rPr>
        <w:fldChar w:fldCharType="begin"/>
      </w:r>
      <w:r w:rsidR="00526046" w:rsidRPr="000A1E55">
        <w:rPr>
          <w:rStyle w:val="CLISwitch"/>
        </w:rPr>
        <w:instrText xml:space="preserve"> XE "Command Line Switches:--double" </w:instrText>
      </w:r>
      <w:r w:rsidR="00526046" w:rsidRPr="000A1E55">
        <w:rPr>
          <w:rStyle w:val="CLISwitch"/>
        </w:rPr>
        <w:fldChar w:fldCharType="end"/>
      </w:r>
    </w:p>
    <w:p w:rsidR="002A3189" w:rsidRDefault="00847D64" w:rsidP="00BA07FF">
      <w:r>
        <w:t>Creates a ‘floating’</w:t>
      </w:r>
      <w:r w:rsidR="002A3189">
        <w:t xml:space="preserve"> variable </w:t>
      </w:r>
      <w:r w:rsidR="002A3189" w:rsidRPr="004E5337">
        <w:rPr>
          <w:rStyle w:val="CommandParameter"/>
        </w:rPr>
        <w:t>name</w:t>
      </w:r>
      <w:r w:rsidR="002A3189">
        <w:t xml:space="preserve"> which is of type </w:t>
      </w:r>
      <w:r>
        <w:t>‘</w:t>
      </w:r>
      <w:r w:rsidR="002A3189">
        <w:t>double</w:t>
      </w:r>
      <w:r>
        <w:t>’</w:t>
      </w:r>
      <w:r w:rsidR="002A3189">
        <w:t xml:space="preserve"> and that can be accessed from any subsequent script, command, or filter. Note that declarations of variables with the same name made in scripts, commands and filters will override any passed value names in order to avoid conflicts and breaking of existing filters and scripts. The intended use is to be able to pass values easily from the command-line into scripts or one-line commands.</w:t>
      </w:r>
    </w:p>
    <w:p w:rsidR="002A3189" w:rsidRPr="00277661" w:rsidRDefault="002A3189" w:rsidP="00C14C69">
      <w:r>
        <w:t>For example, in a bash shell:</w:t>
      </w:r>
    </w:p>
    <w:p w:rsidR="003F47D2" w:rsidRDefault="003F47D2" w:rsidP="001F3E10">
      <w:pPr>
        <w:pStyle w:val="ExampleCode"/>
      </w:pPr>
    </w:p>
    <w:p w:rsidR="002A3189" w:rsidRDefault="002A3189" w:rsidP="001F3E10">
      <w:pPr>
        <w:pStyle w:val="ExampleCode"/>
      </w:pPr>
      <w:r w:rsidRPr="009A54FF">
        <w:rPr>
          <w:b/>
        </w:rPr>
        <w:t>bob@pc:~&gt;</w:t>
      </w:r>
      <w:r w:rsidRPr="00CB6930">
        <w:t xml:space="preserve"> for num in 10.0 50.5 100.0; do aten --double d=$num -c 'printf("Val</w:t>
      </w:r>
      <w:r w:rsidR="00526046" w:rsidRPr="00CB6930">
        <w:t>ue is %f\n", d); quit();' done</w:t>
      </w:r>
    </w:p>
    <w:p w:rsidR="003F47D2" w:rsidRPr="00CB6930" w:rsidRDefault="003F47D2" w:rsidP="001F3E10">
      <w:pPr>
        <w:pStyle w:val="ExampleCode"/>
      </w:pPr>
    </w:p>
    <w:p w:rsidR="002A3189" w:rsidRDefault="002A3189" w:rsidP="004E5337">
      <w:pPr>
        <w:pStyle w:val="Heading4Command"/>
      </w:pPr>
      <w:r>
        <w:t>E</w:t>
      </w:r>
    </w:p>
    <w:p w:rsidR="002A3189" w:rsidRPr="000A1E55" w:rsidRDefault="002A3189" w:rsidP="000A1E55">
      <w:pPr>
        <w:rPr>
          <w:rStyle w:val="CLISwitch"/>
        </w:rPr>
      </w:pPr>
      <w:bookmarkStart w:id="36" w:name="switch_export"/>
      <w:r w:rsidRPr="000A1E55">
        <w:rPr>
          <w:rStyle w:val="CLISwitch"/>
        </w:rPr>
        <w:t>--export</w:t>
      </w:r>
      <w:bookmarkEnd w:id="36"/>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Switches:--export" </w:instrText>
      </w:r>
      <w:r w:rsidR="00526046" w:rsidRPr="000A1E55">
        <w:rPr>
          <w:rStyle w:val="CLISwitch"/>
        </w:rPr>
        <w:fldChar w:fldCharType="end"/>
      </w:r>
    </w:p>
    <w:p w:rsidR="002A3189" w:rsidRDefault="00082552" w:rsidP="00BA07FF">
      <w:r>
        <w:t>Enter export</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rsidR="00271D82">
        <w:t xml:space="preserve"> </w:t>
      </w:r>
      <w:r>
        <w:t xml:space="preserve"> mode, where each model specified on the comman</w:t>
      </w:r>
      <w:r w:rsidR="0092090B">
        <w:t xml:space="preserve">d line is loaded and saved in the format corresponding to the </w:t>
      </w:r>
      <w:r w:rsidR="00801CDE" w:rsidRPr="006D757D">
        <w:rPr>
          <w:rStyle w:val="Code"/>
        </w:rPr>
        <w:t>&lt;nickname&gt;</w:t>
      </w:r>
      <w:r w:rsidR="00801CDE">
        <w:t xml:space="preserve"> </w:t>
      </w:r>
      <w:r w:rsidR="0092090B">
        <w:t xml:space="preserve">specified. If specified in conjunction </w:t>
      </w:r>
      <w:proofErr w:type="gramStart"/>
      <w:r w:rsidR="0092090B">
        <w:t xml:space="preserve">with </w:t>
      </w:r>
      <w:proofErr w:type="gramEnd"/>
      <w:r w:rsidR="00A021A7">
        <w:fldChar w:fldCharType="begin"/>
      </w:r>
      <w:r w:rsidR="00A021A7">
        <w:instrText xml:space="preserve"> HYPERLINK \l "switch_batch" </w:instrText>
      </w:r>
      <w:r w:rsidR="00A021A7">
        <w:fldChar w:fldCharType="separate"/>
      </w:r>
      <w:r w:rsidR="0092090B">
        <w:fldChar w:fldCharType="begin"/>
      </w:r>
      <w:r w:rsidR="0092090B">
        <w:instrText xml:space="preserve"> REF switch_batch \h </w:instrText>
      </w:r>
      <w:r w:rsidR="0092090B">
        <w:fldChar w:fldCharType="separate"/>
      </w:r>
      <w:r w:rsidR="00B203C6" w:rsidRPr="004C3BC0">
        <w:rPr>
          <w:rStyle w:val="CLISwitch"/>
        </w:rPr>
        <w:t>--batch</w:t>
      </w:r>
      <w:r w:rsidR="0092090B">
        <w:fldChar w:fldCharType="end"/>
      </w:r>
      <w:r w:rsidR="00A021A7">
        <w:fldChar w:fldCharType="end"/>
      </w:r>
      <w:r w:rsidR="0092090B">
        <w:t xml:space="preserve">, batch export mode is entered instead, with commands run on models before being saved to the new format. See Section </w:t>
      </w:r>
      <w:r w:rsidR="0092090B">
        <w:fldChar w:fldCharType="begin"/>
      </w:r>
      <w:r w:rsidR="0092090B">
        <w:instrText xml:space="preserve"> REF _Ref294820018 \r \h </w:instrText>
      </w:r>
      <w:r w:rsidR="0092090B">
        <w:fldChar w:fldCharType="separate"/>
      </w:r>
      <w:r w:rsidR="00B203C6">
        <w:t>6.3</w:t>
      </w:r>
      <w:r w:rsidR="0092090B">
        <w:fldChar w:fldCharType="end"/>
      </w:r>
      <w:r w:rsidR="0092090B">
        <w:t xml:space="preserve"> for details and a list of other modes. </w:t>
      </w:r>
    </w:p>
    <w:p w:rsidR="002A3189" w:rsidRPr="000A1E55" w:rsidRDefault="002A3189" w:rsidP="000A1E55">
      <w:pPr>
        <w:rPr>
          <w:rStyle w:val="CLISwitch"/>
        </w:rPr>
      </w:pPr>
      <w:bookmarkStart w:id="37" w:name="switch_exportmap"/>
      <w:r w:rsidRPr="000A1E55">
        <w:rPr>
          <w:rStyle w:val="CLISwitch"/>
        </w:rPr>
        <w:t>--exportmap</w:t>
      </w:r>
      <w:bookmarkEnd w:id="37"/>
      <w:r w:rsidRPr="000A1E55">
        <w:rPr>
          <w:rStyle w:val="CLISwitch"/>
        </w:rPr>
        <w:t xml:space="preserve"> &lt;name=element,...&gt;</w:t>
      </w:r>
      <w:r w:rsidR="00526046" w:rsidRPr="000A1E55">
        <w:rPr>
          <w:rStyle w:val="CLISwitch"/>
        </w:rPr>
        <w:fldChar w:fldCharType="begin"/>
      </w:r>
      <w:r w:rsidR="00526046" w:rsidRPr="000A1E55">
        <w:rPr>
          <w:rStyle w:val="CLISwitch"/>
        </w:rPr>
        <w:instrText xml:space="preserve"> XE "Command Line Switches:--exportmap" </w:instrText>
      </w:r>
      <w:r w:rsidR="00526046" w:rsidRPr="000A1E55">
        <w:rPr>
          <w:rStyle w:val="CLISwitch"/>
        </w:rPr>
        <w:fldChar w:fldCharType="end"/>
      </w:r>
    </w:p>
    <w:p w:rsidR="002A3189" w:rsidRPr="00277661" w:rsidRDefault="002A3189" w:rsidP="00C14C69">
      <w:r>
        <w:lastRenderedPageBreak/>
        <w:t>Manually map assigned atom typenames in an expression to the names defined here when expressions are written to a file. For example:</w:t>
      </w:r>
    </w:p>
    <w:p w:rsidR="003F47D2" w:rsidRDefault="003F47D2" w:rsidP="001F3E10">
      <w:pPr>
        <w:pStyle w:val="ExampleCode"/>
      </w:pPr>
    </w:p>
    <w:p w:rsidR="002A3189" w:rsidRDefault="002A3189" w:rsidP="001F3E10">
      <w:pPr>
        <w:pStyle w:val="ExampleCode"/>
      </w:pPr>
      <w:r w:rsidRPr="009A54FF">
        <w:rPr>
          <w:b/>
        </w:rPr>
        <w:t>bob@pc:~&gt;</w:t>
      </w:r>
      <w:r w:rsidRPr="00CB6930">
        <w:t xml:space="preserve"> aten --ff spc.ff data/test/water.xyz --exportmap "OW=Ospc,H=Hspc" -c 'saveexpression("dl</w:t>
      </w:r>
      <w:r w:rsidR="003F47D2">
        <w:t>poly", "water.FIELD"); quit();'</w:t>
      </w:r>
    </w:p>
    <w:p w:rsidR="003F47D2" w:rsidRPr="00CB6930" w:rsidRDefault="003F47D2" w:rsidP="001F3E10">
      <w:pPr>
        <w:pStyle w:val="ExampleCode"/>
      </w:pPr>
    </w:p>
    <w:p w:rsidR="002A3189" w:rsidRDefault="002A3189" w:rsidP="00BA07FF">
      <w:r>
        <w:t xml:space="preserve">writes the water forcefield with the </w:t>
      </w:r>
      <w:r w:rsidRPr="004E5337">
        <w:rPr>
          <w:rStyle w:val="Code"/>
        </w:rPr>
        <w:t>OW</w:t>
      </w:r>
      <w:r>
        <w:t xml:space="preserve"> and </w:t>
      </w:r>
      <w:r w:rsidRPr="004E5337">
        <w:rPr>
          <w:rStyle w:val="Code"/>
        </w:rPr>
        <w:t>HW</w:t>
      </w:r>
      <w:r>
        <w:t xml:space="preserve"> atomtype names mapped to </w:t>
      </w:r>
      <w:r w:rsidRPr="006D757D">
        <w:rPr>
          <w:rStyle w:val="Code"/>
        </w:rPr>
        <w:t>Ospc</w:t>
      </w:r>
      <w:r>
        <w:t xml:space="preserve"> and </w:t>
      </w:r>
      <w:r w:rsidRPr="006D757D">
        <w:rPr>
          <w:rStyle w:val="Code"/>
        </w:rPr>
        <w:t>Hspc</w:t>
      </w:r>
      <w:r>
        <w:t xml:space="preserve"> respectively.</w:t>
      </w:r>
    </w:p>
    <w:p w:rsidR="002A3189" w:rsidRPr="000A1E55" w:rsidRDefault="002A3189" w:rsidP="000A1E55">
      <w:pPr>
        <w:rPr>
          <w:rStyle w:val="CLISwitch"/>
        </w:rPr>
      </w:pPr>
      <w:bookmarkStart w:id="38" w:name="switch_expression"/>
      <w:r w:rsidRPr="000A1E55">
        <w:rPr>
          <w:rStyle w:val="CLISwitch"/>
        </w:rPr>
        <w:t>--expression</w:t>
      </w:r>
      <w:bookmarkEnd w:id="38"/>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Switches:--expression" </w:instrText>
      </w:r>
      <w:r w:rsidR="00526046" w:rsidRPr="000A1E55">
        <w:rPr>
          <w:rStyle w:val="CLISwitch"/>
        </w:rPr>
        <w:fldChar w:fldCharType="end"/>
      </w:r>
    </w:p>
    <w:p w:rsidR="002A3189" w:rsidRDefault="002A3189" w:rsidP="00BA07FF">
      <w:r>
        <w:t xml:space="preserve">Loads the specified </w:t>
      </w:r>
      <w:r w:rsidRPr="004E5337">
        <w:rPr>
          <w:rStyle w:val="CommandParameter"/>
        </w:rPr>
        <w:t>file</w:t>
      </w:r>
      <w:r>
        <w:t xml:space="preserve"> as if it were an expression.</w:t>
      </w:r>
    </w:p>
    <w:p w:rsidR="002A3189" w:rsidRDefault="002A3189" w:rsidP="004E5337">
      <w:pPr>
        <w:pStyle w:val="Heading4Command"/>
      </w:pPr>
      <w:r>
        <w:t>F</w:t>
      </w:r>
    </w:p>
    <w:p w:rsidR="002A3189" w:rsidRPr="000A1E55" w:rsidRDefault="002A3189" w:rsidP="000A1E55">
      <w:pPr>
        <w:rPr>
          <w:rStyle w:val="CLISwitch"/>
        </w:rPr>
      </w:pPr>
      <w:bookmarkStart w:id="39" w:name="switch_f"/>
      <w:r w:rsidRPr="000A1E55">
        <w:rPr>
          <w:rStyle w:val="CLISwitch"/>
        </w:rPr>
        <w:t>-f</w:t>
      </w:r>
      <w:bookmarkEnd w:id="39"/>
      <w:r w:rsidRPr="000A1E55">
        <w:rPr>
          <w:rStyle w:val="CLISwitch"/>
        </w:rPr>
        <w:t xml:space="preserve"> &lt;nickname&gt;, </w:t>
      </w:r>
      <w:bookmarkStart w:id="40" w:name="switch_format"/>
      <w:r w:rsidRPr="000A1E55">
        <w:rPr>
          <w:rStyle w:val="CLISwitch"/>
        </w:rPr>
        <w:t>--format</w:t>
      </w:r>
      <w:bookmarkEnd w:id="40"/>
      <w:r w:rsidRPr="000A1E55">
        <w:rPr>
          <w:rStyle w:val="CLISwitch"/>
        </w:rPr>
        <w:t xml:space="preserve"> &lt;nickname&gt;</w:t>
      </w:r>
      <w:r w:rsidR="00526046" w:rsidRPr="000A1E55">
        <w:rPr>
          <w:rStyle w:val="CLISwitch"/>
        </w:rPr>
        <w:fldChar w:fldCharType="begin"/>
      </w:r>
      <w:r w:rsidR="00526046" w:rsidRPr="000A1E55">
        <w:rPr>
          <w:rStyle w:val="CLISwitch"/>
        </w:rPr>
        <w:instrText xml:space="preserve"> XE "Command Line Switches:--format"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Switches:-f" </w:instrText>
      </w:r>
      <w:r w:rsidR="00106232" w:rsidRPr="000A1E55">
        <w:rPr>
          <w:rStyle w:val="CLISwitch"/>
        </w:rPr>
        <w:fldChar w:fldCharType="end"/>
      </w:r>
    </w:p>
    <w:p w:rsidR="002A3189" w:rsidRDefault="002A3189" w:rsidP="00BA07FF">
      <w:r>
        <w:t>For any forthcoming model files provided as arguments on the command line, the specified model import filter is used to load them, regardless of their filename extension (or, indeed, actual format). Since Aten tends not to determine file formats by looking at their content, this is useful for when you know that file is in a particular format, but with an extension that doesn't help Aten recognise it as such.</w:t>
      </w:r>
    </w:p>
    <w:p w:rsidR="002A3189" w:rsidRPr="000A1E55" w:rsidRDefault="002A3189" w:rsidP="00432747">
      <w:pPr>
        <w:rPr>
          <w:rStyle w:val="CLISwitch"/>
        </w:rPr>
      </w:pPr>
      <w:bookmarkStart w:id="41" w:name="switch_ff"/>
      <w:r w:rsidRPr="000A1E55">
        <w:rPr>
          <w:rStyle w:val="CLISwitch"/>
        </w:rPr>
        <w:t>--ff</w:t>
      </w:r>
      <w:bookmarkEnd w:id="41"/>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Switches:--ff" </w:instrText>
      </w:r>
      <w:r w:rsidR="00526046" w:rsidRPr="000A1E55">
        <w:rPr>
          <w:rStyle w:val="CLISwitch"/>
        </w:rPr>
        <w:fldChar w:fldCharType="end"/>
      </w:r>
    </w:p>
    <w:p w:rsidR="002A3189" w:rsidRDefault="002A3189" w:rsidP="00BA07FF">
      <w:r>
        <w:t>Loads the specified forcefield file, making it the current forcefield. If the desired force</w:t>
      </w:r>
      <w:r w:rsidR="004E5337">
        <w:t>field is present in either Aten’</w:t>
      </w:r>
      <w:r>
        <w:t xml:space="preserve">s installed </w:t>
      </w:r>
      <w:r w:rsidRPr="006D757D">
        <w:rPr>
          <w:rStyle w:val="Code"/>
        </w:rPr>
        <w:t>data/</w:t>
      </w:r>
      <w:r w:rsidR="00C14C69">
        <w:t xml:space="preserve"> directory or in your own </w:t>
      </w:r>
      <w:r w:rsidRPr="006D757D">
        <w:rPr>
          <w:rStyle w:val="Code"/>
        </w:rPr>
        <w:t>.aten/ff</w:t>
      </w:r>
      <w:r>
        <w:t xml:space="preserve"> directory (see </w:t>
      </w:r>
      <w:r w:rsidR="004E5337">
        <w:t xml:space="preserve">Section </w:t>
      </w:r>
      <w:r w:rsidR="004E5337">
        <w:fldChar w:fldCharType="begin"/>
      </w:r>
      <w:r w:rsidR="004E5337">
        <w:instrText xml:space="preserve"> REF _Ref292116989 \r \h </w:instrText>
      </w:r>
      <w:r w:rsidR="004E5337">
        <w:fldChar w:fldCharType="separate"/>
      </w:r>
      <w:r w:rsidR="00B203C6">
        <w:t>4.2</w:t>
      </w:r>
      <w:r w:rsidR="004E5337">
        <w:fldChar w:fldCharType="end"/>
      </w:r>
      <w:r>
        <w:t>), then just the filename need be given as Aten searches these locations by default.</w:t>
      </w:r>
    </w:p>
    <w:p w:rsidR="002A3189" w:rsidRPr="000A1E55" w:rsidRDefault="002A3189" w:rsidP="00432747">
      <w:pPr>
        <w:rPr>
          <w:rStyle w:val="CLISwitch"/>
        </w:rPr>
      </w:pPr>
      <w:bookmarkStart w:id="42" w:name="switch_filter"/>
      <w:r w:rsidRPr="000A1E55">
        <w:rPr>
          <w:rStyle w:val="CLISwitch"/>
        </w:rPr>
        <w:t>--filter</w:t>
      </w:r>
      <w:bookmarkEnd w:id="42"/>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Switches:--filter" </w:instrText>
      </w:r>
      <w:r w:rsidR="00526046" w:rsidRPr="000A1E55">
        <w:rPr>
          <w:rStyle w:val="CLISwitch"/>
        </w:rPr>
        <w:fldChar w:fldCharType="end"/>
      </w:r>
    </w:p>
    <w:p w:rsidR="002A3189" w:rsidRDefault="002A3189" w:rsidP="00BA07FF">
      <w:r>
        <w:t xml:space="preserve">Load the specified </w:t>
      </w:r>
      <w:r w:rsidRPr="004E5337">
        <w:rPr>
          <w:rStyle w:val="CommandParameter"/>
        </w:rPr>
        <w:t>file</w:t>
      </w:r>
      <w:r>
        <w:t xml:space="preserve"> as if it were a filter file, installing any filters defined within it. Any filters alr</w:t>
      </w:r>
      <w:r w:rsidR="00136977">
        <w:t>eady loaded that have the same ‘nickname’, ‘id’</w:t>
      </w:r>
      <w:r>
        <w:t xml:space="preserve"> etc. will be hidden by those loaded from </w:t>
      </w:r>
      <w:r w:rsidRPr="004E5337">
        <w:rPr>
          <w:rStyle w:val="CommandParameter"/>
        </w:rPr>
        <w:t>file</w:t>
      </w:r>
      <w:r>
        <w:t xml:space="preserve">. See </w:t>
      </w:r>
      <w:r w:rsidR="004E5337">
        <w:t xml:space="preserve">Section </w:t>
      </w:r>
      <w:r w:rsidR="004E5337" w:rsidRPr="004E5337">
        <w:fldChar w:fldCharType="begin"/>
      </w:r>
      <w:r w:rsidR="004E5337" w:rsidRPr="004E5337">
        <w:instrText xml:space="preserve"> REF _Ref292117024 \r \h </w:instrText>
      </w:r>
      <w:r w:rsidR="004E5337" w:rsidRPr="004E5337">
        <w:fldChar w:fldCharType="separate"/>
      </w:r>
      <w:r w:rsidR="00B203C6">
        <w:t>11.1.3</w:t>
      </w:r>
      <w:r w:rsidR="004E5337" w:rsidRPr="004E5337">
        <w:fldChar w:fldCharType="end"/>
      </w:r>
      <w:r w:rsidR="004E5337">
        <w:t xml:space="preserve"> for more information on overriding existing filters.</w:t>
      </w:r>
    </w:p>
    <w:p w:rsidR="002A3189" w:rsidRPr="000A1E55" w:rsidRDefault="002A3189" w:rsidP="00432747">
      <w:pPr>
        <w:rPr>
          <w:rStyle w:val="CLISwitch"/>
        </w:rPr>
      </w:pPr>
      <w:bookmarkStart w:id="43" w:name="switch_fold"/>
      <w:r w:rsidRPr="000A1E55">
        <w:rPr>
          <w:rStyle w:val="CLISwitch"/>
        </w:rPr>
        <w:t>--fold</w:t>
      </w:r>
      <w:bookmarkEnd w:id="43"/>
      <w:r w:rsidR="00526046" w:rsidRPr="000A1E55">
        <w:rPr>
          <w:rStyle w:val="CLISwitch"/>
        </w:rPr>
        <w:fldChar w:fldCharType="begin"/>
      </w:r>
      <w:r w:rsidR="00526046" w:rsidRPr="000A1E55">
        <w:rPr>
          <w:rStyle w:val="CLISwitch"/>
        </w:rPr>
        <w:instrText xml:space="preserve"> XE "Command Line Switches:--fold" </w:instrText>
      </w:r>
      <w:r w:rsidR="00526046" w:rsidRPr="000A1E55">
        <w:rPr>
          <w:rStyle w:val="CLISwitch"/>
        </w:rPr>
        <w:fldChar w:fldCharType="end"/>
      </w:r>
    </w:p>
    <w:p w:rsidR="002A3189" w:rsidRDefault="002A3189" w:rsidP="00BA07FF">
      <w:r>
        <w:t xml:space="preserve">Force folding of atoms to within the boundaries of the unit cell (if one is present) in loaded models, even if the command </w:t>
      </w:r>
      <w:r w:rsidR="004E5337">
        <w:fldChar w:fldCharType="begin"/>
      </w:r>
      <w:r w:rsidR="004E5337">
        <w:instrText xml:space="preserve"> REF command_fold \h </w:instrText>
      </w:r>
      <w:r w:rsidR="004E5337">
        <w:fldChar w:fldCharType="separate"/>
      </w:r>
      <w:r w:rsidR="00B203C6">
        <w:rPr>
          <w:rStyle w:val="CommandName"/>
        </w:rPr>
        <w:t>fold</w:t>
      </w:r>
      <w:r w:rsidR="004E5337">
        <w:fldChar w:fldCharType="end"/>
      </w:r>
      <w:r>
        <w:t xml:space="preserve"> was not used in the corresponding filter.</w:t>
      </w:r>
    </w:p>
    <w:p w:rsidR="002A3189" w:rsidRDefault="002A3189" w:rsidP="004E5337">
      <w:pPr>
        <w:pStyle w:val="Heading4Command"/>
      </w:pPr>
      <w:r>
        <w:t>G</w:t>
      </w:r>
    </w:p>
    <w:p w:rsidR="002A3189" w:rsidRPr="000A1E55" w:rsidRDefault="002A3189" w:rsidP="00432747">
      <w:pPr>
        <w:rPr>
          <w:rStyle w:val="CLISwitch"/>
        </w:rPr>
      </w:pPr>
      <w:bookmarkStart w:id="44" w:name="switch_g"/>
      <w:r w:rsidRPr="000A1E55">
        <w:rPr>
          <w:rStyle w:val="CLISwitch"/>
        </w:rPr>
        <w:t>-g</w:t>
      </w:r>
      <w:bookmarkEnd w:id="44"/>
      <w:r w:rsidRPr="000A1E55">
        <w:rPr>
          <w:rStyle w:val="CLISwitch"/>
        </w:rPr>
        <w:t xml:space="preserve"> &lt;file&gt;, </w:t>
      </w:r>
      <w:bookmarkStart w:id="45" w:name="switch_grid"/>
      <w:r w:rsidRPr="000A1E55">
        <w:rPr>
          <w:rStyle w:val="CLISwitch"/>
        </w:rPr>
        <w:t>--grid</w:t>
      </w:r>
      <w:bookmarkEnd w:id="45"/>
      <w:r w:rsidRPr="000A1E55">
        <w:rPr>
          <w:rStyle w:val="CLISwitch"/>
        </w:rPr>
        <w:t xml:space="preserve"> &lt;file&gt;</w:t>
      </w:r>
      <w:r w:rsidR="00526046" w:rsidRPr="000A1E55">
        <w:rPr>
          <w:rStyle w:val="CLISwitch"/>
        </w:rPr>
        <w:fldChar w:fldCharType="begin"/>
      </w:r>
      <w:r w:rsidR="00526046" w:rsidRPr="000A1E55">
        <w:rPr>
          <w:rStyle w:val="CLISwitch"/>
        </w:rPr>
        <w:instrText xml:space="preserve"> XE "Command Line Switches:--grid"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Switches:-g" </w:instrText>
      </w:r>
      <w:r w:rsidR="00106232" w:rsidRPr="000A1E55">
        <w:rPr>
          <w:rStyle w:val="CLISwitch"/>
        </w:rPr>
        <w:fldChar w:fldCharType="end"/>
      </w:r>
    </w:p>
    <w:p w:rsidR="002A3189" w:rsidRDefault="002A3189" w:rsidP="00BA07FF">
      <w:r>
        <w:t xml:space="preserve">Loads the specified grid data </w:t>
      </w:r>
      <w:r w:rsidRPr="004E5337">
        <w:rPr>
          <w:rStyle w:val="CommandParameter"/>
        </w:rPr>
        <w:t>file</w:t>
      </w:r>
      <w:r>
        <w:t>, associating it to the current model, and making it the current grid. A model (even an empty one) must exist for a grid to be loaded.</w:t>
      </w:r>
    </w:p>
    <w:p w:rsidR="002A3189" w:rsidRDefault="002A3189" w:rsidP="004E5337">
      <w:pPr>
        <w:pStyle w:val="Heading4Command"/>
      </w:pPr>
      <w:r>
        <w:t>H</w:t>
      </w:r>
    </w:p>
    <w:p w:rsidR="002A3189" w:rsidRPr="000A1E55" w:rsidRDefault="002A3189" w:rsidP="000A1E55">
      <w:pPr>
        <w:rPr>
          <w:rStyle w:val="CLISwitch"/>
        </w:rPr>
      </w:pPr>
      <w:bookmarkStart w:id="46" w:name="switch_h"/>
      <w:r w:rsidRPr="000A1E55">
        <w:rPr>
          <w:rStyle w:val="CLISwitch"/>
        </w:rPr>
        <w:lastRenderedPageBreak/>
        <w:t>-h</w:t>
      </w:r>
      <w:bookmarkEnd w:id="46"/>
      <w:r w:rsidRPr="000A1E55">
        <w:rPr>
          <w:rStyle w:val="CLISwitch"/>
        </w:rPr>
        <w:t xml:space="preserve">, </w:t>
      </w:r>
      <w:bookmarkStart w:id="47" w:name="switch_help"/>
      <w:r w:rsidRPr="000A1E55">
        <w:rPr>
          <w:rStyle w:val="CLISwitch"/>
        </w:rPr>
        <w:t>--help</w:t>
      </w:r>
      <w:bookmarkEnd w:id="47"/>
      <w:r w:rsidR="00526046" w:rsidRPr="000A1E55">
        <w:rPr>
          <w:rStyle w:val="CLISwitch"/>
        </w:rPr>
        <w:fldChar w:fldCharType="begin"/>
      </w:r>
      <w:r w:rsidR="00526046" w:rsidRPr="000A1E55">
        <w:rPr>
          <w:rStyle w:val="CLISwitch"/>
        </w:rPr>
        <w:instrText xml:space="preserve"> XE "Command Line Switches:--help" </w:instrText>
      </w:r>
      <w:r w:rsidR="00526046" w:rsidRPr="000A1E55">
        <w:rPr>
          <w:rStyle w:val="CLISwitch"/>
        </w:rPr>
        <w:fldChar w:fldCharType="end"/>
      </w:r>
      <w:r w:rsidR="00106232" w:rsidRPr="000A1E55">
        <w:rPr>
          <w:rStyle w:val="CLISwitch"/>
        </w:rPr>
        <w:fldChar w:fldCharType="begin"/>
      </w:r>
      <w:r w:rsidR="00106232" w:rsidRPr="000A1E55">
        <w:rPr>
          <w:rStyle w:val="CLISwitch"/>
        </w:rPr>
        <w:instrText xml:space="preserve"> XE "Command Line Switches:-h" </w:instrText>
      </w:r>
      <w:r w:rsidR="00106232" w:rsidRPr="000A1E55">
        <w:rPr>
          <w:rStyle w:val="CLISwitch"/>
        </w:rPr>
        <w:fldChar w:fldCharType="end"/>
      </w:r>
    </w:p>
    <w:p w:rsidR="002A3189" w:rsidRDefault="002A3189" w:rsidP="00BA07FF">
      <w:r>
        <w:t>Show the possible command-line switches and a short description of their meaning.</w:t>
      </w:r>
    </w:p>
    <w:p w:rsidR="002A3189" w:rsidRDefault="002A3189" w:rsidP="004E5337">
      <w:pPr>
        <w:pStyle w:val="Heading4Command"/>
      </w:pPr>
      <w:r>
        <w:t>I</w:t>
      </w:r>
    </w:p>
    <w:p w:rsidR="002A3189" w:rsidRPr="002C66D4" w:rsidRDefault="002A3189" w:rsidP="00432747">
      <w:pPr>
        <w:rPr>
          <w:rStyle w:val="CLISwitch"/>
        </w:rPr>
      </w:pPr>
      <w:bookmarkStart w:id="48" w:name="switch_i"/>
      <w:r w:rsidRPr="002C66D4">
        <w:rPr>
          <w:rStyle w:val="CLISwitch"/>
        </w:rPr>
        <w:t>-i</w:t>
      </w:r>
      <w:bookmarkEnd w:id="48"/>
      <w:r w:rsidRPr="002C66D4">
        <w:rPr>
          <w:rStyle w:val="CLISwitch"/>
        </w:rPr>
        <w:t xml:space="preserve">, </w:t>
      </w:r>
      <w:bookmarkStart w:id="49" w:name="switch_interactive"/>
      <w:r w:rsidRPr="002C66D4">
        <w:rPr>
          <w:rStyle w:val="CLISwitch"/>
        </w:rPr>
        <w:t>--interactive</w:t>
      </w:r>
      <w:bookmarkEnd w:id="49"/>
      <w:r w:rsidR="00526046" w:rsidRPr="002C66D4">
        <w:rPr>
          <w:rStyle w:val="CLISwitch"/>
        </w:rPr>
        <w:fldChar w:fldCharType="begin"/>
      </w:r>
      <w:r w:rsidR="00526046" w:rsidRPr="002C66D4">
        <w:rPr>
          <w:rStyle w:val="CLISwitch"/>
        </w:rPr>
        <w:instrText xml:space="preserve"> XE "Command Line Switches:--interactive"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Switches:-i" </w:instrText>
      </w:r>
      <w:r w:rsidR="00106232" w:rsidRPr="002C66D4">
        <w:rPr>
          <w:rStyle w:val="CLISwitch"/>
        </w:rPr>
        <w:fldChar w:fldCharType="end"/>
      </w:r>
    </w:p>
    <w:p w:rsidR="002A3189" w:rsidRDefault="002A3189" w:rsidP="00BA07FF">
      <w:r>
        <w:t>Starts Aten in interactive mode, where commands are typed and immediately executed. The GUI is not started by default, but may be invoked.</w:t>
      </w:r>
    </w:p>
    <w:p w:rsidR="002A3189" w:rsidRPr="002C66D4" w:rsidRDefault="002A3189" w:rsidP="00432747">
      <w:pPr>
        <w:rPr>
          <w:rStyle w:val="CLISwitch"/>
        </w:rPr>
      </w:pPr>
      <w:bookmarkStart w:id="50" w:name="switch_int"/>
      <w:r w:rsidRPr="002C66D4">
        <w:rPr>
          <w:rStyle w:val="CLISwitch"/>
        </w:rPr>
        <w:t>--int</w:t>
      </w:r>
      <w:bookmarkEnd w:id="50"/>
      <w:r w:rsidRPr="002C66D4">
        <w:rPr>
          <w:rStyle w:val="CLISwitch"/>
        </w:rPr>
        <w:t xml:space="preserve"> &lt;name=value&gt;</w:t>
      </w:r>
      <w:r w:rsidR="00526046" w:rsidRPr="002C66D4">
        <w:rPr>
          <w:rStyle w:val="CLISwitch"/>
        </w:rPr>
        <w:fldChar w:fldCharType="begin"/>
      </w:r>
      <w:r w:rsidR="00526046" w:rsidRPr="002C66D4">
        <w:rPr>
          <w:rStyle w:val="CLISwitch"/>
        </w:rPr>
        <w:instrText xml:space="preserve"> XE "Command Line Switches:--int" </w:instrText>
      </w:r>
      <w:r w:rsidR="00526046" w:rsidRPr="002C66D4">
        <w:rPr>
          <w:rStyle w:val="CLISwitch"/>
        </w:rPr>
        <w:fldChar w:fldCharType="end"/>
      </w:r>
    </w:p>
    <w:p w:rsidR="002A3189" w:rsidRDefault="002A3189" w:rsidP="00BA07FF">
      <w:r>
        <w:t xml:space="preserve">Creates a </w:t>
      </w:r>
      <w:r w:rsidR="003A34DC">
        <w:t>‘</w:t>
      </w:r>
      <w:r>
        <w:t>floating</w:t>
      </w:r>
      <w:r w:rsidR="003A34DC">
        <w:t xml:space="preserve">’ integer variable </w:t>
      </w:r>
      <w:r w:rsidR="003A34DC" w:rsidRPr="004E5337">
        <w:rPr>
          <w:rStyle w:val="CommandParameter"/>
        </w:rPr>
        <w:t>name</w:t>
      </w:r>
      <w:r>
        <w:t xml:space="preserve">. See the </w:t>
      </w:r>
      <w:hyperlink w:anchor="switch_double" w:history="1">
        <w:r w:rsidR="004E5337">
          <w:fldChar w:fldCharType="begin"/>
        </w:r>
        <w:r w:rsidR="004E5337">
          <w:instrText xml:space="preserve"> REF switch_double \h </w:instrText>
        </w:r>
        <w:r w:rsidR="004E5337">
          <w:fldChar w:fldCharType="separate"/>
        </w:r>
        <w:r w:rsidR="00B203C6" w:rsidRPr="000A1E55">
          <w:rPr>
            <w:rStyle w:val="CLISwitch"/>
          </w:rPr>
          <w:t>--double</w:t>
        </w:r>
        <w:r w:rsidR="004E5337">
          <w:fldChar w:fldCharType="end"/>
        </w:r>
      </w:hyperlink>
      <w:r>
        <w:t xml:space="preserve"> switch for a full description.</w:t>
      </w:r>
    </w:p>
    <w:p w:rsidR="002A3189" w:rsidRDefault="002A3189" w:rsidP="004E5337">
      <w:pPr>
        <w:pStyle w:val="Heading4Command"/>
      </w:pPr>
      <w:r>
        <w:t>K</w:t>
      </w:r>
    </w:p>
    <w:p w:rsidR="002A3189" w:rsidRPr="002C66D4" w:rsidRDefault="002A3189" w:rsidP="00432747">
      <w:pPr>
        <w:rPr>
          <w:rStyle w:val="CLISwitch"/>
        </w:rPr>
      </w:pPr>
      <w:bookmarkStart w:id="51" w:name="switch_k"/>
      <w:r w:rsidRPr="002C66D4">
        <w:rPr>
          <w:rStyle w:val="CLISwitch"/>
        </w:rPr>
        <w:t>-k</w:t>
      </w:r>
      <w:bookmarkEnd w:id="51"/>
      <w:r w:rsidRPr="002C66D4">
        <w:rPr>
          <w:rStyle w:val="CLISwitch"/>
        </w:rPr>
        <w:t xml:space="preserve">, </w:t>
      </w:r>
      <w:bookmarkStart w:id="52" w:name="switch_keepview"/>
      <w:r w:rsidRPr="002C66D4">
        <w:rPr>
          <w:rStyle w:val="CLISwitch"/>
        </w:rPr>
        <w:t>--keepview</w:t>
      </w:r>
      <w:bookmarkEnd w:id="52"/>
      <w:r w:rsidR="00526046" w:rsidRPr="002C66D4">
        <w:rPr>
          <w:rStyle w:val="CLISwitch"/>
        </w:rPr>
        <w:fldChar w:fldCharType="begin"/>
      </w:r>
      <w:r w:rsidR="00526046" w:rsidRPr="002C66D4">
        <w:rPr>
          <w:rStyle w:val="CLISwitch"/>
        </w:rPr>
        <w:instrText xml:space="preserve"> XE "Command Line Switches:--keepview" </w:instrText>
      </w:r>
      <w:r w:rsidR="00526046"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Switches:-k" </w:instrText>
      </w:r>
      <w:r w:rsidR="00106232" w:rsidRPr="002C66D4">
        <w:rPr>
          <w:rStyle w:val="CLISwitch"/>
        </w:rPr>
        <w:fldChar w:fldCharType="end"/>
      </w:r>
    </w:p>
    <w:p w:rsidR="002A3189" w:rsidRDefault="002A3189" w:rsidP="00BA07FF">
      <w:r>
        <w:t>Preserves the last stored view of models when the GUI starts, retaining any model rotations and camera transformations performed in scripts or on the command line (normally, the view is reset to display the entire model on startup).</w:t>
      </w:r>
    </w:p>
    <w:p w:rsidR="002A3189" w:rsidRPr="002C66D4" w:rsidRDefault="002A3189" w:rsidP="00432747">
      <w:pPr>
        <w:rPr>
          <w:rStyle w:val="CLISwitch"/>
        </w:rPr>
      </w:pPr>
      <w:bookmarkStart w:id="53" w:name="switch_keepnames"/>
      <w:r w:rsidRPr="002C66D4">
        <w:rPr>
          <w:rStyle w:val="CLISwitch"/>
        </w:rPr>
        <w:t>--keepnames</w:t>
      </w:r>
      <w:bookmarkEnd w:id="53"/>
      <w:r w:rsidR="00526046" w:rsidRPr="002C66D4">
        <w:rPr>
          <w:rStyle w:val="CLISwitch"/>
        </w:rPr>
        <w:fldChar w:fldCharType="begin"/>
      </w:r>
      <w:r w:rsidR="00526046" w:rsidRPr="002C66D4">
        <w:rPr>
          <w:rStyle w:val="CLISwitch"/>
        </w:rPr>
        <w:instrText xml:space="preserve"> XE "Command Line Switches:--keepnames" </w:instrText>
      </w:r>
      <w:r w:rsidR="00526046" w:rsidRPr="002C66D4">
        <w:rPr>
          <w:rStyle w:val="CLISwitch"/>
        </w:rPr>
        <w:fldChar w:fldCharType="end"/>
      </w:r>
    </w:p>
    <w:p w:rsidR="002A3189" w:rsidRDefault="002A3189" w:rsidP="00BA07FF">
      <w:r>
        <w:t xml:space="preserve">If specified, for each model loaded the original atom names in the file will be preserved as a series of forcefield types generated within a new forcefield created specifically for the model. Elements are still determined from conversion of the atom names, and may still be mapped with the </w:t>
      </w:r>
      <w:r w:rsidR="004E5337">
        <w:rPr>
          <w:rFonts w:ascii="Courier New" w:hAnsi="Courier New"/>
        </w:rPr>
        <w:fldChar w:fldCharType="begin"/>
      </w:r>
      <w:r w:rsidR="004E5337">
        <w:instrText xml:space="preserve"> REF switch_map \h </w:instrText>
      </w:r>
      <w:r w:rsidR="004E5337">
        <w:rPr>
          <w:rFonts w:ascii="Courier New" w:hAnsi="Courier New"/>
        </w:rPr>
      </w:r>
      <w:r w:rsidR="004E5337">
        <w:rPr>
          <w:rFonts w:ascii="Courier New" w:hAnsi="Courier New"/>
        </w:rPr>
        <w:fldChar w:fldCharType="separate"/>
      </w:r>
      <w:r w:rsidR="00B203C6" w:rsidRPr="002C66D4">
        <w:rPr>
          <w:rStyle w:val="CLISwitch"/>
        </w:rPr>
        <w:t>--map</w:t>
      </w:r>
      <w:r w:rsidR="004E5337">
        <w:rPr>
          <w:rFonts w:ascii="Courier New" w:hAnsi="Courier New"/>
        </w:rPr>
        <w:fldChar w:fldCharType="end"/>
      </w:r>
      <w:r>
        <w:t xml:space="preserve"> option. This option is useful for quickly creating a skeleton set of forcefield types from an existing model with type names, or to allow quick import and export of typed configurations without requiring the original forcefield file to be loaded.</w:t>
      </w:r>
    </w:p>
    <w:p w:rsidR="002A3189" w:rsidRDefault="002A3189" w:rsidP="00BA07FF">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Pr="002C66D4" w:rsidRDefault="002A3189" w:rsidP="00432747">
      <w:pPr>
        <w:rPr>
          <w:rStyle w:val="CLISwitch"/>
        </w:rPr>
      </w:pPr>
      <w:bookmarkStart w:id="54" w:name="switch_keeptypes"/>
      <w:r w:rsidRPr="002C66D4">
        <w:rPr>
          <w:rStyle w:val="CLISwitch"/>
        </w:rPr>
        <w:t>--keeptypes</w:t>
      </w:r>
      <w:bookmarkEnd w:id="54"/>
      <w:r w:rsidR="00526046" w:rsidRPr="002C66D4">
        <w:rPr>
          <w:rStyle w:val="CLISwitch"/>
        </w:rPr>
        <w:fldChar w:fldCharType="begin"/>
      </w:r>
      <w:r w:rsidR="00526046" w:rsidRPr="002C66D4">
        <w:rPr>
          <w:rStyle w:val="CLISwitch"/>
        </w:rPr>
        <w:instrText xml:space="preserve"> XE "Command Line Switches:--keeptypes" </w:instrText>
      </w:r>
      <w:r w:rsidR="00526046" w:rsidRPr="002C66D4">
        <w:rPr>
          <w:rStyle w:val="CLISwitch"/>
        </w:rPr>
        <w:fldChar w:fldCharType="end"/>
      </w:r>
    </w:p>
    <w:p w:rsidR="002A3189" w:rsidRDefault="002A3189" w:rsidP="00BA07FF">
      <w:r>
        <w:t xml:space="preserve">If specified, for each atom name converted to an element using a forcefield name match, the corresponding forcefield type will be assigned to the atom and fixed. Like the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rsidR="004E5337">
        <w:rPr>
          <w:rFonts w:ascii="Courier New" w:hAnsi="Courier New"/>
        </w:rPr>
        <w:t xml:space="preserve"> </w:t>
      </w:r>
      <w:r>
        <w:t>switch, this is useful for preserving atom type data when importing certain models which do not store element information.</w:t>
      </w:r>
    </w:p>
    <w:p w:rsidR="00136977" w:rsidRDefault="00136977" w:rsidP="00136977">
      <w:r>
        <w:t xml:space="preserve">Note that the </w:t>
      </w:r>
      <w:r w:rsidR="004E5337">
        <w:rPr>
          <w:rFonts w:ascii="Courier New" w:hAnsi="Courier New"/>
        </w:rPr>
        <w:fldChar w:fldCharType="begin"/>
      </w:r>
      <w:r w:rsidR="004E5337">
        <w:instrText xml:space="preserve"> REF switch_keeptypes \h </w:instrText>
      </w:r>
      <w:r w:rsidR="004E5337">
        <w:rPr>
          <w:rFonts w:ascii="Courier New" w:hAnsi="Courier New"/>
        </w:rPr>
      </w:r>
      <w:r w:rsidR="004E5337">
        <w:rPr>
          <w:rFonts w:ascii="Courier New" w:hAnsi="Courier New"/>
        </w:rPr>
        <w:fldChar w:fldCharType="separate"/>
      </w:r>
      <w:r w:rsidR="00B203C6" w:rsidRPr="002C66D4">
        <w:rPr>
          <w:rStyle w:val="CLISwitch"/>
        </w:rPr>
        <w:t>--keeptypes</w:t>
      </w:r>
      <w:r w:rsidR="004E5337">
        <w:rPr>
          <w:rFonts w:ascii="Courier New" w:hAnsi="Courier New"/>
        </w:rPr>
        <w:fldChar w:fldCharType="end"/>
      </w:r>
      <w:r>
        <w:t xml:space="preserve"> and </w:t>
      </w:r>
      <w:r w:rsidR="004E5337">
        <w:rPr>
          <w:rFonts w:ascii="Courier New" w:hAnsi="Courier New"/>
        </w:rPr>
        <w:fldChar w:fldCharType="begin"/>
      </w:r>
      <w:r w:rsidR="004E5337">
        <w:rPr>
          <w:rFonts w:ascii="Courier New" w:hAnsi="Courier New"/>
        </w:rPr>
        <w:instrText xml:space="preserve"> REF switch_keepnames \h </w:instrText>
      </w:r>
      <w:r w:rsidR="004E5337">
        <w:rPr>
          <w:rFonts w:ascii="Courier New" w:hAnsi="Courier New"/>
        </w:rPr>
      </w:r>
      <w:r w:rsidR="004E5337">
        <w:rPr>
          <w:rFonts w:ascii="Courier New" w:hAnsi="Courier New"/>
        </w:rPr>
        <w:fldChar w:fldCharType="separate"/>
      </w:r>
      <w:r w:rsidR="00B203C6" w:rsidRPr="002C66D4">
        <w:rPr>
          <w:rStyle w:val="CLISwitch"/>
        </w:rPr>
        <w:t>--keepnames</w:t>
      </w:r>
      <w:r w:rsidR="004E5337">
        <w:rPr>
          <w:rFonts w:ascii="Courier New" w:hAnsi="Courier New"/>
        </w:rPr>
        <w:fldChar w:fldCharType="end"/>
      </w:r>
      <w:r>
        <w:t xml:space="preserve"> switches are mutually exclusive.</w:t>
      </w:r>
    </w:p>
    <w:p w:rsidR="002A3189" w:rsidRDefault="002A3189" w:rsidP="004E5337">
      <w:pPr>
        <w:pStyle w:val="Heading4Command"/>
      </w:pPr>
      <w:r>
        <w:t>M</w:t>
      </w:r>
    </w:p>
    <w:p w:rsidR="002A3189" w:rsidRPr="002C66D4" w:rsidRDefault="002A3189" w:rsidP="00432747">
      <w:pPr>
        <w:rPr>
          <w:rStyle w:val="CLISwitch"/>
        </w:rPr>
      </w:pPr>
      <w:bookmarkStart w:id="55" w:name="switch_m"/>
      <w:r w:rsidRPr="002C66D4">
        <w:rPr>
          <w:rStyle w:val="CLISwitch"/>
        </w:rPr>
        <w:t>-m</w:t>
      </w:r>
      <w:bookmarkEnd w:id="55"/>
      <w:r w:rsidRPr="002C66D4">
        <w:rPr>
          <w:rStyle w:val="CLISwitch"/>
        </w:rPr>
        <w:t xml:space="preserve"> &lt;name=element,...&gt;, </w:t>
      </w:r>
      <w:bookmarkStart w:id="56" w:name="switch_map"/>
      <w:r w:rsidRPr="002C66D4">
        <w:rPr>
          <w:rStyle w:val="CLISwitch"/>
        </w:rPr>
        <w:t>--map</w:t>
      </w:r>
      <w:bookmarkEnd w:id="56"/>
      <w:r w:rsidRPr="002C66D4">
        <w:rPr>
          <w:rStyle w:val="CLISwitch"/>
        </w:rPr>
        <w:t xml:space="preserve"> &lt;name=element,...&gt;</w:t>
      </w:r>
      <w:r w:rsidR="004A2111" w:rsidRPr="002C66D4">
        <w:rPr>
          <w:rStyle w:val="CLISwitch"/>
        </w:rPr>
        <w:fldChar w:fldCharType="begin"/>
      </w:r>
      <w:r w:rsidR="004A2111" w:rsidRPr="002C66D4">
        <w:rPr>
          <w:rStyle w:val="CLISwitch"/>
        </w:rPr>
        <w:instrText xml:space="preserve"> XE "Command Line Switches:--map"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Switches:-m" </w:instrText>
      </w:r>
      <w:r w:rsidR="00106232" w:rsidRPr="002C66D4">
        <w:rPr>
          <w:rStyle w:val="CLISwitch"/>
        </w:rPr>
        <w:fldChar w:fldCharType="end"/>
      </w:r>
    </w:p>
    <w:p w:rsidR="002A3189" w:rsidRPr="00277661" w:rsidRDefault="002A3189" w:rsidP="003A34DC">
      <w:r>
        <w:lastRenderedPageBreak/>
        <w:t>Manually map atom typenames occurring in model files to elements according to the rules defined here. For example:</w:t>
      </w:r>
    </w:p>
    <w:p w:rsidR="002A3189" w:rsidRDefault="00112FCB" w:rsidP="001F3E10">
      <w:pPr>
        <w:pStyle w:val="ExampleCode"/>
      </w:pPr>
      <w:r>
        <w:rPr>
          <w:b/>
        </w:rPr>
        <w:br/>
      </w:r>
      <w:r w:rsidR="002A3189" w:rsidRPr="009A54FF">
        <w:rPr>
          <w:b/>
        </w:rPr>
        <w:t>bob</w:t>
      </w:r>
      <w:r w:rsidR="004A2111" w:rsidRPr="009A54FF">
        <w:rPr>
          <w:b/>
        </w:rPr>
        <w:t>@pc:~&gt;</w:t>
      </w:r>
      <w:r w:rsidR="004A2111" w:rsidRPr="00CB6930">
        <w:t xml:space="preserve"> aten --map 'CX=C,N_=P'</w:t>
      </w:r>
    </w:p>
    <w:p w:rsidR="00112FCB" w:rsidRPr="00CB6930" w:rsidRDefault="00112FCB" w:rsidP="001F3E10">
      <w:pPr>
        <w:pStyle w:val="ExampleCode"/>
      </w:pPr>
    </w:p>
    <w:p w:rsidR="002A3189" w:rsidRDefault="003A34DC" w:rsidP="00BA07FF">
      <w:r>
        <w:t xml:space="preserve">will result in atoms called </w:t>
      </w:r>
      <w:r w:rsidRPr="00666E0C">
        <w:rPr>
          <w:rStyle w:val="Code"/>
        </w:rPr>
        <w:t>CX</w:t>
      </w:r>
      <w:r w:rsidR="002A3189">
        <w:t xml:space="preserve"> being mapped </w:t>
      </w:r>
      <w:r>
        <w:t xml:space="preserve">to carbon, and atoms called </w:t>
      </w:r>
      <w:r w:rsidRPr="004E5337">
        <w:rPr>
          <w:rStyle w:val="Code"/>
        </w:rPr>
        <w:t>N_</w:t>
      </w:r>
      <w:r w:rsidR="002A3189">
        <w:t xml:space="preserve"> mapped to phosphorus (for whatever reason). These mappings are attempted prior to any z-mapping scheme defined in the filter, and so will take precedence over standard typename-to-element conversions.</w:t>
      </w:r>
    </w:p>
    <w:p w:rsidR="002A3189" w:rsidRDefault="002A3189" w:rsidP="004E5337">
      <w:pPr>
        <w:pStyle w:val="Heading4Command"/>
      </w:pPr>
      <w:r>
        <w:t>N</w:t>
      </w:r>
    </w:p>
    <w:p w:rsidR="002A3189" w:rsidRPr="002C66D4" w:rsidRDefault="002A3189" w:rsidP="00432747">
      <w:pPr>
        <w:rPr>
          <w:rStyle w:val="CLISwitch"/>
        </w:rPr>
      </w:pPr>
      <w:bookmarkStart w:id="57" w:name="switch_newmodel"/>
      <w:r w:rsidRPr="002C66D4">
        <w:rPr>
          <w:rStyle w:val="CLISwitch"/>
        </w:rPr>
        <w:t>-n</w:t>
      </w:r>
      <w:bookmarkEnd w:id="57"/>
      <w:r w:rsidR="00106232" w:rsidRPr="002C66D4">
        <w:rPr>
          <w:rStyle w:val="CLISwitch"/>
        </w:rPr>
        <w:fldChar w:fldCharType="begin"/>
      </w:r>
      <w:r w:rsidR="00106232" w:rsidRPr="002C66D4">
        <w:rPr>
          <w:rStyle w:val="CLISwitch"/>
        </w:rPr>
        <w:instrText xml:space="preserve"> XE "Command Line Switches:-n" </w:instrText>
      </w:r>
      <w:r w:rsidR="00106232" w:rsidRPr="002C66D4">
        <w:rPr>
          <w:rStyle w:val="CLISwitch"/>
        </w:rPr>
        <w:fldChar w:fldCharType="end"/>
      </w:r>
    </w:p>
    <w:p w:rsidR="002A3189" w:rsidRDefault="002A3189" w:rsidP="00BA07FF">
      <w:r>
        <w:t>Create a new, empty model.</w:t>
      </w:r>
    </w:p>
    <w:p w:rsidR="002A3189" w:rsidRPr="002C66D4" w:rsidRDefault="002A3189" w:rsidP="00432747">
      <w:pPr>
        <w:rPr>
          <w:rStyle w:val="CLISwitch"/>
        </w:rPr>
      </w:pPr>
      <w:bookmarkStart w:id="58" w:name="switch_nobond"/>
      <w:r w:rsidRPr="002C66D4">
        <w:rPr>
          <w:rStyle w:val="CLISwitch"/>
        </w:rPr>
        <w:t>--nobond</w:t>
      </w:r>
      <w:bookmarkEnd w:id="58"/>
      <w:r w:rsidR="004A2111" w:rsidRPr="002C66D4">
        <w:rPr>
          <w:rStyle w:val="CLISwitch"/>
        </w:rPr>
        <w:fldChar w:fldCharType="begin"/>
      </w:r>
      <w:r w:rsidR="004A2111" w:rsidRPr="002C66D4">
        <w:rPr>
          <w:rStyle w:val="CLISwitch"/>
        </w:rPr>
        <w:instrText xml:space="preserve"> XE "Command Line Switches:--nobond" </w:instrText>
      </w:r>
      <w:r w:rsidR="004A2111" w:rsidRPr="002C66D4">
        <w:rPr>
          <w:rStyle w:val="CLISwitch"/>
        </w:rPr>
        <w:fldChar w:fldCharType="end"/>
      </w:r>
    </w:p>
    <w:p w:rsidR="002A3189" w:rsidRDefault="002A3189" w:rsidP="00BA07FF">
      <w:r>
        <w:t xml:space="preserve">Prevent recalculation of bonding in loaded models, overriding filter directives. This basically means that, if a filter tries to run the </w:t>
      </w:r>
      <w:r w:rsidR="00666E0C">
        <w:fldChar w:fldCharType="begin"/>
      </w:r>
      <w:r w:rsidR="00666E0C">
        <w:instrText xml:space="preserve"> REF command_rebond \h </w:instrText>
      </w:r>
      <w:r w:rsidR="00666E0C">
        <w:fldChar w:fldCharType="separate"/>
      </w:r>
      <w:r w:rsidR="00B203C6">
        <w:rPr>
          <w:rStyle w:val="CommandName"/>
        </w:rPr>
        <w:t>rebond</w:t>
      </w:r>
      <w:r w:rsidR="00666E0C">
        <w:fldChar w:fldCharType="end"/>
      </w:r>
      <w:r>
        <w:t xml:space="preserve"> command, then specifying </w:t>
      </w:r>
      <w:hyperlink w:anchor="switch_nobond" w:history="1">
        <w:r w:rsidR="00666E0C">
          <w:fldChar w:fldCharType="begin"/>
        </w:r>
        <w:r w:rsidR="00666E0C">
          <w:instrText xml:space="preserve"> REF switch_nobond \h </w:instrText>
        </w:r>
        <w:r w:rsidR="00666E0C">
          <w:fldChar w:fldCharType="separate"/>
        </w:r>
        <w:r w:rsidR="00B203C6" w:rsidRPr="002C66D4">
          <w:rPr>
            <w:rStyle w:val="CLISwitch"/>
          </w:rPr>
          <w:t>--nobond</w:t>
        </w:r>
        <w:r w:rsidR="00666E0C">
          <w:fldChar w:fldCharType="end"/>
        </w:r>
      </w:hyperlink>
      <w:r>
        <w:t xml:space="preserve"> will prevent it.</w:t>
      </w:r>
    </w:p>
    <w:p w:rsidR="002A3189" w:rsidRPr="002C66D4" w:rsidRDefault="002A3189" w:rsidP="00432747">
      <w:pPr>
        <w:rPr>
          <w:rStyle w:val="CLISwitch"/>
        </w:rPr>
      </w:pPr>
      <w:bookmarkStart w:id="59" w:name="switch_nocentre"/>
      <w:r w:rsidRPr="002C66D4">
        <w:rPr>
          <w:rStyle w:val="CLISwitch"/>
        </w:rPr>
        <w:t>--nocentre</w:t>
      </w:r>
      <w:bookmarkEnd w:id="59"/>
      <w:r w:rsidR="004A2111" w:rsidRPr="002C66D4">
        <w:rPr>
          <w:rStyle w:val="CLISwitch"/>
        </w:rPr>
        <w:fldChar w:fldCharType="begin"/>
      </w:r>
      <w:r w:rsidR="004A2111" w:rsidRPr="002C66D4">
        <w:rPr>
          <w:rStyle w:val="CLISwitch"/>
        </w:rPr>
        <w:instrText xml:space="preserve"> XE "Command Line Switches:--nocentre" </w:instrText>
      </w:r>
      <w:r w:rsidR="004A2111" w:rsidRPr="002C66D4">
        <w:rPr>
          <w:rStyle w:val="CLISwitch"/>
        </w:rPr>
        <w:fldChar w:fldCharType="end"/>
      </w:r>
    </w:p>
    <w:p w:rsidR="002A3189" w:rsidRDefault="002A3189" w:rsidP="00BA07FF">
      <w:r>
        <w:t>Prevent translation of non-periodic models centre-of-geometry to the origin, overriding filter directives.</w:t>
      </w:r>
    </w:p>
    <w:p w:rsidR="002A3189" w:rsidRPr="002C66D4" w:rsidRDefault="002A3189" w:rsidP="00432747">
      <w:pPr>
        <w:rPr>
          <w:rStyle w:val="CLISwitch"/>
        </w:rPr>
      </w:pPr>
      <w:bookmarkStart w:id="60" w:name="switch_nofold"/>
      <w:r w:rsidRPr="002C66D4">
        <w:rPr>
          <w:rStyle w:val="CLISwitch"/>
        </w:rPr>
        <w:t>--nofold</w:t>
      </w:r>
      <w:bookmarkEnd w:id="60"/>
      <w:r w:rsidR="004A2111" w:rsidRPr="002C66D4">
        <w:rPr>
          <w:rStyle w:val="CLISwitch"/>
        </w:rPr>
        <w:fldChar w:fldCharType="begin"/>
      </w:r>
      <w:r w:rsidR="004A2111" w:rsidRPr="002C66D4">
        <w:rPr>
          <w:rStyle w:val="CLISwitch"/>
        </w:rPr>
        <w:instrText xml:space="preserve"> XE "Command Line Switches:--</w:instrText>
      </w:r>
      <w:r w:rsidR="002C66D4">
        <w:rPr>
          <w:rStyle w:val="CLISwitch"/>
        </w:rPr>
        <w:instrText>no</w:instrText>
      </w:r>
      <w:r w:rsidR="004A2111" w:rsidRPr="002C66D4">
        <w:rPr>
          <w:rStyle w:val="CLISwitch"/>
        </w:rPr>
        <w:instrText xml:space="preserve">fold" </w:instrText>
      </w:r>
      <w:r w:rsidR="004A2111" w:rsidRPr="002C66D4">
        <w:rPr>
          <w:rStyle w:val="CLISwitch"/>
        </w:rPr>
        <w:fldChar w:fldCharType="end"/>
      </w:r>
    </w:p>
    <w:p w:rsidR="002A3189" w:rsidRDefault="002A3189" w:rsidP="00BA07FF">
      <w:r>
        <w:t xml:space="preserve">Prevent initial folding of atoms to within the boundaries of the unit cell (if one is present) in loaded models, overriding the use of the </w:t>
      </w:r>
      <w:r w:rsidR="00666E0C">
        <w:fldChar w:fldCharType="begin"/>
      </w:r>
      <w:r w:rsidR="00666E0C">
        <w:instrText xml:space="preserve"> REF command_fold \h </w:instrText>
      </w:r>
      <w:r w:rsidR="00666E0C">
        <w:fldChar w:fldCharType="separate"/>
      </w:r>
      <w:r w:rsidR="00B203C6">
        <w:rPr>
          <w:rStyle w:val="CommandName"/>
        </w:rPr>
        <w:t>fold</w:t>
      </w:r>
      <w:r w:rsidR="00666E0C">
        <w:fldChar w:fldCharType="end"/>
      </w:r>
      <w:r>
        <w:t xml:space="preserve"> command in the corresponding filters.</w:t>
      </w:r>
    </w:p>
    <w:p w:rsidR="002A3189" w:rsidRPr="002C66D4" w:rsidRDefault="002A3189" w:rsidP="00432747">
      <w:pPr>
        <w:rPr>
          <w:rStyle w:val="CLISwitch"/>
        </w:rPr>
      </w:pPr>
      <w:bookmarkStart w:id="61" w:name="switch_nofragments"/>
      <w:r w:rsidRPr="002C66D4">
        <w:rPr>
          <w:rStyle w:val="CLISwitch"/>
        </w:rPr>
        <w:t>--nofragments</w:t>
      </w:r>
      <w:bookmarkEnd w:id="61"/>
      <w:r w:rsidR="004A2111" w:rsidRPr="002C66D4">
        <w:rPr>
          <w:rStyle w:val="CLISwitch"/>
        </w:rPr>
        <w:fldChar w:fldCharType="begin"/>
      </w:r>
      <w:r w:rsidR="004A2111" w:rsidRPr="002C66D4">
        <w:rPr>
          <w:rStyle w:val="CLISwitch"/>
        </w:rPr>
        <w:instrText xml:space="preserve"> XE "Command Line Switches:--nofragments" </w:instrText>
      </w:r>
      <w:r w:rsidR="004A2111" w:rsidRPr="002C66D4">
        <w:rPr>
          <w:rStyle w:val="CLISwitch"/>
        </w:rPr>
        <w:fldChar w:fldCharType="end"/>
      </w:r>
    </w:p>
    <w:p w:rsidR="002A3189" w:rsidRDefault="002A3189" w:rsidP="00BA07FF">
      <w:r>
        <w:t>Prevent loading of fragments from both standard an</w:t>
      </w:r>
      <w:r w:rsidR="00A63EAA">
        <w:t>d</w:t>
      </w:r>
      <w:r>
        <w:t xml:space="preserve"> user locations on startup.</w:t>
      </w:r>
    </w:p>
    <w:p w:rsidR="002A3189" w:rsidRPr="002C66D4" w:rsidRDefault="002A3189" w:rsidP="00432747">
      <w:pPr>
        <w:rPr>
          <w:rStyle w:val="CLISwitch"/>
        </w:rPr>
      </w:pPr>
      <w:bookmarkStart w:id="62" w:name="switch_nofragmenticons"/>
      <w:r w:rsidRPr="002C66D4">
        <w:rPr>
          <w:rStyle w:val="CLISwitch"/>
        </w:rPr>
        <w:t>--nofragmenticons</w:t>
      </w:r>
      <w:bookmarkEnd w:id="62"/>
      <w:r w:rsidR="004A2111" w:rsidRPr="002C66D4">
        <w:rPr>
          <w:rStyle w:val="CLISwitch"/>
        </w:rPr>
        <w:fldChar w:fldCharType="begin"/>
      </w:r>
      <w:r w:rsidR="004A2111" w:rsidRPr="002C66D4">
        <w:rPr>
          <w:rStyle w:val="CLISwitch"/>
        </w:rPr>
        <w:instrText xml:space="preserve"> XE "Command Line Switches:--nofragmenticons" </w:instrText>
      </w:r>
      <w:r w:rsidR="004A2111" w:rsidRPr="002C66D4">
        <w:rPr>
          <w:rStyle w:val="CLISwitch"/>
        </w:rPr>
        <w:fldChar w:fldCharType="end"/>
      </w:r>
    </w:p>
    <w:p w:rsidR="002A3189" w:rsidRDefault="002A3189" w:rsidP="00BA07FF">
      <w:r>
        <w:t xml:space="preserve">Prevent generation of fragment icons, used in the </w:t>
      </w:r>
      <w:r w:rsidRPr="00666E0C">
        <w:t>Fragment Library Window</w:t>
      </w:r>
      <w:r w:rsidR="00666E0C">
        <w:t xml:space="preserve"> (see Section </w:t>
      </w:r>
      <w:r w:rsidR="00666E0C">
        <w:fldChar w:fldCharType="begin"/>
      </w:r>
      <w:r w:rsidR="00666E0C">
        <w:instrText xml:space="preserve"> REF _Ref292117313 \r \h </w:instrText>
      </w:r>
      <w:r w:rsidR="00666E0C">
        <w:fldChar w:fldCharType="separate"/>
      </w:r>
      <w:r w:rsidR="00B203C6">
        <w:t>7.13</w:t>
      </w:r>
      <w:r w:rsidR="00666E0C">
        <w:fldChar w:fldCharType="end"/>
      </w:r>
      <w:r w:rsidR="00666E0C">
        <w:t>).</w:t>
      </w:r>
    </w:p>
    <w:p w:rsidR="002A3189" w:rsidRPr="002C66D4" w:rsidRDefault="002A3189" w:rsidP="00432747">
      <w:pPr>
        <w:rPr>
          <w:rStyle w:val="CLISwitch"/>
        </w:rPr>
      </w:pPr>
      <w:bookmarkStart w:id="63" w:name="switch_noincludes"/>
      <w:r w:rsidRPr="002C66D4">
        <w:rPr>
          <w:rStyle w:val="CLISwitch"/>
        </w:rPr>
        <w:t>--noincludes</w:t>
      </w:r>
      <w:bookmarkEnd w:id="63"/>
      <w:r w:rsidR="004A2111" w:rsidRPr="002C66D4">
        <w:rPr>
          <w:rStyle w:val="CLISwitch"/>
        </w:rPr>
        <w:fldChar w:fldCharType="begin"/>
      </w:r>
      <w:r w:rsidR="004A2111" w:rsidRPr="002C66D4">
        <w:rPr>
          <w:rStyle w:val="CLISwitch"/>
        </w:rPr>
        <w:instrText xml:space="preserve"> XE "Command Line Switches:--noincludes" </w:instrText>
      </w:r>
      <w:r w:rsidR="004A2111" w:rsidRPr="002C66D4">
        <w:rPr>
          <w:rStyle w:val="CLISwitch"/>
        </w:rPr>
        <w:fldChar w:fldCharType="end"/>
      </w:r>
    </w:p>
    <w:p w:rsidR="002A3189" w:rsidRDefault="002A3189" w:rsidP="00BA07FF">
      <w:r>
        <w:t>Prevent loading of global includes on startup.</w:t>
      </w:r>
    </w:p>
    <w:p w:rsidR="00A95815" w:rsidRPr="002C66D4" w:rsidRDefault="00A95815" w:rsidP="00432747">
      <w:pPr>
        <w:rPr>
          <w:rStyle w:val="CLISwitch"/>
        </w:rPr>
      </w:pPr>
      <w:bookmarkStart w:id="64" w:name="switch_nolists"/>
      <w:r w:rsidRPr="002C66D4">
        <w:rPr>
          <w:rStyle w:val="CLISwitch"/>
        </w:rPr>
        <w:t>--nolists</w:t>
      </w:r>
      <w:bookmarkEnd w:id="64"/>
      <w:r w:rsidR="00B6040E">
        <w:rPr>
          <w:rStyle w:val="CLISwitch"/>
        </w:rPr>
        <w:fldChar w:fldCharType="begin"/>
      </w:r>
      <w:r w:rsidR="00B6040E">
        <w:instrText xml:space="preserve"> XE "Command Line Switches:nolists" </w:instrText>
      </w:r>
      <w:r w:rsidR="00B6040E">
        <w:rPr>
          <w:rStyle w:val="CLISwitch"/>
        </w:rPr>
        <w:fldChar w:fldCharType="end"/>
      </w:r>
      <w:r w:rsidRPr="002C66D4">
        <w:rPr>
          <w:rStyle w:val="CLISwitch"/>
        </w:rPr>
        <w:fldChar w:fldCharType="begin"/>
      </w:r>
      <w:r w:rsidRPr="002C66D4">
        <w:rPr>
          <w:rStyle w:val="CLISwitch"/>
        </w:rPr>
        <w:instrText xml:space="preserve"> XE "Command Line Switches:--nolists" </w:instrText>
      </w:r>
      <w:r w:rsidRPr="002C66D4">
        <w:rPr>
          <w:rStyle w:val="CLISwitch"/>
        </w:rPr>
        <w:fldChar w:fldCharType="end"/>
      </w:r>
    </w:p>
    <w:p w:rsidR="00A95815" w:rsidRDefault="00A95815" w:rsidP="00BA07FF">
      <w:r>
        <w:t>Prevent the use of OpenGL display lists for rendering.  Simple vertex arrays will be used instead. Try this option out if rendering is corrupt or Aten crashed unexpectedly on startup. The rendering will be slower, but more compatible.</w:t>
      </w:r>
    </w:p>
    <w:p w:rsidR="002A3189" w:rsidRPr="002C66D4" w:rsidRDefault="002A3189" w:rsidP="00432747">
      <w:pPr>
        <w:rPr>
          <w:rStyle w:val="CLISwitch"/>
        </w:rPr>
      </w:pPr>
      <w:bookmarkStart w:id="65" w:name="switch_nopack"/>
      <w:r w:rsidRPr="002C66D4">
        <w:rPr>
          <w:rStyle w:val="CLISwitch"/>
        </w:rPr>
        <w:lastRenderedPageBreak/>
        <w:t>--nopack</w:t>
      </w:r>
      <w:bookmarkEnd w:id="65"/>
      <w:r w:rsidR="004A2111" w:rsidRPr="002C66D4">
        <w:rPr>
          <w:rStyle w:val="CLISwitch"/>
        </w:rPr>
        <w:fldChar w:fldCharType="begin"/>
      </w:r>
      <w:r w:rsidR="004A2111" w:rsidRPr="002C66D4">
        <w:rPr>
          <w:rStyle w:val="CLISwitch"/>
        </w:rPr>
        <w:instrText xml:space="preserve"> XE "Command Line Switches:--nopack" </w:instrText>
      </w:r>
      <w:r w:rsidR="004A2111" w:rsidRPr="002C66D4">
        <w:rPr>
          <w:rStyle w:val="CLISwitch"/>
        </w:rPr>
        <w:fldChar w:fldCharType="end"/>
      </w:r>
    </w:p>
    <w:p w:rsidR="002A3189" w:rsidRDefault="002A3189" w:rsidP="00BA07FF">
      <w:r>
        <w:t xml:space="preserve">Prevent generation of symmetry-equivalent atoms from spacegroup information in loaded </w:t>
      </w:r>
      <w:proofErr w:type="gramStart"/>
      <w:r>
        <w:t>models,</w:t>
      </w:r>
      <w:proofErr w:type="gramEnd"/>
      <w:r>
        <w:t xml:space="preserve"> overriding any </w:t>
      </w:r>
      <w:r w:rsidR="007D515C">
        <w:t>occurrences</w:t>
      </w:r>
      <w:r>
        <w:t xml:space="preserve"> of the </w:t>
      </w:r>
      <w:r w:rsidR="00666E0C">
        <w:fldChar w:fldCharType="begin"/>
      </w:r>
      <w:r w:rsidR="00666E0C">
        <w:instrText xml:space="preserve"> REF command_pack \h </w:instrText>
      </w:r>
      <w:r w:rsidR="00666E0C">
        <w:fldChar w:fldCharType="separate"/>
      </w:r>
      <w:r w:rsidR="00B203C6">
        <w:rPr>
          <w:rStyle w:val="CommandName"/>
        </w:rPr>
        <w:t>pack</w:t>
      </w:r>
      <w:r w:rsidR="00666E0C">
        <w:fldChar w:fldCharType="end"/>
      </w:r>
      <w:r>
        <w:t xml:space="preserve"> command is used in the corresponding filter.</w:t>
      </w:r>
    </w:p>
    <w:p w:rsidR="003A34DC" w:rsidRPr="002C66D4" w:rsidRDefault="003A34DC" w:rsidP="00432747">
      <w:pPr>
        <w:rPr>
          <w:rStyle w:val="CLISwitch"/>
        </w:rPr>
      </w:pPr>
      <w:bookmarkStart w:id="66" w:name="switch_nopartitions"/>
      <w:r w:rsidRPr="002C66D4">
        <w:rPr>
          <w:rStyle w:val="CLISwitch"/>
        </w:rPr>
        <w:t>--nopartitions</w:t>
      </w:r>
      <w:bookmarkEnd w:id="66"/>
      <w:r w:rsidR="004A2111" w:rsidRPr="002C66D4">
        <w:rPr>
          <w:rStyle w:val="CLISwitch"/>
        </w:rPr>
        <w:fldChar w:fldCharType="begin"/>
      </w:r>
      <w:r w:rsidR="004A2111" w:rsidRPr="002C66D4">
        <w:rPr>
          <w:rStyle w:val="CLISwitch"/>
        </w:rPr>
        <w:instrText xml:space="preserve"> XE "Command Line Switches:--nopartitions" </w:instrText>
      </w:r>
      <w:r w:rsidR="004A2111" w:rsidRPr="002C66D4">
        <w:rPr>
          <w:rStyle w:val="CLISwitch"/>
        </w:rPr>
        <w:fldChar w:fldCharType="end"/>
      </w:r>
    </w:p>
    <w:p w:rsidR="00B6040E" w:rsidRDefault="003A34DC" w:rsidP="00432747">
      <w:r>
        <w:t>Prevents loading of partitions on startup</w:t>
      </w:r>
      <w:r w:rsidR="00B6040E">
        <w:t>.</w:t>
      </w:r>
    </w:p>
    <w:p w:rsidR="002A3189" w:rsidRPr="002C66D4" w:rsidRDefault="002A3189" w:rsidP="00432747">
      <w:pPr>
        <w:rPr>
          <w:rStyle w:val="CLISwitch"/>
        </w:rPr>
      </w:pPr>
      <w:bookmarkStart w:id="67" w:name="switch_noqtsettings"/>
      <w:r w:rsidRPr="002C66D4">
        <w:rPr>
          <w:rStyle w:val="CLISwitch"/>
        </w:rPr>
        <w:t>--noqtsettings</w:t>
      </w:r>
      <w:bookmarkEnd w:id="67"/>
      <w:r w:rsidR="004A2111" w:rsidRPr="002C66D4">
        <w:rPr>
          <w:rStyle w:val="CLISwitch"/>
        </w:rPr>
        <w:fldChar w:fldCharType="begin"/>
      </w:r>
      <w:r w:rsidR="004A2111" w:rsidRPr="002C66D4">
        <w:rPr>
          <w:rStyle w:val="CLISwitch"/>
        </w:rPr>
        <w:instrText xml:space="preserve"> XE "Command Line Switches:--noqtsettings" </w:instrText>
      </w:r>
      <w:r w:rsidR="004A2111" w:rsidRPr="002C66D4">
        <w:rPr>
          <w:rStyle w:val="CLISwitch"/>
        </w:rPr>
        <w:fldChar w:fldCharType="end"/>
      </w:r>
    </w:p>
    <w:p w:rsidR="002A3189" w:rsidRDefault="00E045E2" w:rsidP="00BA07FF">
      <w:r>
        <w:t>Don’</w:t>
      </w:r>
      <w:r w:rsidR="002A3189">
        <w:t>t read in any system-stored Qt settings on startup (such as window positions, toolbar visibilities etc.) using the defaults instead.</w:t>
      </w:r>
    </w:p>
    <w:p w:rsidR="002A3189" w:rsidRDefault="002A3189" w:rsidP="00E045E2">
      <w:pPr>
        <w:pStyle w:val="Heading4Command"/>
      </w:pPr>
      <w:r>
        <w:t>P</w:t>
      </w:r>
    </w:p>
    <w:p w:rsidR="002A3189" w:rsidRPr="002C66D4" w:rsidRDefault="002A3189" w:rsidP="00432747">
      <w:pPr>
        <w:rPr>
          <w:rStyle w:val="CLISwitch"/>
        </w:rPr>
      </w:pPr>
      <w:bookmarkStart w:id="68" w:name="switch_pack"/>
      <w:r w:rsidRPr="002C66D4">
        <w:rPr>
          <w:rStyle w:val="CLISwitch"/>
        </w:rPr>
        <w:t>--pack</w:t>
      </w:r>
      <w:bookmarkEnd w:id="68"/>
      <w:r w:rsidR="004A2111" w:rsidRPr="002C66D4">
        <w:rPr>
          <w:rStyle w:val="CLISwitch"/>
        </w:rPr>
        <w:fldChar w:fldCharType="begin"/>
      </w:r>
      <w:r w:rsidR="004A2111" w:rsidRPr="002C66D4">
        <w:rPr>
          <w:rStyle w:val="CLISwitch"/>
        </w:rPr>
        <w:instrText xml:space="preserve"> XE "Command Line Switches:--pack" </w:instrText>
      </w:r>
      <w:r w:rsidR="004A2111" w:rsidRPr="002C66D4">
        <w:rPr>
          <w:rStyle w:val="CLISwitch"/>
        </w:rPr>
        <w:fldChar w:fldCharType="end"/>
      </w:r>
    </w:p>
    <w:p w:rsidR="002A3189" w:rsidRDefault="002A3189" w:rsidP="00BA07FF">
      <w:r>
        <w:t xml:space="preserve">Force generation of symmetry-equivalent atoms from spacegroup information in loaded models, even if the </w:t>
      </w:r>
      <w:r w:rsidR="00E045E2">
        <w:fldChar w:fldCharType="begin"/>
      </w:r>
      <w:r w:rsidR="00E045E2">
        <w:instrText xml:space="preserve"> REF command_pack \h </w:instrText>
      </w:r>
      <w:r w:rsidR="00E045E2">
        <w:fldChar w:fldCharType="separate"/>
      </w:r>
      <w:r w:rsidR="00B203C6">
        <w:rPr>
          <w:rStyle w:val="CommandName"/>
        </w:rPr>
        <w:t>pack</w:t>
      </w:r>
      <w:r w:rsidR="00E045E2">
        <w:fldChar w:fldCharType="end"/>
      </w:r>
      <w:r>
        <w:t xml:space="preserve"> </w:t>
      </w:r>
      <w:r w:rsidR="00E045E2">
        <w:t xml:space="preserve">command </w:t>
      </w:r>
      <w:r>
        <w:t>was not used in the corresponding filter.</w:t>
      </w:r>
    </w:p>
    <w:p w:rsidR="002A3189" w:rsidRPr="002C66D4" w:rsidRDefault="002A3189" w:rsidP="00432747">
      <w:pPr>
        <w:rPr>
          <w:rStyle w:val="CLISwitch"/>
        </w:rPr>
      </w:pPr>
      <w:bookmarkStart w:id="69" w:name="switch_pipe"/>
      <w:r w:rsidRPr="002C66D4">
        <w:rPr>
          <w:rStyle w:val="CLISwitch"/>
        </w:rPr>
        <w:t>--pipe</w:t>
      </w:r>
      <w:bookmarkEnd w:id="69"/>
      <w:r w:rsidR="004A2111" w:rsidRPr="002C66D4">
        <w:rPr>
          <w:rStyle w:val="CLISwitch"/>
        </w:rPr>
        <w:fldChar w:fldCharType="begin"/>
      </w:r>
      <w:r w:rsidR="004A2111" w:rsidRPr="002C66D4">
        <w:rPr>
          <w:rStyle w:val="CLISwitch"/>
        </w:rPr>
        <w:instrText xml:space="preserve"> XE "Command Line Switches:--pipe" </w:instrText>
      </w:r>
      <w:r w:rsidR="004A2111" w:rsidRPr="002C66D4">
        <w:rPr>
          <w:rStyle w:val="CLISwitch"/>
        </w:rPr>
        <w:fldChar w:fldCharType="end"/>
      </w:r>
    </w:p>
    <w:p w:rsidR="002A3189" w:rsidRDefault="002A3189" w:rsidP="00BA07FF">
      <w:r>
        <w:t>Read and execute commands from piped input on startup.</w:t>
      </w:r>
    </w:p>
    <w:p w:rsidR="00DC5B52" w:rsidRPr="00DC5B52" w:rsidRDefault="00DC5B52" w:rsidP="00DC5B52">
      <w:pPr>
        <w:rPr>
          <w:rStyle w:val="CLISwitch"/>
        </w:rPr>
      </w:pPr>
      <w:bookmarkStart w:id="70" w:name="switch_process"/>
      <w:r w:rsidRPr="00DC5B52">
        <w:rPr>
          <w:rStyle w:val="CLISwitch"/>
        </w:rPr>
        <w:t>--process</w:t>
      </w:r>
      <w:bookmarkEnd w:id="70"/>
      <w:r w:rsidRPr="00DC5B52">
        <w:rPr>
          <w:rStyle w:val="CLISwitch"/>
        </w:rPr>
        <w:fldChar w:fldCharType="begin"/>
      </w:r>
      <w:r w:rsidRPr="00DC5B52">
        <w:rPr>
          <w:rStyle w:val="CLISwitch"/>
        </w:rPr>
        <w:instrText xml:space="preserve"> XE "Command Line Switches:process" </w:instrText>
      </w:r>
      <w:r w:rsidRPr="00DC5B52">
        <w:rPr>
          <w:rStyle w:val="CLISwitch"/>
        </w:rPr>
        <w:fldChar w:fldCharType="end"/>
      </w:r>
    </w:p>
    <w:p w:rsidR="00DC5B52" w:rsidRDefault="0092090B" w:rsidP="00BA07FF">
      <w:r>
        <w:t>Enter process</w:t>
      </w:r>
      <w:r w:rsidR="00271D82">
        <w:fldChar w:fldCharType="begin"/>
      </w:r>
      <w:r w:rsidR="00271D82">
        <w:instrText xml:space="preserve"> XE "</w:instrText>
      </w:r>
      <w:r w:rsidR="00271D82" w:rsidRPr="00735C81">
        <w:instrText>batch processing</w:instrText>
      </w:r>
      <w:r w:rsidR="00271D82">
        <w:instrText xml:space="preserve">" </w:instrText>
      </w:r>
      <w:r w:rsidR="00271D82">
        <w:fldChar w:fldCharType="end"/>
      </w:r>
      <w:r>
        <w:t xml:space="preserve"> mode, where commands are run on models but no changes are saved – instead, the GUI is started once all commands have been executed. See Section </w:t>
      </w:r>
      <w:r>
        <w:fldChar w:fldCharType="begin"/>
      </w:r>
      <w:r>
        <w:instrText xml:space="preserve"> REF _Ref294820018 \r \h </w:instrText>
      </w:r>
      <w:r>
        <w:fldChar w:fldCharType="separate"/>
      </w:r>
      <w:r w:rsidR="00B203C6">
        <w:t>6.3</w:t>
      </w:r>
      <w:r>
        <w:fldChar w:fldCharType="end"/>
      </w:r>
      <w:r>
        <w:t xml:space="preserve"> for details and a list of other modes. </w:t>
      </w:r>
    </w:p>
    <w:p w:rsidR="00E045E2" w:rsidRDefault="00E045E2" w:rsidP="00E045E2">
      <w:pPr>
        <w:pStyle w:val="Heading4Command"/>
      </w:pPr>
      <w:r>
        <w:t>Q</w:t>
      </w:r>
    </w:p>
    <w:p w:rsidR="00E045E2" w:rsidRDefault="00E045E2" w:rsidP="00BA07FF">
      <w:pPr>
        <w:rPr>
          <w:rStyle w:val="CLISwitch"/>
        </w:rPr>
      </w:pPr>
      <w:bookmarkStart w:id="71" w:name="switch_q"/>
      <w:bookmarkStart w:id="72" w:name="switch_"/>
      <w:r w:rsidRPr="00E045E2">
        <w:rPr>
          <w:rStyle w:val="CLISwitch"/>
        </w:rPr>
        <w:t>-q</w:t>
      </w:r>
      <w:bookmarkEnd w:id="71"/>
      <w:bookmarkEnd w:id="72"/>
      <w:r w:rsidR="005E05A2">
        <w:rPr>
          <w:rStyle w:val="CLISwitch"/>
        </w:rPr>
        <w:fldChar w:fldCharType="begin"/>
      </w:r>
      <w:r w:rsidR="005E05A2">
        <w:instrText xml:space="preserve"> XE "Command Line Switches:" </w:instrText>
      </w:r>
      <w:r w:rsidR="005E05A2">
        <w:rPr>
          <w:rStyle w:val="CLISwitch"/>
        </w:rPr>
        <w:fldChar w:fldCharType="end"/>
      </w:r>
      <w:r w:rsidRPr="00E045E2">
        <w:rPr>
          <w:rStyle w:val="CLISwitch"/>
        </w:rPr>
        <w:t xml:space="preserve">, </w:t>
      </w:r>
      <w:bookmarkStart w:id="73" w:name="switch_quiet"/>
      <w:r w:rsidRPr="00E045E2">
        <w:rPr>
          <w:rStyle w:val="CLISwitch"/>
        </w:rPr>
        <w:t>--quiet</w:t>
      </w:r>
      <w:bookmarkEnd w:id="73"/>
      <w:r w:rsidR="005E05A2">
        <w:rPr>
          <w:rStyle w:val="CLISwitch"/>
        </w:rPr>
        <w:fldChar w:fldCharType="begin"/>
      </w:r>
      <w:r w:rsidR="005E05A2">
        <w:instrText xml:space="preserve"> XE "Command Line Switches:quiet" </w:instrText>
      </w:r>
      <w:r w:rsidR="005E05A2">
        <w:rPr>
          <w:rStyle w:val="CLISwitch"/>
        </w:rPr>
        <w:fldChar w:fldCharType="end"/>
      </w:r>
    </w:p>
    <w:p w:rsidR="00E045E2" w:rsidRPr="00E045E2" w:rsidRDefault="005E05A2" w:rsidP="00E045E2">
      <w:r>
        <w:t xml:space="preserve">Prevents nearly all </w:t>
      </w:r>
      <w:smartTag w:uri="urn:schemas-microsoft-com:office:smarttags" w:element="State">
        <w:smartTag w:uri="urn:schemas-microsoft-com:office:smarttags" w:element="place">
          <w:r>
            <w:t>tex</w:t>
          </w:r>
        </w:smartTag>
      </w:smartTag>
      <w:r>
        <w:t xml:space="preserve">t output from Aten, including error messages and the like, but </w:t>
      </w:r>
      <w:r w:rsidRPr="00B6040E">
        <w:rPr>
          <w:b/>
        </w:rPr>
        <w:t>does</w:t>
      </w:r>
      <w:r>
        <w:t xml:space="preserve"> allow printing of user output via the </w:t>
      </w:r>
      <w:r>
        <w:fldChar w:fldCharType="begin"/>
      </w:r>
      <w:r>
        <w:instrText xml:space="preserve"> REF command_printf \h </w:instrText>
      </w:r>
      <w:r>
        <w:fldChar w:fldCharType="separate"/>
      </w:r>
      <w:r w:rsidR="00B203C6">
        <w:rPr>
          <w:rStyle w:val="CommandName"/>
        </w:rPr>
        <w:t>printf</w:t>
      </w:r>
      <w:r>
        <w:fldChar w:fldCharType="end"/>
      </w:r>
      <w:r>
        <w:t xml:space="preserve"> command</w:t>
      </w:r>
      <w:r w:rsidR="00B6040E">
        <w:t xml:space="preserve"> in scripts and commands passed with </w:t>
      </w:r>
      <w:r w:rsidR="00B6040E">
        <w:fldChar w:fldCharType="begin"/>
      </w:r>
      <w:r w:rsidR="00B6040E">
        <w:instrText xml:space="preserve"> REF switch_command \h </w:instrText>
      </w:r>
      <w:r w:rsidR="00B6040E">
        <w:fldChar w:fldCharType="separate"/>
      </w:r>
      <w:r w:rsidR="00B203C6" w:rsidRPr="00FE2C9A">
        <w:rPr>
          <w:rStyle w:val="CLISwitch"/>
        </w:rPr>
        <w:t>--command</w:t>
      </w:r>
      <w:r w:rsidR="00B6040E">
        <w:fldChar w:fldCharType="end"/>
      </w:r>
      <w:r>
        <w:t>. Useful in order to print clean data to a file or standard output.</w:t>
      </w:r>
    </w:p>
    <w:p w:rsidR="002A3189" w:rsidRDefault="002A3189" w:rsidP="00E045E2">
      <w:pPr>
        <w:pStyle w:val="Heading4Command"/>
      </w:pPr>
      <w:r>
        <w:t>S</w:t>
      </w:r>
    </w:p>
    <w:p w:rsidR="002A3189" w:rsidRPr="002C66D4" w:rsidRDefault="002A3189" w:rsidP="00432747">
      <w:pPr>
        <w:rPr>
          <w:rStyle w:val="CLISwitch"/>
        </w:rPr>
      </w:pPr>
      <w:bookmarkStart w:id="74" w:name="switch_s"/>
      <w:r w:rsidRPr="002C66D4">
        <w:rPr>
          <w:rStyle w:val="CLISwitch"/>
        </w:rPr>
        <w:t>-s</w:t>
      </w:r>
      <w:bookmarkEnd w:id="74"/>
      <w:r w:rsidRPr="002C66D4">
        <w:rPr>
          <w:rStyle w:val="CLISwitch"/>
        </w:rPr>
        <w:t xml:space="preserve"> &lt;file&gt;, </w:t>
      </w:r>
      <w:bookmarkStart w:id="75" w:name="switch_script"/>
      <w:r w:rsidRPr="002C66D4">
        <w:rPr>
          <w:rStyle w:val="CLISwitch"/>
        </w:rPr>
        <w:t>--script</w:t>
      </w:r>
      <w:bookmarkEnd w:id="75"/>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Switches:--script"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Switches:-s" </w:instrText>
      </w:r>
      <w:r w:rsidR="00106232" w:rsidRPr="002C66D4">
        <w:rPr>
          <w:rStyle w:val="CLISwitch"/>
        </w:rPr>
        <w:fldChar w:fldCharType="end"/>
      </w:r>
    </w:p>
    <w:p w:rsidR="002A3189" w:rsidRDefault="002A3189" w:rsidP="00BA07FF">
      <w:r>
        <w:t xml:space="preserve">Specifies that the script file is to be loaded and run before moving on to the next command-line argument. A script file is just a plain text file that contains sequence of commands to be executed, written in the </w:t>
      </w:r>
      <w:r w:rsidRPr="00E045E2">
        <w:t>command language style</w:t>
      </w:r>
      <w:r w:rsidR="00E045E2">
        <w:t xml:space="preserve"> (see Section </w:t>
      </w:r>
      <w:r w:rsidR="00E045E2">
        <w:fldChar w:fldCharType="begin"/>
      </w:r>
      <w:r w:rsidR="00E045E2">
        <w:instrText xml:space="preserve"> REF _Ref292117636 \r \h </w:instrText>
      </w:r>
      <w:r w:rsidR="00E045E2">
        <w:fldChar w:fldCharType="separate"/>
      </w:r>
      <w:r w:rsidR="00B203C6">
        <w:t>8.1</w:t>
      </w:r>
      <w:r w:rsidR="00E045E2">
        <w:fldChar w:fldCharType="end"/>
      </w:r>
      <w:r w:rsidR="00E045E2">
        <w:t>)</w:t>
      </w:r>
      <w:r>
        <w:t>.</w:t>
      </w:r>
    </w:p>
    <w:p w:rsidR="002A3189" w:rsidRPr="002C66D4" w:rsidRDefault="002A3189" w:rsidP="00432747">
      <w:pPr>
        <w:rPr>
          <w:rStyle w:val="CLISwitch"/>
        </w:rPr>
      </w:pPr>
      <w:bookmarkStart w:id="76" w:name="switch_string"/>
      <w:r w:rsidRPr="002C66D4">
        <w:rPr>
          <w:rStyle w:val="CLISwitch"/>
        </w:rPr>
        <w:t>--string</w:t>
      </w:r>
      <w:bookmarkEnd w:id="76"/>
      <w:r w:rsidRPr="002C66D4">
        <w:rPr>
          <w:rStyle w:val="CLISwitch"/>
        </w:rPr>
        <w:t xml:space="preserve"> &lt;name=value&gt;</w:t>
      </w:r>
      <w:r w:rsidR="004A2111" w:rsidRPr="002C66D4">
        <w:rPr>
          <w:rStyle w:val="CLISwitch"/>
        </w:rPr>
        <w:fldChar w:fldCharType="begin"/>
      </w:r>
      <w:r w:rsidR="004A2111" w:rsidRPr="002C66D4">
        <w:rPr>
          <w:rStyle w:val="CLISwitch"/>
        </w:rPr>
        <w:instrText xml:space="preserve"> XE "Command Line Switches:--string" </w:instrText>
      </w:r>
      <w:r w:rsidR="004A2111" w:rsidRPr="002C66D4">
        <w:rPr>
          <w:rStyle w:val="CLISwitch"/>
        </w:rPr>
        <w:fldChar w:fldCharType="end"/>
      </w:r>
    </w:p>
    <w:p w:rsidR="002A3189" w:rsidRDefault="00861303" w:rsidP="00BA07FF">
      <w:r>
        <w:t>Creates a ‘floating’</w:t>
      </w:r>
      <w:r w:rsidR="002A3189">
        <w:t xml:space="preserve"> </w:t>
      </w:r>
      <w:r>
        <w:t xml:space="preserve">string variable </w:t>
      </w:r>
      <w:r w:rsidRPr="00E045E2">
        <w:rPr>
          <w:rStyle w:val="CommandParameter"/>
        </w:rPr>
        <w:t>name</w:t>
      </w:r>
      <w:r w:rsidR="002A3189">
        <w:t xml:space="preserve">. See the </w:t>
      </w:r>
      <w:hyperlink w:anchor="switch_double" w:history="1">
        <w:r w:rsidR="00E045E2">
          <w:fldChar w:fldCharType="begin"/>
        </w:r>
        <w:r w:rsidR="00E045E2">
          <w:instrText xml:space="preserve"> REF switch_double \h </w:instrText>
        </w:r>
        <w:r w:rsidR="00E045E2">
          <w:fldChar w:fldCharType="separate"/>
        </w:r>
        <w:r w:rsidR="00B203C6" w:rsidRPr="000A1E55">
          <w:rPr>
            <w:rStyle w:val="CLISwitch"/>
          </w:rPr>
          <w:t>--double</w:t>
        </w:r>
        <w:r w:rsidR="00E045E2">
          <w:fldChar w:fldCharType="end"/>
        </w:r>
      </w:hyperlink>
      <w:r w:rsidR="002A3189">
        <w:t xml:space="preserve"> switch for a full description.</w:t>
      </w:r>
    </w:p>
    <w:p w:rsidR="002A3189" w:rsidRDefault="002A3189" w:rsidP="00E045E2">
      <w:pPr>
        <w:pStyle w:val="Heading4Command"/>
      </w:pPr>
      <w:r>
        <w:lastRenderedPageBreak/>
        <w:t>T</w:t>
      </w:r>
    </w:p>
    <w:p w:rsidR="002A3189" w:rsidRPr="002C66D4" w:rsidRDefault="002A3189" w:rsidP="00432747">
      <w:pPr>
        <w:rPr>
          <w:rStyle w:val="CLISwitch"/>
        </w:rPr>
      </w:pPr>
      <w:bookmarkStart w:id="77" w:name="switch_t"/>
      <w:r w:rsidRPr="002C66D4">
        <w:rPr>
          <w:rStyle w:val="CLISwitch"/>
        </w:rPr>
        <w:t>-t</w:t>
      </w:r>
      <w:bookmarkEnd w:id="77"/>
      <w:r w:rsidRPr="002C66D4">
        <w:rPr>
          <w:rStyle w:val="CLISwitch"/>
        </w:rPr>
        <w:t xml:space="preserve"> &lt;file&gt;, </w:t>
      </w:r>
      <w:bookmarkStart w:id="78" w:name="switch_trajectory"/>
      <w:r w:rsidRPr="002C66D4">
        <w:rPr>
          <w:rStyle w:val="CLISwitch"/>
        </w:rPr>
        <w:t>--trajectory</w:t>
      </w:r>
      <w:bookmarkEnd w:id="78"/>
      <w:r w:rsidRPr="002C66D4">
        <w:rPr>
          <w:rStyle w:val="CLISwitch"/>
        </w:rPr>
        <w:t xml:space="preserve"> &lt;file&gt;</w:t>
      </w:r>
      <w:r w:rsidR="004A2111" w:rsidRPr="002C66D4">
        <w:rPr>
          <w:rStyle w:val="CLISwitch"/>
        </w:rPr>
        <w:fldChar w:fldCharType="begin"/>
      </w:r>
      <w:r w:rsidR="004A2111" w:rsidRPr="002C66D4">
        <w:rPr>
          <w:rStyle w:val="CLISwitch"/>
        </w:rPr>
        <w:instrText xml:space="preserve"> XE "Command Line Switches:--trajectory"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Switches:-t" </w:instrText>
      </w:r>
      <w:r w:rsidR="00106232" w:rsidRPr="002C66D4">
        <w:rPr>
          <w:rStyle w:val="CLISwitch"/>
        </w:rPr>
        <w:fldChar w:fldCharType="end"/>
      </w:r>
    </w:p>
    <w:p w:rsidR="002A3189" w:rsidRDefault="002A3189" w:rsidP="00BA07FF">
      <w:r>
        <w:t>Associates a trajectory file with the last loaded / current model.</w:t>
      </w:r>
    </w:p>
    <w:p w:rsidR="002A3189" w:rsidRPr="00285847" w:rsidRDefault="002A3189" w:rsidP="005E05A2">
      <w:pPr>
        <w:pStyle w:val="Heading4Command"/>
      </w:pPr>
      <w:r w:rsidRPr="00285847">
        <w:t>U</w:t>
      </w:r>
    </w:p>
    <w:p w:rsidR="002A3189" w:rsidRPr="002C66D4" w:rsidRDefault="002A3189" w:rsidP="00432747">
      <w:pPr>
        <w:rPr>
          <w:rStyle w:val="CLISwitch"/>
        </w:rPr>
      </w:pPr>
      <w:bookmarkStart w:id="79" w:name="switch_u"/>
      <w:r w:rsidRPr="002C66D4">
        <w:rPr>
          <w:rStyle w:val="CLISwitch"/>
        </w:rPr>
        <w:t>-u</w:t>
      </w:r>
      <w:bookmarkEnd w:id="79"/>
      <w:r w:rsidRPr="002C66D4">
        <w:rPr>
          <w:rStyle w:val="CLISwitch"/>
        </w:rPr>
        <w:t xml:space="preserve"> &lt;nlevels&gt;, </w:t>
      </w:r>
      <w:bookmarkStart w:id="80" w:name="switch_undolevels"/>
      <w:r w:rsidRPr="002C66D4">
        <w:rPr>
          <w:rStyle w:val="CLISwitch"/>
        </w:rPr>
        <w:t>--undolevels</w:t>
      </w:r>
      <w:bookmarkEnd w:id="80"/>
      <w:r w:rsidRPr="002C66D4">
        <w:rPr>
          <w:rStyle w:val="CLISwitch"/>
        </w:rPr>
        <w:t xml:space="preserve"> &lt;nlevels&gt;</w:t>
      </w:r>
      <w:r w:rsidR="004A2111" w:rsidRPr="002C66D4">
        <w:rPr>
          <w:rStyle w:val="CLISwitch"/>
        </w:rPr>
        <w:fldChar w:fldCharType="begin"/>
      </w:r>
      <w:r w:rsidR="004A2111" w:rsidRPr="002C66D4">
        <w:rPr>
          <w:rStyle w:val="CLISwitch"/>
        </w:rPr>
        <w:instrText xml:space="preserve"> XE "Command Line Switches:--undolevels"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Switches:-u" </w:instrText>
      </w:r>
      <w:r w:rsidR="00106232" w:rsidRPr="002C66D4">
        <w:rPr>
          <w:rStyle w:val="CLISwitch"/>
        </w:rPr>
        <w:fldChar w:fldCharType="end"/>
      </w:r>
    </w:p>
    <w:p w:rsidR="002A3189" w:rsidRDefault="002A3189" w:rsidP="00BA07FF">
      <w:r>
        <w:t>Set the maximum number of undo levels per model, or -1 for unlimited (the default).</w:t>
      </w:r>
    </w:p>
    <w:p w:rsidR="002A3189" w:rsidRDefault="002A3189" w:rsidP="005E05A2">
      <w:pPr>
        <w:pStyle w:val="Heading4Command"/>
      </w:pPr>
      <w:r>
        <w:t>V</w:t>
      </w:r>
    </w:p>
    <w:p w:rsidR="002A3189" w:rsidRPr="002C66D4" w:rsidRDefault="002A3189" w:rsidP="00432747">
      <w:pPr>
        <w:rPr>
          <w:rStyle w:val="CLISwitch"/>
        </w:rPr>
      </w:pPr>
      <w:bookmarkStart w:id="81" w:name="switch_v"/>
      <w:r w:rsidRPr="002C66D4">
        <w:rPr>
          <w:rStyle w:val="CLISwitch"/>
        </w:rPr>
        <w:t>-v</w:t>
      </w:r>
      <w:bookmarkEnd w:id="81"/>
      <w:r w:rsidRPr="002C66D4">
        <w:rPr>
          <w:rStyle w:val="CLISwitch"/>
        </w:rPr>
        <w:t xml:space="preserve">, </w:t>
      </w:r>
      <w:bookmarkStart w:id="82" w:name="switch_verbose"/>
      <w:r w:rsidRPr="002C66D4">
        <w:rPr>
          <w:rStyle w:val="CLISwitch"/>
        </w:rPr>
        <w:t>--verbose</w:t>
      </w:r>
      <w:bookmarkEnd w:id="82"/>
      <w:r w:rsidR="004A2111" w:rsidRPr="002C66D4">
        <w:rPr>
          <w:rStyle w:val="CLISwitch"/>
        </w:rPr>
        <w:fldChar w:fldCharType="begin"/>
      </w:r>
      <w:r w:rsidR="004A2111" w:rsidRPr="002C66D4">
        <w:rPr>
          <w:rStyle w:val="CLISwitch"/>
        </w:rPr>
        <w:instrText xml:space="preserve"> XE "Command Line Switches:--verbose"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Switches:-v" </w:instrText>
      </w:r>
      <w:r w:rsidR="00106232" w:rsidRPr="002C66D4">
        <w:rPr>
          <w:rStyle w:val="CLISwitch"/>
        </w:rPr>
        <w:fldChar w:fldCharType="end"/>
      </w:r>
    </w:p>
    <w:p w:rsidR="002A3189" w:rsidRDefault="002A3189" w:rsidP="00BA07FF">
      <w:r>
        <w:t>Switch on verbose reporting of program actions.</w:t>
      </w:r>
    </w:p>
    <w:p w:rsidR="00A95815" w:rsidRPr="002C66D4" w:rsidRDefault="00A95815" w:rsidP="00432747">
      <w:pPr>
        <w:rPr>
          <w:rStyle w:val="CLISwitch"/>
        </w:rPr>
      </w:pPr>
      <w:bookmarkStart w:id="83" w:name="switch_vbo"/>
      <w:r w:rsidRPr="002C66D4">
        <w:rPr>
          <w:rStyle w:val="CLISwitch"/>
        </w:rPr>
        <w:t>--vbo</w:t>
      </w:r>
      <w:bookmarkEnd w:id="83"/>
      <w:r w:rsidR="00B6040E">
        <w:rPr>
          <w:rStyle w:val="CLISwitch"/>
        </w:rPr>
        <w:fldChar w:fldCharType="begin"/>
      </w:r>
      <w:r w:rsidR="00B6040E">
        <w:instrText xml:space="preserve"> XE "Command Line Switches:vbo" </w:instrText>
      </w:r>
      <w:r w:rsidR="00B6040E">
        <w:rPr>
          <w:rStyle w:val="CLISwitch"/>
        </w:rPr>
        <w:fldChar w:fldCharType="end"/>
      </w:r>
      <w:r w:rsidRPr="002C66D4">
        <w:rPr>
          <w:rStyle w:val="CLISwitch"/>
        </w:rPr>
        <w:fldChar w:fldCharType="begin"/>
      </w:r>
      <w:r w:rsidRPr="002C66D4">
        <w:rPr>
          <w:rStyle w:val="CLISwitch"/>
        </w:rPr>
        <w:instrText xml:space="preserve"> XE "Command Line Switches:--vbo" </w:instrText>
      </w:r>
      <w:r w:rsidRPr="002C66D4">
        <w:rPr>
          <w:rStyle w:val="CLISwitch"/>
        </w:rPr>
        <w:fldChar w:fldCharType="end"/>
      </w:r>
    </w:p>
    <w:p w:rsidR="00A95815" w:rsidRDefault="00A95815" w:rsidP="00BA07FF">
      <w:r>
        <w:t>Attempt to use OpenGL vertex buffer objects when rendering, for maximum performance.</w:t>
      </w:r>
    </w:p>
    <w:p w:rsidR="002A3189" w:rsidRDefault="002A3189" w:rsidP="005E05A2">
      <w:pPr>
        <w:pStyle w:val="Heading4Command"/>
      </w:pPr>
      <w:r>
        <w:t>Z</w:t>
      </w:r>
    </w:p>
    <w:p w:rsidR="002A3189" w:rsidRPr="002C66D4" w:rsidRDefault="002A3189" w:rsidP="00432747">
      <w:pPr>
        <w:rPr>
          <w:rStyle w:val="CLISwitch"/>
        </w:rPr>
      </w:pPr>
      <w:bookmarkStart w:id="84" w:name="switch_z"/>
      <w:r w:rsidRPr="002C66D4">
        <w:rPr>
          <w:rStyle w:val="CLISwitch"/>
        </w:rPr>
        <w:t>-z</w:t>
      </w:r>
      <w:bookmarkEnd w:id="84"/>
      <w:r w:rsidRPr="002C66D4">
        <w:rPr>
          <w:rStyle w:val="CLISwitch"/>
        </w:rPr>
        <w:t xml:space="preserve"> &lt;maptype&gt;, </w:t>
      </w:r>
      <w:bookmarkStart w:id="85" w:name="switch_zmap"/>
      <w:r w:rsidRPr="002C66D4">
        <w:rPr>
          <w:rStyle w:val="CLISwitch"/>
        </w:rPr>
        <w:t>--zmap</w:t>
      </w:r>
      <w:bookmarkEnd w:id="85"/>
      <w:r w:rsidRPr="002C66D4">
        <w:rPr>
          <w:rStyle w:val="CLISwitch"/>
        </w:rPr>
        <w:t xml:space="preserve"> &lt;maptype&gt;</w:t>
      </w:r>
      <w:r w:rsidR="004A2111" w:rsidRPr="002C66D4">
        <w:rPr>
          <w:rStyle w:val="CLISwitch"/>
        </w:rPr>
        <w:fldChar w:fldCharType="begin"/>
      </w:r>
      <w:r w:rsidR="004A2111" w:rsidRPr="002C66D4">
        <w:rPr>
          <w:rStyle w:val="CLISwitch"/>
        </w:rPr>
        <w:instrText xml:space="preserve"> XE "Command Line Switches:--zmap" </w:instrText>
      </w:r>
      <w:r w:rsidR="004A2111" w:rsidRPr="002C66D4">
        <w:rPr>
          <w:rStyle w:val="CLISwitch"/>
        </w:rPr>
        <w:fldChar w:fldCharType="end"/>
      </w:r>
      <w:r w:rsidR="00106232" w:rsidRPr="002C66D4">
        <w:rPr>
          <w:rStyle w:val="CLISwitch"/>
        </w:rPr>
        <w:fldChar w:fldCharType="begin"/>
      </w:r>
      <w:r w:rsidR="00106232" w:rsidRPr="002C66D4">
        <w:rPr>
          <w:rStyle w:val="CLISwitch"/>
        </w:rPr>
        <w:instrText xml:space="preserve"> XE "Command Line Switches:-z" </w:instrText>
      </w:r>
      <w:r w:rsidR="00106232" w:rsidRPr="002C66D4">
        <w:rPr>
          <w:rStyle w:val="CLISwitch"/>
        </w:rPr>
        <w:fldChar w:fldCharType="end"/>
      </w:r>
    </w:p>
    <w:p w:rsidR="002A3189" w:rsidRDefault="002A3189" w:rsidP="00BA07FF">
      <w:r>
        <w:t xml:space="preserve">Override the names to elements z-mapping style defined in file filters. For a list of possible mapping types see </w:t>
      </w:r>
      <w:r w:rsidRPr="005E05A2">
        <w:t>ZMapping Types</w:t>
      </w:r>
      <w:r w:rsidR="005E05A2">
        <w:t xml:space="preserve"> in Section </w:t>
      </w:r>
      <w:r w:rsidR="005E05A2">
        <w:fldChar w:fldCharType="begin"/>
      </w:r>
      <w:r w:rsidR="005E05A2">
        <w:instrText xml:space="preserve"> REF _Ref292118283 \r \h </w:instrText>
      </w:r>
      <w:r w:rsidR="005E05A2">
        <w:fldChar w:fldCharType="separate"/>
      </w:r>
      <w:r w:rsidR="00B203C6">
        <w:t>16.16</w:t>
      </w:r>
      <w:r w:rsidR="005E05A2">
        <w:fldChar w:fldCharType="end"/>
      </w:r>
      <w:r>
        <w:t>.</w:t>
      </w:r>
    </w:p>
    <w:p w:rsidR="002250F0" w:rsidRDefault="002250F0" w:rsidP="002250F0">
      <w:pPr>
        <w:pStyle w:val="Heading2"/>
      </w:pPr>
      <w:bookmarkStart w:id="86" w:name="_Ref294820018"/>
      <w:r>
        <w:t>Batch Processing Modes</w:t>
      </w:r>
      <w:bookmarkEnd w:id="86"/>
    </w:p>
    <w:p w:rsidR="002250F0" w:rsidRDefault="002250F0" w:rsidP="002250F0">
      <w:r>
        <w:t>Aten has several batch</w:t>
      </w:r>
      <w:r w:rsidR="00271D82">
        <w:fldChar w:fldCharType="begin"/>
      </w:r>
      <w:r w:rsidR="00271D82">
        <w:instrText xml:space="preserve"> XE "</w:instrText>
      </w:r>
      <w:r w:rsidR="00271D82" w:rsidRPr="00735C81">
        <w:instrText>batch processing</w:instrText>
      </w:r>
      <w:r w:rsidR="00271D82">
        <w:instrText xml:space="preserve">" \b </w:instrText>
      </w:r>
      <w:r w:rsidR="00271D82">
        <w:fldChar w:fldCharType="end"/>
      </w:r>
      <w:r>
        <w:t xml:space="preserve"> or ‘offline’ processing modes that do not need the GUI to be invoked. These permit calculations, analyses or processes to be performed on multiple models in one simple command. Most work by storing any commands or command sequences supplied with </w:t>
      </w:r>
      <w:r>
        <w:fldChar w:fldCharType="begin"/>
      </w:r>
      <w:r>
        <w:instrText xml:space="preserve"> REF switch_command \h </w:instrText>
      </w:r>
      <w:r>
        <w:fldChar w:fldCharType="separate"/>
      </w:r>
      <w:r w:rsidR="00B203C6" w:rsidRPr="00FE2C9A">
        <w:rPr>
          <w:rStyle w:val="CLISwitch"/>
        </w:rPr>
        <w:t>--command</w:t>
      </w:r>
      <w:r>
        <w:fldChar w:fldCharType="end"/>
      </w:r>
      <w:r>
        <w:t xml:space="preserve"> until all models are loaded, and then running the commands on each loaded model in sequence. The modes are as follows:</w:t>
      </w:r>
    </w:p>
    <w:p w:rsidR="002250F0" w:rsidRDefault="002250F0" w:rsidP="0092090B">
      <w:pPr>
        <w:pStyle w:val="Heading4"/>
      </w:pPr>
      <w:r>
        <w:t>Batch Mode</w:t>
      </w:r>
    </w:p>
    <w:p w:rsidR="00082552" w:rsidRDefault="002250F0" w:rsidP="0092090B">
      <w:r>
        <w:t xml:space="preserve">Invoked by the </w:t>
      </w:r>
      <w:r w:rsidR="009B1979">
        <w:fldChar w:fldCharType="begin"/>
      </w:r>
      <w:r w:rsidR="009B1979">
        <w:instrText xml:space="preserve"> REF switch_batch \h </w:instrText>
      </w:r>
      <w:r w:rsidR="009B1979">
        <w:fldChar w:fldCharType="separate"/>
      </w:r>
      <w:r w:rsidR="00B203C6" w:rsidRPr="004C3BC0">
        <w:rPr>
          <w:rStyle w:val="CLISwitch"/>
        </w:rPr>
        <w:t>--batch</w:t>
      </w:r>
      <w:r w:rsidR="009B1979">
        <w:fldChar w:fldCharType="end"/>
      </w:r>
      <w:r w:rsidR="0092090B">
        <w:t xml:space="preserve"> switch, this mode runs</w:t>
      </w:r>
      <w:r>
        <w:t xml:space="preserve"> all commands</w:t>
      </w:r>
      <w:r w:rsidR="0092090B">
        <w:t xml:space="preserve"> provided on all models, once the last model has been loaded. T</w:t>
      </w:r>
      <w:r w:rsidR="00082552">
        <w:t xml:space="preserve">he models are then saved </w:t>
      </w:r>
      <w:r w:rsidR="0092090B">
        <w:t xml:space="preserve">in their original format </w:t>
      </w:r>
      <w:r w:rsidR="00082552">
        <w:t xml:space="preserve">to the same filename. </w:t>
      </w:r>
      <w:r w:rsidR="00BD0AD7">
        <w:t xml:space="preserve">Note that, if the an export filter does not exist for the original model file format, changes to that model will not be saved. </w:t>
      </w:r>
      <w:r w:rsidR="00082552">
        <w:t xml:space="preserve">It is advisable to work on a copy of the model files when using this command, or to </w:t>
      </w:r>
      <w:r w:rsidR="00BD0AD7">
        <w:t>use batch export mode to save to a</w:t>
      </w:r>
      <w:r w:rsidR="00082552">
        <w:t xml:space="preserve"> different format in order to preserve the original files</w:t>
      </w:r>
      <w:r w:rsidR="009B1979">
        <w:t xml:space="preserve">. </w:t>
      </w:r>
      <w:r w:rsidR="00BD0AD7">
        <w:t>The GUI is not automatically started in batch mode.</w:t>
      </w:r>
    </w:p>
    <w:p w:rsidR="00082552" w:rsidRDefault="00082552" w:rsidP="00082552">
      <w:r>
        <w:lastRenderedPageBreak/>
        <w:t>For example, to transmute all iron atoms into cobalt for a series of xyz files named ‘</w:t>
      </w:r>
      <w:r w:rsidRPr="006D757D">
        <w:rPr>
          <w:rStyle w:val="Code"/>
        </w:rPr>
        <w:t>complex_001.xyz</w:t>
      </w:r>
      <w:r>
        <w:t>’, ‘</w:t>
      </w:r>
      <w:r w:rsidRPr="006D757D">
        <w:rPr>
          <w:rStyle w:val="Code"/>
        </w:rPr>
        <w:t>complex_002.xyz</w:t>
      </w:r>
      <w:r>
        <w:t>’ etc.</w:t>
      </w:r>
    </w:p>
    <w:p w:rsidR="00082552" w:rsidRDefault="00082552" w:rsidP="00082552">
      <w:pPr>
        <w:pStyle w:val="ExampleCode"/>
      </w:pPr>
    </w:p>
    <w:p w:rsidR="00082552" w:rsidRDefault="00082552" w:rsidP="00082552">
      <w:pPr>
        <w:pStyle w:val="ExampleCode"/>
      </w:pPr>
      <w:r w:rsidRPr="009A54FF">
        <w:rPr>
          <w:b/>
        </w:rPr>
        <w:t>bob@pc:~&gt;</w:t>
      </w:r>
      <w:r w:rsidRPr="00CB6930">
        <w:t xml:space="preserve"> </w:t>
      </w:r>
      <w:r w:rsidRPr="009A54FF">
        <w:t>aten --batch -c 'select(Fe); transmute(Co);'</w:t>
      </w:r>
      <w:r w:rsidR="00945A08">
        <w:t xml:space="preserve"> complex_*.xyz</w:t>
      </w:r>
    </w:p>
    <w:p w:rsidR="0092090B" w:rsidRPr="009A54FF" w:rsidRDefault="0092090B" w:rsidP="00082552">
      <w:pPr>
        <w:pStyle w:val="ExampleCode"/>
      </w:pPr>
    </w:p>
    <w:p w:rsidR="002250F0" w:rsidRDefault="002250F0" w:rsidP="00945A08">
      <w:pPr>
        <w:pStyle w:val="Heading4"/>
      </w:pPr>
      <w:r>
        <w:t>Export Mode</w:t>
      </w:r>
    </w:p>
    <w:p w:rsidR="0092090B" w:rsidRDefault="00945A08" w:rsidP="0092090B">
      <w:r>
        <w:t xml:space="preserve">Invoked by the </w:t>
      </w:r>
      <w:r w:rsidR="00801CDE">
        <w:rPr>
          <w:rStyle w:val="Code"/>
        </w:rPr>
        <w:fldChar w:fldCharType="begin"/>
      </w:r>
      <w:r w:rsidR="00801CDE">
        <w:instrText xml:space="preserve"> REF switch_export \h </w:instrText>
      </w:r>
      <w:r w:rsidR="00801CDE">
        <w:rPr>
          <w:rStyle w:val="Code"/>
        </w:rPr>
      </w:r>
      <w:r w:rsidR="00801CDE">
        <w:rPr>
          <w:rStyle w:val="Code"/>
        </w:rPr>
        <w:fldChar w:fldCharType="separate"/>
      </w:r>
      <w:r w:rsidR="00B203C6" w:rsidRPr="000A1E55">
        <w:rPr>
          <w:rStyle w:val="CLISwitch"/>
        </w:rPr>
        <w:t>--export</w:t>
      </w:r>
      <w:r w:rsidR="00801CDE">
        <w:rPr>
          <w:rStyle w:val="Code"/>
        </w:rPr>
        <w:fldChar w:fldCharType="end"/>
      </w:r>
      <w:r w:rsidR="00801CDE">
        <w:rPr>
          <w:rStyle w:val="Code"/>
        </w:rPr>
        <w:t xml:space="preserve"> </w:t>
      </w:r>
      <w:r>
        <w:t xml:space="preserve">switch, in export mode </w:t>
      </w:r>
      <w:r w:rsidR="0092090B">
        <w:t>each model file sp</w:t>
      </w:r>
      <w:r>
        <w:t xml:space="preserve">ecified on the command line </w:t>
      </w:r>
      <w:r w:rsidR="0092090B">
        <w:t xml:space="preserve">is loaded and immediately saved in the format specified by </w:t>
      </w:r>
      <w:r w:rsidR="00801CDE">
        <w:t xml:space="preserve">the provided nickname, allowing multiple files to be converted to a different format at once. </w:t>
      </w:r>
      <w:r w:rsidR="0092090B">
        <w:t xml:space="preserve">The GUI is not </w:t>
      </w:r>
      <w:r w:rsidR="00081267">
        <w:t>automatically started in e</w:t>
      </w:r>
      <w:r w:rsidR="00807E8B">
        <w:t>x</w:t>
      </w:r>
      <w:r w:rsidR="00081267">
        <w:t>port mode.</w:t>
      </w:r>
    </w:p>
    <w:p w:rsidR="0092090B" w:rsidRPr="00277661" w:rsidRDefault="0092090B" w:rsidP="0092090B">
      <w:r>
        <w:t>For instance, to convert three DL_</w:t>
      </w:r>
      <w:smartTag w:uri="urn:schemas-microsoft-com:office:smarttags" w:element="stockticker">
        <w:r>
          <w:t>POLY</w:t>
        </w:r>
      </w:smartTag>
      <w:r>
        <w:t xml:space="preserve"> CONFIG files and an xyz into mol2 format:</w:t>
      </w:r>
    </w:p>
    <w:p w:rsidR="0092090B" w:rsidRDefault="0092090B" w:rsidP="0092090B">
      <w:pPr>
        <w:pStyle w:val="ExampleCode"/>
      </w:pPr>
    </w:p>
    <w:p w:rsidR="0092090B" w:rsidRDefault="0092090B" w:rsidP="0092090B">
      <w:pPr>
        <w:pStyle w:val="ExampleCode"/>
      </w:pPr>
      <w:r w:rsidRPr="009A54FF">
        <w:rPr>
          <w:b/>
        </w:rPr>
        <w:t>bob@pc:~&gt;</w:t>
      </w:r>
      <w:r w:rsidRPr="00CB6930">
        <w:t xml:space="preserve"> aten --export mol2 bio1.CONFIG bio2.CONFIG watercell.CONFIG random.xyz</w:t>
      </w:r>
    </w:p>
    <w:p w:rsidR="0092090B" w:rsidRPr="00CB6930" w:rsidRDefault="0092090B" w:rsidP="0092090B">
      <w:pPr>
        <w:pStyle w:val="ExampleCode"/>
      </w:pPr>
    </w:p>
    <w:p w:rsidR="0092090B" w:rsidRDefault="0092090B" w:rsidP="0092090B">
      <w:r>
        <w:t xml:space="preserve">If specified in conjunction with the </w:t>
      </w:r>
      <w:hyperlink w:anchor="switch_batch" w:history="1">
        <w:r>
          <w:fldChar w:fldCharType="begin"/>
        </w:r>
        <w:r>
          <w:instrText xml:space="preserve"> REF switch_batch \h </w:instrText>
        </w:r>
        <w:r>
          <w:fldChar w:fldCharType="separate"/>
        </w:r>
        <w:r w:rsidR="00B203C6" w:rsidRPr="004C3BC0">
          <w:rPr>
            <w:rStyle w:val="CLISwitch"/>
          </w:rPr>
          <w:t>--batch</w:t>
        </w:r>
        <w:r>
          <w:fldChar w:fldCharType="end"/>
        </w:r>
      </w:hyperlink>
      <w:r>
        <w:t xml:space="preserve"> switch, </w:t>
      </w:r>
      <w:r w:rsidR="00801CDE">
        <w:t xml:space="preserve">batch export mode is entered instead, and any supplied </w:t>
      </w:r>
      <w:r>
        <w:t>commands</w:t>
      </w:r>
      <w:r w:rsidR="00801CDE">
        <w:t xml:space="preserve"> are executed on </w:t>
      </w:r>
      <w:r>
        <w:t>each loaded model file before it is saved.</w:t>
      </w:r>
      <w:r w:rsidR="00831C8B">
        <w:t xml:space="preserve"> The original model files are not modified.</w:t>
      </w:r>
    </w:p>
    <w:p w:rsidR="002250F0" w:rsidRDefault="002250F0" w:rsidP="00945A08">
      <w:pPr>
        <w:pStyle w:val="Heading4"/>
      </w:pPr>
      <w:r>
        <w:t>Batch Export Mode</w:t>
      </w:r>
    </w:p>
    <w:p w:rsidR="009B1979" w:rsidRDefault="00831C8B" w:rsidP="002250F0">
      <w:r>
        <w:t xml:space="preserve">Invoked by providing the </w:t>
      </w:r>
      <w:r>
        <w:fldChar w:fldCharType="begin"/>
      </w:r>
      <w:r>
        <w:instrText xml:space="preserve"> REF switch_batch \h </w:instrText>
      </w:r>
      <w:r>
        <w:fldChar w:fldCharType="separate"/>
      </w:r>
      <w:r w:rsidR="00B203C6" w:rsidRPr="004C3BC0">
        <w:rPr>
          <w:rStyle w:val="CLISwitch"/>
        </w:rPr>
        <w:t>--batch</w:t>
      </w:r>
      <w:r>
        <w:fldChar w:fldCharType="end"/>
      </w:r>
      <w:r>
        <w:t xml:space="preserve"> and</w:t>
      </w:r>
      <w:r w:rsidR="009B1979">
        <w:t xml:space="preserve"> </w:t>
      </w:r>
      <w:r w:rsidR="009B1979">
        <w:rPr>
          <w:rStyle w:val="Code"/>
        </w:rPr>
        <w:fldChar w:fldCharType="begin"/>
      </w:r>
      <w:r w:rsidR="009B1979">
        <w:instrText xml:space="preserve"> REF switch_export \h </w:instrText>
      </w:r>
      <w:r w:rsidR="009B1979">
        <w:rPr>
          <w:rStyle w:val="Code"/>
        </w:rPr>
      </w:r>
      <w:r w:rsidR="009B1979">
        <w:rPr>
          <w:rStyle w:val="Code"/>
        </w:rPr>
        <w:fldChar w:fldCharType="separate"/>
      </w:r>
      <w:r w:rsidR="00B203C6" w:rsidRPr="000A1E55">
        <w:rPr>
          <w:rStyle w:val="CLISwitch"/>
        </w:rPr>
        <w:t>--export</w:t>
      </w:r>
      <w:r w:rsidR="009B1979">
        <w:rPr>
          <w:rStyle w:val="Code"/>
        </w:rPr>
        <w:fldChar w:fldCharType="end"/>
      </w:r>
      <w:r w:rsidR="009B1979">
        <w:t xml:space="preserve"> switch</w:t>
      </w:r>
      <w:r>
        <w:t xml:space="preserve">es together, batch export allows a series of commands to be run on a set of loaded models, the results of which are then saved in new files in the model format provided to the </w:t>
      </w:r>
      <w:r>
        <w:rPr>
          <w:rStyle w:val="Code"/>
        </w:rPr>
        <w:fldChar w:fldCharType="begin"/>
      </w:r>
      <w:r>
        <w:instrText xml:space="preserve"> REF switch_export \h </w:instrText>
      </w:r>
      <w:r>
        <w:rPr>
          <w:rStyle w:val="Code"/>
        </w:rPr>
      </w:r>
      <w:r>
        <w:rPr>
          <w:rStyle w:val="Code"/>
        </w:rPr>
        <w:fldChar w:fldCharType="separate"/>
      </w:r>
      <w:r w:rsidR="00B203C6" w:rsidRPr="000A1E55">
        <w:rPr>
          <w:rStyle w:val="CLISwitch"/>
        </w:rPr>
        <w:t>--export</w:t>
      </w:r>
      <w:r>
        <w:rPr>
          <w:rStyle w:val="Code"/>
        </w:rPr>
        <w:fldChar w:fldCharType="end"/>
      </w:r>
      <w:r>
        <w:t xml:space="preserve"> switch.  The GUI is not automatically started in batch export mode.</w:t>
      </w:r>
    </w:p>
    <w:p w:rsidR="00831C8B" w:rsidRDefault="00831C8B" w:rsidP="002250F0">
      <w:r>
        <w:t xml:space="preserve">Let’s say that you have a directory full of xyz files that you wish to energy minimise with MOPAC2009 (see Section </w:t>
      </w:r>
      <w:r>
        <w:rPr>
          <w:i/>
        </w:rPr>
        <w:fldChar w:fldCharType="begin"/>
      </w:r>
      <w:r>
        <w:instrText xml:space="preserve"> REF _Ref292133758 \r \h </w:instrText>
      </w:r>
      <w:r>
        <w:rPr>
          <w:i/>
        </w:rPr>
      </w:r>
      <w:r>
        <w:rPr>
          <w:i/>
        </w:rPr>
        <w:fldChar w:fldCharType="separate"/>
      </w:r>
      <w:r w:rsidR="00B203C6">
        <w:t>14.2</w:t>
      </w:r>
      <w:r>
        <w:rPr>
          <w:i/>
        </w:rPr>
        <w:fldChar w:fldCharType="end"/>
      </w:r>
      <w:r>
        <w:t>), centre at zero, and then save as input to GAMESS-US. This can be achieved with the following command:</w:t>
      </w:r>
    </w:p>
    <w:p w:rsidR="00831C8B" w:rsidRDefault="00831C8B" w:rsidP="00831C8B">
      <w:pPr>
        <w:pStyle w:val="ExampleCode"/>
      </w:pPr>
    </w:p>
    <w:p w:rsidR="00831C8B" w:rsidRDefault="00831C8B" w:rsidP="00831C8B">
      <w:pPr>
        <w:pStyle w:val="ExampleCode"/>
      </w:pPr>
      <w:r w:rsidRPr="009A54FF">
        <w:rPr>
          <w:b/>
        </w:rPr>
        <w:t>bob@pc:~&gt;</w:t>
      </w:r>
      <w:r w:rsidRPr="00CB6930">
        <w:t xml:space="preserve"> aten --export </w:t>
      </w:r>
      <w:r>
        <w:t>gamusinp --batch –c ‘mopacminimise(); selectall(); centre();’ *.xyz</w:t>
      </w:r>
    </w:p>
    <w:p w:rsidR="00831C8B" w:rsidRPr="00CB6930" w:rsidRDefault="00831C8B" w:rsidP="00831C8B">
      <w:pPr>
        <w:pStyle w:val="ExampleCode"/>
      </w:pPr>
    </w:p>
    <w:p w:rsidR="0092090B" w:rsidRDefault="0061708D" w:rsidP="002250F0">
      <w:r>
        <w:t xml:space="preserve">Various export options for the GAMESS-US filter (e.g. method type, basis set) can be set at the same time. See how to set filter options in Section </w:t>
      </w:r>
      <w:r>
        <w:fldChar w:fldCharType="begin"/>
      </w:r>
      <w:r>
        <w:instrText xml:space="preserve"> REF _Ref294822676 \r \h </w:instrText>
      </w:r>
      <w:r>
        <w:fldChar w:fldCharType="separate"/>
      </w:r>
      <w:proofErr w:type="gramStart"/>
      <w:r w:rsidR="00B203C6">
        <w:t>11.1.5</w:t>
      </w:r>
      <w:r>
        <w:fldChar w:fldCharType="end"/>
      </w:r>
      <w:r w:rsidR="0032626F">
        <w:t>,</w:t>
      </w:r>
      <w:proofErr w:type="gramEnd"/>
      <w:r w:rsidR="0032626F">
        <w:t xml:space="preserve"> and Section </w:t>
      </w:r>
      <w:r w:rsidR="0032626F">
        <w:fldChar w:fldCharType="begin"/>
      </w:r>
      <w:r w:rsidR="0032626F">
        <w:instrText xml:space="preserve"> REF _Ref294823351 \r \h </w:instrText>
      </w:r>
      <w:r w:rsidR="0032626F">
        <w:fldChar w:fldCharType="separate"/>
      </w:r>
      <w:r w:rsidR="00B203C6">
        <w:t>5.10</w:t>
      </w:r>
      <w:r w:rsidR="0032626F">
        <w:fldChar w:fldCharType="end"/>
      </w:r>
      <w:r w:rsidR="0032626F">
        <w:t xml:space="preserve"> for an example.</w:t>
      </w:r>
    </w:p>
    <w:p w:rsidR="002250F0" w:rsidRDefault="002250F0" w:rsidP="00945A08">
      <w:pPr>
        <w:pStyle w:val="Heading4"/>
      </w:pPr>
      <w:r>
        <w:t>Process Mode</w:t>
      </w:r>
    </w:p>
    <w:p w:rsidR="0092090B" w:rsidRPr="002250F0" w:rsidRDefault="0092090B" w:rsidP="002250F0">
      <w:pPr>
        <w:sectPr w:rsidR="0092090B" w:rsidRPr="002250F0" w:rsidSect="0036236F">
          <w:pgSz w:w="11906" w:h="16838"/>
          <w:pgMar w:top="1134" w:right="1134" w:bottom="1134" w:left="1701" w:header="708" w:footer="708" w:gutter="0"/>
          <w:cols w:space="708"/>
          <w:docGrid w:linePitch="360"/>
        </w:sectPr>
      </w:pPr>
      <w:r>
        <w:t xml:space="preserve">Similar to the </w:t>
      </w:r>
      <w:r>
        <w:fldChar w:fldCharType="begin"/>
      </w:r>
      <w:r>
        <w:instrText xml:space="preserve"> REF switch_batch \h </w:instrText>
      </w:r>
      <w:r>
        <w:fldChar w:fldCharType="separate"/>
      </w:r>
      <w:r w:rsidR="00B203C6" w:rsidRPr="004C3BC0">
        <w:rPr>
          <w:rStyle w:val="CLISwitch"/>
        </w:rPr>
        <w:t>--batch</w:t>
      </w:r>
      <w:r>
        <w:fldChar w:fldCharType="end"/>
      </w:r>
      <w:r>
        <w:t xml:space="preserve"> switch, in that all commands supplied with </w:t>
      </w:r>
      <w:r>
        <w:fldChar w:fldCharType="begin"/>
      </w:r>
      <w:r>
        <w:instrText xml:space="preserve"> REF switch_command \h </w:instrText>
      </w:r>
      <w:r>
        <w:fldChar w:fldCharType="separate"/>
      </w:r>
      <w:r w:rsidR="00B203C6" w:rsidRPr="00FE2C9A">
        <w:rPr>
          <w:rStyle w:val="CLISwitch"/>
        </w:rPr>
        <w:t>--</w:t>
      </w:r>
      <w:proofErr w:type="gramStart"/>
      <w:r w:rsidR="00B203C6" w:rsidRPr="00FE2C9A">
        <w:rPr>
          <w:rStyle w:val="CLISwitch"/>
        </w:rPr>
        <w:t>command</w:t>
      </w:r>
      <w:r>
        <w:fldChar w:fldCharType="end"/>
      </w:r>
      <w:r>
        <w:t xml:space="preserve"> are</w:t>
      </w:r>
      <w:proofErr w:type="gramEnd"/>
      <w:r>
        <w:t xml:space="preserve"> executed on each model, but in this case the results are </w:t>
      </w:r>
      <w:r w:rsidRPr="00DC5B52">
        <w:rPr>
          <w:b/>
        </w:rPr>
        <w:t>not</w:t>
      </w:r>
      <w:r>
        <w:t xml:space="preserve"> saved, and the GUI starts once processing is complete.</w:t>
      </w:r>
    </w:p>
    <w:p w:rsidR="002A3189" w:rsidRDefault="002A3189" w:rsidP="00EB7975">
      <w:pPr>
        <w:pStyle w:val="Heading1"/>
      </w:pPr>
      <w:bookmarkStart w:id="87" w:name="_Toc293140764"/>
      <w:r>
        <w:lastRenderedPageBreak/>
        <w:t>The GUI</w:t>
      </w:r>
      <w:bookmarkEnd w:id="87"/>
    </w:p>
    <w:p w:rsidR="002A3189" w:rsidRDefault="002A3189">
      <w:pPr>
        <w:pStyle w:val="Heading2"/>
      </w:pPr>
      <w:bookmarkStart w:id="88" w:name="_Toc293140765"/>
      <w:r>
        <w:t>Overview</w:t>
      </w:r>
      <w:bookmarkEnd w:id="88"/>
    </w:p>
    <w:p w:rsidR="00CD54CC" w:rsidRDefault="00CD54CC" w:rsidP="00BA07FF">
      <w:r>
        <w:t xml:space="preserve">Aten’s main window is predominantly taken up with the rendering canvas where model(s) are displayed. </w:t>
      </w:r>
      <w:r w:rsidR="00DB294A">
        <w:t xml:space="preserve">Multiple models may be displayed simultaneously – the ‘current’ model (i.e. the one to which all editing / data operations are send) always has a black box drawn around it. </w:t>
      </w:r>
      <w:r>
        <w:t xml:space="preserve">A single toolbar sits above the canvas providing quick access to file, edit, and select actions. All other functionality is contained with various tool windows. These tool windows are accessed by the ToolBox widget, which by default is the only window displayed on startup (if it is not visible, you can raise and centre it on the main window from the menu item </w:t>
      </w:r>
      <w:r w:rsidRPr="00244393">
        <w:rPr>
          <w:b/>
        </w:rPr>
        <w:t>Settings→Show Toolbox</w:t>
      </w:r>
      <w:r>
        <w:t>).</w:t>
      </w:r>
      <w:r w:rsidR="00DB294A" w:rsidRPr="00DB294A">
        <w:t xml:space="preserve"> </w:t>
      </w:r>
      <w:r w:rsidR="00DB294A">
        <w:t>At the foot of the window is a status bar reflecting the content of the current model, listing the number of atoms and the number of selected atoms (bold value in parentheses, but only if there are selected atoms), the mass of the model, and the cell type and density (if the model is periodic).</w:t>
      </w:r>
    </w:p>
    <w:p w:rsidR="008A6C96" w:rsidRDefault="00F82A8D" w:rsidP="008A6C96">
      <w:pPr>
        <w:keepNext/>
      </w:pPr>
      <w:r>
        <w:rPr>
          <w:noProof/>
          <w:lang w:val="en-US" w:eastAsia="en-US"/>
        </w:rPr>
        <w:drawing>
          <wp:inline distT="0" distB="0" distL="0" distR="0" wp14:anchorId="5FA93867" wp14:editId="79E5AA8B">
            <wp:extent cx="5753100" cy="3267075"/>
            <wp:effectExtent l="0" t="0" r="0" b="0"/>
            <wp:docPr id="42" name="Picture 42" descr="aten_ma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descr="aten_main"/>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53100" cy="3267075"/>
                    </a:xfrm>
                    <a:prstGeom prst="rect">
                      <a:avLst/>
                    </a:prstGeom>
                    <a:noFill/>
                    <a:ln>
                      <a:noFill/>
                    </a:ln>
                  </pic:spPr>
                </pic:pic>
              </a:graphicData>
            </a:graphic>
          </wp:inline>
        </w:drawing>
      </w:r>
    </w:p>
    <w:p w:rsidR="00DB294A" w:rsidRDefault="008A6C96" w:rsidP="008A6C9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w:t>
      </w:r>
      <w:r w:rsidR="00BA7142">
        <w:fldChar w:fldCharType="end"/>
      </w:r>
      <w:r>
        <w:t xml:space="preserve"> Aten’s main</w:t>
      </w:r>
      <w:r w:rsidR="002D3B23">
        <w:t xml:space="preserve"> </w:t>
      </w:r>
      <w:r>
        <w:t>window and toolbox</w:t>
      </w:r>
    </w:p>
    <w:p w:rsidR="008B1902" w:rsidRDefault="008B1902" w:rsidP="008B1902">
      <w:pPr>
        <w:sectPr w:rsidR="008B1902" w:rsidSect="0036236F">
          <w:pgSz w:w="11906" w:h="16838"/>
          <w:pgMar w:top="1134" w:right="1134" w:bottom="1134" w:left="1701" w:header="708" w:footer="708" w:gutter="0"/>
          <w:cols w:space="708"/>
          <w:docGrid w:linePitch="360"/>
        </w:sectPr>
      </w:pPr>
      <w:r>
        <w:t xml:space="preserve">The edges of the main window, around the canvas, are standard (Qt4) dock areas, in which the toolbox and any of the tool windows can be placed. Once you have the various subwindows set up how you like them, press </w:t>
      </w:r>
      <w:r w:rsidRPr="00244393">
        <w:rPr>
          <w:b/>
        </w:rPr>
        <w:t xml:space="preserve">Settings→Store Default Window State </w:t>
      </w:r>
      <w:r>
        <w:t>to remember these settings for when Aten next starts.</w:t>
      </w:r>
    </w:p>
    <w:p w:rsidR="002A3189" w:rsidRDefault="002A3189">
      <w:pPr>
        <w:pStyle w:val="Heading2"/>
      </w:pPr>
      <w:bookmarkStart w:id="89" w:name="_Toc293140766"/>
      <w:r>
        <w:lastRenderedPageBreak/>
        <w:t>Mouse Control</w:t>
      </w:r>
      <w:bookmarkEnd w:id="89"/>
    </w:p>
    <w:p w:rsidR="00DB294A" w:rsidRDefault="00DB294A" w:rsidP="00DB294A">
      <w:r>
        <w:t xml:space="preserve">Each of the mouse buttons has a different ‘style’ of action on the canvas, each of which can be set to the user’s taste in the preferences (menu item </w:t>
      </w:r>
      <w:r w:rsidRPr="00D079C0">
        <w:rPr>
          <w:b/>
        </w:rPr>
        <w:t>Settings→Preferences</w:t>
      </w:r>
      <w:r>
        <w:t xml:space="preserve"> on Linux/Windows). In addition the </w:t>
      </w:r>
      <w:r w:rsidRPr="00244393">
        <w:rPr>
          <w:b/>
        </w:rPr>
        <w:t>Shift</w:t>
      </w:r>
      <w:r>
        <w:t xml:space="preserve">, </w:t>
      </w:r>
      <w:r w:rsidRPr="00244393">
        <w:rPr>
          <w:b/>
        </w:rPr>
        <w:t>Ctrl</w:t>
      </w:r>
      <w:r>
        <w:t xml:space="preserve">, and </w:t>
      </w:r>
      <w:r w:rsidRPr="00244393">
        <w:rPr>
          <w:b/>
        </w:rPr>
        <w:t>Alt</w:t>
      </w:r>
      <w:r>
        <w:t xml:space="preserve"> keys modify or augment these default actions performed by the mouse. Standard settings out of the box are:</w:t>
      </w:r>
    </w:p>
    <w:p w:rsidR="00DB294A" w:rsidRDefault="00DB294A" w:rsidP="00DB294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7</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Mouse Button Actions</w:t>
      </w:r>
    </w:p>
    <w:tbl>
      <w:tblPr>
        <w:tblW w:w="9288" w:type="dxa"/>
        <w:tblLook w:val="01E0" w:firstRow="1" w:lastRow="1" w:firstColumn="1" w:lastColumn="1" w:noHBand="0" w:noVBand="0"/>
      </w:tblPr>
      <w:tblGrid>
        <w:gridCol w:w="1368"/>
        <w:gridCol w:w="1716"/>
        <w:gridCol w:w="6204"/>
      </w:tblGrid>
      <w:tr w:rsidR="008A6C96" w:rsidRPr="00525FB2" w:rsidTr="00525FB2">
        <w:tc>
          <w:tcPr>
            <w:tcW w:w="1368" w:type="dxa"/>
            <w:shd w:val="clear" w:color="auto" w:fill="0C0C0C"/>
            <w:vAlign w:val="center"/>
          </w:tcPr>
          <w:p w:rsidR="008A6C96" w:rsidRPr="00525FB2" w:rsidRDefault="008A6C96" w:rsidP="00F92037">
            <w:pPr>
              <w:rPr>
                <w:b/>
                <w:bCs/>
                <w:color w:val="FFFFFF"/>
              </w:rPr>
            </w:pPr>
            <w:r w:rsidRPr="00525FB2">
              <w:rPr>
                <w:b/>
                <w:bCs/>
                <w:color w:val="FFFFFF"/>
              </w:rPr>
              <w:t>Button</w:t>
            </w:r>
          </w:p>
        </w:tc>
        <w:tc>
          <w:tcPr>
            <w:tcW w:w="1716" w:type="dxa"/>
            <w:shd w:val="clear" w:color="auto" w:fill="0C0C0C"/>
            <w:vAlign w:val="center"/>
          </w:tcPr>
          <w:p w:rsidR="008A6C96" w:rsidRPr="00525FB2" w:rsidRDefault="008A6C96" w:rsidP="00F92037">
            <w:pPr>
              <w:rPr>
                <w:b/>
                <w:bCs/>
                <w:color w:val="FFFFFF"/>
              </w:rPr>
            </w:pPr>
            <w:r w:rsidRPr="00525FB2">
              <w:rPr>
                <w:b/>
                <w:bCs/>
                <w:color w:val="FFFFFF"/>
              </w:rPr>
              <w:t>Key Modifier</w:t>
            </w:r>
          </w:p>
        </w:tc>
        <w:tc>
          <w:tcPr>
            <w:tcW w:w="6204" w:type="dxa"/>
            <w:shd w:val="clear" w:color="auto" w:fill="0C0C0C"/>
            <w:vAlign w:val="center"/>
          </w:tcPr>
          <w:p w:rsidR="008A6C96" w:rsidRPr="00525FB2" w:rsidRDefault="008A6C96" w:rsidP="00F92037">
            <w:pPr>
              <w:rPr>
                <w:b/>
                <w:bCs/>
                <w:color w:val="FFFFFF"/>
              </w:rPr>
            </w:pPr>
            <w:r w:rsidRPr="00525FB2">
              <w:rPr>
                <w:b/>
                <w:bCs/>
                <w:color w:val="FFFFFF"/>
              </w:rPr>
              <w:t>Action</w:t>
            </w:r>
          </w:p>
        </w:tc>
      </w:tr>
      <w:tr w:rsidR="008A6C96" w:rsidTr="00525FB2">
        <w:tc>
          <w:tcPr>
            <w:tcW w:w="1368" w:type="dxa"/>
            <w:shd w:val="clear" w:color="auto" w:fill="auto"/>
            <w:vAlign w:val="center"/>
          </w:tcPr>
          <w:p w:rsidR="008A6C96" w:rsidRPr="00525FB2" w:rsidRDefault="008A6C96" w:rsidP="00F92037">
            <w:pPr>
              <w:rPr>
                <w:b/>
                <w:bCs/>
              </w:rPr>
            </w:pPr>
            <w:r w:rsidRPr="00525FB2">
              <w:rPr>
                <w:b/>
                <w:bCs/>
              </w:rPr>
              <w:t>Left</w:t>
            </w:r>
          </w:p>
        </w:tc>
        <w:tc>
          <w:tcPr>
            <w:tcW w:w="1716" w:type="dxa"/>
            <w:shd w:val="clear" w:color="auto" w:fill="auto"/>
            <w:vAlign w:val="center"/>
          </w:tcPr>
          <w:p w:rsidR="008A6C96" w:rsidRPr="00525FB2" w:rsidRDefault="008A6C96" w:rsidP="00F92037">
            <w:pPr>
              <w:rPr>
                <w:bCs/>
              </w:rPr>
            </w:pPr>
            <w:r w:rsidRPr="00525FB2">
              <w:rPr>
                <w:bCs/>
              </w:rPr>
              <w:t>None</w:t>
            </w:r>
          </w:p>
        </w:tc>
        <w:tc>
          <w:tcPr>
            <w:tcW w:w="6204" w:type="dxa"/>
            <w:shd w:val="clear" w:color="auto" w:fill="auto"/>
            <w:vAlign w:val="center"/>
          </w:tcPr>
          <w:p w:rsidR="008A6C96" w:rsidRDefault="008A6C96" w:rsidP="00F92037">
            <w:r>
              <w:t>Click on individual atoms to select exclusively</w:t>
            </w:r>
          </w:p>
          <w:p w:rsidR="008A6C96" w:rsidRPr="00525FB2" w:rsidRDefault="008A6C96" w:rsidP="00F92037">
            <w:pPr>
              <w:rPr>
                <w:b/>
                <w:bCs/>
              </w:rPr>
            </w:pPr>
            <w:r>
              <w:t>Click-hold-drag to exclusively select all atoms within rectangular region</w:t>
            </w:r>
          </w:p>
        </w:tc>
      </w:tr>
      <w:tr w:rsidR="008A6C96" w:rsidTr="00525FB2">
        <w:tc>
          <w:tcPr>
            <w:tcW w:w="1368" w:type="dxa"/>
            <w:shd w:val="clear" w:color="auto" w:fill="auto"/>
            <w:vAlign w:val="center"/>
          </w:tcPr>
          <w:p w:rsidR="008A6C96" w:rsidRPr="00525FB2" w:rsidRDefault="008A6C96" w:rsidP="00F92037">
            <w:pPr>
              <w:rPr>
                <w:bCs/>
              </w:rPr>
            </w:pPr>
          </w:p>
        </w:tc>
        <w:tc>
          <w:tcPr>
            <w:tcW w:w="1716" w:type="dxa"/>
            <w:shd w:val="clear" w:color="auto" w:fill="auto"/>
            <w:vAlign w:val="center"/>
          </w:tcPr>
          <w:p w:rsidR="008A6C96" w:rsidRPr="00525FB2" w:rsidRDefault="008A6C96" w:rsidP="00F92037">
            <w:pPr>
              <w:rPr>
                <w:bCs/>
              </w:rPr>
            </w:pPr>
            <w:r w:rsidRPr="00525FB2">
              <w:rPr>
                <w:bCs/>
              </w:rPr>
              <w:t>Shift</w:t>
            </w:r>
          </w:p>
        </w:tc>
        <w:tc>
          <w:tcPr>
            <w:tcW w:w="6204" w:type="dxa"/>
            <w:shd w:val="clear" w:color="auto" w:fill="auto"/>
            <w:vAlign w:val="center"/>
          </w:tcPr>
          <w:p w:rsidR="008A6C96" w:rsidRDefault="008A6C96" w:rsidP="00F92037">
            <w:r>
              <w:t>Click on individual atoms to toggle selection state</w:t>
            </w:r>
          </w:p>
          <w:p w:rsidR="008A6C96" w:rsidRPr="00525FB2" w:rsidRDefault="008A6C96" w:rsidP="00F92037">
            <w:pPr>
              <w:rPr>
                <w:bCs/>
              </w:rPr>
            </w:pPr>
            <w:r>
              <w:t>Click-hold-drag to inclusively select all atoms within rectangular region</w:t>
            </w:r>
          </w:p>
        </w:tc>
      </w:tr>
      <w:tr w:rsidR="008A6C96" w:rsidTr="00525FB2">
        <w:tc>
          <w:tcPr>
            <w:tcW w:w="1368" w:type="dxa"/>
            <w:tcBorders>
              <w:bottom w:val="single" w:sz="8" w:space="0" w:color="auto"/>
            </w:tcBorders>
            <w:shd w:val="clear" w:color="auto" w:fill="auto"/>
            <w:vAlign w:val="center"/>
          </w:tcPr>
          <w:p w:rsidR="008A6C96" w:rsidRPr="00525FB2" w:rsidRDefault="008A6C96" w:rsidP="00F92037">
            <w:pPr>
              <w:rPr>
                <w:bCs/>
              </w:rPr>
            </w:pPr>
          </w:p>
        </w:tc>
        <w:tc>
          <w:tcPr>
            <w:tcW w:w="1716" w:type="dxa"/>
            <w:tcBorders>
              <w:bottom w:val="single" w:sz="8" w:space="0" w:color="auto"/>
            </w:tcBorders>
            <w:shd w:val="clear" w:color="auto" w:fill="auto"/>
            <w:vAlign w:val="center"/>
          </w:tcPr>
          <w:p w:rsidR="008A6C96"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2D3B23">
            <w:r>
              <w:t>Click on individual atoms to toggle selection state</w:t>
            </w:r>
          </w:p>
          <w:p w:rsidR="008A6C96" w:rsidRPr="00525FB2" w:rsidRDefault="002D3B23" w:rsidP="002D3B23">
            <w:pPr>
              <w:rPr>
                <w:bCs/>
              </w:rPr>
            </w:pPr>
            <w:r>
              <w:t>Click-hold-drag to inclusively deselect all atoms within rectangular region</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Right</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rotate camera around model</w:t>
            </w:r>
          </w:p>
          <w:p w:rsidR="002D3B23" w:rsidRDefault="002D3B23" w:rsidP="00F92037">
            <w:r>
              <w:t>Click on atom to show context (Selection) menu</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Shift</w:t>
            </w:r>
          </w:p>
        </w:tc>
        <w:tc>
          <w:tcPr>
            <w:tcW w:w="6204" w:type="dxa"/>
            <w:shd w:val="clear" w:color="auto" w:fill="auto"/>
            <w:vAlign w:val="center"/>
          </w:tcPr>
          <w:p w:rsidR="002D3B23" w:rsidRDefault="002D3B23" w:rsidP="00F92037">
            <w:r>
              <w:t>Click-hold-drag to rotate view around z-axis (perpendicular to plane of screen)</w:t>
            </w:r>
          </w:p>
        </w:tc>
      </w:tr>
      <w:tr w:rsidR="002D3B23" w:rsidTr="00525FB2">
        <w:tc>
          <w:tcPr>
            <w:tcW w:w="1368" w:type="dxa"/>
            <w:shd w:val="clear" w:color="auto" w:fill="auto"/>
            <w:vAlign w:val="center"/>
          </w:tcPr>
          <w:p w:rsidR="002D3B23" w:rsidRPr="00525FB2" w:rsidRDefault="002D3B23" w:rsidP="00F92037">
            <w:pPr>
              <w:rPr>
                <w:b/>
                <w:bCs/>
              </w:rPr>
            </w:pPr>
          </w:p>
        </w:tc>
        <w:tc>
          <w:tcPr>
            <w:tcW w:w="1716" w:type="dxa"/>
            <w:shd w:val="clear" w:color="auto" w:fill="auto"/>
            <w:vAlign w:val="center"/>
          </w:tcPr>
          <w:p w:rsidR="002D3B23" w:rsidRPr="00525FB2" w:rsidRDefault="002D3B23" w:rsidP="00F92037">
            <w:pPr>
              <w:rPr>
                <w:bCs/>
              </w:rPr>
            </w:pPr>
            <w:r w:rsidRPr="00525FB2">
              <w:rPr>
                <w:bCs/>
              </w:rPr>
              <w:t>Ctrl</w:t>
            </w:r>
          </w:p>
        </w:tc>
        <w:tc>
          <w:tcPr>
            <w:tcW w:w="6204" w:type="dxa"/>
            <w:shd w:val="clear" w:color="auto" w:fill="auto"/>
            <w:vAlign w:val="center"/>
          </w:tcPr>
          <w:p w:rsidR="002D3B23" w:rsidRDefault="002D3B23" w:rsidP="00F92037">
            <w:r>
              <w:t>Click-hold-drag to rotate selection in local (model) space</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Ctrl+Shift</w:t>
            </w:r>
          </w:p>
        </w:tc>
        <w:tc>
          <w:tcPr>
            <w:tcW w:w="6204" w:type="dxa"/>
            <w:tcBorders>
              <w:bottom w:val="single" w:sz="8" w:space="0" w:color="auto"/>
            </w:tcBorders>
            <w:shd w:val="clear" w:color="auto" w:fill="auto"/>
            <w:vAlign w:val="center"/>
          </w:tcPr>
          <w:p w:rsidR="002D3B23" w:rsidRDefault="002D3B23" w:rsidP="00F92037">
            <w:r>
              <w:t>Click-hold-drag to rotate selection around z-axis in local (model) space</w:t>
            </w:r>
          </w:p>
        </w:tc>
      </w:tr>
      <w:tr w:rsidR="002D3B23" w:rsidTr="00525FB2">
        <w:tc>
          <w:tcPr>
            <w:tcW w:w="1368" w:type="dxa"/>
            <w:tcBorders>
              <w:top w:val="single" w:sz="8" w:space="0" w:color="auto"/>
            </w:tcBorders>
            <w:shd w:val="clear" w:color="auto" w:fill="auto"/>
            <w:vAlign w:val="center"/>
          </w:tcPr>
          <w:p w:rsidR="002D3B23" w:rsidRPr="00525FB2" w:rsidRDefault="002D3B23" w:rsidP="00F92037">
            <w:pPr>
              <w:rPr>
                <w:b/>
                <w:bCs/>
              </w:rPr>
            </w:pPr>
            <w:r w:rsidRPr="00525FB2">
              <w:rPr>
                <w:b/>
                <w:bCs/>
              </w:rPr>
              <w:t>Middle</w:t>
            </w:r>
          </w:p>
        </w:tc>
        <w:tc>
          <w:tcPr>
            <w:tcW w:w="1716" w:type="dxa"/>
            <w:tcBorders>
              <w:top w:val="single" w:sz="8" w:space="0" w:color="auto"/>
            </w:tcBorders>
            <w:shd w:val="clear" w:color="auto" w:fill="auto"/>
            <w:vAlign w:val="center"/>
          </w:tcPr>
          <w:p w:rsidR="002D3B23" w:rsidRPr="00525FB2" w:rsidRDefault="002D3B23" w:rsidP="00F92037">
            <w:pPr>
              <w:rPr>
                <w:bCs/>
              </w:rPr>
            </w:pPr>
            <w:r w:rsidRPr="00525FB2">
              <w:rPr>
                <w:bCs/>
              </w:rPr>
              <w:t>None</w:t>
            </w:r>
          </w:p>
        </w:tc>
        <w:tc>
          <w:tcPr>
            <w:tcW w:w="6204" w:type="dxa"/>
            <w:tcBorders>
              <w:top w:val="single" w:sz="8" w:space="0" w:color="auto"/>
            </w:tcBorders>
            <w:shd w:val="clear" w:color="auto" w:fill="auto"/>
            <w:vAlign w:val="center"/>
          </w:tcPr>
          <w:p w:rsidR="002D3B23" w:rsidRDefault="002D3B23" w:rsidP="00F92037">
            <w:r>
              <w:t>Click-hold-drag to translate camera</w:t>
            </w:r>
          </w:p>
        </w:tc>
      </w:tr>
      <w:tr w:rsidR="002D3B23" w:rsidTr="00525FB2">
        <w:tc>
          <w:tcPr>
            <w:tcW w:w="1368" w:type="dxa"/>
            <w:tcBorders>
              <w:bottom w:val="single" w:sz="8" w:space="0" w:color="auto"/>
            </w:tcBorders>
            <w:shd w:val="clear" w:color="auto" w:fill="auto"/>
            <w:vAlign w:val="center"/>
          </w:tcPr>
          <w:p w:rsidR="002D3B23" w:rsidRPr="00525FB2" w:rsidRDefault="002D3B23" w:rsidP="00F92037">
            <w:pPr>
              <w:rPr>
                <w:b/>
                <w:bCs/>
              </w:rPr>
            </w:pPr>
          </w:p>
        </w:tc>
        <w:tc>
          <w:tcPr>
            <w:tcW w:w="1716" w:type="dxa"/>
            <w:tcBorders>
              <w:bottom w:val="single" w:sz="8" w:space="0" w:color="auto"/>
            </w:tcBorders>
            <w:shd w:val="clear" w:color="auto" w:fill="auto"/>
            <w:vAlign w:val="center"/>
          </w:tcPr>
          <w:p w:rsidR="002D3B23" w:rsidRPr="00525FB2" w:rsidRDefault="002D3B23" w:rsidP="00F92037">
            <w:pPr>
              <w:rPr>
                <w:bCs/>
              </w:rPr>
            </w:pPr>
            <w:r w:rsidRPr="00525FB2">
              <w:rPr>
                <w:bCs/>
              </w:rPr>
              <w:t>Ctrl</w:t>
            </w:r>
          </w:p>
        </w:tc>
        <w:tc>
          <w:tcPr>
            <w:tcW w:w="6204" w:type="dxa"/>
            <w:tcBorders>
              <w:bottom w:val="single" w:sz="8" w:space="0" w:color="auto"/>
            </w:tcBorders>
            <w:shd w:val="clear" w:color="auto" w:fill="auto"/>
            <w:vAlign w:val="center"/>
          </w:tcPr>
          <w:p w:rsidR="002D3B23" w:rsidRDefault="002D3B23" w:rsidP="00F92037">
            <w:r>
              <w:t>Click-hold-drag to translate selection in local (model) space</w:t>
            </w:r>
          </w:p>
        </w:tc>
      </w:tr>
    </w:tbl>
    <w:p w:rsidR="002A3189" w:rsidRDefault="002A3189" w:rsidP="00EB7975">
      <w:pPr>
        <w:pStyle w:val="Heading3"/>
      </w:pPr>
      <w:r>
        <w:t>Manipulating the View</w:t>
      </w:r>
    </w:p>
    <w:p w:rsidR="002A3189" w:rsidRDefault="002A3189" w:rsidP="00BA07FF">
      <w:r>
        <w:t>At its most basic Aten</w:t>
      </w:r>
      <w:r w:rsidR="00E84086">
        <w:t>’</w:t>
      </w:r>
      <w:r>
        <w:t>s main view acts as a visualiser allowing models to be rotated, zoomed in and out, and drawn in various different styles. By default, the right mouse button is used to rotate the model in the plane of the screen (right-click and hold on an empty area of the ca</w:t>
      </w:r>
      <w:r w:rsidR="002D3B23">
        <w:t>nvas and move the mouse) and th</w:t>
      </w:r>
      <w:r>
        <w:t xml:space="preserve">e mouse wheel zooms in and out. Note that right-clicking on an atom brings up the </w:t>
      </w:r>
      <w:r w:rsidR="002D3B23">
        <w:t>atom context menu (</w:t>
      </w:r>
      <w:r w:rsidR="00244393">
        <w:t xml:space="preserve">equivalent to main window’s </w:t>
      </w:r>
      <w:r w:rsidR="002D3B23" w:rsidRPr="00244393">
        <w:rPr>
          <w:b/>
        </w:rPr>
        <w:t>Selection</w:t>
      </w:r>
      <w:r w:rsidR="002D3B23">
        <w:t xml:space="preserve"> menu)</w:t>
      </w:r>
      <w:r>
        <w:t>. The middle mouse button translates the mod</w:t>
      </w:r>
      <w:r w:rsidR="00244393">
        <w:t xml:space="preserve">el in the plane of the screen – </w:t>
      </w:r>
      <w:r>
        <w:t>again, click-hold and drag.</w:t>
      </w:r>
    </w:p>
    <w:p w:rsidR="002A3189" w:rsidRDefault="002A3189" w:rsidP="00BA07FF">
      <w:r>
        <w:t>These rotation and translation operate only the position and orientation of the camera, with no modifications made to the actual coordinates of the model. The view can be reset at any</w:t>
      </w:r>
      <w:r w:rsidR="002D3B23">
        <w:t xml:space="preserve"> time from the main menu (</w:t>
      </w:r>
      <w:r w:rsidR="002D3B23" w:rsidRPr="00244393">
        <w:rPr>
          <w:b/>
        </w:rPr>
        <w:t>View→</w:t>
      </w:r>
      <w:r w:rsidRPr="00244393">
        <w:rPr>
          <w:b/>
        </w:rPr>
        <w:t>Reset</w:t>
      </w:r>
      <w:r>
        <w:t xml:space="preserve">) or by pressing </w:t>
      </w:r>
      <w:r w:rsidRPr="00244393">
        <w:rPr>
          <w:b/>
        </w:rPr>
        <w:t>Ctrl-R</w:t>
      </w:r>
      <w:r>
        <w:t>. Both the main menu (</w:t>
      </w:r>
      <w:r w:rsidRPr="00244393">
        <w:rPr>
          <w:b/>
        </w:rPr>
        <w:t>View</w:t>
      </w:r>
      <w:r w:rsidR="002D3B23" w:rsidRPr="00244393">
        <w:rPr>
          <w:b/>
        </w:rPr>
        <w:t>→</w:t>
      </w:r>
      <w:r w:rsidRPr="00244393">
        <w:rPr>
          <w:b/>
        </w:rPr>
        <w:t>Style</w:t>
      </w:r>
      <w:r w:rsidR="00244393">
        <w:t xml:space="preserve">), </w:t>
      </w:r>
      <w:r>
        <w:t xml:space="preserve">the </w:t>
      </w:r>
      <w:r w:rsidR="002D3B23">
        <w:t>main</w:t>
      </w:r>
      <w:r w:rsidR="00244393">
        <w:t xml:space="preserve"> toolbar, and the </w:t>
      </w:r>
      <w:r w:rsidR="00EB4BBA">
        <w:t>shortcuts</w:t>
      </w:r>
      <w:r w:rsidR="00244393">
        <w:t xml:space="preserve"> </w:t>
      </w:r>
      <w:r w:rsidR="0099092F">
        <w:rPr>
          <w:b/>
        </w:rPr>
        <w:t>Ctrl-</w:t>
      </w:r>
      <w:r w:rsidR="00244393" w:rsidRPr="00244393">
        <w:rPr>
          <w:b/>
        </w:rPr>
        <w:t>1</w:t>
      </w:r>
      <w:r w:rsidR="00244393">
        <w:t xml:space="preserve"> to </w:t>
      </w:r>
      <w:r w:rsidR="0099092F" w:rsidRPr="0099092F">
        <w:rPr>
          <w:b/>
        </w:rPr>
        <w:t>Ctrl-</w:t>
      </w:r>
      <w:r w:rsidR="00244393" w:rsidRPr="00244393">
        <w:rPr>
          <w:b/>
        </w:rPr>
        <w:t>5</w:t>
      </w:r>
      <w:r w:rsidR="00244393">
        <w:t xml:space="preserve"> </w:t>
      </w:r>
      <w:r>
        <w:t>allow the drawing style of models to be changed between stick, tube, sphere, scaled sphere, and individual. The last option allows different view styles to be set for different atoms.</w:t>
      </w:r>
    </w:p>
    <w:p w:rsidR="002A3189" w:rsidRDefault="002A3189" w:rsidP="00BA07FF">
      <w:r>
        <w:lastRenderedPageBreak/>
        <w:t xml:space="preserve">The </w:t>
      </w:r>
      <w:r w:rsidRPr="00244393">
        <w:rPr>
          <w:b/>
        </w:rPr>
        <w:t>Ctrl</w:t>
      </w:r>
      <w:r>
        <w:t xml:space="preserve"> key changes the normal behaviour of the rotation and translation operations and forces them to be performed on the coordinates of the current atom selection instead of the camera. The centroid of rotation is the geometric centre of the selected atoms.</w:t>
      </w:r>
    </w:p>
    <w:p w:rsidR="002A3189" w:rsidRDefault="002A3189" w:rsidP="00EB7975">
      <w:pPr>
        <w:pStyle w:val="Heading3"/>
      </w:pPr>
      <w:r>
        <w:t>Atom Selection</w:t>
      </w:r>
    </w:p>
    <w:p w:rsidR="002A3189" w:rsidRPr="005E05A2" w:rsidRDefault="002A3189" w:rsidP="00B008E9">
      <w:r>
        <w:t>Atom selection or picking is performed with the left mouse button by default - single-click on any atom to highlight (select) it. S</w:t>
      </w:r>
      <w:r w:rsidR="002D3B23">
        <w:t>ingle-clicks perform ‘exclusive’</w:t>
      </w:r>
      <w:r>
        <w:t xml:space="preserve"> selections; that is, all other atom(s) are deselected before the clicked atom is (re)selected. Clicking in an empty region of the canvas deselects all atoms. Clicking on an empty space in the canvas, holding, and dragging draws a rectangular selection region - releasing the mouse button then selects all atoms within this area. Again, this selection operation is exclusive. Inclusive selections (where already-selected atoms are not deselected) are performed by holding the Shift key while performing the above operations. Furthermore, single-clicking on a selected atom while holding Shift will deselect the atom.</w:t>
      </w:r>
    </w:p>
    <w:p w:rsidR="00212A66" w:rsidRPr="005E05A2" w:rsidRDefault="00212A66" w:rsidP="005E05A2"/>
    <w:p w:rsidR="005E05A2" w:rsidRDefault="005E05A2" w:rsidP="005E05A2">
      <w:pPr>
        <w:pStyle w:val="Heading2"/>
        <w:sectPr w:rsidR="005E05A2" w:rsidSect="0036236F">
          <w:pgSz w:w="11906" w:h="16838"/>
          <w:pgMar w:top="1134" w:right="1134" w:bottom="1134" w:left="1701" w:header="708" w:footer="708" w:gutter="0"/>
          <w:cols w:space="708"/>
          <w:docGrid w:linePitch="360"/>
        </w:sectPr>
      </w:pPr>
    </w:p>
    <w:p w:rsidR="005E05A2" w:rsidRDefault="005E05A2" w:rsidP="005E05A2">
      <w:pPr>
        <w:pStyle w:val="Heading2"/>
      </w:pPr>
      <w:bookmarkStart w:id="90" w:name="_Toc293140767"/>
      <w:r w:rsidRPr="005E05A2">
        <w:lastRenderedPageBreak/>
        <w:t>Keyboard Shortcuts</w:t>
      </w:r>
      <w:bookmarkEnd w:id="90"/>
    </w:p>
    <w:tbl>
      <w:tblPr>
        <w:tblW w:w="9288" w:type="dxa"/>
        <w:tblLook w:val="01E0" w:firstRow="1" w:lastRow="1" w:firstColumn="1" w:lastColumn="1" w:noHBand="0" w:noVBand="0"/>
      </w:tblPr>
      <w:tblGrid>
        <w:gridCol w:w="1416"/>
        <w:gridCol w:w="1863"/>
        <w:gridCol w:w="6009"/>
      </w:tblGrid>
      <w:tr w:rsidR="002D4FD0" w:rsidRPr="00525FB2" w:rsidTr="00525FB2">
        <w:tc>
          <w:tcPr>
            <w:tcW w:w="1416" w:type="dxa"/>
            <w:shd w:val="clear" w:color="auto" w:fill="0C0C0C"/>
          </w:tcPr>
          <w:p w:rsidR="002D4FD0" w:rsidRPr="00525FB2" w:rsidRDefault="002D4FD0" w:rsidP="00C40C25">
            <w:pPr>
              <w:rPr>
                <w:b/>
                <w:color w:val="FFFFFF"/>
              </w:rPr>
            </w:pPr>
            <w:r w:rsidRPr="00525FB2">
              <w:rPr>
                <w:b/>
                <w:color w:val="FFFFFF"/>
              </w:rPr>
              <w:t>Shortcut</w:t>
            </w:r>
          </w:p>
        </w:tc>
        <w:tc>
          <w:tcPr>
            <w:tcW w:w="1863" w:type="dxa"/>
            <w:shd w:val="clear" w:color="auto" w:fill="0C0C0C"/>
          </w:tcPr>
          <w:p w:rsidR="002D4FD0" w:rsidRPr="00525FB2" w:rsidRDefault="002D4FD0" w:rsidP="00C40C25">
            <w:pPr>
              <w:rPr>
                <w:b/>
                <w:color w:val="FFFFFF"/>
              </w:rPr>
            </w:pPr>
            <w:r w:rsidRPr="00525FB2">
              <w:rPr>
                <w:b/>
                <w:color w:val="FFFFFF"/>
              </w:rPr>
              <w:t>Action</w:t>
            </w:r>
          </w:p>
        </w:tc>
        <w:tc>
          <w:tcPr>
            <w:tcW w:w="6009" w:type="dxa"/>
            <w:shd w:val="clear" w:color="auto" w:fill="0C0C0C"/>
          </w:tcPr>
          <w:p w:rsidR="002D4FD0" w:rsidRPr="00525FB2" w:rsidRDefault="002D4FD0" w:rsidP="00C40C25">
            <w:pPr>
              <w:rPr>
                <w:b/>
                <w:color w:val="FFFFFF"/>
              </w:rPr>
            </w:pPr>
            <w:r w:rsidRPr="00525FB2">
              <w:rPr>
                <w:b/>
                <w:color w:val="FFFFFF"/>
              </w:rPr>
              <w:t>Description</w:t>
            </w:r>
          </w:p>
        </w:tc>
      </w:tr>
      <w:tr w:rsidR="002D4FD0" w:rsidTr="00525FB2">
        <w:tc>
          <w:tcPr>
            <w:tcW w:w="1416" w:type="dxa"/>
            <w:shd w:val="clear" w:color="auto" w:fill="auto"/>
          </w:tcPr>
          <w:p w:rsidR="002D4FD0" w:rsidRDefault="002D4FD0" w:rsidP="00C40C25">
            <w:r>
              <w:t>Escape</w:t>
            </w:r>
          </w:p>
        </w:tc>
        <w:tc>
          <w:tcPr>
            <w:tcW w:w="1863" w:type="dxa"/>
            <w:shd w:val="clear" w:color="auto" w:fill="auto"/>
          </w:tcPr>
          <w:p w:rsidR="002D4FD0" w:rsidRDefault="002D4FD0" w:rsidP="00C40C25">
            <w:r>
              <w:t>Box Select</w:t>
            </w:r>
          </w:p>
        </w:tc>
        <w:tc>
          <w:tcPr>
            <w:tcW w:w="6009" w:type="dxa"/>
            <w:shd w:val="clear" w:color="auto" w:fill="auto"/>
          </w:tcPr>
          <w:p w:rsidR="002D4FD0" w:rsidRDefault="002D4FD0" w:rsidP="00C40C25">
            <w:r>
              <w:t>Return to basic box-select interaction mode</w:t>
            </w:r>
          </w:p>
        </w:tc>
      </w:tr>
      <w:tr w:rsidR="00AB16AB" w:rsidTr="00525FB2">
        <w:tc>
          <w:tcPr>
            <w:tcW w:w="1416" w:type="dxa"/>
            <w:shd w:val="clear" w:color="auto" w:fill="auto"/>
          </w:tcPr>
          <w:p w:rsidR="00AB16AB" w:rsidRDefault="00AB16AB" w:rsidP="00C40C25">
            <w:r>
              <w:t>Ctrl-A</w:t>
            </w:r>
          </w:p>
        </w:tc>
        <w:tc>
          <w:tcPr>
            <w:tcW w:w="1863" w:type="dxa"/>
            <w:shd w:val="clear" w:color="auto" w:fill="auto"/>
          </w:tcPr>
          <w:p w:rsidR="00AB16AB" w:rsidRDefault="00AB16AB" w:rsidP="00C40C25">
            <w:r>
              <w:t>Select All</w:t>
            </w:r>
          </w:p>
        </w:tc>
        <w:tc>
          <w:tcPr>
            <w:tcW w:w="6009" w:type="dxa"/>
            <w:shd w:val="clear" w:color="auto" w:fill="auto"/>
          </w:tcPr>
          <w:p w:rsidR="00AB16AB" w:rsidRDefault="00AB16AB" w:rsidP="00C40C25">
            <w:r>
              <w:t>Select all atoms in the current model</w:t>
            </w:r>
          </w:p>
        </w:tc>
      </w:tr>
      <w:tr w:rsidR="002D4FD0" w:rsidTr="00525FB2">
        <w:tc>
          <w:tcPr>
            <w:tcW w:w="1416" w:type="dxa"/>
            <w:shd w:val="clear" w:color="auto" w:fill="auto"/>
          </w:tcPr>
          <w:p w:rsidR="002D4FD0" w:rsidRDefault="002D4FD0" w:rsidP="00C40C25">
            <w:r>
              <w:t>Ctrl-C</w:t>
            </w:r>
          </w:p>
        </w:tc>
        <w:tc>
          <w:tcPr>
            <w:tcW w:w="1863" w:type="dxa"/>
            <w:shd w:val="clear" w:color="auto" w:fill="auto"/>
          </w:tcPr>
          <w:p w:rsidR="002D4FD0" w:rsidRDefault="002D4FD0" w:rsidP="00C40C25">
            <w:r>
              <w:t>Copy</w:t>
            </w:r>
          </w:p>
        </w:tc>
        <w:tc>
          <w:tcPr>
            <w:tcW w:w="6009" w:type="dxa"/>
            <w:shd w:val="clear" w:color="auto" w:fill="auto"/>
          </w:tcPr>
          <w:p w:rsidR="002D4FD0" w:rsidRDefault="002D4FD0" w:rsidP="00C40C25">
            <w:r>
              <w:t>Copy the current atom selection to the clipboard</w:t>
            </w:r>
          </w:p>
        </w:tc>
      </w:tr>
      <w:tr w:rsidR="002D4FD0" w:rsidTr="00525FB2">
        <w:tc>
          <w:tcPr>
            <w:tcW w:w="1416" w:type="dxa"/>
            <w:shd w:val="clear" w:color="auto" w:fill="auto"/>
          </w:tcPr>
          <w:p w:rsidR="002D4FD0" w:rsidRDefault="002D4FD0" w:rsidP="00C40C25">
            <w:r>
              <w:t>Ctrl-Alt-C</w:t>
            </w:r>
          </w:p>
        </w:tc>
        <w:tc>
          <w:tcPr>
            <w:tcW w:w="1863" w:type="dxa"/>
            <w:shd w:val="clear" w:color="auto" w:fill="auto"/>
          </w:tcPr>
          <w:p w:rsidR="002D4FD0" w:rsidRDefault="002D4FD0" w:rsidP="00C40C25">
            <w:r>
              <w:t>Centre Selection</w:t>
            </w:r>
          </w:p>
        </w:tc>
        <w:tc>
          <w:tcPr>
            <w:tcW w:w="6009" w:type="dxa"/>
            <w:shd w:val="clear" w:color="auto" w:fill="auto"/>
          </w:tcPr>
          <w:p w:rsidR="002D4FD0" w:rsidRDefault="002D4FD0" w:rsidP="00C40C25">
            <w:r>
              <w:t>Centre the current atom selection at {0,0,0}</w:t>
            </w:r>
          </w:p>
        </w:tc>
      </w:tr>
      <w:tr w:rsidR="00AB16AB" w:rsidTr="00525FB2">
        <w:tc>
          <w:tcPr>
            <w:tcW w:w="1416" w:type="dxa"/>
            <w:shd w:val="clear" w:color="auto" w:fill="auto"/>
          </w:tcPr>
          <w:p w:rsidR="00AB16AB" w:rsidRDefault="00AB16AB" w:rsidP="00C40C25">
            <w:r>
              <w:t>Ctrl-D</w:t>
            </w:r>
          </w:p>
        </w:tc>
        <w:tc>
          <w:tcPr>
            <w:tcW w:w="1863" w:type="dxa"/>
            <w:shd w:val="clear" w:color="auto" w:fill="auto"/>
          </w:tcPr>
          <w:p w:rsidR="00AB16AB" w:rsidRDefault="00AB16AB" w:rsidP="00C40C25">
            <w:r>
              <w:t>Deselect All</w:t>
            </w:r>
          </w:p>
        </w:tc>
        <w:tc>
          <w:tcPr>
            <w:tcW w:w="6009" w:type="dxa"/>
            <w:shd w:val="clear" w:color="auto" w:fill="auto"/>
          </w:tcPr>
          <w:p w:rsidR="00AB16AB" w:rsidRDefault="00AB16AB" w:rsidP="00525FB2">
            <w:pPr>
              <w:tabs>
                <w:tab w:val="left" w:pos="3879"/>
              </w:tabs>
            </w:pPr>
            <w:r>
              <w:t>Deselect all atoms in the current model</w:t>
            </w:r>
          </w:p>
        </w:tc>
      </w:tr>
      <w:tr w:rsidR="002D4FD0" w:rsidTr="00525FB2">
        <w:tc>
          <w:tcPr>
            <w:tcW w:w="1416" w:type="dxa"/>
            <w:shd w:val="clear" w:color="auto" w:fill="auto"/>
          </w:tcPr>
          <w:p w:rsidR="002D4FD0" w:rsidRDefault="002D4FD0" w:rsidP="00C40C25">
            <w:r>
              <w:t>Ctrl-Delete</w:t>
            </w:r>
          </w:p>
        </w:tc>
        <w:tc>
          <w:tcPr>
            <w:tcW w:w="1863" w:type="dxa"/>
            <w:shd w:val="clear" w:color="auto" w:fill="auto"/>
          </w:tcPr>
          <w:p w:rsidR="002D4FD0" w:rsidRDefault="002D4FD0" w:rsidP="00C40C25">
            <w:r>
              <w:t>Delete</w:t>
            </w:r>
          </w:p>
        </w:tc>
        <w:tc>
          <w:tcPr>
            <w:tcW w:w="6009" w:type="dxa"/>
            <w:shd w:val="clear" w:color="auto" w:fill="auto"/>
          </w:tcPr>
          <w:p w:rsidR="002D4FD0" w:rsidRDefault="002D4FD0" w:rsidP="00525FB2">
            <w:pPr>
              <w:tabs>
                <w:tab w:val="left" w:pos="3879"/>
              </w:tabs>
            </w:pPr>
            <w:r>
              <w:t>Delete the current atom selection</w:t>
            </w:r>
          </w:p>
        </w:tc>
      </w:tr>
      <w:tr w:rsidR="00615C71" w:rsidTr="00525FB2">
        <w:tc>
          <w:tcPr>
            <w:tcW w:w="1416" w:type="dxa"/>
            <w:shd w:val="clear" w:color="auto" w:fill="auto"/>
          </w:tcPr>
          <w:p w:rsidR="00615C71" w:rsidRDefault="00615C71" w:rsidP="00C40C25">
            <w:r>
              <w:t>Ctrl-F</w:t>
            </w:r>
          </w:p>
        </w:tc>
        <w:tc>
          <w:tcPr>
            <w:tcW w:w="1863" w:type="dxa"/>
            <w:shd w:val="clear" w:color="auto" w:fill="auto"/>
          </w:tcPr>
          <w:p w:rsidR="00615C71" w:rsidRDefault="00615C71" w:rsidP="00C40C25">
            <w:r>
              <w:t>Fold Atoms</w:t>
            </w:r>
          </w:p>
        </w:tc>
        <w:tc>
          <w:tcPr>
            <w:tcW w:w="6009" w:type="dxa"/>
            <w:shd w:val="clear" w:color="auto" w:fill="auto"/>
          </w:tcPr>
          <w:p w:rsidR="00615C71" w:rsidRDefault="00615C71" w:rsidP="00C40C25">
            <w:r>
              <w:t>Fold all atoms into the unit cell</w:t>
            </w:r>
          </w:p>
        </w:tc>
      </w:tr>
      <w:tr w:rsidR="00615C71" w:rsidTr="00525FB2">
        <w:tc>
          <w:tcPr>
            <w:tcW w:w="1416" w:type="dxa"/>
            <w:shd w:val="clear" w:color="auto" w:fill="auto"/>
          </w:tcPr>
          <w:p w:rsidR="00615C71" w:rsidRDefault="00615C71" w:rsidP="00C40C25">
            <w:r>
              <w:t>Ctrl-Shift-F</w:t>
            </w:r>
          </w:p>
        </w:tc>
        <w:tc>
          <w:tcPr>
            <w:tcW w:w="1863" w:type="dxa"/>
            <w:shd w:val="clear" w:color="auto" w:fill="auto"/>
          </w:tcPr>
          <w:p w:rsidR="00615C71" w:rsidRDefault="00615C71" w:rsidP="00C40C25">
            <w:r>
              <w:t>Fold Molecules</w:t>
            </w:r>
          </w:p>
        </w:tc>
        <w:tc>
          <w:tcPr>
            <w:tcW w:w="6009" w:type="dxa"/>
            <w:shd w:val="clear" w:color="auto" w:fill="auto"/>
          </w:tcPr>
          <w:p w:rsidR="00615C71" w:rsidRDefault="00615C71" w:rsidP="00C40C25">
            <w:r>
              <w:t>Fold atoms into the unit cell, keeping molecules intact</w:t>
            </w:r>
          </w:p>
        </w:tc>
      </w:tr>
      <w:tr w:rsidR="00AB16AB" w:rsidTr="00525FB2">
        <w:tc>
          <w:tcPr>
            <w:tcW w:w="1416" w:type="dxa"/>
            <w:shd w:val="clear" w:color="auto" w:fill="auto"/>
          </w:tcPr>
          <w:p w:rsidR="00AB16AB" w:rsidRDefault="00AB16AB" w:rsidP="00C40C25">
            <w:r>
              <w:t>Ctrl-H</w:t>
            </w:r>
          </w:p>
        </w:tc>
        <w:tc>
          <w:tcPr>
            <w:tcW w:w="1863" w:type="dxa"/>
            <w:shd w:val="clear" w:color="auto" w:fill="auto"/>
          </w:tcPr>
          <w:p w:rsidR="00AB16AB" w:rsidRDefault="00AB16AB" w:rsidP="00C40C25">
            <w:r>
              <w:t>Hide Selection</w:t>
            </w:r>
          </w:p>
        </w:tc>
        <w:tc>
          <w:tcPr>
            <w:tcW w:w="6009" w:type="dxa"/>
            <w:shd w:val="clear" w:color="auto" w:fill="auto"/>
          </w:tcPr>
          <w:p w:rsidR="00AB16AB" w:rsidRDefault="00AB16AB" w:rsidP="00C40C25">
            <w:r>
              <w:t>Hide all selected atoms</w:t>
            </w:r>
          </w:p>
        </w:tc>
      </w:tr>
      <w:tr w:rsidR="0099092F" w:rsidTr="00525FB2">
        <w:tc>
          <w:tcPr>
            <w:tcW w:w="1416" w:type="dxa"/>
            <w:shd w:val="clear" w:color="auto" w:fill="auto"/>
          </w:tcPr>
          <w:p w:rsidR="0099092F" w:rsidRDefault="0099092F" w:rsidP="00C40C25">
            <w:r>
              <w:t>Ctrl-Shift-H</w:t>
            </w:r>
          </w:p>
        </w:tc>
        <w:tc>
          <w:tcPr>
            <w:tcW w:w="1863" w:type="dxa"/>
            <w:shd w:val="clear" w:color="auto" w:fill="auto"/>
          </w:tcPr>
          <w:p w:rsidR="0099092F" w:rsidRDefault="0099092F" w:rsidP="00C40C25">
            <w:r>
              <w:t>Show All Atoms</w:t>
            </w:r>
          </w:p>
        </w:tc>
        <w:tc>
          <w:tcPr>
            <w:tcW w:w="6009" w:type="dxa"/>
            <w:shd w:val="clear" w:color="auto" w:fill="auto"/>
          </w:tcPr>
          <w:p w:rsidR="0099092F" w:rsidRDefault="0099092F" w:rsidP="00C40C25">
            <w:r>
              <w:t>Unide any hidden atoms</w:t>
            </w:r>
          </w:p>
        </w:tc>
      </w:tr>
      <w:tr w:rsidR="002D4FD0" w:rsidTr="00525FB2">
        <w:tc>
          <w:tcPr>
            <w:tcW w:w="1416" w:type="dxa"/>
            <w:shd w:val="clear" w:color="auto" w:fill="auto"/>
          </w:tcPr>
          <w:p w:rsidR="002D4FD0" w:rsidRDefault="002D4FD0" w:rsidP="00C40C25">
            <w:r>
              <w:t>Ctrl-I</w:t>
            </w:r>
          </w:p>
        </w:tc>
        <w:tc>
          <w:tcPr>
            <w:tcW w:w="1863" w:type="dxa"/>
            <w:shd w:val="clear" w:color="auto" w:fill="auto"/>
          </w:tcPr>
          <w:p w:rsidR="002D4FD0" w:rsidRDefault="002D4FD0" w:rsidP="00C40C25">
            <w:r>
              <w:t>Invert Selection</w:t>
            </w:r>
          </w:p>
        </w:tc>
        <w:tc>
          <w:tcPr>
            <w:tcW w:w="6009" w:type="dxa"/>
            <w:shd w:val="clear" w:color="auto" w:fill="auto"/>
          </w:tcPr>
          <w:p w:rsidR="002D4FD0" w:rsidRDefault="002D4FD0" w:rsidP="00C40C25">
            <w:r>
              <w:t>Toggle the selection state of all atoms</w:t>
            </w:r>
          </w:p>
        </w:tc>
      </w:tr>
      <w:tr w:rsidR="002D4FD0" w:rsidTr="00525FB2">
        <w:tc>
          <w:tcPr>
            <w:tcW w:w="1416" w:type="dxa"/>
            <w:shd w:val="clear" w:color="auto" w:fill="auto"/>
          </w:tcPr>
          <w:p w:rsidR="002D4FD0" w:rsidRDefault="002D4FD0" w:rsidP="00C40C25">
            <w:r>
              <w:t>Ctrl-N</w:t>
            </w:r>
          </w:p>
        </w:tc>
        <w:tc>
          <w:tcPr>
            <w:tcW w:w="1863" w:type="dxa"/>
            <w:shd w:val="clear" w:color="auto" w:fill="auto"/>
          </w:tcPr>
          <w:p w:rsidR="002D4FD0" w:rsidRDefault="002D4FD0" w:rsidP="00C40C25">
            <w:r>
              <w:t>New</w:t>
            </w:r>
          </w:p>
        </w:tc>
        <w:tc>
          <w:tcPr>
            <w:tcW w:w="6009" w:type="dxa"/>
            <w:shd w:val="clear" w:color="auto" w:fill="auto"/>
          </w:tcPr>
          <w:p w:rsidR="002D4FD0" w:rsidRDefault="002D4FD0" w:rsidP="00C40C25">
            <w:r>
              <w:t>Create a new, empty model</w:t>
            </w:r>
          </w:p>
        </w:tc>
      </w:tr>
      <w:tr w:rsidR="002D4FD0" w:rsidTr="00525FB2">
        <w:tc>
          <w:tcPr>
            <w:tcW w:w="1416" w:type="dxa"/>
            <w:shd w:val="clear" w:color="auto" w:fill="auto"/>
          </w:tcPr>
          <w:p w:rsidR="002D4FD0" w:rsidRDefault="002D4FD0" w:rsidP="00C40C25">
            <w:r>
              <w:t>Ctrl-O</w:t>
            </w:r>
          </w:p>
        </w:tc>
        <w:tc>
          <w:tcPr>
            <w:tcW w:w="1863" w:type="dxa"/>
            <w:shd w:val="clear" w:color="auto" w:fill="auto"/>
          </w:tcPr>
          <w:p w:rsidR="002D4FD0" w:rsidRDefault="002D4FD0" w:rsidP="00C40C25">
            <w:r>
              <w:t>Open</w:t>
            </w:r>
          </w:p>
        </w:tc>
        <w:tc>
          <w:tcPr>
            <w:tcW w:w="6009" w:type="dxa"/>
            <w:shd w:val="clear" w:color="auto" w:fill="auto"/>
          </w:tcPr>
          <w:p w:rsidR="002D4FD0" w:rsidRDefault="002D4FD0" w:rsidP="00C40C25">
            <w:r>
              <w:t>Load an existing model into Aten</w:t>
            </w:r>
          </w:p>
        </w:tc>
      </w:tr>
      <w:tr w:rsidR="00AB16AB" w:rsidTr="00525FB2">
        <w:tc>
          <w:tcPr>
            <w:tcW w:w="1416" w:type="dxa"/>
            <w:shd w:val="clear" w:color="auto" w:fill="auto"/>
          </w:tcPr>
          <w:p w:rsidR="00AB16AB" w:rsidRDefault="00AB16AB" w:rsidP="00C40C25">
            <w:r>
              <w:t>Ctrl-P</w:t>
            </w:r>
          </w:p>
        </w:tc>
        <w:tc>
          <w:tcPr>
            <w:tcW w:w="1863" w:type="dxa"/>
            <w:shd w:val="clear" w:color="auto" w:fill="auto"/>
          </w:tcPr>
          <w:p w:rsidR="00AB16AB" w:rsidRDefault="00AB16AB" w:rsidP="00C40C25">
            <w:r>
              <w:t>Play/Pause</w:t>
            </w:r>
          </w:p>
        </w:tc>
        <w:tc>
          <w:tcPr>
            <w:tcW w:w="6009" w:type="dxa"/>
            <w:shd w:val="clear" w:color="auto" w:fill="auto"/>
          </w:tcPr>
          <w:p w:rsidR="00AB16AB" w:rsidRDefault="00AB16AB" w:rsidP="00C40C25">
            <w:r>
              <w:t>Play / pause current trajectory</w:t>
            </w:r>
          </w:p>
        </w:tc>
      </w:tr>
      <w:tr w:rsidR="002D4FD0" w:rsidTr="00525FB2">
        <w:tc>
          <w:tcPr>
            <w:tcW w:w="1416" w:type="dxa"/>
            <w:shd w:val="clear" w:color="auto" w:fill="auto"/>
          </w:tcPr>
          <w:p w:rsidR="002D4FD0" w:rsidRDefault="002D4FD0" w:rsidP="00C40C25">
            <w:r>
              <w:t>Ctrl-R</w:t>
            </w:r>
          </w:p>
        </w:tc>
        <w:tc>
          <w:tcPr>
            <w:tcW w:w="1863" w:type="dxa"/>
            <w:shd w:val="clear" w:color="auto" w:fill="auto"/>
          </w:tcPr>
          <w:p w:rsidR="002D4FD0" w:rsidRDefault="002D4FD0" w:rsidP="00C40C25">
            <w:r>
              <w:t>Reset View</w:t>
            </w:r>
          </w:p>
        </w:tc>
        <w:tc>
          <w:tcPr>
            <w:tcW w:w="6009" w:type="dxa"/>
            <w:shd w:val="clear" w:color="auto" w:fill="auto"/>
          </w:tcPr>
          <w:p w:rsidR="002D4FD0" w:rsidRDefault="002D4FD0" w:rsidP="00C40C25">
            <w:r>
              <w:t>Reset the camera for the current model</w:t>
            </w:r>
          </w:p>
        </w:tc>
      </w:tr>
      <w:tr w:rsidR="002D4FD0" w:rsidTr="00525FB2">
        <w:tc>
          <w:tcPr>
            <w:tcW w:w="1416" w:type="dxa"/>
            <w:shd w:val="clear" w:color="auto" w:fill="auto"/>
          </w:tcPr>
          <w:p w:rsidR="002D4FD0" w:rsidRDefault="002D4FD0" w:rsidP="00C40C25">
            <w:r>
              <w:t>Ctrl-S</w:t>
            </w:r>
          </w:p>
        </w:tc>
        <w:tc>
          <w:tcPr>
            <w:tcW w:w="1863" w:type="dxa"/>
            <w:shd w:val="clear" w:color="auto" w:fill="auto"/>
          </w:tcPr>
          <w:p w:rsidR="002D4FD0" w:rsidRDefault="002D4FD0" w:rsidP="00C40C25">
            <w:r>
              <w:t>Save</w:t>
            </w:r>
          </w:p>
        </w:tc>
        <w:tc>
          <w:tcPr>
            <w:tcW w:w="6009" w:type="dxa"/>
            <w:shd w:val="clear" w:color="auto" w:fill="auto"/>
          </w:tcPr>
          <w:p w:rsidR="002D4FD0" w:rsidRDefault="002D4FD0" w:rsidP="00C40C25">
            <w:r>
              <w:t>Save the current model under its original filename</w:t>
            </w:r>
          </w:p>
        </w:tc>
      </w:tr>
      <w:tr w:rsidR="002D4FD0" w:rsidTr="00525FB2">
        <w:tc>
          <w:tcPr>
            <w:tcW w:w="1416" w:type="dxa"/>
            <w:shd w:val="clear" w:color="auto" w:fill="auto"/>
          </w:tcPr>
          <w:p w:rsidR="002D4FD0" w:rsidRDefault="002D4FD0" w:rsidP="00C40C25">
            <w:r>
              <w:t>Ctrl-V</w:t>
            </w:r>
          </w:p>
        </w:tc>
        <w:tc>
          <w:tcPr>
            <w:tcW w:w="1863" w:type="dxa"/>
            <w:shd w:val="clear" w:color="auto" w:fill="auto"/>
          </w:tcPr>
          <w:p w:rsidR="002D4FD0" w:rsidRDefault="002D4FD0" w:rsidP="00C40C25">
            <w:r>
              <w:t>Paste</w:t>
            </w:r>
          </w:p>
        </w:tc>
        <w:tc>
          <w:tcPr>
            <w:tcW w:w="6009" w:type="dxa"/>
            <w:shd w:val="clear" w:color="auto" w:fill="auto"/>
          </w:tcPr>
          <w:p w:rsidR="002D4FD0" w:rsidRDefault="002D4FD0" w:rsidP="00C40C25">
            <w:r>
              <w:t>Paste the contents of the clipboard to the current model</w:t>
            </w:r>
          </w:p>
        </w:tc>
      </w:tr>
      <w:tr w:rsidR="002D4FD0" w:rsidTr="00525FB2">
        <w:tc>
          <w:tcPr>
            <w:tcW w:w="1416" w:type="dxa"/>
            <w:shd w:val="clear" w:color="auto" w:fill="auto"/>
          </w:tcPr>
          <w:p w:rsidR="002D4FD0" w:rsidRDefault="002D4FD0" w:rsidP="00C40C25">
            <w:r>
              <w:t>Ctrl-X</w:t>
            </w:r>
          </w:p>
        </w:tc>
        <w:tc>
          <w:tcPr>
            <w:tcW w:w="1863" w:type="dxa"/>
            <w:shd w:val="clear" w:color="auto" w:fill="auto"/>
          </w:tcPr>
          <w:p w:rsidR="002D4FD0" w:rsidRDefault="002D4FD0" w:rsidP="00C40C25">
            <w:r>
              <w:t>Cut</w:t>
            </w:r>
          </w:p>
        </w:tc>
        <w:tc>
          <w:tcPr>
            <w:tcW w:w="6009" w:type="dxa"/>
            <w:shd w:val="clear" w:color="auto" w:fill="auto"/>
          </w:tcPr>
          <w:p w:rsidR="002D4FD0" w:rsidRDefault="002D4FD0" w:rsidP="00C40C25">
            <w:r>
              <w:t>Copy the current sele</w:t>
            </w:r>
            <w:r w:rsidR="00C40C25">
              <w:t xml:space="preserve">ction to the clipboard and </w:t>
            </w:r>
            <w:r>
              <w:t>delete it</w:t>
            </w:r>
          </w:p>
        </w:tc>
      </w:tr>
      <w:tr w:rsidR="00615C71" w:rsidTr="00525FB2">
        <w:tc>
          <w:tcPr>
            <w:tcW w:w="1416" w:type="dxa"/>
            <w:shd w:val="clear" w:color="auto" w:fill="auto"/>
          </w:tcPr>
          <w:p w:rsidR="00615C71" w:rsidRDefault="00615C71" w:rsidP="00C40C25">
            <w:r>
              <w:t>Ctrl-Y</w:t>
            </w:r>
          </w:p>
        </w:tc>
        <w:tc>
          <w:tcPr>
            <w:tcW w:w="1863" w:type="dxa"/>
            <w:shd w:val="clear" w:color="auto" w:fill="auto"/>
          </w:tcPr>
          <w:p w:rsidR="00615C71" w:rsidRDefault="00615C71" w:rsidP="00C40C25">
            <w:r>
              <w:t>Redo</w:t>
            </w:r>
          </w:p>
        </w:tc>
        <w:tc>
          <w:tcPr>
            <w:tcW w:w="6009" w:type="dxa"/>
            <w:shd w:val="clear" w:color="auto" w:fill="auto"/>
          </w:tcPr>
          <w:p w:rsidR="00615C71" w:rsidRDefault="00615C71" w:rsidP="00C40C25">
            <w:r>
              <w:t>Redo last undone operation</w:t>
            </w:r>
          </w:p>
        </w:tc>
      </w:tr>
      <w:tr w:rsidR="00615C71" w:rsidTr="00525FB2">
        <w:tc>
          <w:tcPr>
            <w:tcW w:w="1416" w:type="dxa"/>
            <w:shd w:val="clear" w:color="auto" w:fill="auto"/>
          </w:tcPr>
          <w:p w:rsidR="00615C71" w:rsidRDefault="00615C71" w:rsidP="00C40C25">
            <w:r>
              <w:t>Ctrl-Z</w:t>
            </w:r>
          </w:p>
        </w:tc>
        <w:tc>
          <w:tcPr>
            <w:tcW w:w="1863" w:type="dxa"/>
            <w:shd w:val="clear" w:color="auto" w:fill="auto"/>
          </w:tcPr>
          <w:p w:rsidR="00615C71" w:rsidRDefault="00615C71" w:rsidP="00C40C25">
            <w:r>
              <w:t>Undo</w:t>
            </w:r>
          </w:p>
        </w:tc>
        <w:tc>
          <w:tcPr>
            <w:tcW w:w="6009" w:type="dxa"/>
            <w:shd w:val="clear" w:color="auto" w:fill="auto"/>
          </w:tcPr>
          <w:p w:rsidR="00615C71" w:rsidRDefault="00615C71" w:rsidP="00C40C25">
            <w:r>
              <w:t>Undo last operation</w:t>
            </w:r>
          </w:p>
        </w:tc>
      </w:tr>
      <w:tr w:rsidR="002D4FD0" w:rsidTr="00525FB2">
        <w:tc>
          <w:tcPr>
            <w:tcW w:w="1416" w:type="dxa"/>
            <w:shd w:val="clear" w:color="auto" w:fill="auto"/>
          </w:tcPr>
          <w:p w:rsidR="002D4FD0" w:rsidRDefault="002D4FD0" w:rsidP="00C40C25">
            <w:r>
              <w:t>Ctrl-1</w:t>
            </w:r>
          </w:p>
        </w:tc>
        <w:tc>
          <w:tcPr>
            <w:tcW w:w="1863" w:type="dxa"/>
            <w:shd w:val="clear" w:color="auto" w:fill="auto"/>
          </w:tcPr>
          <w:p w:rsidR="002D4FD0" w:rsidRDefault="002D4FD0" w:rsidP="00C40C25">
            <w:r>
              <w:t>Stick</w:t>
            </w:r>
          </w:p>
        </w:tc>
        <w:tc>
          <w:tcPr>
            <w:tcW w:w="6009" w:type="dxa"/>
            <w:shd w:val="clear" w:color="auto" w:fill="auto"/>
          </w:tcPr>
          <w:p w:rsidR="002D4FD0" w:rsidRDefault="002D4FD0" w:rsidP="00C40C25">
            <w:r>
              <w:t>View models as sticks</w:t>
            </w:r>
          </w:p>
        </w:tc>
      </w:tr>
      <w:tr w:rsidR="002D4FD0" w:rsidTr="00525FB2">
        <w:tc>
          <w:tcPr>
            <w:tcW w:w="1416" w:type="dxa"/>
            <w:shd w:val="clear" w:color="auto" w:fill="auto"/>
          </w:tcPr>
          <w:p w:rsidR="002D4FD0" w:rsidRDefault="002D4FD0" w:rsidP="00C40C25">
            <w:r>
              <w:t>Ctrl-2</w:t>
            </w:r>
          </w:p>
        </w:tc>
        <w:tc>
          <w:tcPr>
            <w:tcW w:w="1863" w:type="dxa"/>
            <w:shd w:val="clear" w:color="auto" w:fill="auto"/>
          </w:tcPr>
          <w:p w:rsidR="002D4FD0" w:rsidRDefault="002D4FD0" w:rsidP="00C40C25">
            <w:r>
              <w:t>Tube</w:t>
            </w:r>
          </w:p>
        </w:tc>
        <w:tc>
          <w:tcPr>
            <w:tcW w:w="6009" w:type="dxa"/>
            <w:shd w:val="clear" w:color="auto" w:fill="auto"/>
          </w:tcPr>
          <w:p w:rsidR="002D4FD0" w:rsidRDefault="002D4FD0" w:rsidP="00C40C25">
            <w:r>
              <w:t>View models as tubes</w:t>
            </w:r>
          </w:p>
        </w:tc>
      </w:tr>
      <w:tr w:rsidR="002D4FD0" w:rsidTr="00525FB2">
        <w:tc>
          <w:tcPr>
            <w:tcW w:w="1416" w:type="dxa"/>
            <w:shd w:val="clear" w:color="auto" w:fill="auto"/>
          </w:tcPr>
          <w:p w:rsidR="002D4FD0" w:rsidRDefault="002D4FD0" w:rsidP="00C40C25">
            <w:r>
              <w:t>Ctrl-3</w:t>
            </w:r>
          </w:p>
        </w:tc>
        <w:tc>
          <w:tcPr>
            <w:tcW w:w="1863" w:type="dxa"/>
            <w:shd w:val="clear" w:color="auto" w:fill="auto"/>
          </w:tcPr>
          <w:p w:rsidR="002D4FD0" w:rsidRDefault="002D4FD0" w:rsidP="00C40C25">
            <w:r>
              <w:t>Sphere</w:t>
            </w:r>
          </w:p>
        </w:tc>
        <w:tc>
          <w:tcPr>
            <w:tcW w:w="6009" w:type="dxa"/>
            <w:shd w:val="clear" w:color="auto" w:fill="auto"/>
          </w:tcPr>
          <w:p w:rsidR="002D4FD0" w:rsidRDefault="002D4FD0" w:rsidP="00C40C25">
            <w:r>
              <w:t>View models as tubes and spheres</w:t>
            </w:r>
          </w:p>
        </w:tc>
      </w:tr>
      <w:tr w:rsidR="002D4FD0" w:rsidTr="00525FB2">
        <w:tc>
          <w:tcPr>
            <w:tcW w:w="1416" w:type="dxa"/>
            <w:shd w:val="clear" w:color="auto" w:fill="auto"/>
          </w:tcPr>
          <w:p w:rsidR="002D4FD0" w:rsidRDefault="002D4FD0" w:rsidP="00C40C25">
            <w:r>
              <w:t>Ctrl-4</w:t>
            </w:r>
          </w:p>
        </w:tc>
        <w:tc>
          <w:tcPr>
            <w:tcW w:w="1863" w:type="dxa"/>
            <w:shd w:val="clear" w:color="auto" w:fill="auto"/>
          </w:tcPr>
          <w:p w:rsidR="002D4FD0" w:rsidRDefault="002D4FD0" w:rsidP="00C40C25">
            <w:r>
              <w:t>Scaled</w:t>
            </w:r>
          </w:p>
        </w:tc>
        <w:tc>
          <w:tcPr>
            <w:tcW w:w="6009" w:type="dxa"/>
            <w:shd w:val="clear" w:color="auto" w:fill="auto"/>
          </w:tcPr>
          <w:p w:rsidR="002D4FD0" w:rsidRDefault="002D4FD0" w:rsidP="00C40C25">
            <w:r>
              <w:t>View models as tubes and scaled spheres</w:t>
            </w:r>
          </w:p>
        </w:tc>
      </w:tr>
      <w:tr w:rsidR="00AB16AB" w:rsidTr="00525FB2">
        <w:tc>
          <w:tcPr>
            <w:tcW w:w="1416" w:type="dxa"/>
            <w:shd w:val="clear" w:color="auto" w:fill="auto"/>
          </w:tcPr>
          <w:p w:rsidR="00AB16AB" w:rsidRDefault="00AB16AB" w:rsidP="007C77DC">
            <w:r>
              <w:t>Ctrl-5</w:t>
            </w:r>
          </w:p>
        </w:tc>
        <w:tc>
          <w:tcPr>
            <w:tcW w:w="1863" w:type="dxa"/>
            <w:shd w:val="clear" w:color="auto" w:fill="auto"/>
          </w:tcPr>
          <w:p w:rsidR="00AB16AB" w:rsidRDefault="00AB16AB" w:rsidP="007C77DC">
            <w:r>
              <w:t>Individual</w:t>
            </w:r>
          </w:p>
        </w:tc>
        <w:tc>
          <w:tcPr>
            <w:tcW w:w="6009" w:type="dxa"/>
            <w:shd w:val="clear" w:color="auto" w:fill="auto"/>
          </w:tcPr>
          <w:p w:rsidR="00AB16AB" w:rsidRDefault="00AB16AB" w:rsidP="007C77DC">
            <w:r>
              <w:t>View models according to atom’s assigned styles</w:t>
            </w:r>
          </w:p>
        </w:tc>
      </w:tr>
      <w:tr w:rsidR="00AB16AB" w:rsidTr="00525FB2">
        <w:tc>
          <w:tcPr>
            <w:tcW w:w="1416" w:type="dxa"/>
            <w:shd w:val="clear" w:color="auto" w:fill="auto"/>
          </w:tcPr>
          <w:p w:rsidR="00AB16AB" w:rsidRDefault="004F2B81" w:rsidP="00C40C25">
            <w:r>
              <w:t>Ctrl--</w:t>
            </w:r>
          </w:p>
        </w:tc>
        <w:tc>
          <w:tcPr>
            <w:tcW w:w="1863" w:type="dxa"/>
            <w:shd w:val="clear" w:color="auto" w:fill="auto"/>
          </w:tcPr>
          <w:p w:rsidR="00AB16AB" w:rsidRDefault="004F2B81" w:rsidP="00C40C25">
            <w:r>
              <w:t>Zoom Out</w:t>
            </w:r>
          </w:p>
        </w:tc>
        <w:tc>
          <w:tcPr>
            <w:tcW w:w="6009" w:type="dxa"/>
            <w:shd w:val="clear" w:color="auto" w:fill="auto"/>
          </w:tcPr>
          <w:p w:rsidR="00AB16AB" w:rsidRDefault="004F2B81" w:rsidP="00C40C25">
            <w:r>
              <w:t>Zoom out</w:t>
            </w:r>
          </w:p>
        </w:tc>
      </w:tr>
      <w:tr w:rsidR="004F2B81" w:rsidTr="00525FB2">
        <w:tc>
          <w:tcPr>
            <w:tcW w:w="1416" w:type="dxa"/>
            <w:shd w:val="clear" w:color="auto" w:fill="auto"/>
          </w:tcPr>
          <w:p w:rsidR="004F2B81" w:rsidRDefault="004F2B81" w:rsidP="007C77DC">
            <w:r>
              <w:t>Ctrl-+</w:t>
            </w:r>
          </w:p>
        </w:tc>
        <w:tc>
          <w:tcPr>
            <w:tcW w:w="1863" w:type="dxa"/>
            <w:shd w:val="clear" w:color="auto" w:fill="auto"/>
          </w:tcPr>
          <w:p w:rsidR="004F2B81" w:rsidRDefault="004F2B81" w:rsidP="007C77DC">
            <w:r>
              <w:t>Zoom In</w:t>
            </w:r>
          </w:p>
        </w:tc>
        <w:tc>
          <w:tcPr>
            <w:tcW w:w="6009" w:type="dxa"/>
            <w:shd w:val="clear" w:color="auto" w:fill="auto"/>
          </w:tcPr>
          <w:p w:rsidR="004F2B81" w:rsidRDefault="004F2B81" w:rsidP="007C77DC">
            <w:r>
              <w:t>Zoom in</w:t>
            </w:r>
          </w:p>
        </w:tc>
      </w:tr>
      <w:tr w:rsidR="004F2B81" w:rsidTr="00525FB2">
        <w:tc>
          <w:tcPr>
            <w:tcW w:w="1416" w:type="dxa"/>
            <w:shd w:val="clear" w:color="auto" w:fill="auto"/>
          </w:tcPr>
          <w:p w:rsidR="004F2B81" w:rsidRDefault="004F2B81" w:rsidP="007C77DC">
            <w:r>
              <w:t>Ctrl-Alt-&lt;</w:t>
            </w:r>
          </w:p>
        </w:tc>
        <w:tc>
          <w:tcPr>
            <w:tcW w:w="1863" w:type="dxa"/>
            <w:shd w:val="clear" w:color="auto" w:fill="auto"/>
          </w:tcPr>
          <w:p w:rsidR="004F2B81" w:rsidRDefault="004F2B81" w:rsidP="007C77DC">
            <w:r>
              <w:t>First Frame</w:t>
            </w:r>
          </w:p>
        </w:tc>
        <w:tc>
          <w:tcPr>
            <w:tcW w:w="6009" w:type="dxa"/>
            <w:shd w:val="clear" w:color="auto" w:fill="auto"/>
          </w:tcPr>
          <w:p w:rsidR="004F2B81" w:rsidRDefault="004F2B81" w:rsidP="007C77DC">
            <w:r>
              <w:t>Jump to first frame of current trajectory</w:t>
            </w:r>
          </w:p>
        </w:tc>
      </w:tr>
      <w:tr w:rsidR="004F2B81" w:rsidTr="00525FB2">
        <w:tc>
          <w:tcPr>
            <w:tcW w:w="1416" w:type="dxa"/>
            <w:shd w:val="clear" w:color="auto" w:fill="auto"/>
          </w:tcPr>
          <w:p w:rsidR="004F2B81" w:rsidRDefault="004F2B81" w:rsidP="007C77DC">
            <w:r>
              <w:t>Ctrl-Alt-&gt;</w:t>
            </w:r>
          </w:p>
        </w:tc>
        <w:tc>
          <w:tcPr>
            <w:tcW w:w="1863" w:type="dxa"/>
            <w:shd w:val="clear" w:color="auto" w:fill="auto"/>
          </w:tcPr>
          <w:p w:rsidR="004F2B81" w:rsidRDefault="004F2B81" w:rsidP="007C77DC">
            <w:r>
              <w:t>Last Frame</w:t>
            </w:r>
          </w:p>
        </w:tc>
        <w:tc>
          <w:tcPr>
            <w:tcW w:w="6009" w:type="dxa"/>
            <w:shd w:val="clear" w:color="auto" w:fill="auto"/>
          </w:tcPr>
          <w:p w:rsidR="004F2B81" w:rsidRDefault="004F2B81" w:rsidP="007C77DC">
            <w:r>
              <w:t>Jump to last frame of current trajectory</w:t>
            </w:r>
          </w:p>
        </w:tc>
      </w:tr>
      <w:tr w:rsidR="004F2B81" w:rsidTr="00525FB2">
        <w:tc>
          <w:tcPr>
            <w:tcW w:w="1416" w:type="dxa"/>
            <w:shd w:val="clear" w:color="auto" w:fill="auto"/>
          </w:tcPr>
          <w:p w:rsidR="004F2B81" w:rsidRDefault="00615C71" w:rsidP="00C40C25">
            <w:r>
              <w:t>Ctrl-Right</w:t>
            </w:r>
          </w:p>
        </w:tc>
        <w:tc>
          <w:tcPr>
            <w:tcW w:w="1863" w:type="dxa"/>
            <w:shd w:val="clear" w:color="auto" w:fill="auto"/>
          </w:tcPr>
          <w:p w:rsidR="004F2B81" w:rsidRDefault="00615C71" w:rsidP="00C40C25">
            <w:r>
              <w:t>Next Model</w:t>
            </w:r>
          </w:p>
        </w:tc>
        <w:tc>
          <w:tcPr>
            <w:tcW w:w="6009" w:type="dxa"/>
            <w:shd w:val="clear" w:color="auto" w:fill="auto"/>
          </w:tcPr>
          <w:p w:rsidR="004F2B81" w:rsidRDefault="004F2B81" w:rsidP="00C40C25"/>
        </w:tc>
      </w:tr>
      <w:tr w:rsidR="004F2B81" w:rsidTr="00B91F23">
        <w:tc>
          <w:tcPr>
            <w:tcW w:w="1416" w:type="dxa"/>
            <w:shd w:val="clear" w:color="auto" w:fill="auto"/>
          </w:tcPr>
          <w:p w:rsidR="004F2B81" w:rsidRDefault="0099092F" w:rsidP="00C40C25">
            <w:r>
              <w:t>F8</w:t>
            </w:r>
          </w:p>
        </w:tc>
        <w:tc>
          <w:tcPr>
            <w:tcW w:w="1863" w:type="dxa"/>
            <w:shd w:val="clear" w:color="auto" w:fill="auto"/>
          </w:tcPr>
          <w:p w:rsidR="004F2B81" w:rsidRDefault="0099092F" w:rsidP="00C40C25">
            <w:r>
              <w:t>Detect H-Bonds</w:t>
            </w:r>
          </w:p>
        </w:tc>
        <w:tc>
          <w:tcPr>
            <w:tcW w:w="6009" w:type="dxa"/>
            <w:shd w:val="clear" w:color="auto" w:fill="auto"/>
          </w:tcPr>
          <w:p w:rsidR="004F2B81" w:rsidRDefault="0099092F" w:rsidP="00C40C25">
            <w:r>
              <w:t>Toggle detection and display of hydrogen bonds</w:t>
            </w:r>
          </w:p>
        </w:tc>
      </w:tr>
      <w:tr w:rsidR="00B91F23" w:rsidTr="00525FB2">
        <w:tc>
          <w:tcPr>
            <w:tcW w:w="1416" w:type="dxa"/>
            <w:tcBorders>
              <w:bottom w:val="single" w:sz="8" w:space="0" w:color="auto"/>
            </w:tcBorders>
            <w:shd w:val="clear" w:color="auto" w:fill="auto"/>
          </w:tcPr>
          <w:p w:rsidR="00B91F23" w:rsidRDefault="00B91F23" w:rsidP="00C40C25">
            <w:r>
              <w:t>F10</w:t>
            </w:r>
          </w:p>
        </w:tc>
        <w:tc>
          <w:tcPr>
            <w:tcW w:w="1863" w:type="dxa"/>
            <w:tcBorders>
              <w:bottom w:val="single" w:sz="8" w:space="0" w:color="auto"/>
            </w:tcBorders>
            <w:shd w:val="clear" w:color="auto" w:fill="auto"/>
          </w:tcPr>
          <w:p w:rsidR="00B91F23" w:rsidRDefault="00B91F23" w:rsidP="00C40C25">
            <w:r>
              <w:t>Quick Command</w:t>
            </w:r>
          </w:p>
        </w:tc>
        <w:tc>
          <w:tcPr>
            <w:tcW w:w="6009" w:type="dxa"/>
            <w:tcBorders>
              <w:bottom w:val="single" w:sz="8" w:space="0" w:color="auto"/>
            </w:tcBorders>
            <w:shd w:val="clear" w:color="auto" w:fill="auto"/>
          </w:tcPr>
          <w:p w:rsidR="00B91F23" w:rsidRDefault="00B91F23" w:rsidP="00C40C25">
            <w:r>
              <w:t>Raise a dialog window allowing a quick command to be run</w:t>
            </w:r>
          </w:p>
        </w:tc>
      </w:tr>
    </w:tbl>
    <w:p w:rsidR="005E05A2" w:rsidRDefault="005E05A2" w:rsidP="005E05A2"/>
    <w:p w:rsidR="005E05A2" w:rsidRDefault="005E05A2" w:rsidP="005E05A2"/>
    <w:p w:rsidR="005E05A2" w:rsidRPr="005E05A2" w:rsidRDefault="005E05A2" w:rsidP="005E05A2"/>
    <w:p w:rsidR="005E05A2" w:rsidRPr="005E05A2" w:rsidRDefault="005E05A2" w:rsidP="005E05A2">
      <w:pPr>
        <w:sectPr w:rsidR="005E05A2" w:rsidRPr="005E05A2" w:rsidSect="0036236F">
          <w:pgSz w:w="11906" w:h="16838"/>
          <w:pgMar w:top="1134" w:right="1134" w:bottom="1134" w:left="1701" w:header="708" w:footer="708" w:gutter="0"/>
          <w:cols w:space="708"/>
          <w:docGrid w:linePitch="360"/>
        </w:sectPr>
      </w:pPr>
    </w:p>
    <w:p w:rsidR="002A3189" w:rsidRDefault="002D3B23">
      <w:pPr>
        <w:pStyle w:val="Heading2"/>
      </w:pPr>
      <w:bookmarkStart w:id="91" w:name="_Toc293140768"/>
      <w:r>
        <w:lastRenderedPageBreak/>
        <w:t xml:space="preserve">The Main </w:t>
      </w:r>
      <w:r w:rsidR="002A3189">
        <w:t>Toolbar</w:t>
      </w:r>
      <w:bookmarkEnd w:id="91"/>
    </w:p>
    <w:p w:rsidR="00554384" w:rsidRDefault="00F82A8D" w:rsidP="00554384">
      <w:r>
        <w:rPr>
          <w:noProof/>
          <w:lang w:val="en-US" w:eastAsia="en-US"/>
        </w:rPr>
        <w:drawing>
          <wp:inline distT="0" distB="0" distL="0" distR="0" wp14:anchorId="7ACCA29C" wp14:editId="17872E24">
            <wp:extent cx="114300" cy="266700"/>
            <wp:effectExtent l="0" t="0" r="0" b="0"/>
            <wp:docPr id="43" name="Picture 43"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66700"/>
                    </a:xfrm>
                    <a:prstGeom prst="rect">
                      <a:avLst/>
                    </a:prstGeom>
                    <a:noFill/>
                    <a:ln>
                      <a:noFill/>
                    </a:ln>
                  </pic:spPr>
                </pic:pic>
              </a:graphicData>
            </a:graphic>
          </wp:inline>
        </w:drawing>
      </w:r>
      <w:r>
        <w:rPr>
          <w:noProof/>
          <w:lang w:val="en-US" w:eastAsia="en-US"/>
        </w:rPr>
        <w:drawing>
          <wp:inline distT="0" distB="0" distL="0" distR="0" wp14:anchorId="3801CB1C" wp14:editId="37D9B535">
            <wp:extent cx="266700" cy="266700"/>
            <wp:effectExtent l="0" t="0" r="0" b="0"/>
            <wp:docPr id="44" name="Picture 44"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6098965" wp14:editId="26E8CB0C">
            <wp:extent cx="266700" cy="266700"/>
            <wp:effectExtent l="0" t="0" r="0" b="0"/>
            <wp:docPr id="45" name="Picture 45"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BC25FA7" wp14:editId="7ADC70C4">
            <wp:extent cx="266700" cy="266700"/>
            <wp:effectExtent l="0" t="0" r="0" b="0"/>
            <wp:docPr id="46" name="Picture 46"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DF0D01" wp14:editId="0902DEAC">
            <wp:extent cx="266700" cy="266700"/>
            <wp:effectExtent l="0" t="0" r="0" b="0"/>
            <wp:docPr id="47" name="Picture 47"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4E2510F9" wp14:editId="7F090BE7">
            <wp:extent cx="266700" cy="266700"/>
            <wp:effectExtent l="0" t="0" r="0" b="0"/>
            <wp:docPr id="48" name="Picture 48"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91A88E4" wp14:editId="2A0262EE">
            <wp:extent cx="104775" cy="266700"/>
            <wp:effectExtent l="0" t="0" r="0" b="0"/>
            <wp:docPr id="49" name="Picture 49"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9"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3899FE9B" wp14:editId="06C9585A">
            <wp:extent cx="266700" cy="266700"/>
            <wp:effectExtent l="0" t="0" r="0" b="0"/>
            <wp:docPr id="50" name="Picture 50"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54F3894" wp14:editId="7B3A7555">
            <wp:extent cx="266700" cy="266700"/>
            <wp:effectExtent l="0" t="0" r="0" b="0"/>
            <wp:docPr id="51" name="Picture 51"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0CB4298E" wp14:editId="76AAE0CF">
            <wp:extent cx="266700" cy="266700"/>
            <wp:effectExtent l="0" t="0" r="0" b="0"/>
            <wp:docPr id="52" name="Picture 52"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47F5632" wp14:editId="741A6C57">
            <wp:extent cx="266700" cy="266700"/>
            <wp:effectExtent l="0" t="0" r="0" b="0"/>
            <wp:docPr id="53" name="Picture 53"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4BB3DF1" wp14:editId="0E441574">
            <wp:extent cx="104775" cy="266700"/>
            <wp:effectExtent l="0" t="0" r="0" b="0"/>
            <wp:docPr id="54" name="Picture 54"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64F7C0E1" wp14:editId="0FAF6B5B">
            <wp:extent cx="257175" cy="257175"/>
            <wp:effectExtent l="0" t="0" r="0" b="0"/>
            <wp:docPr id="55" name="Picture 5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57B63FF3" wp14:editId="05C02878">
            <wp:extent cx="266700" cy="266700"/>
            <wp:effectExtent l="0" t="0" r="0" b="0"/>
            <wp:docPr id="56" name="Picture 5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7DD393E" wp14:editId="3CE9DB76">
            <wp:extent cx="266700" cy="266700"/>
            <wp:effectExtent l="0" t="0" r="0" b="0"/>
            <wp:docPr id="57" name="Picture 5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29512D5" wp14:editId="5C0074D5">
            <wp:extent cx="266700" cy="266700"/>
            <wp:effectExtent l="0" t="0" r="0" b="0"/>
            <wp:docPr id="58" name="Picture 5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188EE82C" wp14:editId="3D6D9CD4">
            <wp:extent cx="266700" cy="266700"/>
            <wp:effectExtent l="0" t="0" r="0" b="0"/>
            <wp:docPr id="59" name="Picture 5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31263760" wp14:editId="222726DB">
            <wp:extent cx="104775" cy="266700"/>
            <wp:effectExtent l="0" t="0" r="0" b="0"/>
            <wp:docPr id="60" name="Picture 60" descr="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descr="spacer"/>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104775" cy="266700"/>
                    </a:xfrm>
                    <a:prstGeom prst="rect">
                      <a:avLst/>
                    </a:prstGeom>
                    <a:noFill/>
                    <a:ln>
                      <a:noFill/>
                    </a:ln>
                  </pic:spPr>
                </pic:pic>
              </a:graphicData>
            </a:graphic>
          </wp:inline>
        </w:drawing>
      </w:r>
      <w:r>
        <w:rPr>
          <w:noProof/>
          <w:lang w:val="en-US" w:eastAsia="en-US"/>
        </w:rPr>
        <w:drawing>
          <wp:inline distT="0" distB="0" distL="0" distR="0" wp14:anchorId="530A7640" wp14:editId="53675528">
            <wp:extent cx="257175" cy="257175"/>
            <wp:effectExtent l="0" t="0" r="0" b="0"/>
            <wp:docPr id="61" name="Picture 61"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3E3ACC8D" wp14:editId="70C62213">
            <wp:extent cx="266700" cy="266700"/>
            <wp:effectExtent l="0" t="0" r="0" b="0"/>
            <wp:docPr id="62" name="Picture 62"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C161F78" wp14:editId="77C24670">
            <wp:extent cx="257175" cy="257175"/>
            <wp:effectExtent l="0" t="0" r="0" b="0"/>
            <wp:docPr id="63" name="Picture 63"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r>
        <w:rPr>
          <w:noProof/>
          <w:lang w:val="en-US" w:eastAsia="en-US"/>
        </w:rPr>
        <w:drawing>
          <wp:inline distT="0" distB="0" distL="0" distR="0" wp14:anchorId="73151CAA" wp14:editId="0BF987D8">
            <wp:extent cx="266700" cy="266700"/>
            <wp:effectExtent l="0" t="0" r="0" b="0"/>
            <wp:docPr id="64" name="Picture 64"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4"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r>
        <w:rPr>
          <w:noProof/>
          <w:lang w:val="en-US" w:eastAsia="en-US"/>
        </w:rPr>
        <w:drawing>
          <wp:inline distT="0" distB="0" distL="0" distR="0" wp14:anchorId="7EDD1419" wp14:editId="025910DA">
            <wp:extent cx="266700" cy="266700"/>
            <wp:effectExtent l="0" t="0" r="0" b="0"/>
            <wp:docPr id="65" name="Picture 65"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p w:rsidR="000A20A1" w:rsidRDefault="00F7396B" w:rsidP="00BA07FF">
      <w:r>
        <w:t>The main toolbar provides quick access to model load / save, edit, and selection operations. Left to right these icons are:</w:t>
      </w:r>
    </w:p>
    <w:tbl>
      <w:tblPr>
        <w:tblW w:w="9288" w:type="dxa"/>
        <w:tblLook w:val="01E0" w:firstRow="1" w:lastRow="1" w:firstColumn="1" w:lastColumn="1" w:noHBand="0" w:noVBand="0"/>
      </w:tblPr>
      <w:tblGrid>
        <w:gridCol w:w="670"/>
        <w:gridCol w:w="1382"/>
        <w:gridCol w:w="1414"/>
        <w:gridCol w:w="5822"/>
      </w:tblGrid>
      <w:tr w:rsidR="00EB6E50" w:rsidRPr="00525FB2" w:rsidTr="00525FB2">
        <w:tc>
          <w:tcPr>
            <w:tcW w:w="670" w:type="dxa"/>
            <w:shd w:val="clear" w:color="auto" w:fill="0C0C0C"/>
          </w:tcPr>
          <w:p w:rsidR="00EB6E50" w:rsidRPr="00525FB2" w:rsidRDefault="000479A1" w:rsidP="00F7396B">
            <w:pPr>
              <w:rPr>
                <w:b/>
                <w:color w:val="FFFFFF"/>
              </w:rPr>
            </w:pPr>
            <w:r w:rsidRPr="00525FB2">
              <w:rPr>
                <w:b/>
                <w:color w:val="FFFFFF"/>
              </w:rPr>
              <w:t>Icon</w:t>
            </w:r>
          </w:p>
        </w:tc>
        <w:tc>
          <w:tcPr>
            <w:tcW w:w="1382" w:type="dxa"/>
            <w:shd w:val="clear" w:color="auto" w:fill="0C0C0C"/>
          </w:tcPr>
          <w:p w:rsidR="00EB6E50" w:rsidRPr="00525FB2" w:rsidRDefault="00EB6E50" w:rsidP="00F7396B">
            <w:pPr>
              <w:rPr>
                <w:b/>
                <w:color w:val="FFFFFF"/>
              </w:rPr>
            </w:pPr>
            <w:r w:rsidRPr="00525FB2">
              <w:rPr>
                <w:b/>
                <w:color w:val="FFFFFF"/>
              </w:rPr>
              <w:t>Action</w:t>
            </w:r>
          </w:p>
        </w:tc>
        <w:tc>
          <w:tcPr>
            <w:tcW w:w="1414" w:type="dxa"/>
            <w:shd w:val="clear" w:color="auto" w:fill="0C0C0C"/>
          </w:tcPr>
          <w:p w:rsidR="00EB6E50" w:rsidRPr="00525FB2" w:rsidRDefault="00EB6E50" w:rsidP="00F7396B">
            <w:pPr>
              <w:rPr>
                <w:b/>
                <w:color w:val="FFFFFF"/>
              </w:rPr>
            </w:pPr>
            <w:r w:rsidRPr="00525FB2">
              <w:rPr>
                <w:b/>
                <w:color w:val="FFFFFF"/>
              </w:rPr>
              <w:t>Shortcut</w:t>
            </w:r>
          </w:p>
        </w:tc>
        <w:tc>
          <w:tcPr>
            <w:tcW w:w="5822" w:type="dxa"/>
            <w:shd w:val="clear" w:color="auto" w:fill="0C0C0C"/>
          </w:tcPr>
          <w:p w:rsidR="00EB6E50" w:rsidRPr="00525FB2" w:rsidRDefault="00EB6E50" w:rsidP="00F7396B">
            <w:pPr>
              <w:rPr>
                <w:b/>
                <w:color w:val="FFFFFF"/>
              </w:rPr>
            </w:pPr>
            <w:r w:rsidRPr="00525FB2">
              <w:rPr>
                <w:b/>
                <w:color w:val="FFFFFF"/>
              </w:rPr>
              <w:t>Description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DE821C9" wp14:editId="3D64E467">
                  <wp:extent cx="266700" cy="266700"/>
                  <wp:effectExtent l="0" t="0" r="0" b="0"/>
                  <wp:docPr id="66" name="Picture 66" descr="file_n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file_new"/>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New</w:t>
            </w:r>
          </w:p>
        </w:tc>
        <w:tc>
          <w:tcPr>
            <w:tcW w:w="1414" w:type="dxa"/>
            <w:shd w:val="clear" w:color="auto" w:fill="auto"/>
          </w:tcPr>
          <w:p w:rsidR="00EB6E50" w:rsidRDefault="00DF1ED6" w:rsidP="00F7396B">
            <w:r>
              <w:t>Ctrl-N</w:t>
            </w:r>
          </w:p>
        </w:tc>
        <w:tc>
          <w:tcPr>
            <w:tcW w:w="5822" w:type="dxa"/>
            <w:shd w:val="clear" w:color="auto" w:fill="auto"/>
          </w:tcPr>
          <w:p w:rsidR="00EB6E50" w:rsidRDefault="00EB6E50" w:rsidP="00F7396B">
            <w:r>
              <w:t>Create a new, empty model</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629B1FBA" wp14:editId="741D1A61">
                  <wp:extent cx="266700" cy="266700"/>
                  <wp:effectExtent l="0" t="0" r="0" b="0"/>
                  <wp:docPr id="67" name="Picture 67" descr="file_op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file_open"/>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DF1ED6" w:rsidP="00F7396B">
            <w:r>
              <w:t>Open</w:t>
            </w:r>
          </w:p>
        </w:tc>
        <w:tc>
          <w:tcPr>
            <w:tcW w:w="1414" w:type="dxa"/>
            <w:shd w:val="clear" w:color="auto" w:fill="auto"/>
          </w:tcPr>
          <w:p w:rsidR="00EB6E50" w:rsidRDefault="00812360" w:rsidP="00F7396B">
            <w:r>
              <w:t>Ctrl-O</w:t>
            </w:r>
          </w:p>
        </w:tc>
        <w:tc>
          <w:tcPr>
            <w:tcW w:w="5822" w:type="dxa"/>
            <w:shd w:val="clear" w:color="auto" w:fill="auto"/>
          </w:tcPr>
          <w:p w:rsidR="00EB6E50" w:rsidRDefault="00EB6E50" w:rsidP="00F7396B">
            <w:r>
              <w:t>Load an existing model into Aten</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B89E617" wp14:editId="144CB495">
                  <wp:extent cx="266700" cy="266700"/>
                  <wp:effectExtent l="0" t="0" r="0" b="0"/>
                  <wp:docPr id="68" name="Picture 68" descr="file_sa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file_save"/>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w:t>
            </w:r>
          </w:p>
        </w:tc>
        <w:tc>
          <w:tcPr>
            <w:tcW w:w="1414" w:type="dxa"/>
            <w:shd w:val="clear" w:color="auto" w:fill="auto"/>
          </w:tcPr>
          <w:p w:rsidR="00EB6E50" w:rsidRDefault="00812360" w:rsidP="00F7396B">
            <w:r>
              <w:t>Ctrl-S</w:t>
            </w:r>
          </w:p>
        </w:tc>
        <w:tc>
          <w:tcPr>
            <w:tcW w:w="5822" w:type="dxa"/>
            <w:shd w:val="clear" w:color="auto" w:fill="auto"/>
          </w:tcPr>
          <w:p w:rsidR="00EB6E50" w:rsidRDefault="00EB6E50" w:rsidP="00F7396B">
            <w:r>
              <w:t>Save the current model under its original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5DB882C2" wp14:editId="0A7D2306">
                  <wp:extent cx="266700" cy="266700"/>
                  <wp:effectExtent l="0" t="0" r="0" b="0"/>
                  <wp:docPr id="69" name="Picture 69" descr="file_savea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file_saveas"/>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EB6E50" w:rsidP="00F7396B">
            <w:r>
              <w:t>Save As</w:t>
            </w:r>
          </w:p>
        </w:tc>
        <w:tc>
          <w:tcPr>
            <w:tcW w:w="1414" w:type="dxa"/>
            <w:shd w:val="clear" w:color="auto" w:fill="auto"/>
          </w:tcPr>
          <w:p w:rsidR="00EB6E50" w:rsidRDefault="00EB6E50" w:rsidP="00F7396B"/>
        </w:tc>
        <w:tc>
          <w:tcPr>
            <w:tcW w:w="5822" w:type="dxa"/>
            <w:shd w:val="clear" w:color="auto" w:fill="auto"/>
          </w:tcPr>
          <w:p w:rsidR="00EB6E50" w:rsidRDefault="00EB6E50" w:rsidP="00F7396B">
            <w:r>
              <w:t>Save the current model under a different filename</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7DB548C9" wp14:editId="2EB63C49">
                  <wp:extent cx="266700" cy="266700"/>
                  <wp:effectExtent l="0" t="0" r="0" b="0"/>
                  <wp:docPr id="70" name="Picture 70" descr="file_clo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file_close"/>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Close</w:t>
            </w:r>
          </w:p>
        </w:tc>
        <w:tc>
          <w:tcPr>
            <w:tcW w:w="1414" w:type="dxa"/>
            <w:shd w:val="clear" w:color="auto" w:fill="auto"/>
          </w:tcPr>
          <w:p w:rsidR="00EB6E50" w:rsidRDefault="00EB6E50" w:rsidP="00F7396B"/>
        </w:tc>
        <w:tc>
          <w:tcPr>
            <w:tcW w:w="5822" w:type="dxa"/>
            <w:shd w:val="clear" w:color="auto" w:fill="auto"/>
          </w:tcPr>
          <w:p w:rsidR="00EB6E50" w:rsidRDefault="00EB6E50" w:rsidP="00F7396B">
            <w:r>
              <w:t>Close the current model (prompting to save first if changes have been made)</w:t>
            </w:r>
          </w:p>
        </w:tc>
      </w:tr>
      <w:tr w:rsidR="00EB6E50" w:rsidTr="00525FB2">
        <w:tc>
          <w:tcPr>
            <w:tcW w:w="670" w:type="dxa"/>
            <w:shd w:val="clear" w:color="auto" w:fill="auto"/>
          </w:tcPr>
          <w:p w:rsidR="00EB6E50" w:rsidRDefault="00EB6E50" w:rsidP="00F7396B"/>
        </w:tc>
        <w:tc>
          <w:tcPr>
            <w:tcW w:w="1382" w:type="dxa"/>
            <w:shd w:val="clear" w:color="auto" w:fill="auto"/>
          </w:tcPr>
          <w:p w:rsidR="00EB6E50" w:rsidRDefault="00EB6E50" w:rsidP="00F7396B"/>
        </w:tc>
        <w:tc>
          <w:tcPr>
            <w:tcW w:w="1414" w:type="dxa"/>
            <w:shd w:val="clear" w:color="auto" w:fill="auto"/>
          </w:tcPr>
          <w:p w:rsidR="00EB6E50" w:rsidRDefault="00EB6E50" w:rsidP="00F7396B"/>
        </w:tc>
        <w:tc>
          <w:tcPr>
            <w:tcW w:w="5822" w:type="dxa"/>
            <w:shd w:val="clear" w:color="auto" w:fill="auto"/>
          </w:tcPr>
          <w:p w:rsidR="00EB6E50" w:rsidRDefault="00EB6E50" w:rsidP="00F7396B"/>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20337A56" wp14:editId="71E90975">
                  <wp:extent cx="266700" cy="266700"/>
                  <wp:effectExtent l="0" t="0" r="0" b="0"/>
                  <wp:docPr id="71" name="Picture 71" descr="edit_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edit_copy"/>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Copy</w:t>
            </w:r>
          </w:p>
        </w:tc>
        <w:tc>
          <w:tcPr>
            <w:tcW w:w="1414" w:type="dxa"/>
            <w:shd w:val="clear" w:color="auto" w:fill="auto"/>
          </w:tcPr>
          <w:p w:rsidR="00EB6E50" w:rsidRDefault="00812360" w:rsidP="00F7396B">
            <w:r>
              <w:t>Ctrl-C</w:t>
            </w:r>
          </w:p>
        </w:tc>
        <w:tc>
          <w:tcPr>
            <w:tcW w:w="5822" w:type="dxa"/>
            <w:shd w:val="clear" w:color="auto" w:fill="auto"/>
          </w:tcPr>
          <w:p w:rsidR="00EB6E50" w:rsidRDefault="00812360" w:rsidP="00F7396B">
            <w:r>
              <w:t>Copy the current atom selection to (Aten’s internal) clipboard</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41CD401" wp14:editId="30FDDFA3">
                  <wp:extent cx="266700" cy="266700"/>
                  <wp:effectExtent l="0" t="0" r="0" b="0"/>
                  <wp:docPr id="72" name="Picture 72" descr="edit_cu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descr="edit_cut"/>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Cut</w:t>
            </w:r>
          </w:p>
        </w:tc>
        <w:tc>
          <w:tcPr>
            <w:tcW w:w="1414" w:type="dxa"/>
            <w:shd w:val="clear" w:color="auto" w:fill="auto"/>
          </w:tcPr>
          <w:p w:rsidR="00EB6E50" w:rsidRDefault="00812360" w:rsidP="00F7396B">
            <w:r>
              <w:t>Ctrl-X</w:t>
            </w:r>
          </w:p>
        </w:tc>
        <w:tc>
          <w:tcPr>
            <w:tcW w:w="5822" w:type="dxa"/>
            <w:shd w:val="clear" w:color="auto" w:fill="auto"/>
          </w:tcPr>
          <w:p w:rsidR="00EB6E50" w:rsidRDefault="00812360" w:rsidP="00F7396B">
            <w:r>
              <w:t>Copy the current atom selection to the clipboard and then delete it</w:t>
            </w:r>
          </w:p>
        </w:tc>
      </w:tr>
      <w:tr w:rsidR="00EB6E50" w:rsidTr="00525FB2">
        <w:tc>
          <w:tcPr>
            <w:tcW w:w="670" w:type="dxa"/>
            <w:shd w:val="clear" w:color="auto" w:fill="auto"/>
          </w:tcPr>
          <w:p w:rsidR="00EB6E50" w:rsidRDefault="00F82A8D" w:rsidP="00F7396B">
            <w:r>
              <w:rPr>
                <w:noProof/>
                <w:lang w:val="en-US" w:eastAsia="en-US"/>
              </w:rPr>
              <w:drawing>
                <wp:inline distT="0" distB="0" distL="0" distR="0" wp14:anchorId="16794FAD" wp14:editId="46F2630F">
                  <wp:extent cx="266700" cy="266700"/>
                  <wp:effectExtent l="0" t="0" r="0" b="0"/>
                  <wp:docPr id="73" name="Picture 73" descr="edit_pas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3" descr="edit_paste"/>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EB6E50" w:rsidRDefault="00812360" w:rsidP="00F7396B">
            <w:r>
              <w:t>Paste</w:t>
            </w:r>
          </w:p>
        </w:tc>
        <w:tc>
          <w:tcPr>
            <w:tcW w:w="1414" w:type="dxa"/>
            <w:shd w:val="clear" w:color="auto" w:fill="auto"/>
          </w:tcPr>
          <w:p w:rsidR="00EB6E50" w:rsidRDefault="00812360" w:rsidP="00F7396B">
            <w:r>
              <w:t>Ctrl-V</w:t>
            </w:r>
          </w:p>
        </w:tc>
        <w:tc>
          <w:tcPr>
            <w:tcW w:w="5822" w:type="dxa"/>
            <w:shd w:val="clear" w:color="auto" w:fill="auto"/>
          </w:tcPr>
          <w:p w:rsidR="00EB6E50" w:rsidRDefault="00812360" w:rsidP="00F7396B">
            <w:r>
              <w:t>Paste the contents of the clipboard to the current model at the original coordinates. The pasted atoms then become the current selection. Note that pasted atoms are not translated to avoid overlap with existing atoms.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BCF0DAA" wp14:editId="314C1D15">
                  <wp:extent cx="266700" cy="266700"/>
                  <wp:effectExtent l="0" t="0" r="0" b="0"/>
                  <wp:docPr id="74" name="Picture 74" descr="edit_dele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4" descr="edit_delete"/>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812360" w:rsidP="00F7396B">
            <w:r>
              <w:t>Delete</w:t>
            </w:r>
          </w:p>
        </w:tc>
        <w:tc>
          <w:tcPr>
            <w:tcW w:w="1414" w:type="dxa"/>
            <w:shd w:val="clear" w:color="auto" w:fill="auto"/>
          </w:tcPr>
          <w:p w:rsidR="00812360" w:rsidRDefault="00812360" w:rsidP="00F7396B">
            <w:r>
              <w:t>Ctrl-Delete</w:t>
            </w:r>
          </w:p>
        </w:tc>
        <w:tc>
          <w:tcPr>
            <w:tcW w:w="5822" w:type="dxa"/>
            <w:shd w:val="clear" w:color="auto" w:fill="auto"/>
          </w:tcPr>
          <w:p w:rsidR="00812360" w:rsidRDefault="00812360" w:rsidP="00525FB2">
            <w:pPr>
              <w:tabs>
                <w:tab w:val="left" w:pos="3879"/>
              </w:tabs>
            </w:pPr>
            <w:r>
              <w:t>Delete the current atom selection</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50047ECD" wp14:editId="578165F3">
                  <wp:extent cx="257175" cy="257175"/>
                  <wp:effectExtent l="0" t="0" r="0" b="0"/>
                  <wp:docPr id="75" name="Picture 75" descr="style_stic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5" descr="style_stick"/>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812360" w:rsidRDefault="00812360" w:rsidP="00F7396B">
            <w:r>
              <w:t>Stick</w:t>
            </w:r>
          </w:p>
        </w:tc>
        <w:tc>
          <w:tcPr>
            <w:tcW w:w="1414" w:type="dxa"/>
            <w:shd w:val="clear" w:color="auto" w:fill="auto"/>
          </w:tcPr>
          <w:p w:rsidR="00812360" w:rsidRDefault="00812360" w:rsidP="00F7396B">
            <w:r>
              <w:t>Ctrl-1</w:t>
            </w:r>
          </w:p>
        </w:tc>
        <w:tc>
          <w:tcPr>
            <w:tcW w:w="5822" w:type="dxa"/>
            <w:shd w:val="clear" w:color="auto" w:fill="auto"/>
          </w:tcPr>
          <w:p w:rsidR="00812360" w:rsidRDefault="00812360" w:rsidP="00F7396B">
            <w:r>
              <w:t>Atoms are not explicitly drawn unless they possess no bonds, bonds are drawn using simple lines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1A30EF33" wp14:editId="62553BC9">
                  <wp:extent cx="266700" cy="266700"/>
                  <wp:effectExtent l="0" t="0" r="0" b="0"/>
                  <wp:docPr id="76" name="Picture 76" descr="style_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descr="style_tube"/>
                          <pic:cNvPicPr>
                            <a:picLocks noChangeAspect="1" noChangeArrowheads="1"/>
                          </pic:cNvPicPr>
                        </pic:nvPicPr>
                        <pic:blipFill>
                          <a:blip r:embed="rId85">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Tube</w:t>
            </w:r>
          </w:p>
        </w:tc>
        <w:tc>
          <w:tcPr>
            <w:tcW w:w="1414" w:type="dxa"/>
            <w:shd w:val="clear" w:color="auto" w:fill="auto"/>
          </w:tcPr>
          <w:p w:rsidR="00812360" w:rsidRDefault="00812360" w:rsidP="00F7396B">
            <w:r>
              <w:t>Ctrl-2</w:t>
            </w:r>
          </w:p>
        </w:tc>
        <w:tc>
          <w:tcPr>
            <w:tcW w:w="5822" w:type="dxa"/>
            <w:shd w:val="clear" w:color="auto" w:fill="auto"/>
          </w:tcPr>
          <w:p w:rsidR="00812360" w:rsidRDefault="00812360" w:rsidP="00F7396B">
            <w:r>
              <w:t>Atoms and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7AE37A10" wp14:editId="03CEB52C">
                  <wp:extent cx="266700" cy="266700"/>
                  <wp:effectExtent l="0" t="0" r="0" b="0"/>
                  <wp:docPr id="77" name="Picture 77" descr="style_sphe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7" descr="style_sphere"/>
                          <pic:cNvPicPr>
                            <a:picLocks noChangeAspect="1" noChangeArrowheads="1"/>
                          </pic:cNvPicPr>
                        </pic:nvPicPr>
                        <pic:blipFill>
                          <a:blip r:embed="rId86">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Sphere</w:t>
            </w:r>
          </w:p>
        </w:tc>
        <w:tc>
          <w:tcPr>
            <w:tcW w:w="1414" w:type="dxa"/>
            <w:shd w:val="clear" w:color="auto" w:fill="auto"/>
          </w:tcPr>
          <w:p w:rsidR="00812360" w:rsidRDefault="00812360" w:rsidP="00F7396B">
            <w:r>
              <w:t>Ctrl-3</w:t>
            </w:r>
          </w:p>
        </w:tc>
        <w:tc>
          <w:tcPr>
            <w:tcW w:w="5822" w:type="dxa"/>
            <w:shd w:val="clear" w:color="auto" w:fill="auto"/>
          </w:tcPr>
          <w:p w:rsidR="00812360" w:rsidRDefault="00812360" w:rsidP="00F7396B">
            <w:r>
              <w:t>Atoms are drawn as uniformly-sized spheres, with bonds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2C09081E" wp14:editId="7189240A">
                  <wp:extent cx="266700" cy="266700"/>
                  <wp:effectExtent l="0" t="0" r="0" b="0"/>
                  <wp:docPr id="78" name="Picture 78" descr="style_scal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descr="style_scaled"/>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Scaled</w:t>
            </w:r>
          </w:p>
        </w:tc>
        <w:tc>
          <w:tcPr>
            <w:tcW w:w="1414" w:type="dxa"/>
            <w:shd w:val="clear" w:color="auto" w:fill="auto"/>
          </w:tcPr>
          <w:p w:rsidR="00812360" w:rsidRDefault="00812360" w:rsidP="00F7396B">
            <w:r>
              <w:t>Ctrl-4</w:t>
            </w:r>
          </w:p>
        </w:tc>
        <w:tc>
          <w:tcPr>
            <w:tcW w:w="5822" w:type="dxa"/>
            <w:shd w:val="clear" w:color="auto" w:fill="auto"/>
          </w:tcPr>
          <w:p w:rsidR="00812360" w:rsidRDefault="00812360" w:rsidP="00F7396B">
            <w:r>
              <w:t>Atoms are drawn as spheres whose size depends on their atomic radii, bonds are drawn as tubes</w:t>
            </w:r>
          </w:p>
        </w:tc>
      </w:tr>
      <w:tr w:rsidR="00812360" w:rsidTr="00525FB2">
        <w:tc>
          <w:tcPr>
            <w:tcW w:w="670" w:type="dxa"/>
            <w:shd w:val="clear" w:color="auto" w:fill="auto"/>
          </w:tcPr>
          <w:p w:rsidR="00812360" w:rsidRDefault="00F82A8D" w:rsidP="00F7396B">
            <w:r>
              <w:rPr>
                <w:noProof/>
                <w:lang w:val="en-US" w:eastAsia="en-US"/>
              </w:rPr>
              <w:drawing>
                <wp:inline distT="0" distB="0" distL="0" distR="0" wp14:anchorId="353875DD" wp14:editId="520E7E38">
                  <wp:extent cx="266700" cy="266700"/>
                  <wp:effectExtent l="0" t="0" r="0" b="0"/>
                  <wp:docPr id="79" name="Picture 79" descr="style_individ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descr="style_individual"/>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812360" w:rsidRDefault="00723BD3" w:rsidP="00F7396B">
            <w:r>
              <w:t>Individual</w:t>
            </w:r>
          </w:p>
        </w:tc>
        <w:tc>
          <w:tcPr>
            <w:tcW w:w="1414" w:type="dxa"/>
            <w:shd w:val="clear" w:color="auto" w:fill="auto"/>
          </w:tcPr>
          <w:p w:rsidR="00812360" w:rsidRDefault="00812360" w:rsidP="00F7396B">
            <w:r>
              <w:t>Ctrl-5</w:t>
            </w:r>
          </w:p>
        </w:tc>
        <w:tc>
          <w:tcPr>
            <w:tcW w:w="5822" w:type="dxa"/>
            <w:shd w:val="clear" w:color="auto" w:fill="auto"/>
          </w:tcPr>
          <w:p w:rsidR="00812360" w:rsidRDefault="00812360" w:rsidP="00F7396B">
            <w:r>
              <w:t>Each atom is drawn according to its own assigned style</w:t>
            </w:r>
          </w:p>
        </w:tc>
      </w:tr>
      <w:tr w:rsidR="00812360" w:rsidTr="00525FB2">
        <w:tc>
          <w:tcPr>
            <w:tcW w:w="670" w:type="dxa"/>
            <w:shd w:val="clear" w:color="auto" w:fill="auto"/>
          </w:tcPr>
          <w:p w:rsidR="00812360" w:rsidRDefault="00812360" w:rsidP="00F7396B"/>
        </w:tc>
        <w:tc>
          <w:tcPr>
            <w:tcW w:w="1382" w:type="dxa"/>
            <w:shd w:val="clear" w:color="auto" w:fill="auto"/>
          </w:tcPr>
          <w:p w:rsidR="00812360" w:rsidRDefault="00812360" w:rsidP="00F7396B"/>
        </w:tc>
        <w:tc>
          <w:tcPr>
            <w:tcW w:w="1414" w:type="dxa"/>
            <w:shd w:val="clear" w:color="auto" w:fill="auto"/>
          </w:tcPr>
          <w:p w:rsidR="00812360" w:rsidRDefault="00812360" w:rsidP="00F7396B"/>
        </w:tc>
        <w:tc>
          <w:tcPr>
            <w:tcW w:w="5822" w:type="dxa"/>
            <w:shd w:val="clear" w:color="auto" w:fill="auto"/>
          </w:tcPr>
          <w:p w:rsidR="00812360" w:rsidRDefault="00812360" w:rsidP="00F7396B"/>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10D0982" wp14:editId="3C326791">
                  <wp:extent cx="257175" cy="257175"/>
                  <wp:effectExtent l="0" t="0" r="0" b="0"/>
                  <wp:docPr id="80" name="Picture 80" descr="select_atom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descr="select_atoms"/>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723BD3" w:rsidP="00F7396B">
            <w:r>
              <w:t>Box Select</w:t>
            </w:r>
          </w:p>
        </w:tc>
        <w:tc>
          <w:tcPr>
            <w:tcW w:w="1414" w:type="dxa"/>
            <w:shd w:val="clear" w:color="auto" w:fill="auto"/>
          </w:tcPr>
          <w:p w:rsidR="00723BD3" w:rsidRDefault="00723BD3" w:rsidP="00F7396B">
            <w:r>
              <w:t>Escape</w:t>
            </w:r>
          </w:p>
        </w:tc>
        <w:tc>
          <w:tcPr>
            <w:tcW w:w="5822" w:type="dxa"/>
            <w:shd w:val="clear" w:color="auto" w:fill="auto"/>
          </w:tcPr>
          <w:p w:rsidR="00723BD3" w:rsidRDefault="00723BD3" w:rsidP="00372247">
            <w:r>
              <w:t>Atoms may be (de)selected by clicking on them individually, or selected en masse with a click-hold-drag</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74BBE703" wp14:editId="679A46EA">
                  <wp:extent cx="266700" cy="266700"/>
                  <wp:effectExtent l="0" t="0" r="0" b="0"/>
                  <wp:docPr id="81" name="Picture 81" descr="select_molecu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descr="select_molecules"/>
                          <pic:cNvPicPr>
                            <a:picLocks noChangeAspect="1" noChangeArrowheads="1"/>
                          </pic:cNvPicPr>
                        </pic:nvPicPr>
                        <pic:blipFill>
                          <a:blip r:embed="rId90">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723BD3" w:rsidP="00F7396B">
            <w:r>
              <w:t>Molecule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Bound fragments are selected by clicking on a single atom within that fragment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249F5D58" wp14:editId="10CCC6BF">
                  <wp:extent cx="257175" cy="257175"/>
                  <wp:effectExtent l="0" t="0" r="0" b="0"/>
                  <wp:docPr id="82" name="Picture 82" descr="select_el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descr="select_element"/>
                          <pic:cNvPicPr>
                            <a:picLocks noChangeAspect="1" noChangeArrowheads="1"/>
                          </pic:cNvPicPr>
                        </pic:nvPicPr>
                        <pic:blipFill>
                          <a:blip r:embed="rId91">
                            <a:extLst>
                              <a:ext uri="{28A0092B-C50C-407E-A947-70E740481C1C}">
                                <a14:useLocalDpi xmlns:a14="http://schemas.microsoft.com/office/drawing/2010/main" val="0"/>
                              </a:ext>
                            </a:extLst>
                          </a:blip>
                          <a:srcRect/>
                          <a:stretch>
                            <a:fillRect/>
                          </a:stretch>
                        </pic:blipFill>
                        <pic:spPr bwMode="auto">
                          <a:xfrm>
                            <a:off x="0" y="0"/>
                            <a:ext cx="257175" cy="257175"/>
                          </a:xfrm>
                          <a:prstGeom prst="rect">
                            <a:avLst/>
                          </a:prstGeom>
                          <a:noFill/>
                          <a:ln>
                            <a:noFill/>
                          </a:ln>
                        </pic:spPr>
                      </pic:pic>
                    </a:graphicData>
                  </a:graphic>
                </wp:inline>
              </w:drawing>
            </w:r>
          </w:p>
        </w:tc>
        <w:tc>
          <w:tcPr>
            <w:tcW w:w="1382" w:type="dxa"/>
            <w:shd w:val="clear" w:color="auto" w:fill="auto"/>
          </w:tcPr>
          <w:p w:rsidR="00723BD3" w:rsidRDefault="00343D1C" w:rsidP="00F7396B">
            <w:r>
              <w:t>Element Select</w:t>
            </w:r>
          </w:p>
        </w:tc>
        <w:tc>
          <w:tcPr>
            <w:tcW w:w="1414" w:type="dxa"/>
            <w:shd w:val="clear" w:color="auto" w:fill="auto"/>
          </w:tcPr>
          <w:p w:rsidR="00723BD3" w:rsidRDefault="00723BD3" w:rsidP="00F7396B"/>
        </w:tc>
        <w:tc>
          <w:tcPr>
            <w:tcW w:w="5822" w:type="dxa"/>
            <w:shd w:val="clear" w:color="auto" w:fill="auto"/>
          </w:tcPr>
          <w:p w:rsidR="00723BD3" w:rsidRDefault="00723BD3" w:rsidP="00F7396B">
            <w:r>
              <w:t>Clicking on a single atom selects all atoms of the same element</w:t>
            </w:r>
          </w:p>
        </w:tc>
      </w:tr>
      <w:tr w:rsidR="00723BD3" w:rsidTr="00525FB2">
        <w:tc>
          <w:tcPr>
            <w:tcW w:w="670" w:type="dxa"/>
            <w:shd w:val="clear" w:color="auto" w:fill="auto"/>
          </w:tcPr>
          <w:p w:rsidR="00723BD3" w:rsidRDefault="00F82A8D" w:rsidP="00F7396B">
            <w:r>
              <w:rPr>
                <w:noProof/>
                <w:lang w:val="en-US" w:eastAsia="en-US"/>
              </w:rPr>
              <w:drawing>
                <wp:inline distT="0" distB="0" distL="0" distR="0" wp14:anchorId="1AF155B2" wp14:editId="37714C01">
                  <wp:extent cx="266700" cy="266700"/>
                  <wp:effectExtent l="0" t="0" r="0" b="0"/>
                  <wp:docPr id="83" name="Picture 83" descr="select_exp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descr="select_expand"/>
                          <pic:cNvPicPr>
                            <a:picLocks noChangeAspect="1" noChangeArrowheads="1"/>
                          </pic:cNvPicPr>
                        </pic:nvPicPr>
                        <pic:blipFill>
                          <a:blip r:embed="rId92">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shd w:val="clear" w:color="auto" w:fill="auto"/>
          </w:tcPr>
          <w:p w:rsidR="00723BD3" w:rsidRDefault="00343D1C" w:rsidP="00F7396B">
            <w:r>
              <w:t>Expand Selection</w:t>
            </w:r>
          </w:p>
        </w:tc>
        <w:tc>
          <w:tcPr>
            <w:tcW w:w="1414" w:type="dxa"/>
            <w:shd w:val="clear" w:color="auto" w:fill="auto"/>
          </w:tcPr>
          <w:p w:rsidR="00723BD3" w:rsidRDefault="00723BD3" w:rsidP="00F7396B"/>
        </w:tc>
        <w:tc>
          <w:tcPr>
            <w:tcW w:w="5822" w:type="dxa"/>
            <w:shd w:val="clear" w:color="auto" w:fill="auto"/>
          </w:tcPr>
          <w:p w:rsidR="00723BD3" w:rsidRDefault="00723BD3" w:rsidP="00F7396B">
            <w:r>
              <w:t>The current selection is expanded by following bonds attached to any select atoms</w:t>
            </w:r>
          </w:p>
        </w:tc>
      </w:tr>
      <w:tr w:rsidR="00723BD3" w:rsidTr="00525FB2">
        <w:tc>
          <w:tcPr>
            <w:tcW w:w="670" w:type="dxa"/>
            <w:tcBorders>
              <w:bottom w:val="single" w:sz="8" w:space="0" w:color="auto"/>
            </w:tcBorders>
            <w:shd w:val="clear" w:color="auto" w:fill="auto"/>
          </w:tcPr>
          <w:p w:rsidR="00723BD3" w:rsidRDefault="00F82A8D" w:rsidP="00F7396B">
            <w:r>
              <w:rPr>
                <w:noProof/>
                <w:lang w:val="en-US" w:eastAsia="en-US"/>
              </w:rPr>
              <w:drawing>
                <wp:inline distT="0" distB="0" distL="0" distR="0" wp14:anchorId="107DA100" wp14:editId="3E964049">
                  <wp:extent cx="266700" cy="266700"/>
                  <wp:effectExtent l="0" t="0" r="0" b="0"/>
                  <wp:docPr id="84" name="Picture 84" descr="select_inve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descr="select_invert"/>
                          <pic:cNvPicPr>
                            <a:picLocks noChangeAspect="1" noChangeArrowheads="1"/>
                          </pic:cNvPicPr>
                        </pic:nvPicPr>
                        <pic:blipFill>
                          <a:blip r:embed="rId93">
                            <a:extLst>
                              <a:ext uri="{28A0092B-C50C-407E-A947-70E740481C1C}">
                                <a14:useLocalDpi xmlns:a14="http://schemas.microsoft.com/office/drawing/2010/main" val="0"/>
                              </a:ext>
                            </a:extLst>
                          </a:blip>
                          <a:srcRect/>
                          <a:stretch>
                            <a:fillRect/>
                          </a:stretch>
                        </pic:blipFill>
                        <pic:spPr bwMode="auto">
                          <a:xfrm>
                            <a:off x="0" y="0"/>
                            <a:ext cx="266700" cy="266700"/>
                          </a:xfrm>
                          <a:prstGeom prst="rect">
                            <a:avLst/>
                          </a:prstGeom>
                          <a:noFill/>
                          <a:ln>
                            <a:noFill/>
                          </a:ln>
                        </pic:spPr>
                      </pic:pic>
                    </a:graphicData>
                  </a:graphic>
                </wp:inline>
              </w:drawing>
            </w:r>
          </w:p>
        </w:tc>
        <w:tc>
          <w:tcPr>
            <w:tcW w:w="1382" w:type="dxa"/>
            <w:tcBorders>
              <w:bottom w:val="single" w:sz="8" w:space="0" w:color="auto"/>
            </w:tcBorders>
            <w:shd w:val="clear" w:color="auto" w:fill="auto"/>
          </w:tcPr>
          <w:p w:rsidR="00723BD3" w:rsidRDefault="00343D1C" w:rsidP="00F7396B">
            <w:r>
              <w:t>Invert Selection</w:t>
            </w:r>
          </w:p>
        </w:tc>
        <w:tc>
          <w:tcPr>
            <w:tcW w:w="1414" w:type="dxa"/>
            <w:tcBorders>
              <w:bottom w:val="single" w:sz="8" w:space="0" w:color="auto"/>
            </w:tcBorders>
            <w:shd w:val="clear" w:color="auto" w:fill="auto"/>
          </w:tcPr>
          <w:p w:rsidR="00723BD3" w:rsidRDefault="00723BD3" w:rsidP="00F7396B">
            <w:r>
              <w:t>Ctrl-I</w:t>
            </w:r>
          </w:p>
        </w:tc>
        <w:tc>
          <w:tcPr>
            <w:tcW w:w="5822" w:type="dxa"/>
            <w:tcBorders>
              <w:bottom w:val="single" w:sz="8" w:space="0" w:color="auto"/>
            </w:tcBorders>
            <w:shd w:val="clear" w:color="auto" w:fill="auto"/>
          </w:tcPr>
          <w:p w:rsidR="00723BD3" w:rsidRDefault="00723BD3" w:rsidP="00212A66">
            <w:r>
              <w:t>Toggle the selection state of all atoms</w:t>
            </w:r>
          </w:p>
        </w:tc>
      </w:tr>
    </w:tbl>
    <w:p w:rsidR="00A75DD3" w:rsidRDefault="00A75DD3" w:rsidP="00F7775F">
      <w:pPr>
        <w:pStyle w:val="Heading3"/>
        <w:sectPr w:rsidR="00A75DD3" w:rsidSect="0036236F">
          <w:pgSz w:w="11906" w:h="16838"/>
          <w:pgMar w:top="1134" w:right="1134" w:bottom="1134" w:left="1701" w:header="708" w:footer="708" w:gutter="0"/>
          <w:cols w:space="708"/>
          <w:docGrid w:linePitch="360"/>
        </w:sectPr>
      </w:pPr>
    </w:p>
    <w:p w:rsidR="00F7775F" w:rsidRPr="00F7775F" w:rsidRDefault="00F7775F" w:rsidP="00F7775F">
      <w:pPr>
        <w:pStyle w:val="Heading3"/>
      </w:pPr>
      <w:r>
        <w:lastRenderedPageBreak/>
        <w:t>The Mouse Toolbar</w:t>
      </w:r>
    </w:p>
    <w:p w:rsidR="00F7775F" w:rsidRPr="00F7775F" w:rsidRDefault="00F7775F" w:rsidP="00F7775F">
      <w:r>
        <w:t xml:space="preserve">There is only one other toolbar in (newer versions of ) Aten – the Mouse toolbar. </w:t>
      </w:r>
      <w:r w:rsidRPr="00F7775F">
        <w:t>For multi-button mice each button can be assigned an invidual action (select, rotate model etc.). For those who use single-button rats, this toolbar changes the function of the first (or left) button between select / interact, rotate model, and translate model. Selecting these buttons overwrite the stored action for the left button in the Preferences.</w:t>
      </w:r>
    </w:p>
    <w:p w:rsidR="00F7775F" w:rsidRDefault="00F82A8D" w:rsidP="00F7775F">
      <w:r>
        <w:rPr>
          <w:noProof/>
          <w:lang w:val="en-US" w:eastAsia="en-US"/>
        </w:rPr>
        <w:drawing>
          <wp:inline distT="0" distB="0" distL="0" distR="0" wp14:anchorId="252D0EB5" wp14:editId="4C99F598">
            <wp:extent cx="114300" cy="276225"/>
            <wp:effectExtent l="0" t="0" r="0" b="0"/>
            <wp:docPr id="85" name="Picture 85" descr="dotspac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descr="dotspacer"/>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114300" cy="276225"/>
                    </a:xfrm>
                    <a:prstGeom prst="rect">
                      <a:avLst/>
                    </a:prstGeom>
                    <a:noFill/>
                    <a:ln>
                      <a:noFill/>
                    </a:ln>
                  </pic:spPr>
                </pic:pic>
              </a:graphicData>
            </a:graphic>
          </wp:inline>
        </w:drawing>
      </w:r>
      <w:r>
        <w:rPr>
          <w:noProof/>
          <w:lang w:val="en-US" w:eastAsia="en-US"/>
        </w:rPr>
        <w:drawing>
          <wp:inline distT="0" distB="0" distL="0" distR="0" wp14:anchorId="496F98C4" wp14:editId="59447B28">
            <wp:extent cx="276225" cy="276225"/>
            <wp:effectExtent l="0" t="0" r="0" b="0"/>
            <wp:docPr id="86" name="Picture 86"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6"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33359336" wp14:editId="295D44C0">
            <wp:extent cx="276225" cy="276225"/>
            <wp:effectExtent l="0" t="0" r="0" b="0"/>
            <wp:docPr id="87" name="Picture 87"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r>
        <w:rPr>
          <w:noProof/>
          <w:lang w:val="en-US" w:eastAsia="en-US"/>
        </w:rPr>
        <w:drawing>
          <wp:inline distT="0" distB="0" distL="0" distR="0" wp14:anchorId="7A23542F" wp14:editId="3861987E">
            <wp:extent cx="276225" cy="276225"/>
            <wp:effectExtent l="0" t="0" r="0" b="0"/>
            <wp:docPr id="88" name="Picture 88"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bl>
      <w:tblPr>
        <w:tblW w:w="0" w:type="auto"/>
        <w:tblLook w:val="01E0" w:firstRow="1" w:lastRow="1" w:firstColumn="1" w:lastColumn="1" w:noHBand="0" w:noVBand="0"/>
      </w:tblPr>
      <w:tblGrid>
        <w:gridCol w:w="670"/>
        <w:gridCol w:w="1259"/>
        <w:gridCol w:w="7358"/>
      </w:tblGrid>
      <w:tr w:rsidR="00A75DD3" w:rsidRPr="00525FB2" w:rsidTr="00525FB2">
        <w:tc>
          <w:tcPr>
            <w:tcW w:w="648" w:type="dxa"/>
            <w:shd w:val="clear" w:color="auto" w:fill="0C0C0C"/>
          </w:tcPr>
          <w:p w:rsidR="00A75DD3" w:rsidRPr="00525FB2" w:rsidRDefault="00A75DD3" w:rsidP="00F7775F">
            <w:pPr>
              <w:rPr>
                <w:b/>
                <w:color w:val="FFFFFF"/>
              </w:rPr>
            </w:pPr>
            <w:r w:rsidRPr="00525FB2">
              <w:rPr>
                <w:b/>
                <w:color w:val="FFFFFF"/>
              </w:rPr>
              <w:t>Icon</w:t>
            </w:r>
          </w:p>
        </w:tc>
        <w:tc>
          <w:tcPr>
            <w:tcW w:w="1260" w:type="dxa"/>
            <w:shd w:val="clear" w:color="auto" w:fill="0C0C0C"/>
          </w:tcPr>
          <w:p w:rsidR="00A75DD3" w:rsidRPr="00525FB2" w:rsidRDefault="00A75DD3" w:rsidP="00F7775F">
            <w:pPr>
              <w:rPr>
                <w:b/>
                <w:color w:val="FFFFFF"/>
              </w:rPr>
            </w:pPr>
            <w:r w:rsidRPr="00525FB2">
              <w:rPr>
                <w:b/>
                <w:color w:val="FFFFFF"/>
              </w:rPr>
              <w:t>Shortcut</w:t>
            </w:r>
          </w:p>
        </w:tc>
        <w:tc>
          <w:tcPr>
            <w:tcW w:w="7379" w:type="dxa"/>
            <w:shd w:val="clear" w:color="auto" w:fill="0C0C0C"/>
          </w:tcPr>
          <w:p w:rsidR="00A75DD3" w:rsidRPr="00525FB2" w:rsidRDefault="00A75DD3" w:rsidP="00F7775F">
            <w:pPr>
              <w:rPr>
                <w:b/>
                <w:color w:val="FFFFFF"/>
              </w:rPr>
            </w:pPr>
            <w:r w:rsidRPr="00525FB2">
              <w:rPr>
                <w:b/>
                <w:color w:val="FFFFFF"/>
              </w:rPr>
              <w:t>Action</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1323F890" wp14:editId="6603572B">
                  <wp:extent cx="276225" cy="276225"/>
                  <wp:effectExtent l="0" t="0" r="0" b="0"/>
                  <wp:docPr id="89" name="Picture 89" descr="mouse_intera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descr="mouse_interact"/>
                          <pic:cNvPicPr>
                            <a:picLocks noChangeAspect="1" noChangeArrowheads="1"/>
                          </pic:cNvPicPr>
                        </pic:nvPicPr>
                        <pic:blipFill>
                          <a:blip r:embed="rId94">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F1</w:t>
            </w:r>
          </w:p>
        </w:tc>
        <w:tc>
          <w:tcPr>
            <w:tcW w:w="7379" w:type="dxa"/>
            <w:shd w:val="clear" w:color="auto" w:fill="auto"/>
          </w:tcPr>
          <w:p w:rsidR="00A75DD3" w:rsidRDefault="00A75DD3" w:rsidP="00F7775F">
            <w:r w:rsidRPr="00F7775F">
              <w:t>The left button selects and interacts with atoms</w:t>
            </w:r>
          </w:p>
        </w:tc>
      </w:tr>
      <w:tr w:rsidR="00A75DD3" w:rsidTr="00525FB2">
        <w:tc>
          <w:tcPr>
            <w:tcW w:w="648" w:type="dxa"/>
            <w:shd w:val="clear" w:color="auto" w:fill="auto"/>
          </w:tcPr>
          <w:p w:rsidR="00A75DD3" w:rsidRDefault="00F82A8D" w:rsidP="00F7775F">
            <w:r>
              <w:rPr>
                <w:noProof/>
                <w:lang w:val="en-US" w:eastAsia="en-US"/>
              </w:rPr>
              <w:drawing>
                <wp:inline distT="0" distB="0" distL="0" distR="0" wp14:anchorId="293408EE" wp14:editId="4C47530C">
                  <wp:extent cx="276225" cy="276225"/>
                  <wp:effectExtent l="0" t="0" r="0" b="0"/>
                  <wp:docPr id="90" name="Picture 90" descr="mouse_rot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descr="mouse_rotate"/>
                          <pic:cNvPicPr>
                            <a:picLocks noChangeAspect="1" noChangeArrowheads="1"/>
                          </pic:cNvPicPr>
                        </pic:nvPicPr>
                        <pic:blipFill>
                          <a:blip r:embed="rId95">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shd w:val="clear" w:color="auto" w:fill="auto"/>
          </w:tcPr>
          <w:p w:rsidR="00A75DD3" w:rsidRPr="00F7775F" w:rsidRDefault="00A75DD3" w:rsidP="00F7775F">
            <w:r>
              <w:t>F2</w:t>
            </w:r>
          </w:p>
        </w:tc>
        <w:tc>
          <w:tcPr>
            <w:tcW w:w="7379" w:type="dxa"/>
            <w:shd w:val="clear" w:color="auto" w:fill="auto"/>
          </w:tcPr>
          <w:p w:rsidR="00A75DD3" w:rsidRDefault="00A75DD3" w:rsidP="00F7775F">
            <w:r w:rsidRPr="00F7775F">
              <w:t>The left button rotates the view or selection</w:t>
            </w:r>
          </w:p>
        </w:tc>
      </w:tr>
      <w:tr w:rsidR="00A75DD3" w:rsidTr="00525FB2">
        <w:tc>
          <w:tcPr>
            <w:tcW w:w="648" w:type="dxa"/>
            <w:tcBorders>
              <w:bottom w:val="single" w:sz="8" w:space="0" w:color="auto"/>
            </w:tcBorders>
            <w:shd w:val="clear" w:color="auto" w:fill="auto"/>
          </w:tcPr>
          <w:p w:rsidR="00A75DD3" w:rsidRDefault="00F82A8D" w:rsidP="00F7775F">
            <w:r>
              <w:rPr>
                <w:noProof/>
                <w:lang w:val="en-US" w:eastAsia="en-US"/>
              </w:rPr>
              <w:drawing>
                <wp:inline distT="0" distB="0" distL="0" distR="0" wp14:anchorId="6749E33A" wp14:editId="189F092E">
                  <wp:extent cx="276225" cy="276225"/>
                  <wp:effectExtent l="0" t="0" r="0" b="0"/>
                  <wp:docPr id="91" name="Picture 91" descr="mouse_transla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descr="mouse_translate"/>
                          <pic:cNvPicPr>
                            <a:picLocks noChangeAspect="1" noChangeArrowheads="1"/>
                          </pic:cNvPicPr>
                        </pic:nvPicPr>
                        <pic:blipFill>
                          <a:blip r:embed="rId96">
                            <a:extLst>
                              <a:ext uri="{28A0092B-C50C-407E-A947-70E740481C1C}">
                                <a14:useLocalDpi xmlns:a14="http://schemas.microsoft.com/office/drawing/2010/main" val="0"/>
                              </a:ext>
                            </a:extLst>
                          </a:blip>
                          <a:srcRect/>
                          <a:stretch>
                            <a:fillRect/>
                          </a:stretch>
                        </pic:blipFill>
                        <pic:spPr bwMode="auto">
                          <a:xfrm>
                            <a:off x="0" y="0"/>
                            <a:ext cx="276225" cy="276225"/>
                          </a:xfrm>
                          <a:prstGeom prst="rect">
                            <a:avLst/>
                          </a:prstGeom>
                          <a:noFill/>
                          <a:ln>
                            <a:noFill/>
                          </a:ln>
                        </pic:spPr>
                      </pic:pic>
                    </a:graphicData>
                  </a:graphic>
                </wp:inline>
              </w:drawing>
            </w:r>
          </w:p>
        </w:tc>
        <w:tc>
          <w:tcPr>
            <w:tcW w:w="1260" w:type="dxa"/>
            <w:tcBorders>
              <w:bottom w:val="single" w:sz="8" w:space="0" w:color="auto"/>
            </w:tcBorders>
            <w:shd w:val="clear" w:color="auto" w:fill="auto"/>
          </w:tcPr>
          <w:p w:rsidR="00A75DD3" w:rsidRPr="00F7775F" w:rsidRDefault="00A75DD3" w:rsidP="00F7775F">
            <w:r>
              <w:t>F3</w:t>
            </w:r>
          </w:p>
        </w:tc>
        <w:tc>
          <w:tcPr>
            <w:tcW w:w="7379" w:type="dxa"/>
            <w:tcBorders>
              <w:bottom w:val="single" w:sz="8" w:space="0" w:color="auto"/>
            </w:tcBorders>
            <w:shd w:val="clear" w:color="auto" w:fill="auto"/>
          </w:tcPr>
          <w:p w:rsidR="00A75DD3" w:rsidRDefault="00A75DD3" w:rsidP="00F7775F">
            <w:r w:rsidRPr="00F7775F">
              <w:t>The left button translates the view or selection</w:t>
            </w:r>
          </w:p>
        </w:tc>
      </w:tr>
    </w:tbl>
    <w:p w:rsidR="00F7775F" w:rsidRDefault="00F7775F" w:rsidP="00F7775F"/>
    <w:p w:rsidR="00212A66" w:rsidRDefault="00212A66" w:rsidP="00212A66">
      <w:pPr>
        <w:pStyle w:val="Heading2"/>
        <w:sectPr w:rsidR="00212A66" w:rsidSect="0036236F">
          <w:pgSz w:w="11906" w:h="16838"/>
          <w:pgMar w:top="1134" w:right="1134" w:bottom="1134" w:left="1701" w:header="708" w:footer="708" w:gutter="0"/>
          <w:cols w:space="708"/>
          <w:docGrid w:linePitch="360"/>
        </w:sectPr>
      </w:pPr>
    </w:p>
    <w:p w:rsidR="00812360" w:rsidRDefault="00212A66" w:rsidP="00212A66">
      <w:pPr>
        <w:pStyle w:val="Heading2"/>
      </w:pPr>
      <w:bookmarkStart w:id="92" w:name="_Toc293140769"/>
      <w:r>
        <w:lastRenderedPageBreak/>
        <w:t>The ToolBox</w:t>
      </w:r>
      <w:bookmarkEnd w:id="92"/>
    </w:p>
    <w:p w:rsidR="00212A66" w:rsidRDefault="00212A66" w:rsidP="00212A66">
      <w:r>
        <w:t>The ToolBox provides access to most of Aten’s functionality, allowing various different subwindows to be shown (and hidden).</w:t>
      </w:r>
    </w:p>
    <w:p w:rsidR="00BA7142" w:rsidRDefault="00F82A8D" w:rsidP="00BA7142">
      <w:pPr>
        <w:pStyle w:val="Caption"/>
        <w:keepNext/>
      </w:pPr>
      <w:r>
        <w:rPr>
          <w:noProof/>
          <w:lang w:val="en-US" w:eastAsia="en-US"/>
        </w:rPr>
        <w:drawing>
          <wp:inline distT="0" distB="0" distL="0" distR="0" wp14:anchorId="282FECC6" wp14:editId="519B3135">
            <wp:extent cx="2428875" cy="2409825"/>
            <wp:effectExtent l="0" t="0" r="0" b="0"/>
            <wp:docPr id="92" name="Picture 92" descr="tool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2" descr="toolbox"/>
                    <pic:cNvPicPr>
                      <a:picLocks noChangeAspect="1" noChangeArrowheads="1"/>
                    </pic:cNvPicPr>
                  </pic:nvPicPr>
                  <pic:blipFill>
                    <a:blip r:embed="rId97">
                      <a:extLst>
                        <a:ext uri="{28A0092B-C50C-407E-A947-70E740481C1C}">
                          <a14:useLocalDpi xmlns:a14="http://schemas.microsoft.com/office/drawing/2010/main" val="0"/>
                        </a:ext>
                      </a:extLst>
                    </a:blip>
                    <a:srcRect/>
                    <a:stretch>
                      <a:fillRect/>
                    </a:stretch>
                  </pic:blipFill>
                  <pic:spPr bwMode="auto">
                    <a:xfrm>
                      <a:off x="0" y="0"/>
                      <a:ext cx="2428875" cy="2409825"/>
                    </a:xfrm>
                    <a:prstGeom prst="rect">
                      <a:avLst/>
                    </a:prstGeom>
                    <a:noFill/>
                    <a:ln>
                      <a:noFill/>
                    </a:ln>
                  </pic:spPr>
                </pic:pic>
              </a:graphicData>
            </a:graphic>
          </wp:inline>
        </w:drawing>
      </w:r>
    </w:p>
    <w:p w:rsidR="00212A66" w:rsidRDefault="00BA7142" w:rsidP="00BA7142">
      <w:pPr>
        <w:pStyle w:val="Caption"/>
      </w:pPr>
      <w:r>
        <w:t xml:space="preserve">Figure </w:t>
      </w:r>
      <w:r>
        <w:fldChar w:fldCharType="begin"/>
      </w:r>
      <w:r>
        <w:instrText xml:space="preserve"> STYLEREF 1 \s </w:instrText>
      </w:r>
      <w:r>
        <w:fldChar w:fldCharType="separate"/>
      </w:r>
      <w:r w:rsidR="00B203C6">
        <w:rPr>
          <w:noProof/>
        </w:rPr>
        <w:t>7</w:t>
      </w:r>
      <w:r>
        <w:fldChar w:fldCharType="end"/>
      </w:r>
      <w:r>
        <w:noBreakHyphen/>
      </w:r>
      <w:r>
        <w:fldChar w:fldCharType="begin"/>
      </w:r>
      <w:r>
        <w:instrText xml:space="preserve"> SEQ Figure \* ARABIC \s 1 </w:instrText>
      </w:r>
      <w:r>
        <w:fldChar w:fldCharType="separate"/>
      </w:r>
      <w:r w:rsidR="00B203C6">
        <w:rPr>
          <w:noProof/>
        </w:rPr>
        <w:t>2</w:t>
      </w:r>
      <w:r>
        <w:fldChar w:fldCharType="end"/>
      </w:r>
      <w:r>
        <w:t xml:space="preserve"> The ToolBox Window</w:t>
      </w:r>
    </w:p>
    <w:tbl>
      <w:tblPr>
        <w:tblW w:w="5000" w:type="pct"/>
        <w:tblLook w:val="01E0" w:firstRow="1" w:lastRow="1" w:firstColumn="1" w:lastColumn="1" w:noHBand="0" w:noVBand="0"/>
      </w:tblPr>
      <w:tblGrid>
        <w:gridCol w:w="1618"/>
        <w:gridCol w:w="7669"/>
      </w:tblGrid>
      <w:tr w:rsidR="00457503" w:rsidRPr="00457503" w:rsidTr="00457503">
        <w:tc>
          <w:tcPr>
            <w:tcW w:w="1618" w:type="dxa"/>
            <w:shd w:val="clear" w:color="auto" w:fill="0C0C0C"/>
          </w:tcPr>
          <w:p w:rsidR="00457503" w:rsidRPr="00457503" w:rsidRDefault="00457503" w:rsidP="00812360">
            <w:pPr>
              <w:rPr>
                <w:b/>
                <w:bCs/>
                <w:color w:val="FFFFFF"/>
              </w:rPr>
            </w:pPr>
            <w:r w:rsidRPr="00457503">
              <w:rPr>
                <w:b/>
                <w:bCs/>
                <w:color w:val="FFFFFF"/>
              </w:rPr>
              <w:t>Button</w:t>
            </w:r>
          </w:p>
        </w:tc>
        <w:tc>
          <w:tcPr>
            <w:tcW w:w="7670" w:type="dxa"/>
            <w:shd w:val="clear" w:color="auto" w:fill="0C0C0C"/>
          </w:tcPr>
          <w:p w:rsidR="00457503" w:rsidRPr="00457503" w:rsidRDefault="00457503" w:rsidP="00812360">
            <w:pPr>
              <w:rPr>
                <w:b/>
                <w:bCs/>
                <w:color w:val="FFFFFF"/>
              </w:rPr>
            </w:pPr>
            <w:r w:rsidRPr="00457503">
              <w:rPr>
                <w:b/>
                <w:bCs/>
                <w:color w:val="FFFFFF"/>
              </w:rPr>
              <w:t>Window</w:t>
            </w:r>
            <w:r>
              <w:rPr>
                <w:b/>
                <w:bCs/>
                <w:color w:val="FFFFFF"/>
              </w:rPr>
              <w:t xml:space="preserve"> Function / Contents</w:t>
            </w:r>
          </w:p>
        </w:tc>
      </w:tr>
      <w:tr w:rsidR="0089763C" w:rsidRPr="00457503" w:rsidTr="00457503">
        <w:tc>
          <w:tcPr>
            <w:tcW w:w="1618" w:type="dxa"/>
          </w:tcPr>
          <w:p w:rsidR="0089763C" w:rsidRPr="00457503" w:rsidRDefault="00F82A8D" w:rsidP="00812360">
            <w:pPr>
              <w:rPr>
                <w:bCs/>
              </w:rPr>
            </w:pPr>
            <w:bookmarkStart w:id="93" w:name="window_modellist"/>
            <w:r>
              <w:rPr>
                <w:bCs/>
                <w:noProof/>
                <w:lang w:val="en-US" w:eastAsia="en-US"/>
              </w:rPr>
              <w:drawing>
                <wp:inline distT="0" distB="0" distL="0" distR="0" wp14:anchorId="49BBB0D2" wp14:editId="407B37B7">
                  <wp:extent cx="781050" cy="180975"/>
                  <wp:effectExtent l="0" t="0" r="0" b="0"/>
                  <wp:docPr id="93" name="Picture 93" descr="window_model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descr="window_modellist"/>
                          <pic:cNvPicPr>
                            <a:picLocks noChangeAspect="1" noChangeArrowheads="1"/>
                          </pic:cNvPicPr>
                        </pic:nvPicPr>
                        <pic:blipFill>
                          <a:blip r:embed="rId98">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3"/>
          </w:p>
        </w:tc>
        <w:tc>
          <w:tcPr>
            <w:tcW w:w="7670" w:type="dxa"/>
          </w:tcPr>
          <w:p w:rsidR="0089763C" w:rsidRPr="00457503" w:rsidRDefault="00457503" w:rsidP="00812360">
            <w:pPr>
              <w:rPr>
                <w:bCs/>
              </w:rPr>
            </w:pPr>
            <w:r>
              <w:rPr>
                <w:bCs/>
              </w:rPr>
              <w:t>List of models currently loaded</w:t>
            </w:r>
          </w:p>
        </w:tc>
      </w:tr>
      <w:tr w:rsidR="0099310E" w:rsidRPr="00457503" w:rsidTr="00457503">
        <w:tc>
          <w:tcPr>
            <w:tcW w:w="1618" w:type="dxa"/>
          </w:tcPr>
          <w:p w:rsidR="0099310E" w:rsidRPr="00457503" w:rsidRDefault="00F82A8D" w:rsidP="00812360">
            <w:pPr>
              <w:rPr>
                <w:bCs/>
              </w:rPr>
            </w:pPr>
            <w:bookmarkStart w:id="94" w:name="window_atomlist"/>
            <w:r>
              <w:rPr>
                <w:bCs/>
                <w:noProof/>
                <w:lang w:val="en-US" w:eastAsia="en-US"/>
              </w:rPr>
              <w:drawing>
                <wp:inline distT="0" distB="0" distL="0" distR="0" wp14:anchorId="52152FA3" wp14:editId="11D156FC">
                  <wp:extent cx="809625" cy="180975"/>
                  <wp:effectExtent l="0" t="0" r="0" b="0"/>
                  <wp:docPr id="94" name="Picture 94" descr="window_atoml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descr="window_atomlist"/>
                          <pic:cNvPicPr>
                            <a:picLocks noChangeAspect="1" noChangeArrowheads="1"/>
                          </pic:cNvPicPr>
                        </pic:nvPicPr>
                        <pic:blipFill>
                          <a:blip r:embed="rId99">
                            <a:extLst>
                              <a:ext uri="{28A0092B-C50C-407E-A947-70E740481C1C}">
                                <a14:useLocalDpi xmlns:a14="http://schemas.microsoft.com/office/drawing/2010/main" val="0"/>
                              </a:ext>
                            </a:extLst>
                          </a:blip>
                          <a:srcRect/>
                          <a:stretch>
                            <a:fillRect/>
                          </a:stretch>
                        </pic:blipFill>
                        <pic:spPr bwMode="auto">
                          <a:xfrm>
                            <a:off x="0" y="0"/>
                            <a:ext cx="809625" cy="180975"/>
                          </a:xfrm>
                          <a:prstGeom prst="rect">
                            <a:avLst/>
                          </a:prstGeom>
                          <a:noFill/>
                          <a:ln>
                            <a:noFill/>
                          </a:ln>
                        </pic:spPr>
                      </pic:pic>
                    </a:graphicData>
                  </a:graphic>
                </wp:inline>
              </w:drawing>
            </w:r>
            <w:bookmarkEnd w:id="94"/>
          </w:p>
        </w:tc>
        <w:tc>
          <w:tcPr>
            <w:tcW w:w="7670" w:type="dxa"/>
          </w:tcPr>
          <w:p w:rsidR="0099310E" w:rsidRPr="00457503" w:rsidRDefault="00457503" w:rsidP="00812360">
            <w:pPr>
              <w:rPr>
                <w:bCs/>
              </w:rPr>
            </w:pPr>
            <w:r>
              <w:rPr>
                <w:bCs/>
              </w:rPr>
              <w:t>List of atoms in the current model</w:t>
            </w:r>
          </w:p>
        </w:tc>
      </w:tr>
      <w:tr w:rsidR="0099310E" w:rsidRPr="00457503" w:rsidTr="00457503">
        <w:tc>
          <w:tcPr>
            <w:tcW w:w="1618" w:type="dxa"/>
          </w:tcPr>
          <w:p w:rsidR="0099310E" w:rsidRPr="00457503" w:rsidRDefault="00F82A8D" w:rsidP="00812360">
            <w:pPr>
              <w:rPr>
                <w:bCs/>
              </w:rPr>
            </w:pPr>
            <w:bookmarkStart w:id="95" w:name="window_command"/>
            <w:r>
              <w:rPr>
                <w:bCs/>
                <w:noProof/>
                <w:lang w:val="en-US" w:eastAsia="en-US"/>
              </w:rPr>
              <w:drawing>
                <wp:inline distT="0" distB="0" distL="0" distR="0" wp14:anchorId="2702C210" wp14:editId="2FDBA25A">
                  <wp:extent cx="781050" cy="180975"/>
                  <wp:effectExtent l="0" t="0" r="0" b="0"/>
                  <wp:docPr id="95" name="Picture 95" descr="window_comm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descr="window_command"/>
                          <pic:cNvPicPr>
                            <a:picLocks noChangeAspect="1" noChangeArrowheads="1"/>
                          </pic:cNvPicPr>
                        </pic:nvPicPr>
                        <pic:blipFill>
                          <a:blip r:embed="rId10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5"/>
          </w:p>
        </w:tc>
        <w:tc>
          <w:tcPr>
            <w:tcW w:w="7670" w:type="dxa"/>
          </w:tcPr>
          <w:p w:rsidR="0099310E" w:rsidRPr="00457503" w:rsidRDefault="00457503" w:rsidP="00812360">
            <w:pPr>
              <w:rPr>
                <w:bCs/>
              </w:rPr>
            </w:pPr>
            <w:r>
              <w:rPr>
                <w:bCs/>
              </w:rPr>
              <w:t>Runs single commands; Provides interactive shell; Load &amp; run scripts</w:t>
            </w:r>
          </w:p>
        </w:tc>
      </w:tr>
      <w:tr w:rsidR="0099310E" w:rsidRPr="00457503" w:rsidTr="00457503">
        <w:tc>
          <w:tcPr>
            <w:tcW w:w="1618" w:type="dxa"/>
          </w:tcPr>
          <w:p w:rsidR="0099310E" w:rsidRPr="00457503" w:rsidRDefault="00F82A8D" w:rsidP="00812360">
            <w:pPr>
              <w:rPr>
                <w:bCs/>
              </w:rPr>
            </w:pPr>
            <w:bookmarkStart w:id="96" w:name="window_zmatrix"/>
            <w:r>
              <w:rPr>
                <w:bCs/>
                <w:noProof/>
                <w:lang w:val="en-US" w:eastAsia="en-US"/>
              </w:rPr>
              <w:drawing>
                <wp:inline distT="0" distB="0" distL="0" distR="0" wp14:anchorId="17F01590" wp14:editId="7077F7FF">
                  <wp:extent cx="790575" cy="190500"/>
                  <wp:effectExtent l="0" t="0" r="0" b="0"/>
                  <wp:docPr id="96" name="Picture 96" descr="window_zmatri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descr="window_zmatrix"/>
                          <pic:cNvPicPr>
                            <a:picLocks noChangeAspect="1" noChangeArrowheads="1"/>
                          </pic:cNvPicPr>
                        </pic:nvPicPr>
                        <pic:blipFill>
                          <a:blip r:embed="rId101">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96"/>
          </w:p>
        </w:tc>
        <w:tc>
          <w:tcPr>
            <w:tcW w:w="7670" w:type="dxa"/>
          </w:tcPr>
          <w:p w:rsidR="0099310E" w:rsidRPr="00457503" w:rsidRDefault="00457503" w:rsidP="00812360">
            <w:pPr>
              <w:rPr>
                <w:bCs/>
              </w:rPr>
            </w:pPr>
            <w:r>
              <w:rPr>
                <w:bCs/>
              </w:rPr>
              <w:t>Edit Z-matrix for the current model</w:t>
            </w:r>
          </w:p>
        </w:tc>
      </w:tr>
      <w:tr w:rsidR="0099310E" w:rsidRPr="00457503" w:rsidTr="00457503">
        <w:tc>
          <w:tcPr>
            <w:tcW w:w="1618" w:type="dxa"/>
          </w:tcPr>
          <w:p w:rsidR="0099310E" w:rsidRPr="00457503" w:rsidRDefault="00F82A8D" w:rsidP="00812360">
            <w:pPr>
              <w:rPr>
                <w:bCs/>
              </w:rPr>
            </w:pPr>
            <w:bookmarkStart w:id="97" w:name="window_build"/>
            <w:r>
              <w:rPr>
                <w:bCs/>
                <w:noProof/>
                <w:lang w:val="en-US" w:eastAsia="en-US"/>
              </w:rPr>
              <w:drawing>
                <wp:inline distT="0" distB="0" distL="0" distR="0" wp14:anchorId="4571E4CD" wp14:editId="3D636D5B">
                  <wp:extent cx="781050" cy="180975"/>
                  <wp:effectExtent l="0" t="0" r="0" b="0"/>
                  <wp:docPr id="97" name="Picture 97" descr="window_bui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descr="window_build"/>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7"/>
          </w:p>
        </w:tc>
        <w:tc>
          <w:tcPr>
            <w:tcW w:w="7670" w:type="dxa"/>
          </w:tcPr>
          <w:p w:rsidR="0099310E" w:rsidRPr="00457503" w:rsidRDefault="00457503" w:rsidP="00812360">
            <w:pPr>
              <w:rPr>
                <w:bCs/>
              </w:rPr>
            </w:pPr>
            <w:r>
              <w:rPr>
                <w:bCs/>
              </w:rPr>
              <w:t>Draw atoms, chains of atoms, and bonds; Rebond &amp; clear bonds</w:t>
            </w:r>
          </w:p>
        </w:tc>
      </w:tr>
      <w:tr w:rsidR="0089763C" w:rsidRPr="00457503" w:rsidTr="00457503">
        <w:tc>
          <w:tcPr>
            <w:tcW w:w="1618" w:type="dxa"/>
          </w:tcPr>
          <w:p w:rsidR="0089763C" w:rsidRPr="00457503" w:rsidRDefault="00F82A8D" w:rsidP="00812360">
            <w:pPr>
              <w:rPr>
                <w:bCs/>
              </w:rPr>
            </w:pPr>
            <w:bookmarkStart w:id="98" w:name="window_transform"/>
            <w:r>
              <w:rPr>
                <w:bCs/>
                <w:noProof/>
                <w:lang w:val="en-US" w:eastAsia="en-US"/>
              </w:rPr>
              <w:drawing>
                <wp:inline distT="0" distB="0" distL="0" distR="0" wp14:anchorId="2A671094" wp14:editId="4EF3D368">
                  <wp:extent cx="800100" cy="180975"/>
                  <wp:effectExtent l="0" t="0" r="0" b="0"/>
                  <wp:docPr id="98" name="Picture 98" descr="window_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descr="window_transform"/>
                          <pic:cNvPicPr>
                            <a:picLocks noChangeAspect="1" noChangeArrowheads="1"/>
                          </pic:cNvPicPr>
                        </pic:nvPicPr>
                        <pic:blipFill>
                          <a:blip r:embed="rId102">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98"/>
          </w:p>
        </w:tc>
        <w:tc>
          <w:tcPr>
            <w:tcW w:w="7670" w:type="dxa"/>
          </w:tcPr>
          <w:p w:rsidR="0089763C" w:rsidRPr="00457503" w:rsidRDefault="00457503" w:rsidP="00812360">
            <w:pPr>
              <w:rPr>
                <w:bCs/>
              </w:rPr>
            </w:pPr>
            <w:r>
              <w:rPr>
                <w:bCs/>
              </w:rPr>
              <w:t>Transform the current atom selection (e.g. flip, rotate, matrix multiply)</w:t>
            </w:r>
          </w:p>
        </w:tc>
      </w:tr>
      <w:tr w:rsidR="0089763C" w:rsidRPr="00457503" w:rsidTr="00457503">
        <w:tc>
          <w:tcPr>
            <w:tcW w:w="1618" w:type="dxa"/>
          </w:tcPr>
          <w:p w:rsidR="0089763C" w:rsidRPr="00457503" w:rsidRDefault="00F82A8D" w:rsidP="00812360">
            <w:pPr>
              <w:rPr>
                <w:bCs/>
              </w:rPr>
            </w:pPr>
            <w:bookmarkStart w:id="99" w:name="window_fragments"/>
            <w:r>
              <w:rPr>
                <w:bCs/>
                <w:noProof/>
                <w:lang w:val="en-US" w:eastAsia="en-US"/>
              </w:rPr>
              <w:drawing>
                <wp:inline distT="0" distB="0" distL="0" distR="0" wp14:anchorId="7B022E38" wp14:editId="1DB41AB3">
                  <wp:extent cx="781050" cy="180975"/>
                  <wp:effectExtent l="0" t="0" r="0" b="0"/>
                  <wp:docPr id="99" name="Picture 99" descr="window_fragmen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descr="window_fragments"/>
                          <pic:cNvPicPr>
                            <a:picLocks noChangeAspect="1" noChangeArrowheads="1"/>
                          </pic:cNvPicPr>
                        </pic:nvPicPr>
                        <pic:blipFill>
                          <a:blip r:embed="rId103">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99"/>
          </w:p>
        </w:tc>
        <w:tc>
          <w:tcPr>
            <w:tcW w:w="7670" w:type="dxa"/>
          </w:tcPr>
          <w:p w:rsidR="0089763C" w:rsidRPr="00457503" w:rsidRDefault="00457503" w:rsidP="00812360">
            <w:pPr>
              <w:rPr>
                <w:bCs/>
              </w:rPr>
            </w:pPr>
            <w:r>
              <w:rPr>
                <w:bCs/>
              </w:rPr>
              <w:t>Access to molecular fragments when in fragment drawing mode</w:t>
            </w:r>
          </w:p>
        </w:tc>
      </w:tr>
      <w:tr w:rsidR="0089763C" w:rsidRPr="00457503" w:rsidTr="00457503">
        <w:tc>
          <w:tcPr>
            <w:tcW w:w="1618" w:type="dxa"/>
          </w:tcPr>
          <w:p w:rsidR="0089763C" w:rsidRPr="00457503" w:rsidRDefault="00F82A8D" w:rsidP="00812360">
            <w:pPr>
              <w:rPr>
                <w:bCs/>
              </w:rPr>
            </w:pPr>
            <w:bookmarkStart w:id="100" w:name="window_position"/>
            <w:r>
              <w:rPr>
                <w:bCs/>
                <w:noProof/>
                <w:lang w:val="en-US" w:eastAsia="en-US"/>
              </w:rPr>
              <w:drawing>
                <wp:inline distT="0" distB="0" distL="0" distR="0" wp14:anchorId="2170FE5A" wp14:editId="06DA7474">
                  <wp:extent cx="800100" cy="180975"/>
                  <wp:effectExtent l="0" t="0" r="0" b="0"/>
                  <wp:docPr id="100" name="Picture 100" descr="window_posi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descr="window_position"/>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800100" cy="180975"/>
                          </a:xfrm>
                          <a:prstGeom prst="rect">
                            <a:avLst/>
                          </a:prstGeom>
                          <a:noFill/>
                          <a:ln>
                            <a:noFill/>
                          </a:ln>
                        </pic:spPr>
                      </pic:pic>
                    </a:graphicData>
                  </a:graphic>
                </wp:inline>
              </w:drawing>
            </w:r>
            <w:bookmarkEnd w:id="100"/>
          </w:p>
        </w:tc>
        <w:tc>
          <w:tcPr>
            <w:tcW w:w="7670" w:type="dxa"/>
          </w:tcPr>
          <w:p w:rsidR="0089763C" w:rsidRPr="00457503" w:rsidRDefault="00457503" w:rsidP="00812360">
            <w:pPr>
              <w:rPr>
                <w:bCs/>
              </w:rPr>
            </w:pPr>
            <w:r>
              <w:rPr>
                <w:bCs/>
              </w:rPr>
              <w:t>Position the current atom selection (e.g. shift, translate, centre)</w:t>
            </w:r>
          </w:p>
        </w:tc>
      </w:tr>
      <w:tr w:rsidR="0089763C" w:rsidRPr="00457503" w:rsidTr="00457503">
        <w:tc>
          <w:tcPr>
            <w:tcW w:w="1618" w:type="dxa"/>
          </w:tcPr>
          <w:p w:rsidR="0089763C" w:rsidRPr="00457503" w:rsidRDefault="00F82A8D" w:rsidP="00812360">
            <w:pPr>
              <w:rPr>
                <w:bCs/>
              </w:rPr>
            </w:pPr>
            <w:bookmarkStart w:id="101" w:name="window_celldefine"/>
            <w:r>
              <w:rPr>
                <w:bCs/>
                <w:noProof/>
                <w:lang w:val="en-US" w:eastAsia="en-US"/>
              </w:rPr>
              <w:drawing>
                <wp:inline distT="0" distB="0" distL="0" distR="0" wp14:anchorId="05B22AA2" wp14:editId="1F1A4DF0">
                  <wp:extent cx="790575" cy="171450"/>
                  <wp:effectExtent l="0" t="0" r="0" b="0"/>
                  <wp:docPr id="101" name="Picture 101" descr="window_celldef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descr="window_celldefine"/>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1"/>
          </w:p>
        </w:tc>
        <w:tc>
          <w:tcPr>
            <w:tcW w:w="7670" w:type="dxa"/>
          </w:tcPr>
          <w:p w:rsidR="0089763C" w:rsidRPr="00457503" w:rsidRDefault="00457503" w:rsidP="00812360">
            <w:pPr>
              <w:rPr>
                <w:bCs/>
              </w:rPr>
            </w:pPr>
            <w:r>
              <w:rPr>
                <w:bCs/>
              </w:rPr>
              <w:t>Define / create cell for the current model</w:t>
            </w:r>
          </w:p>
        </w:tc>
      </w:tr>
      <w:tr w:rsidR="0089763C" w:rsidRPr="00457503" w:rsidTr="00457503">
        <w:tc>
          <w:tcPr>
            <w:tcW w:w="1618" w:type="dxa"/>
          </w:tcPr>
          <w:p w:rsidR="0089763C" w:rsidRPr="00457503" w:rsidRDefault="00F82A8D" w:rsidP="00812360">
            <w:pPr>
              <w:rPr>
                <w:bCs/>
              </w:rPr>
            </w:pPr>
            <w:bookmarkStart w:id="102" w:name="window_celltransform"/>
            <w:r>
              <w:rPr>
                <w:bCs/>
                <w:noProof/>
                <w:lang w:val="en-US" w:eastAsia="en-US"/>
              </w:rPr>
              <w:drawing>
                <wp:inline distT="0" distB="0" distL="0" distR="0" wp14:anchorId="4F2CB5CC" wp14:editId="01472323">
                  <wp:extent cx="781050" cy="180975"/>
                  <wp:effectExtent l="0" t="0" r="0" b="0"/>
                  <wp:docPr id="102" name="Picture 102" descr="window_celltransfo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descr="window_celltransform"/>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2"/>
          </w:p>
        </w:tc>
        <w:tc>
          <w:tcPr>
            <w:tcW w:w="7670" w:type="dxa"/>
          </w:tcPr>
          <w:p w:rsidR="0089763C" w:rsidRPr="00457503" w:rsidRDefault="00D2273C" w:rsidP="00812360">
            <w:pPr>
              <w:rPr>
                <w:bCs/>
              </w:rPr>
            </w:pPr>
            <w:r>
              <w:rPr>
                <w:bCs/>
              </w:rPr>
              <w:t>Transform the cell for the current model</w:t>
            </w:r>
          </w:p>
        </w:tc>
      </w:tr>
      <w:tr w:rsidR="0089763C" w:rsidRPr="00457503" w:rsidTr="00457503">
        <w:tc>
          <w:tcPr>
            <w:tcW w:w="1618" w:type="dxa"/>
          </w:tcPr>
          <w:p w:rsidR="0089763C" w:rsidRPr="00457503" w:rsidRDefault="00F82A8D" w:rsidP="00812360">
            <w:pPr>
              <w:rPr>
                <w:bCs/>
              </w:rPr>
            </w:pPr>
            <w:bookmarkStart w:id="103" w:name="window_disorder"/>
            <w:r>
              <w:rPr>
                <w:bCs/>
                <w:noProof/>
                <w:lang w:val="en-US" w:eastAsia="en-US"/>
              </w:rPr>
              <w:drawing>
                <wp:inline distT="0" distB="0" distL="0" distR="0" wp14:anchorId="211BA8E5" wp14:editId="3D2B0EFE">
                  <wp:extent cx="790575" cy="190500"/>
                  <wp:effectExtent l="0" t="0" r="0" b="0"/>
                  <wp:docPr id="103" name="Picture 103" descr="window_disor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descr="window_disorder"/>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3"/>
          </w:p>
        </w:tc>
        <w:tc>
          <w:tcPr>
            <w:tcW w:w="7670" w:type="dxa"/>
          </w:tcPr>
          <w:p w:rsidR="0089763C" w:rsidRPr="00457503" w:rsidRDefault="00D2273C" w:rsidP="00812360">
            <w:pPr>
              <w:rPr>
                <w:bCs/>
              </w:rPr>
            </w:pPr>
            <w:r>
              <w:rPr>
                <w:bCs/>
              </w:rPr>
              <w:t>Run the Disorder builder</w:t>
            </w:r>
          </w:p>
        </w:tc>
      </w:tr>
      <w:tr w:rsidR="0089763C" w:rsidRPr="00457503" w:rsidTr="00457503">
        <w:tc>
          <w:tcPr>
            <w:tcW w:w="1618" w:type="dxa"/>
          </w:tcPr>
          <w:p w:rsidR="0089763C" w:rsidRPr="00457503" w:rsidRDefault="00F82A8D" w:rsidP="00812360">
            <w:pPr>
              <w:rPr>
                <w:bCs/>
              </w:rPr>
            </w:pPr>
            <w:bookmarkStart w:id="104" w:name="window_geometry"/>
            <w:r>
              <w:rPr>
                <w:bCs/>
                <w:noProof/>
                <w:lang w:val="en-US" w:eastAsia="en-US"/>
              </w:rPr>
              <w:drawing>
                <wp:inline distT="0" distB="0" distL="0" distR="0" wp14:anchorId="37EAF549" wp14:editId="4BD0CCEF">
                  <wp:extent cx="781050" cy="180975"/>
                  <wp:effectExtent l="0" t="0" r="0" b="0"/>
                  <wp:docPr id="104" name="Picture 104" descr="window_geomet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descr="window_geometry"/>
                          <pic:cNvPicPr>
                            <a:picLocks noChangeAspect="1" noChangeArrowheads="1"/>
                          </pic:cNvPicPr>
                        </pic:nvPicPr>
                        <pic:blipFill>
                          <a:blip r:embed="rId104">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4"/>
          </w:p>
        </w:tc>
        <w:tc>
          <w:tcPr>
            <w:tcW w:w="7670" w:type="dxa"/>
          </w:tcPr>
          <w:p w:rsidR="0089763C" w:rsidRPr="00457503" w:rsidRDefault="00D2273C" w:rsidP="00812360">
            <w:pPr>
              <w:rPr>
                <w:bCs/>
              </w:rPr>
            </w:pPr>
            <w:r>
              <w:rPr>
                <w:bCs/>
              </w:rPr>
              <w:t>Measure distances and angles; Edit geometry of current atom selection</w:t>
            </w:r>
          </w:p>
        </w:tc>
      </w:tr>
      <w:tr w:rsidR="0089763C" w:rsidRPr="00457503" w:rsidTr="00457503">
        <w:tc>
          <w:tcPr>
            <w:tcW w:w="1618" w:type="dxa"/>
          </w:tcPr>
          <w:p w:rsidR="0089763C" w:rsidRPr="00457503" w:rsidRDefault="00F82A8D" w:rsidP="00812360">
            <w:pPr>
              <w:rPr>
                <w:bCs/>
              </w:rPr>
            </w:pPr>
            <w:bookmarkStart w:id="105" w:name="window_ff"/>
            <w:r>
              <w:rPr>
                <w:bCs/>
                <w:noProof/>
                <w:lang w:val="en-US" w:eastAsia="en-US"/>
              </w:rPr>
              <w:drawing>
                <wp:inline distT="0" distB="0" distL="0" distR="0" wp14:anchorId="2452B761" wp14:editId="1451D3D1">
                  <wp:extent cx="790575" cy="171450"/>
                  <wp:effectExtent l="0" t="0" r="0" b="0"/>
                  <wp:docPr id="105" name="Picture 105" descr="window_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descr="window_ff"/>
                          <pic:cNvPicPr>
                            <a:picLocks noChangeAspect="1" noChangeArrowheads="1"/>
                          </pic:cNvPicPr>
                        </pic:nvPicPr>
                        <pic:blipFill>
                          <a:blip r:embed="rId105">
                            <a:extLst>
                              <a:ext uri="{28A0092B-C50C-407E-A947-70E740481C1C}">
                                <a14:useLocalDpi xmlns:a14="http://schemas.microsoft.com/office/drawing/2010/main" val="0"/>
                              </a:ext>
                            </a:extLst>
                          </a:blip>
                          <a:srcRect/>
                          <a:stretch>
                            <a:fillRect/>
                          </a:stretch>
                        </pic:blipFill>
                        <pic:spPr bwMode="auto">
                          <a:xfrm>
                            <a:off x="0" y="0"/>
                            <a:ext cx="790575" cy="171450"/>
                          </a:xfrm>
                          <a:prstGeom prst="rect">
                            <a:avLst/>
                          </a:prstGeom>
                          <a:noFill/>
                          <a:ln>
                            <a:noFill/>
                          </a:ln>
                        </pic:spPr>
                      </pic:pic>
                    </a:graphicData>
                  </a:graphic>
                </wp:inline>
              </w:drawing>
            </w:r>
            <w:bookmarkEnd w:id="105"/>
          </w:p>
        </w:tc>
        <w:tc>
          <w:tcPr>
            <w:tcW w:w="7670" w:type="dxa"/>
          </w:tcPr>
          <w:p w:rsidR="0089763C" w:rsidRPr="00457503" w:rsidRDefault="00D2273C" w:rsidP="00812360">
            <w:pPr>
              <w:rPr>
                <w:bCs/>
              </w:rPr>
            </w:pPr>
            <w:r>
              <w:rPr>
                <w:bCs/>
              </w:rPr>
              <w:t>Load / edit forcefields; Perform geometry optimisation of models</w:t>
            </w:r>
          </w:p>
        </w:tc>
      </w:tr>
      <w:tr w:rsidR="0089763C" w:rsidRPr="00457503" w:rsidTr="00457503">
        <w:tc>
          <w:tcPr>
            <w:tcW w:w="1618" w:type="dxa"/>
          </w:tcPr>
          <w:p w:rsidR="0089763C" w:rsidRPr="00457503" w:rsidRDefault="00F82A8D" w:rsidP="00812360">
            <w:pPr>
              <w:rPr>
                <w:bCs/>
              </w:rPr>
            </w:pPr>
            <w:bookmarkStart w:id="106" w:name="window_selection"/>
            <w:r>
              <w:rPr>
                <w:bCs/>
                <w:noProof/>
                <w:lang w:val="en-US" w:eastAsia="en-US"/>
              </w:rPr>
              <w:drawing>
                <wp:inline distT="0" distB="0" distL="0" distR="0" wp14:anchorId="2237A8A8" wp14:editId="4C4E038E">
                  <wp:extent cx="781050" cy="180975"/>
                  <wp:effectExtent l="0" t="0" r="0" b="0"/>
                  <wp:docPr id="106" name="Picture 106" descr="window_selec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6" descr="window_selection"/>
                          <pic:cNvPicPr>
                            <a:picLocks noChangeAspect="1" noChangeArrowheads="1"/>
                          </pic:cNvPicPr>
                        </pic:nvPicPr>
                        <pic:blipFill>
                          <a:blip r:embed="rId106">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06"/>
          </w:p>
        </w:tc>
        <w:tc>
          <w:tcPr>
            <w:tcW w:w="7670" w:type="dxa"/>
          </w:tcPr>
          <w:p w:rsidR="0089763C" w:rsidRPr="00457503" w:rsidRDefault="00D2273C" w:rsidP="00812360">
            <w:pPr>
              <w:rPr>
                <w:bCs/>
              </w:rPr>
            </w:pPr>
            <w:r>
              <w:rPr>
                <w:bCs/>
              </w:rPr>
              <w:t>Advanced atom selection tools</w:t>
            </w:r>
          </w:p>
        </w:tc>
      </w:tr>
      <w:tr w:rsidR="0099310E" w:rsidRPr="00457503" w:rsidTr="00457503">
        <w:tc>
          <w:tcPr>
            <w:tcW w:w="1618" w:type="dxa"/>
          </w:tcPr>
          <w:p w:rsidR="0099310E" w:rsidRPr="00457503" w:rsidRDefault="00F82A8D" w:rsidP="00812360">
            <w:pPr>
              <w:rPr>
                <w:bCs/>
              </w:rPr>
            </w:pPr>
            <w:bookmarkStart w:id="107" w:name="window_grids"/>
            <w:r>
              <w:rPr>
                <w:bCs/>
                <w:noProof/>
                <w:lang w:val="en-US" w:eastAsia="en-US"/>
              </w:rPr>
              <w:drawing>
                <wp:inline distT="0" distB="0" distL="0" distR="0" wp14:anchorId="67EB4636" wp14:editId="47F16779">
                  <wp:extent cx="790575" cy="190500"/>
                  <wp:effectExtent l="0" t="0" r="0" b="0"/>
                  <wp:docPr id="107" name="Picture 107" descr="window_grid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descr="window_grids"/>
                          <pic:cNvPicPr>
                            <a:picLocks noChangeAspect="1" noChangeArrowheads="1"/>
                          </pic:cNvPicPr>
                        </pic:nvPicPr>
                        <pic:blipFill>
                          <a:blip r:embed="rId107">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7"/>
          </w:p>
        </w:tc>
        <w:tc>
          <w:tcPr>
            <w:tcW w:w="7670" w:type="dxa"/>
          </w:tcPr>
          <w:p w:rsidR="0099310E" w:rsidRPr="00457503" w:rsidRDefault="00D2273C" w:rsidP="00812360">
            <w:pPr>
              <w:rPr>
                <w:bCs/>
              </w:rPr>
            </w:pPr>
            <w:r>
              <w:rPr>
                <w:bCs/>
              </w:rPr>
              <w:t>Grid manipulation and editing</w:t>
            </w:r>
          </w:p>
        </w:tc>
      </w:tr>
      <w:tr w:rsidR="0099310E" w:rsidRPr="00457503" w:rsidTr="00457503">
        <w:tc>
          <w:tcPr>
            <w:tcW w:w="1618" w:type="dxa"/>
          </w:tcPr>
          <w:p w:rsidR="0099310E" w:rsidRPr="00457503" w:rsidRDefault="00F82A8D" w:rsidP="00812360">
            <w:pPr>
              <w:rPr>
                <w:bCs/>
              </w:rPr>
            </w:pPr>
            <w:bookmarkStart w:id="108" w:name="window_glyphs"/>
            <w:r>
              <w:rPr>
                <w:bCs/>
                <w:noProof/>
                <w:lang w:val="en-US" w:eastAsia="en-US"/>
              </w:rPr>
              <w:drawing>
                <wp:inline distT="0" distB="0" distL="0" distR="0" wp14:anchorId="131B6F57" wp14:editId="1E8B230A">
                  <wp:extent cx="800100" cy="190500"/>
                  <wp:effectExtent l="0" t="0" r="0" b="0"/>
                  <wp:docPr id="108" name="Picture 108" descr="window_glyph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descr="window_glyphs"/>
                          <pic:cNvPicPr>
                            <a:picLocks noChangeAspect="1" noChangeArrowheads="1"/>
                          </pic:cNvPicPr>
                        </pic:nvPicPr>
                        <pic:blipFill>
                          <a:blip r:embed="rId108">
                            <a:extLst>
                              <a:ext uri="{28A0092B-C50C-407E-A947-70E740481C1C}">
                                <a14:useLocalDpi xmlns:a14="http://schemas.microsoft.com/office/drawing/2010/main" val="0"/>
                              </a:ext>
                            </a:extLst>
                          </a:blip>
                          <a:srcRect/>
                          <a:stretch>
                            <a:fillRect/>
                          </a:stretch>
                        </pic:blipFill>
                        <pic:spPr bwMode="auto">
                          <a:xfrm>
                            <a:off x="0" y="0"/>
                            <a:ext cx="800100" cy="190500"/>
                          </a:xfrm>
                          <a:prstGeom prst="rect">
                            <a:avLst/>
                          </a:prstGeom>
                          <a:noFill/>
                          <a:ln>
                            <a:noFill/>
                          </a:ln>
                        </pic:spPr>
                      </pic:pic>
                    </a:graphicData>
                  </a:graphic>
                </wp:inline>
              </w:drawing>
            </w:r>
            <w:bookmarkEnd w:id="108"/>
          </w:p>
        </w:tc>
        <w:tc>
          <w:tcPr>
            <w:tcW w:w="7670" w:type="dxa"/>
          </w:tcPr>
          <w:p w:rsidR="0099310E" w:rsidRPr="00457503" w:rsidRDefault="00D2273C" w:rsidP="00812360">
            <w:pPr>
              <w:rPr>
                <w:bCs/>
              </w:rPr>
            </w:pPr>
            <w:r>
              <w:rPr>
                <w:bCs/>
              </w:rPr>
              <w:t>Glyph manipulation and editing</w:t>
            </w:r>
          </w:p>
        </w:tc>
      </w:tr>
      <w:tr w:rsidR="0099310E" w:rsidRPr="00457503" w:rsidTr="00457503">
        <w:tc>
          <w:tcPr>
            <w:tcW w:w="1618" w:type="dxa"/>
          </w:tcPr>
          <w:p w:rsidR="0099310E" w:rsidRPr="00457503" w:rsidRDefault="00F82A8D" w:rsidP="00812360">
            <w:pPr>
              <w:rPr>
                <w:bCs/>
              </w:rPr>
            </w:pPr>
            <w:bookmarkStart w:id="109" w:name="window_vibrations"/>
            <w:r>
              <w:rPr>
                <w:bCs/>
                <w:noProof/>
                <w:lang w:val="en-US" w:eastAsia="en-US"/>
              </w:rPr>
              <w:drawing>
                <wp:inline distT="0" distB="0" distL="0" distR="0" wp14:anchorId="5ACC0694" wp14:editId="602554B3">
                  <wp:extent cx="790575" cy="190500"/>
                  <wp:effectExtent l="0" t="0" r="0" b="0"/>
                  <wp:docPr id="109" name="Picture 109" descr="window_vibration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9" descr="window_vibrations"/>
                          <pic:cNvPicPr>
                            <a:picLocks noChangeAspect="1" noChangeArrowheads="1"/>
                          </pic:cNvPicPr>
                        </pic:nvPicPr>
                        <pic:blipFill>
                          <a:blip r:embed="rId109">
                            <a:extLst>
                              <a:ext uri="{28A0092B-C50C-407E-A947-70E740481C1C}">
                                <a14:useLocalDpi xmlns:a14="http://schemas.microsoft.com/office/drawing/2010/main" val="0"/>
                              </a:ext>
                            </a:extLst>
                          </a:blip>
                          <a:srcRect/>
                          <a:stretch>
                            <a:fillRect/>
                          </a:stretch>
                        </pic:blipFill>
                        <pic:spPr bwMode="auto">
                          <a:xfrm>
                            <a:off x="0" y="0"/>
                            <a:ext cx="790575" cy="190500"/>
                          </a:xfrm>
                          <a:prstGeom prst="rect">
                            <a:avLst/>
                          </a:prstGeom>
                          <a:noFill/>
                          <a:ln>
                            <a:noFill/>
                          </a:ln>
                        </pic:spPr>
                      </pic:pic>
                    </a:graphicData>
                  </a:graphic>
                </wp:inline>
              </w:drawing>
            </w:r>
            <w:bookmarkEnd w:id="109"/>
          </w:p>
        </w:tc>
        <w:tc>
          <w:tcPr>
            <w:tcW w:w="7670" w:type="dxa"/>
          </w:tcPr>
          <w:p w:rsidR="0099310E" w:rsidRPr="00457503" w:rsidRDefault="00D2273C" w:rsidP="00812360">
            <w:pPr>
              <w:rPr>
                <w:bCs/>
              </w:rPr>
            </w:pPr>
            <w:r>
              <w:rPr>
                <w:bCs/>
              </w:rPr>
              <w:t>Visualisation of molecular vibrations (if present)</w:t>
            </w:r>
          </w:p>
        </w:tc>
      </w:tr>
      <w:tr w:rsidR="0089763C" w:rsidRPr="00457503" w:rsidTr="00457503">
        <w:tc>
          <w:tcPr>
            <w:tcW w:w="1618" w:type="dxa"/>
          </w:tcPr>
          <w:p w:rsidR="0089763C" w:rsidRPr="00457503" w:rsidRDefault="00F82A8D" w:rsidP="00812360">
            <w:pPr>
              <w:rPr>
                <w:bCs/>
              </w:rPr>
            </w:pPr>
            <w:bookmarkStart w:id="110" w:name="window_trajectory"/>
            <w:r>
              <w:rPr>
                <w:bCs/>
                <w:noProof/>
                <w:lang w:val="en-US" w:eastAsia="en-US"/>
              </w:rPr>
              <w:drawing>
                <wp:inline distT="0" distB="0" distL="0" distR="0" wp14:anchorId="132F3750" wp14:editId="1569BB34">
                  <wp:extent cx="781050" cy="180975"/>
                  <wp:effectExtent l="0" t="0" r="0" b="0"/>
                  <wp:docPr id="110" name="Picture 110" descr="window_trajecto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descr="window_trajectory"/>
                          <pic:cNvPicPr>
                            <a:picLocks noChangeAspect="1" noChangeArrowheads="1"/>
                          </pic:cNvPicPr>
                        </pic:nvPicPr>
                        <pic:blipFill>
                          <a:blip r:embed="rId110">
                            <a:extLst>
                              <a:ext uri="{28A0092B-C50C-407E-A947-70E740481C1C}">
                                <a14:useLocalDpi xmlns:a14="http://schemas.microsoft.com/office/drawing/2010/main" val="0"/>
                              </a:ext>
                            </a:extLst>
                          </a:blip>
                          <a:srcRect/>
                          <a:stretch>
                            <a:fillRect/>
                          </a:stretch>
                        </pic:blipFill>
                        <pic:spPr bwMode="auto">
                          <a:xfrm>
                            <a:off x="0" y="0"/>
                            <a:ext cx="781050" cy="180975"/>
                          </a:xfrm>
                          <a:prstGeom prst="rect">
                            <a:avLst/>
                          </a:prstGeom>
                          <a:noFill/>
                          <a:ln>
                            <a:noFill/>
                          </a:ln>
                        </pic:spPr>
                      </pic:pic>
                    </a:graphicData>
                  </a:graphic>
                </wp:inline>
              </w:drawing>
            </w:r>
            <w:bookmarkEnd w:id="110"/>
          </w:p>
        </w:tc>
        <w:tc>
          <w:tcPr>
            <w:tcW w:w="7670" w:type="dxa"/>
          </w:tcPr>
          <w:p w:rsidR="0089763C" w:rsidRPr="00457503" w:rsidRDefault="00D2273C" w:rsidP="00812360">
            <w:pPr>
              <w:rPr>
                <w:bCs/>
              </w:rPr>
            </w:pPr>
            <w:r>
              <w:rPr>
                <w:bCs/>
              </w:rPr>
              <w:t>Visualisation of associated trajectory (if present)</w:t>
            </w:r>
          </w:p>
        </w:tc>
      </w:tr>
    </w:tbl>
    <w:p w:rsidR="00812360" w:rsidRDefault="00812360" w:rsidP="00812360">
      <w:pPr>
        <w:rPr>
          <w:b/>
          <w:bCs/>
        </w:rPr>
      </w:pPr>
    </w:p>
    <w:p w:rsidR="00E84086" w:rsidRDefault="00E84086" w:rsidP="00BA07FF"/>
    <w:p w:rsidR="006C4155" w:rsidRDefault="006C4155" w:rsidP="00784CB4">
      <w:pPr>
        <w:pStyle w:val="Heading2"/>
        <w:sectPr w:rsidR="006C4155" w:rsidSect="0036236F">
          <w:pgSz w:w="11906" w:h="16838"/>
          <w:pgMar w:top="1134" w:right="1134" w:bottom="1134" w:left="1701" w:header="708" w:footer="708" w:gutter="0"/>
          <w:cols w:space="708"/>
          <w:docGrid w:linePitch="360"/>
        </w:sectPr>
      </w:pPr>
    </w:p>
    <w:p w:rsidR="00E53166" w:rsidRDefault="00E53166" w:rsidP="00E53166">
      <w:pPr>
        <w:pStyle w:val="Heading2"/>
      </w:pPr>
      <w:bookmarkStart w:id="111" w:name="_Toc293140770"/>
      <w:r>
        <w:lastRenderedPageBreak/>
        <w:t>Atom List Window</w:t>
      </w:r>
      <w:bookmarkEnd w:id="111"/>
    </w:p>
    <w:p w:rsidR="00E53166" w:rsidRDefault="00E53166" w:rsidP="00E53166">
      <w:r>
        <w:t xml:space="preserve">The Atom List window provides a list of all atoms in the current model or frame, displaying elements, charges, and positions. If </w:t>
      </w:r>
      <w:r w:rsidRPr="00E53166">
        <w:t>patterns</w:t>
      </w:r>
      <w:r>
        <w:t xml:space="preserve"> have been defined for the model</w:t>
      </w:r>
      <w:r w:rsidR="000479A1">
        <w:t xml:space="preserve"> (see Section </w:t>
      </w:r>
      <w:r w:rsidR="000479A1">
        <w:fldChar w:fldCharType="begin"/>
      </w:r>
      <w:r w:rsidR="000479A1">
        <w:instrText xml:space="preserve"> REF _Ref292118816 \r \h </w:instrText>
      </w:r>
      <w:r w:rsidR="000479A1">
        <w:fldChar w:fldCharType="separate"/>
      </w:r>
      <w:r w:rsidR="00B203C6">
        <w:t>10.3</w:t>
      </w:r>
      <w:r w:rsidR="000479A1">
        <w:fldChar w:fldCharType="end"/>
      </w:r>
      <w:r w:rsidR="000479A1">
        <w:t>)</w:t>
      </w:r>
      <w:r>
        <w:t>, the atoms in the list will be grouped according to their encompassing pattern, otherwise they are listed in one continuous run by ascending ID.</w:t>
      </w:r>
    </w:p>
    <w:p w:rsidR="00E53166" w:rsidRDefault="00F82A8D" w:rsidP="00E53166">
      <w:pPr>
        <w:keepNext/>
        <w:jc w:val="center"/>
      </w:pPr>
      <w:r>
        <w:rPr>
          <w:noProof/>
          <w:lang w:val="en-US" w:eastAsia="en-US"/>
        </w:rPr>
        <w:drawing>
          <wp:inline distT="0" distB="0" distL="0" distR="0" wp14:anchorId="143F63C7" wp14:editId="5EE3915F">
            <wp:extent cx="2076450" cy="3105150"/>
            <wp:effectExtent l="0" t="0" r="0" b="0"/>
            <wp:docPr id="111" name="Picture 111" descr="newwindow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descr="newwindow2"/>
                    <pic:cNvPicPr>
                      <a:picLocks noChangeAspect="1" noChangeArrowheads="1"/>
                    </pic:cNvPicPr>
                  </pic:nvPicPr>
                  <pic:blipFill>
                    <a:blip r:embed="rId111">
                      <a:extLst>
                        <a:ext uri="{28A0092B-C50C-407E-A947-70E740481C1C}">
                          <a14:useLocalDpi xmlns:a14="http://schemas.microsoft.com/office/drawing/2010/main" val="0"/>
                        </a:ext>
                      </a:extLst>
                    </a:blip>
                    <a:srcRect/>
                    <a:stretch>
                      <a:fillRect/>
                    </a:stretch>
                  </pic:blipFill>
                  <pic:spPr bwMode="auto">
                    <a:xfrm>
                      <a:off x="0" y="0"/>
                      <a:ext cx="2076450" cy="3105150"/>
                    </a:xfrm>
                    <a:prstGeom prst="rect">
                      <a:avLst/>
                    </a:prstGeom>
                    <a:noFill/>
                    <a:ln>
                      <a:noFill/>
                    </a:ln>
                  </pic:spPr>
                </pic:pic>
              </a:graphicData>
            </a:graphic>
          </wp:inline>
        </w:drawing>
      </w:r>
    </w:p>
    <w:p w:rsidR="00E53166" w:rsidRDefault="00E53166" w:rsidP="00E53166">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w:t>
      </w:r>
      <w:r w:rsidR="00BA7142">
        <w:fldChar w:fldCharType="end"/>
      </w:r>
      <w:r>
        <w:t xml:space="preserve"> Atom List Window</w:t>
      </w:r>
    </w:p>
    <w:p w:rsidR="00E53166" w:rsidRDefault="00E53166" w:rsidP="00E53166">
      <w:pPr>
        <w:pStyle w:val="Heading4"/>
      </w:pPr>
      <w:r>
        <w:t>Atom Selection</w:t>
      </w:r>
    </w:p>
    <w:p w:rsidR="00E53166" w:rsidRDefault="00E53166" w:rsidP="00E53166">
      <w:r>
        <w:t>The selection of items in the atom list mirrors the selection in the current model - (de)selecting atoms in one will also (de)select them in the other. If patterns are defined, (de)selecting the pattern name in the list (de)selects all atoms making up the pattern.</w:t>
      </w:r>
    </w:p>
    <w:p w:rsidR="00E53166" w:rsidRDefault="00E53166" w:rsidP="00E53166">
      <w:pPr>
        <w:pStyle w:val="Heading4"/>
      </w:pPr>
      <w:r>
        <w:t>Changing the Order of Atoms</w:t>
      </w:r>
    </w:p>
    <w:p w:rsidR="00E53166" w:rsidRDefault="00E53166" w:rsidP="00E53166">
      <w:r>
        <w:t>The four buttons at the foot of the atom list allow the current selection of atoms to be moved up and down the list, useful for reordering atoms into a specific sequence. Selected atoms can be shifted up/down the list one place at a time, or all moved to the top or bottom of the list at once. In the latter case the order of the original selection is preserved.</w:t>
      </w:r>
    </w:p>
    <w:p w:rsidR="00E53166" w:rsidRDefault="00E53166" w:rsidP="00784CB4">
      <w:pPr>
        <w:pStyle w:val="Heading2"/>
        <w:sectPr w:rsidR="00E53166" w:rsidSect="0036236F">
          <w:pgSz w:w="11906" w:h="16838"/>
          <w:pgMar w:top="1134" w:right="1134" w:bottom="1134" w:left="1701" w:header="708" w:footer="708" w:gutter="0"/>
          <w:cols w:space="708"/>
          <w:docGrid w:linePitch="360"/>
        </w:sectPr>
      </w:pPr>
    </w:p>
    <w:p w:rsidR="002A3189" w:rsidRDefault="00784CB4" w:rsidP="00784CB4">
      <w:pPr>
        <w:pStyle w:val="Heading2"/>
      </w:pPr>
      <w:bookmarkStart w:id="112" w:name="_Toc293140771"/>
      <w:r>
        <w:lastRenderedPageBreak/>
        <w:t>Build Window</w:t>
      </w:r>
      <w:bookmarkEnd w:id="112"/>
    </w:p>
    <w:p w:rsidR="006C4155" w:rsidRDefault="006C4155" w:rsidP="006C4155">
      <w:r>
        <w:t>The primary function of the Build window is to allow for drawing, deletion, and transmuting of individual atoms and bonds using the mouse, along with drawing and automatic creation of bonds</w:t>
      </w:r>
      <w:r w:rsidR="00A97A57">
        <w:t>.</w:t>
      </w:r>
    </w:p>
    <w:p w:rsidR="00E33DC0" w:rsidRDefault="00F82A8D" w:rsidP="00E33DC0">
      <w:pPr>
        <w:keepNext/>
        <w:jc w:val="center"/>
      </w:pPr>
      <w:r>
        <w:rPr>
          <w:noProof/>
          <w:lang w:val="en-US" w:eastAsia="en-US"/>
        </w:rPr>
        <w:drawing>
          <wp:inline distT="0" distB="0" distL="0" distR="0" wp14:anchorId="5B4CDFAC" wp14:editId="2F2DB47C">
            <wp:extent cx="2105025" cy="2495550"/>
            <wp:effectExtent l="0" t="0" r="0" b="0"/>
            <wp:docPr id="112" name="Picture 112" descr="newwindo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descr="newwindow7"/>
                    <pic:cNvPicPr>
                      <a:picLocks noChangeAspect="1" noChangeArrowheads="1"/>
                    </pic:cNvPicPr>
                  </pic:nvPicPr>
                  <pic:blipFill>
                    <a:blip r:embed="rId112">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4</w:t>
      </w:r>
      <w:r w:rsidR="00BA7142">
        <w:fldChar w:fldCharType="end"/>
      </w:r>
      <w:r>
        <w:t xml:space="preserve"> Build Window – Edit controls</w:t>
      </w:r>
    </w:p>
    <w:p w:rsidR="00E33DC0" w:rsidRDefault="00E33DC0" w:rsidP="00E33DC0">
      <w:r>
        <w:t xml:space="preserve">The top half of the </w:t>
      </w:r>
      <w:r w:rsidRPr="00667D05">
        <w:rPr>
          <w:b/>
        </w:rPr>
        <w:t>Edit</w:t>
      </w:r>
      <w:r>
        <w:t xml:space="preserve"> page of the window provides tools to draw individual atoms, chains of atoms, and molecular fragments, allow the deletion and transmutation of atoms, and provide the ability to add hydrogen atoms automatically to atoms (or the whole model). Select the relevant tool, and simply click on atoms in the main view. The element of new atoms when drawing atoms or chains (as well as the transmutation target element) is determined by the currently-selected element button. The bottom half provides tools to draw individual bonds between atoms, or to calculate bonds automatically. Drawing a bond requires pairs of atoms to be clicked sequentially once the tool is activated.</w:t>
      </w:r>
    </w:p>
    <w:p w:rsidR="00E33DC0" w:rsidRDefault="00F82A8D" w:rsidP="00E33DC0">
      <w:pPr>
        <w:keepNext/>
        <w:jc w:val="center"/>
      </w:pPr>
      <w:r>
        <w:rPr>
          <w:noProof/>
          <w:lang w:val="en-US" w:eastAsia="en-US"/>
        </w:rPr>
        <w:drawing>
          <wp:inline distT="0" distB="0" distL="0" distR="0" wp14:anchorId="0771BB36" wp14:editId="3127C901">
            <wp:extent cx="2105025" cy="2495550"/>
            <wp:effectExtent l="0" t="0" r="0" b="0"/>
            <wp:docPr id="113" name="Picture 113" descr="newwindow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3" descr="newwindow8"/>
                    <pic:cNvPicPr>
                      <a:picLocks noChangeAspect="1" noChangeArrowheads="1"/>
                    </pic:cNvPicPr>
                  </pic:nvPicPr>
                  <pic:blipFill>
                    <a:blip r:embed="rId113">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5</w:t>
      </w:r>
      <w:r w:rsidR="00BA7142">
        <w:fldChar w:fldCharType="end"/>
      </w:r>
      <w:r>
        <w:t xml:space="preserve"> Build Window – Tools page</w:t>
      </w:r>
    </w:p>
    <w:p w:rsidR="00BE7688" w:rsidRDefault="00BE7688" w:rsidP="00BE7688">
      <w:r>
        <w:lastRenderedPageBreak/>
        <w:t xml:space="preserve">The </w:t>
      </w:r>
      <w:r w:rsidRPr="00667D05">
        <w:rPr>
          <w:b/>
        </w:rPr>
        <w:t>Add Atom</w:t>
      </w:r>
      <w:r>
        <w:t xml:space="preserve"> tool allows atoms to be created at specific positions in the model. Coordinates are entered and the atom created (with element defined by the current selected element on the Edit page) by p</w:t>
      </w:r>
      <w:r w:rsidR="00667D05">
        <w:t xml:space="preserve">ressing the Add button. If the </w:t>
      </w:r>
      <w:r w:rsidRPr="00667D05">
        <w:rPr>
          <w:b/>
        </w:rPr>
        <w:t>Fractional Coords</w:t>
      </w:r>
      <w:r>
        <w:t xml:space="preserve"> checkbox is ticked the coordinates are assumed to be fractional and are converted to cell coordinates as the atom is added. For example, setting coordinates to {0.5,0.5,0.5} will create an atom in the centre of the current unit cell.</w:t>
      </w:r>
    </w:p>
    <w:p w:rsidR="00E33DC0" w:rsidRDefault="00F82A8D" w:rsidP="00E33DC0">
      <w:pPr>
        <w:keepNext/>
        <w:jc w:val="center"/>
      </w:pPr>
      <w:r>
        <w:rPr>
          <w:noProof/>
          <w:lang w:val="en-US" w:eastAsia="en-US"/>
        </w:rPr>
        <w:drawing>
          <wp:inline distT="0" distB="0" distL="0" distR="0" wp14:anchorId="5E5702A7" wp14:editId="4B0DB1F6">
            <wp:extent cx="2105025" cy="2495550"/>
            <wp:effectExtent l="0" t="0" r="0" b="0"/>
            <wp:docPr id="114" name="Picture 114" descr="newwindow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descr="newwindow9"/>
                    <pic:cNvPicPr>
                      <a:picLocks noChangeAspect="1" noChangeArrowheads="1"/>
                    </pic:cNvPicPr>
                  </pic:nvPicPr>
                  <pic:blipFill>
                    <a:blip r:embed="rId114">
                      <a:extLst>
                        <a:ext uri="{28A0092B-C50C-407E-A947-70E740481C1C}">
                          <a14:useLocalDpi xmlns:a14="http://schemas.microsoft.com/office/drawing/2010/main" val="0"/>
                        </a:ext>
                      </a:extLst>
                    </a:blip>
                    <a:srcRect/>
                    <a:stretch>
                      <a:fillRect/>
                    </a:stretch>
                  </pic:blipFill>
                  <pic:spPr bwMode="auto">
                    <a:xfrm>
                      <a:off x="0" y="0"/>
                      <a:ext cx="2105025" cy="2495550"/>
                    </a:xfrm>
                    <a:prstGeom prst="rect">
                      <a:avLst/>
                    </a:prstGeom>
                    <a:noFill/>
                    <a:ln>
                      <a:noFill/>
                    </a:ln>
                  </pic:spPr>
                </pic:pic>
              </a:graphicData>
            </a:graphic>
          </wp:inline>
        </w:drawing>
      </w:r>
    </w:p>
    <w:p w:rsidR="00E33DC0" w:rsidRDefault="00E33DC0" w:rsidP="00E33DC0">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6</w:t>
      </w:r>
      <w:r w:rsidR="00BA7142">
        <w:fldChar w:fldCharType="end"/>
      </w:r>
      <w:r>
        <w:t xml:space="preserve"> Build Window – Options page</w:t>
      </w:r>
    </w:p>
    <w:p w:rsidR="00E33DC0" w:rsidRDefault="00E33DC0" w:rsidP="00E33DC0">
      <w:r>
        <w:t>Finally, the Options page allows automatic folding of atoms to be restricted</w:t>
      </w:r>
      <w:r w:rsidR="00BE7688">
        <w:t xml:space="preserve">. When transforming atoms in a periodic system with the mouse (i.e. rotating or translating them) if any move outside the unit cell as a result of the transformation they are automatically folded back in to the confines of the cell. If the </w:t>
      </w:r>
      <w:r w:rsidR="00667D05" w:rsidRPr="00667D05">
        <w:rPr>
          <w:b/>
        </w:rPr>
        <w:t>Prevent Folding</w:t>
      </w:r>
      <w:r w:rsidR="00BE7688">
        <w:t xml:space="preserve"> checkbox is ticked, these folding operations will not occur.</w:t>
      </w:r>
    </w:p>
    <w:p w:rsidR="006722EF" w:rsidRDefault="006722EF" w:rsidP="006722EF">
      <w:pPr>
        <w:pStyle w:val="Heading2"/>
        <w:sectPr w:rsidR="006722EF" w:rsidSect="0036236F">
          <w:pgSz w:w="11906" w:h="16838"/>
          <w:pgMar w:top="1134" w:right="1134" w:bottom="1134" w:left="1701" w:header="708" w:footer="708" w:gutter="0"/>
          <w:cols w:space="708"/>
          <w:docGrid w:linePitch="360"/>
        </w:sectPr>
      </w:pPr>
    </w:p>
    <w:p w:rsidR="006722EF" w:rsidRDefault="006722EF" w:rsidP="006722EF">
      <w:pPr>
        <w:pStyle w:val="Heading2"/>
      </w:pPr>
      <w:bookmarkStart w:id="113" w:name="_Toc293140772"/>
      <w:r>
        <w:lastRenderedPageBreak/>
        <w:t>Cell Definition Window</w:t>
      </w:r>
      <w:bookmarkEnd w:id="113"/>
    </w:p>
    <w:p w:rsidR="006722EF" w:rsidRDefault="006722EF" w:rsidP="006722EF">
      <w:r>
        <w:t>Allows the user to edit the unit cell specification of the current model, assign a crystallographic spacegroup, and perform spacegroup packing according to the spacegroup.</w:t>
      </w:r>
      <w:r w:rsidR="00667D05">
        <w:t xml:space="preserve"> Whether or not the current model possesses a unit cell is determined wholly by the </w:t>
      </w:r>
      <w:r w:rsidR="00667D05" w:rsidRPr="00667D05">
        <w:rPr>
          <w:b/>
        </w:rPr>
        <w:t>Has Cell</w:t>
      </w:r>
      <w:r w:rsidR="00667D05">
        <w:t xml:space="preserve"> checkbox – if checked, the current model is periodic, if not, then it is an isolated collection of atoms.</w:t>
      </w:r>
    </w:p>
    <w:p w:rsidR="00667D05" w:rsidRDefault="00F82A8D" w:rsidP="00667D05">
      <w:pPr>
        <w:keepNext/>
        <w:jc w:val="center"/>
      </w:pPr>
      <w:r>
        <w:rPr>
          <w:noProof/>
          <w:lang w:val="en-US" w:eastAsia="en-US"/>
        </w:rPr>
        <w:drawing>
          <wp:inline distT="0" distB="0" distL="0" distR="0" wp14:anchorId="6770F66B" wp14:editId="73AA4EB8">
            <wp:extent cx="2076450" cy="1781175"/>
            <wp:effectExtent l="0" t="0" r="0" b="0"/>
            <wp:docPr id="115" name="Picture 115" descr="newwindow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descr="newwindow19"/>
                    <pic:cNvPicPr>
                      <a:picLocks noChangeAspect="1" noChangeArrowheads="1"/>
                    </pic:cNvPicPr>
                  </pic:nvPicPr>
                  <pic:blipFill>
                    <a:blip r:embed="rId115">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r w:rsidR="00667D05">
        <w:tab/>
      </w:r>
      <w:r>
        <w:rPr>
          <w:noProof/>
          <w:lang w:val="en-US" w:eastAsia="en-US"/>
        </w:rPr>
        <w:drawing>
          <wp:inline distT="0" distB="0" distL="0" distR="0" wp14:anchorId="679ADF9A" wp14:editId="3B811367">
            <wp:extent cx="2076450" cy="1781175"/>
            <wp:effectExtent l="0" t="0" r="0" b="0"/>
            <wp:docPr id="116" name="Picture 116" descr="newwindow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 descr="newwindow20"/>
                    <pic:cNvPicPr>
                      <a:picLocks noChangeAspect="1" noChangeArrowheads="1"/>
                    </pic:cNvPicPr>
                  </pic:nvPicPr>
                  <pic:blipFill>
                    <a:blip r:embed="rId116">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722EF"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7</w:t>
      </w:r>
      <w:r w:rsidR="00BA7142">
        <w:fldChar w:fldCharType="end"/>
      </w:r>
      <w:r>
        <w:t xml:space="preserve"> Cell Definition Window – Matrix and Define/View pages</w:t>
      </w:r>
    </w:p>
    <w:p w:rsidR="006722EF" w:rsidRDefault="006722EF" w:rsidP="006722EF">
      <w:r>
        <w:t xml:space="preserve">If the model has a cell, </w:t>
      </w:r>
      <w:r w:rsidR="009C4BE6">
        <w:t xml:space="preserve">its size and shape can be set in one of two ways. The primary method is though direct editing of the cell matrix on the </w:t>
      </w:r>
      <w:r w:rsidR="009C4BE6" w:rsidRPr="00E04A40">
        <w:rPr>
          <w:b/>
        </w:rPr>
        <w:t>Matrix</w:t>
      </w:r>
      <w:r w:rsidR="009C4BE6">
        <w:t xml:space="preserve"> page, which presents the individual components of the X (A), Y (B), and Z (C) axes. All values are in Angstroms</w:t>
      </w:r>
      <w:r w:rsidR="00E04A40">
        <w:t>, and any changes made here are immediately applied to the current model</w:t>
      </w:r>
      <w:r w:rsidR="009C4BE6">
        <w:t xml:space="preserve">. Alternatively, the cell may be set by entering </w:t>
      </w:r>
      <w:r>
        <w:t xml:space="preserve">its lengths (in Angstroms) and angles (in degrees) </w:t>
      </w:r>
      <w:r w:rsidR="009C4BE6">
        <w:t xml:space="preserve">on the </w:t>
      </w:r>
      <w:r w:rsidR="009C4BE6" w:rsidRPr="00E04A40">
        <w:rPr>
          <w:b/>
        </w:rPr>
        <w:t>Define/View ABC</w:t>
      </w:r>
      <w:r w:rsidR="009C4BE6">
        <w:t xml:space="preserve"> page</w:t>
      </w:r>
      <w:r w:rsidR="00E04A40">
        <w:t xml:space="preserve"> and then pressing the </w:t>
      </w:r>
      <w:r w:rsidR="00E04A40" w:rsidRPr="00E04A40">
        <w:rPr>
          <w:b/>
        </w:rPr>
        <w:t>Define</w:t>
      </w:r>
      <w:r w:rsidR="00E04A40">
        <w:t xml:space="preserve"> button</w:t>
      </w:r>
      <w:r w:rsidR="009C4BE6">
        <w:t>.</w:t>
      </w:r>
      <w:r w:rsidR="00E04A40">
        <w:t xml:space="preserve"> </w:t>
      </w:r>
    </w:p>
    <w:p w:rsidR="00667D05" w:rsidRDefault="00F82A8D" w:rsidP="00667D05">
      <w:pPr>
        <w:keepNext/>
        <w:jc w:val="center"/>
      </w:pPr>
      <w:r>
        <w:rPr>
          <w:noProof/>
          <w:lang w:val="en-US" w:eastAsia="en-US"/>
        </w:rPr>
        <w:drawing>
          <wp:inline distT="0" distB="0" distL="0" distR="0" wp14:anchorId="61D224F1" wp14:editId="55E0192D">
            <wp:extent cx="2076450" cy="1781175"/>
            <wp:effectExtent l="0" t="0" r="0" b="0"/>
            <wp:docPr id="117" name="Picture 117" descr="newwindow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newwindow21"/>
                    <pic:cNvPicPr>
                      <a:picLocks noChangeAspect="1" noChangeArrowheads="1"/>
                    </pic:cNvPicPr>
                  </pic:nvPicPr>
                  <pic:blipFill>
                    <a:blip r:embed="rId117">
                      <a:extLst>
                        <a:ext uri="{28A0092B-C50C-407E-A947-70E740481C1C}">
                          <a14:useLocalDpi xmlns:a14="http://schemas.microsoft.com/office/drawing/2010/main" val="0"/>
                        </a:ext>
                      </a:extLst>
                    </a:blip>
                    <a:srcRect/>
                    <a:stretch>
                      <a:fillRect/>
                    </a:stretch>
                  </pic:blipFill>
                  <pic:spPr bwMode="auto">
                    <a:xfrm>
                      <a:off x="0" y="0"/>
                      <a:ext cx="2076450" cy="1781175"/>
                    </a:xfrm>
                    <a:prstGeom prst="rect">
                      <a:avLst/>
                    </a:prstGeom>
                    <a:noFill/>
                    <a:ln>
                      <a:noFill/>
                    </a:ln>
                  </pic:spPr>
                </pic:pic>
              </a:graphicData>
            </a:graphic>
          </wp:inline>
        </w:drawing>
      </w:r>
    </w:p>
    <w:p w:rsidR="00667D05" w:rsidRDefault="00667D05" w:rsidP="00667D0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8</w:t>
      </w:r>
      <w:r w:rsidR="00BA7142">
        <w:fldChar w:fldCharType="end"/>
      </w:r>
      <w:r>
        <w:t xml:space="preserve"> Cell Definition Window – Spacegroup page</w:t>
      </w:r>
    </w:p>
    <w:p w:rsidR="006722EF" w:rsidRDefault="006722EF" w:rsidP="006722EF">
      <w:r>
        <w:t xml:space="preserve">The spacegroup assigned to the current model can be changed and removed </w:t>
      </w:r>
      <w:r w:rsidR="00667D05">
        <w:t xml:space="preserve">on the </w:t>
      </w:r>
      <w:r w:rsidR="00667D05" w:rsidRPr="00667D05">
        <w:rPr>
          <w:b/>
        </w:rPr>
        <w:t>Spacegroup</w:t>
      </w:r>
      <w:r w:rsidR="00667D05">
        <w:t xml:space="preserve"> page</w:t>
      </w:r>
      <w:r>
        <w:t>. On its own, an assigned spacegroup is just a number - no modifications to the atoms are made by changing the assigned spacegroup. Packing of atoms, however, is a different matter. Once a spacegroup is assigned, symmetry-equivalent atoms may b</w:t>
      </w:r>
      <w:r w:rsidR="009D4B6A">
        <w:t xml:space="preserve">e generated by use of the </w:t>
      </w:r>
      <w:r w:rsidR="009D4B6A" w:rsidRPr="009D4B6A">
        <w:rPr>
          <w:b/>
        </w:rPr>
        <w:t>Pack</w:t>
      </w:r>
      <w:r>
        <w:t xml:space="preserve"> button. This assumes that the current contents of the model represents the symmetry-unique set of atoms (i.e. the minimal generator set which, along with the spacegroup and unit cell, defines the entire crystal).</w:t>
      </w:r>
    </w:p>
    <w:p w:rsidR="00B4067F" w:rsidRDefault="00B4067F" w:rsidP="00B4067F">
      <w:pPr>
        <w:pStyle w:val="Heading2"/>
        <w:sectPr w:rsidR="00B4067F" w:rsidSect="0036236F">
          <w:pgSz w:w="11906" w:h="16838"/>
          <w:pgMar w:top="1134" w:right="1134" w:bottom="1134" w:left="1701" w:header="708" w:footer="708" w:gutter="0"/>
          <w:cols w:space="708"/>
          <w:docGrid w:linePitch="360"/>
        </w:sectPr>
      </w:pPr>
    </w:p>
    <w:p w:rsidR="006722EF" w:rsidRDefault="006722EF" w:rsidP="00B4067F">
      <w:pPr>
        <w:pStyle w:val="Heading2"/>
      </w:pPr>
      <w:bookmarkStart w:id="114" w:name="_Toc293140773"/>
      <w:r>
        <w:lastRenderedPageBreak/>
        <w:t>Cell Transform Window</w:t>
      </w:r>
      <w:bookmarkEnd w:id="114"/>
    </w:p>
    <w:p w:rsidR="006722EF" w:rsidRDefault="006722EF" w:rsidP="006722EF">
      <w:r>
        <w:t>Transformations of the unit cell and its contents can be made here, encompassing geometric scaling of the cell (and atoms contained within) and replication of the system in three dimensions.</w:t>
      </w:r>
    </w:p>
    <w:p w:rsidR="00B4067F" w:rsidRDefault="00F82A8D" w:rsidP="00B4067F">
      <w:pPr>
        <w:keepNext/>
        <w:jc w:val="center"/>
      </w:pPr>
      <w:r>
        <w:rPr>
          <w:noProof/>
          <w:lang w:val="en-US" w:eastAsia="en-US"/>
        </w:rPr>
        <w:drawing>
          <wp:inline distT="0" distB="0" distL="0" distR="0" wp14:anchorId="1132B535" wp14:editId="615E6E45">
            <wp:extent cx="2076450" cy="1762125"/>
            <wp:effectExtent l="0" t="0" r="0" b="0"/>
            <wp:docPr id="118" name="Picture 118" descr="newwindow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descr="newwindow22"/>
                    <pic:cNvPicPr>
                      <a:picLocks noChangeAspect="1" noChangeArrowheads="1"/>
                    </pic:cNvPicPr>
                  </pic:nvPicPr>
                  <pic:blipFill>
                    <a:blip r:embed="rId118">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P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9</w:t>
      </w:r>
      <w:r w:rsidR="00BA7142">
        <w:fldChar w:fldCharType="end"/>
      </w:r>
      <w:r>
        <w:t xml:space="preserve"> </w:t>
      </w:r>
      <w:r w:rsidRPr="00B4067F">
        <w:t>Cell Transform Window – Replicate page</w:t>
      </w:r>
    </w:p>
    <w:p w:rsidR="006722EF" w:rsidRDefault="006722EF" w:rsidP="006722EF">
      <w:r>
        <w:t xml:space="preserve">The </w:t>
      </w:r>
      <w:r w:rsidRPr="00B4067F">
        <w:rPr>
          <w:b/>
        </w:rPr>
        <w:t xml:space="preserve">Replicate </w:t>
      </w:r>
      <w:r w:rsidR="00B4067F">
        <w:t>page</w:t>
      </w:r>
      <w:r>
        <w:t xml:space="preserve"> allows the current cell to be replicated along its three principal axes in both positive and negative directions. The six inputs represent negative and positive replicati</w:t>
      </w:r>
      <w:r w:rsidR="00B4067F">
        <w:t xml:space="preserve">on values for each direction – </w:t>
      </w:r>
      <w:r>
        <w:t>most of the time its probably only useful to consider the positive (right-most) replication directions. Not</w:t>
      </w:r>
      <w:r w:rsidR="00B4067F">
        <w:t xml:space="preserve">e that the numbers define the </w:t>
      </w:r>
      <w:r w:rsidR="00B4067F" w:rsidRPr="00B4067F">
        <w:rPr>
          <w:i/>
        </w:rPr>
        <w:t>a</w:t>
      </w:r>
      <w:r w:rsidRPr="00B4067F">
        <w:rPr>
          <w:i/>
        </w:rPr>
        <w:t>dditional</w:t>
      </w:r>
      <w:r>
        <w:t xml:space="preserve"> cells that will be created in addition to the original one. So, if all numbers are left at zero the original cell will remain untouched. Entering a value of 1 for each positive direction will give a 2x2x2 supercell of the original cell, and so on.</w:t>
      </w:r>
      <w:r w:rsidR="00B4067F">
        <w:t xml:space="preserve"> The representative unit cells of replicated and partially replicated copies of the current cell are drawn onto the current model.</w:t>
      </w:r>
    </w:p>
    <w:p w:rsidR="006722EF" w:rsidRDefault="006722EF" w:rsidP="006722EF">
      <w:r>
        <w:t>Atoms in the model are folded into the unit cell prior to replication, unless the Fold Atoms checkbox is unticked. Similarly, atoms that exist outside of the cell after replication are trimmed unless the Trim Atoms checkbox is unchecked.</w:t>
      </w:r>
    </w:p>
    <w:p w:rsidR="00B4067F" w:rsidRDefault="00F82A8D" w:rsidP="00B4067F">
      <w:pPr>
        <w:keepNext/>
        <w:jc w:val="center"/>
      </w:pPr>
      <w:r>
        <w:rPr>
          <w:noProof/>
          <w:lang w:val="en-US" w:eastAsia="en-US"/>
        </w:rPr>
        <w:drawing>
          <wp:inline distT="0" distB="0" distL="0" distR="0" wp14:anchorId="7EB939DC" wp14:editId="22EDA33C">
            <wp:extent cx="2076450" cy="1762125"/>
            <wp:effectExtent l="0" t="0" r="0" b="0"/>
            <wp:docPr id="119" name="Picture 119" descr="newwindow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newwindow23"/>
                    <pic:cNvPicPr>
                      <a:picLocks noChangeAspect="1" noChangeArrowheads="1"/>
                    </pic:cNvPicPr>
                  </pic:nvPicPr>
                  <pic:blipFill>
                    <a:blip r:embed="rId119">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6722E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10</w:t>
      </w:r>
      <w:r w:rsidR="00BA7142">
        <w:fldChar w:fldCharType="end"/>
      </w:r>
      <w:r>
        <w:t xml:space="preserve"> Cell Transform Window – Scale page</w:t>
      </w:r>
    </w:p>
    <w:p w:rsidR="006722EF" w:rsidRDefault="006722EF" w:rsidP="006722EF">
      <w:r>
        <w:t xml:space="preserve">The </w:t>
      </w:r>
      <w:r w:rsidRPr="00B4067F">
        <w:rPr>
          <w:b/>
        </w:rPr>
        <w:t>Scale</w:t>
      </w:r>
      <w:r>
        <w:t xml:space="preserve"> </w:t>
      </w:r>
      <w:r w:rsidR="00B4067F">
        <w:t>page</w:t>
      </w:r>
      <w:r>
        <w:t xml:space="preserve"> allows the principal axes of the current unit cell to be arbitrarily scaled, along with the cell's contents. If a valid pattern description exists for the model, then the positions of individual molecules or bound fragments within the cell are scaled relative to their centres of geometry - all intramolecular distances within molecules remains the same as before the </w:t>
      </w:r>
      <w:r>
        <w:lastRenderedPageBreak/>
        <w:t>scaling. If this is undesirable (or unintended) then performing the scaling with no pattern definition will scale the position of each atom separately.</w:t>
      </w:r>
    </w:p>
    <w:p w:rsidR="00B4067F" w:rsidRDefault="00F82A8D" w:rsidP="00B4067F">
      <w:pPr>
        <w:keepNext/>
        <w:jc w:val="center"/>
      </w:pPr>
      <w:r>
        <w:rPr>
          <w:noProof/>
          <w:lang w:val="en-US" w:eastAsia="en-US"/>
        </w:rPr>
        <w:drawing>
          <wp:inline distT="0" distB="0" distL="0" distR="0" wp14:anchorId="119C0772" wp14:editId="29D6614E">
            <wp:extent cx="2076450" cy="1762125"/>
            <wp:effectExtent l="0" t="0" r="0" b="0"/>
            <wp:docPr id="120" name="Picture 120" descr="newwindow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newwindow24"/>
                    <pic:cNvPicPr>
                      <a:picLocks noChangeAspect="1" noChangeArrowheads="1"/>
                    </pic:cNvPicPr>
                  </pic:nvPicPr>
                  <pic:blipFill>
                    <a:blip r:embed="rId120">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11</w:t>
      </w:r>
      <w:r w:rsidR="00BA7142">
        <w:fldChar w:fldCharType="end"/>
      </w:r>
      <w:r>
        <w:t xml:space="preserve"> Cell Definition Window – Rotate page</w:t>
      </w:r>
    </w:p>
    <w:p w:rsidR="00B4067F" w:rsidRPr="00B4067F" w:rsidRDefault="00B4067F" w:rsidP="00B4067F">
      <w:r>
        <w:t>Not currently implemented.</w:t>
      </w:r>
    </w:p>
    <w:p w:rsidR="00B4067F" w:rsidRDefault="00F82A8D" w:rsidP="00B4067F">
      <w:pPr>
        <w:keepNext/>
        <w:jc w:val="center"/>
      </w:pPr>
      <w:r>
        <w:rPr>
          <w:noProof/>
          <w:lang w:val="en-US" w:eastAsia="en-US"/>
        </w:rPr>
        <w:drawing>
          <wp:inline distT="0" distB="0" distL="0" distR="0" wp14:anchorId="205FAC5A" wp14:editId="1163C952">
            <wp:extent cx="2076450" cy="1762125"/>
            <wp:effectExtent l="0" t="0" r="0" b="0"/>
            <wp:docPr id="121" name="Picture 121" descr="newwindow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newwindow25"/>
                    <pic:cNvPicPr>
                      <a:picLocks noChangeAspect="1" noChangeArrowheads="1"/>
                    </pic:cNvPicPr>
                  </pic:nvPicPr>
                  <pic:blipFill>
                    <a:blip r:embed="rId121">
                      <a:extLst>
                        <a:ext uri="{28A0092B-C50C-407E-A947-70E740481C1C}">
                          <a14:useLocalDpi xmlns:a14="http://schemas.microsoft.com/office/drawing/2010/main" val="0"/>
                        </a:ext>
                      </a:extLst>
                    </a:blip>
                    <a:srcRect/>
                    <a:stretch>
                      <a:fillRect/>
                    </a:stretch>
                  </pic:blipFill>
                  <pic:spPr bwMode="auto">
                    <a:xfrm>
                      <a:off x="0" y="0"/>
                      <a:ext cx="2076450" cy="1762125"/>
                    </a:xfrm>
                    <a:prstGeom prst="rect">
                      <a:avLst/>
                    </a:prstGeom>
                    <a:noFill/>
                    <a:ln>
                      <a:noFill/>
                    </a:ln>
                  </pic:spPr>
                </pic:pic>
              </a:graphicData>
            </a:graphic>
          </wp:inline>
        </w:drawing>
      </w:r>
    </w:p>
    <w:p w:rsidR="00B4067F" w:rsidRDefault="00B4067F" w:rsidP="00B4067F">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12</w:t>
      </w:r>
      <w:r w:rsidR="00BA7142">
        <w:fldChar w:fldCharType="end"/>
      </w:r>
      <w:r>
        <w:t xml:space="preserve"> Cell Definition Window – Miller page</w:t>
      </w:r>
    </w:p>
    <w:p w:rsidR="00B4067F" w:rsidRPr="00B4067F" w:rsidRDefault="00B4067F" w:rsidP="00B4067F">
      <w:r>
        <w:t xml:space="preserve">The </w:t>
      </w:r>
      <w:r w:rsidRPr="00B4067F">
        <w:rPr>
          <w:b/>
        </w:rPr>
        <w:t>Miller</w:t>
      </w:r>
      <w:r>
        <w:t xml:space="preserve"> page allows the model to be cut so that various Miller surfaces are left behind. The </w:t>
      </w:r>
      <w:r w:rsidRPr="00B4067F">
        <w:rPr>
          <w:i/>
        </w:rPr>
        <w:t>hkl</w:t>
      </w:r>
      <w:r>
        <w:t xml:space="preserve"> indices of the desired Miller plane should be entered in the three spin boxes, and the resulting plane(s) will be drawn onto the current model. The deletion of atoms can be done in one of two ways, removing either those atoms that are ‘inside’ or those atoms that are ‘outside’ of the defined Miller plane and its periodic or symmetric equivalent.</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5" w:name="_Toc293140774"/>
      <w:r>
        <w:lastRenderedPageBreak/>
        <w:t>Command Window</w:t>
      </w:r>
      <w:bookmarkEnd w:id="115"/>
    </w:p>
    <w:p w:rsidR="00441DC7" w:rsidRDefault="00441DC7" w:rsidP="00441DC7">
      <w:r>
        <w:t>The command window allows commands or sequences of commands to be run and stored for later use, allows management and execution of scripts, and provides access to searchable command help.</w:t>
      </w:r>
    </w:p>
    <w:p w:rsidR="00441DC7" w:rsidRDefault="00F82A8D" w:rsidP="0061708D">
      <w:pPr>
        <w:jc w:val="center"/>
      </w:pPr>
      <w:r>
        <w:rPr>
          <w:noProof/>
          <w:lang w:val="en-US" w:eastAsia="en-US"/>
        </w:rPr>
        <w:drawing>
          <wp:inline distT="0" distB="0" distL="0" distR="0" wp14:anchorId="3C2F1359" wp14:editId="75061EE3">
            <wp:extent cx="2076450" cy="3200400"/>
            <wp:effectExtent l="0" t="0" r="0" b="0"/>
            <wp:docPr id="122" name="Picture 122" descr="newwindow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newwindow3"/>
                    <pic:cNvPicPr>
                      <a:picLocks noChangeAspect="1" noChangeArrowheads="1"/>
                    </pic:cNvPicPr>
                  </pic:nvPicPr>
                  <pic:blipFill>
                    <a:blip r:embed="rId122">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13</w:t>
      </w:r>
      <w:r w:rsidR="00BA7142">
        <w:fldChar w:fldCharType="end"/>
      </w:r>
      <w:r>
        <w:t xml:space="preserve"> Command Window – Prompt page</w:t>
      </w:r>
    </w:p>
    <w:p w:rsidR="00441DC7" w:rsidRDefault="00441DC7" w:rsidP="00441DC7">
      <w:r>
        <w:t>Any command or compound command can be entered in the bottom editbox and will be executed immediately. This command will then be added to the list above, and can be single-clicked to return it to the editbox for tweaking or re-editing, or double-clicked to execute it again. The list of stored commands is saved when Aten exits, and loaded back in when restarted.</w:t>
      </w:r>
    </w:p>
    <w:p w:rsidR="00441DC7" w:rsidRDefault="00F82A8D" w:rsidP="00441DC7">
      <w:pPr>
        <w:keepNext/>
        <w:jc w:val="center"/>
      </w:pPr>
      <w:r>
        <w:rPr>
          <w:noProof/>
          <w:lang w:val="en-US" w:eastAsia="en-US"/>
        </w:rPr>
        <w:lastRenderedPageBreak/>
        <w:drawing>
          <wp:inline distT="0" distB="0" distL="0" distR="0" wp14:anchorId="06DBD757" wp14:editId="3AE0D53C">
            <wp:extent cx="2076450" cy="3200400"/>
            <wp:effectExtent l="0" t="0" r="0" b="0"/>
            <wp:docPr id="123" name="Picture 123" descr="newwindow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3" descr="newwindow4"/>
                    <pic:cNvPicPr>
                      <a:picLocks noChangeAspect="1" noChangeArrowheads="1"/>
                    </pic:cNvPicPr>
                  </pic:nvPicPr>
                  <pic:blipFill>
                    <a:blip r:embed="rId123">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14</w:t>
      </w:r>
      <w:r w:rsidR="00BA7142">
        <w:fldChar w:fldCharType="end"/>
      </w:r>
      <w:r>
        <w:t xml:space="preserve"> Command Window – Interactive page</w:t>
      </w:r>
    </w:p>
    <w:p w:rsidR="00441DC7" w:rsidRDefault="00441DC7" w:rsidP="00441DC7">
      <w:r>
        <w:t>For when single-line commands are too inflexible, the interactive page mimics a more ‘proper’ console-like environment. Here, variables can be defined in one instance and referred back to and manipulated in others, much like a normal shell. A list of variables currently defined in the local scope is shown in the uppermost part of the window.</w:t>
      </w:r>
    </w:p>
    <w:p w:rsidR="00441DC7" w:rsidRDefault="00F82A8D" w:rsidP="0061708D">
      <w:pPr>
        <w:jc w:val="center"/>
      </w:pPr>
      <w:r>
        <w:rPr>
          <w:noProof/>
          <w:lang w:val="en-US" w:eastAsia="en-US"/>
        </w:rPr>
        <w:drawing>
          <wp:inline distT="0" distB="0" distL="0" distR="0" wp14:anchorId="5E613437" wp14:editId="521CFE84">
            <wp:extent cx="2076450" cy="3200400"/>
            <wp:effectExtent l="0" t="0" r="0" b="0"/>
            <wp:docPr id="124" name="Picture 124" descr="newwindow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4" descr="newwindow5"/>
                    <pic:cNvPicPr>
                      <a:picLocks noChangeAspect="1" noChangeArrowheads="1"/>
                    </pic:cNvPicPr>
                  </pic:nvPicPr>
                  <pic:blipFill>
                    <a:blip r:embed="rId124">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15</w:t>
      </w:r>
      <w:r w:rsidR="00BA7142">
        <w:fldChar w:fldCharType="end"/>
      </w:r>
      <w:r>
        <w:t xml:space="preserve"> Command Window – Scripts page</w:t>
      </w:r>
    </w:p>
    <w:p w:rsidR="00441DC7" w:rsidRDefault="00441DC7" w:rsidP="00441DC7">
      <w:r>
        <w:t xml:space="preserve">Scripts can be loaded in from here and executed at will by double-clicking individual scripts in the list or selecting multiple scripts and clicking the </w:t>
      </w:r>
      <w:r w:rsidRPr="001C2B57">
        <w:rPr>
          <w:b/>
        </w:rPr>
        <w:t>Run Selected</w:t>
      </w:r>
      <w:r>
        <w:t xml:space="preserve"> button. Any script files loaded in this way are remembered when Aten exits and are loaded back in when restarted. All scripts can be reloaded from disk (if, for example, changes have been made to one or more files after they were loaded in) by clicking the </w:t>
      </w:r>
      <w:r w:rsidRPr="001C2B57">
        <w:rPr>
          <w:b/>
        </w:rPr>
        <w:t>Reload All</w:t>
      </w:r>
      <w:r>
        <w:t xml:space="preserve"> button.</w:t>
      </w:r>
    </w:p>
    <w:p w:rsidR="00441DC7" w:rsidRDefault="00F82A8D" w:rsidP="00441DC7">
      <w:pPr>
        <w:keepNext/>
        <w:jc w:val="center"/>
      </w:pPr>
      <w:r>
        <w:rPr>
          <w:noProof/>
          <w:lang w:val="en-US" w:eastAsia="en-US"/>
        </w:rPr>
        <w:lastRenderedPageBreak/>
        <w:drawing>
          <wp:inline distT="0" distB="0" distL="0" distR="0" wp14:anchorId="3D5CF44E" wp14:editId="321532D2">
            <wp:extent cx="2076450" cy="3200400"/>
            <wp:effectExtent l="0" t="0" r="0" b="0"/>
            <wp:docPr id="125" name="Picture 125" descr="newwindow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descr="newwindow6"/>
                    <pic:cNvPicPr>
                      <a:picLocks noChangeAspect="1" noChangeArrowheads="1"/>
                    </pic:cNvPicPr>
                  </pic:nvPicPr>
                  <pic:blipFill>
                    <a:blip r:embed="rId125">
                      <a:extLst>
                        <a:ext uri="{28A0092B-C50C-407E-A947-70E740481C1C}">
                          <a14:useLocalDpi xmlns:a14="http://schemas.microsoft.com/office/drawing/2010/main" val="0"/>
                        </a:ext>
                      </a:extLst>
                    </a:blip>
                    <a:srcRect/>
                    <a:stretch>
                      <a:fillRect/>
                    </a:stretch>
                  </pic:blipFill>
                  <pic:spPr bwMode="auto">
                    <a:xfrm>
                      <a:off x="0" y="0"/>
                      <a:ext cx="2076450" cy="32004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16</w:t>
      </w:r>
      <w:r w:rsidR="00BA7142">
        <w:fldChar w:fldCharType="end"/>
      </w:r>
      <w:r>
        <w:t xml:space="preserve"> Command Window – Command Help page</w:t>
      </w:r>
    </w:p>
    <w:p w:rsidR="00441DC7" w:rsidRDefault="00441DC7" w:rsidP="00441DC7">
      <w:r>
        <w:t xml:space="preserve">All of Aten’s commands are listed in the panel in the upper half of the page, while the syntax and description of any command selected in the list is displayed in the lower half.  The list can be searched by typing in a partial name in the </w:t>
      </w:r>
      <w:r w:rsidRPr="00166F70">
        <w:rPr>
          <w:b/>
        </w:rPr>
        <w:t>Search</w:t>
      </w:r>
      <w:r>
        <w:t xml:space="preserve"> box at the top.</w:t>
      </w:r>
    </w:p>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16" w:name="_Toc293140775"/>
      <w:r>
        <w:lastRenderedPageBreak/>
        <w:t>Disorder Builder Wizard</w:t>
      </w:r>
      <w:bookmarkEnd w:id="116"/>
    </w:p>
    <w:p w:rsidR="00441DC7" w:rsidRDefault="00441DC7" w:rsidP="00441DC7">
      <w:commentRangeStart w:id="117"/>
      <w:r>
        <w:t>TODO</w:t>
      </w:r>
      <w:commentRangeEnd w:id="117"/>
      <w:r w:rsidR="00B44D06">
        <w:rPr>
          <w:rStyle w:val="CommentReference"/>
        </w:rPr>
        <w:commentReference w:id="117"/>
      </w:r>
    </w:p>
    <w:p w:rsidR="00B54591" w:rsidRDefault="00B54591" w:rsidP="00441DC7"/>
    <w:p w:rsidR="00B54591" w:rsidRDefault="00B54591" w:rsidP="00B54591">
      <w:r>
        <w:t>Disordered Builder Wizard</w:t>
      </w:r>
    </w:p>
    <w:p w:rsidR="00B54591" w:rsidRDefault="00B54591" w:rsidP="00B54591">
      <w:r>
        <w:t xml:space="preserve">The </w:t>
      </w:r>
      <w:r w:rsidR="00353051">
        <w:t xml:space="preserve">Disorder </w:t>
      </w:r>
      <w:r>
        <w:t>builder wizard generates a disordered system involving a collection of molecules</w:t>
      </w:r>
      <w:r w:rsidR="00353051">
        <w:t>. This can be a snapshot of a liquid suitable for use in a molecular dynamics program, a mixture of two or more species, an interface between two or more species, or something more exotic</w:t>
      </w:r>
      <w:r>
        <w:t xml:space="preserve">. The disordered builder requires that </w:t>
      </w:r>
      <w:r w:rsidR="00353051">
        <w:t>all</w:t>
      </w:r>
      <w:r>
        <w:t xml:space="preserve"> mole</w:t>
      </w:r>
      <w:r w:rsidR="00353051">
        <w:t xml:space="preserve">cules which are to be included </w:t>
      </w:r>
      <w:r>
        <w:t xml:space="preserve">in the system are </w:t>
      </w:r>
      <w:r w:rsidR="00353051">
        <w:t xml:space="preserve">currently loaded, and none must </w:t>
      </w:r>
      <w:r>
        <w:t>have its own cell defined.</w:t>
      </w:r>
      <w:r w:rsidR="00353051">
        <w:t xml:space="preserve">  However, while all models which are to be ‘inserted into’ the final system may not possess a unit cell, a periodic model can be the target of the insertion, and may contain an existing collection of molecules / atoms.</w:t>
      </w:r>
    </w:p>
    <w:p w:rsidR="00B54591" w:rsidRDefault="00B54591" w:rsidP="00B54591"/>
    <w:p w:rsidR="00B54591" w:rsidRDefault="00B54591" w:rsidP="00B54591">
      <w:r>
        <w:tab/>
        <w:t>In order to begin the disordered wizard, click on the 'Disorder' icon in the 'Edit' section of the tool box. This will present the first of five steps designed to build your system.</w:t>
      </w:r>
    </w:p>
    <w:p w:rsidR="00B54591" w:rsidRDefault="00B54591" w:rsidP="00B54591"/>
    <w:p w:rsidR="00B54591" w:rsidRDefault="00B54591" w:rsidP="00B54591">
      <w:r>
        <w:tab/>
        <w:t xml:space="preserve">In the first wizard screen, the model target may be assigned. If a cell has already been defined choose the first choice “Use existing model”. Significantly, the model may have existing contents, which will be preserved during the build. The second choice creates a new model for the system and a user input is required in order to define the cell dimensions. These dimensions will act as a target for the builder. The final choice creates a new model, however the dimensions of the cell are not predetermined and are calculated by Aten depending on the number and density of the requested molecules, as defined by the user. The proportions of the cell may be set by the user. </w:t>
      </w:r>
    </w:p>
    <w:p w:rsidR="00B54591" w:rsidRDefault="00B54591" w:rsidP="00B54591"/>
    <w:p w:rsidR="00B54591" w:rsidRDefault="00B54591" w:rsidP="00B54591">
      <w:r>
        <w:tab/>
        <w:t xml:space="preserve">The second step in the disordered builder defines the cell. This screen will depend on the user choice for the first screen. </w:t>
      </w:r>
    </w:p>
    <w:p w:rsidR="00B54591" w:rsidRDefault="00B54591" w:rsidP="00B54591">
      <w:r>
        <w:t>1) User input required – select model to be used as target.</w:t>
      </w:r>
    </w:p>
    <w:p w:rsidR="00B54591" w:rsidRDefault="00B54591" w:rsidP="00B54591">
      <w:r>
        <w:t>2) Define the length and angles for the target model.</w:t>
      </w:r>
    </w:p>
    <w:p w:rsidR="00B54591" w:rsidRDefault="00B54591" w:rsidP="00B54591">
      <w:r>
        <w:t>3) Define the length ratios and angles for a target model. The absolute length of the final target model cell walls will be generated by Aten, depending on the contents defined by the user.</w:t>
      </w:r>
    </w:p>
    <w:p w:rsidR="00B54591" w:rsidRDefault="00B54591" w:rsidP="00B54591"/>
    <w:p w:rsidR="00B54591" w:rsidRDefault="00B54591" w:rsidP="00B54591">
      <w:r>
        <w:lastRenderedPageBreak/>
        <w:tab/>
        <w:t>It is possible to select a partitioning scheme to apply to the cell. This is only available for a pre-existing model. The possible partitioning options are:</w:t>
      </w:r>
    </w:p>
    <w:p w:rsidR="00B54591" w:rsidRDefault="00B54591" w:rsidP="00B54591">
      <w:r>
        <w:tab/>
      </w:r>
      <w:r>
        <w:tab/>
        <w:t>None, cylinder, sphere and slab.</w:t>
      </w:r>
    </w:p>
    <w:p w:rsidR="00B54591" w:rsidRDefault="00B54591" w:rsidP="00B54591"/>
    <w:p w:rsidR="00B54591" w:rsidRDefault="00B54591" w:rsidP="00B54591">
      <w:r>
        <w:tab/>
        <w:t>In step four  the wizard provides a choice of components. The models representing the components to be added to the target model may be selected. In order to select multiple components hold shift and ctrl.</w:t>
      </w:r>
    </w:p>
    <w:p w:rsidR="00B54591" w:rsidRDefault="00B54591" w:rsidP="00B54591"/>
    <w:p w:rsidR="00B54591" w:rsidRDefault="00B54591" w:rsidP="00B54591">
      <w:r>
        <w:tab/>
        <w:t>The final step in the disordered builder wizard sets the population of the components selected in the previous window.  If a partition has been defined, it is necessary to assign the components to a certain partition. The components will be added to the whole cell if this is not the case. There are various options available to set the desired population number and/or density for each component. The options are as follows:</w:t>
      </w:r>
    </w:p>
    <w:p w:rsidR="00B54591" w:rsidRDefault="00B54591" w:rsidP="00B54591">
      <w:r>
        <w:t xml:space="preserve">The exact number required for each component may be specified. </w:t>
      </w:r>
    </w:p>
    <w:p w:rsidR="00B54591" w:rsidRDefault="00B54591" w:rsidP="00B54591">
      <w:r>
        <w:t>The specific density of the component may be given.</w:t>
      </w:r>
    </w:p>
    <w:p w:rsidR="00B54591" w:rsidRDefault="00B54591" w:rsidP="00B54591">
      <w:r>
        <w:t>The exact number of components may be requested and a density defined.</w:t>
      </w:r>
    </w:p>
    <w:p w:rsidR="00441DC7" w:rsidRDefault="00F82A8D" w:rsidP="00441DC7">
      <w:r>
        <w:rPr>
          <w:noProof/>
          <w:lang w:val="en-US" w:eastAsia="en-US"/>
        </w:rPr>
        <w:drawing>
          <wp:inline distT="0" distB="0" distL="0" distR="0" wp14:anchorId="724B7E00" wp14:editId="552DAC6D">
            <wp:extent cx="304800" cy="304800"/>
            <wp:effectExtent l="0" t="0" r="0" b="0"/>
            <wp:docPr id="126" name="Picture 126" descr="\\VBOXSVR\tris\doc\Beta\images\stack_disord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6" descr="\\VBOXSVR\tris\doc\Beta\images\stack_disorder.png"/>
                    <pic:cNvPicPr>
                      <a:picLocks noChangeAspect="1" noChangeArrowheads="1"/>
                    </pic:cNvPicPr>
                  </pic:nvPicPr>
                  <pic:blipFill>
                    <a:blip r:link="rId126">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441DC7">
        <w:t xml:space="preserve">Disordered Builder Window </w:t>
      </w:r>
    </w:p>
    <w:p w:rsidR="00441DC7" w:rsidRDefault="00441DC7" w:rsidP="00441DC7">
      <w:r>
        <w:rPr>
          <w:b/>
          <w:bCs/>
        </w:rPr>
        <w:t>Figure 5.9. Disordered Builder Window</w:t>
      </w:r>
    </w:p>
    <w:p w:rsidR="00441DC7" w:rsidRDefault="00F82A8D" w:rsidP="00441DC7">
      <w:pPr>
        <w:jc w:val="center"/>
      </w:pPr>
      <w:r>
        <w:rPr>
          <w:noProof/>
          <w:lang w:val="en-US" w:eastAsia="en-US"/>
        </w:rPr>
        <w:drawing>
          <wp:inline distT="0" distB="0" distL="0" distR="0" wp14:anchorId="543CB720" wp14:editId="384A252F">
            <wp:extent cx="304800" cy="304800"/>
            <wp:effectExtent l="0" t="0" r="0" b="0"/>
            <wp:docPr id="127" name="Picture 127" descr="Disordered Builder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descr="Disordered Builder Window"/>
                    <pic:cNvPicPr>
                      <a:picLocks noChangeAspect="1" noChangeArrowheads="1"/>
                    </pic:cNvPicPr>
                  </pic:nvPicPr>
                  <pic:blipFill>
                    <a:blip r:link="rId127">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 xml:space="preserve">The list at the top of the panel gives all the currently-loaded molecules that are suitable for use as components – the main criterion is that they do not themselves possess a unit cell. Next to the name of each model in the list is a number, which specifies the number of molecules that you want to be inserted into the target model, and two checkboxes that allow certain </w:t>
      </w:r>
      <w:smartTag w:uri="urn:schemas-microsoft-com:office:smarttags" w:element="place">
        <w:r>
          <w:t>Monte Carlo</w:t>
        </w:r>
      </w:smartTag>
      <w:r>
        <w:t xml:space="preserve"> move types to be prevented for individual molecules. The first checkbox, if unticked, prevents rotations (both on insertion and in standard Monte Carlo moves) of the model, while the second checkbox, if unticked, will prevent the standard Monte Carlo translation move from being used with this model. If the number is set to zero (the default for all components) then no insertions of that model will be attempted.</w:t>
      </w:r>
    </w:p>
    <w:p w:rsidR="00441DC7" w:rsidRDefault="00441DC7" w:rsidP="00441DC7">
      <w:r>
        <w:t>The disordered builder needs a model with a cell already defined to insert into, and should be selected as the current model in the main view. The Build button will only be available if the current model is periodic. Note that the current model does not have to be empty to begin with, but if it is not, a forcefield must be assigned (or must be available) that describes completely the existing contents.</w:t>
      </w:r>
    </w:p>
    <w:p w:rsidR="00441DC7" w:rsidRDefault="00441DC7" w:rsidP="00441DC7">
      <w:r>
        <w:lastRenderedPageBreak/>
        <w:t>By default, all components are randomly distributed over the entire space of the model cell, but can be restricted to specific regions of the cell if required. For the model currently selected in the list of components, the Region panel may be used to define an area of the unit cell in which to restrict insertions of the model. If regions are defined for one or more models, these will displayed in the current model's cell.</w:t>
      </w:r>
    </w:p>
    <w:p w:rsidR="00441DC7" w:rsidRDefault="00441DC7" w:rsidP="00441DC7">
      <w:r>
        <w:t xml:space="preserve">The number of cycles determined the number of times to perform a round of </w:t>
      </w:r>
      <w:smartTag w:uri="urn:schemas-microsoft-com:office:smarttags" w:element="place">
        <w:smartTag w:uri="urn:schemas-microsoft-com:office:smarttags" w:element="City">
          <w:r>
            <w:t>Monte Carlo</w:t>
          </w:r>
        </w:smartTag>
      </w:smartTag>
      <w:r>
        <w:t xml:space="preserve"> moves (see XXX), while the VDW Scale sets a temporary scaling factor to use in the energy calculation.</w:t>
      </w:r>
    </w:p>
    <w:p w:rsidR="00441DC7" w:rsidRDefault="00441DC7" w:rsidP="00441DC7"/>
    <w:p w:rsidR="00441DC7" w:rsidRDefault="00441DC7" w:rsidP="00441DC7">
      <w:pPr>
        <w:pStyle w:val="Heading2"/>
        <w:sectPr w:rsidR="00441DC7"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18" w:name="_Toc293140776"/>
      <w:bookmarkStart w:id="119" w:name="window_forcefields"/>
      <w:r>
        <w:lastRenderedPageBreak/>
        <w:t>Forcefields Window</w:t>
      </w:r>
      <w:bookmarkEnd w:id="118"/>
    </w:p>
    <w:bookmarkEnd w:id="119"/>
    <w:p w:rsidR="00CF7208" w:rsidRDefault="00CF7208" w:rsidP="00CF7208">
      <w:r>
        <w:t xml:space="preserve">The Forcefields is the place to go to load in and edit forcefields, perform atom typing on models, and calculate / minimise the energies of models. As well as being able to perform standard steepest descent and conjugate gradient minimisations, Aten also provides a molecular </w:t>
      </w:r>
      <w:smartTag w:uri="urn:schemas-microsoft-com:office:smarttags" w:element="place">
        <w:r>
          <w:t>Monte Carlo</w:t>
        </w:r>
      </w:smartTag>
      <w:r>
        <w:t xml:space="preserve"> minimiser, and the ability to run MOPAC directly from the GUI.</w:t>
      </w:r>
    </w:p>
    <w:p w:rsidR="00CF7208" w:rsidRDefault="00F82A8D" w:rsidP="00CF7208">
      <w:pPr>
        <w:keepNext/>
        <w:jc w:val="center"/>
      </w:pPr>
      <w:r>
        <w:rPr>
          <w:noProof/>
          <w:lang w:val="en-US" w:eastAsia="en-US"/>
        </w:rPr>
        <w:drawing>
          <wp:inline distT="0" distB="0" distL="0" distR="0" wp14:anchorId="0F815EC2" wp14:editId="711CF46B">
            <wp:extent cx="2105025" cy="2705100"/>
            <wp:effectExtent l="0" t="0" r="0" b="0"/>
            <wp:docPr id="128" name="Picture 128" descr="newwindow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descr="newwindow31"/>
                    <pic:cNvPicPr>
                      <a:picLocks noChangeAspect="1" noChangeArrowheads="1"/>
                    </pic:cNvPicPr>
                  </pic:nvPicPr>
                  <pic:blipFill>
                    <a:blip r:embed="rId128">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r w:rsidR="00CF7208">
        <w:tab/>
      </w:r>
      <w:r>
        <w:rPr>
          <w:noProof/>
          <w:lang w:val="en-US" w:eastAsia="en-US"/>
        </w:rPr>
        <w:drawing>
          <wp:inline distT="0" distB="0" distL="0" distR="0" wp14:anchorId="7ED992B2" wp14:editId="7BDDB12B">
            <wp:extent cx="2105025" cy="2705100"/>
            <wp:effectExtent l="0" t="0" r="0" b="0"/>
            <wp:docPr id="129" name="Picture 129" descr="newwindow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9" descr="newwindow32"/>
                    <pic:cNvPicPr>
                      <a:picLocks noChangeAspect="1" noChangeArrowheads="1"/>
                    </pic:cNvPicPr>
                  </pic:nvPicPr>
                  <pic:blipFill>
                    <a:blip r:embed="rId129">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17</w:t>
      </w:r>
      <w:r w:rsidR="00BA7142">
        <w:fldChar w:fldCharType="end"/>
      </w:r>
      <w:r>
        <w:t xml:space="preserve"> Forcefields Window – Energy minimisation controls</w:t>
      </w:r>
    </w:p>
    <w:p w:rsidR="00CF7208" w:rsidRPr="004A6BFB" w:rsidRDefault="00CF7208" w:rsidP="00CF7208">
      <w:pPr>
        <w:pStyle w:val="Heading4"/>
      </w:pPr>
      <w:r>
        <w:t>Energy Minimisation</w:t>
      </w:r>
    </w:p>
    <w:p w:rsidR="00112FCB" w:rsidRDefault="00CF7208" w:rsidP="00CF7208">
      <w:r>
        <w:t>The Energy page provides the means to perform geometry optimisations on loaded models using one of several methods. The forcefield selected in the Forcefields page is used to perform the minimisation, unless one has previously been explicitly associated to the model. The current energy and forces may also be calculated (akin to single-point energy calculations). The MOPAC minimiser requires that the locations of a valid MOPAC executable and temporary directory are defined – s</w:t>
      </w:r>
      <w:r w:rsidR="00B008E9">
        <w:t xml:space="preserve">ee </w:t>
      </w:r>
      <w:r w:rsidR="00112FCB">
        <w:t>S</w:t>
      </w:r>
      <w:r w:rsidR="00124ADE">
        <w:t>ection</w:t>
      </w:r>
      <w:r>
        <w:t xml:space="preserve"> </w:t>
      </w:r>
      <w:r w:rsidR="00112FCB">
        <w:fldChar w:fldCharType="begin"/>
      </w:r>
      <w:r w:rsidR="00112FCB">
        <w:instrText xml:space="preserve"> REF _Ref292133758 \r \h </w:instrText>
      </w:r>
      <w:r w:rsidR="00112FCB">
        <w:fldChar w:fldCharType="separate"/>
      </w:r>
      <w:r w:rsidR="00B203C6">
        <w:t>14.2</w:t>
      </w:r>
      <w:r w:rsidR="00112FCB">
        <w:fldChar w:fldCharType="end"/>
      </w:r>
      <w:r>
        <w:t xml:space="preserve"> for more information. A job file is automatically written to disk and MOPAC executed when ‘Minimise’ is clicked, and the results loaded back in. Output of the program is buffered to the Messages window</w:t>
      </w:r>
      <w:r w:rsidR="000479A1">
        <w:t xml:space="preserve"> (see Sect</w:t>
      </w:r>
      <w:r w:rsidR="005A3BED">
        <w:t xml:space="preserve">ion </w:t>
      </w:r>
      <w:r w:rsidR="005A3BED">
        <w:fldChar w:fldCharType="begin"/>
      </w:r>
      <w:r w:rsidR="005A3BED">
        <w:instrText xml:space="preserve"> REF _Ref292133949 \r \h </w:instrText>
      </w:r>
      <w:r w:rsidR="005A3BED">
        <w:fldChar w:fldCharType="separate"/>
      </w:r>
      <w:r w:rsidR="00B203C6">
        <w:t>7.17</w:t>
      </w:r>
      <w:r w:rsidR="005A3BED">
        <w:fldChar w:fldCharType="end"/>
      </w:r>
      <w:r w:rsidR="000479A1">
        <w:t>)</w:t>
      </w:r>
      <w:r>
        <w:t>.</w:t>
      </w:r>
    </w:p>
    <w:p w:rsidR="00CF7208" w:rsidRDefault="00CF7208" w:rsidP="00CF7208">
      <w:pPr>
        <w:pStyle w:val="Heading4"/>
      </w:pPr>
      <w:r>
        <w:t>Forcefield Management</w:t>
      </w:r>
    </w:p>
    <w:p w:rsidR="00CF7208" w:rsidRDefault="00CF7208" w:rsidP="00CF7208">
      <w:r w:rsidRPr="00E33DC0">
        <w:t>Forcefield files</w:t>
      </w:r>
      <w:r>
        <w:t xml:space="preserve"> are managed through the </w:t>
      </w:r>
      <w:r w:rsidRPr="004842B5">
        <w:rPr>
          <w:b/>
        </w:rPr>
        <w:t>Forcefields</w:t>
      </w:r>
      <w:r>
        <w:t xml:space="preserve"> page. A list of currently-loaded forcefields is provided in the form of a drop-down list at the top; the selected item is the current default forcefield, and is used whenever one is required by a process but none has been linked to the target model. The forcefield selected in the list is the current forcefield, and the one used by all other actions on the page. Forcefields are loaded, unloaded, and edited with the buttons immediately underneath the list. </w:t>
      </w:r>
    </w:p>
    <w:p w:rsidR="00CF7208" w:rsidRDefault="00CF7208" w:rsidP="00CF7208">
      <w:r>
        <w:t>The Associate panel links the selected forcefield to one or more models and the</w:t>
      </w:r>
      <w:r w:rsidR="004842B5">
        <w:t xml:space="preserve">ir patterns; the </w:t>
      </w:r>
      <w:r w:rsidR="004842B5" w:rsidRPr="004842B5">
        <w:rPr>
          <w:b/>
        </w:rPr>
        <w:t>Current Model</w:t>
      </w:r>
      <w:r>
        <w:t xml:space="preserve"> button links the current forcefield to the curre</w:t>
      </w:r>
      <w:r w:rsidR="004842B5">
        <w:t xml:space="preserve">nt model, while the </w:t>
      </w:r>
      <w:r w:rsidR="004842B5" w:rsidRPr="004842B5">
        <w:rPr>
          <w:b/>
        </w:rPr>
        <w:t>All Models</w:t>
      </w:r>
      <w:r>
        <w:t xml:space="preserve"> button links the current forcefield to all loaded models</w:t>
      </w:r>
      <w:r w:rsidR="004842B5">
        <w:t xml:space="preserve">. The </w:t>
      </w:r>
      <w:r w:rsidR="004842B5" w:rsidRPr="004842B5">
        <w:rPr>
          <w:b/>
        </w:rPr>
        <w:t>Pattern in Current Model</w:t>
      </w:r>
      <w:r>
        <w:t xml:space="preserve"> </w:t>
      </w:r>
      <w:r>
        <w:lastRenderedPageBreak/>
        <w:t>button brings up a dialog listing the patterns of the current model, from which one is selected to link the forcefield to. A forcefield associated to an individual pattern will be used in preference to the forcefield associated with its parent model (and, if none is assigned, the default forcefield).</w:t>
      </w:r>
    </w:p>
    <w:p w:rsidR="00CF7208" w:rsidRDefault="00CF7208" w:rsidP="00CF7208">
      <w:r>
        <w:t>Automatic atom typing can also be performed (or removed) from here. Finally, you may check that a full expression is available for the current model</w:t>
      </w:r>
      <w:r w:rsidR="004842B5">
        <w:t xml:space="preserve"> by pressing the </w:t>
      </w:r>
      <w:r w:rsidR="004842B5" w:rsidRPr="004842B5">
        <w:rPr>
          <w:b/>
        </w:rPr>
        <w:t>Create</w:t>
      </w:r>
      <w:r>
        <w:t xml:space="preserve"> button in the </w:t>
      </w:r>
      <w:r w:rsidRPr="004842B5">
        <w:rPr>
          <w:b/>
        </w:rPr>
        <w:t>Expression</w:t>
      </w:r>
      <w:r>
        <w:t xml:space="preserve"> panel at the very bottom.  The nearby checkbox determines whether atomic charges should be assigned from atom type information, or whether the current charges (if any) should be left intact.</w:t>
      </w:r>
    </w:p>
    <w:p w:rsidR="00CF7208" w:rsidRDefault="00F82A8D" w:rsidP="00CF7208">
      <w:pPr>
        <w:keepNext/>
        <w:jc w:val="center"/>
      </w:pPr>
      <w:r>
        <w:rPr>
          <w:noProof/>
          <w:lang w:val="en-US" w:eastAsia="en-US"/>
        </w:rPr>
        <w:drawing>
          <wp:inline distT="0" distB="0" distL="0" distR="0" wp14:anchorId="02E2BE3A" wp14:editId="4FA8776F">
            <wp:extent cx="2105025" cy="2705100"/>
            <wp:effectExtent l="0" t="0" r="0" b="0"/>
            <wp:docPr id="130" name="Picture 130" descr="newwindow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descr="newwindow33"/>
                    <pic:cNvPicPr>
                      <a:picLocks noChangeAspect="1" noChangeArrowheads="1"/>
                    </pic:cNvPicPr>
                  </pic:nvPicPr>
                  <pic:blipFill>
                    <a:blip r:embed="rId130">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18</w:t>
      </w:r>
      <w:r w:rsidR="00BA7142">
        <w:fldChar w:fldCharType="end"/>
      </w:r>
      <w:r>
        <w:t xml:space="preserve"> Forcefields Window – Forcefields page</w:t>
      </w:r>
    </w:p>
    <w:p w:rsidR="00CF7208" w:rsidRDefault="00F82A8D" w:rsidP="00CF7208">
      <w:pPr>
        <w:keepNext/>
        <w:jc w:val="center"/>
      </w:pPr>
      <w:r>
        <w:rPr>
          <w:noProof/>
          <w:lang w:val="en-US" w:eastAsia="en-US"/>
        </w:rPr>
        <w:drawing>
          <wp:inline distT="0" distB="0" distL="0" distR="0" wp14:anchorId="0CFAB84B" wp14:editId="097CCCFF">
            <wp:extent cx="2105025" cy="2705100"/>
            <wp:effectExtent l="0" t="0" r="0" b="0"/>
            <wp:docPr id="131" name="Picture 131" descr="newwindow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1" descr="newwindow34"/>
                    <pic:cNvPicPr>
                      <a:picLocks noChangeAspect="1" noChangeArrowheads="1"/>
                    </pic:cNvPicPr>
                  </pic:nvPicPr>
                  <pic:blipFill>
                    <a:blip r:embed="rId131">
                      <a:extLst>
                        <a:ext uri="{28A0092B-C50C-407E-A947-70E740481C1C}">
                          <a14:useLocalDpi xmlns:a14="http://schemas.microsoft.com/office/drawing/2010/main" val="0"/>
                        </a:ext>
                      </a:extLst>
                    </a:blip>
                    <a:srcRect/>
                    <a:stretch>
                      <a:fillRect/>
                    </a:stretch>
                  </pic:blipFill>
                  <pic:spPr bwMode="auto">
                    <a:xfrm>
                      <a:off x="0" y="0"/>
                      <a:ext cx="2105025" cy="27051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19</w:t>
      </w:r>
      <w:r w:rsidR="00BA7142">
        <w:fldChar w:fldCharType="end"/>
      </w:r>
      <w:r>
        <w:t xml:space="preserve"> Forcefields Window – Manual typing page</w:t>
      </w:r>
    </w:p>
    <w:p w:rsidR="00CF7208" w:rsidRDefault="00CF7208" w:rsidP="00CF7208">
      <w:pPr>
        <w:pStyle w:val="Heading4"/>
      </w:pPr>
      <w:r>
        <w:t>Assigning Atom Types</w:t>
      </w:r>
    </w:p>
    <w:p w:rsidR="00CF7208" w:rsidRDefault="00CF7208" w:rsidP="00CF7208">
      <w:r>
        <w:t xml:space="preserve">Manual assignment of forcefield types can be performed in the </w:t>
      </w:r>
      <w:r w:rsidRPr="004842B5">
        <w:rPr>
          <w:b/>
        </w:rPr>
        <w:t>Manual Typing</w:t>
      </w:r>
      <w:r w:rsidR="004842B5">
        <w:t xml:space="preserve"> page</w:t>
      </w:r>
      <w:r>
        <w:t xml:space="preserve">. The list gives all atom types in the current forcefield that are relevant to the element entered just </w:t>
      </w:r>
      <w:r>
        <w:lastRenderedPageBreak/>
        <w:t>above the list. One can be selected from the list and be manually assigned (forced) onto the current atom selection with the Set button. Such assignments will not be overwritten by subsequent automatic typings. Manual t</w:t>
      </w:r>
      <w:r w:rsidR="00124ADE">
        <w:t xml:space="preserve">ypings can be removed with the </w:t>
      </w:r>
      <w:r w:rsidR="00124ADE">
        <w:rPr>
          <w:b/>
        </w:rPr>
        <w:t>Clear</w:t>
      </w:r>
      <w:r>
        <w:t xml:space="preserve"> button, and the currently selected atomtype can be tested for suitability on the current selection of atoms with the </w:t>
      </w:r>
      <w:r w:rsidRPr="00124ADE">
        <w:rPr>
          <w:b/>
        </w:rPr>
        <w:t>Test</w:t>
      </w:r>
      <w:r>
        <w:t xml:space="preserve"> button.</w:t>
      </w:r>
    </w:p>
    <w:p w:rsidR="00CF7208" w:rsidRDefault="00CF7208" w:rsidP="00441DC7">
      <w:pPr>
        <w:pStyle w:val="Heading2"/>
        <w:sectPr w:rsidR="00CF7208" w:rsidSect="0036236F">
          <w:pgSz w:w="11906" w:h="16838"/>
          <w:pgMar w:top="1134" w:right="1134" w:bottom="1134" w:left="1701" w:header="708" w:footer="708" w:gutter="0"/>
          <w:cols w:space="708"/>
          <w:docGrid w:linePitch="360"/>
        </w:sectPr>
      </w:pPr>
    </w:p>
    <w:p w:rsidR="00441DC7" w:rsidRDefault="00441DC7" w:rsidP="00441DC7">
      <w:pPr>
        <w:pStyle w:val="Heading2"/>
      </w:pPr>
      <w:bookmarkStart w:id="120" w:name="_Ref292117313"/>
      <w:bookmarkStart w:id="121" w:name="_Toc293140777"/>
      <w:r>
        <w:lastRenderedPageBreak/>
        <w:t>Fragments Window</w:t>
      </w:r>
      <w:bookmarkEnd w:id="120"/>
      <w:bookmarkEnd w:id="121"/>
    </w:p>
    <w:p w:rsidR="00441DC7" w:rsidRDefault="00F82A8D" w:rsidP="00441DC7">
      <w:pPr>
        <w:keepNext/>
        <w:jc w:val="center"/>
      </w:pPr>
      <w:r>
        <w:rPr>
          <w:noProof/>
          <w:lang w:val="en-US" w:eastAsia="en-US"/>
        </w:rPr>
        <w:drawing>
          <wp:inline distT="0" distB="0" distL="0" distR="0" wp14:anchorId="13D10B83" wp14:editId="55B34EE5">
            <wp:extent cx="2076450" cy="3771900"/>
            <wp:effectExtent l="0" t="0" r="0" b="0"/>
            <wp:docPr id="132" name="Picture 132" descr="newwindow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2" descr="newwindow13"/>
                    <pic:cNvPicPr>
                      <a:picLocks noChangeAspect="1" noChangeArrowheads="1"/>
                    </pic:cNvPicPr>
                  </pic:nvPicPr>
                  <pic:blipFill>
                    <a:blip r:embed="rId132">
                      <a:extLst>
                        <a:ext uri="{28A0092B-C50C-407E-A947-70E740481C1C}">
                          <a14:useLocalDpi xmlns:a14="http://schemas.microsoft.com/office/drawing/2010/main" val="0"/>
                        </a:ext>
                      </a:extLst>
                    </a:blip>
                    <a:srcRect/>
                    <a:stretch>
                      <a:fillRect/>
                    </a:stretch>
                  </pic:blipFill>
                  <pic:spPr bwMode="auto">
                    <a:xfrm>
                      <a:off x="0" y="0"/>
                      <a:ext cx="2076450" cy="3771900"/>
                    </a:xfrm>
                    <a:prstGeom prst="rect">
                      <a:avLst/>
                    </a:prstGeom>
                    <a:noFill/>
                    <a:ln>
                      <a:noFill/>
                    </a:ln>
                  </pic:spPr>
                </pic:pic>
              </a:graphicData>
            </a:graphic>
          </wp:inline>
        </w:drawing>
      </w:r>
    </w:p>
    <w:p w:rsidR="00441DC7" w:rsidRDefault="00441DC7" w:rsidP="00441DC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20</w:t>
      </w:r>
      <w:r w:rsidR="00BA7142">
        <w:fldChar w:fldCharType="end"/>
      </w:r>
      <w:r>
        <w:t xml:space="preserve"> Fragment</w:t>
      </w:r>
      <w:r w:rsidR="00124ADE">
        <w:t>s</w:t>
      </w:r>
      <w:r>
        <w:t xml:space="preserve"> Window</w:t>
      </w:r>
    </w:p>
    <w:p w:rsidR="00441DC7" w:rsidRDefault="00441DC7" w:rsidP="00441DC7">
      <w:r>
        <w:t xml:space="preserve">When in fragment drawing mode, the </w:t>
      </w:r>
      <w:r w:rsidRPr="004842B5">
        <w:rPr>
          <w:b/>
        </w:rPr>
        <w:t>Fragments</w:t>
      </w:r>
      <w:r>
        <w:t xml:space="preserve"> window presents a list of all the available fragment models (in either </w:t>
      </w:r>
      <w:r w:rsidRPr="00D70602">
        <w:rPr>
          <w:b/>
        </w:rPr>
        <w:t>List</w:t>
      </w:r>
      <w:r>
        <w:t xml:space="preserve"> or </w:t>
      </w:r>
      <w:r w:rsidRPr="00D70602">
        <w:rPr>
          <w:b/>
        </w:rPr>
        <w:t>Grid</w:t>
      </w:r>
      <w:r>
        <w:t xml:space="preserve"> formats), and whichever is selected represents the current fragment to add in to the model. The current fragment is ‘attached’ to the mouse pointer when moving over the main canvas, and shows a preview of what will be the orientation and position of the fragment when a left-click is made.</w:t>
      </w:r>
    </w:p>
    <w:p w:rsidR="00441DC7" w:rsidRDefault="00441DC7" w:rsidP="00441DC7">
      <w:r>
        <w:t xml:space="preserve">If a fragment is drawn (attached) to an existing atom in a model, the resulting bond length is adjusted to match the two elements involved if the </w:t>
      </w:r>
      <w:r w:rsidRPr="000356AC">
        <w:rPr>
          <w:b/>
        </w:rPr>
        <w:t>Adjust Bond Length on Paste</w:t>
      </w:r>
      <w:r>
        <w:t xml:space="preserve"> checkbox is ticked.</w:t>
      </w:r>
    </w:p>
    <w:p w:rsidR="00441DC7" w:rsidRDefault="00441DC7" w:rsidP="00441DC7">
      <w:pPr>
        <w:pStyle w:val="Heading4"/>
      </w:pPr>
      <w:r>
        <w:t>Fragment Models</w:t>
      </w:r>
    </w:p>
    <w:p w:rsidR="00441DC7" w:rsidRDefault="00441DC7" w:rsidP="00441DC7">
      <w:r>
        <w:t>Fragment models are just normal models stored in specific places. The only real difference is that atoms with unknown element (integer ‘0’, or string ‘XX’) are slightly more useful than usual. These can act as anchor points for the fragment that do not correspond to the position of any ‘proper’ atom to allow for more control over the placement of structures - for instance, such an atom may be placed at the centre of a ring. It is important to note that all atoms with unknown element type are removed when the fragment is added to the current model.</w:t>
      </w:r>
    </w:p>
    <w:p w:rsidR="00441DC7" w:rsidRDefault="00441DC7" w:rsidP="00441DC7">
      <w:pPr>
        <w:pStyle w:val="Heading4"/>
      </w:pPr>
      <w:r>
        <w:t>Anchor Points</w:t>
      </w:r>
    </w:p>
    <w:p w:rsidR="00441DC7" w:rsidRDefault="00441DC7" w:rsidP="00441DC7">
      <w:r>
        <w:t xml:space="preserve">At any time, a single atom in the selected fragment represents the attachment point and appears directly under the mouse pointer. Any atom in the fragment can be selected as the </w:t>
      </w:r>
      <w:r>
        <w:lastRenderedPageBreak/>
        <w:t xml:space="preserve">current anchor point, and may be cycled through by pressing </w:t>
      </w:r>
      <w:r>
        <w:rPr>
          <w:rStyle w:val="Strong"/>
        </w:rPr>
        <w:t>Alt</w:t>
      </w:r>
      <w:r>
        <w:t>. If the atom acting as the anchor point has at least one bond to another atom then a reference vector is constructed allowing the fragment to be oriented along vectors dependent on the current geometry of existing atoms, for example.</w:t>
      </w:r>
    </w:p>
    <w:p w:rsidR="00441DC7" w:rsidRDefault="00441DC7" w:rsidP="00441DC7">
      <w:pPr>
        <w:pStyle w:val="Heading4"/>
      </w:pPr>
      <w:r>
        <w:t>Placing Fragments in Free Space</w:t>
      </w:r>
    </w:p>
    <w:p w:rsidR="00441DC7" w:rsidRDefault="00441DC7" w:rsidP="00441DC7">
      <w:r>
        <w:t xml:space="preserve">Single-clicking in free space (i.e. not over an existing atom) places a copy of the current fragment in the current orientation in the current model. Click-dragging allows the fragment to be freely rotated about the anchor point before the placement is final. On placement, the anchor atom is pasted too </w:t>
      </w:r>
      <w:r>
        <w:rPr>
          <w:rStyle w:val="Emphasis"/>
        </w:rPr>
        <w:t>unless</w:t>
      </w:r>
      <w:r>
        <w:t xml:space="preserve"> it is of unknown element (see above).</w:t>
      </w:r>
    </w:p>
    <w:p w:rsidR="00441DC7" w:rsidRDefault="00441DC7" w:rsidP="00441DC7">
      <w:pPr>
        <w:pStyle w:val="Heading4"/>
      </w:pPr>
      <w:r>
        <w:t>Attaching to Existing Atoms</w:t>
      </w:r>
    </w:p>
    <w:p w:rsidR="00441DC7" w:rsidRDefault="00441DC7" w:rsidP="00441DC7">
      <w:r>
        <w:t xml:space="preserve">When moving over an existing atom with an anchor point that has at least one bond to another atom, the fragment is attached at a suitable geometry, provided the valency of the atom allows (if not, the atom will be surrounded by a crossed-out box and the fragment will temporarily disappear). A single-click will place the fragment in the shown position and orientation, while click-dragging rotates the fragment about the newly-formed bond to allow fine adjustment before the final placement. If the anchor point has no bonds to other atoms, the fragment is placed in no specific orientation, and click-dragging freely rotates the molecule about the anchor point. In both cases, the anchor atom is </w:t>
      </w:r>
      <w:r>
        <w:rPr>
          <w:rStyle w:val="Emphasis"/>
        </w:rPr>
        <w:t>always</w:t>
      </w:r>
      <w:r>
        <w:t xml:space="preserve"> removed when being added to the model since the existing atom which was clicked on will replace it in terms of position.</w:t>
      </w:r>
    </w:p>
    <w:p w:rsidR="00441DC7" w:rsidRDefault="00441DC7" w:rsidP="00441DC7">
      <w:r>
        <w:t xml:space="preserve">If the existing atom in the model has one or more other atoms attached to it, holding </w:t>
      </w:r>
      <w:r>
        <w:rPr>
          <w:rStyle w:val="Strong"/>
        </w:rPr>
        <w:t>Shift</w:t>
      </w:r>
      <w:r>
        <w:t xml:space="preserve"> will orient the fragment along an existing bond vector. In this case, both the anchor atom and the atom at the other end of the bond are removed when the fragment is placed. Pressing </w:t>
      </w:r>
      <w:r>
        <w:rPr>
          <w:rStyle w:val="Strong"/>
        </w:rPr>
        <w:t>Ctrl</w:t>
      </w:r>
      <w:r>
        <w:t xml:space="preserve"> cycles over the bonds of the existing atom.</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CF7208" w:rsidRDefault="00CF7208" w:rsidP="00CF7208">
      <w:pPr>
        <w:pStyle w:val="Heading2"/>
      </w:pPr>
      <w:bookmarkStart w:id="122" w:name="_Toc293140778"/>
      <w:r>
        <w:lastRenderedPageBreak/>
        <w:t>Geometry Window</w:t>
      </w:r>
      <w:bookmarkEnd w:id="122"/>
    </w:p>
    <w:p w:rsidR="00CF7208" w:rsidRDefault="00CF7208" w:rsidP="00CF7208">
      <w:r>
        <w:t>Simple measurements of distances, angles, and torsions between picked atoms or the current selection of atoms is possible from the measure toolbar.</w:t>
      </w:r>
    </w:p>
    <w:p w:rsidR="00CF7208" w:rsidRDefault="00F82A8D" w:rsidP="00CF7208">
      <w:pPr>
        <w:keepNext/>
        <w:jc w:val="center"/>
      </w:pPr>
      <w:r>
        <w:rPr>
          <w:b/>
          <w:bCs/>
          <w:noProof/>
          <w:lang w:val="en-US" w:eastAsia="en-US"/>
        </w:rPr>
        <w:drawing>
          <wp:inline distT="0" distB="0" distL="0" distR="0" wp14:anchorId="5AE68AC5" wp14:editId="596690C4">
            <wp:extent cx="2076450" cy="1333500"/>
            <wp:effectExtent l="0" t="0" r="0" b="0"/>
            <wp:docPr id="133" name="Picture 133" descr="newwindow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3" descr="newwindow26"/>
                    <pic:cNvPicPr>
                      <a:picLocks noChangeAspect="1" noChangeArrowheads="1"/>
                    </pic:cNvPicPr>
                  </pic:nvPicPr>
                  <pic:blipFill>
                    <a:blip r:embed="rId133">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21</w:t>
      </w:r>
      <w:r w:rsidR="00BA7142">
        <w:fldChar w:fldCharType="end"/>
      </w:r>
      <w:r>
        <w:t xml:space="preserve"> Geometry Window – Measure page</w:t>
      </w:r>
    </w:p>
    <w:p w:rsidR="00CF7208" w:rsidRPr="00363943" w:rsidRDefault="00CF7208" w:rsidP="00CF7208">
      <w:r>
        <w:t>Distances, angles and torsions between atoms can be measure here – select the desired tool on the left-hand side and click the relevant number of atoms one-by-one in the main window. Alternatively, select a molecule or group of atoms for which you wish to measure all (bound) instances of a certain type of geometry, and press the corresponding button on the right-hand side. To clear all measurements fro</w:t>
      </w:r>
      <w:r w:rsidR="004842B5">
        <w:t xml:space="preserve">m the current model, press the </w:t>
      </w:r>
      <w:r w:rsidRPr="004842B5">
        <w:rPr>
          <w:b/>
        </w:rPr>
        <w:t>Clear All</w:t>
      </w:r>
      <w:r>
        <w:t xml:space="preserve"> button.</w:t>
      </w:r>
    </w:p>
    <w:p w:rsidR="00CF7208" w:rsidRDefault="00F82A8D" w:rsidP="00CF7208">
      <w:pPr>
        <w:keepNext/>
        <w:jc w:val="center"/>
      </w:pPr>
      <w:r>
        <w:rPr>
          <w:b/>
          <w:bCs/>
          <w:noProof/>
          <w:lang w:val="en-US" w:eastAsia="en-US"/>
        </w:rPr>
        <w:drawing>
          <wp:inline distT="0" distB="0" distL="0" distR="0" wp14:anchorId="4ECC89F1" wp14:editId="17D4BB1E">
            <wp:extent cx="2076450" cy="1333500"/>
            <wp:effectExtent l="0" t="0" r="0" b="0"/>
            <wp:docPr id="134" name="Picture 134" descr="newwindow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4" descr="newwindow27"/>
                    <pic:cNvPicPr>
                      <a:picLocks noChangeAspect="1" noChangeArrowheads="1"/>
                    </pic:cNvPicPr>
                  </pic:nvPicPr>
                  <pic:blipFill>
                    <a:blip r:embed="rId134">
                      <a:extLst>
                        <a:ext uri="{28A0092B-C50C-407E-A947-70E740481C1C}">
                          <a14:useLocalDpi xmlns:a14="http://schemas.microsoft.com/office/drawing/2010/main" val="0"/>
                        </a:ext>
                      </a:extLst>
                    </a:blip>
                    <a:srcRect/>
                    <a:stretch>
                      <a:fillRect/>
                    </a:stretch>
                  </pic:blipFill>
                  <pic:spPr bwMode="auto">
                    <a:xfrm>
                      <a:off x="0" y="0"/>
                      <a:ext cx="2076450" cy="1333500"/>
                    </a:xfrm>
                    <a:prstGeom prst="rect">
                      <a:avLst/>
                    </a:prstGeom>
                    <a:noFill/>
                    <a:ln>
                      <a:noFill/>
                    </a:ln>
                  </pic:spPr>
                </pic:pic>
              </a:graphicData>
            </a:graphic>
          </wp:inline>
        </w:drawing>
      </w:r>
    </w:p>
    <w:p w:rsidR="00CF7208" w:rsidRDefault="00CF7208" w:rsidP="00CF7208">
      <w:pPr>
        <w:pStyle w:val="Caption"/>
        <w:rPr>
          <w:b w:val="0"/>
          <w:bCs w:val="0"/>
        </w:rPr>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22</w:t>
      </w:r>
      <w:r w:rsidR="00BA7142">
        <w:fldChar w:fldCharType="end"/>
      </w:r>
      <w:r>
        <w:t xml:space="preserve"> Geometry Window – Distance page (angle and torsion pages are similar)</w:t>
      </w:r>
    </w:p>
    <w:p w:rsidR="00CF7208" w:rsidRDefault="004842B5" w:rsidP="00CF7208">
      <w:r>
        <w:t xml:space="preserve">The </w:t>
      </w:r>
      <w:r w:rsidR="00CF7208" w:rsidRPr="004842B5">
        <w:rPr>
          <w:b/>
        </w:rPr>
        <w:t>D</w:t>
      </w:r>
      <w:r w:rsidRPr="004842B5">
        <w:rPr>
          <w:b/>
        </w:rPr>
        <w:t>istance</w:t>
      </w:r>
      <w:r>
        <w:t xml:space="preserve">, </w:t>
      </w:r>
      <w:r w:rsidRPr="004842B5">
        <w:rPr>
          <w:b/>
        </w:rPr>
        <w:t>Angle</w:t>
      </w:r>
      <w:r>
        <w:t xml:space="preserve">, and </w:t>
      </w:r>
      <w:r w:rsidRPr="004842B5">
        <w:rPr>
          <w:b/>
        </w:rPr>
        <w:t>Torsion</w:t>
      </w:r>
      <w:r w:rsidR="00CF7208">
        <w:t xml:space="preserve"> pages of the Geometry window allow the specific geometry of a set of selected atoms to be set. Simply select, for example, two atoms from a model (note that they do not have to be connected by a bond) and set or adjust their distanc</w:t>
      </w:r>
      <w:r w:rsidR="000479A1">
        <w:t xml:space="preserve">e from here. When choosing the </w:t>
      </w:r>
      <w:r w:rsidR="00CF7208" w:rsidRPr="000479A1">
        <w:rPr>
          <w:b/>
        </w:rPr>
        <w:t>Set Bond Length</w:t>
      </w:r>
      <w:r w:rsidR="00CF7208">
        <w:t xml:space="preserve">, </w:t>
      </w:r>
      <w:r w:rsidR="00CF7208" w:rsidRPr="000479A1">
        <w:rPr>
          <w:b/>
        </w:rPr>
        <w:t>Set Bond Angle</w:t>
      </w:r>
      <w:r w:rsidR="00CF7208">
        <w:t xml:space="preserve">, and </w:t>
      </w:r>
      <w:r w:rsidR="00CF7208" w:rsidRPr="000479A1">
        <w:rPr>
          <w:b/>
        </w:rPr>
        <w:t>Set Torsion Angle</w:t>
      </w:r>
      <w:r w:rsidR="00CF7208">
        <w:t xml:space="preserve"> items on the atom context (or </w:t>
      </w:r>
      <w:r w:rsidR="00CF7208" w:rsidRPr="000479A1">
        <w:rPr>
          <w:b/>
        </w:rPr>
        <w:t>Selection</w:t>
      </w:r>
      <w:r w:rsidR="00CF7208">
        <w:t xml:space="preserve">) menu, the Geometry window is automatically presented on the correct page for the number of </w:t>
      </w:r>
      <w:r w:rsidR="00CF7208" w:rsidRPr="00F7775F">
        <w:t>selected</w:t>
      </w:r>
      <w:r w:rsidR="00CF7208">
        <w:t xml:space="preserve"> atoms.</w:t>
      </w:r>
    </w:p>
    <w:p w:rsidR="00CF7208" w:rsidRDefault="00CF7208" w:rsidP="00CF7208">
      <w:pPr>
        <w:pStyle w:val="Heading2"/>
        <w:sectPr w:rsidR="00CF7208" w:rsidSect="0036236F">
          <w:pgSz w:w="11906" w:h="16838"/>
          <w:pgMar w:top="1134" w:right="1134" w:bottom="1134" w:left="1701" w:header="708" w:footer="708" w:gutter="0"/>
          <w:cols w:space="708"/>
          <w:docGrid w:linePitch="360"/>
        </w:sectPr>
      </w:pPr>
    </w:p>
    <w:p w:rsidR="00441DC7" w:rsidRDefault="00441DC7" w:rsidP="00CF7208">
      <w:pPr>
        <w:pStyle w:val="Heading2"/>
      </w:pPr>
      <w:bookmarkStart w:id="123" w:name="_Toc293140779"/>
      <w:r>
        <w:lastRenderedPageBreak/>
        <w:t>Glyphs Window</w:t>
      </w:r>
      <w:bookmarkEnd w:id="123"/>
    </w:p>
    <w:p w:rsidR="004842B5" w:rsidRDefault="004842B5" w:rsidP="00441DC7">
      <w:commentRangeStart w:id="124"/>
      <w:r>
        <w:t>TODO XXX</w:t>
      </w:r>
    </w:p>
    <w:commentRangeEnd w:id="124"/>
    <w:p w:rsidR="00441DC7" w:rsidRDefault="00124ADE" w:rsidP="00441DC7">
      <w:r>
        <w:rPr>
          <w:rStyle w:val="CommentReference"/>
          <w:vanish/>
        </w:rPr>
        <w:commentReference w:id="124"/>
      </w:r>
      <w:r w:rsidR="00441DC7">
        <w:t xml:space="preserve">Glyphs Window </w:t>
      </w:r>
    </w:p>
    <w:p w:rsidR="00441DC7" w:rsidRDefault="00441DC7" w:rsidP="00441DC7">
      <w:r>
        <w:t>The glyphs window allows new glyphs to be created by hand, or existing glyphs in the model to be managed, edited, and deleted.</w:t>
      </w:r>
    </w:p>
    <w:p w:rsidR="00441DC7" w:rsidRDefault="00441DC7" w:rsidP="00441DC7">
      <w:r>
        <w:rPr>
          <w:b/>
          <w:bCs/>
        </w:rPr>
        <w:t>Figure 5.13. Glyphs Window</w:t>
      </w:r>
    </w:p>
    <w:p w:rsidR="00441DC7" w:rsidRDefault="00F82A8D" w:rsidP="00441DC7">
      <w:pPr>
        <w:jc w:val="center"/>
      </w:pPr>
      <w:r>
        <w:rPr>
          <w:noProof/>
          <w:lang w:val="en-US" w:eastAsia="en-US"/>
        </w:rPr>
        <w:drawing>
          <wp:inline distT="0" distB="0" distL="0" distR="0" wp14:anchorId="571B3C33" wp14:editId="4AE1433F">
            <wp:extent cx="304800" cy="304800"/>
            <wp:effectExtent l="0" t="0" r="0" b="0"/>
            <wp:docPr id="135" name="Picture 135" descr="\\VBOXSVR\tris\doc\Beta\images\window_glyph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5" descr="\\VBOXSVR\tris\doc\Beta\images\window_glyphs.png"/>
                    <pic:cNvPicPr>
                      <a:picLocks noChangeAspect="1" noChangeArrowheads="1"/>
                    </pic:cNvPicPr>
                  </pic:nvPicPr>
                  <pic:blipFill>
                    <a:blip r:link="rId135">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441DC7" w:rsidRDefault="00441DC7" w:rsidP="00441DC7"/>
    <w:p w:rsidR="00441DC7" w:rsidRDefault="00441DC7" w:rsidP="00441DC7">
      <w:r>
        <w:t>All glyphs in the current model are listed to the left. Selecting one will allow its properties to be edited on the right. The type of glyph can be changed also. Colours for individual glyph data (i.e. points) may be changed through the colour controls associated to each.</w:t>
      </w:r>
    </w:p>
    <w:p w:rsidR="006739F1" w:rsidRPr="004A5B65" w:rsidRDefault="006739F1" w:rsidP="004A5B65"/>
    <w:p w:rsidR="000B42BE" w:rsidRPr="004A5B65" w:rsidRDefault="000B42BE" w:rsidP="004A5B65">
      <w:pPr>
        <w:sectPr w:rsidR="000B42BE" w:rsidRPr="004A5B65" w:rsidSect="0036236F">
          <w:pgSz w:w="11906" w:h="16838"/>
          <w:pgMar w:top="1134" w:right="1134" w:bottom="1134" w:left="1701" w:header="708" w:footer="708" w:gutter="0"/>
          <w:cols w:space="708"/>
          <w:docGrid w:linePitch="360"/>
        </w:sectPr>
      </w:pPr>
    </w:p>
    <w:p w:rsidR="0032016F" w:rsidRDefault="00441DC7" w:rsidP="0032016F">
      <w:pPr>
        <w:pStyle w:val="Heading2"/>
      </w:pPr>
      <w:bookmarkStart w:id="125" w:name="_Toc293140780"/>
      <w:r>
        <w:lastRenderedPageBreak/>
        <w:t>Grids Window</w:t>
      </w:r>
      <w:bookmarkEnd w:id="125"/>
    </w:p>
    <w:p w:rsidR="00441DC7" w:rsidRDefault="004842B5" w:rsidP="00441DC7">
      <w:r>
        <w:t xml:space="preserve">The </w:t>
      </w:r>
      <w:r w:rsidRPr="004842B5">
        <w:rPr>
          <w:b/>
        </w:rPr>
        <w:t>Grids</w:t>
      </w:r>
      <w:r>
        <w:t xml:space="preserve"> w</w:t>
      </w:r>
      <w:r w:rsidR="00441DC7">
        <w:t>indow provides management for grid data sets owned by the different models. All grid data sets held by the curren</w:t>
      </w:r>
      <w:r w:rsidR="0032016F">
        <w:t>t model are displayed here.</w:t>
      </w:r>
      <w:r w:rsidR="00441DC7">
        <w:t xml:space="preserve"> The appearance of individual grids may be changed, and axes / cutoffs changed. Grid data can also be cut, copied, and pasted to different models.</w:t>
      </w:r>
    </w:p>
    <w:p w:rsidR="004842B5" w:rsidRDefault="004842B5" w:rsidP="00441DC7">
      <w:r>
        <w:t xml:space="preserve">A ‘grid’ in Aten’s world can be more or less any kind of volumetric or surface data. For instance, orbital densities, 2D height maps, molecule probability densities etc. See the </w:t>
      </w:r>
      <w:commentRangeStart w:id="126"/>
      <w:r>
        <w:t>Grids</w:t>
      </w:r>
      <w:commentRangeEnd w:id="126"/>
      <w:r>
        <w:rPr>
          <w:rStyle w:val="CommentReference"/>
          <w:vanish/>
        </w:rPr>
        <w:commentReference w:id="126"/>
      </w:r>
      <w:r>
        <w:t xml:space="preserve"> section for more information.</w:t>
      </w:r>
    </w:p>
    <w:p w:rsidR="009C4663" w:rsidRDefault="00F82A8D" w:rsidP="009C4663">
      <w:pPr>
        <w:keepNext/>
        <w:jc w:val="center"/>
      </w:pPr>
      <w:r>
        <w:rPr>
          <w:noProof/>
          <w:lang w:val="en-US" w:eastAsia="en-US"/>
        </w:rPr>
        <w:drawing>
          <wp:inline distT="0" distB="0" distL="0" distR="0" wp14:anchorId="3EDDB61B" wp14:editId="5AA00B10">
            <wp:extent cx="2076450" cy="3267075"/>
            <wp:effectExtent l="0" t="0" r="0" b="0"/>
            <wp:docPr id="136" name="Picture 136" descr="newwindow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6" descr="newwindow36"/>
                    <pic:cNvPicPr>
                      <a:picLocks noChangeAspect="1" noChangeArrowheads="1"/>
                    </pic:cNvPicPr>
                  </pic:nvPicPr>
                  <pic:blipFill>
                    <a:blip r:embed="rId136">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32016F" w:rsidRDefault="009C4663" w:rsidP="009C466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23</w:t>
      </w:r>
      <w:r w:rsidR="00BA7142">
        <w:fldChar w:fldCharType="end"/>
      </w:r>
      <w:r>
        <w:t xml:space="preserve"> Grids Window – Data / Cutoff page</w:t>
      </w:r>
    </w:p>
    <w:p w:rsidR="00441DC7" w:rsidRDefault="00441DC7" w:rsidP="00441DC7">
      <w:pPr>
        <w:pStyle w:val="Heading4"/>
      </w:pPr>
      <w:r>
        <w:t>General Grid Management</w:t>
      </w:r>
    </w:p>
    <w:p w:rsidR="00441DC7" w:rsidRDefault="009C4663" w:rsidP="00441DC7">
      <w:r>
        <w:t>Each grid in the</w:t>
      </w:r>
      <w:r w:rsidR="00441DC7">
        <w:t xml:space="preserve"> list has associated with it a checkbox that determines whether or not it is currently visible. Below the list the minimum and maximum data values contained within the grid, and the current </w:t>
      </w:r>
      <w:commentRangeStart w:id="127"/>
      <w:r w:rsidR="00441DC7">
        <w:t>cutoff</w:t>
      </w:r>
      <w:r>
        <w:t>s</w:t>
      </w:r>
      <w:r w:rsidR="00441DC7">
        <w:t xml:space="preserve"> (i.e. the value</w:t>
      </w:r>
      <w:r>
        <w:t>s</w:t>
      </w:r>
      <w:r w:rsidR="00441DC7">
        <w:t xml:space="preserve"> </w:t>
      </w:r>
      <w:r>
        <w:t>for which</w:t>
      </w:r>
      <w:r w:rsidR="00441DC7">
        <w:t xml:space="preserve"> the isosurface is drawn at) </w:t>
      </w:r>
      <w:r>
        <w:t xml:space="preserve">for the primary and (optional) secondary surfaces </w:t>
      </w:r>
      <w:r w:rsidR="00441DC7">
        <w:t xml:space="preserve">to use when rendering the data. The </w:t>
      </w:r>
      <w:r w:rsidR="00441DC7" w:rsidRPr="009C4663">
        <w:rPr>
          <w:b/>
        </w:rPr>
        <w:t>File</w:t>
      </w:r>
      <w:r w:rsidR="00441DC7">
        <w:t xml:space="preserve"> and </w:t>
      </w:r>
      <w:r w:rsidR="00441DC7" w:rsidRPr="009C4663">
        <w:rPr>
          <w:b/>
        </w:rPr>
        <w:t>Edit</w:t>
      </w:r>
      <w:r w:rsidR="00441DC7">
        <w:t xml:space="preserve"> menus allow </w:t>
      </w:r>
      <w:r>
        <w:t>n</w:t>
      </w:r>
      <w:r w:rsidR="00441DC7">
        <w:t xml:space="preserve">ew grids </w:t>
      </w:r>
      <w:r>
        <w:t xml:space="preserve">to be loaded </w:t>
      </w:r>
      <w:r w:rsidR="00441DC7">
        <w:t>into the current model, and to cut, paste, and delete grids between models.</w:t>
      </w:r>
      <w:commentRangeEnd w:id="127"/>
      <w:r w:rsidR="000479A1">
        <w:rPr>
          <w:rStyle w:val="CommentReference"/>
          <w:vanish/>
        </w:rPr>
        <w:commentReference w:id="127"/>
      </w:r>
    </w:p>
    <w:p w:rsidR="004C2EBA" w:rsidRDefault="004C2EBA" w:rsidP="00441DC7">
      <w:r>
        <w:t xml:space="preserve">The </w:t>
      </w:r>
      <w:r w:rsidRPr="004C2EBA">
        <w:rPr>
          <w:b/>
        </w:rPr>
        <w:t>Secondary</w:t>
      </w:r>
      <w:r>
        <w:t xml:space="preserve"> checkbox specified that a second isosurface should be created for the current grid.</w:t>
      </w:r>
      <w:r w:rsidR="000E43F4">
        <w:t xml:space="preserve"> This is useful, for instance, to draw a second, transparent surface at a lower cutoff than the primary, or to display an isosurface encompassing the negated cutoff range of the primary (e.g. to display both signs of the wavefunction in orbital data).</w:t>
      </w:r>
    </w:p>
    <w:p w:rsidR="000E43F4" w:rsidRDefault="00F82A8D" w:rsidP="000E43F4">
      <w:pPr>
        <w:keepNext/>
        <w:jc w:val="center"/>
      </w:pPr>
      <w:r>
        <w:rPr>
          <w:noProof/>
          <w:lang w:val="en-US" w:eastAsia="en-US"/>
        </w:rPr>
        <w:lastRenderedPageBreak/>
        <w:drawing>
          <wp:inline distT="0" distB="0" distL="0" distR="0" wp14:anchorId="48D55C2C" wp14:editId="3C3DEB63">
            <wp:extent cx="2076450" cy="3267075"/>
            <wp:effectExtent l="0" t="0" r="0" b="0"/>
            <wp:docPr id="137" name="Picture 137" descr="newwindow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newwindow41"/>
                    <pic:cNvPicPr>
                      <a:picLocks noChangeAspect="1" noChangeArrowheads="1"/>
                    </pic:cNvPicPr>
                  </pic:nvPicPr>
                  <pic:blipFill>
                    <a:blip r:embed="rId137">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0E43F4" w:rsidP="000E43F4">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24</w:t>
      </w:r>
      <w:r w:rsidR="00BA7142">
        <w:fldChar w:fldCharType="end"/>
      </w:r>
      <w:r>
        <w:t xml:space="preserve"> Grids Window – Origin / Axes page</w:t>
      </w:r>
    </w:p>
    <w:p w:rsidR="00441DC7" w:rsidRDefault="00441DC7" w:rsidP="00441DC7">
      <w:r>
        <w:t>The associated origin and axes to the currently selected grid can be modified here. In this way grid data may be arbitrarily flipped, stretched, and sheared, and its position in the local space of the model changed. All changes made are reflected immediately in the main view.</w:t>
      </w:r>
    </w:p>
    <w:p w:rsidR="007513B5" w:rsidRDefault="00F82A8D" w:rsidP="007513B5">
      <w:pPr>
        <w:keepNext/>
        <w:jc w:val="center"/>
      </w:pPr>
      <w:r>
        <w:rPr>
          <w:noProof/>
          <w:lang w:val="en-US" w:eastAsia="en-US"/>
        </w:rPr>
        <w:drawing>
          <wp:inline distT="0" distB="0" distL="0" distR="0" wp14:anchorId="2E7C01EB" wp14:editId="66625CC0">
            <wp:extent cx="2076450" cy="3267075"/>
            <wp:effectExtent l="0" t="0" r="0" b="0"/>
            <wp:docPr id="138" name="Picture 138" descr="newwindow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8" descr="newwindow37"/>
                    <pic:cNvPicPr>
                      <a:picLocks noChangeAspect="1" noChangeArrowheads="1"/>
                    </pic:cNvPicPr>
                  </pic:nvPicPr>
                  <pic:blipFill>
                    <a:blip r:embed="rId138">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7513B5" w:rsidP="007513B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25</w:t>
      </w:r>
      <w:r w:rsidR="00BA7142">
        <w:fldChar w:fldCharType="end"/>
      </w:r>
      <w:r>
        <w:t xml:space="preserve"> Grids Window – Style page</w:t>
      </w:r>
    </w:p>
    <w:p w:rsidR="00441DC7" w:rsidRDefault="00441DC7" w:rsidP="00441DC7">
      <w:r>
        <w:t xml:space="preserve">The general appearance of the selected grid can be modified in the Style page, with the main rendering style set with the combo box (see </w:t>
      </w:r>
      <w:r w:rsidR="000479A1">
        <w:t xml:space="preserve">Section </w:t>
      </w:r>
      <w:r w:rsidR="000479A1">
        <w:fldChar w:fldCharType="begin"/>
      </w:r>
      <w:r w:rsidR="000479A1">
        <w:instrText xml:space="preserve"> REF _Ref292118989 \r \h </w:instrText>
      </w:r>
      <w:r w:rsidR="000479A1">
        <w:fldChar w:fldCharType="separate"/>
      </w:r>
      <w:r w:rsidR="00B203C6">
        <w:t>16.10</w:t>
      </w:r>
      <w:r w:rsidR="000479A1">
        <w:fldChar w:fldCharType="end"/>
      </w:r>
      <w:r w:rsidR="000479A1">
        <w:t xml:space="preserve"> </w:t>
      </w:r>
      <w:r>
        <w:t xml:space="preserve">for a list of possible styles). Optionally, </w:t>
      </w:r>
      <w:r w:rsidR="00124ADE">
        <w:t>a</w:t>
      </w:r>
      <w:r>
        <w:t xml:space="preserve"> bounding </w:t>
      </w:r>
      <w:r w:rsidR="00124ADE">
        <w:t>box around the</w:t>
      </w:r>
      <w:r>
        <w:t xml:space="preserve"> grid data may be </w:t>
      </w:r>
      <w:r w:rsidR="00124ADE">
        <w:t xml:space="preserve">drawn by selecting the </w:t>
      </w:r>
      <w:r w:rsidRPr="00124ADE">
        <w:rPr>
          <w:b/>
        </w:rPr>
        <w:t>Outline V</w:t>
      </w:r>
      <w:r w:rsidR="004842B5" w:rsidRPr="00124ADE">
        <w:rPr>
          <w:b/>
        </w:rPr>
        <w:t>olume</w:t>
      </w:r>
      <w:r w:rsidR="00124ADE">
        <w:t xml:space="preserve"> checkbox</w:t>
      </w:r>
      <w:r w:rsidR="004842B5">
        <w:t xml:space="preserve">. The </w:t>
      </w:r>
      <w:r w:rsidR="004842B5" w:rsidRPr="004842B5">
        <w:rPr>
          <w:b/>
        </w:rPr>
        <w:t>Periodic</w:t>
      </w:r>
      <w:r>
        <w:t xml:space="preserve"> checkbox influences the way 3D surfaces are drawn close to the boundaries of the grid. If unchecked, a </w:t>
      </w:r>
      <w:r w:rsidR="00124ADE">
        <w:t>‘</w:t>
      </w:r>
      <w:r>
        <w:t>gap</w:t>
      </w:r>
      <w:r w:rsidR="00124ADE">
        <w:t>’</w:t>
      </w:r>
      <w:r>
        <w:t xml:space="preserve"> will appear near to the edges of the grid </w:t>
      </w:r>
      <w:r>
        <w:lastRenderedPageBreak/>
        <w:t>volume since there is in</w:t>
      </w:r>
      <w:r w:rsidR="00124ADE">
        <w:t>s</w:t>
      </w:r>
      <w:r>
        <w:t xml:space="preserve">ufficient data with which to generate gradient information. If checked, data points on the opposite site of the grid will be used in this region (useful, for instance, in the case of orbital information calculated </w:t>
      </w:r>
      <w:r w:rsidR="00124ADE">
        <w:t xml:space="preserve">in </w:t>
      </w:r>
      <w:r w:rsidR="00FC4935">
        <w:t>periodic systems</w:t>
      </w:r>
      <w:r>
        <w:t>).</w:t>
      </w:r>
    </w:p>
    <w:p w:rsidR="00441DC7" w:rsidRDefault="00FC4935" w:rsidP="00FC4935">
      <w:r>
        <w:t xml:space="preserve">Colours for the primary and (if active) secondary sufaces can be set to simple (single) colours by selecting </w:t>
      </w:r>
      <w:r w:rsidRPr="00FC4935">
        <w:rPr>
          <w:b/>
        </w:rPr>
        <w:t>Internal Colours</w:t>
      </w:r>
      <w:r>
        <w:t xml:space="preserve"> and choosing whatever colour is desired from the colour selection buttons. S</w:t>
      </w:r>
      <w:r w:rsidR="00441DC7">
        <w:t>hould a more useful colouring</w:t>
      </w:r>
      <w:r>
        <w:t xml:space="preserve"> scheme be desired than the surfaces</w:t>
      </w:r>
      <w:r w:rsidR="00441DC7">
        <w:t xml:space="preserve"> may be rendered using a </w:t>
      </w:r>
      <w:r w:rsidR="00441DC7" w:rsidRPr="00FC4935">
        <w:t>colour scale</w:t>
      </w:r>
      <w:r w:rsidR="000479A1">
        <w:t xml:space="preserve"> (see Section </w:t>
      </w:r>
      <w:r w:rsidR="000479A1">
        <w:fldChar w:fldCharType="begin"/>
      </w:r>
      <w:r w:rsidR="000479A1">
        <w:instrText xml:space="preserve"> REF _Ref292119007 \r \h </w:instrText>
      </w:r>
      <w:r w:rsidR="000479A1">
        <w:fldChar w:fldCharType="separate"/>
      </w:r>
      <w:r w:rsidR="00B203C6">
        <w:t>10.1</w:t>
      </w:r>
      <w:r w:rsidR="000479A1">
        <w:fldChar w:fldCharType="end"/>
      </w:r>
      <w:r w:rsidR="000479A1">
        <w:t>)</w:t>
      </w:r>
      <w:r w:rsidR="00441DC7">
        <w:t xml:space="preserve">, in which case the isovalue (if volumetric) or height (if a 2D grid) determines the colour of the data </w:t>
      </w:r>
      <w:proofErr w:type="gramStart"/>
      <w:r w:rsidR="00441DC7">
        <w:t>point.</w:t>
      </w:r>
      <w:proofErr w:type="gramEnd"/>
      <w:r w:rsidR="00441DC7">
        <w:t xml:space="preserve"> To do so, </w:t>
      </w:r>
      <w:r>
        <w:t xml:space="preserve">select </w:t>
      </w:r>
      <w:r w:rsidRPr="00FC4935">
        <w:rPr>
          <w:b/>
        </w:rPr>
        <w:t>From Colourscale</w:t>
      </w:r>
      <w:r w:rsidR="00441DC7">
        <w:t xml:space="preserve">, and </w:t>
      </w:r>
      <w:r>
        <w:t>choose</w:t>
      </w:r>
      <w:r w:rsidR="00441DC7">
        <w:t xml:space="preserve"> the ID of the colour scale to use (from the ten definable in the program).</w:t>
      </w:r>
    </w:p>
    <w:p w:rsidR="00FC4935" w:rsidRDefault="00F82A8D" w:rsidP="00FC4935">
      <w:pPr>
        <w:keepNext/>
        <w:jc w:val="center"/>
      </w:pPr>
      <w:r>
        <w:rPr>
          <w:noProof/>
          <w:lang w:val="en-US" w:eastAsia="en-US"/>
        </w:rPr>
        <w:drawing>
          <wp:inline distT="0" distB="0" distL="0" distR="0" wp14:anchorId="668D1D6C" wp14:editId="4EAE92BF">
            <wp:extent cx="2076450" cy="3267075"/>
            <wp:effectExtent l="0" t="0" r="0" b="0"/>
            <wp:docPr id="139" name="Picture 139" descr="newwindow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descr="newwindow38"/>
                    <pic:cNvPicPr>
                      <a:picLocks noChangeAspect="1" noChangeArrowheads="1"/>
                    </pic:cNvPicPr>
                  </pic:nvPicPr>
                  <pic:blipFill>
                    <a:blip r:embed="rId139">
                      <a:extLst>
                        <a:ext uri="{28A0092B-C50C-407E-A947-70E740481C1C}">
                          <a14:useLocalDpi xmlns:a14="http://schemas.microsoft.com/office/drawing/2010/main" val="0"/>
                        </a:ext>
                      </a:extLst>
                    </a:blip>
                    <a:srcRect/>
                    <a:stretch>
                      <a:fillRect/>
                    </a:stretch>
                  </pic:blipFill>
                  <pic:spPr bwMode="auto">
                    <a:xfrm>
                      <a:off x="0" y="0"/>
                      <a:ext cx="2076450" cy="3267075"/>
                    </a:xfrm>
                    <a:prstGeom prst="rect">
                      <a:avLst/>
                    </a:prstGeom>
                    <a:noFill/>
                    <a:ln>
                      <a:noFill/>
                    </a:ln>
                  </pic:spPr>
                </pic:pic>
              </a:graphicData>
            </a:graphic>
          </wp:inline>
        </w:drawing>
      </w:r>
    </w:p>
    <w:p w:rsidR="00441DC7" w:rsidRDefault="00FC4935" w:rsidP="00FC4935">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26</w:t>
      </w:r>
      <w:r w:rsidR="00BA7142">
        <w:fldChar w:fldCharType="end"/>
      </w:r>
      <w:r>
        <w:t xml:space="preserve"> Grids Window – Shift page</w:t>
      </w:r>
    </w:p>
    <w:p w:rsidR="00441DC7" w:rsidRDefault="00441DC7" w:rsidP="00441DC7">
      <w:r>
        <w:t xml:space="preserve">The </w:t>
      </w:r>
      <w:r w:rsidRPr="00FC4935">
        <w:rPr>
          <w:b/>
        </w:rPr>
        <w:t>Shift</w:t>
      </w:r>
      <w:r>
        <w:t xml:space="preserve"> page can be used to </w:t>
      </w:r>
      <w:r w:rsidR="00FC4935">
        <w:t>‘</w:t>
      </w:r>
      <w:r>
        <w:t>translate</w:t>
      </w:r>
      <w:r w:rsidR="00FC4935">
        <w:t>’</w:t>
      </w:r>
      <w:r>
        <w:t xml:space="preserve"> the grid data points along each axis of the data set allowing, for instance, isosurface features of interest in a periodic grid to be displayed in a more central position. Note that no modification of the </w:t>
      </w:r>
      <w:r w:rsidR="00FC4935">
        <w:t xml:space="preserve">actual grid data is performed – </w:t>
      </w:r>
      <w:r>
        <w:t>the effect is e</w:t>
      </w:r>
      <w:r w:rsidR="00FC4935">
        <w:t xml:space="preserve">ntirely visual. The </w:t>
      </w:r>
      <w:r w:rsidR="00FC4935" w:rsidRPr="00FC4935">
        <w:rPr>
          <w:b/>
        </w:rPr>
        <w:t>Atom Shift</w:t>
      </w:r>
      <w:r>
        <w:t xml:space="preserve"> group allows translation of selected/all atoms in the parent model to be moved at the same time, so as to correlate them with the new positions of the grid data.</w:t>
      </w:r>
    </w:p>
    <w:p w:rsidR="00441DC7" w:rsidRDefault="00441DC7" w:rsidP="00441DC7">
      <w:pPr>
        <w:pStyle w:val="Heading4"/>
      </w:pPr>
      <w:r>
        <w:t>Orbitals</w:t>
      </w:r>
      <w:r w:rsidR="00A9057A">
        <w:t xml:space="preserve"> Page</w:t>
      </w:r>
    </w:p>
    <w:p w:rsidR="00441DC7" w:rsidRDefault="00441DC7" w:rsidP="00441DC7">
      <w:r>
        <w:t>Not implemented yet.</w:t>
      </w:r>
    </w:p>
    <w:p w:rsidR="008037B4" w:rsidRDefault="008037B4" w:rsidP="008037B4">
      <w:pPr>
        <w:pStyle w:val="Heading2"/>
        <w:sectPr w:rsidR="008037B4" w:rsidSect="0036236F">
          <w:pgSz w:w="11906" w:h="16838"/>
          <w:pgMar w:top="1134" w:right="1134" w:bottom="1134" w:left="1701" w:header="708" w:footer="708" w:gutter="0"/>
          <w:cols w:space="708"/>
          <w:docGrid w:linePitch="360"/>
        </w:sectPr>
      </w:pPr>
    </w:p>
    <w:p w:rsidR="00112FCB" w:rsidRDefault="00112FCB" w:rsidP="007D70B1">
      <w:pPr>
        <w:pStyle w:val="Heading2"/>
      </w:pPr>
      <w:bookmarkStart w:id="128" w:name="_Ref292133949"/>
      <w:bookmarkStart w:id="129" w:name="_Toc293140781"/>
      <w:r>
        <w:lastRenderedPageBreak/>
        <w:t>Messages Window</w:t>
      </w:r>
      <w:bookmarkEnd w:id="128"/>
      <w:bookmarkEnd w:id="129"/>
    </w:p>
    <w:p w:rsidR="00112FCB" w:rsidRDefault="00F82A8D" w:rsidP="00112FCB">
      <w:pPr>
        <w:keepNext/>
      </w:pPr>
      <w:r>
        <w:rPr>
          <w:noProof/>
          <w:lang w:val="en-US" w:eastAsia="en-US"/>
        </w:rPr>
        <w:drawing>
          <wp:inline distT="0" distB="0" distL="0" distR="0" wp14:anchorId="1A40936A" wp14:editId="3A63FDCF">
            <wp:extent cx="5753100" cy="1295400"/>
            <wp:effectExtent l="0" t="0" r="0" b="0"/>
            <wp:docPr id="140" name="Picture 140" descr="newwindow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descr="newwindow1"/>
                    <pic:cNvPicPr>
                      <a:picLocks noChangeAspect="1" noChangeArrowheads="1"/>
                    </pic:cNvPicPr>
                  </pic:nvPicPr>
                  <pic:blipFill>
                    <a:blip r:embed="rId140">
                      <a:extLst>
                        <a:ext uri="{28A0092B-C50C-407E-A947-70E740481C1C}">
                          <a14:useLocalDpi xmlns:a14="http://schemas.microsoft.com/office/drawing/2010/main" val="0"/>
                        </a:ext>
                      </a:extLst>
                    </a:blip>
                    <a:srcRect/>
                    <a:stretch>
                      <a:fillRect/>
                    </a:stretch>
                  </pic:blipFill>
                  <pic:spPr bwMode="auto">
                    <a:xfrm>
                      <a:off x="0" y="0"/>
                      <a:ext cx="5753100" cy="1295400"/>
                    </a:xfrm>
                    <a:prstGeom prst="rect">
                      <a:avLst/>
                    </a:prstGeom>
                    <a:noFill/>
                    <a:ln>
                      <a:noFill/>
                    </a:ln>
                  </pic:spPr>
                </pic:pic>
              </a:graphicData>
            </a:graphic>
          </wp:inline>
        </w:drawing>
      </w:r>
    </w:p>
    <w:p w:rsidR="00112FCB" w:rsidRDefault="00112FCB" w:rsidP="00112FCB">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27</w:t>
      </w:r>
      <w:r w:rsidR="00BA7142">
        <w:fldChar w:fldCharType="end"/>
      </w:r>
      <w:r>
        <w:t xml:space="preserve"> Messages Window</w:t>
      </w:r>
    </w:p>
    <w:p w:rsidR="00112FCB" w:rsidRPr="00112FCB" w:rsidRDefault="00112FCB" w:rsidP="00112FCB">
      <w:r>
        <w:t>The messages window is simply that – a place for all of Aten’s text output to appear when the GUI is active.</w:t>
      </w:r>
    </w:p>
    <w:p w:rsidR="00112FCB" w:rsidRPr="00112FCB" w:rsidRDefault="00112FCB" w:rsidP="00112FCB"/>
    <w:p w:rsidR="00112FCB" w:rsidRDefault="00112FCB" w:rsidP="007D70B1">
      <w:pPr>
        <w:pStyle w:val="Heading2"/>
        <w:sectPr w:rsidR="00112FCB"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0" w:name="_Toc293140782"/>
      <w:r>
        <w:lastRenderedPageBreak/>
        <w:t>Position Window</w:t>
      </w:r>
      <w:bookmarkEnd w:id="130"/>
    </w:p>
    <w:p w:rsidR="002A3189" w:rsidRDefault="002A3189" w:rsidP="00BA07FF">
      <w:r>
        <w:t>Tools for the absolute positioning of atoms are available here. All work on the current selection of atoms in the current model.</w:t>
      </w:r>
    </w:p>
    <w:p w:rsidR="00654392" w:rsidRDefault="00F82A8D" w:rsidP="00654392">
      <w:pPr>
        <w:keepNext/>
        <w:jc w:val="center"/>
      </w:pPr>
      <w:r>
        <w:rPr>
          <w:noProof/>
          <w:lang w:val="en-US" w:eastAsia="en-US"/>
        </w:rPr>
        <w:drawing>
          <wp:inline distT="0" distB="0" distL="0" distR="0" wp14:anchorId="290CBFCC" wp14:editId="6926C787">
            <wp:extent cx="2076450" cy="2095500"/>
            <wp:effectExtent l="0" t="0" r="0" b="0"/>
            <wp:docPr id="141" name="Picture 141" descr="newwindow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descr="newwindow14"/>
                    <pic:cNvPicPr>
                      <a:picLocks noChangeAspect="1" noChangeArrowheads="1"/>
                    </pic:cNvPicPr>
                  </pic:nvPicPr>
                  <pic:blipFill>
                    <a:blip r:embed="rId141">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A9057A"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28</w:t>
      </w:r>
      <w:r w:rsidR="00BA7142">
        <w:fldChar w:fldCharType="end"/>
      </w:r>
      <w:r>
        <w:t xml:space="preserve"> Position Window – Centre page</w:t>
      </w:r>
    </w:p>
    <w:p w:rsidR="002A3189" w:rsidRDefault="002A3189" w:rsidP="00BA07FF">
      <w:r>
        <w:t xml:space="preserve">The </w:t>
      </w:r>
      <w:r w:rsidRPr="00654392">
        <w:rPr>
          <w:b/>
        </w:rPr>
        <w:t>Centre</w:t>
      </w:r>
      <w:r>
        <w:t xml:space="preserve"> page allows the centre of geometry of the current selection to be positioned at absolute coordinates. The desired position is entered in the three input boxes, or can be defined from the geometric centre of a selection of atoms (prior to the positioning of a different set). Any (or all) of th</w:t>
      </w:r>
      <w:r w:rsidR="00654392">
        <w:t>e Cartesian axes may be locked</w:t>
      </w:r>
      <w:r>
        <w:t xml:space="preserve"> preventing co</w:t>
      </w:r>
      <w:r w:rsidR="00654392">
        <w:t>ordinate adjustment along partic</w:t>
      </w:r>
      <w:r>
        <w:t>ular directions.</w:t>
      </w:r>
    </w:p>
    <w:p w:rsidR="00654392" w:rsidRDefault="00F82A8D" w:rsidP="00654392">
      <w:pPr>
        <w:keepNext/>
        <w:jc w:val="center"/>
      </w:pPr>
      <w:r>
        <w:rPr>
          <w:noProof/>
          <w:lang w:val="en-US" w:eastAsia="en-US"/>
        </w:rPr>
        <w:drawing>
          <wp:inline distT="0" distB="0" distL="0" distR="0" wp14:anchorId="0FC17EC1" wp14:editId="0D287D7F">
            <wp:extent cx="2076450" cy="2095500"/>
            <wp:effectExtent l="0" t="0" r="0" b="0"/>
            <wp:docPr id="142" name="Picture 142" descr="newwindow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descr="newwindow15"/>
                    <pic:cNvPicPr>
                      <a:picLocks noChangeAspect="1" noChangeArrowheads="1"/>
                    </pic:cNvPicPr>
                  </pic:nvPicPr>
                  <pic:blipFill>
                    <a:blip r:embed="rId142">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654392"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29</w:t>
      </w:r>
      <w:r w:rsidR="00BA7142">
        <w:fldChar w:fldCharType="end"/>
      </w:r>
      <w:r>
        <w:t xml:space="preserve"> Position Window – Flip page</w:t>
      </w:r>
    </w:p>
    <w:p w:rsidR="002A3189" w:rsidRDefault="002A3189" w:rsidP="00BA07FF">
      <w:r>
        <w:t xml:space="preserve">The </w:t>
      </w:r>
      <w:r w:rsidRPr="00654392">
        <w:rPr>
          <w:b/>
        </w:rPr>
        <w:t>Flip</w:t>
      </w:r>
      <w:r>
        <w:t xml:space="preserve"> page mirrors the positions of atoms in the current selection through its centre of geometry in either the X, Y, or Z directions. Note that this tool currently works only along the Cartesian axes, and does not take into account the shape of any defined cell.</w:t>
      </w:r>
    </w:p>
    <w:p w:rsidR="00654392" w:rsidRDefault="00F82A8D" w:rsidP="00654392">
      <w:pPr>
        <w:keepNext/>
        <w:jc w:val="center"/>
      </w:pPr>
      <w:r>
        <w:rPr>
          <w:noProof/>
          <w:lang w:val="en-US" w:eastAsia="en-US"/>
        </w:rPr>
        <w:lastRenderedPageBreak/>
        <w:drawing>
          <wp:inline distT="0" distB="0" distL="0" distR="0" wp14:anchorId="65631A45" wp14:editId="25F3BE8E">
            <wp:extent cx="2076450" cy="2095500"/>
            <wp:effectExtent l="0" t="0" r="0" b="0"/>
            <wp:docPr id="143" name="Picture 143" descr="newwindow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descr="newwindow16"/>
                    <pic:cNvPicPr>
                      <a:picLocks noChangeAspect="1" noChangeArrowheads="1"/>
                    </pic:cNvPicPr>
                  </pic:nvPicPr>
                  <pic:blipFill>
                    <a:blip r:embed="rId143">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30</w:t>
      </w:r>
      <w:r w:rsidR="00BA7142">
        <w:fldChar w:fldCharType="end"/>
      </w:r>
      <w:r>
        <w:t xml:space="preserve"> Position Window – Translate page</w:t>
      </w:r>
    </w:p>
    <w:p w:rsidR="002A3189" w:rsidRDefault="002A3189" w:rsidP="00BA07FF">
      <w:r>
        <w:t xml:space="preserve">Translations of atoms within model (local), world (view) and cell frames of reference can be performed in the </w:t>
      </w:r>
      <w:r w:rsidRPr="001C5A62">
        <w:rPr>
          <w:b/>
        </w:rPr>
        <w:t>Translate</w:t>
      </w:r>
      <w:r>
        <w:t xml:space="preserve"> page. The group of directional buttons move the selected atoms along the relevant axis within the selected frame of reference, and by the amount specified in the </w:t>
      </w:r>
      <w:r w:rsidRPr="001C5A62">
        <w:rPr>
          <w:b/>
        </w:rPr>
        <w:t>Shift</w:t>
      </w:r>
      <w:r>
        <w:t xml:space="preserve"> control. For model and world reference frames the </w:t>
      </w:r>
      <w:r w:rsidRPr="00654392">
        <w:rPr>
          <w:b/>
        </w:rPr>
        <w:t>Shift</w:t>
      </w:r>
      <w:r w:rsidR="00654392">
        <w:t xml:space="preserve"> control specifies</w:t>
      </w:r>
      <w:r>
        <w:t xml:space="preserve"> the number of Angstroms moved along the axis in each step. For the cell reference frame it defines the fractional cell distance moved in each direction.</w:t>
      </w:r>
    </w:p>
    <w:p w:rsidR="00654392" w:rsidRDefault="00F82A8D" w:rsidP="00654392">
      <w:pPr>
        <w:keepNext/>
        <w:jc w:val="center"/>
      </w:pPr>
      <w:r>
        <w:rPr>
          <w:noProof/>
          <w:lang w:val="en-US" w:eastAsia="en-US"/>
        </w:rPr>
        <w:drawing>
          <wp:inline distT="0" distB="0" distL="0" distR="0" wp14:anchorId="12E2203C" wp14:editId="07FB5EB0">
            <wp:extent cx="2076450" cy="2095500"/>
            <wp:effectExtent l="0" t="0" r="0" b="0"/>
            <wp:docPr id="144" name="Picture 144" descr="newwindow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descr="newwindow17"/>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31</w:t>
      </w:r>
      <w:r w:rsidR="00BA7142">
        <w:fldChar w:fldCharType="end"/>
      </w:r>
      <w:r>
        <w:t xml:space="preserve"> Position Window – Shift page</w:t>
      </w:r>
    </w:p>
    <w:p w:rsidR="002A3189" w:rsidRDefault="002A3189" w:rsidP="00BA07FF">
      <w:r>
        <w:t xml:space="preserve">The </w:t>
      </w:r>
      <w:r w:rsidR="005A3BED">
        <w:t>vector</w:t>
      </w:r>
      <w:r>
        <w:t xml:space="preserve"> along which to move the current selection is define</w:t>
      </w:r>
      <w:r w:rsidR="00654392">
        <w:t>d</w:t>
      </w:r>
      <w:r w:rsidR="001C5A62">
        <w:t xml:space="preserve"> on the left hand side </w:t>
      </w:r>
      <w:r>
        <w:t xml:space="preserve">of the </w:t>
      </w:r>
      <w:r w:rsidRPr="00654392">
        <w:rPr>
          <w:b/>
        </w:rPr>
        <w:t>Shift</w:t>
      </w:r>
      <w:r>
        <w:t xml:space="preserve"> page. Furthermore, the axis may be defined by </w:t>
      </w:r>
      <w:r w:rsidR="005A3BED" w:rsidRPr="005A3BED">
        <w:rPr>
          <w:b/>
        </w:rPr>
        <w:t>Pick</w:t>
      </w:r>
      <w:r w:rsidR="005A3BED">
        <w:t>ing two</w:t>
      </w:r>
      <w:r>
        <w:t xml:space="preserve"> atoms in the main window. The supplied vector </w:t>
      </w:r>
      <w:r w:rsidR="005A3BED">
        <w:t xml:space="preserve">does not need to </w:t>
      </w:r>
      <w:r>
        <w:t>be normalised</w:t>
      </w:r>
      <w:r w:rsidR="005A3BED">
        <w:t xml:space="preserve">, but thus may be performed through the </w:t>
      </w:r>
      <w:r w:rsidR="005A3BED" w:rsidRPr="005A3BED">
        <w:rPr>
          <w:b/>
        </w:rPr>
        <w:t>Normalise</w:t>
      </w:r>
      <w:r w:rsidR="005A3BED">
        <w:t xml:space="preserve"> button.</w:t>
      </w:r>
      <w:r w:rsidR="009222B2">
        <w:t xml:space="preserve"> T</w:t>
      </w:r>
      <w:r>
        <w:t xml:space="preserve">he </w:t>
      </w:r>
      <w:r w:rsidR="009222B2">
        <w:t>defined shift value</w:t>
      </w:r>
      <w:r w:rsidR="00654392">
        <w:t xml:space="preserve"> </w:t>
      </w:r>
      <w:r w:rsidR="009222B2">
        <w:t>dictates the multiple of the defined vector by which selected atoms are shifted</w:t>
      </w:r>
      <w:r>
        <w:t>.</w:t>
      </w:r>
    </w:p>
    <w:p w:rsidR="00654392" w:rsidRDefault="00F82A8D" w:rsidP="00654392">
      <w:pPr>
        <w:keepNext/>
        <w:jc w:val="center"/>
      </w:pPr>
      <w:r>
        <w:rPr>
          <w:noProof/>
          <w:lang w:val="en-US" w:eastAsia="en-US"/>
        </w:rPr>
        <w:lastRenderedPageBreak/>
        <w:drawing>
          <wp:inline distT="0" distB="0" distL="0" distR="0" wp14:anchorId="516C44F4" wp14:editId="419E1544">
            <wp:extent cx="2076450" cy="2095500"/>
            <wp:effectExtent l="0" t="0" r="0" b="0"/>
            <wp:docPr id="145" name="Picture 145" descr="newwindow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descr="newwindow18"/>
                    <pic:cNvPicPr>
                      <a:picLocks noChangeAspect="1" noChangeArrowheads="1"/>
                    </pic:cNvPicPr>
                  </pic:nvPicPr>
                  <pic:blipFill>
                    <a:blip r:embed="rId145">
                      <a:extLst>
                        <a:ext uri="{28A0092B-C50C-407E-A947-70E740481C1C}">
                          <a14:useLocalDpi xmlns:a14="http://schemas.microsoft.com/office/drawing/2010/main" val="0"/>
                        </a:ext>
                      </a:extLst>
                    </a:blip>
                    <a:srcRect/>
                    <a:stretch>
                      <a:fillRect/>
                    </a:stretch>
                  </pic:blipFill>
                  <pic:spPr bwMode="auto">
                    <a:xfrm>
                      <a:off x="0" y="0"/>
                      <a:ext cx="2076450" cy="2095500"/>
                    </a:xfrm>
                    <a:prstGeom prst="rect">
                      <a:avLst/>
                    </a:prstGeom>
                    <a:noFill/>
                    <a:ln>
                      <a:noFill/>
                    </a:ln>
                  </pic:spPr>
                </pic:pic>
              </a:graphicData>
            </a:graphic>
          </wp:inline>
        </w:drawing>
      </w:r>
    </w:p>
    <w:p w:rsidR="002A3189" w:rsidRDefault="00654392" w:rsidP="00654392">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32</w:t>
      </w:r>
      <w:r w:rsidR="00BA7142">
        <w:fldChar w:fldCharType="end"/>
      </w:r>
      <w:r>
        <w:t xml:space="preserve"> Position Window – Reposition page</w:t>
      </w:r>
    </w:p>
    <w:p w:rsidR="002A3189" w:rsidRDefault="002A3189" w:rsidP="00BA07FF">
      <w:r>
        <w:t xml:space="preserve">The reposition page allows the centre of geometry of a selection of atoms to be moved from a reference coordinate (defined by the </w:t>
      </w:r>
      <w:r w:rsidRPr="00654392">
        <w:rPr>
          <w:b/>
        </w:rPr>
        <w:t>Reference</w:t>
      </w:r>
      <w:r w:rsidR="00654392">
        <w:t xml:space="preserve"> panel</w:t>
      </w:r>
      <w:r>
        <w:t>) to a destination coordin</w:t>
      </w:r>
      <w:r w:rsidR="00654392">
        <w:t xml:space="preserve">ate (defined by the </w:t>
      </w:r>
      <w:r w:rsidR="00654392" w:rsidRPr="00654392">
        <w:rPr>
          <w:b/>
        </w:rPr>
        <w:t>Target</w:t>
      </w:r>
      <w:r w:rsidR="00654392">
        <w:t xml:space="preserve"> panel</w:t>
      </w:r>
      <w:r>
        <w:t>).</w:t>
      </w:r>
      <w:r w:rsidR="00F466D2">
        <w:t xml:space="preserve"> Either coordinate may be set from the centre of geometry of the current atom selection by pressing the relevant </w:t>
      </w:r>
      <w:r w:rsidR="00F466D2" w:rsidRPr="00F466D2">
        <w:rPr>
          <w:b/>
        </w:rPr>
        <w:t>Define</w:t>
      </w:r>
      <w:r w:rsidR="00F466D2">
        <w:t xml:space="preserve"> button.</w:t>
      </w:r>
    </w:p>
    <w:p w:rsidR="00654392" w:rsidRDefault="00654392" w:rsidP="00654392">
      <w:pPr>
        <w:pStyle w:val="Heading2"/>
        <w:sectPr w:rsidR="00654392" w:rsidSect="0036236F">
          <w:pgSz w:w="11906" w:h="16838"/>
          <w:pgMar w:top="1134" w:right="1134" w:bottom="1134" w:left="1701" w:header="708" w:footer="708" w:gutter="0"/>
          <w:cols w:space="708"/>
          <w:docGrid w:linePitch="360"/>
        </w:sectPr>
      </w:pPr>
    </w:p>
    <w:p w:rsidR="002A3189" w:rsidRDefault="002A3189" w:rsidP="00654392">
      <w:pPr>
        <w:pStyle w:val="Heading2"/>
      </w:pPr>
      <w:bookmarkStart w:id="131" w:name="_Toc293140783"/>
      <w:r>
        <w:lastRenderedPageBreak/>
        <w:t>Select Window</w:t>
      </w:r>
      <w:bookmarkEnd w:id="131"/>
    </w:p>
    <w:p w:rsidR="002A3189" w:rsidRDefault="002A3189" w:rsidP="00BA07FF">
      <w:r>
        <w:t xml:space="preserve">The select window provides a means to quickly access the capabilities of the </w:t>
      </w:r>
      <w:r w:rsidR="000479A1">
        <w:fldChar w:fldCharType="begin"/>
      </w:r>
      <w:r w:rsidR="000479A1">
        <w:instrText xml:space="preserve"> REF command_select \h </w:instrText>
      </w:r>
      <w:r w:rsidR="000479A1">
        <w:fldChar w:fldCharType="separate"/>
      </w:r>
      <w:r w:rsidR="00B203C6">
        <w:rPr>
          <w:rStyle w:val="CommandName"/>
        </w:rPr>
        <w:t>select</w:t>
      </w:r>
      <w:r w:rsidR="000479A1">
        <w:fldChar w:fldCharType="end"/>
      </w:r>
      <w:r>
        <w:t xml:space="preserve"> and </w:t>
      </w:r>
      <w:r w:rsidR="000479A1">
        <w:fldChar w:fldCharType="begin"/>
      </w:r>
      <w:r w:rsidR="000479A1">
        <w:instrText xml:space="preserve"> REF command_deselect \h </w:instrText>
      </w:r>
      <w:r w:rsidR="000479A1">
        <w:fldChar w:fldCharType="separate"/>
      </w:r>
      <w:r w:rsidR="00B203C6">
        <w:rPr>
          <w:rStyle w:val="CommandName"/>
        </w:rPr>
        <w:t>deselect</w:t>
      </w:r>
      <w:r w:rsidR="000479A1">
        <w:fldChar w:fldCharType="end"/>
      </w:r>
      <w:r>
        <w:t xml:space="preserve"> commands from within the GUI. The total number of atoms selected along with their empirical formula is also displayed.</w:t>
      </w:r>
    </w:p>
    <w:p w:rsidR="00281D2A" w:rsidRDefault="00F82A8D" w:rsidP="00281D2A">
      <w:pPr>
        <w:keepNext/>
        <w:jc w:val="center"/>
      </w:pPr>
      <w:commentRangeStart w:id="132"/>
      <w:r>
        <w:rPr>
          <w:b/>
          <w:bCs/>
          <w:noProof/>
          <w:lang w:val="en-US" w:eastAsia="en-US"/>
        </w:rPr>
        <w:drawing>
          <wp:inline distT="0" distB="0" distL="0" distR="0" wp14:anchorId="68A29643" wp14:editId="406B69E6">
            <wp:extent cx="2076450" cy="2581275"/>
            <wp:effectExtent l="0" t="0" r="0" b="0"/>
            <wp:docPr id="146" name="Picture 146" descr="newwindow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descr="newwindow35"/>
                    <pic:cNvPicPr>
                      <a:picLocks noChangeAspect="1" noChangeArrowheads="1"/>
                    </pic:cNvPicPr>
                  </pic:nvPicPr>
                  <pic:blipFill>
                    <a:blip r:embed="rId146">
                      <a:extLst>
                        <a:ext uri="{28A0092B-C50C-407E-A947-70E740481C1C}">
                          <a14:useLocalDpi xmlns:a14="http://schemas.microsoft.com/office/drawing/2010/main" val="0"/>
                        </a:ext>
                      </a:extLst>
                    </a:blip>
                    <a:srcRect/>
                    <a:stretch>
                      <a:fillRect/>
                    </a:stretch>
                  </pic:blipFill>
                  <pic:spPr bwMode="auto">
                    <a:xfrm>
                      <a:off x="0" y="0"/>
                      <a:ext cx="2076450" cy="2581275"/>
                    </a:xfrm>
                    <a:prstGeom prst="rect">
                      <a:avLst/>
                    </a:prstGeom>
                    <a:noFill/>
                    <a:ln>
                      <a:noFill/>
                    </a:ln>
                  </pic:spPr>
                </pic:pic>
              </a:graphicData>
            </a:graphic>
          </wp:inline>
        </w:drawing>
      </w:r>
      <w:commentRangeEnd w:id="132"/>
    </w:p>
    <w:p w:rsidR="00281D2A" w:rsidRDefault="00281D2A" w:rsidP="00281D2A">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33</w:t>
      </w:r>
      <w:r w:rsidR="00BA7142">
        <w:fldChar w:fldCharType="end"/>
      </w:r>
      <w:r>
        <w:t xml:space="preserve"> Select Window</w:t>
      </w:r>
    </w:p>
    <w:p w:rsidR="00654392" w:rsidRPr="00281D2A" w:rsidRDefault="00654392" w:rsidP="00281D2A">
      <w:r w:rsidRPr="00281D2A">
        <w:rPr>
          <w:rStyle w:val="CommentReference"/>
          <w:vanish/>
        </w:rPr>
        <w:commentReference w:id="132"/>
      </w:r>
      <w:r w:rsidR="00281D2A" w:rsidRPr="00281D2A">
        <w:t>Basic</w:t>
      </w:r>
      <w:r w:rsidR="00281D2A">
        <w:t xml:space="preserve"> atom selection operations can be made using the </w:t>
      </w:r>
      <w:r w:rsidR="00281D2A" w:rsidRPr="00281D2A">
        <w:rPr>
          <w:b/>
        </w:rPr>
        <w:t>All</w:t>
      </w:r>
      <w:r w:rsidR="00281D2A">
        <w:t xml:space="preserve">, </w:t>
      </w:r>
      <w:r w:rsidR="00281D2A" w:rsidRPr="00281D2A">
        <w:rPr>
          <w:b/>
        </w:rPr>
        <w:t>None</w:t>
      </w:r>
      <w:r w:rsidR="00281D2A">
        <w:t xml:space="preserve">, </w:t>
      </w:r>
      <w:r w:rsidR="00281D2A" w:rsidRPr="00281D2A">
        <w:rPr>
          <w:b/>
        </w:rPr>
        <w:t>Invert</w:t>
      </w:r>
      <w:r w:rsidR="00281D2A">
        <w:t xml:space="preserve">, and </w:t>
      </w:r>
      <w:r w:rsidR="00281D2A" w:rsidRPr="00281D2A">
        <w:rPr>
          <w:b/>
        </w:rPr>
        <w:t>Expand</w:t>
      </w:r>
      <w:r w:rsidR="00281D2A">
        <w:t xml:space="preserve"> buttons at the top of the window. The first three are self-explanatory, selecting all atoms, no atoms, and reversing the current selection respectively. The final button, </w:t>
      </w:r>
      <w:r w:rsidR="00281D2A" w:rsidRPr="00DB6388">
        <w:rPr>
          <w:b/>
        </w:rPr>
        <w:t>Expand</w:t>
      </w:r>
      <w:r w:rsidR="00281D2A">
        <w:t>, looks at any bonds attached to any currently-selected atoms, and selects those atoms that are bound as well.</w:t>
      </w:r>
      <w:r w:rsidR="00DB6388">
        <w:t xml:space="preserve"> Only the immediate bound neighbours of each atom are considered each time the expansion is made.</w:t>
      </w:r>
    </w:p>
    <w:p w:rsidR="00B6623A" w:rsidRDefault="00DB6388" w:rsidP="00DB6388">
      <w:r>
        <w:t>Three more advanced select</w:t>
      </w:r>
      <w:r w:rsidR="00B6623A">
        <w:t>ion methods are also available.</w:t>
      </w:r>
    </w:p>
    <w:p w:rsidR="00B6623A" w:rsidRPr="00B6623A" w:rsidRDefault="00B6623A" w:rsidP="00DB6388">
      <w:pPr>
        <w:rPr>
          <w:b/>
        </w:rPr>
      </w:pPr>
      <w:r w:rsidRPr="00B6623A">
        <w:rPr>
          <w:b/>
        </w:rPr>
        <w:t>Selection by ID/Element Ranges</w:t>
      </w:r>
    </w:p>
    <w:p w:rsidR="00281D2A" w:rsidRDefault="00EF0FB7" w:rsidP="00DB6388">
      <w:r>
        <w:t xml:space="preserve">Ranges </w:t>
      </w:r>
      <w:r w:rsidR="00B6623A">
        <w:t xml:space="preserve">of atom IDs and/or elements </w:t>
      </w:r>
      <w:r>
        <w:t>are specified as ‘</w:t>
      </w:r>
      <w:r>
        <w:rPr>
          <w:i/>
          <w:iCs/>
        </w:rPr>
        <w:t>a</w:t>
      </w:r>
      <w:r>
        <w:t>-</w:t>
      </w:r>
      <w:r>
        <w:rPr>
          <w:i/>
          <w:iCs/>
        </w:rPr>
        <w:t>b</w:t>
      </w:r>
      <w:r>
        <w:t xml:space="preserve">’ where </w:t>
      </w:r>
      <w:r>
        <w:rPr>
          <w:i/>
          <w:iCs/>
        </w:rPr>
        <w:t>a</w:t>
      </w:r>
      <w:r>
        <w:t xml:space="preserve"> and </w:t>
      </w:r>
      <w:r>
        <w:rPr>
          <w:i/>
          <w:iCs/>
        </w:rPr>
        <w:t>b</w:t>
      </w:r>
      <w:r>
        <w:t xml:space="preserve"> are either both atom IDs or both element symbols. In addition, the ‘+’ symbol can be used before (as in ‘+</w:t>
      </w:r>
      <w:r>
        <w:rPr>
          <w:i/>
          <w:iCs/>
        </w:rPr>
        <w:t>a</w:t>
      </w:r>
      <w:r>
        <w:t>’) or after (as in ‘</w:t>
      </w:r>
      <w:r>
        <w:rPr>
          <w:i/>
          <w:iCs/>
        </w:rPr>
        <w:t>a</w:t>
      </w:r>
      <w:r>
        <w:t xml:space="preserve">+’) an atom ID or element symbol to mean, respectively, ‘everything up to and including </w:t>
      </w:r>
      <w:r w:rsidRPr="00EF0FB7">
        <w:rPr>
          <w:i/>
        </w:rPr>
        <w:t>a</w:t>
      </w:r>
      <w:r>
        <w:t>’ or ‘</w:t>
      </w:r>
      <w:r w:rsidRPr="00EF0FB7">
        <w:rPr>
          <w:i/>
        </w:rPr>
        <w:t>a</w:t>
      </w:r>
      <w:r>
        <w:t xml:space="preserve"> and everything after’. Multiple selection ranges may be given, separated by commas.</w:t>
      </w:r>
      <w:r w:rsidR="00B6623A">
        <w:t xml:space="preserve"> Selection or deselection of atoms based on the defined range(s) is made by the </w:t>
      </w:r>
      <w:r w:rsidR="00B6623A" w:rsidRPr="00B6623A">
        <w:rPr>
          <w:b/>
        </w:rPr>
        <w:t>Select</w:t>
      </w:r>
      <w:r w:rsidR="00B6623A">
        <w:t xml:space="preserve"> and </w:t>
      </w:r>
      <w:r w:rsidR="00B6623A" w:rsidRPr="00B6623A">
        <w:rPr>
          <w:b/>
        </w:rPr>
        <w:t>Deselect</w:t>
      </w:r>
      <w:r w:rsidR="00B6623A">
        <w:t xml:space="preserve"> buttons.</w:t>
      </w:r>
    </w:p>
    <w:p w:rsidR="00D67ED5" w:rsidRPr="00551DA9" w:rsidRDefault="00D67ED5" w:rsidP="00DB6388">
      <w:pPr>
        <w:rPr>
          <w:b/>
        </w:rPr>
      </w:pPr>
      <w:r w:rsidRPr="00551DA9">
        <w:rPr>
          <w:b/>
        </w:rPr>
        <w:t>Select by Description</w:t>
      </w:r>
    </w:p>
    <w:p w:rsidR="00D67ED5" w:rsidRDefault="00D67ED5" w:rsidP="00DB6388">
      <w:commentRangeStart w:id="133"/>
      <w:r>
        <w:t>XXX</w:t>
      </w:r>
    </w:p>
    <w:commentRangeEnd w:id="133"/>
    <w:p w:rsidR="00D67ED5" w:rsidRDefault="002A59D9" w:rsidP="00DB6388">
      <w:pPr>
        <w:rPr>
          <w:b/>
        </w:rPr>
      </w:pPr>
      <w:r>
        <w:rPr>
          <w:rStyle w:val="CommentReference"/>
          <w:vanish/>
        </w:rPr>
        <w:commentReference w:id="133"/>
      </w:r>
      <w:r w:rsidR="00D67ED5" w:rsidRPr="00551DA9">
        <w:rPr>
          <w:b/>
        </w:rPr>
        <w:t xml:space="preserve">Select by For </w:t>
      </w:r>
      <w:smartTag w:uri="urn:schemas-microsoft-com:office:smarttags" w:element="place">
        <w:r w:rsidR="00D67ED5" w:rsidRPr="00551DA9">
          <w:rPr>
            <w:b/>
          </w:rPr>
          <w:t>Loop</w:t>
        </w:r>
      </w:smartTag>
    </w:p>
    <w:p w:rsidR="00551DA9" w:rsidRPr="00551DA9" w:rsidRDefault="00551DA9" w:rsidP="00DB6388">
      <w:r w:rsidRPr="00551DA9">
        <w:t>XXX</w:t>
      </w:r>
    </w:p>
    <w:p w:rsidR="002A3189" w:rsidRDefault="002A3189"/>
    <w:p w:rsidR="00DB6388" w:rsidRDefault="00DB6388" w:rsidP="007D70B1">
      <w:pPr>
        <w:pStyle w:val="Heading2"/>
        <w:sectPr w:rsidR="00DB6388" w:rsidSect="0036236F">
          <w:pgSz w:w="11906" w:h="16838"/>
          <w:pgMar w:top="1134" w:right="1134" w:bottom="1134" w:left="1701" w:header="708" w:footer="708" w:gutter="0"/>
          <w:cols w:space="708"/>
          <w:docGrid w:linePitch="360"/>
        </w:sectPr>
      </w:pPr>
    </w:p>
    <w:p w:rsidR="007D70B1" w:rsidRDefault="007D70B1" w:rsidP="007D70B1">
      <w:pPr>
        <w:pStyle w:val="Heading2"/>
      </w:pPr>
      <w:bookmarkStart w:id="134" w:name="_Toc293140784"/>
      <w:r>
        <w:lastRenderedPageBreak/>
        <w:t>Trajectory Window</w:t>
      </w:r>
      <w:bookmarkEnd w:id="134"/>
    </w:p>
    <w:p w:rsidR="007D70B1" w:rsidRDefault="007D70B1" w:rsidP="007D70B1">
      <w:r>
        <w:t>If a trajectory is associated to the current model, the trajectory toolbar allows to skip through frames and playback the trajectory.</w:t>
      </w:r>
    </w:p>
    <w:p w:rsidR="007D70B1" w:rsidRDefault="00F82A8D" w:rsidP="007D70B1">
      <w:pPr>
        <w:keepNext/>
        <w:jc w:val="center"/>
      </w:pPr>
      <w:r>
        <w:rPr>
          <w:noProof/>
          <w:lang w:val="en-US" w:eastAsia="en-US"/>
        </w:rPr>
        <w:drawing>
          <wp:inline distT="0" distB="0" distL="0" distR="0" wp14:anchorId="73CA630F" wp14:editId="364733BB">
            <wp:extent cx="1857375" cy="828675"/>
            <wp:effectExtent l="0" t="0" r="0" b="0"/>
            <wp:docPr id="147" name="Picture 147" descr="newwindow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descr="newwindow42"/>
                    <pic:cNvPicPr>
                      <a:picLocks noChangeAspect="1" noChangeArrowheads="1"/>
                    </pic:cNvPicPr>
                  </pic:nvPicPr>
                  <pic:blipFill>
                    <a:blip r:embed="rId147">
                      <a:extLst>
                        <a:ext uri="{28A0092B-C50C-407E-A947-70E740481C1C}">
                          <a14:useLocalDpi xmlns:a14="http://schemas.microsoft.com/office/drawing/2010/main" val="0"/>
                        </a:ext>
                      </a:extLst>
                    </a:blip>
                    <a:srcRect/>
                    <a:stretch>
                      <a:fillRect/>
                    </a:stretch>
                  </pic:blipFill>
                  <pic:spPr bwMode="auto">
                    <a:xfrm>
                      <a:off x="0" y="0"/>
                      <a:ext cx="1857375" cy="828675"/>
                    </a:xfrm>
                    <a:prstGeom prst="rect">
                      <a:avLst/>
                    </a:prstGeom>
                    <a:noFill/>
                    <a:ln>
                      <a:noFill/>
                    </a:ln>
                  </pic:spPr>
                </pic:pic>
              </a:graphicData>
            </a:graphic>
          </wp:inline>
        </w:drawing>
      </w:r>
    </w:p>
    <w:p w:rsidR="007D70B1" w:rsidRDefault="007D70B1" w:rsidP="007D70B1">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34</w:t>
      </w:r>
      <w:r w:rsidR="00BA7142">
        <w:fldChar w:fldCharType="end"/>
      </w:r>
      <w:r>
        <w:t xml:space="preserve"> Trajectory Window</w:t>
      </w:r>
    </w:p>
    <w:p w:rsidR="007D70B1" w:rsidRDefault="007D70B1" w:rsidP="007D70B1">
      <w:r>
        <w:t xml:space="preserve">The </w:t>
      </w:r>
      <w:r w:rsidR="00F82A8D">
        <w:rPr>
          <w:noProof/>
          <w:lang w:val="en-US" w:eastAsia="en-US"/>
        </w:rPr>
        <w:drawing>
          <wp:inline distT="0" distB="0" distL="0" distR="0" wp14:anchorId="64985B62" wp14:editId="43F69F42">
            <wp:extent cx="152400" cy="152400"/>
            <wp:effectExtent l="0" t="0" r="0" b="0"/>
            <wp:docPr id="148" name="Picture 148" descr="traj_vie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descr="traj_view"/>
                    <pic:cNvPicPr>
                      <a:picLocks noChangeAspect="1" noChangeArrowheads="1"/>
                    </pic:cNvPicPr>
                  </pic:nvPicPr>
                  <pic:blipFill>
                    <a:blip r:embed="rId148">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t xml:space="preserve"> button serves to act as a toggle between displaying the actual trajectory frames and the parent model which ‘owns’ those trajectory frames. Its state is linked to the </w:t>
      </w:r>
      <w:r w:rsidRPr="002A59D9">
        <w:rPr>
          <w:b/>
        </w:rPr>
        <w:t>Trajectory→View Model</w:t>
      </w:r>
      <w:r>
        <w:t xml:space="preserve"> and </w:t>
      </w:r>
      <w:r w:rsidRPr="002A59D9">
        <w:rPr>
          <w:b/>
        </w:rPr>
        <w:t xml:space="preserve">Trajectory→View </w:t>
      </w:r>
      <w:r w:rsidR="0090344F">
        <w:rPr>
          <w:b/>
        </w:rPr>
        <w:t>Trajectory</w:t>
      </w:r>
      <w:r>
        <w:t xml:space="preserve"> menu items of the main window, and vice versa. The set of standard playback controls allow individual frames to be skipped, as well as going straight to the beginning or end of the trajectory. The current frame may also be set with either the spin control or slider at the foot of the window. The delay between swapping of frames is controlled by the slider on the right where the delay can be set in milliseconds. Note that the actual speed of playback will also depend on the size of the system being viewed and the raw power of your graphics card.</w:t>
      </w:r>
    </w:p>
    <w:p w:rsidR="007D70B1" w:rsidRDefault="007D70B1" w:rsidP="007D70B1"/>
    <w:p w:rsidR="007D70B1" w:rsidRDefault="007D70B1" w:rsidP="007D70B1">
      <w:pPr>
        <w:pStyle w:val="Heading2"/>
        <w:sectPr w:rsidR="007D70B1" w:rsidSect="0036236F">
          <w:pgSz w:w="11906" w:h="16838"/>
          <w:pgMar w:top="1134" w:right="1134" w:bottom="1134" w:left="1701" w:header="708" w:footer="708" w:gutter="0"/>
          <w:cols w:space="708"/>
          <w:docGrid w:linePitch="360"/>
        </w:sectPr>
      </w:pPr>
    </w:p>
    <w:p w:rsidR="002A3189" w:rsidRDefault="002A3189" w:rsidP="007D70B1">
      <w:pPr>
        <w:pStyle w:val="Heading2"/>
      </w:pPr>
      <w:bookmarkStart w:id="135" w:name="_Toc293140785"/>
      <w:r>
        <w:lastRenderedPageBreak/>
        <w:t>Transform Window</w:t>
      </w:r>
      <w:bookmarkEnd w:id="135"/>
    </w:p>
    <w:p w:rsidR="004E29D3" w:rsidRPr="004E29D3" w:rsidRDefault="004E29D3" w:rsidP="004E29D3">
      <w:r w:rsidRPr="004E29D3">
        <w:t>For a selection of atoms, rotational or matrix-based transformations can be applied through the Transform Window.</w:t>
      </w:r>
    </w:p>
    <w:p w:rsidR="004E29D3" w:rsidRDefault="004E29D3" w:rsidP="004E29D3">
      <w:pPr>
        <w:pStyle w:val="Heading4"/>
      </w:pPr>
      <w:r>
        <w:t>Rotation About Arbitrary Axis</w:t>
      </w:r>
    </w:p>
    <w:p w:rsidR="004E29D3" w:rsidRDefault="00F82A8D" w:rsidP="004E29D3">
      <w:pPr>
        <w:keepNext/>
        <w:jc w:val="center"/>
      </w:pPr>
      <w:r>
        <w:rPr>
          <w:noProof/>
          <w:lang w:val="en-US" w:eastAsia="en-US"/>
        </w:rPr>
        <w:drawing>
          <wp:inline distT="0" distB="0" distL="0" distR="0" wp14:anchorId="67488CF4" wp14:editId="65544EA5">
            <wp:extent cx="2438400" cy="2943225"/>
            <wp:effectExtent l="0" t="0" r="0" b="0"/>
            <wp:docPr id="149" name="Picture 149" descr="newwindow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descr="newwindow10"/>
                    <pic:cNvPicPr>
                      <a:picLocks noChangeAspect="1" noChangeArrowheads="1"/>
                    </pic:cNvPicPr>
                  </pic:nvPicPr>
                  <pic:blipFill>
                    <a:blip r:embed="rId149">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4E29D3"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35</w:t>
      </w:r>
      <w:r w:rsidR="00BA7142">
        <w:fldChar w:fldCharType="end"/>
      </w:r>
      <w:r>
        <w:t xml:space="preserve"> Transform Window – Axis Rotate page</w:t>
      </w:r>
    </w:p>
    <w:p w:rsidR="002A3189" w:rsidRDefault="002A3189" w:rsidP="00BA07FF">
      <w:r>
        <w:t xml:space="preserve">The </w:t>
      </w:r>
      <w:r w:rsidRPr="004E29D3">
        <w:rPr>
          <w:b/>
        </w:rPr>
        <w:t>Rotate</w:t>
      </w:r>
      <w:r>
        <w:t xml:space="preserve"> </w:t>
      </w:r>
      <w:r w:rsidR="004E29D3">
        <w:t>page</w:t>
      </w:r>
      <w:r>
        <w:t xml:space="preserve"> allows an origin and a rotation axis about this origin to be defined about which to rotate atom selections. The origin and axis may be entered manually, can be determined from a current atom selection</w:t>
      </w:r>
      <w:r w:rsidR="004E29D3">
        <w:t xml:space="preserve"> (</w:t>
      </w:r>
      <w:r w:rsidR="004E29D3" w:rsidRPr="004E29D3">
        <w:rPr>
          <w:b/>
        </w:rPr>
        <w:t>Define</w:t>
      </w:r>
      <w:r w:rsidR="004E29D3">
        <w:t xml:space="preserve"> buttons)</w:t>
      </w:r>
      <w:r>
        <w:t>, or defined by the click-selection of two atoms</w:t>
      </w:r>
      <w:r w:rsidR="004E29D3">
        <w:t xml:space="preserve"> (</w:t>
      </w:r>
      <w:r w:rsidR="004E29D3" w:rsidRPr="004E29D3">
        <w:rPr>
          <w:b/>
        </w:rPr>
        <w:t>Pick</w:t>
      </w:r>
      <w:r w:rsidR="004E29D3">
        <w:t xml:space="preserve"> button)</w:t>
      </w:r>
      <w:r>
        <w:t xml:space="preserve">. Defining the rotation axis from the current selection will set the axis to the vector between the currently-defined origin and the centre of geometry of the current atom selection. Rotations of atom selections about this axis/origin combination are then made by defining the </w:t>
      </w:r>
      <w:r w:rsidR="004E29D3" w:rsidRPr="004E29D3">
        <w:rPr>
          <w:b/>
        </w:rPr>
        <w:t>Angle</w:t>
      </w:r>
      <w:r>
        <w:t xml:space="preserve"> of rotation (in degrees) and then applying the rotation ei</w:t>
      </w:r>
      <w:r w:rsidR="004E29D3">
        <w:t>ther clockwise or anticlockwise.</w:t>
      </w:r>
    </w:p>
    <w:p w:rsidR="002A3189" w:rsidRDefault="004E29D3">
      <w:pPr>
        <w:pStyle w:val="Heading4"/>
      </w:pPr>
      <w:r>
        <w:br w:type="page"/>
      </w:r>
      <w:r w:rsidR="002A3189">
        <w:lastRenderedPageBreak/>
        <w:t>Matrix Transformation</w:t>
      </w:r>
    </w:p>
    <w:p w:rsidR="004E29D3" w:rsidRDefault="00F82A8D" w:rsidP="004E29D3">
      <w:pPr>
        <w:keepNext/>
        <w:jc w:val="center"/>
      </w:pPr>
      <w:r>
        <w:rPr>
          <w:noProof/>
          <w:lang w:val="en-US" w:eastAsia="en-US"/>
        </w:rPr>
        <w:drawing>
          <wp:inline distT="0" distB="0" distL="0" distR="0" wp14:anchorId="6E5A0042" wp14:editId="0DC8C889">
            <wp:extent cx="2438400" cy="2943225"/>
            <wp:effectExtent l="0" t="0" r="0" b="0"/>
            <wp:docPr id="150" name="Picture 150" descr="newwindow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descr="newwindow11"/>
                    <pic:cNvPicPr>
                      <a:picLocks noChangeAspect="1" noChangeArrowheads="1"/>
                    </pic:cNvPicPr>
                  </pic:nvPicPr>
                  <pic:blipFill>
                    <a:blip r:embed="rId150">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4E29D3" w:rsidP="004E29D3">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36</w:t>
      </w:r>
      <w:r w:rsidR="00BA7142">
        <w:fldChar w:fldCharType="end"/>
      </w:r>
      <w:r>
        <w:t xml:space="preserve"> Transform Window – Transform page</w:t>
      </w:r>
    </w:p>
    <w:p w:rsidR="002A3189" w:rsidRDefault="002A3189" w:rsidP="00BA07FF">
      <w:r>
        <w:t>From here a 3x3 transformation matrix can be applied to the current atom selection, and with a specific coordinate origin (not necessarily the centre of geometry of the selection).</w:t>
      </w:r>
      <w:r w:rsidR="004E29D3">
        <w:t xml:space="preserve"> The </w:t>
      </w:r>
      <w:r w:rsidR="004E29D3" w:rsidRPr="004E29D3">
        <w:rPr>
          <w:b/>
        </w:rPr>
        <w:t>Pick</w:t>
      </w:r>
      <w:r w:rsidR="004E29D3">
        <w:t xml:space="preserve"> buttons allow selection of the various axes through click-selection of two atoms (not necessarily in the same model as the current atom selection), while the </w:t>
      </w:r>
      <w:r w:rsidR="004E29D3" w:rsidRPr="004E29D3">
        <w:rPr>
          <w:b/>
        </w:rPr>
        <w:t>Normalise</w:t>
      </w:r>
      <w:r w:rsidR="004E29D3">
        <w:t xml:space="preserve"> buttons will normalise each of the currently-defined axes to be of unit length. Finally, the </w:t>
      </w:r>
      <w:r w:rsidR="004E29D3" w:rsidRPr="004E29D3">
        <w:rPr>
          <w:b/>
        </w:rPr>
        <w:t>Orthogonalise</w:t>
      </w:r>
      <w:r w:rsidR="004E29D3">
        <w:t xml:space="preserve"> and </w:t>
      </w:r>
      <w:r w:rsidR="004E29D3" w:rsidRPr="004E29D3">
        <w:rPr>
          <w:b/>
        </w:rPr>
        <w:t>Generate</w:t>
      </w:r>
      <w:r w:rsidR="004E29D3">
        <w:t xml:space="preserve"> buttons allow particular axes to be orthogonalised relative to, or generated from, the other defined axes.</w:t>
      </w:r>
    </w:p>
    <w:p w:rsidR="002A3189" w:rsidRDefault="002A3189">
      <w:pPr>
        <w:pStyle w:val="Heading4"/>
      </w:pPr>
      <w:r>
        <w:t>Matrix Conversion</w:t>
      </w:r>
    </w:p>
    <w:p w:rsidR="00144437" w:rsidRDefault="00F82A8D" w:rsidP="00144437">
      <w:pPr>
        <w:keepNext/>
        <w:jc w:val="center"/>
      </w:pPr>
      <w:r>
        <w:rPr>
          <w:noProof/>
          <w:lang w:val="en-US" w:eastAsia="en-US"/>
        </w:rPr>
        <w:drawing>
          <wp:inline distT="0" distB="0" distL="0" distR="0" wp14:anchorId="6AC1DA1A" wp14:editId="29D90957">
            <wp:extent cx="2438400" cy="2943225"/>
            <wp:effectExtent l="0" t="0" r="0" b="0"/>
            <wp:docPr id="151" name="Picture 151" descr="newwindow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descr="newwindow12"/>
                    <pic:cNvPicPr>
                      <a:picLocks noChangeAspect="1" noChangeArrowheads="1"/>
                    </pic:cNvPicPr>
                  </pic:nvPicPr>
                  <pic:blipFill>
                    <a:blip r:embed="rId151">
                      <a:extLst>
                        <a:ext uri="{28A0092B-C50C-407E-A947-70E740481C1C}">
                          <a14:useLocalDpi xmlns:a14="http://schemas.microsoft.com/office/drawing/2010/main" val="0"/>
                        </a:ext>
                      </a:extLst>
                    </a:blip>
                    <a:srcRect/>
                    <a:stretch>
                      <a:fillRect/>
                    </a:stretch>
                  </pic:blipFill>
                  <pic:spPr bwMode="auto">
                    <a:xfrm>
                      <a:off x="0" y="0"/>
                      <a:ext cx="2438400" cy="2943225"/>
                    </a:xfrm>
                    <a:prstGeom prst="rect">
                      <a:avLst/>
                    </a:prstGeom>
                    <a:noFill/>
                    <a:ln>
                      <a:noFill/>
                    </a:ln>
                  </pic:spPr>
                </pic:pic>
              </a:graphicData>
            </a:graphic>
          </wp:inline>
        </w:drawing>
      </w:r>
    </w:p>
    <w:p w:rsidR="002A3189" w:rsidRDefault="00144437" w:rsidP="00144437">
      <w:pPr>
        <w:pStyle w:val="Caption"/>
      </w:pPr>
      <w:r>
        <w:t xml:space="preserve">Figure </w:t>
      </w:r>
      <w:r w:rsidR="00BA7142">
        <w:fldChar w:fldCharType="begin"/>
      </w:r>
      <w:r w:rsidR="00BA7142">
        <w:instrText xml:space="preserve"> STYLEREF 1 \s </w:instrText>
      </w:r>
      <w:r w:rsidR="00BA7142">
        <w:fldChar w:fldCharType="separate"/>
      </w:r>
      <w:r w:rsidR="00B203C6">
        <w:rPr>
          <w:noProof/>
        </w:rPr>
        <w:t>7</w:t>
      </w:r>
      <w:r w:rsidR="00BA7142">
        <w:fldChar w:fldCharType="end"/>
      </w:r>
      <w:r w:rsidR="00BA7142">
        <w:noBreakHyphen/>
      </w:r>
      <w:r w:rsidR="00BA7142">
        <w:fldChar w:fldCharType="begin"/>
      </w:r>
      <w:r w:rsidR="00BA7142">
        <w:instrText xml:space="preserve"> SEQ Figure \* ARABIC \s 1 </w:instrText>
      </w:r>
      <w:r w:rsidR="00BA7142">
        <w:fldChar w:fldCharType="separate"/>
      </w:r>
      <w:r w:rsidR="00B203C6">
        <w:rPr>
          <w:noProof/>
        </w:rPr>
        <w:t>37</w:t>
      </w:r>
      <w:r w:rsidR="00BA7142">
        <w:fldChar w:fldCharType="end"/>
      </w:r>
      <w:r>
        <w:t xml:space="preserve"> Transform Window – Matrix Convert page</w:t>
      </w:r>
    </w:p>
    <w:p w:rsidR="002A3189" w:rsidRDefault="002A3189" w:rsidP="00BA07FF">
      <w:r>
        <w:lastRenderedPageBreak/>
        <w:t>It is possible to transform the orientation of a given set of atoms if a suitable pair of source and d</w:t>
      </w:r>
      <w:r w:rsidR="00144437">
        <w:t xml:space="preserve">estination matrices are defined. The </w:t>
      </w:r>
      <w:r w:rsidR="00144437" w:rsidRPr="00144437">
        <w:rPr>
          <w:b/>
        </w:rPr>
        <w:t>Source</w:t>
      </w:r>
      <w:r>
        <w:t xml:space="preserve"> matrix defines what should be considered the current frame of reference for the current set of</w:t>
      </w:r>
      <w:r w:rsidR="00144437">
        <w:t xml:space="preserve"> coordinates. Once the </w:t>
      </w:r>
      <w:r w:rsidR="00144437" w:rsidRPr="00144437">
        <w:rPr>
          <w:b/>
        </w:rPr>
        <w:t>Convert</w:t>
      </w:r>
      <w:r w:rsidR="00144437">
        <w:t xml:space="preserve"> button is pressed, a rotation matrix is generated such that, when applied to the </w:t>
      </w:r>
      <w:r w:rsidR="00144437" w:rsidRPr="00144437">
        <w:rPr>
          <w:b/>
        </w:rPr>
        <w:t>Source</w:t>
      </w:r>
      <w:r w:rsidR="00144437">
        <w:t xml:space="preserve"> matrix (and the current atom selection) it will be transformed into the </w:t>
      </w:r>
      <w:r w:rsidR="00144437" w:rsidRPr="00144437">
        <w:rPr>
          <w:b/>
        </w:rPr>
        <w:t>Target</w:t>
      </w:r>
      <w:r w:rsidR="00144437">
        <w:t xml:space="preserve"> matrix.</w:t>
      </w:r>
    </w:p>
    <w:p w:rsidR="002A3189" w:rsidRDefault="00C56A9F">
      <w:r>
        <w:t xml:space="preserve">As for the matrix convert page, the </w:t>
      </w:r>
      <w:r w:rsidRPr="00C56A9F">
        <w:rPr>
          <w:b/>
        </w:rPr>
        <w:t>Pick</w:t>
      </w:r>
      <w:r>
        <w:t xml:space="preserve">, </w:t>
      </w:r>
      <w:r w:rsidRPr="00C56A9F">
        <w:rPr>
          <w:b/>
        </w:rPr>
        <w:t>Normalise</w:t>
      </w:r>
      <w:r>
        <w:t xml:space="preserve">, </w:t>
      </w:r>
      <w:r w:rsidRPr="00C56A9F">
        <w:rPr>
          <w:b/>
        </w:rPr>
        <w:t>Orthogonalise</w:t>
      </w:r>
      <w:r>
        <w:t xml:space="preserve">, and </w:t>
      </w:r>
      <w:r w:rsidRPr="00C56A9F">
        <w:rPr>
          <w:b/>
        </w:rPr>
        <w:t>Generate</w:t>
      </w:r>
      <w:r>
        <w:t xml:space="preserve"> buttons allow each axis to be selected, normalised, orthogonalised relative to the others, and generated from the others respectively.</w:t>
      </w:r>
    </w:p>
    <w:p w:rsidR="00C56A9F" w:rsidRDefault="00C56A9F" w:rsidP="00C56A9F">
      <w:pPr>
        <w:pStyle w:val="Heading2"/>
        <w:sectPr w:rsidR="00C56A9F" w:rsidSect="0036236F">
          <w:pgSz w:w="11906" w:h="16838"/>
          <w:pgMar w:top="1134" w:right="1134" w:bottom="1134" w:left="1701" w:header="708" w:footer="708" w:gutter="0"/>
          <w:cols w:space="708"/>
          <w:docGrid w:linePitch="360"/>
        </w:sectPr>
      </w:pPr>
    </w:p>
    <w:p w:rsidR="002A3189" w:rsidRDefault="002A3189" w:rsidP="00C56A9F">
      <w:pPr>
        <w:pStyle w:val="Heading2"/>
      </w:pPr>
      <w:bookmarkStart w:id="136" w:name="_Toc293140786"/>
      <w:r>
        <w:lastRenderedPageBreak/>
        <w:t>ZMatrix Window</w:t>
      </w:r>
      <w:bookmarkEnd w:id="136"/>
    </w:p>
    <w:p w:rsidR="002A3189" w:rsidRDefault="00F82A8D" w:rsidP="00BA07FF">
      <w:r>
        <w:rPr>
          <w:noProof/>
          <w:lang w:val="en-US" w:eastAsia="en-US"/>
        </w:rPr>
        <w:drawing>
          <wp:inline distT="0" distB="0" distL="0" distR="0" wp14:anchorId="064805AE" wp14:editId="140EAB19">
            <wp:extent cx="304800" cy="304800"/>
            <wp:effectExtent l="0" t="0" r="0" b="0"/>
            <wp:docPr id="152" name="Picture 152" descr="\\VBOXSVR\tris\doc\Beta\images\stack_zmatri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descr="\\VBOXSVR\tris\doc\Beta\images\stack_zmatrix.png"/>
                    <pic:cNvPicPr>
                      <a:picLocks noChangeAspect="1" noChangeArrowheads="1"/>
                    </pic:cNvPicPr>
                  </pic:nvPicPr>
                  <pic:blipFill>
                    <a:blip r:link="rId152">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r w:rsidR="002A3189">
        <w:t xml:space="preserve">ZMatrix Window </w:t>
      </w:r>
    </w:p>
    <w:p w:rsidR="002A3189" w:rsidRDefault="002A3189" w:rsidP="00BA07FF">
      <w:r>
        <w:t>The z-matrix window allows the z-matrix for the current model to be viewed and its variables edited. Any changes made are reflected immediately in the coordinates of the model.</w:t>
      </w:r>
    </w:p>
    <w:p w:rsidR="002A3189" w:rsidRDefault="002A3189">
      <w:r>
        <w:rPr>
          <w:b/>
          <w:bCs/>
        </w:rPr>
        <w:t>Figure 5.29. ZMatrix Window</w:t>
      </w:r>
    </w:p>
    <w:p w:rsidR="002A3189" w:rsidRDefault="00F82A8D">
      <w:pPr>
        <w:jc w:val="center"/>
      </w:pPr>
      <w:r>
        <w:rPr>
          <w:noProof/>
          <w:lang w:val="en-US" w:eastAsia="en-US"/>
        </w:rPr>
        <w:drawing>
          <wp:inline distT="0" distB="0" distL="0" distR="0" wp14:anchorId="11C68B1E" wp14:editId="08D3B7BF">
            <wp:extent cx="304800" cy="304800"/>
            <wp:effectExtent l="0" t="0" r="0" b="0"/>
            <wp:docPr id="153" name="Picture 153" descr="ZMatrix Win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ZMatrix Window"/>
                    <pic:cNvPicPr>
                      <a:picLocks noChangeAspect="1" noChangeArrowheads="1"/>
                    </pic:cNvPicPr>
                  </pic:nvPicPr>
                  <pic:blipFill>
                    <a:blip r:link="rId15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2A3189" w:rsidRDefault="002A3189"/>
    <w:p w:rsidR="007D70B1" w:rsidRDefault="007D70B1" w:rsidP="007D70B1">
      <w:pPr>
        <w:pStyle w:val="Heading1"/>
        <w:sectPr w:rsidR="007D70B1" w:rsidSect="0036236F">
          <w:pgSz w:w="11906" w:h="16838"/>
          <w:pgMar w:top="1134" w:right="1134" w:bottom="1134" w:left="1701" w:header="708" w:footer="708" w:gutter="0"/>
          <w:cols w:space="708"/>
          <w:docGrid w:linePitch="360"/>
        </w:sectPr>
      </w:pPr>
    </w:p>
    <w:p w:rsidR="002A3189" w:rsidRDefault="007D70B1" w:rsidP="007D70B1">
      <w:pPr>
        <w:pStyle w:val="Heading1"/>
      </w:pPr>
      <w:bookmarkStart w:id="137" w:name="_Toc293140787"/>
      <w:r>
        <w:lastRenderedPageBreak/>
        <w:t>C</w:t>
      </w:r>
      <w:r w:rsidR="002A3189">
        <w:t>ommand Language</w:t>
      </w:r>
      <w:bookmarkEnd w:id="137"/>
    </w:p>
    <w:p w:rsidR="002A3189" w:rsidRDefault="002A3189">
      <w:pPr>
        <w:pStyle w:val="Heading2"/>
      </w:pPr>
      <w:bookmarkStart w:id="138" w:name="_Ref292117636"/>
      <w:bookmarkStart w:id="139" w:name="_Toc293140788"/>
      <w:r>
        <w:t>Command Language Overview</w:t>
      </w:r>
      <w:bookmarkEnd w:id="138"/>
      <w:bookmarkEnd w:id="139"/>
    </w:p>
    <w:p w:rsidR="002A3189" w:rsidRDefault="002A3189" w:rsidP="00BA07FF">
      <w:r>
        <w:t xml:space="preserve">The scripting language in Aten is based syntactically on C/C++, with echoes of useful Fortran features included for good measure. This means that if you're familiar with C/C++ then </w:t>
      </w:r>
      <w:r w:rsidR="00353759">
        <w:t xml:space="preserve">controlling Aten from the command line, or </w:t>
      </w:r>
      <w:r>
        <w:t>writin</w:t>
      </w:r>
      <w:r w:rsidR="00353759">
        <w:t xml:space="preserve">g a script, command, or filter </w:t>
      </w:r>
      <w:r>
        <w:t>should be relatively straightforward. There are lots of C primers on the web, so the following sections provide only a brief summary of the style of the language.</w:t>
      </w:r>
    </w:p>
    <w:p w:rsidR="002A3189" w:rsidRDefault="002A3189">
      <w:pPr>
        <w:pStyle w:val="Heading3"/>
      </w:pPr>
      <w:bookmarkStart w:id="140" w:name="_Ref292121088"/>
      <w:r>
        <w:t>General Input Style</w:t>
      </w:r>
      <w:bookmarkEnd w:id="140"/>
    </w:p>
    <w:p w:rsidR="002A3189" w:rsidRDefault="002A3189" w:rsidP="00BA07FF">
      <w:r>
        <w:t xml:space="preserve">Keywords, variables, and function names are case sensitive, so </w:t>
      </w:r>
      <w:r w:rsidR="00CB6930">
        <w:t>‘for’ is different from ‘For’</w:t>
      </w:r>
      <w:r>
        <w:t xml:space="preserve"> (all internal commands in Aten are in lowercase). Individual commands must</w:t>
      </w:r>
      <w:r w:rsidR="00CB6930">
        <w:t xml:space="preserve"> be separated by a semicolon ‘;’</w:t>
      </w:r>
      <w:r>
        <w:t>, and newlines are optional. For example:</w:t>
      </w:r>
    </w:p>
    <w:p w:rsidR="005D18CD" w:rsidRDefault="005D18CD" w:rsidP="001F3E10">
      <w:pPr>
        <w:pStyle w:val="ExampleCode"/>
      </w:pPr>
    </w:p>
    <w:p w:rsidR="002A3189" w:rsidRDefault="002A3189" w:rsidP="001F3E10">
      <w:pPr>
        <w:pStyle w:val="ExampleCode"/>
      </w:pPr>
      <w:r w:rsidRPr="00CB6930">
        <w:t>int i; printf("Hello there.\n"); i = 5;</w:t>
      </w:r>
    </w:p>
    <w:p w:rsidR="005D18CD" w:rsidRPr="00CB6930" w:rsidRDefault="005D18CD" w:rsidP="001F3E10">
      <w:pPr>
        <w:pStyle w:val="ExampleCode"/>
      </w:pPr>
    </w:p>
    <w:p w:rsidR="002A3189" w:rsidRDefault="002A3189" w:rsidP="00BA07FF">
      <w:r>
        <w:t>...and...</w:t>
      </w:r>
    </w:p>
    <w:p w:rsidR="005D18CD" w:rsidRDefault="005D18CD" w:rsidP="001F3E10">
      <w:pPr>
        <w:pStyle w:val="ExampleCode"/>
      </w:pPr>
    </w:p>
    <w:p w:rsidR="002A3189" w:rsidRPr="00CB6930" w:rsidRDefault="002A3189" w:rsidP="001F3E10">
      <w:pPr>
        <w:pStyle w:val="ExampleCode"/>
      </w:pPr>
      <w:r w:rsidRPr="00CB6930">
        <w:t>int i;</w:t>
      </w:r>
    </w:p>
    <w:p w:rsidR="002A3189" w:rsidRPr="00CB6930" w:rsidRDefault="002A3189" w:rsidP="001F3E10">
      <w:pPr>
        <w:pStyle w:val="ExampleCode"/>
      </w:pPr>
      <w:r w:rsidRPr="00CB6930">
        <w:t>printf("Hello there.\n");</w:t>
      </w:r>
    </w:p>
    <w:p w:rsidR="002A3189" w:rsidRDefault="002A3189" w:rsidP="001F3E10">
      <w:pPr>
        <w:pStyle w:val="ExampleCode"/>
      </w:pPr>
      <w:r w:rsidRPr="00CB6930">
        <w:t>i = 5;</w:t>
      </w:r>
    </w:p>
    <w:p w:rsidR="005D18CD" w:rsidRPr="00CB6930" w:rsidRDefault="005D18CD" w:rsidP="001F3E10">
      <w:pPr>
        <w:pStyle w:val="ExampleCode"/>
      </w:pPr>
    </w:p>
    <w:p w:rsidR="002A3189" w:rsidRDefault="002A3189" w:rsidP="00BA07FF">
      <w:r>
        <w:t>...are equivalent. Whitespace characters (spaces and tabs) are ignored and may be present in any amount in any position in the code.</w:t>
      </w:r>
    </w:p>
    <w:p w:rsidR="002A3189" w:rsidRDefault="002A3189" w:rsidP="00BA07FF">
      <w:r>
        <w:t xml:space="preserve">Individual lines or parts of them may be commented out. The presence of either the hash symbol </w:t>
      </w:r>
      <w:r w:rsidRPr="000479A1">
        <w:rPr>
          <w:rStyle w:val="Code"/>
        </w:rPr>
        <w:t>#</w:t>
      </w:r>
      <w:r>
        <w:t xml:space="preserve"> or </w:t>
      </w:r>
      <w:r w:rsidRPr="000479A1">
        <w:rPr>
          <w:rStyle w:val="Code"/>
        </w:rPr>
        <w:t>//</w:t>
      </w:r>
      <w:r w:rsidR="000479A1">
        <w:t xml:space="preserve"> in a line means ‘ignore rest of line’</w:t>
      </w:r>
      <w:r>
        <w:t xml:space="preserve">. Note that the </w:t>
      </w:r>
      <w:r w:rsidR="000479A1" w:rsidRPr="000479A1">
        <w:rPr>
          <w:rStyle w:val="Code"/>
        </w:rPr>
        <w:t>/*...*/</w:t>
      </w:r>
      <w:r>
        <w:t xml:space="preserve"> commenting style is not supported.</w:t>
      </w:r>
    </w:p>
    <w:p w:rsidR="002A3189" w:rsidRDefault="002A3189">
      <w:pPr>
        <w:pStyle w:val="Heading3"/>
      </w:pPr>
      <w:r>
        <w:t>Variables</w:t>
      </w:r>
    </w:p>
    <w:p w:rsidR="002A3189" w:rsidRDefault="002A3189" w:rsidP="00BA07FF">
      <w:r>
        <w:t>There are several standard rules for variables within Aten:</w:t>
      </w:r>
    </w:p>
    <w:p w:rsidR="002A3189" w:rsidRDefault="002A3189" w:rsidP="00485679">
      <w:pPr>
        <w:numPr>
          <w:ilvl w:val="0"/>
          <w:numId w:val="29"/>
        </w:numPr>
      </w:pPr>
      <w:r>
        <w:t>They must be declared before use</w:t>
      </w:r>
    </w:p>
    <w:p w:rsidR="002A3189" w:rsidRDefault="002A3189" w:rsidP="00485679">
      <w:pPr>
        <w:numPr>
          <w:ilvl w:val="0"/>
          <w:numId w:val="29"/>
        </w:numPr>
      </w:pPr>
      <w:r>
        <w:t>They are strongly-typed, i.e. they hold a specific type of value (e.g. an integer, a character string etc.)</w:t>
      </w:r>
    </w:p>
    <w:p w:rsidR="002A3189" w:rsidRDefault="002A3189" w:rsidP="00485679">
      <w:pPr>
        <w:numPr>
          <w:ilvl w:val="0"/>
          <w:numId w:val="29"/>
        </w:numPr>
      </w:pPr>
      <w:r>
        <w:t>They must be</w:t>
      </w:r>
      <w:r w:rsidR="00485679">
        <w:t>gin with an alpha character (‘a’ to ‘z’</w:t>
      </w:r>
      <w:r>
        <w:t>), but may otherwise consist of letters, numbers,</w:t>
      </w:r>
      <w:r w:rsidR="00485679">
        <w:t xml:space="preserve"> and the underscore (‘_’</w:t>
      </w:r>
      <w:r>
        <w:t>)</w:t>
      </w:r>
    </w:p>
    <w:p w:rsidR="002A3189" w:rsidRDefault="002A3189" w:rsidP="00485679">
      <w:pPr>
        <w:numPr>
          <w:ilvl w:val="0"/>
          <w:numId w:val="29"/>
        </w:numPr>
      </w:pPr>
      <w:r>
        <w:t>They may not be named the same as any existing function or internal keyword</w:t>
      </w:r>
    </w:p>
    <w:p w:rsidR="002A3189" w:rsidRDefault="002A3189" w:rsidP="00485679">
      <w:pPr>
        <w:numPr>
          <w:ilvl w:val="0"/>
          <w:numId w:val="29"/>
        </w:numPr>
      </w:pPr>
      <w:r>
        <w:t xml:space="preserve">Since variables are strongly-typed, trying to set an integer variable from a string will not work since these are incompatible types. However, standard C-style string conversion functions are available - see </w:t>
      </w:r>
      <w:r w:rsidRPr="000479A1">
        <w:t>String Commands</w:t>
      </w:r>
      <w:r w:rsidR="000479A1">
        <w:t xml:space="preserve"> in Section </w:t>
      </w:r>
      <w:r w:rsidR="000479A1">
        <w:fldChar w:fldCharType="begin"/>
      </w:r>
      <w:r w:rsidR="000479A1">
        <w:instrText xml:space="preserve"> REF _Ref292119114 \r \h </w:instrText>
      </w:r>
      <w:r w:rsidR="000479A1">
        <w:fldChar w:fldCharType="separate"/>
      </w:r>
      <w:r w:rsidR="00B203C6">
        <w:t>9.28</w:t>
      </w:r>
      <w:r w:rsidR="000479A1">
        <w:fldChar w:fldCharType="end"/>
      </w:r>
      <w:r>
        <w:t>.</w:t>
      </w:r>
    </w:p>
    <w:p w:rsidR="002A3189" w:rsidRDefault="002A3189" w:rsidP="00BA07FF">
      <w:r>
        <w:lastRenderedPageBreak/>
        <w:t>So, to init</w:t>
      </w:r>
      <w:r w:rsidR="00485679">
        <w:t>ialise some variables, assign v</w:t>
      </w:r>
      <w:r>
        <w:t>alues</w:t>
      </w:r>
      <w:r w:rsidR="00485679">
        <w:t xml:space="preserve"> to them</w:t>
      </w:r>
      <w:r>
        <w:t>, and print them out, we would do the following:</w:t>
      </w:r>
    </w:p>
    <w:p w:rsidR="00717245" w:rsidRDefault="00717245" w:rsidP="001F3E10">
      <w:pPr>
        <w:pStyle w:val="ExampleCode"/>
      </w:pPr>
    </w:p>
    <w:p w:rsidR="002A3189" w:rsidRDefault="002A3189" w:rsidP="001F3E10">
      <w:pPr>
        <w:pStyle w:val="ExampleCode"/>
      </w:pPr>
      <w:r w:rsidRPr="00CB6930">
        <w:t>int i;</w:t>
      </w:r>
    </w:p>
    <w:p w:rsidR="00485679" w:rsidRPr="00CB6930" w:rsidRDefault="00485679" w:rsidP="001F3E10">
      <w:pPr>
        <w:pStyle w:val="ExampleCode"/>
      </w:pPr>
    </w:p>
    <w:p w:rsidR="002A3189" w:rsidRPr="00CB6930" w:rsidRDefault="002A3189" w:rsidP="001F3E10">
      <w:pPr>
        <w:pStyle w:val="ExampleCode"/>
      </w:pPr>
      <w:r w:rsidRPr="00CB6930">
        <w:t>double result;</w:t>
      </w:r>
    </w:p>
    <w:p w:rsidR="002A3189" w:rsidRPr="00CB6930" w:rsidRDefault="002A3189" w:rsidP="001F3E10">
      <w:pPr>
        <w:pStyle w:val="ExampleCode"/>
      </w:pPr>
    </w:p>
    <w:p w:rsidR="002A3189" w:rsidRPr="00CB6930" w:rsidRDefault="002A3189" w:rsidP="001F3E10">
      <w:pPr>
        <w:pStyle w:val="ExampleCode"/>
      </w:pPr>
      <w:r w:rsidRPr="00CB6930">
        <w:t>i = 10;</w:t>
      </w:r>
    </w:p>
    <w:p w:rsidR="002A3189" w:rsidRPr="00CB6930" w:rsidRDefault="002A3189" w:rsidP="001F3E10">
      <w:pPr>
        <w:pStyle w:val="ExampleCode"/>
      </w:pPr>
    </w:p>
    <w:p w:rsidR="002A3189" w:rsidRPr="00CB6930" w:rsidRDefault="002A3189" w:rsidP="001F3E10">
      <w:pPr>
        <w:pStyle w:val="ExampleCode"/>
      </w:pPr>
      <w:r w:rsidRPr="00CB6930">
        <w:t>result = i*5.0;</w:t>
      </w:r>
    </w:p>
    <w:p w:rsidR="002A3189" w:rsidRPr="00CB6930" w:rsidRDefault="002A3189" w:rsidP="001F3E10">
      <w:pPr>
        <w:pStyle w:val="ExampleCode"/>
      </w:pPr>
    </w:p>
    <w:p w:rsidR="002A3189" w:rsidRDefault="002A3189" w:rsidP="001F3E10">
      <w:pPr>
        <w:pStyle w:val="ExampleCode"/>
      </w:pPr>
      <w:r w:rsidRPr="00CB6930">
        <w:t>printf("i multiplied by 5.0 = %f\n", result);</w:t>
      </w:r>
    </w:p>
    <w:p w:rsidR="00717245" w:rsidRPr="00CB6930" w:rsidRDefault="00717245" w:rsidP="001F3E10">
      <w:pPr>
        <w:pStyle w:val="ExampleCode"/>
      </w:pPr>
    </w:p>
    <w:p w:rsidR="002A3189" w:rsidRDefault="00485679" w:rsidP="00BA07FF">
      <w:r>
        <w:t xml:space="preserve">In addition to the standard </w:t>
      </w:r>
      <w:r w:rsidR="00717245" w:rsidRPr="006D757D">
        <w:rPr>
          <w:rStyle w:val="Code"/>
        </w:rPr>
        <w:t>int</w:t>
      </w:r>
      <w:r>
        <w:t xml:space="preserve"> and </w:t>
      </w:r>
      <w:r w:rsidR="00717245" w:rsidRPr="006D757D">
        <w:rPr>
          <w:rStyle w:val="Code"/>
        </w:rPr>
        <w:t>double</w:t>
      </w:r>
      <w:r>
        <w:t xml:space="preserve"> types, a </w:t>
      </w:r>
      <w:r w:rsidR="00717245" w:rsidRPr="006D757D">
        <w:rPr>
          <w:rStyle w:val="Code"/>
        </w:rPr>
        <w:t>string</w:t>
      </w:r>
      <w:r w:rsidR="002A3189">
        <w:t xml:space="preserve"> variable exists for the storage of arbitrary-length character strings, and do not need to have a length specified on their creation (they will adjust dynamically to suit the assigned contents). Literal character strings should be surrounded by double-quotes. A set of variable types exist that are able to contain references (not copies) of various objects within Aten, e.g. atoms, models, unit cells, etc. Variables of these types are declared in exactly the same way as normal variables (see </w:t>
      </w:r>
      <w:r w:rsidR="000479A1">
        <w:t xml:space="preserve">Section </w:t>
      </w:r>
      <w:r w:rsidR="000479A1">
        <w:fldChar w:fldCharType="begin"/>
      </w:r>
      <w:r w:rsidR="000479A1">
        <w:instrText xml:space="preserve"> REF _Ref292119136 \r \h </w:instrText>
      </w:r>
      <w:r w:rsidR="000479A1">
        <w:fldChar w:fldCharType="separate"/>
      </w:r>
      <w:r w:rsidR="00B203C6">
        <w:t>8.2</w:t>
      </w:r>
      <w:r w:rsidR="000479A1">
        <w:fldChar w:fldCharType="end"/>
      </w:r>
      <w:r w:rsidR="002A3189">
        <w:t xml:space="preserve"> for</w:t>
      </w:r>
      <w:r w:rsidR="00717245">
        <w:t xml:space="preserve"> a list of available types). A </w:t>
      </w:r>
      <w:r w:rsidR="00717245" w:rsidRPr="006D757D">
        <w:rPr>
          <w:rStyle w:val="Code"/>
        </w:rPr>
        <w:t>vector</w:t>
      </w:r>
      <w:r w:rsidR="002A3189">
        <w:t xml:space="preserve"> type is provided for convenience and stores a triplet of </w:t>
      </w:r>
      <w:r w:rsidR="00717245" w:rsidRPr="006D757D">
        <w:rPr>
          <w:rStyle w:val="Code"/>
        </w:rPr>
        <w:t>double</w:t>
      </w:r>
      <w:r w:rsidR="002A3189">
        <w:t xml:space="preserve"> values. There i</w:t>
      </w:r>
      <w:r w:rsidR="00717245">
        <w:t xml:space="preserve">s no boolean type – use an </w:t>
      </w:r>
      <w:r w:rsidR="00717245" w:rsidRPr="006D757D">
        <w:rPr>
          <w:rStyle w:val="Code"/>
        </w:rPr>
        <w:t>int</w:t>
      </w:r>
      <w:r w:rsidR="00717245">
        <w:t xml:space="preserve"> instead –</w:t>
      </w:r>
      <w:r w:rsidR="002A3189">
        <w:t xml:space="preserve"> but the </w:t>
      </w:r>
      <w:r w:rsidR="002A3189" w:rsidRPr="000479A1">
        <w:t>built-in constants</w:t>
      </w:r>
      <w:r w:rsidR="000479A1">
        <w:t xml:space="preserve"> (see Section </w:t>
      </w:r>
      <w:r w:rsidR="000479A1">
        <w:fldChar w:fldCharType="begin"/>
      </w:r>
      <w:r w:rsidR="000479A1">
        <w:instrText xml:space="preserve"> REF _Ref292119152 \r \h </w:instrText>
      </w:r>
      <w:r w:rsidR="000479A1">
        <w:fldChar w:fldCharType="separate"/>
      </w:r>
      <w:r w:rsidR="00B203C6">
        <w:t>8.1.4</w:t>
      </w:r>
      <w:r w:rsidR="000479A1">
        <w:fldChar w:fldCharType="end"/>
      </w:r>
      <w:r w:rsidR="000479A1">
        <w:t>)</w:t>
      </w:r>
      <w:r w:rsidR="002A3189">
        <w:t xml:space="preserve"> </w:t>
      </w:r>
      <w:smartTag w:uri="urn:schemas-microsoft-com:office:smarttags" w:element="stockticker">
        <w:r w:rsidR="002A3189" w:rsidRPr="006D757D">
          <w:rPr>
            <w:rStyle w:val="Code"/>
          </w:rPr>
          <w:t>TRUE</w:t>
        </w:r>
      </w:smartTag>
      <w:r w:rsidR="002A3189">
        <w:t xml:space="preserve"> and </w:t>
      </w:r>
      <w:r w:rsidR="002A3189" w:rsidRPr="006D757D">
        <w:rPr>
          <w:rStyle w:val="Code"/>
        </w:rPr>
        <w:t>FALSE</w:t>
      </w:r>
      <w:r w:rsidR="002A3189">
        <w:t xml:space="preserve"> may be used in assignment, etc., and correspond to the integer va</w:t>
      </w:r>
      <w:r w:rsidR="00717245">
        <w:t>lues ‘1’ and ‘0’</w:t>
      </w:r>
      <w:r w:rsidR="002A3189">
        <w:t xml:space="preserve"> respectively.</w:t>
      </w:r>
    </w:p>
    <w:p w:rsidR="002A3189" w:rsidRDefault="002A3189" w:rsidP="00BA07FF">
      <w:r>
        <w:t>All variables will default to sensible values (e.g. empty string, numbers equal to zero) on initialisation. To create a variable with a specific value simply do the following:</w:t>
      </w:r>
    </w:p>
    <w:p w:rsidR="002A3189" w:rsidRPr="00CB6930" w:rsidRDefault="002A3189" w:rsidP="001F3E10">
      <w:pPr>
        <w:pStyle w:val="ExampleCode"/>
      </w:pPr>
    </w:p>
    <w:p w:rsidR="002A3189" w:rsidRPr="00CB6930" w:rsidRDefault="002A3189" w:rsidP="001F3E10">
      <w:pPr>
        <w:pStyle w:val="ExampleCode"/>
      </w:pPr>
      <w:r w:rsidRPr="00CB6930">
        <w:t>int i=1,j=2,k=1001;</w:t>
      </w:r>
    </w:p>
    <w:p w:rsidR="002A3189" w:rsidRDefault="002A3189" w:rsidP="001F3E10">
      <w:pPr>
        <w:pStyle w:val="ExampleCode"/>
      </w:pPr>
      <w:r w:rsidRPr="00CB6930">
        <w:t>double myvar=0.0, angle = 90.0;</w:t>
      </w:r>
    </w:p>
    <w:p w:rsidR="00FB45AB" w:rsidRPr="00CB6930" w:rsidRDefault="00FB45AB" w:rsidP="001F3E10">
      <w:pPr>
        <w:pStyle w:val="ExampleCode"/>
      </w:pPr>
    </w:p>
    <w:p w:rsidR="002A3189" w:rsidRDefault="002A3189">
      <w:pPr>
        <w:pStyle w:val="Heading3"/>
      </w:pPr>
      <w:r>
        <w:t>Arrays</w:t>
      </w:r>
    </w:p>
    <w:p w:rsidR="002A3189" w:rsidRDefault="002A3189" w:rsidP="00BA07FF">
      <w:r>
        <w:t xml:space="preserve">Arrays of most variable types are allowed (some, for instance the </w:t>
      </w:r>
      <w:r w:rsidR="000479A1">
        <w:fldChar w:fldCharType="begin"/>
      </w:r>
      <w:r w:rsidR="000479A1">
        <w:instrText xml:space="preserve"> REF types_aten \h </w:instrText>
      </w:r>
      <w:r w:rsidR="000479A1">
        <w:fldChar w:fldCharType="separate"/>
      </w:r>
      <w:proofErr w:type="gramStart"/>
      <w:r w:rsidR="00B203C6" w:rsidRPr="00FC208B">
        <w:rPr>
          <w:rStyle w:val="Code"/>
        </w:rPr>
        <w:t>aten</w:t>
      </w:r>
      <w:proofErr w:type="gramEnd"/>
      <w:r w:rsidR="000479A1">
        <w:fldChar w:fldCharType="end"/>
      </w:r>
      <w:r>
        <w:t xml:space="preserve"> type, don't really make sense as an array). Arrays are requested by providing a constant size (or an expression) in square brackets after the name:</w:t>
      </w:r>
    </w:p>
    <w:p w:rsidR="002A3189" w:rsidRPr="00CB6930" w:rsidRDefault="002A3189" w:rsidP="001F3E10">
      <w:pPr>
        <w:pStyle w:val="ExampleCode"/>
      </w:pPr>
    </w:p>
    <w:p w:rsidR="002A3189" w:rsidRPr="00CB6930" w:rsidRDefault="002A3189" w:rsidP="001F3E10">
      <w:pPr>
        <w:pStyle w:val="ExampleCode"/>
      </w:pPr>
      <w:r w:rsidRPr="00CB6930">
        <w:t>int values[100], i = 4;</w:t>
      </w:r>
    </w:p>
    <w:p w:rsidR="002A3189" w:rsidRDefault="002A3189" w:rsidP="001F3E10">
      <w:pPr>
        <w:pStyle w:val="ExampleCode"/>
      </w:pPr>
      <w:r w:rsidRPr="00CB6930">
        <w:t>double q[i];</w:t>
      </w:r>
    </w:p>
    <w:p w:rsidR="00FB45AB" w:rsidRPr="00CB6930" w:rsidRDefault="00FB45AB" w:rsidP="001F3E10">
      <w:pPr>
        <w:pStyle w:val="ExampleCode"/>
      </w:pPr>
    </w:p>
    <w:p w:rsidR="002A3189" w:rsidRDefault="002A3189" w:rsidP="00BA07FF">
      <w:r>
        <w:t>Here, two arrays are created - an array</w:t>
      </w:r>
      <w:r w:rsidR="000479A1">
        <w:t xml:space="preserve"> of 100 integer numbers called </w:t>
      </w:r>
      <w:r w:rsidR="000479A1" w:rsidRPr="000479A1">
        <w:rPr>
          <w:rStyle w:val="CommandParameter"/>
        </w:rPr>
        <w:t>values</w:t>
      </w:r>
      <w:r>
        <w:t>, and an array of four f</w:t>
      </w:r>
      <w:r w:rsidR="000479A1">
        <w:t xml:space="preserve">loating point numbers called </w:t>
      </w:r>
      <w:r w:rsidR="000479A1" w:rsidRPr="000479A1">
        <w:rPr>
          <w:rStyle w:val="CommandParameter"/>
        </w:rPr>
        <w:t>q</w:t>
      </w:r>
      <w:r>
        <w:t>. Array indices always run from 1 to the size of the array, unlike C in which arrays run from 0 to N-1</w:t>
      </w:r>
      <w:r w:rsidR="000479A1">
        <w:t xml:space="preserve">. Note that it is </w:t>
      </w:r>
      <w:r w:rsidR="000479A1" w:rsidRPr="00D23C86">
        <w:rPr>
          <w:b/>
        </w:rPr>
        <w:t>not</w:t>
      </w:r>
      <w:r w:rsidR="000479A1">
        <w:t xml:space="preserve"> possible to use a custom range of array indices, as is the case in </w:t>
      </w:r>
      <w:r>
        <w:t>Fortran.</w:t>
      </w:r>
    </w:p>
    <w:p w:rsidR="002A3189" w:rsidRDefault="002A3189" w:rsidP="00BA07FF">
      <w:r>
        <w:t>Arrays can be initialised to a simple value on creation, setting all elements to the same value...</w:t>
      </w:r>
    </w:p>
    <w:p w:rsidR="002A3189" w:rsidRPr="00CB6930" w:rsidRDefault="002A3189" w:rsidP="001F3E10">
      <w:pPr>
        <w:pStyle w:val="ExampleCode"/>
      </w:pPr>
    </w:p>
    <w:p w:rsidR="002A3189" w:rsidRDefault="002A3189" w:rsidP="001F3E10">
      <w:pPr>
        <w:pStyle w:val="ExampleCode"/>
      </w:pPr>
      <w:r w:rsidRPr="00CB6930">
        <w:t>string s[4] = "Nothing";</w:t>
      </w:r>
    </w:p>
    <w:p w:rsidR="00FB45AB" w:rsidRPr="00CB6930" w:rsidRDefault="00FB45AB" w:rsidP="001F3E10">
      <w:pPr>
        <w:pStyle w:val="ExampleCode"/>
      </w:pPr>
    </w:p>
    <w:p w:rsidR="002A3189" w:rsidRDefault="002A3189" w:rsidP="00BA07FF">
      <w:r>
        <w:lastRenderedPageBreak/>
        <w:t>...or each element to a different value using a</w:t>
      </w:r>
      <w:r w:rsidR="00FB45AB">
        <w:t xml:space="preserve"> </w:t>
      </w:r>
      <w:r>
        <w:t>list enclosed in curly brackets:</w:t>
      </w:r>
    </w:p>
    <w:p w:rsidR="002A3189" w:rsidRPr="00CB6930" w:rsidRDefault="002A3189" w:rsidP="001F3E10">
      <w:pPr>
        <w:pStyle w:val="ExampleCode"/>
      </w:pPr>
    </w:p>
    <w:p w:rsidR="002A3189" w:rsidRDefault="002A3189" w:rsidP="001F3E10">
      <w:pPr>
        <w:pStyle w:val="ExampleCode"/>
      </w:pPr>
      <w:r w:rsidRPr="00CB6930">
        <w:t>string s[4] = { "Nothing", "Nicht", "Nada", "Not a sausage" };</w:t>
      </w:r>
    </w:p>
    <w:p w:rsidR="00FB45AB" w:rsidRPr="00CB6930" w:rsidRDefault="00FB45AB" w:rsidP="001F3E10">
      <w:pPr>
        <w:pStyle w:val="ExampleCode"/>
      </w:pPr>
    </w:p>
    <w:p w:rsidR="002A3189" w:rsidRDefault="002A3189" w:rsidP="00BA07FF">
      <w:r>
        <w:t>Also, all array elements can be set to the same value with a simple assignment:</w:t>
      </w:r>
    </w:p>
    <w:p w:rsidR="002A3189" w:rsidRPr="00CB6930" w:rsidRDefault="002A3189" w:rsidP="001F3E10">
      <w:pPr>
        <w:pStyle w:val="ExampleCode"/>
      </w:pPr>
    </w:p>
    <w:p w:rsidR="002A3189" w:rsidRPr="00CB6930" w:rsidRDefault="002A3189" w:rsidP="001F3E10">
      <w:pPr>
        <w:pStyle w:val="ExampleCode"/>
      </w:pPr>
      <w:r w:rsidRPr="00CB6930">
        <w:t>int t[100];</w:t>
      </w:r>
    </w:p>
    <w:p w:rsidR="002A3189" w:rsidRDefault="002A3189" w:rsidP="001F3E10">
      <w:pPr>
        <w:pStyle w:val="ExampleCode"/>
      </w:pPr>
      <w:r w:rsidRPr="00CB6930">
        <w:t>t = 40;</w:t>
      </w:r>
    </w:p>
    <w:p w:rsidR="00FB45AB" w:rsidRDefault="00FB45AB" w:rsidP="001F3E10">
      <w:pPr>
        <w:pStyle w:val="ExampleCode"/>
      </w:pPr>
    </w:p>
    <w:p w:rsidR="002A3189" w:rsidRDefault="002A3189">
      <w:pPr>
        <w:pStyle w:val="Heading3"/>
      </w:pPr>
      <w:bookmarkStart w:id="141" w:name="_Ref292119152"/>
      <w:r>
        <w:t>Predefined Constants</w:t>
      </w:r>
      <w:bookmarkEnd w:id="141"/>
    </w:p>
    <w:p w:rsidR="002A3189" w:rsidRDefault="002A3189" w:rsidP="00BA07FF">
      <w:r>
        <w:t xml:space="preserve">Several predefined constants exist, and may not be overridden by variables of the same name. All predefined in constants are defined using uppercase letters, so the lower case equivalents of the names </w:t>
      </w:r>
      <w:r>
        <w:rPr>
          <w:rStyle w:val="Emphasis"/>
        </w:rPr>
        <w:t>may</w:t>
      </w:r>
      <w:r>
        <w:t xml:space="preserve"> be used as variables, functions etc.</w:t>
      </w:r>
    </w:p>
    <w:p w:rsidR="003638C3" w:rsidRDefault="003638C3" w:rsidP="003638C3">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Built-In Constants</w:t>
      </w:r>
    </w:p>
    <w:tbl>
      <w:tblPr>
        <w:tblW w:w="0" w:type="auto"/>
        <w:jc w:val="center"/>
        <w:tblInd w:w="1368" w:type="dxa"/>
        <w:tblLook w:val="01E0" w:firstRow="1" w:lastRow="1" w:firstColumn="1" w:lastColumn="1" w:noHBand="0" w:noVBand="0"/>
      </w:tblPr>
      <w:tblGrid>
        <w:gridCol w:w="1727"/>
        <w:gridCol w:w="1513"/>
        <w:gridCol w:w="3060"/>
      </w:tblGrid>
      <w:tr w:rsidR="00FB45AB" w:rsidRPr="00525FB2" w:rsidTr="00525FB2">
        <w:trPr>
          <w:jc w:val="center"/>
        </w:trPr>
        <w:tc>
          <w:tcPr>
            <w:tcW w:w="1727" w:type="dxa"/>
            <w:shd w:val="clear" w:color="auto" w:fill="0C0C0C"/>
            <w:vAlign w:val="center"/>
          </w:tcPr>
          <w:p w:rsidR="00FB45AB" w:rsidRPr="00525FB2" w:rsidRDefault="00FB45AB" w:rsidP="00FB45AB">
            <w:pPr>
              <w:rPr>
                <w:b/>
                <w:bCs/>
                <w:color w:val="FFFFFF"/>
              </w:rPr>
            </w:pPr>
            <w:r w:rsidRPr="00525FB2">
              <w:rPr>
                <w:b/>
                <w:bCs/>
                <w:color w:val="FFFFFF"/>
              </w:rPr>
              <w:t>Name</w:t>
            </w:r>
          </w:p>
        </w:tc>
        <w:tc>
          <w:tcPr>
            <w:tcW w:w="1513" w:type="dxa"/>
            <w:shd w:val="clear" w:color="auto" w:fill="0C0C0C"/>
            <w:vAlign w:val="center"/>
          </w:tcPr>
          <w:p w:rsidR="00FB45AB" w:rsidRPr="00525FB2" w:rsidRDefault="00FB45AB" w:rsidP="00FB45AB">
            <w:pPr>
              <w:rPr>
                <w:b/>
                <w:bCs/>
                <w:color w:val="FFFFFF"/>
              </w:rPr>
            </w:pPr>
            <w:r w:rsidRPr="00525FB2">
              <w:rPr>
                <w:b/>
                <w:bCs/>
                <w:color w:val="FFFFFF"/>
              </w:rPr>
              <w:t>Type</w:t>
            </w:r>
          </w:p>
        </w:tc>
        <w:tc>
          <w:tcPr>
            <w:tcW w:w="3060" w:type="dxa"/>
            <w:shd w:val="clear" w:color="auto" w:fill="0C0C0C"/>
            <w:vAlign w:val="center"/>
          </w:tcPr>
          <w:p w:rsidR="00FB45AB" w:rsidRPr="00525FB2" w:rsidRDefault="00FB45AB" w:rsidP="00FB45AB">
            <w:pPr>
              <w:rPr>
                <w:b/>
                <w:bCs/>
                <w:color w:val="FFFFFF"/>
              </w:rPr>
            </w:pPr>
            <w:r w:rsidRPr="00525FB2">
              <w:rPr>
                <w:b/>
                <w:bCs/>
                <w:color w:val="FFFFFF"/>
              </w:rPr>
              <w:t>Value</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ANGBOHR</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0.529177249</w:t>
            </w:r>
          </w:p>
        </w:tc>
      </w:tr>
      <w:tr w:rsidR="00FB45AB" w:rsidRPr="00525FB2" w:rsidTr="00525FB2">
        <w:trPr>
          <w:jc w:val="center"/>
        </w:trPr>
        <w:tc>
          <w:tcPr>
            <w:tcW w:w="1727" w:type="dxa"/>
            <w:shd w:val="clear" w:color="auto" w:fill="auto"/>
            <w:vAlign w:val="center"/>
          </w:tcPr>
          <w:p w:rsidR="00FB45AB" w:rsidRPr="00525FB2" w:rsidRDefault="00FB45AB" w:rsidP="00FB45AB">
            <w:pPr>
              <w:rPr>
                <w:bCs/>
              </w:rPr>
            </w:pPr>
            <w:r w:rsidRPr="00525FB2">
              <w:rPr>
                <w:bCs/>
              </w:rPr>
              <w:t>AVOGADRO</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Pr="00525FB2" w:rsidRDefault="00FB45AB" w:rsidP="00FB45AB">
            <w:pPr>
              <w:rPr>
                <w:bCs/>
              </w:rPr>
            </w:pPr>
            <w:r w:rsidRPr="00525FB2">
              <w:rPr>
                <w:bCs/>
              </w:rPr>
              <w:t>6.0221415E23</w:t>
            </w:r>
          </w:p>
        </w:tc>
      </w:tr>
      <w:tr w:rsidR="00FB45AB" w:rsidRPr="00525FB2" w:rsidTr="00525FB2">
        <w:trPr>
          <w:jc w:val="center"/>
        </w:trPr>
        <w:tc>
          <w:tcPr>
            <w:tcW w:w="1727" w:type="dxa"/>
            <w:shd w:val="clear" w:color="auto" w:fill="auto"/>
            <w:vAlign w:val="center"/>
          </w:tcPr>
          <w:p w:rsidR="00FB45AB" w:rsidRDefault="00FB45AB" w:rsidP="00FB45AB">
            <w:r>
              <w:t>DEGRAD</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57.295779578552</w:t>
            </w:r>
          </w:p>
        </w:tc>
      </w:tr>
      <w:tr w:rsidR="00FB45AB" w:rsidRPr="00525FB2" w:rsidTr="00525FB2">
        <w:trPr>
          <w:jc w:val="center"/>
        </w:trPr>
        <w:tc>
          <w:tcPr>
            <w:tcW w:w="1727" w:type="dxa"/>
            <w:shd w:val="clear" w:color="auto" w:fill="auto"/>
            <w:vAlign w:val="center"/>
          </w:tcPr>
          <w:p w:rsidR="00FB45AB" w:rsidRDefault="00FB45AB" w:rsidP="00FB45AB">
            <w:r>
              <w:t>FALSE</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NULL</w:t>
            </w:r>
          </w:p>
        </w:tc>
        <w:tc>
          <w:tcPr>
            <w:tcW w:w="1513" w:type="dxa"/>
            <w:shd w:val="clear" w:color="auto" w:fill="auto"/>
            <w:vAlign w:val="center"/>
          </w:tcPr>
          <w:p w:rsidR="00FB45AB" w:rsidRPr="00730483" w:rsidRDefault="00FB45AB" w:rsidP="00730483">
            <w:pPr>
              <w:pStyle w:val="CommandType"/>
            </w:pPr>
            <w:r w:rsidRPr="00730483">
              <w:t>int</w:t>
            </w:r>
          </w:p>
        </w:tc>
        <w:tc>
          <w:tcPr>
            <w:tcW w:w="3060" w:type="dxa"/>
            <w:shd w:val="clear" w:color="auto" w:fill="auto"/>
            <w:vAlign w:val="center"/>
          </w:tcPr>
          <w:p w:rsidR="00FB45AB" w:rsidRDefault="00FB45AB" w:rsidP="00FB45AB">
            <w:r>
              <w:t>0</w:t>
            </w:r>
          </w:p>
        </w:tc>
      </w:tr>
      <w:tr w:rsidR="00FB45AB" w:rsidRPr="00525FB2" w:rsidTr="00525FB2">
        <w:trPr>
          <w:jc w:val="center"/>
        </w:trPr>
        <w:tc>
          <w:tcPr>
            <w:tcW w:w="1727" w:type="dxa"/>
            <w:shd w:val="clear" w:color="auto" w:fill="auto"/>
            <w:vAlign w:val="center"/>
          </w:tcPr>
          <w:p w:rsidR="00FB45AB" w:rsidRDefault="00FB45AB" w:rsidP="00FB45AB">
            <w:r>
              <w:t>PI</w:t>
            </w:r>
          </w:p>
        </w:tc>
        <w:tc>
          <w:tcPr>
            <w:tcW w:w="1513" w:type="dxa"/>
            <w:shd w:val="clear" w:color="auto" w:fill="auto"/>
            <w:vAlign w:val="center"/>
          </w:tcPr>
          <w:p w:rsidR="00FB45AB" w:rsidRPr="00730483" w:rsidRDefault="00FB45AB" w:rsidP="00730483">
            <w:pPr>
              <w:pStyle w:val="CommandType"/>
            </w:pPr>
            <w:r w:rsidRPr="00730483">
              <w:t>double</w:t>
            </w:r>
          </w:p>
        </w:tc>
        <w:tc>
          <w:tcPr>
            <w:tcW w:w="3060" w:type="dxa"/>
            <w:shd w:val="clear" w:color="auto" w:fill="auto"/>
            <w:vAlign w:val="center"/>
          </w:tcPr>
          <w:p w:rsidR="00FB45AB" w:rsidRDefault="00FB45AB" w:rsidP="00FB45AB">
            <w:r>
              <w:t>3.14159265358979323846</w:t>
            </w:r>
          </w:p>
        </w:tc>
      </w:tr>
      <w:tr w:rsidR="00FB45AB" w:rsidRPr="00525FB2" w:rsidTr="00525FB2">
        <w:trPr>
          <w:jc w:val="center"/>
        </w:trPr>
        <w:tc>
          <w:tcPr>
            <w:tcW w:w="1727" w:type="dxa"/>
            <w:tcBorders>
              <w:bottom w:val="single" w:sz="8" w:space="0" w:color="auto"/>
            </w:tcBorders>
            <w:shd w:val="clear" w:color="auto" w:fill="auto"/>
            <w:vAlign w:val="center"/>
          </w:tcPr>
          <w:p w:rsidR="00FB45AB" w:rsidRDefault="00FB45AB" w:rsidP="00FB45AB">
            <w:smartTag w:uri="urn:schemas-microsoft-com:office:smarttags" w:element="stockticker">
              <w:r>
                <w:t>TRUE</w:t>
              </w:r>
            </w:smartTag>
          </w:p>
        </w:tc>
        <w:tc>
          <w:tcPr>
            <w:tcW w:w="1513" w:type="dxa"/>
            <w:tcBorders>
              <w:bottom w:val="single" w:sz="8" w:space="0" w:color="auto"/>
            </w:tcBorders>
            <w:shd w:val="clear" w:color="auto" w:fill="auto"/>
            <w:vAlign w:val="center"/>
          </w:tcPr>
          <w:p w:rsidR="00FB45AB" w:rsidRPr="00730483" w:rsidRDefault="00FB45AB" w:rsidP="00730483">
            <w:pPr>
              <w:pStyle w:val="CommandType"/>
            </w:pPr>
            <w:r w:rsidRPr="00730483">
              <w:t>int</w:t>
            </w:r>
          </w:p>
        </w:tc>
        <w:tc>
          <w:tcPr>
            <w:tcW w:w="3060" w:type="dxa"/>
            <w:tcBorders>
              <w:bottom w:val="single" w:sz="8" w:space="0" w:color="auto"/>
            </w:tcBorders>
            <w:shd w:val="clear" w:color="auto" w:fill="auto"/>
            <w:vAlign w:val="center"/>
          </w:tcPr>
          <w:p w:rsidR="00FB45AB" w:rsidRDefault="00FB45AB" w:rsidP="00FB45AB">
            <w:r>
              <w:t>1</w:t>
            </w:r>
          </w:p>
        </w:tc>
      </w:tr>
    </w:tbl>
    <w:p w:rsidR="002A3189" w:rsidRDefault="002A3189" w:rsidP="00BA07FF">
      <w:r>
        <w:t xml:space="preserve">In addition, all element symbols found in the input will be seen as their equivalent integer atomic number. So, instead of having to provide short strings containing the element name to, for example, the </w:t>
      </w:r>
      <w:r w:rsidR="000479A1">
        <w:fldChar w:fldCharType="begin"/>
      </w:r>
      <w:r w:rsidR="000479A1">
        <w:instrText xml:space="preserve"> REF command_transmute \h </w:instrText>
      </w:r>
      <w:r w:rsidR="000479A1">
        <w:fldChar w:fldCharType="separate"/>
      </w:r>
      <w:r w:rsidR="00B203C6">
        <w:rPr>
          <w:rStyle w:val="CommandName"/>
        </w:rPr>
        <w:t>transmute</w:t>
      </w:r>
      <w:r w:rsidR="000479A1">
        <w:fldChar w:fldCharType="end"/>
      </w:r>
      <w:r>
        <w:t xml:space="preserve"> command, simply the capitalised element name itself may be used. Thus...</w:t>
      </w:r>
    </w:p>
    <w:p w:rsidR="002A3189" w:rsidRPr="00CB6930" w:rsidRDefault="002A3189" w:rsidP="001F3E10">
      <w:pPr>
        <w:pStyle w:val="ExampleCode"/>
      </w:pPr>
    </w:p>
    <w:p w:rsidR="002A3189" w:rsidRPr="00CB6930" w:rsidRDefault="002A3189" w:rsidP="001F3E10">
      <w:pPr>
        <w:pStyle w:val="ExampleCode"/>
      </w:pPr>
      <w:r w:rsidRPr="00CB6930">
        <w:t>transmute("Xe");</w:t>
      </w:r>
    </w:p>
    <w:p w:rsidR="002A3189" w:rsidRPr="00CB6930" w:rsidRDefault="002A3189" w:rsidP="001F3E10">
      <w:pPr>
        <w:pStyle w:val="ExampleCode"/>
      </w:pPr>
      <w:r w:rsidRPr="00CB6930">
        <w:t>transmute(Xe);</w:t>
      </w:r>
    </w:p>
    <w:p w:rsidR="002A3189" w:rsidRDefault="002A3189" w:rsidP="001F3E10">
      <w:pPr>
        <w:pStyle w:val="ExampleCode"/>
      </w:pPr>
      <w:r w:rsidRPr="00CB6930">
        <w:t>transmute(54);</w:t>
      </w:r>
    </w:p>
    <w:p w:rsidR="003638C3" w:rsidRPr="00CB6930" w:rsidRDefault="003638C3" w:rsidP="001F3E10">
      <w:pPr>
        <w:pStyle w:val="ExampleCode"/>
      </w:pPr>
    </w:p>
    <w:p w:rsidR="002A3189" w:rsidRDefault="002A3189" w:rsidP="00BA07FF">
      <w:r>
        <w:t>...are all entirely equivalent.</w:t>
      </w:r>
    </w:p>
    <w:p w:rsidR="002A3189" w:rsidRDefault="002A3189">
      <w:pPr>
        <w:pStyle w:val="Heading3"/>
      </w:pPr>
      <w:r>
        <w:t>Blocks, Scope, and Variable Hiding</w:t>
      </w:r>
    </w:p>
    <w:p w:rsidR="002A3189" w:rsidRDefault="002A3189" w:rsidP="00BA07FF">
      <w:r>
        <w:t>As with C, variable scope is employed in Aten meaning that a variable may be local to certain parts of the code / filter / script. In addition, two or more variables of the same name (but possibly different types) may peacefully co-exist in different scopes within the same code / filter / script. Consider this example:</w:t>
      </w:r>
    </w:p>
    <w:p w:rsidR="002A3189" w:rsidRPr="00CB6930" w:rsidRDefault="002A3189" w:rsidP="001F3E10">
      <w:pPr>
        <w:pStyle w:val="ExampleCode"/>
      </w:pPr>
    </w:p>
    <w:p w:rsidR="002A3189" w:rsidRPr="00CB6930" w:rsidRDefault="002A3189" w:rsidP="001F3E10">
      <w:pPr>
        <w:pStyle w:val="ExampleCode"/>
      </w:pPr>
      <w:r w:rsidRPr="00CB6930">
        <w:t>int n = 4, i = 99;</w:t>
      </w:r>
    </w:p>
    <w:p w:rsidR="002A3189" w:rsidRPr="00CB6930" w:rsidRDefault="002A3189" w:rsidP="001F3E10">
      <w:pPr>
        <w:pStyle w:val="ExampleCode"/>
      </w:pPr>
      <w:r w:rsidRPr="00CB6930">
        <w:t>printf("%i\n", i);</w:t>
      </w:r>
    </w:p>
    <w:p w:rsidR="002A3189" w:rsidRPr="00CB6930" w:rsidRDefault="002A3189" w:rsidP="001F3E10">
      <w:pPr>
        <w:pStyle w:val="ExampleCode"/>
      </w:pPr>
      <w:r w:rsidRPr="00CB6930">
        <w:t>if (n == 4)</w:t>
      </w:r>
    </w:p>
    <w:p w:rsidR="002A3189" w:rsidRPr="00CB6930" w:rsidRDefault="002A3189" w:rsidP="001F3E10">
      <w:pPr>
        <w:pStyle w:val="ExampleCode"/>
      </w:pPr>
      <w:r w:rsidRPr="00CB6930">
        <w:lastRenderedPageBreak/>
        <w:t>{</w:t>
      </w:r>
    </w:p>
    <w:p w:rsidR="002A3189" w:rsidRPr="00CB6930" w:rsidRDefault="002A3189" w:rsidP="001F3E10">
      <w:pPr>
        <w:pStyle w:val="ExampleCode"/>
      </w:pPr>
      <w:r w:rsidRPr="00CB6930">
        <w:tab/>
        <w:t>int i = 0;</w:t>
      </w:r>
    </w:p>
    <w:p w:rsidR="002A3189" w:rsidRPr="00CB6930" w:rsidRDefault="002A3189" w:rsidP="001F3E10">
      <w:pPr>
        <w:pStyle w:val="ExampleCode"/>
      </w:pPr>
      <w:r w:rsidRPr="00CB6930">
        <w:tab/>
        <w:t>printf("%i\n", i);</w:t>
      </w:r>
    </w:p>
    <w:p w:rsidR="002A3189" w:rsidRPr="00CB6930" w:rsidRDefault="002A3189" w:rsidP="001F3E10">
      <w:pPr>
        <w:pStyle w:val="ExampleCode"/>
      </w:pPr>
      <w:r w:rsidRPr="00CB6930">
        <w:t>}</w:t>
      </w:r>
    </w:p>
    <w:p w:rsidR="002A3189" w:rsidRDefault="002A3189" w:rsidP="001F3E10">
      <w:pPr>
        <w:pStyle w:val="ExampleCode"/>
      </w:pPr>
      <w:r w:rsidRPr="00CB6930">
        <w:t>printf("%i\n", i);</w:t>
      </w:r>
    </w:p>
    <w:p w:rsidR="008F6DB1" w:rsidRPr="00CB6930" w:rsidRDefault="008F6DB1" w:rsidP="001F3E10">
      <w:pPr>
        <w:pStyle w:val="ExampleCode"/>
      </w:pPr>
    </w:p>
    <w:p w:rsidR="002A3189" w:rsidRDefault="002A3189" w:rsidP="00BA07FF">
      <w:r>
        <w:t>...will generate the following output:</w:t>
      </w:r>
    </w:p>
    <w:p w:rsidR="002A3189" w:rsidRPr="00CB6930" w:rsidRDefault="002A3189" w:rsidP="001F3E10">
      <w:pPr>
        <w:pStyle w:val="ExampleCode"/>
      </w:pPr>
    </w:p>
    <w:p w:rsidR="002A3189" w:rsidRPr="00CB6930" w:rsidRDefault="002A3189" w:rsidP="001F3E10">
      <w:pPr>
        <w:pStyle w:val="ExampleCode"/>
      </w:pPr>
      <w:r w:rsidRPr="00CB6930">
        <w:t>99</w:t>
      </w:r>
    </w:p>
    <w:p w:rsidR="002A3189" w:rsidRPr="00CB6930" w:rsidRDefault="002A3189" w:rsidP="001F3E10">
      <w:pPr>
        <w:pStyle w:val="ExampleCode"/>
      </w:pPr>
      <w:r w:rsidRPr="00CB6930">
        <w:t>0</w:t>
      </w:r>
    </w:p>
    <w:p w:rsidR="002A3189" w:rsidRDefault="002A3189" w:rsidP="001F3E10">
      <w:pPr>
        <w:pStyle w:val="ExampleCode"/>
      </w:pPr>
      <w:r w:rsidRPr="00CB6930">
        <w:t>99</w:t>
      </w:r>
    </w:p>
    <w:p w:rsidR="008F6DB1" w:rsidRPr="00CB6930" w:rsidRDefault="008F6DB1" w:rsidP="001F3E10">
      <w:pPr>
        <w:pStyle w:val="ExampleCode"/>
      </w:pPr>
    </w:p>
    <w:p w:rsidR="002A3189" w:rsidRDefault="002A3189" w:rsidP="00BA07FF">
      <w:r>
        <w:t xml:space="preserve">Why? Well, even though two variables called </w:t>
      </w:r>
      <w:r w:rsidRPr="000479A1">
        <w:rPr>
          <w:rStyle w:val="CommandParameter"/>
        </w:rPr>
        <w:t>i</w:t>
      </w:r>
      <w:r>
        <w:t xml:space="preserve"> have legitimately been declared, the second declaration is made within a different block, enclosed within a pair of curly braces. Each time a new block is opened it has access to all of the variables visible within the preceeding scope, but these existing variable names may be re-used within the new block in </w:t>
      </w:r>
      <w:r w:rsidR="008F6DB1">
        <w:t xml:space="preserve">new declarations, and does </w:t>
      </w:r>
      <w:r w:rsidR="008F6DB1" w:rsidRPr="008F6DB1">
        <w:rPr>
          <w:b/>
        </w:rPr>
        <w:t>not</w:t>
      </w:r>
      <w:r>
        <w:t xml:space="preserve"> affect the original variable. Hence, in the example given above, after the termination of the block the final printf statement again sees the original variable </w:t>
      </w:r>
      <w:r w:rsidRPr="000479A1">
        <w:rPr>
          <w:rStyle w:val="CommandParameter"/>
        </w:rPr>
        <w:t>i</w:t>
      </w:r>
      <w:r>
        <w:t>, complet</w:t>
      </w:r>
      <w:r w:rsidR="008F6DB1">
        <w:t>e with its initial value of 99</w:t>
      </w:r>
      <w:r>
        <w:t xml:space="preserve"> intact. Note that if a variable is re-declared within a scoping block, there is no way to access the original variable until the scoping block has been closed. Blocks can be nested to any depth.</w:t>
      </w:r>
    </w:p>
    <w:p w:rsidR="002A3189" w:rsidRDefault="002A3189">
      <w:pPr>
        <w:pStyle w:val="Heading3"/>
      </w:pPr>
      <w:r>
        <w:t>Functions</w:t>
      </w:r>
    </w:p>
    <w:p w:rsidR="002A3189" w:rsidRDefault="002A3189" w:rsidP="00BA07FF">
      <w:r>
        <w:t>For functions that take arguments, the argument list should be provided as a comma-separated list in parentheses after the function name. For instance:</w:t>
      </w:r>
    </w:p>
    <w:p w:rsidR="002A3189" w:rsidRPr="00CB6930" w:rsidRDefault="002A3189" w:rsidP="001F3E10">
      <w:pPr>
        <w:pStyle w:val="ExampleCode"/>
      </w:pPr>
    </w:p>
    <w:p w:rsidR="002A3189" w:rsidRDefault="002A3189" w:rsidP="001F3E10">
      <w:pPr>
        <w:pStyle w:val="ExampleCode"/>
      </w:pPr>
      <w:r w:rsidRPr="00CB6930">
        <w:t>newatom("C", 1.1, 0, 4.2);</w:t>
      </w:r>
    </w:p>
    <w:p w:rsidR="008F6DB1" w:rsidRPr="00CB6930" w:rsidRDefault="008F6DB1" w:rsidP="001F3E10">
      <w:pPr>
        <w:pStyle w:val="ExampleCode"/>
      </w:pPr>
    </w:p>
    <w:p w:rsidR="002A3189" w:rsidRDefault="002A3189" w:rsidP="00BA07FF">
      <w:r>
        <w:t xml:space="preserve">Arguments may be constant values (as in this example), variables, arithmetic expressions, or any other function that returns the correct type. For functions that (optionally) do not take arguments, the empty parentheses may be omitted. A list of all functions, their arguments, and their return types is given in the </w:t>
      </w:r>
      <w:r w:rsidRPr="000479A1">
        <w:t>command reference</w:t>
      </w:r>
      <w:r w:rsidR="000479A1">
        <w:t xml:space="preserve"> in Section </w:t>
      </w:r>
      <w:r w:rsidR="000479A1">
        <w:fldChar w:fldCharType="begin"/>
      </w:r>
      <w:r w:rsidR="000479A1">
        <w:instrText xml:space="preserve"> REF _Ref291622406 \r \h </w:instrText>
      </w:r>
      <w:r w:rsidR="000479A1">
        <w:fldChar w:fldCharType="separate"/>
      </w:r>
      <w:r w:rsidR="00B203C6">
        <w:t>9</w:t>
      </w:r>
      <w:r w:rsidR="000479A1">
        <w:fldChar w:fldCharType="end"/>
      </w:r>
      <w:r>
        <w:t>.</w:t>
      </w:r>
    </w:p>
    <w:p w:rsidR="002A3189" w:rsidRDefault="002A3189" w:rsidP="00BA07FF">
      <w:r>
        <w:t>All functions return a value, even if it i</w:t>
      </w:r>
      <w:r w:rsidR="008F6DB1">
        <w:t>s ‘no data’ (</w:t>
      </w:r>
      <w:r w:rsidR="000479A1">
        <w:t>i.e.</w:t>
      </w:r>
      <w:r w:rsidR="008F6DB1">
        <w:t xml:space="preserve"> ‘</w:t>
      </w:r>
      <w:r>
        <w:t>v</w:t>
      </w:r>
      <w:r w:rsidR="008F6DB1">
        <w:t>oid’</w:t>
      </w:r>
      <w:r>
        <w:t xml:space="preserve"> in C/C++). For instance, in the example above the </w:t>
      </w:r>
      <w:r w:rsidR="000479A1">
        <w:fldChar w:fldCharType="begin"/>
      </w:r>
      <w:r w:rsidR="000479A1">
        <w:instrText xml:space="preserve"> REF command_newatom \h </w:instrText>
      </w:r>
      <w:r w:rsidR="000479A1">
        <w:fldChar w:fldCharType="separate"/>
      </w:r>
      <w:r w:rsidR="00B203C6">
        <w:rPr>
          <w:rStyle w:val="CommandName"/>
        </w:rPr>
        <w:t>newatom</w:t>
      </w:r>
      <w:r w:rsidR="000479A1">
        <w:fldChar w:fldCharType="end"/>
      </w:r>
      <w:r>
        <w:t xml:space="preserve"> command actually returns a reference to the atom it has just created, and this may be stored for later use:</w:t>
      </w:r>
    </w:p>
    <w:p w:rsidR="002A3189" w:rsidRPr="00CB6930" w:rsidRDefault="002A3189" w:rsidP="001F3E10">
      <w:pPr>
        <w:pStyle w:val="ExampleCode"/>
      </w:pPr>
    </w:p>
    <w:p w:rsidR="002A3189" w:rsidRPr="00CB6930" w:rsidRDefault="002A3189" w:rsidP="001F3E10">
      <w:pPr>
        <w:pStyle w:val="ExampleCode"/>
      </w:pPr>
      <w:r w:rsidRPr="00CB6930">
        <w:t>atom a;</w:t>
      </w:r>
    </w:p>
    <w:p w:rsidR="002A3189" w:rsidRDefault="002A3189" w:rsidP="001F3E10">
      <w:pPr>
        <w:pStyle w:val="ExampleCode"/>
      </w:pPr>
      <w:r w:rsidRPr="00CB6930">
        <w:t>a = newatom("C", 1.0, 1.0, 1.0);</w:t>
      </w:r>
    </w:p>
    <w:p w:rsidR="008F6DB1" w:rsidRPr="00CB6930" w:rsidRDefault="008F6DB1" w:rsidP="001F3E10">
      <w:pPr>
        <w:pStyle w:val="ExampleCode"/>
      </w:pPr>
    </w:p>
    <w:p w:rsidR="002A3189" w:rsidRDefault="002A3189" w:rsidP="00BA07FF">
      <w:r>
        <w:t xml:space="preserve">However, if the return value of any function is not required then it may simply be </w:t>
      </w:r>
      <w:r w:rsidR="000479A1">
        <w:t>forgotten about</w:t>
      </w:r>
      <w:r>
        <w:t>, as in the example prior to the one above.</w:t>
      </w:r>
    </w:p>
    <w:p w:rsidR="002A3189" w:rsidRDefault="002A3189">
      <w:pPr>
        <w:pStyle w:val="Heading3"/>
      </w:pPr>
      <w:bookmarkStart w:id="142" w:name="_Ref292120564"/>
      <w:r>
        <w:t>User Defined Functions</w:t>
      </w:r>
      <w:bookmarkEnd w:id="142"/>
    </w:p>
    <w:p w:rsidR="002A3189" w:rsidRDefault="002A3189" w:rsidP="00BA07FF">
      <w:r>
        <w:lastRenderedPageBreak/>
        <w:t>User-defined functions can be defined and used in Aten, taking a list of variable arguments with (optional) default values. The syntax for defining a function is as follows:</w:t>
      </w:r>
    </w:p>
    <w:p w:rsidR="002A3189" w:rsidRPr="00CB6930" w:rsidRDefault="002A3189" w:rsidP="001F3E10">
      <w:pPr>
        <w:pStyle w:val="ExampleCode"/>
      </w:pPr>
    </w:p>
    <w:p w:rsidR="002A3189" w:rsidRDefault="002A3189" w:rsidP="001F3E10">
      <w:pPr>
        <w:pStyle w:val="ExampleCode"/>
      </w:pPr>
      <w:r w:rsidRPr="00CB6930">
        <w:t xml:space="preserve">type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rsidRPr="00730483">
        <w:rPr>
          <w:rStyle w:val="CommandTypeChar"/>
        </w:rPr>
        <w:t>type</w:t>
      </w:r>
      <w:r>
        <w:t xml:space="preserve"> is one of the standard variable types and indicates the expected return value type for the function. If no return value is required (i.e. it is a subroutine rather than a function) then </w:t>
      </w:r>
      <w:r w:rsidRPr="00730483">
        <w:rPr>
          <w:rStyle w:val="CommandTypeChar"/>
        </w:rPr>
        <w:t>type</w:t>
      </w:r>
      <w:r>
        <w:t xml:space="preserve"> should be replaced by the keyword </w:t>
      </w:r>
      <w:r w:rsidRPr="00730483">
        <w:rPr>
          <w:rStyle w:val="CommandTypeChar"/>
        </w:rPr>
        <w:t>void</w:t>
      </w:r>
      <w:r>
        <w:t>:</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name</w:t>
      </w:r>
      <w:r w:rsidRPr="00CB6930">
        <w:t xml:space="preserve"> ( arguments ) { commands }</w:t>
      </w:r>
    </w:p>
    <w:p w:rsidR="008F6DB1" w:rsidRPr="00CB6930" w:rsidRDefault="008F6DB1" w:rsidP="001F3E10">
      <w:pPr>
        <w:pStyle w:val="ExampleCode"/>
      </w:pPr>
    </w:p>
    <w:p w:rsidR="002A3189" w:rsidRDefault="002A3189" w:rsidP="00BA07FF">
      <w:r>
        <w:t xml:space="preserve">Once defined, functions are called in the same way as are built-in functions. The </w:t>
      </w:r>
      <w:r w:rsidRPr="000479A1">
        <w:rPr>
          <w:rStyle w:val="CommandName"/>
        </w:rPr>
        <w:t>name</w:t>
      </w:r>
      <w:r>
        <w:t xml:space="preserve"> of the function obeys the same conventions that apply to variable names, e.g. must begin with a letter, cannot be the name of an existing keyword, function, or variable. The </w:t>
      </w:r>
      <w:r w:rsidRPr="006D757D">
        <w:rPr>
          <w:rStyle w:val="Code"/>
        </w:rPr>
        <w:t>arguments</w:t>
      </w:r>
      <w:r>
        <w:t xml:space="preserve"> are specified in a similar manner to variable declarations. A comma-separated </w:t>
      </w:r>
      <w:r w:rsidR="00B72D43">
        <w:t xml:space="preserve">declaration </w:t>
      </w:r>
      <w:r>
        <w:t xml:space="preserve">list </w:t>
      </w:r>
      <w:r w:rsidR="00B72D43">
        <w:t>consisting of pairs of variable</w:t>
      </w:r>
      <w:r>
        <w:t xml:space="preserve"> </w:t>
      </w:r>
      <w:r w:rsidRPr="00B72D43">
        <w:rPr>
          <w:rStyle w:val="Emphasis"/>
          <w:i w:val="0"/>
        </w:rPr>
        <w:t>types</w:t>
      </w:r>
      <w:r w:rsidRPr="00B72D43">
        <w:t xml:space="preserve"> and </w:t>
      </w:r>
      <w:r w:rsidRPr="00B72D43">
        <w:rPr>
          <w:rStyle w:val="Emphasis"/>
          <w:i w:val="0"/>
        </w:rPr>
        <w:t>names</w:t>
      </w:r>
      <w:r>
        <w:t xml:space="preserve"> should be provided, e.g.:</w:t>
      </w:r>
    </w:p>
    <w:p w:rsidR="002A3189" w:rsidRPr="00CB6930" w:rsidRDefault="002A3189" w:rsidP="001F3E10">
      <w:pPr>
        <w:pStyle w:val="ExampleCode"/>
      </w:pPr>
    </w:p>
    <w:p w:rsidR="002A3189" w:rsidRDefault="002A3189" w:rsidP="001F3E10">
      <w:pPr>
        <w:pStyle w:val="ExampleCode"/>
      </w:pPr>
      <w:r w:rsidRPr="00CB6930">
        <w:t xml:space="preserve">void </w:t>
      </w:r>
      <w:r w:rsidRPr="000479A1">
        <w:rPr>
          <w:b/>
        </w:rPr>
        <w:t>testroutine</w:t>
      </w:r>
      <w:r w:rsidRPr="00CB6930">
        <w:t xml:space="preserve"> ( int i, int j, double factor ) { ... }</w:t>
      </w:r>
    </w:p>
    <w:p w:rsidR="008F6DB1" w:rsidRPr="00CB6930" w:rsidRDefault="008F6DB1" w:rsidP="001F3E10">
      <w:pPr>
        <w:pStyle w:val="ExampleCode"/>
      </w:pPr>
    </w:p>
    <w:p w:rsidR="002A3189" w:rsidRDefault="00B72D43" w:rsidP="00BA07FF">
      <w:r>
        <w:t xml:space="preserve">Our new subroutine </w:t>
      </w:r>
      <w:r w:rsidRPr="000479A1">
        <w:rPr>
          <w:rStyle w:val="CommandName"/>
        </w:rPr>
        <w:t>testroutine</w:t>
      </w:r>
      <w:r w:rsidR="002A3189">
        <w:t xml:space="preserve"> is defined to take three arguments; two integers, </w:t>
      </w:r>
      <w:r w:rsidR="002A3189" w:rsidRPr="000479A1">
        <w:rPr>
          <w:rStyle w:val="CommandParameter"/>
        </w:rPr>
        <w:t>i</w:t>
      </w:r>
      <w:r w:rsidR="002A3189">
        <w:t xml:space="preserve"> and </w:t>
      </w:r>
      <w:r w:rsidR="002A3189" w:rsidRPr="000479A1">
        <w:rPr>
          <w:rStyle w:val="CommandParameter"/>
        </w:rPr>
        <w:t>j</w:t>
      </w:r>
      <w:r w:rsidR="002A3189">
        <w:t xml:space="preserve">, and a double </w:t>
      </w:r>
      <w:r w:rsidR="002A3189" w:rsidRPr="000479A1">
        <w:rPr>
          <w:rStyle w:val="CommandParameter"/>
        </w:rPr>
        <w:t>factor</w:t>
      </w:r>
      <w:r w:rsidR="002A3189">
        <w:t>. All three must be supplied when calling the function, e.g.</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double d = 10.0;</w:t>
      </w:r>
    </w:p>
    <w:p w:rsidR="002A3189" w:rsidRPr="00CB6930" w:rsidRDefault="002A3189" w:rsidP="001F3E10">
      <w:pPr>
        <w:pStyle w:val="ExampleCode"/>
      </w:pPr>
      <w:r w:rsidRPr="00CB6930">
        <w:t>testroutine(num, 4, d);</w:t>
      </w:r>
    </w:p>
    <w:p w:rsidR="002A3189" w:rsidRDefault="002A3189" w:rsidP="001F3E10">
      <w:pPr>
        <w:pStyle w:val="ExampleCode"/>
      </w:pPr>
      <w:r w:rsidRPr="00CB6930">
        <w:t>printf("Done.\n");</w:t>
      </w:r>
    </w:p>
    <w:p w:rsidR="00B72D43" w:rsidRPr="00CB6930" w:rsidRDefault="00B72D43" w:rsidP="001F3E10">
      <w:pPr>
        <w:pStyle w:val="ExampleCode"/>
      </w:pPr>
    </w:p>
    <w:p w:rsidR="002A3189" w:rsidRDefault="002A3189" w:rsidP="00BA07FF">
      <w:r>
        <w:t xml:space="preserve">When defining the function/subroutine arguments, default values may be indicated, and permit the function to be called in the absence of one or more arguments. For instance, lets say that for our </w:t>
      </w:r>
      <w:r w:rsidRPr="000479A1">
        <w:rPr>
          <w:rStyle w:val="CommandName"/>
        </w:rPr>
        <w:t>testroutine</w:t>
      </w:r>
      <w:r>
        <w:t xml:space="preserve">, the final argument </w:t>
      </w:r>
      <w:r w:rsidRPr="000479A1">
        <w:rPr>
          <w:rStyle w:val="CommandParameter"/>
        </w:rPr>
        <w:t>factor</w:t>
      </w:r>
      <w:r>
        <w:t xml:space="preserve"> is likely to be 10.0 on most occasions. We may then define a default value for this argument, such that if the function is called without it, this default value will be assumed:</w:t>
      </w:r>
    </w:p>
    <w:p w:rsidR="002A3189" w:rsidRPr="00CB6930" w:rsidRDefault="002A3189" w:rsidP="001F3E10">
      <w:pPr>
        <w:pStyle w:val="ExampleCode"/>
      </w:pPr>
    </w:p>
    <w:p w:rsidR="002A3189" w:rsidRPr="00CB6930" w:rsidRDefault="002A3189" w:rsidP="001F3E10">
      <w:pPr>
        <w:pStyle w:val="ExampleCode"/>
      </w:pPr>
      <w:r w:rsidRPr="00CB6930">
        <w:t>void testroutine ( int i, int j, double factor = 10.0 ) { ... }</w:t>
      </w:r>
    </w:p>
    <w:p w:rsidR="002A3189" w:rsidRPr="00CB6930" w:rsidRDefault="002A3189" w:rsidP="001F3E10">
      <w:pPr>
        <w:pStyle w:val="ExampleCode"/>
      </w:pPr>
    </w:p>
    <w:p w:rsidR="002A3189" w:rsidRPr="00CB6930" w:rsidRDefault="002A3189" w:rsidP="001F3E10">
      <w:pPr>
        <w:pStyle w:val="ExampleCode"/>
      </w:pPr>
      <w:r w:rsidRPr="00CB6930">
        <w:t>printf("Calling testroutine...\n");</w:t>
      </w:r>
    </w:p>
    <w:p w:rsidR="002A3189" w:rsidRPr="00CB6930" w:rsidRDefault="002A3189" w:rsidP="001F3E10">
      <w:pPr>
        <w:pStyle w:val="ExampleCode"/>
      </w:pPr>
      <w:r w:rsidRPr="00CB6930">
        <w:t>int num = 2;</w:t>
      </w:r>
    </w:p>
    <w:p w:rsidR="002A3189" w:rsidRPr="00CB6930" w:rsidRDefault="002A3189" w:rsidP="001F3E10">
      <w:pPr>
        <w:pStyle w:val="ExampleCode"/>
      </w:pPr>
      <w:r w:rsidRPr="00CB6930">
        <w:t>testroutine(num, 4);</w:t>
      </w:r>
    </w:p>
    <w:p w:rsidR="002A3189" w:rsidRPr="00CB6930" w:rsidRDefault="002A3189" w:rsidP="001F3E10">
      <w:pPr>
        <w:pStyle w:val="ExampleCode"/>
      </w:pPr>
      <w:r w:rsidRPr="00CB6930">
        <w:t>testroutine(num, 4, 20.0);</w:t>
      </w:r>
    </w:p>
    <w:p w:rsidR="002A3189" w:rsidRPr="00CB6930" w:rsidRDefault="002A3189" w:rsidP="001F3E10">
      <w:pPr>
        <w:pStyle w:val="ExampleCode"/>
      </w:pPr>
      <w:r w:rsidRPr="00CB6930">
        <w:t>printf("Done.\n");</w:t>
      </w:r>
    </w:p>
    <w:p w:rsidR="002A3189" w:rsidRPr="00CB6930" w:rsidRDefault="002A3189" w:rsidP="001F3E10">
      <w:pPr>
        <w:pStyle w:val="ExampleCode"/>
      </w:pPr>
    </w:p>
    <w:p w:rsidR="002A3189" w:rsidRDefault="002A3189" w:rsidP="00BA07FF">
      <w:r>
        <w:t xml:space="preserve">Both methods of calling </w:t>
      </w:r>
      <w:r w:rsidR="00B72D43" w:rsidRPr="000479A1">
        <w:rPr>
          <w:rStyle w:val="CommandName"/>
        </w:rPr>
        <w:t>testroutine</w:t>
      </w:r>
      <w:r>
        <w:t xml:space="preserve"> in this example are valid.</w:t>
      </w:r>
    </w:p>
    <w:p w:rsidR="002A3189" w:rsidRDefault="002A3189">
      <w:pPr>
        <w:pStyle w:val="Heading3"/>
      </w:pPr>
      <w:r>
        <w:t>Return Values</w:t>
      </w:r>
    </w:p>
    <w:p w:rsidR="002A3189" w:rsidRDefault="002A3189" w:rsidP="00BA07FF">
      <w:r>
        <w:lastRenderedPageBreak/>
        <w:t>For functions defined to return a specific type, at some point in the b</w:t>
      </w:r>
      <w:r w:rsidR="00B72D43">
        <w:t>o</w:t>
      </w:r>
      <w:r>
        <w:t xml:space="preserve">dy of the function a suitable value should be returned. This is achieved with the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keyword. Consider this simple example which checks the sign of a</w:t>
      </w:r>
      <w:r w:rsidR="00B72D43">
        <w:t xml:space="preserve"> numeric argument, returning 1 for a positive number and -1</w:t>
      </w:r>
      <w:r>
        <w:t xml:space="preserve"> for a negative number:</w:t>
      </w:r>
    </w:p>
    <w:p w:rsidR="002A3189" w:rsidRPr="00CB6930" w:rsidRDefault="002A3189" w:rsidP="001F3E10">
      <w:pPr>
        <w:pStyle w:val="ExampleCode"/>
      </w:pPr>
    </w:p>
    <w:p w:rsidR="002A3189" w:rsidRPr="00CB6930" w:rsidRDefault="002A3189" w:rsidP="001F3E10">
      <w:pPr>
        <w:pStyle w:val="ExampleCode"/>
      </w:pPr>
      <w:r w:rsidRPr="00CB6930">
        <w:t>int checksign ( double num )</w:t>
      </w:r>
    </w:p>
    <w:p w:rsidR="002A3189" w:rsidRPr="00CB6930" w:rsidRDefault="002A3189" w:rsidP="001F3E10">
      <w:pPr>
        <w:pStyle w:val="ExampleCode"/>
      </w:pPr>
      <w:r w:rsidRPr="00CB6930">
        <w:t>{</w:t>
      </w:r>
    </w:p>
    <w:p w:rsidR="002A3189" w:rsidRPr="00CB6930" w:rsidRDefault="002A3189" w:rsidP="001F3E10">
      <w:pPr>
        <w:pStyle w:val="ExampleCode"/>
      </w:pPr>
      <w:r w:rsidRPr="00CB6930">
        <w:tab/>
        <w:t>if (num &lt; 0) return -1;</w:t>
      </w:r>
    </w:p>
    <w:p w:rsidR="002A3189" w:rsidRPr="00CB6930" w:rsidRDefault="002A3189" w:rsidP="001F3E10">
      <w:pPr>
        <w:pStyle w:val="ExampleCode"/>
      </w:pPr>
      <w:r w:rsidRPr="00CB6930">
        <w:tab/>
        <w:t>else return 1;</w:t>
      </w:r>
    </w:p>
    <w:p w:rsidR="002A3189" w:rsidRPr="00CB6930" w:rsidRDefault="002A3189" w:rsidP="001F3E10">
      <w:pPr>
        <w:pStyle w:val="ExampleCode"/>
      </w:pPr>
      <w:r w:rsidRPr="00CB6930">
        <w:t>}</w:t>
      </w:r>
    </w:p>
    <w:p w:rsidR="002A3189" w:rsidRPr="00CB6930" w:rsidRDefault="002A3189" w:rsidP="001F3E10">
      <w:pPr>
        <w:pStyle w:val="ExampleCode"/>
      </w:pPr>
    </w:p>
    <w:p w:rsidR="002A3189" w:rsidRDefault="002A3189" w:rsidP="00BA07FF">
      <w:r>
        <w:t xml:space="preserve">If an attempt is made to return a value whose type does not match the type of the function, an error will be raised. Note that, once a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statement is reached, the function is exited immediately. For functions that do not return values </w:t>
      </w:r>
      <w:r w:rsidR="00B72D43">
        <w:t xml:space="preserve">(i.e. those declared with </w:t>
      </w:r>
      <w:r w:rsidR="00B72D43" w:rsidRPr="00730483">
        <w:rPr>
          <w:rStyle w:val="CommandTypeChar"/>
        </w:rPr>
        <w:t>void</w:t>
      </w:r>
      <w:r>
        <w:t xml:space="preserve">) then </w:t>
      </w:r>
      <w:r w:rsidR="007E512C">
        <w:fldChar w:fldCharType="begin"/>
      </w:r>
      <w:r w:rsidR="007E512C">
        <w:instrText xml:space="preserve"> REF command_return \h </w:instrText>
      </w:r>
      <w:r w:rsidR="007E512C">
        <w:fldChar w:fldCharType="separate"/>
      </w:r>
      <w:r w:rsidR="00B203C6" w:rsidRPr="00066F90">
        <w:rPr>
          <w:rStyle w:val="CommandName"/>
        </w:rPr>
        <w:t>return</w:t>
      </w:r>
      <w:r w:rsidR="007E512C">
        <w:fldChar w:fldCharType="end"/>
      </w:r>
      <w:r>
        <w:t xml:space="preserve"> s</w:t>
      </w:r>
      <w:r w:rsidR="00B72D43">
        <w:t xml:space="preserve">imply exits from the function – no return value need, or should, </w:t>
      </w:r>
      <w:r>
        <w:t>be supplied.</w:t>
      </w:r>
    </w:p>
    <w:p w:rsidR="002A3189" w:rsidRDefault="002A3189">
      <w:pPr>
        <w:pStyle w:val="Heading3"/>
      </w:pPr>
      <w:r>
        <w:t>Arithmetic Expressions and Operators</w:t>
      </w:r>
    </w:p>
    <w:p w:rsidR="002A3189" w:rsidRDefault="002A3189" w:rsidP="00BA07FF">
      <w:r>
        <w:t>Arithmetic operates in the same way as in C, and utilises the same operator precedence etc. Similarly, comparison operators (less than, equal to etc.) are the same as those found in C.</w:t>
      </w:r>
    </w:p>
    <w:p w:rsidR="00B72D43" w:rsidRDefault="00B72D43">
      <w:pPr>
        <w:pStyle w:val="Heading2"/>
        <w:sectPr w:rsidR="00B72D43" w:rsidSect="0036236F">
          <w:pgSz w:w="11906" w:h="16838"/>
          <w:pgMar w:top="1134" w:right="1134" w:bottom="1134" w:left="1701" w:header="708" w:footer="708" w:gutter="0"/>
          <w:cols w:space="708"/>
          <w:docGrid w:linePitch="360"/>
        </w:sectPr>
      </w:pPr>
    </w:p>
    <w:p w:rsidR="002A3189" w:rsidRDefault="002A3189">
      <w:pPr>
        <w:pStyle w:val="Heading2"/>
      </w:pPr>
      <w:bookmarkStart w:id="143" w:name="_Ref292119136"/>
      <w:bookmarkStart w:id="144" w:name="_Toc293140789"/>
      <w:r>
        <w:lastRenderedPageBreak/>
        <w:t>Variable Types</w:t>
      </w:r>
      <w:bookmarkEnd w:id="143"/>
      <w:bookmarkEnd w:id="144"/>
    </w:p>
    <w:p w:rsidR="002A3189" w:rsidRDefault="002A3189">
      <w:pPr>
        <w:pStyle w:val="Heading3"/>
      </w:pPr>
      <w:r>
        <w:t>Overview</w:t>
      </w:r>
    </w:p>
    <w:p w:rsidR="002A3189" w:rsidRDefault="002A3189" w:rsidP="00BA07FF">
      <w:r>
        <w:t>For variables in Aten that are of reference type (i.e. the non-standard types) various sub-variables and functions may be accessed in the same way class members are utilised in C++. Each non-standard variable type is listed here along with the types and descriptions of their available subvariables / members.</w:t>
      </w:r>
    </w:p>
    <w:p w:rsidR="002A3189" w:rsidRDefault="002A3189" w:rsidP="00BA07FF">
      <w:r>
        <w:t>In the same way that class members are accessed in C/C++, subvariables of reference types are acces</w:t>
      </w:r>
      <w:r w:rsidR="00B72D43">
        <w:t xml:space="preserve">sed by use of the full stops </w:t>
      </w:r>
      <w:r>
        <w:t xml:space="preserve">between member names. For instance, the </w:t>
      </w:r>
      <w:r w:rsidR="00272637">
        <w:fldChar w:fldCharType="begin"/>
      </w:r>
      <w:r w:rsidR="00272637">
        <w:instrText xml:space="preserve"> REF types_atom \h </w:instrText>
      </w:r>
      <w:r w:rsidR="00272637">
        <w:fldChar w:fldCharType="separate"/>
      </w:r>
      <w:r w:rsidR="00B203C6" w:rsidRPr="00FC208B">
        <w:rPr>
          <w:rStyle w:val="Code"/>
        </w:rPr>
        <w:t>atom</w:t>
      </w:r>
      <w:r w:rsidR="00272637">
        <w:fldChar w:fldCharType="end"/>
      </w:r>
      <w:r>
        <w:t xml:space="preserve"> type allows all the information of a given atom to be accessed. The following example illustrates the process of retrieving the third atom in the current model, finding its coordinates, and subsequently adjusting them:</w:t>
      </w:r>
    </w:p>
    <w:p w:rsidR="002A3189" w:rsidRPr="00CB6930" w:rsidRDefault="002A3189" w:rsidP="001F3E10">
      <w:pPr>
        <w:pStyle w:val="ExampleCode"/>
      </w:pPr>
    </w:p>
    <w:p w:rsidR="002A3189" w:rsidRPr="00CB6930" w:rsidRDefault="002A3189" w:rsidP="001F3E10">
      <w:pPr>
        <w:pStyle w:val="ExampleCode"/>
      </w:pPr>
      <w:r w:rsidRPr="00CB6930">
        <w:t>atom a = aten.model.atoms[3];</w:t>
      </w:r>
    </w:p>
    <w:p w:rsidR="002A3189" w:rsidRPr="00CB6930" w:rsidRDefault="002A3189" w:rsidP="001F3E10">
      <w:pPr>
        <w:pStyle w:val="ExampleCode"/>
      </w:pPr>
      <w:r w:rsidRPr="00CB6930">
        <w:t>vector v = a.r;</w:t>
      </w:r>
    </w:p>
    <w:p w:rsidR="002A3189" w:rsidRPr="00CB6930" w:rsidRDefault="002A3189" w:rsidP="001F3E10">
      <w:pPr>
        <w:pStyle w:val="ExampleCode"/>
      </w:pPr>
      <w:r w:rsidRPr="00CB6930">
        <w:t>printf("Old coordinates are: %f %f %f\n", v.x, v.y, v.z);</w:t>
      </w:r>
    </w:p>
    <w:p w:rsidR="002A3189" w:rsidRPr="00CB6930" w:rsidRDefault="002A3189" w:rsidP="001F3E10">
      <w:pPr>
        <w:pStyle w:val="ExampleCode"/>
      </w:pPr>
      <w:r w:rsidRPr="00CB6930">
        <w:t>v.x += 4.0;</w:t>
      </w:r>
    </w:p>
    <w:p w:rsidR="002A3189" w:rsidRPr="00CB6930" w:rsidRDefault="002A3189" w:rsidP="001F3E10">
      <w:pPr>
        <w:pStyle w:val="ExampleCode"/>
      </w:pPr>
      <w:r w:rsidRPr="00CB6930">
        <w:t>a.r = v;</w:t>
      </w:r>
    </w:p>
    <w:p w:rsidR="002A3189" w:rsidRPr="00CB6930" w:rsidRDefault="002A3189" w:rsidP="001F3E10">
      <w:pPr>
        <w:pStyle w:val="ExampleCode"/>
      </w:pPr>
      <w:r w:rsidRPr="00CB6930">
        <w:t>printf("New coordinates are: %f %f %f\n", a.rx, a.ry, a.rz);</w:t>
      </w:r>
    </w:p>
    <w:p w:rsidR="002A3189" w:rsidRPr="00CB6930" w:rsidRDefault="002A3189" w:rsidP="001F3E10">
      <w:pPr>
        <w:pStyle w:val="ExampleCode"/>
      </w:pPr>
    </w:p>
    <w:p w:rsidR="002A3189" w:rsidRDefault="002A3189" w:rsidP="00BA07FF">
      <w:r>
        <w:t xml:space="preserve">Lots of paths are used here. Firstly, the global </w:t>
      </w:r>
      <w:r w:rsidR="007A0F66">
        <w:fldChar w:fldCharType="begin"/>
      </w:r>
      <w:r w:rsidR="007A0F66">
        <w:instrText xml:space="preserve"> REF types_aten \h </w:instrText>
      </w:r>
      <w:r w:rsidR="007A0F66">
        <w:fldChar w:fldCharType="separate"/>
      </w:r>
      <w:r w:rsidR="00B203C6" w:rsidRPr="00FC208B">
        <w:rPr>
          <w:rStyle w:val="Code"/>
        </w:rPr>
        <w:t>aten</w:t>
      </w:r>
      <w:r w:rsidR="007A0F66">
        <w:fldChar w:fldCharType="end"/>
      </w:r>
      <w:r>
        <w:t>variable is used to get access to the current model and grab a reference to its third atom (</w:t>
      </w:r>
      <w:proofErr w:type="gramStart"/>
      <w:r w:rsidRPr="006D757D">
        <w:rPr>
          <w:rStyle w:val="Code"/>
        </w:rPr>
        <w:t>aten.model.atoms[</w:t>
      </w:r>
      <w:proofErr w:type="gramEnd"/>
      <w:r w:rsidRPr="006D757D">
        <w:rPr>
          <w:rStyle w:val="Code"/>
        </w:rPr>
        <w:t>3]</w:t>
      </w:r>
      <w:r>
        <w:t xml:space="preserve">). Then, the coordinates of this atom are placed in a vector </w:t>
      </w:r>
      <w:r w:rsidRPr="007E512C">
        <w:rPr>
          <w:rStyle w:val="CommandParameter"/>
        </w:rPr>
        <w:t>v</w:t>
      </w:r>
      <w:r>
        <w:t xml:space="preserve"> by requesting the </w:t>
      </w:r>
      <w:r w:rsidRPr="006D757D">
        <w:rPr>
          <w:rStyle w:val="Code"/>
        </w:rPr>
        <w:t>r</w:t>
      </w:r>
      <w:r>
        <w:t xml:space="preserve"> subvariable from the stored </w:t>
      </w:r>
      <w:r w:rsidR="007A0F66">
        <w:fldChar w:fldCharType="begin"/>
      </w:r>
      <w:r w:rsidR="007A0F66">
        <w:instrText xml:space="preserve"> REF types_atom \h </w:instrText>
      </w:r>
      <w:r w:rsidR="007A0F66">
        <w:fldChar w:fldCharType="separate"/>
      </w:r>
      <w:r w:rsidR="00B203C6" w:rsidRPr="00FC208B">
        <w:rPr>
          <w:rStyle w:val="Code"/>
        </w:rPr>
        <w:t>atom</w:t>
      </w:r>
      <w:r w:rsidR="007A0F66">
        <w:fldChar w:fldCharType="end"/>
      </w:r>
      <w:r>
        <w:t xml:space="preserve"> reference. We then adjust the vector and store the new coordinates in the atom.</w:t>
      </w:r>
    </w:p>
    <w:p w:rsidR="002A3189" w:rsidRDefault="002A3189" w:rsidP="00BA07FF">
      <w:r>
        <w:t xml:space="preserve">All </w:t>
      </w:r>
      <w:r w:rsidR="00C95396">
        <w:t>members</w:t>
      </w:r>
      <w:r>
        <w:t xml:space="preserve"> can be read, but n</w:t>
      </w:r>
      <w:r w:rsidR="00B72D43">
        <w:t xml:space="preserve">ot all can be written back to – </w:t>
      </w:r>
      <w:r>
        <w:t xml:space="preserve">these are read-only </w:t>
      </w:r>
      <w:r w:rsidR="003B319E">
        <w:t>members</w:t>
      </w:r>
      <w:r w:rsidR="00B72D43">
        <w:t xml:space="preserve"> for which setting a value makes no sense</w:t>
      </w:r>
      <w:r w:rsidR="00C95396">
        <w:t xml:space="preserve">. </w:t>
      </w:r>
      <w:r w:rsidR="003B319E">
        <w:t>Members</w:t>
      </w:r>
      <w:r w:rsidR="00C95396">
        <w:t xml:space="preserve"> which can be modified</w:t>
      </w:r>
      <w:r w:rsidR="003B319E">
        <w:t xml:space="preserve"> </w:t>
      </w:r>
      <w:r w:rsidR="00B72D43">
        <w:t>are indicated w</w:t>
      </w:r>
      <w:r w:rsidR="003B319E">
        <w:t>ith mark</w:t>
      </w:r>
      <w:r>
        <w:t xml:space="preserve"> in the </w:t>
      </w:r>
      <w:r w:rsidR="003B319E">
        <w:t>‘</w:t>
      </w:r>
      <w:r w:rsidR="003B319E" w:rsidRPr="003B319E">
        <w:rPr>
          <w:rStyle w:val="Emphasis"/>
          <w:i w:val="0"/>
        </w:rPr>
        <w:t>RW</w:t>
      </w:r>
      <w:r w:rsidR="003B319E">
        <w:t>’</w:t>
      </w:r>
      <w:r>
        <w:t xml:space="preserve"> column in the following tables.</w:t>
      </w:r>
    </w:p>
    <w:p w:rsidR="002A3189" w:rsidRDefault="002A3189" w:rsidP="00BA07FF">
      <w:r>
        <w:t>Function members act in the same as subvariable members except that they take one or more arguments enclosed in parentheses immediately following the member name, just as command functions do.</w:t>
      </w:r>
    </w:p>
    <w:p w:rsidR="002A3189" w:rsidRDefault="002A3189">
      <w:pPr>
        <w:pStyle w:val="Heading3"/>
      </w:pPr>
      <w:r>
        <w:t>Aten Type</w:t>
      </w:r>
    </w:p>
    <w:p w:rsidR="002A3189" w:rsidRDefault="002A3189" w:rsidP="003B319E">
      <w:r>
        <w:t xml:space="preserve">The </w:t>
      </w:r>
      <w:r w:rsidR="00B72D43">
        <w:t xml:space="preserve">‘master’ class type, </w:t>
      </w:r>
      <w:bookmarkStart w:id="145" w:name="types_aten"/>
      <w:r w:rsidR="00B72D43" w:rsidRPr="00FC208B">
        <w:rPr>
          <w:rStyle w:val="Code"/>
        </w:rPr>
        <w:t>aten</w:t>
      </w:r>
      <w:bookmarkEnd w:id="145"/>
      <w:r w:rsidR="006F329D">
        <w:rPr>
          <w:rStyle w:val="Code"/>
        </w:rPr>
        <w:fldChar w:fldCharType="begin"/>
      </w:r>
      <w:r w:rsidR="006F329D">
        <w:instrText xml:space="preserve"> XE "</w:instrText>
      </w:r>
      <w:r w:rsidR="006F329D" w:rsidRPr="00761B05">
        <w:instrText>types:aten</w:instrText>
      </w:r>
      <w:r w:rsidR="006F329D">
        <w:instrText xml:space="preserve">" </w:instrText>
      </w:r>
      <w:r w:rsidR="006F329D">
        <w:rPr>
          <w:rStyle w:val="Code"/>
        </w:rPr>
        <w:fldChar w:fldCharType="end"/>
      </w:r>
      <w:r>
        <w:t>, is there to provide access to various other structures such as the list of loaded models, preferences, element data etc. It is available at all times from any command, script, or fil</w:t>
      </w:r>
      <w:r w:rsidR="00B72D43">
        <w:t xml:space="preserve">ter, and is always called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t>.</w:t>
      </w:r>
      <w:r w:rsidR="00B72D43">
        <w:t xml:space="preserve"> Note that it is not possible to declare new variables of type </w:t>
      </w:r>
      <w:r w:rsidR="007E512C">
        <w:rPr>
          <w:rStyle w:val="Code"/>
        </w:rPr>
        <w:fldChar w:fldCharType="begin"/>
      </w:r>
      <w:r w:rsidR="007E512C">
        <w:instrText xml:space="preserve"> REF types_aten \h </w:instrText>
      </w:r>
      <w:r w:rsidR="007E512C">
        <w:rPr>
          <w:rStyle w:val="Code"/>
        </w:rPr>
      </w:r>
      <w:r w:rsidR="007E512C">
        <w:rPr>
          <w:rStyle w:val="Code"/>
        </w:rPr>
        <w:fldChar w:fldCharType="separate"/>
      </w:r>
      <w:proofErr w:type="gramStart"/>
      <w:r w:rsidR="00B203C6" w:rsidRPr="00FC208B">
        <w:rPr>
          <w:rStyle w:val="Code"/>
        </w:rPr>
        <w:t>aten</w:t>
      </w:r>
      <w:proofErr w:type="gramEnd"/>
      <w:r w:rsidR="007E512C">
        <w:rPr>
          <w:rStyle w:val="Code"/>
        </w:rPr>
        <w:fldChar w:fldCharType="end"/>
      </w:r>
      <w:r w:rsidR="00B72D43">
        <w:t>.</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3B319E">
        <w:rPr>
          <w:bCs w:val="0"/>
        </w:rPr>
        <w:t>Aten Type Members</w:t>
      </w:r>
    </w:p>
    <w:tbl>
      <w:tblPr>
        <w:tblW w:w="4953" w:type="pct"/>
        <w:tblLook w:val="0060" w:firstRow="1" w:lastRow="1" w:firstColumn="0" w:lastColumn="0" w:noHBand="0" w:noVBand="0"/>
      </w:tblPr>
      <w:tblGrid>
        <w:gridCol w:w="1190"/>
        <w:gridCol w:w="1405"/>
        <w:gridCol w:w="603"/>
        <w:gridCol w:w="6002"/>
      </w:tblGrid>
      <w:tr w:rsidR="002A3189" w:rsidRPr="0064058E">
        <w:tc>
          <w:tcPr>
            <w:tcW w:w="647" w:type="pct"/>
            <w:shd w:val="clear" w:color="auto" w:fill="0C0C0C"/>
          </w:tcPr>
          <w:p w:rsidR="002A3189" w:rsidRPr="0064058E" w:rsidRDefault="002A3189" w:rsidP="002648AA">
            <w:pPr>
              <w:rPr>
                <w:color w:val="FFFFFF"/>
              </w:rPr>
            </w:pPr>
            <w:r w:rsidRPr="0064058E">
              <w:rPr>
                <w:color w:val="FFFFFF"/>
              </w:rPr>
              <w:t>Member</w:t>
            </w:r>
          </w:p>
        </w:tc>
        <w:tc>
          <w:tcPr>
            <w:tcW w:w="617" w:type="pct"/>
            <w:shd w:val="clear" w:color="auto" w:fill="0C0C0C"/>
          </w:tcPr>
          <w:p w:rsidR="002A3189" w:rsidRPr="0064058E" w:rsidRDefault="002A3189" w:rsidP="002648AA">
            <w:pPr>
              <w:rPr>
                <w:color w:val="FFFFFF"/>
              </w:rPr>
            </w:pPr>
            <w:r w:rsidRPr="0064058E">
              <w:rPr>
                <w:color w:val="FFFFFF"/>
              </w:rPr>
              <w:t>Type</w:t>
            </w:r>
          </w:p>
        </w:tc>
        <w:tc>
          <w:tcPr>
            <w:tcW w:w="359" w:type="pct"/>
            <w:shd w:val="clear" w:color="auto" w:fill="0C0C0C"/>
          </w:tcPr>
          <w:p w:rsidR="002A3189" w:rsidRPr="0064058E" w:rsidRDefault="003B319E" w:rsidP="002648AA">
            <w:pPr>
              <w:rPr>
                <w:b/>
                <w:color w:val="FFFFFF"/>
              </w:rPr>
            </w:pPr>
            <w:r w:rsidRPr="0064058E">
              <w:rPr>
                <w:color w:val="FFFFFF"/>
              </w:rPr>
              <w:t>RW</w:t>
            </w:r>
          </w:p>
        </w:tc>
        <w:tc>
          <w:tcPr>
            <w:tcW w:w="3377" w:type="pct"/>
            <w:shd w:val="clear" w:color="auto" w:fill="0C0C0C"/>
          </w:tcPr>
          <w:p w:rsidR="002A3189" w:rsidRPr="0064058E" w:rsidRDefault="002A3189" w:rsidP="002648AA">
            <w:pPr>
              <w:rPr>
                <w:color w:val="FFFFFF"/>
              </w:rPr>
            </w:pPr>
            <w:r w:rsidRPr="0064058E">
              <w:rPr>
                <w:color w:val="FFFFFF"/>
              </w:rPr>
              <w:t>Description</w:t>
            </w:r>
          </w:p>
        </w:tc>
      </w:tr>
      <w:tr w:rsidR="002A3189">
        <w:tc>
          <w:tcPr>
            <w:tcW w:w="647" w:type="pct"/>
          </w:tcPr>
          <w:p w:rsidR="002A3189" w:rsidRPr="002648AA" w:rsidRDefault="002A3189" w:rsidP="002648AA">
            <w:r>
              <w:t>elements</w:t>
            </w:r>
          </w:p>
        </w:tc>
        <w:tc>
          <w:tcPr>
            <w:tcW w:w="617" w:type="pct"/>
          </w:tcPr>
          <w:p w:rsidR="002A3189" w:rsidRPr="002648AA" w:rsidRDefault="00C92698" w:rsidP="002648AA">
            <w:r>
              <w:fldChar w:fldCharType="begin"/>
            </w:r>
            <w:r>
              <w:instrText xml:space="preserve"> REF types_element \h </w:instrText>
            </w:r>
            <w:r w:rsidR="002648AA">
              <w:instrText xml:space="preserve"> \* MERGEFORMAT </w:instrText>
            </w:r>
            <w:r>
              <w:fldChar w:fldCharType="separate"/>
            </w:r>
            <w:r w:rsidR="00B203C6" w:rsidRPr="00E01871">
              <w:rPr>
                <w:rStyle w:val="Code"/>
              </w:rPr>
              <w:t>element</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element data (masses, symbols, names, etc.)</w:t>
            </w:r>
          </w:p>
        </w:tc>
      </w:tr>
      <w:tr w:rsidR="002A3189">
        <w:tc>
          <w:tcPr>
            <w:tcW w:w="647" w:type="pct"/>
          </w:tcPr>
          <w:p w:rsidR="002A3189" w:rsidRPr="002648AA" w:rsidRDefault="00C95396" w:rsidP="002648AA">
            <w:r>
              <w:t>f</w:t>
            </w:r>
            <w:r w:rsidR="002A3189">
              <w:t>rame</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B72D43" w:rsidP="002648AA">
            <w:r w:rsidRPr="002648AA">
              <w:t>The current model being displayed</w:t>
            </w:r>
            <w:r w:rsidR="002A3189" w:rsidRPr="002648AA">
              <w:t xml:space="preserve"> and the focus of editing, i.e. the current trajectory frame or, if no trajectory is </w:t>
            </w:r>
            <w:r w:rsidR="002A3189" w:rsidRPr="002648AA">
              <w:lastRenderedPageBreak/>
              <w:t>associated to the current model then the current selected model is returned</w:t>
            </w:r>
          </w:p>
        </w:tc>
      </w:tr>
      <w:tr w:rsidR="002A3189">
        <w:tc>
          <w:tcPr>
            <w:tcW w:w="647" w:type="pct"/>
          </w:tcPr>
          <w:p w:rsidR="002A3189" w:rsidRPr="002648AA" w:rsidRDefault="00C95396" w:rsidP="002648AA">
            <w:r>
              <w:lastRenderedPageBreak/>
              <w:t>m</w:t>
            </w:r>
            <w:r w:rsidR="002A3189">
              <w:t>odel</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p>
        </w:tc>
        <w:tc>
          <w:tcPr>
            <w:tcW w:w="359" w:type="pct"/>
          </w:tcPr>
          <w:p w:rsidR="002A3189" w:rsidRDefault="002A3189"/>
        </w:tc>
        <w:tc>
          <w:tcPr>
            <w:tcW w:w="3377" w:type="pct"/>
          </w:tcPr>
          <w:p w:rsidR="002A3189" w:rsidRPr="002648AA" w:rsidRDefault="002A3189" w:rsidP="002648AA">
            <w:r w:rsidRPr="002648AA">
              <w:t>The current model selected (this is the parent model of a trajectory if a frame is currently being displayed)</w:t>
            </w:r>
          </w:p>
        </w:tc>
      </w:tr>
      <w:tr w:rsidR="002A3189">
        <w:tc>
          <w:tcPr>
            <w:tcW w:w="647" w:type="pct"/>
          </w:tcPr>
          <w:p w:rsidR="002A3189" w:rsidRPr="002648AA" w:rsidRDefault="00C95396" w:rsidP="002648AA">
            <w:r>
              <w:t>m</w:t>
            </w:r>
            <w:r w:rsidR="002A3189">
              <w:t>odels</w:t>
            </w:r>
          </w:p>
        </w:tc>
        <w:tc>
          <w:tcPr>
            <w:tcW w:w="617" w:type="pct"/>
          </w:tcPr>
          <w:p w:rsidR="002A3189" w:rsidRPr="002648AA" w:rsidRDefault="00C92698" w:rsidP="002648AA">
            <w:r>
              <w:fldChar w:fldCharType="begin"/>
            </w:r>
            <w:r>
              <w:instrText xml:space="preserve"> REF types_model \h </w:instrText>
            </w:r>
            <w:r w:rsidR="002648AA">
              <w:instrText xml:space="preserve"> \* MERGEFORMAT </w:instrText>
            </w:r>
            <w:r>
              <w:fldChar w:fldCharType="separate"/>
            </w:r>
            <w:r w:rsidR="00B203C6" w:rsidRPr="00176257">
              <w:rPr>
                <w:rStyle w:val="Code"/>
              </w:rPr>
              <w:t>model</w:t>
            </w:r>
            <w:r>
              <w:fldChar w:fldCharType="end"/>
            </w:r>
            <w:r w:rsidR="002A3189" w:rsidRPr="00101F4B">
              <w:rPr>
                <w:rStyle w:val="Code"/>
              </w:rPr>
              <w:t>[]</w:t>
            </w:r>
          </w:p>
        </w:tc>
        <w:tc>
          <w:tcPr>
            <w:tcW w:w="359" w:type="pct"/>
          </w:tcPr>
          <w:p w:rsidR="002A3189" w:rsidRDefault="002A3189"/>
        </w:tc>
        <w:tc>
          <w:tcPr>
            <w:tcW w:w="3377" w:type="pct"/>
          </w:tcPr>
          <w:p w:rsidR="002A3189" w:rsidRPr="002648AA" w:rsidRDefault="002A3189" w:rsidP="002648AA">
            <w:r w:rsidRPr="002648AA">
              <w:t>Array of all loaded models currently available</w:t>
            </w:r>
          </w:p>
        </w:tc>
      </w:tr>
      <w:tr w:rsidR="002A3189">
        <w:tc>
          <w:tcPr>
            <w:tcW w:w="647" w:type="pct"/>
          </w:tcPr>
          <w:p w:rsidR="002A3189" w:rsidRPr="002648AA" w:rsidRDefault="002A3189" w:rsidP="002648AA">
            <w:r>
              <w:t>nelements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 xml:space="preserve">Number of chemical elements defined in the </w:t>
            </w:r>
            <w:r w:rsidR="00B72D43" w:rsidRPr="002648AA">
              <w:t>elements</w:t>
            </w:r>
            <w:r w:rsidRPr="002648AA">
              <w:t xml:space="preserve"> array</w:t>
            </w:r>
          </w:p>
        </w:tc>
      </w:tr>
      <w:tr w:rsidR="002A3189">
        <w:tc>
          <w:tcPr>
            <w:tcW w:w="647" w:type="pct"/>
          </w:tcPr>
          <w:p w:rsidR="002A3189" w:rsidRPr="002648AA" w:rsidRDefault="002A3189" w:rsidP="002648AA">
            <w:r>
              <w:t>nmodels</w:t>
            </w:r>
          </w:p>
        </w:tc>
        <w:tc>
          <w:tcPr>
            <w:tcW w:w="617" w:type="pct"/>
          </w:tcPr>
          <w:p w:rsidR="002A3189" w:rsidRPr="002648AA" w:rsidRDefault="00C92698" w:rsidP="002648AA">
            <w:pPr>
              <w:rPr>
                <w:rStyle w:val="Code"/>
                <w:sz w:val="24"/>
              </w:rPr>
            </w:pPr>
            <w:r w:rsidRPr="00C92698">
              <w:rPr>
                <w:rStyle w:val="Code"/>
              </w:rPr>
              <w:t>i</w:t>
            </w:r>
            <w:r w:rsidR="002A3189" w:rsidRPr="00C92698">
              <w:rPr>
                <w:rStyle w:val="Code"/>
              </w:rPr>
              <w:t>nt</w:t>
            </w:r>
          </w:p>
        </w:tc>
        <w:tc>
          <w:tcPr>
            <w:tcW w:w="359" w:type="pct"/>
          </w:tcPr>
          <w:p w:rsidR="002A3189" w:rsidRDefault="002A3189"/>
        </w:tc>
        <w:tc>
          <w:tcPr>
            <w:tcW w:w="3377" w:type="pct"/>
          </w:tcPr>
          <w:p w:rsidR="002A3189" w:rsidRPr="002648AA" w:rsidRDefault="002A3189" w:rsidP="002648AA">
            <w:r w:rsidRPr="002648AA">
              <w:t>Number of models (parent models, i.e. not including trajectory frames) currently loaded</w:t>
            </w:r>
          </w:p>
        </w:tc>
      </w:tr>
      <w:tr w:rsidR="002A3189">
        <w:tc>
          <w:tcPr>
            <w:tcW w:w="647" w:type="pct"/>
            <w:tcBorders>
              <w:bottom w:val="single" w:sz="8" w:space="0" w:color="auto"/>
            </w:tcBorders>
          </w:tcPr>
          <w:p w:rsidR="002A3189" w:rsidRPr="002648AA" w:rsidRDefault="002A3189" w:rsidP="002648AA">
            <w:r>
              <w:t>prefs</w:t>
            </w:r>
          </w:p>
        </w:tc>
        <w:tc>
          <w:tcPr>
            <w:tcW w:w="617" w:type="pct"/>
            <w:tcBorders>
              <w:bottom w:val="single" w:sz="8" w:space="0" w:color="auto"/>
            </w:tcBorders>
          </w:tcPr>
          <w:p w:rsidR="002A3189" w:rsidRPr="002648AA" w:rsidRDefault="00C92698" w:rsidP="002648AA">
            <w:r>
              <w:fldChar w:fldCharType="begin"/>
            </w:r>
            <w:r>
              <w:instrText xml:space="preserve"> REF types_prefs \h </w:instrText>
            </w:r>
            <w:r w:rsidR="002648AA">
              <w:instrText xml:space="preserve"> \* MERGEFORMAT </w:instrText>
            </w:r>
            <w:r>
              <w:fldChar w:fldCharType="separate"/>
            </w:r>
            <w:r w:rsidR="00B203C6" w:rsidRPr="00052F27">
              <w:rPr>
                <w:rStyle w:val="Code"/>
              </w:rPr>
              <w:t>prefs</w:t>
            </w:r>
            <w:r>
              <w:fldChar w:fldCharType="end"/>
            </w:r>
          </w:p>
        </w:tc>
        <w:tc>
          <w:tcPr>
            <w:tcW w:w="359" w:type="pct"/>
            <w:tcBorders>
              <w:bottom w:val="single" w:sz="8" w:space="0" w:color="auto"/>
            </w:tcBorders>
          </w:tcPr>
          <w:p w:rsidR="002A3189" w:rsidRDefault="002A3189"/>
        </w:tc>
        <w:tc>
          <w:tcPr>
            <w:tcW w:w="3377" w:type="pct"/>
            <w:tcBorders>
              <w:bottom w:val="single" w:sz="8" w:space="0" w:color="auto"/>
            </w:tcBorders>
          </w:tcPr>
          <w:p w:rsidR="002A3189" w:rsidRPr="002648AA" w:rsidRDefault="002A3189" w:rsidP="002648AA">
            <w:r w:rsidRPr="002648AA">
              <w:t>Program preferences</w:t>
            </w:r>
          </w:p>
        </w:tc>
      </w:tr>
    </w:tbl>
    <w:p w:rsidR="00550788" w:rsidRPr="002648AA" w:rsidRDefault="00550788" w:rsidP="0064058E">
      <w:pPr>
        <w:pStyle w:val="Heading3"/>
      </w:pPr>
      <w:r>
        <w:t>Atom Type Member Functions</w:t>
      </w:r>
    </w:p>
    <w:p w:rsidR="00F42D4B" w:rsidRDefault="00F42D4B" w:rsidP="00F42D4B">
      <w:pPr>
        <w:pStyle w:val="Heading4Command"/>
        <w:rPr>
          <w:rStyle w:val="CommandTypeChar"/>
          <w:rFonts w:ascii="Times New Roman" w:hAnsi="Times New Roman"/>
          <w:sz w:val="24"/>
          <w:lang w:val="en-GB" w:eastAsia="en-GB"/>
        </w:rPr>
      </w:pPr>
      <w:r w:rsidRPr="000C3509">
        <w:rPr>
          <w:rStyle w:val="CommandName"/>
          <w:rFonts w:ascii="Times New Roman" w:hAnsi="Times New Roman"/>
          <w:b/>
          <w:sz w:val="24"/>
        </w:rPr>
        <w:t>convertenergy</w:t>
      </w:r>
    </w:p>
    <w:p w:rsidR="00F42D4B" w:rsidRPr="00F42D4B" w:rsidRDefault="00F42D4B" w:rsidP="00F42D4B">
      <w:pPr>
        <w:rPr>
          <w:i/>
        </w:rPr>
      </w:pPr>
      <w:r w:rsidRPr="00F42D4B">
        <w:rPr>
          <w:i/>
        </w:rPr>
        <w:t>Syntax:</w:t>
      </w:r>
    </w:p>
    <w:p w:rsidR="00F915E9" w:rsidRDefault="00F915E9" w:rsidP="00F915E9">
      <w:r w:rsidRPr="000C3509">
        <w:rPr>
          <w:rStyle w:val="CommandTypeChar"/>
        </w:rPr>
        <w:t>double</w:t>
      </w:r>
      <w:r>
        <w:t xml:space="preserve"> </w:t>
      </w:r>
      <w:r w:rsidRPr="000C3509">
        <w:rPr>
          <w:rStyle w:val="CommandName"/>
        </w:rPr>
        <w:t>convertenergy</w:t>
      </w:r>
      <w:r>
        <w:t xml:space="preserve"> </w:t>
      </w:r>
      <w:r w:rsidRPr="000C3509">
        <w:rPr>
          <w:rStyle w:val="Code"/>
        </w:rPr>
        <w:t xml:space="preserve">( </w:t>
      </w:r>
      <w:r w:rsidRPr="00730483">
        <w:rPr>
          <w:rStyle w:val="CommandTypeChar"/>
        </w:rPr>
        <w:t>double</w:t>
      </w:r>
      <w:r w:rsidRPr="000C3509">
        <w:rPr>
          <w:rStyle w:val="Code"/>
        </w:rPr>
        <w:t xml:space="preserve"> </w:t>
      </w:r>
      <w:r w:rsidRPr="000C3509">
        <w:rPr>
          <w:rStyle w:val="CommandParameter"/>
        </w:rPr>
        <w:t>value</w:t>
      </w:r>
      <w:r w:rsidRPr="000C3509">
        <w:rPr>
          <w:rStyle w:val="Code"/>
        </w:rPr>
        <w:t xml:space="preserve">, </w:t>
      </w:r>
      <w:r w:rsidRPr="00730483">
        <w:rPr>
          <w:rStyle w:val="CommandTypeChar"/>
        </w:rPr>
        <w:t>string</w:t>
      </w:r>
      <w:r w:rsidRPr="000C3509">
        <w:rPr>
          <w:rStyle w:val="Code"/>
        </w:rPr>
        <w:t xml:space="preserve"> </w:t>
      </w:r>
      <w:r w:rsidRPr="000C3509">
        <w:rPr>
          <w:rStyle w:val="CommandParameter"/>
        </w:rPr>
        <w:t>oldunits</w:t>
      </w:r>
      <w:r w:rsidRPr="000C3509">
        <w:rPr>
          <w:rStyle w:val="Code"/>
        </w:rPr>
        <w:t xml:space="preserve"> )</w:t>
      </w:r>
    </w:p>
    <w:p w:rsidR="00F915E9" w:rsidRDefault="00F915E9" w:rsidP="00F915E9">
      <w:r>
        <w:t xml:space="preserve">Convert the supplied energy </w:t>
      </w:r>
      <w:r w:rsidRPr="000C3509">
        <w:rPr>
          <w:rStyle w:val="CommandParameter"/>
        </w:rPr>
        <w:t>value</w:t>
      </w:r>
      <w:r>
        <w:t xml:space="preserve"> from </w:t>
      </w:r>
      <w:r w:rsidRPr="000C3509">
        <w:rPr>
          <w:rStyle w:val="CommandParameter"/>
        </w:rPr>
        <w:t>oldunits</w:t>
      </w:r>
      <w:r>
        <w:t xml:space="preserve"> to the current, internal unit of energy in use by Aten. See also </w:t>
      </w:r>
      <w:r w:rsidRPr="00860FF9">
        <w:t>Energy Units</w:t>
      </w:r>
      <w:r w:rsidR="00860FF9">
        <w:t xml:space="preserve"> (Section </w:t>
      </w:r>
      <w:r w:rsidR="00860FF9">
        <w:fldChar w:fldCharType="begin"/>
      </w:r>
      <w:r w:rsidR="00860FF9">
        <w:instrText xml:space="preserve"> REF _Ref292119607 \r \h </w:instrText>
      </w:r>
      <w:r w:rsidR="00860FF9">
        <w:fldChar w:fldCharType="separate"/>
      </w:r>
      <w:r w:rsidR="00B203C6">
        <w:t>16.8</w:t>
      </w:r>
      <w:r w:rsidR="00860FF9">
        <w:fldChar w:fldCharType="end"/>
      </w:r>
      <w:r w:rsidR="00860FF9">
        <w:t>)</w:t>
      </w:r>
      <w:r>
        <w:t xml:space="preserve"> and the relevant </w:t>
      </w:r>
      <w:r w:rsidR="00272637">
        <w:fldChar w:fldCharType="begin"/>
      </w:r>
      <w:r w:rsidR="00272637">
        <w:instrText xml:space="preserve"> REF types_prefs \h </w:instrText>
      </w:r>
      <w:r w:rsidR="00272637">
        <w:fldChar w:fldCharType="separate"/>
      </w:r>
      <w:r w:rsidR="00B203C6" w:rsidRPr="00052F27">
        <w:rPr>
          <w:rStyle w:val="Code"/>
        </w:rPr>
        <w:t>prefs</w:t>
      </w:r>
      <w:r w:rsidR="00272637">
        <w:fldChar w:fldCharType="end"/>
      </w:r>
      <w:r>
        <w:t xml:space="preserve"> accessor.</w:t>
      </w:r>
    </w:p>
    <w:p w:rsidR="00F42D4B" w:rsidRDefault="00F42D4B" w:rsidP="00F42D4B">
      <w:pPr>
        <w:pStyle w:val="Heading4Command"/>
      </w:pPr>
      <w:r>
        <w:t>findelement</w:t>
      </w:r>
    </w:p>
    <w:p w:rsidR="00F42D4B" w:rsidRPr="00F42D4B" w:rsidRDefault="00F42D4B" w:rsidP="00F42D4B">
      <w:pPr>
        <w:rPr>
          <w:i/>
        </w:rPr>
      </w:pPr>
      <w:r w:rsidRPr="00F42D4B">
        <w:rPr>
          <w:i/>
        </w:rPr>
        <w:t>Syntax:</w:t>
      </w:r>
    </w:p>
    <w:p w:rsidR="00F915E9" w:rsidRDefault="000C3509" w:rsidP="00F915E9">
      <w:r>
        <w:fldChar w:fldCharType="begin"/>
      </w:r>
      <w:r>
        <w:instrText xml:space="preserve"> REF types_element \h </w:instrText>
      </w:r>
      <w:r>
        <w:fldChar w:fldCharType="separate"/>
      </w:r>
      <w:proofErr w:type="gramStart"/>
      <w:r w:rsidR="00B203C6" w:rsidRPr="00E01871">
        <w:rPr>
          <w:rStyle w:val="Code"/>
        </w:rPr>
        <w:t>element</w:t>
      </w:r>
      <w:proofErr w:type="gramEnd"/>
      <w:r>
        <w:fldChar w:fldCharType="end"/>
      </w:r>
      <w:r w:rsidR="00F915E9">
        <w:t xml:space="preserve"> </w:t>
      </w:r>
      <w:r w:rsidR="00F915E9" w:rsidRPr="000C3509">
        <w:rPr>
          <w:rStyle w:val="CommandName"/>
        </w:rPr>
        <w:t>findelement</w:t>
      </w:r>
      <w:r w:rsidR="00F915E9">
        <w:t xml:space="preserve"> ( string </w:t>
      </w:r>
      <w:r w:rsidR="00F915E9">
        <w:rPr>
          <w:rStyle w:val="Emphasis"/>
        </w:rPr>
        <w:t>name</w:t>
      </w:r>
      <w:r w:rsidR="00F915E9">
        <w:t xml:space="preserve"> )</w:t>
      </w:r>
    </w:p>
    <w:p w:rsidR="002A3189" w:rsidRDefault="00F915E9" w:rsidP="00F915E9">
      <w:r>
        <w:t xml:space="preserve">Convert the </w:t>
      </w:r>
      <w:r w:rsidRPr="000C3509">
        <w:rPr>
          <w:rStyle w:val="CommandParameter"/>
        </w:rPr>
        <w:t>name</w:t>
      </w:r>
      <w:r>
        <w:t xml:space="preserve"> specified into an element, according to the current </w:t>
      </w:r>
      <w:r w:rsidR="00860FF9">
        <w:t>ZM</w:t>
      </w:r>
      <w:r w:rsidRPr="00860FF9">
        <w:t xml:space="preserve">apping </w:t>
      </w:r>
      <w:r w:rsidR="00860FF9">
        <w:t>T</w:t>
      </w:r>
      <w:r w:rsidRPr="00860FF9">
        <w:t>ype</w:t>
      </w:r>
      <w:r w:rsidR="00860FF9">
        <w:t xml:space="preserve"> (Section </w:t>
      </w:r>
      <w:r w:rsidR="00860FF9">
        <w:fldChar w:fldCharType="begin"/>
      </w:r>
      <w:r w:rsidR="00860FF9">
        <w:instrText xml:space="preserve"> REF _Ref292119627 \r \h </w:instrText>
      </w:r>
      <w:r w:rsidR="00860FF9">
        <w:fldChar w:fldCharType="separate"/>
      </w:r>
      <w:r w:rsidR="00B203C6">
        <w:t>16.16</w:t>
      </w:r>
      <w:r w:rsidR="00860FF9">
        <w:fldChar w:fldCharType="end"/>
      </w:r>
      <w:r w:rsidR="00860FF9">
        <w:t>)</w:t>
      </w:r>
      <w:r>
        <w:t>.</w:t>
      </w:r>
    </w:p>
    <w:p w:rsidR="002A3189" w:rsidRDefault="002A3189">
      <w:pPr>
        <w:pStyle w:val="Heading3"/>
      </w:pPr>
      <w:r>
        <w:t>Atom Type</w:t>
      </w:r>
    </w:p>
    <w:p w:rsidR="00FC208B" w:rsidRDefault="00FC208B" w:rsidP="00FC208B">
      <w:r>
        <w:t xml:space="preserve">The </w:t>
      </w:r>
      <w:bookmarkStart w:id="146" w:name="types_atom"/>
      <w:r w:rsidRPr="00FC208B">
        <w:rPr>
          <w:rStyle w:val="Code"/>
        </w:rPr>
        <w:t>atom</w:t>
      </w:r>
      <w:bookmarkEnd w:id="146"/>
      <w:r w:rsidR="006F329D">
        <w:rPr>
          <w:rStyle w:val="Code"/>
        </w:rPr>
        <w:fldChar w:fldCharType="begin"/>
      </w:r>
      <w:r w:rsidR="006F329D">
        <w:instrText xml:space="preserve"> XE "</w:instrText>
      </w:r>
      <w:r w:rsidR="006F329D" w:rsidRPr="00BE12DE">
        <w:instrText>types:atom</w:instrText>
      </w:r>
      <w:r w:rsidR="006F329D">
        <w:instrText xml:space="preserve">" </w:instrText>
      </w:r>
      <w:r w:rsidR="006F329D">
        <w:rPr>
          <w:rStyle w:val="Code"/>
        </w:rPr>
        <w:fldChar w:fldCharType="end"/>
      </w:r>
      <w:r>
        <w:t xml:space="preserve"> type encompasses a single atom in a model or frame.</w:t>
      </w:r>
    </w:p>
    <w:p w:rsid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3B319E">
        <w:rPr>
          <w:bCs w:val="0"/>
        </w:rPr>
        <w:t>Atom Type Members</w:t>
      </w:r>
    </w:p>
    <w:tbl>
      <w:tblPr>
        <w:tblW w:w="5000" w:type="pct"/>
        <w:tblLook w:val="0060" w:firstRow="1" w:lastRow="1" w:firstColumn="0" w:lastColumn="0" w:noHBand="0" w:noVBand="0"/>
      </w:tblPr>
      <w:tblGrid>
        <w:gridCol w:w="1030"/>
        <w:gridCol w:w="1405"/>
        <w:gridCol w:w="603"/>
        <w:gridCol w:w="6249"/>
      </w:tblGrid>
      <w:tr w:rsidR="002A3189" w:rsidRPr="0064058E">
        <w:tc>
          <w:tcPr>
            <w:tcW w:w="0" w:type="auto"/>
            <w:shd w:val="clear" w:color="auto" w:fill="0C0C0C"/>
          </w:tcPr>
          <w:p w:rsidR="002A3189" w:rsidRPr="0064058E" w:rsidRDefault="002A3189" w:rsidP="00AA3EDF">
            <w:pPr>
              <w:rPr>
                <w:color w:val="FFFFFF"/>
              </w:rPr>
            </w:pPr>
            <w:r w:rsidRPr="0064058E">
              <w:rPr>
                <w:color w:val="FFFFFF"/>
              </w:rPr>
              <w:t>Member</w:t>
            </w:r>
          </w:p>
        </w:tc>
        <w:tc>
          <w:tcPr>
            <w:tcW w:w="0" w:type="auto"/>
            <w:shd w:val="clear" w:color="auto" w:fill="0C0C0C"/>
          </w:tcPr>
          <w:p w:rsidR="002A3189" w:rsidRPr="0064058E" w:rsidRDefault="002A3189" w:rsidP="00AA3EDF">
            <w:pPr>
              <w:rPr>
                <w:color w:val="FFFFFF"/>
              </w:rPr>
            </w:pPr>
            <w:r w:rsidRPr="0064058E">
              <w:rPr>
                <w:color w:val="FFFFFF"/>
              </w:rPr>
              <w:t>Type</w:t>
            </w:r>
          </w:p>
        </w:tc>
        <w:tc>
          <w:tcPr>
            <w:tcW w:w="0" w:type="auto"/>
            <w:shd w:val="clear" w:color="auto" w:fill="0C0C0C"/>
          </w:tcPr>
          <w:p w:rsidR="002A3189" w:rsidRPr="0064058E" w:rsidRDefault="003B319E" w:rsidP="00AA3EDF">
            <w:pPr>
              <w:rPr>
                <w:color w:val="FFFFFF"/>
              </w:rPr>
            </w:pPr>
            <w:r w:rsidRPr="0064058E">
              <w:rPr>
                <w:color w:val="FFFFFF"/>
              </w:rPr>
              <w:t>RW</w:t>
            </w:r>
          </w:p>
        </w:tc>
        <w:tc>
          <w:tcPr>
            <w:tcW w:w="0" w:type="auto"/>
            <w:shd w:val="clear" w:color="auto" w:fill="0C0C0C"/>
          </w:tcPr>
          <w:p w:rsidR="002A3189" w:rsidRPr="0064058E" w:rsidRDefault="002A3189" w:rsidP="00AA3EDF">
            <w:pPr>
              <w:rPr>
                <w:color w:val="FFFFFF"/>
              </w:rPr>
            </w:pPr>
            <w:r w:rsidRPr="0064058E">
              <w:rPr>
                <w:color w:val="FFFFFF"/>
              </w:rPr>
              <w:t>Description</w:t>
            </w:r>
          </w:p>
        </w:tc>
      </w:tr>
      <w:tr w:rsidR="002A3189">
        <w:tc>
          <w:tcPr>
            <w:tcW w:w="0" w:type="auto"/>
          </w:tcPr>
          <w:p w:rsidR="002A3189" w:rsidRDefault="002A3189">
            <w:r>
              <w:t>bonds</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types_bond \h </w:instrText>
            </w:r>
            <w:r>
              <w:rPr>
                <w:rStyle w:val="Code"/>
              </w:rPr>
              <w:instrText xml:space="preserve"> \* MERGEFORMAT </w:instrText>
            </w:r>
            <w:r w:rsidRPr="00C92698">
              <w:rPr>
                <w:rStyle w:val="Code"/>
              </w:rPr>
            </w:r>
            <w:r w:rsidRPr="00C92698">
              <w:rPr>
                <w:rStyle w:val="Code"/>
              </w:rPr>
              <w:fldChar w:fldCharType="separate"/>
            </w:r>
            <w:r w:rsidR="00B203C6" w:rsidRPr="00FC208B">
              <w:rPr>
                <w:rStyle w:val="Code"/>
              </w:rPr>
              <w:t>bond</w:t>
            </w:r>
            <w:r w:rsidRPr="00C92698">
              <w:rPr>
                <w:rStyle w:val="Code"/>
              </w:rPr>
              <w:fldChar w:fldCharType="end"/>
            </w:r>
            <w:r w:rsidR="002A3189" w:rsidRPr="00C92698">
              <w:rPr>
                <w:rStyle w:val="Code"/>
              </w:rPr>
              <w:t>[]</w:t>
            </w:r>
          </w:p>
        </w:tc>
        <w:tc>
          <w:tcPr>
            <w:tcW w:w="0" w:type="auto"/>
          </w:tcPr>
          <w:p w:rsidR="002A3189" w:rsidRDefault="002A3189"/>
        </w:tc>
        <w:tc>
          <w:tcPr>
            <w:tcW w:w="0" w:type="auto"/>
          </w:tcPr>
          <w:p w:rsidR="002A3189" w:rsidRDefault="002A3189">
            <w:r>
              <w:t>List of bonds the atom is involved in</w:t>
            </w:r>
          </w:p>
        </w:tc>
      </w:tr>
      <w:tr w:rsidR="002A3189">
        <w:tc>
          <w:tcPr>
            <w:tcW w:w="0" w:type="auto"/>
          </w:tcPr>
          <w:p w:rsidR="002A3189" w:rsidRDefault="002A3189">
            <w:r>
              <w:t>colour</w:t>
            </w:r>
          </w:p>
        </w:tc>
        <w:tc>
          <w:tcPr>
            <w:tcW w:w="0" w:type="auto"/>
          </w:tcPr>
          <w:p w:rsidR="002A3189" w:rsidRPr="00C92698" w:rsidRDefault="002A3189">
            <w:pPr>
              <w:rPr>
                <w:rStyle w:val="Code"/>
              </w:rPr>
            </w:pPr>
            <w:r w:rsidRPr="00C92698">
              <w:rPr>
                <w:rStyle w:val="Code"/>
              </w:rPr>
              <w:t>double[4]</w:t>
            </w:r>
          </w:p>
        </w:tc>
        <w:tc>
          <w:tcPr>
            <w:tcW w:w="0" w:type="auto"/>
          </w:tcPr>
          <w:p w:rsidR="002A3189" w:rsidRDefault="003B319E">
            <w:r>
              <w:t>•</w:t>
            </w:r>
          </w:p>
        </w:tc>
        <w:tc>
          <w:tcPr>
            <w:tcW w:w="0" w:type="auto"/>
          </w:tcPr>
          <w:p w:rsidR="002A3189" w:rsidRDefault="002A3189">
            <w:r>
              <w:t xml:space="preserve">Custom colour of the atom (used when the </w:t>
            </w:r>
            <w:r w:rsidR="00860FF9">
              <w:t>C</w:t>
            </w:r>
            <w:r w:rsidRPr="00860FF9">
              <w:t xml:space="preserve">olouring </w:t>
            </w:r>
            <w:r w:rsidR="00860FF9">
              <w:t>S</w:t>
            </w:r>
            <w:r w:rsidRPr="00860FF9">
              <w:t>cheme</w:t>
            </w:r>
            <w:r w:rsidR="00860FF9">
              <w:t xml:space="preserve">, see Section </w:t>
            </w:r>
            <w:r w:rsidR="00860FF9">
              <w:fldChar w:fldCharType="begin"/>
            </w:r>
            <w:r w:rsidR="00860FF9">
              <w:instrText xml:space="preserve"> REF _Ref292119649 \r \h </w:instrText>
            </w:r>
            <w:r w:rsidR="00860FF9">
              <w:fldChar w:fldCharType="separate"/>
            </w:r>
            <w:r w:rsidR="00B203C6">
              <w:t>16.5</w:t>
            </w:r>
            <w:r w:rsidR="00860FF9">
              <w:fldChar w:fldCharType="end"/>
            </w:r>
            <w:r w:rsidR="00860FF9">
              <w:t>,</w:t>
            </w:r>
            <w:r w:rsidR="002C1EF8">
              <w:t xml:space="preserve"> is set to ‘custom’</w:t>
            </w:r>
            <w:r>
              <w:t>)</w:t>
            </w:r>
          </w:p>
        </w:tc>
      </w:tr>
      <w:tr w:rsidR="002A3189">
        <w:tc>
          <w:tcPr>
            <w:tcW w:w="0" w:type="auto"/>
          </w:tcPr>
          <w:p w:rsidR="002A3189" w:rsidRDefault="002A3189">
            <w:r>
              <w:t>data</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Temporary character data stored on the atom (for use in filters etc.)</w:t>
            </w:r>
          </w:p>
        </w:tc>
      </w:tr>
      <w:tr w:rsidR="002A3189">
        <w:tc>
          <w:tcPr>
            <w:tcW w:w="0" w:type="auto"/>
          </w:tcPr>
          <w:p w:rsidR="002A3189" w:rsidRDefault="002A3189">
            <w:r>
              <w:t>element</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types_element \h </w:instrText>
            </w:r>
            <w:r w:rsidRPr="00C92698">
              <w:rPr>
                <w:rStyle w:val="Code"/>
              </w:rPr>
            </w:r>
            <w:r w:rsidRPr="00C92698">
              <w:rPr>
                <w:rStyle w:val="Code"/>
              </w:rPr>
              <w:fldChar w:fldCharType="separate"/>
            </w:r>
            <w:r w:rsidR="00B203C6" w:rsidRPr="00E01871">
              <w:rPr>
                <w:rStyle w:val="Code"/>
              </w:rPr>
              <w:t>element</w:t>
            </w:r>
            <w:r w:rsidRPr="00C92698">
              <w:rPr>
                <w:rStyle w:val="Code"/>
              </w:rPr>
              <w:fldChar w:fldCharType="end"/>
            </w:r>
          </w:p>
        </w:tc>
        <w:tc>
          <w:tcPr>
            <w:tcW w:w="0" w:type="auto"/>
          </w:tcPr>
          <w:p w:rsidR="002A3189" w:rsidRDefault="003B319E">
            <w:r>
              <w:t>•</w:t>
            </w:r>
          </w:p>
        </w:tc>
        <w:tc>
          <w:tcPr>
            <w:tcW w:w="0" w:type="auto"/>
          </w:tcPr>
          <w:p w:rsidR="002A3189" w:rsidRDefault="002A3189">
            <w:r>
              <w:t>Returns a pointer to the assigned element data of the atom</w:t>
            </w:r>
          </w:p>
        </w:tc>
      </w:tr>
      <w:tr w:rsidR="002A3189">
        <w:tc>
          <w:tcPr>
            <w:tcW w:w="0" w:type="auto"/>
          </w:tcPr>
          <w:p w:rsidR="002A3189" w:rsidRDefault="002A3189">
            <w:r>
              <w:t>fixed</w:t>
            </w:r>
          </w:p>
        </w:tc>
        <w:tc>
          <w:tcPr>
            <w:tcW w:w="0" w:type="auto"/>
          </w:tcPr>
          <w:p w:rsidR="002A3189" w:rsidRPr="00C92698" w:rsidRDefault="00C92698">
            <w:pPr>
              <w:rPr>
                <w:rStyle w:val="Code"/>
              </w:rPr>
            </w:pPr>
            <w:r w:rsidRPr="00C92698">
              <w:rPr>
                <w:rStyle w:val="Code"/>
              </w:rPr>
              <w:t>i</w:t>
            </w:r>
            <w:r w:rsidR="002A3189" w:rsidRPr="00C92698">
              <w:rPr>
                <w:rStyle w:val="Code"/>
              </w:rPr>
              <w:t>nt</w:t>
            </w:r>
          </w:p>
        </w:tc>
        <w:tc>
          <w:tcPr>
            <w:tcW w:w="0" w:type="auto"/>
          </w:tcPr>
          <w:p w:rsidR="002A3189" w:rsidRDefault="003B319E">
            <w:r>
              <w:t>•</w:t>
            </w:r>
          </w:p>
        </w:tc>
        <w:tc>
          <w:tcPr>
            <w:tcW w:w="0" w:type="auto"/>
          </w:tcPr>
          <w:p w:rsidR="002A3189" w:rsidRDefault="002A3189">
            <w:r>
              <w:t>Whether the atom's position is fixed (1) or not (0)</w:t>
            </w:r>
          </w:p>
        </w:tc>
      </w:tr>
      <w:tr w:rsidR="002A3189">
        <w:tc>
          <w:tcPr>
            <w:tcW w:w="0" w:type="auto"/>
          </w:tcPr>
          <w:p w:rsidR="002A3189" w:rsidRDefault="002A3189">
            <w:r>
              <w:t>f</w:t>
            </w:r>
          </w:p>
        </w:tc>
        <w:tc>
          <w:tcPr>
            <w:tcW w:w="0" w:type="auto"/>
          </w:tcPr>
          <w:p w:rsidR="002A3189" w:rsidRPr="00C92698" w:rsidRDefault="00C92698">
            <w:pPr>
              <w:rPr>
                <w:rStyle w:val="Code"/>
              </w:rPr>
            </w:pPr>
            <w:r w:rsidRPr="00C92698">
              <w:rPr>
                <w:rStyle w:val="Code"/>
              </w:rPr>
              <w:fldChar w:fldCharType="begin"/>
            </w:r>
            <w:r w:rsidRPr="00C92698">
              <w:rPr>
                <w:rStyle w:val="Code"/>
              </w:rPr>
              <w:instrText xml:space="preserve"> REF types_vector \h </w:instrText>
            </w:r>
            <w:r w:rsidRPr="00C92698">
              <w:rPr>
                <w:rStyle w:val="Code"/>
              </w:rPr>
            </w:r>
            <w:r w:rsidRPr="00C92698">
              <w:rPr>
                <w:rStyle w:val="Code"/>
              </w:rPr>
              <w:fldChar w:fldCharType="separate"/>
            </w:r>
            <w:r w:rsidR="00B203C6" w:rsidRPr="00FD50C2">
              <w:rPr>
                <w:rStyle w:val="Code"/>
              </w:rPr>
              <w:t>vector</w:t>
            </w:r>
            <w:r w:rsidRPr="00C92698">
              <w:rPr>
                <w:rStyle w:val="Code"/>
              </w:rPr>
              <w:fldChar w:fldCharType="end"/>
            </w:r>
          </w:p>
        </w:tc>
        <w:tc>
          <w:tcPr>
            <w:tcW w:w="0" w:type="auto"/>
          </w:tcPr>
          <w:p w:rsidR="002A3189" w:rsidRDefault="003B319E">
            <w:r>
              <w:t>•</w:t>
            </w:r>
          </w:p>
        </w:tc>
        <w:tc>
          <w:tcPr>
            <w:tcW w:w="0" w:type="auto"/>
          </w:tcPr>
          <w:p w:rsidR="002A3189" w:rsidRDefault="002A3189">
            <w:r>
              <w:t>Force vector</w:t>
            </w:r>
          </w:p>
        </w:tc>
      </w:tr>
      <w:tr w:rsidR="002A3189">
        <w:tc>
          <w:tcPr>
            <w:tcW w:w="0" w:type="auto"/>
          </w:tcPr>
          <w:p w:rsidR="002A3189" w:rsidRDefault="002A3189">
            <w:r>
              <w:t>fracx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 in fractional cell coordinates</w:t>
            </w:r>
          </w:p>
        </w:tc>
      </w:tr>
      <w:tr w:rsidR="002A3189">
        <w:tc>
          <w:tcPr>
            <w:tcW w:w="0" w:type="auto"/>
          </w:tcPr>
          <w:p w:rsidR="002A3189" w:rsidRDefault="002A3189">
            <w:r>
              <w:t>fracy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 in fractional cell coordinates</w:t>
            </w:r>
          </w:p>
        </w:tc>
      </w:tr>
      <w:tr w:rsidR="002A3189">
        <w:tc>
          <w:tcPr>
            <w:tcW w:w="0" w:type="auto"/>
          </w:tcPr>
          <w:p w:rsidR="002A3189" w:rsidRDefault="002A3189">
            <w:r>
              <w:t>fracz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 in fractional cell coordinates</w:t>
            </w:r>
          </w:p>
        </w:tc>
      </w:tr>
      <w:tr w:rsidR="002A3189">
        <w:tc>
          <w:tcPr>
            <w:tcW w:w="0" w:type="auto"/>
          </w:tcPr>
          <w:p w:rsidR="002A3189" w:rsidRDefault="002A3189">
            <w:r>
              <w:t>fx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x-component</w:t>
            </w:r>
          </w:p>
        </w:tc>
      </w:tr>
      <w:tr w:rsidR="002A3189">
        <w:tc>
          <w:tcPr>
            <w:tcW w:w="0" w:type="auto"/>
          </w:tcPr>
          <w:p w:rsidR="002A3189" w:rsidRDefault="002A3189">
            <w:r>
              <w:t>fy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y-component</w:t>
            </w:r>
          </w:p>
        </w:tc>
      </w:tr>
      <w:tr w:rsidR="002A3189">
        <w:tc>
          <w:tcPr>
            <w:tcW w:w="0" w:type="auto"/>
          </w:tcPr>
          <w:p w:rsidR="002A3189" w:rsidRDefault="002A3189">
            <w:r>
              <w:lastRenderedPageBreak/>
              <w:t>fz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Force z-component</w:t>
            </w:r>
          </w:p>
        </w:tc>
      </w:tr>
      <w:tr w:rsidR="002A3189">
        <w:tc>
          <w:tcPr>
            <w:tcW w:w="0" w:type="auto"/>
          </w:tcPr>
          <w:p w:rsidR="002A3189" w:rsidRDefault="002A3189">
            <w:r>
              <w:t>hidden</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hidden (1) or visible (0)</w:t>
            </w:r>
          </w:p>
        </w:tc>
      </w:tr>
      <w:tr w:rsidR="002A3189">
        <w:tc>
          <w:tcPr>
            <w:tcW w:w="0" w:type="auto"/>
          </w:tcPr>
          <w:p w:rsidR="002A3189" w:rsidRDefault="002A3189">
            <w:r>
              <w:t>id</w:t>
            </w:r>
          </w:p>
        </w:tc>
        <w:tc>
          <w:tcPr>
            <w:tcW w:w="0" w:type="auto"/>
          </w:tcPr>
          <w:p w:rsidR="002A3189" w:rsidRPr="00C92698" w:rsidRDefault="002A3189">
            <w:pPr>
              <w:rPr>
                <w:rStyle w:val="Code"/>
              </w:rPr>
            </w:pPr>
            <w:r w:rsidRPr="00C92698">
              <w:rPr>
                <w:rStyle w:val="Code"/>
              </w:rPr>
              <w:t>int</w:t>
            </w:r>
          </w:p>
        </w:tc>
        <w:tc>
          <w:tcPr>
            <w:tcW w:w="0" w:type="auto"/>
          </w:tcPr>
          <w:p w:rsidR="002A3189" w:rsidRDefault="002A3189"/>
        </w:tc>
        <w:tc>
          <w:tcPr>
            <w:tcW w:w="0" w:type="auto"/>
          </w:tcPr>
          <w:p w:rsidR="002A3189" w:rsidRDefault="002A3189">
            <w:r>
              <w:t>Numerical ID of the atom within its parent model</w:t>
            </w:r>
          </w:p>
        </w:tc>
      </w:tr>
      <w:tr w:rsidR="002A3189">
        <w:tc>
          <w:tcPr>
            <w:tcW w:w="0" w:type="auto"/>
          </w:tcPr>
          <w:p w:rsidR="002A3189" w:rsidRDefault="002A3189">
            <w:r>
              <w:t>mass</w:t>
            </w:r>
          </w:p>
        </w:tc>
        <w:tc>
          <w:tcPr>
            <w:tcW w:w="0" w:type="auto"/>
          </w:tcPr>
          <w:p w:rsidR="002A3189" w:rsidRPr="00C92698" w:rsidRDefault="002A3189">
            <w:pPr>
              <w:rPr>
                <w:rStyle w:val="Code"/>
              </w:rPr>
            </w:pPr>
            <w:r w:rsidRPr="00C92698">
              <w:rPr>
                <w:rStyle w:val="Code"/>
              </w:rPr>
              <w:t>double</w:t>
            </w:r>
          </w:p>
        </w:tc>
        <w:tc>
          <w:tcPr>
            <w:tcW w:w="0" w:type="auto"/>
          </w:tcPr>
          <w:p w:rsidR="002A3189" w:rsidRDefault="002A3189"/>
        </w:tc>
        <w:tc>
          <w:tcPr>
            <w:tcW w:w="0" w:type="auto"/>
          </w:tcPr>
          <w:p w:rsidR="002A3189" w:rsidRDefault="002A3189">
            <w:r>
              <w:t>Atomic mass of the atom</w:t>
            </w:r>
          </w:p>
        </w:tc>
      </w:tr>
      <w:tr w:rsidR="002A3189">
        <w:tc>
          <w:tcPr>
            <w:tcW w:w="0" w:type="auto"/>
          </w:tcPr>
          <w:p w:rsidR="002A3189" w:rsidRDefault="002A3189">
            <w:r>
              <w:t>name</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name of the atom</w:t>
            </w:r>
          </w:p>
        </w:tc>
      </w:tr>
      <w:tr w:rsidR="002A3189">
        <w:tc>
          <w:tcPr>
            <w:tcW w:w="0" w:type="auto"/>
          </w:tcPr>
          <w:p w:rsidR="002A3189" w:rsidRDefault="002A3189">
            <w:r>
              <w:t>q</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Atomic charge associated to the atom</w:t>
            </w:r>
          </w:p>
        </w:tc>
      </w:tr>
      <w:tr w:rsidR="002A3189">
        <w:tc>
          <w:tcPr>
            <w:tcW w:w="0" w:type="auto"/>
          </w:tcPr>
          <w:p w:rsidR="002A3189" w:rsidRDefault="002A3189">
            <w:r>
              <w:t>r</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Position vector</w:t>
            </w:r>
          </w:p>
        </w:tc>
      </w:tr>
      <w:tr w:rsidR="002A3189">
        <w:tc>
          <w:tcPr>
            <w:tcW w:w="0" w:type="auto"/>
          </w:tcPr>
          <w:p w:rsidR="002A3189" w:rsidRDefault="002A3189">
            <w:r>
              <w:t>rx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x-component</w:t>
            </w:r>
          </w:p>
        </w:tc>
      </w:tr>
      <w:tr w:rsidR="002A3189">
        <w:tc>
          <w:tcPr>
            <w:tcW w:w="0" w:type="auto"/>
          </w:tcPr>
          <w:p w:rsidR="002A3189" w:rsidRDefault="002A3189">
            <w:r>
              <w:t>ry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y-component</w:t>
            </w:r>
          </w:p>
        </w:tc>
      </w:tr>
      <w:tr w:rsidR="002A3189">
        <w:tc>
          <w:tcPr>
            <w:tcW w:w="0" w:type="auto"/>
          </w:tcPr>
          <w:p w:rsidR="002A3189" w:rsidRDefault="002A3189">
            <w:r>
              <w:t>rz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Position z-component</w:t>
            </w:r>
          </w:p>
        </w:tc>
      </w:tr>
      <w:tr w:rsidR="002A3189">
        <w:tc>
          <w:tcPr>
            <w:tcW w:w="0" w:type="auto"/>
          </w:tcPr>
          <w:p w:rsidR="002A3189" w:rsidRDefault="002A3189">
            <w:r>
              <w:t>selected</w:t>
            </w:r>
          </w:p>
        </w:tc>
        <w:tc>
          <w:tcPr>
            <w:tcW w:w="0" w:type="auto"/>
          </w:tcPr>
          <w:p w:rsidR="002A3189" w:rsidRPr="00C92698" w:rsidRDefault="002A3189">
            <w:pPr>
              <w:rPr>
                <w:rStyle w:val="Code"/>
              </w:rPr>
            </w:pPr>
            <w:r w:rsidRPr="00C92698">
              <w:rPr>
                <w:rStyle w:val="Code"/>
              </w:rPr>
              <w:t>int</w:t>
            </w:r>
          </w:p>
        </w:tc>
        <w:tc>
          <w:tcPr>
            <w:tcW w:w="0" w:type="auto"/>
          </w:tcPr>
          <w:p w:rsidR="002A3189" w:rsidRDefault="003B319E">
            <w:r>
              <w:t>•</w:t>
            </w:r>
          </w:p>
        </w:tc>
        <w:tc>
          <w:tcPr>
            <w:tcW w:w="0" w:type="auto"/>
          </w:tcPr>
          <w:p w:rsidR="002A3189" w:rsidRDefault="002A3189">
            <w:r>
              <w:t>Whether the atom is selected (1) or unselected (0)</w:t>
            </w:r>
          </w:p>
        </w:tc>
      </w:tr>
      <w:tr w:rsidR="002A3189">
        <w:tc>
          <w:tcPr>
            <w:tcW w:w="0" w:type="auto"/>
          </w:tcPr>
          <w:p w:rsidR="002A3189" w:rsidRDefault="002A3189">
            <w:r>
              <w:t>style</w:t>
            </w:r>
          </w:p>
        </w:tc>
        <w:tc>
          <w:tcPr>
            <w:tcW w:w="0" w:type="auto"/>
          </w:tcPr>
          <w:p w:rsidR="002A3189" w:rsidRPr="00C92698" w:rsidRDefault="002A3189">
            <w:pPr>
              <w:rPr>
                <w:rStyle w:val="Code"/>
              </w:rPr>
            </w:pPr>
            <w:r w:rsidRPr="00C92698">
              <w:rPr>
                <w:rStyle w:val="Code"/>
              </w:rPr>
              <w:t>string</w:t>
            </w:r>
          </w:p>
        </w:tc>
        <w:tc>
          <w:tcPr>
            <w:tcW w:w="0" w:type="auto"/>
          </w:tcPr>
          <w:p w:rsidR="002A3189" w:rsidRDefault="003B319E">
            <w:r>
              <w:t>•</w:t>
            </w:r>
          </w:p>
        </w:tc>
        <w:tc>
          <w:tcPr>
            <w:tcW w:w="0" w:type="auto"/>
          </w:tcPr>
          <w:p w:rsidR="002A3189" w:rsidRDefault="002A3189">
            <w:r>
              <w:t xml:space="preserve">The current </w:t>
            </w:r>
            <w:r w:rsidR="00860FF9">
              <w:t>D</w:t>
            </w:r>
            <w:r w:rsidRPr="00860FF9">
              <w:t xml:space="preserve">rawing </w:t>
            </w:r>
            <w:r w:rsidR="00860FF9">
              <w:t>S</w:t>
            </w:r>
            <w:r w:rsidRPr="00860FF9">
              <w:t>tyle</w:t>
            </w:r>
            <w:r>
              <w:t xml:space="preserve"> of the atom</w:t>
            </w:r>
            <w:r w:rsidR="00860FF9">
              <w:t xml:space="preserve"> (see Section </w:t>
            </w:r>
            <w:r w:rsidR="00860FF9">
              <w:fldChar w:fldCharType="begin"/>
            </w:r>
            <w:r w:rsidR="00860FF9">
              <w:instrText xml:space="preserve"> REF _Ref292119664 \r \h </w:instrText>
            </w:r>
            <w:r w:rsidR="00860FF9">
              <w:fldChar w:fldCharType="separate"/>
            </w:r>
            <w:r w:rsidR="00B203C6">
              <w:t>16.7</w:t>
            </w:r>
            <w:r w:rsidR="00860FF9">
              <w:fldChar w:fldCharType="end"/>
            </w:r>
            <w:r w:rsidR="00860FF9">
              <w:t>)</w:t>
            </w:r>
          </w:p>
        </w:tc>
      </w:tr>
      <w:tr w:rsidR="002A3189">
        <w:tc>
          <w:tcPr>
            <w:tcW w:w="0" w:type="auto"/>
          </w:tcPr>
          <w:p w:rsidR="002A3189" w:rsidRDefault="002A3189">
            <w:r>
              <w:t>symbol</w:t>
            </w:r>
          </w:p>
        </w:tc>
        <w:tc>
          <w:tcPr>
            <w:tcW w:w="0" w:type="auto"/>
          </w:tcPr>
          <w:p w:rsidR="002A3189" w:rsidRPr="00C92698" w:rsidRDefault="002A3189">
            <w:pPr>
              <w:rPr>
                <w:rStyle w:val="Code"/>
              </w:rPr>
            </w:pPr>
            <w:r w:rsidRPr="00C92698">
              <w:rPr>
                <w:rStyle w:val="Code"/>
              </w:rPr>
              <w:t>string</w:t>
            </w:r>
          </w:p>
        </w:tc>
        <w:tc>
          <w:tcPr>
            <w:tcW w:w="0" w:type="auto"/>
          </w:tcPr>
          <w:p w:rsidR="002A3189" w:rsidRDefault="002A3189"/>
        </w:tc>
        <w:tc>
          <w:tcPr>
            <w:tcW w:w="0" w:type="auto"/>
          </w:tcPr>
          <w:p w:rsidR="002A3189" w:rsidRDefault="002A3189">
            <w:r>
              <w:t>Element symbol of the atom</w:t>
            </w:r>
          </w:p>
        </w:tc>
      </w:tr>
      <w:tr w:rsidR="002A3189">
        <w:tc>
          <w:tcPr>
            <w:tcW w:w="0" w:type="auto"/>
          </w:tcPr>
          <w:p w:rsidR="002A3189" w:rsidRDefault="002A3189">
            <w:r>
              <w:t>type</w:t>
            </w:r>
          </w:p>
        </w:tc>
        <w:tc>
          <w:tcPr>
            <w:tcW w:w="0" w:type="auto"/>
          </w:tcPr>
          <w:p w:rsidR="002A3189" w:rsidRPr="00C92698" w:rsidRDefault="00C92698">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r w:rsidR="00B203C6" w:rsidRPr="00E01871">
              <w:rPr>
                <w:rStyle w:val="Code"/>
              </w:rPr>
              <w:t>ffatom</w:t>
            </w:r>
            <w:r>
              <w:rPr>
                <w:rStyle w:val="Code"/>
              </w:rPr>
              <w:fldChar w:fldCharType="end"/>
            </w:r>
          </w:p>
        </w:tc>
        <w:tc>
          <w:tcPr>
            <w:tcW w:w="0" w:type="auto"/>
          </w:tcPr>
          <w:p w:rsidR="002A3189" w:rsidRDefault="003B319E">
            <w:r>
              <w:t>•</w:t>
            </w:r>
          </w:p>
        </w:tc>
        <w:tc>
          <w:tcPr>
            <w:tcW w:w="0" w:type="auto"/>
          </w:tcPr>
          <w:p w:rsidR="002A3189" w:rsidRDefault="002A3189">
            <w:r>
              <w:t>Forcefield type of the atom</w:t>
            </w:r>
          </w:p>
        </w:tc>
      </w:tr>
      <w:tr w:rsidR="002A3189">
        <w:tc>
          <w:tcPr>
            <w:tcW w:w="0" w:type="auto"/>
          </w:tcPr>
          <w:p w:rsidR="002A3189" w:rsidRDefault="002A3189">
            <w:r>
              <w:t>v</w:t>
            </w:r>
          </w:p>
        </w:tc>
        <w:tc>
          <w:tcPr>
            <w:tcW w:w="0" w:type="auto"/>
          </w:tcPr>
          <w:p w:rsidR="002A3189" w:rsidRPr="00C92698" w:rsidRDefault="00C92698">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r w:rsidR="00B203C6" w:rsidRPr="00FD50C2">
              <w:rPr>
                <w:rStyle w:val="Code"/>
              </w:rPr>
              <w:t>vector</w:t>
            </w:r>
            <w:r>
              <w:rPr>
                <w:rStyle w:val="Code"/>
              </w:rPr>
              <w:fldChar w:fldCharType="end"/>
            </w:r>
          </w:p>
        </w:tc>
        <w:tc>
          <w:tcPr>
            <w:tcW w:w="0" w:type="auto"/>
          </w:tcPr>
          <w:p w:rsidR="002A3189" w:rsidRDefault="003B319E">
            <w:r>
              <w:t>•</w:t>
            </w:r>
          </w:p>
        </w:tc>
        <w:tc>
          <w:tcPr>
            <w:tcW w:w="0" w:type="auto"/>
          </w:tcPr>
          <w:p w:rsidR="002A3189" w:rsidRDefault="002A3189">
            <w:r>
              <w:t>Velocity vector</w:t>
            </w:r>
          </w:p>
        </w:tc>
      </w:tr>
      <w:tr w:rsidR="002A3189">
        <w:tc>
          <w:tcPr>
            <w:tcW w:w="0" w:type="auto"/>
          </w:tcPr>
          <w:p w:rsidR="002A3189" w:rsidRDefault="002A3189">
            <w:r>
              <w:t>vx</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x-component</w:t>
            </w:r>
          </w:p>
        </w:tc>
      </w:tr>
      <w:tr w:rsidR="002A3189">
        <w:tc>
          <w:tcPr>
            <w:tcW w:w="0" w:type="auto"/>
          </w:tcPr>
          <w:p w:rsidR="002A3189" w:rsidRDefault="002A3189">
            <w:r>
              <w:t>vy</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y-component</w:t>
            </w:r>
          </w:p>
        </w:tc>
      </w:tr>
      <w:tr w:rsidR="002A3189">
        <w:tc>
          <w:tcPr>
            <w:tcW w:w="0" w:type="auto"/>
          </w:tcPr>
          <w:p w:rsidR="002A3189" w:rsidRDefault="002A3189">
            <w:r>
              <w:t>vz</w:t>
            </w:r>
          </w:p>
        </w:tc>
        <w:tc>
          <w:tcPr>
            <w:tcW w:w="0" w:type="auto"/>
          </w:tcPr>
          <w:p w:rsidR="002A3189" w:rsidRPr="00C92698" w:rsidRDefault="002A3189">
            <w:pPr>
              <w:rPr>
                <w:rStyle w:val="Code"/>
              </w:rPr>
            </w:pPr>
            <w:r w:rsidRPr="00C92698">
              <w:rPr>
                <w:rStyle w:val="Code"/>
              </w:rPr>
              <w:t>double</w:t>
            </w:r>
          </w:p>
        </w:tc>
        <w:tc>
          <w:tcPr>
            <w:tcW w:w="0" w:type="auto"/>
          </w:tcPr>
          <w:p w:rsidR="002A3189" w:rsidRDefault="003B319E">
            <w:r>
              <w:t>•</w:t>
            </w:r>
          </w:p>
        </w:tc>
        <w:tc>
          <w:tcPr>
            <w:tcW w:w="0" w:type="auto"/>
          </w:tcPr>
          <w:p w:rsidR="002A3189" w:rsidRDefault="002A3189">
            <w:r>
              <w:t>Velocity z-component</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C92698" w:rsidRDefault="002A3189">
            <w:pPr>
              <w:rPr>
                <w:rStyle w:val="Code"/>
              </w:rPr>
            </w:pPr>
            <w:r w:rsidRPr="00C92698">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Atomic number of the atom</w:t>
            </w:r>
          </w:p>
        </w:tc>
      </w:tr>
    </w:tbl>
    <w:p w:rsidR="00550788" w:rsidRDefault="00550788" w:rsidP="0064058E">
      <w:pPr>
        <w:pStyle w:val="Heading3"/>
      </w:pPr>
      <w:r w:rsidRPr="00550788">
        <w:t>Atom Type Functions</w:t>
      </w:r>
    </w:p>
    <w:p w:rsidR="00550788" w:rsidRDefault="00550788" w:rsidP="00BB27B2">
      <w:pPr>
        <w:pStyle w:val="Heading4Command"/>
      </w:pPr>
      <w:r>
        <w:t>findbond</w:t>
      </w:r>
    </w:p>
    <w:p w:rsidR="00550788" w:rsidRPr="00BB27B2" w:rsidRDefault="00550788" w:rsidP="00550788">
      <w:pPr>
        <w:rPr>
          <w:i/>
        </w:rPr>
      </w:pPr>
      <w:r w:rsidRPr="00BB27B2">
        <w:rPr>
          <w:i/>
        </w:rPr>
        <w:t>Syntax:</w:t>
      </w:r>
    </w:p>
    <w:p w:rsidR="00550788" w:rsidRPr="00BB27B2" w:rsidRDefault="00BB27B2" w:rsidP="00550788">
      <w:pPr>
        <w:rPr>
          <w:rStyle w:val="Code"/>
        </w:rPr>
      </w:pPr>
      <w:r>
        <w:rPr>
          <w:rStyle w:val="Code"/>
        </w:rPr>
        <w:fldChar w:fldCharType="begin"/>
      </w:r>
      <w:r>
        <w:rPr>
          <w:rStyle w:val="Code"/>
        </w:rPr>
        <w:instrText xml:space="preserve"> REF types_bond \h </w:instrText>
      </w:r>
      <w:r>
        <w:rPr>
          <w:rStyle w:val="Code"/>
        </w:rPr>
      </w:r>
      <w:r>
        <w:rPr>
          <w:rStyle w:val="Code"/>
        </w:rPr>
        <w:fldChar w:fldCharType="separate"/>
      </w:r>
      <w:proofErr w:type="gramStart"/>
      <w:r w:rsidR="00B203C6" w:rsidRPr="00FC208B">
        <w:rPr>
          <w:rStyle w:val="Code"/>
        </w:rPr>
        <w:t>bond</w:t>
      </w:r>
      <w:proofErr w:type="gramEnd"/>
      <w:r>
        <w:rPr>
          <w:rStyle w:val="Code"/>
        </w:rPr>
        <w:fldChar w:fldCharType="end"/>
      </w:r>
      <w:r w:rsidR="00550788" w:rsidRPr="00BB27B2">
        <w:rPr>
          <w:rStyle w:val="Code"/>
        </w:rPr>
        <w:t xml:space="preserve"> </w:t>
      </w:r>
      <w:r w:rsidR="00550788" w:rsidRPr="00BB27B2">
        <w:rPr>
          <w:rStyle w:val="CommandName"/>
        </w:rPr>
        <w:t>findbond</w:t>
      </w:r>
      <w:r w:rsidR="00550788" w:rsidRPr="00BB27B2">
        <w:rPr>
          <w:rStyle w:val="Code"/>
        </w:rPr>
        <w:t xml:space="preserve"> ( </w:t>
      </w:r>
      <w:r w:rsidR="00550788" w:rsidRPr="00730483">
        <w:rPr>
          <w:rStyle w:val="CommandTypeChar"/>
        </w:rPr>
        <w:t>atom</w:t>
      </w:r>
      <w:r w:rsidR="00550788" w:rsidRPr="00BB27B2">
        <w:rPr>
          <w:rStyle w:val="Code"/>
        </w:rPr>
        <w:t xml:space="preserve"> </w:t>
      </w:r>
      <w:r w:rsidR="00550788" w:rsidRPr="00BB27B2">
        <w:rPr>
          <w:rStyle w:val="CommandParameter"/>
        </w:rPr>
        <w:t>i</w:t>
      </w:r>
      <w:r w:rsidR="00550788" w:rsidRPr="00BB27B2">
        <w:rPr>
          <w:rStyle w:val="Code"/>
        </w:rPr>
        <w:t xml:space="preserve"> )</w:t>
      </w:r>
    </w:p>
    <w:p w:rsidR="00550788" w:rsidRPr="00550788" w:rsidRDefault="00550788" w:rsidP="00550788">
      <w:r>
        <w:t xml:space="preserve">Return the bond (if any) between </w:t>
      </w:r>
      <w:r w:rsidR="00BB27B2">
        <w:t xml:space="preserve">this and the and specified atom </w:t>
      </w:r>
      <w:r w:rsidR="00BB27B2" w:rsidRPr="00BB27B2">
        <w:rPr>
          <w:rStyle w:val="CommandParameter"/>
        </w:rPr>
        <w:t>i</w:t>
      </w:r>
      <w:r>
        <w:t>.</w:t>
      </w:r>
    </w:p>
    <w:p w:rsidR="002A3189" w:rsidRDefault="002A3189" w:rsidP="003B319E">
      <w:pPr>
        <w:pStyle w:val="Heading3"/>
      </w:pPr>
      <w:r>
        <w:t>BasisPrimitive Type</w:t>
      </w:r>
    </w:p>
    <w:p w:rsidR="00FC208B" w:rsidRDefault="00FC208B" w:rsidP="00FC208B">
      <w:r>
        <w:t xml:space="preserve">The </w:t>
      </w:r>
      <w:bookmarkStart w:id="147" w:name="types_basisprimitive"/>
      <w:r w:rsidRPr="00FC208B">
        <w:rPr>
          <w:rStyle w:val="Code"/>
        </w:rPr>
        <w:t>basisprimitive</w:t>
      </w:r>
      <w:bookmarkEnd w:id="147"/>
      <w:r w:rsidR="006F329D">
        <w:rPr>
          <w:rStyle w:val="Code"/>
        </w:rPr>
        <w:fldChar w:fldCharType="begin"/>
      </w:r>
      <w:r w:rsidR="006F329D">
        <w:instrText xml:space="preserve"> XE "</w:instrText>
      </w:r>
      <w:r w:rsidR="006F329D" w:rsidRPr="005D6024">
        <w:instrText>types:basisprimitive</w:instrText>
      </w:r>
      <w:r w:rsidR="006F329D">
        <w:instrText xml:space="preserve">" </w:instrText>
      </w:r>
      <w:r w:rsidR="006F329D">
        <w:rPr>
          <w:rStyle w:val="Code"/>
        </w:rPr>
        <w:fldChar w:fldCharType="end"/>
      </w:r>
      <w:r>
        <w:t xml:space="preserve"> type provides access to basis primitive coefficient and exponent information in a basis shell.</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3B319E">
        <w:rPr>
          <w:bCs w:val="0"/>
        </w:rPr>
        <w:t>BasisPrimitive Type Members</w:t>
      </w:r>
    </w:p>
    <w:tbl>
      <w:tblPr>
        <w:tblW w:w="5000" w:type="pct"/>
        <w:tblLook w:val="0060" w:firstRow="1" w:lastRow="1" w:firstColumn="0" w:lastColumn="0" w:noHBand="0" w:noVBand="0"/>
      </w:tblPr>
      <w:tblGrid>
        <w:gridCol w:w="1853"/>
        <w:gridCol w:w="1766"/>
        <w:gridCol w:w="837"/>
        <w:gridCol w:w="4831"/>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exponent</w:t>
            </w:r>
          </w:p>
        </w:tc>
        <w:tc>
          <w:tcPr>
            <w:tcW w:w="0" w:type="auto"/>
          </w:tcPr>
          <w:p w:rsidR="002A3189" w:rsidRPr="00C92698" w:rsidRDefault="00C92698">
            <w:pPr>
              <w:rPr>
                <w:rStyle w:val="Code"/>
              </w:rPr>
            </w:pPr>
            <w:r w:rsidRPr="00C92698">
              <w:rPr>
                <w:rStyle w:val="Code"/>
              </w:rPr>
              <w:t>d</w:t>
            </w:r>
            <w:r w:rsidR="002A3189" w:rsidRPr="00C92698">
              <w:rPr>
                <w:rStyle w:val="Code"/>
              </w:rPr>
              <w:t>ouble</w:t>
            </w:r>
          </w:p>
        </w:tc>
        <w:tc>
          <w:tcPr>
            <w:tcW w:w="0" w:type="auto"/>
          </w:tcPr>
          <w:p w:rsidR="002A3189" w:rsidRDefault="003B319E">
            <w:r>
              <w:t>•</w:t>
            </w:r>
          </w:p>
        </w:tc>
        <w:tc>
          <w:tcPr>
            <w:tcW w:w="0" w:type="auto"/>
          </w:tcPr>
          <w:p w:rsidR="002A3189" w:rsidRDefault="002A3189">
            <w:r>
              <w:t>Exponent of the basis primitive</w:t>
            </w:r>
          </w:p>
        </w:tc>
      </w:tr>
      <w:tr w:rsidR="002A3189">
        <w:tc>
          <w:tcPr>
            <w:tcW w:w="0" w:type="auto"/>
            <w:tcBorders>
              <w:bottom w:val="single" w:sz="8" w:space="0" w:color="auto"/>
            </w:tcBorders>
          </w:tcPr>
          <w:p w:rsidR="002A3189" w:rsidRDefault="002A3189">
            <w:r>
              <w:t>coefficients</w:t>
            </w:r>
          </w:p>
        </w:tc>
        <w:tc>
          <w:tcPr>
            <w:tcW w:w="0" w:type="auto"/>
            <w:tcBorders>
              <w:bottom w:val="single" w:sz="8" w:space="0" w:color="auto"/>
            </w:tcBorders>
          </w:tcPr>
          <w:p w:rsidR="002A3189" w:rsidRPr="00C92698" w:rsidRDefault="002A3189">
            <w:pPr>
              <w:rPr>
                <w:rStyle w:val="Code"/>
              </w:rPr>
            </w:pPr>
            <w:r w:rsidRPr="00C92698">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Coefficients of the basis primitive</w:t>
            </w:r>
          </w:p>
        </w:tc>
      </w:tr>
    </w:tbl>
    <w:p w:rsidR="00BB27B2" w:rsidRDefault="00BB27B2" w:rsidP="0064058E">
      <w:pPr>
        <w:pStyle w:val="Heading3"/>
      </w:pPr>
      <w:r w:rsidRPr="00BB27B2">
        <w:t>BasisPrimitive Type Functions</w:t>
      </w:r>
    </w:p>
    <w:p w:rsidR="00BB27B2" w:rsidRDefault="00BB27B2" w:rsidP="008C0266">
      <w:pPr>
        <w:pStyle w:val="Heading4Command"/>
      </w:pPr>
      <w:r>
        <w:t>addcoefficient</w:t>
      </w:r>
    </w:p>
    <w:p w:rsidR="00BB27B2" w:rsidRPr="00BB27B2" w:rsidRDefault="00BB27B2" w:rsidP="00BB27B2">
      <w:pPr>
        <w:rPr>
          <w:i/>
        </w:rPr>
      </w:pPr>
      <w:r w:rsidRPr="00BB27B2">
        <w:rPr>
          <w:i/>
        </w:rPr>
        <w:t>Syntax:</w:t>
      </w:r>
    </w:p>
    <w:p w:rsidR="00BB27B2" w:rsidRPr="008C0266" w:rsidRDefault="00BB27B2" w:rsidP="00BB27B2">
      <w:pPr>
        <w:rPr>
          <w:rStyle w:val="Code"/>
        </w:rPr>
      </w:pPr>
      <w:r w:rsidRPr="008C0266">
        <w:rPr>
          <w:rStyle w:val="Code"/>
        </w:rPr>
        <w:t xml:space="preserve">void </w:t>
      </w:r>
      <w:r w:rsidRPr="008C0266">
        <w:rPr>
          <w:rStyle w:val="CommandName"/>
        </w:rPr>
        <w:t>addcoefficient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coeff</w:t>
      </w:r>
      <w:r w:rsidRPr="008C0266">
        <w:rPr>
          <w:rStyle w:val="Code"/>
        </w:rPr>
        <w:t xml:space="preserve"> )</w:t>
      </w:r>
    </w:p>
    <w:p w:rsidR="00BB27B2" w:rsidRDefault="00BB27B2" w:rsidP="00BB27B2">
      <w:r>
        <w:lastRenderedPageBreak/>
        <w:t>Add a new coefficient to the basis primitive.</w:t>
      </w:r>
    </w:p>
    <w:p w:rsidR="002A3189" w:rsidRDefault="002A3189" w:rsidP="003B319E">
      <w:pPr>
        <w:pStyle w:val="Heading3"/>
      </w:pPr>
      <w:r>
        <w:t>BasisShell Type</w:t>
      </w:r>
    </w:p>
    <w:p w:rsidR="00FC208B" w:rsidRPr="00FC208B" w:rsidRDefault="00FC208B" w:rsidP="00FC208B">
      <w:r>
        <w:t xml:space="preserve">The </w:t>
      </w:r>
      <w:bookmarkStart w:id="148" w:name="types_basisshell"/>
      <w:r w:rsidRPr="00FC208B">
        <w:rPr>
          <w:rStyle w:val="Code"/>
        </w:rPr>
        <w:t>basisshell</w:t>
      </w:r>
      <w:bookmarkEnd w:id="148"/>
      <w:r w:rsidR="006F329D">
        <w:rPr>
          <w:rStyle w:val="Code"/>
        </w:rPr>
        <w:fldChar w:fldCharType="begin"/>
      </w:r>
      <w:r w:rsidR="006F329D">
        <w:instrText xml:space="preserve"> XE "</w:instrText>
      </w:r>
      <w:r w:rsidR="006F329D" w:rsidRPr="009158BB">
        <w:instrText>types:basisshell</w:instrText>
      </w:r>
      <w:r w:rsidR="006F329D">
        <w:instrText xml:space="preserve">" </w:instrText>
      </w:r>
      <w:r w:rsidR="006F329D">
        <w:rPr>
          <w:rStyle w:val="Code"/>
        </w:rPr>
        <w:fldChar w:fldCharType="end"/>
      </w:r>
      <w:r>
        <w:t xml:space="preserve"> type contains information about a basis shell centred on a specific atom in a model, allowing a full basis set specification to be associated with a system.</w:t>
      </w:r>
    </w:p>
    <w:p w:rsidR="003B319E" w:rsidRPr="003B319E" w:rsidRDefault="003B319E" w:rsidP="003B31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3B319E">
        <w:rPr>
          <w:bCs w:val="0"/>
        </w:rPr>
        <w:t>BasisShell Type Members</w:t>
      </w:r>
    </w:p>
    <w:tbl>
      <w:tblPr>
        <w:tblW w:w="5000" w:type="pct"/>
        <w:tblLook w:val="0060" w:firstRow="1" w:lastRow="1" w:firstColumn="0" w:lastColumn="0" w:noHBand="0" w:noVBand="0"/>
      </w:tblPr>
      <w:tblGrid>
        <w:gridCol w:w="1310"/>
        <w:gridCol w:w="2329"/>
        <w:gridCol w:w="603"/>
        <w:gridCol w:w="5045"/>
      </w:tblGrid>
      <w:tr w:rsidR="002A3189" w:rsidRPr="0064058E">
        <w:tc>
          <w:tcPr>
            <w:tcW w:w="0" w:type="auto"/>
            <w:shd w:val="clear" w:color="auto" w:fill="0C0C0C"/>
          </w:tcPr>
          <w:p w:rsidR="002A3189" w:rsidRPr="0064058E" w:rsidRDefault="002A3189">
            <w:pPr>
              <w:rPr>
                <w:bCs/>
                <w:color w:val="FFFFFF"/>
              </w:rPr>
            </w:pPr>
            <w:r w:rsidRPr="0064058E">
              <w:rPr>
                <w:bCs/>
                <w:color w:val="FFFFFF"/>
              </w:rPr>
              <w:t>Member</w:t>
            </w:r>
          </w:p>
        </w:tc>
        <w:tc>
          <w:tcPr>
            <w:tcW w:w="0" w:type="auto"/>
            <w:shd w:val="clear" w:color="auto" w:fill="0C0C0C"/>
          </w:tcPr>
          <w:p w:rsidR="002A3189" w:rsidRPr="0064058E" w:rsidRDefault="002A3189">
            <w:pPr>
              <w:rPr>
                <w:bCs/>
                <w:color w:val="FFFFFF"/>
              </w:rPr>
            </w:pPr>
            <w:r w:rsidRPr="0064058E">
              <w:rPr>
                <w:bCs/>
                <w:color w:val="FFFFFF"/>
              </w:rPr>
              <w:t>Type</w:t>
            </w:r>
          </w:p>
        </w:tc>
        <w:tc>
          <w:tcPr>
            <w:tcW w:w="0" w:type="auto"/>
            <w:shd w:val="clear" w:color="auto" w:fill="0C0C0C"/>
          </w:tcPr>
          <w:p w:rsidR="002A3189" w:rsidRPr="0064058E" w:rsidRDefault="003B319E">
            <w:pPr>
              <w:rPr>
                <w:bCs/>
                <w:color w:val="FFFFFF"/>
              </w:rPr>
            </w:pPr>
            <w:r w:rsidRPr="0064058E">
              <w:rPr>
                <w:bCs/>
                <w:color w:val="FFFFFF"/>
              </w:rPr>
              <w:t>RW</w:t>
            </w:r>
          </w:p>
        </w:tc>
        <w:tc>
          <w:tcPr>
            <w:tcW w:w="0" w:type="auto"/>
            <w:shd w:val="clear" w:color="auto" w:fill="0C0C0C"/>
          </w:tcPr>
          <w:p w:rsidR="002A3189" w:rsidRPr="0064058E" w:rsidRDefault="002A3189">
            <w:pPr>
              <w:rPr>
                <w:bCs/>
                <w:color w:val="FFFFFF"/>
              </w:rPr>
            </w:pPr>
            <w:r w:rsidRPr="0064058E">
              <w:rPr>
                <w:bCs/>
                <w:color w:val="FFFFFF"/>
              </w:rPr>
              <w:t>Description</w:t>
            </w:r>
          </w:p>
        </w:tc>
      </w:tr>
      <w:tr w:rsidR="002A3189">
        <w:tc>
          <w:tcPr>
            <w:tcW w:w="0" w:type="auto"/>
          </w:tcPr>
          <w:p w:rsidR="002A3189" w:rsidRDefault="002A3189">
            <w:r>
              <w:t>atomid</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Atom ID on which the basis shell is centred</w:t>
            </w:r>
          </w:p>
        </w:tc>
      </w:tr>
      <w:tr w:rsidR="002A3189">
        <w:tc>
          <w:tcPr>
            <w:tcW w:w="0" w:type="auto"/>
          </w:tcPr>
          <w:p w:rsidR="002A3189" w:rsidRDefault="002A3189">
            <w:r>
              <w:t>nprimitives</w:t>
            </w:r>
          </w:p>
        </w:tc>
        <w:tc>
          <w:tcPr>
            <w:tcW w:w="0" w:type="auto"/>
          </w:tcPr>
          <w:p w:rsidR="002A3189" w:rsidRPr="00101F4B" w:rsidRDefault="00101F4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Number of primitives defined for the basis shell</w:t>
            </w:r>
          </w:p>
        </w:tc>
      </w:tr>
      <w:tr w:rsidR="002A3189">
        <w:tc>
          <w:tcPr>
            <w:tcW w:w="0" w:type="auto"/>
          </w:tcPr>
          <w:p w:rsidR="002A3189" w:rsidRDefault="002A3189">
            <w:r>
              <w:t>primitives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types_basisprimitive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basisprimitive</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primitives defined for the basis shell</w:t>
            </w:r>
          </w:p>
        </w:tc>
      </w:tr>
      <w:tr w:rsidR="002A318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 xml:space="preserve">The type (shape) of the basis shell. See </w:t>
            </w:r>
            <w:r w:rsidR="00860FF9">
              <w:t>B</w:t>
            </w:r>
            <w:r w:rsidRPr="00860FF9">
              <w:t xml:space="preserve">asis </w:t>
            </w:r>
            <w:r w:rsidR="00860FF9">
              <w:t>S</w:t>
            </w:r>
            <w:r w:rsidRPr="00860FF9">
              <w:t xml:space="preserve">hell </w:t>
            </w:r>
            <w:r w:rsidR="00860FF9">
              <w:t>T</w:t>
            </w:r>
            <w:r w:rsidRPr="00860FF9">
              <w:t>ypes</w:t>
            </w:r>
            <w:r>
              <w:t xml:space="preserve"> </w:t>
            </w:r>
            <w:r w:rsidR="00860FF9">
              <w:t xml:space="preserve">in Section </w:t>
            </w:r>
            <w:r w:rsidR="00860FF9">
              <w:fldChar w:fldCharType="begin"/>
            </w:r>
            <w:r w:rsidR="00860FF9">
              <w:instrText xml:space="preserve"> REF _Ref292119702 \r \h </w:instrText>
            </w:r>
            <w:r w:rsidR="00860FF9">
              <w:fldChar w:fldCharType="separate"/>
            </w:r>
            <w:r w:rsidR="00B203C6">
              <w:t>16.1</w:t>
            </w:r>
            <w:r w:rsidR="00860FF9">
              <w:fldChar w:fldCharType="end"/>
            </w:r>
            <w:r w:rsidR="00860FF9">
              <w:t xml:space="preserve"> </w:t>
            </w:r>
            <w:r>
              <w:t>for a list.</w:t>
            </w:r>
          </w:p>
        </w:tc>
      </w:tr>
    </w:tbl>
    <w:p w:rsidR="008C0266" w:rsidRDefault="008C0266" w:rsidP="0064058E">
      <w:pPr>
        <w:pStyle w:val="Heading3"/>
      </w:pPr>
      <w:r w:rsidRPr="008C0266">
        <w:t>BasisShell Type Functions</w:t>
      </w:r>
    </w:p>
    <w:p w:rsidR="008C0266" w:rsidRDefault="008C0266" w:rsidP="008C0266">
      <w:pPr>
        <w:pStyle w:val="Heading4Command"/>
      </w:pPr>
      <w:r>
        <w:t>addprimitive</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fldChar w:fldCharType="begin"/>
      </w:r>
      <w:r>
        <w:rPr>
          <w:rStyle w:val="Code"/>
        </w:rPr>
        <w:instrText xml:space="preserve"> REF types_basisprimitive \h </w:instrText>
      </w:r>
      <w:r>
        <w:rPr>
          <w:rStyle w:val="Code"/>
        </w:rPr>
      </w:r>
      <w:r>
        <w:rPr>
          <w:rStyle w:val="Code"/>
        </w:rPr>
        <w:fldChar w:fldCharType="separate"/>
      </w:r>
      <w:proofErr w:type="gramStart"/>
      <w:r w:rsidR="00B203C6" w:rsidRPr="00FC208B">
        <w:rPr>
          <w:rStyle w:val="Code"/>
        </w:rPr>
        <w:t>basisprimitive</w:t>
      </w:r>
      <w:proofErr w:type="gramEnd"/>
      <w:r>
        <w:rPr>
          <w:rStyle w:val="Code"/>
        </w:rPr>
        <w:fldChar w:fldCharType="end"/>
      </w:r>
      <w:r w:rsidRPr="008C0266">
        <w:rPr>
          <w:rStyle w:val="Code"/>
        </w:rPr>
        <w:t xml:space="preserve"> </w:t>
      </w:r>
      <w:r w:rsidRPr="008C0266">
        <w:rPr>
          <w:rStyle w:val="CommandName"/>
        </w:rPr>
        <w:t>addprimitive</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exponent</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coeff1</w:t>
      </w:r>
      <w:r w:rsidRPr="008C0266">
        <w:rPr>
          <w:rStyle w:val="Code"/>
        </w:rPr>
        <w:t xml:space="preserve"> = 0.0 ... )</w:t>
      </w:r>
    </w:p>
    <w:p w:rsidR="008C0266" w:rsidRPr="008C0266" w:rsidRDefault="008C0266" w:rsidP="008C0266">
      <w:r>
        <w:t>Add a new primitive to the basis shell, with the specified exponent and (optional) coefficients given.</w:t>
      </w:r>
    </w:p>
    <w:p w:rsidR="002A3189" w:rsidRDefault="002A3189" w:rsidP="00E90AF6">
      <w:pPr>
        <w:pStyle w:val="Heading3"/>
      </w:pPr>
      <w:r>
        <w:t>Bond Type</w:t>
      </w:r>
    </w:p>
    <w:p w:rsidR="00FC208B" w:rsidRPr="00FC208B" w:rsidRDefault="00FC208B" w:rsidP="00FC208B">
      <w:r>
        <w:t xml:space="preserve">The </w:t>
      </w:r>
      <w:bookmarkStart w:id="149" w:name="types_bond"/>
      <w:r w:rsidRPr="00FC208B">
        <w:rPr>
          <w:rStyle w:val="Code"/>
        </w:rPr>
        <w:t>bond</w:t>
      </w:r>
      <w:bookmarkEnd w:id="149"/>
      <w:r w:rsidR="006F329D">
        <w:rPr>
          <w:rStyle w:val="Code"/>
        </w:rPr>
        <w:fldChar w:fldCharType="begin"/>
      </w:r>
      <w:r w:rsidR="006F329D">
        <w:instrText xml:space="preserve"> XE "</w:instrText>
      </w:r>
      <w:r w:rsidR="006F329D" w:rsidRPr="00C12EEA">
        <w:instrText>types:bond</w:instrText>
      </w:r>
      <w:r w:rsidR="006F329D">
        <w:instrText xml:space="preserve">" </w:instrText>
      </w:r>
      <w:r w:rsidR="006F329D">
        <w:rPr>
          <w:rStyle w:val="Code"/>
        </w:rPr>
        <w:fldChar w:fldCharType="end"/>
      </w:r>
      <w:r>
        <w:t xml:space="preserve"> type represents a chemical connection of some defined order between two atoms.</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r w:rsidRPr="00E90AF6">
        <w:rPr>
          <w:bCs w:val="0"/>
        </w:rPr>
        <w:t>Bond Type Members</w:t>
      </w:r>
    </w:p>
    <w:tbl>
      <w:tblPr>
        <w:tblW w:w="5000" w:type="pct"/>
        <w:tblLook w:val="0000" w:firstRow="0" w:lastRow="0" w:firstColumn="0" w:lastColumn="0" w:noHBand="0" w:noVBand="0"/>
      </w:tblPr>
      <w:tblGrid>
        <w:gridCol w:w="1522"/>
        <w:gridCol w:w="1400"/>
        <w:gridCol w:w="874"/>
        <w:gridCol w:w="5491"/>
      </w:tblGrid>
      <w:tr w:rsidR="00860FF9" w:rsidRPr="0064058E">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Member</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Type</w:t>
            </w:r>
          </w:p>
        </w:tc>
        <w:tc>
          <w:tcPr>
            <w:tcW w:w="0" w:type="auto"/>
            <w:tcBorders>
              <w:top w:val="single" w:sz="4" w:space="0" w:color="auto"/>
              <w:bottom w:val="single" w:sz="4" w:space="0" w:color="auto"/>
            </w:tcBorders>
            <w:shd w:val="clear" w:color="auto" w:fill="0C0C0C"/>
          </w:tcPr>
          <w:p w:rsidR="002A3189" w:rsidRPr="0064058E" w:rsidRDefault="003B319E">
            <w:pPr>
              <w:rPr>
                <w:b/>
                <w:bCs/>
                <w:color w:val="FFFFFF"/>
              </w:rPr>
            </w:pPr>
            <w:r w:rsidRPr="0064058E">
              <w:rPr>
                <w:b/>
                <w:bCs/>
                <w:color w:val="FFFFFF"/>
              </w:rPr>
              <w:t>RW</w:t>
            </w:r>
          </w:p>
        </w:tc>
        <w:tc>
          <w:tcPr>
            <w:tcW w:w="0" w:type="auto"/>
            <w:tcBorders>
              <w:top w:val="single" w:sz="4" w:space="0" w:color="auto"/>
              <w:bottom w:val="single" w:sz="4" w:space="0" w:color="auto"/>
            </w:tcBorders>
            <w:shd w:val="clear" w:color="auto" w:fill="0C0C0C"/>
          </w:tcPr>
          <w:p w:rsidR="002A3189" w:rsidRPr="0064058E" w:rsidRDefault="002A3189">
            <w:pPr>
              <w:rPr>
                <w:b/>
                <w:bCs/>
                <w:color w:val="FFFFFF"/>
              </w:rPr>
            </w:pPr>
            <w:r w:rsidRPr="0064058E">
              <w:rPr>
                <w:b/>
                <w:bCs/>
                <w:color w:val="FFFFFF"/>
              </w:rPr>
              <w:t>Description</w:t>
            </w:r>
          </w:p>
        </w:tc>
      </w:tr>
      <w:tr w:rsidR="00860FF9">
        <w:tc>
          <w:tcPr>
            <w:tcW w:w="0" w:type="auto"/>
            <w:tcBorders>
              <w:top w:val="single" w:sz="4" w:space="0" w:color="auto"/>
            </w:tcBorders>
          </w:tcPr>
          <w:p w:rsidR="002A3189" w:rsidRDefault="002A3189">
            <w:r>
              <w:t>i</w:t>
            </w:r>
          </w:p>
        </w:tc>
        <w:tc>
          <w:tcPr>
            <w:tcW w:w="0" w:type="auto"/>
            <w:tcBorders>
              <w:top w:val="single" w:sz="4" w:space="0" w:color="auto"/>
            </w:tcBorders>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First atom involved in the bond</w:t>
            </w:r>
          </w:p>
        </w:tc>
      </w:tr>
      <w:tr w:rsidR="00860FF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bond</w:t>
            </w:r>
          </w:p>
        </w:tc>
      </w:tr>
      <w:tr w:rsidR="00860FF9">
        <w:tc>
          <w:tcPr>
            <w:tcW w:w="0" w:type="auto"/>
          </w:tcPr>
          <w:p w:rsidR="002A3189" w:rsidRDefault="002A3189">
            <w:r>
              <w:t>order</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Bond order</w:t>
            </w:r>
          </w:p>
        </w:tc>
      </w:tr>
      <w:tr w:rsidR="00860FF9">
        <w:tc>
          <w:tcPr>
            <w:tcW w:w="0" w:type="auto"/>
            <w:tcBorders>
              <w:bottom w:val="single" w:sz="8" w:space="0" w:color="auto"/>
            </w:tcBorders>
          </w:tcPr>
          <w:p w:rsidR="002A3189" w:rsidRDefault="002A3189">
            <w:r>
              <w:t>type</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Bond </w:t>
            </w:r>
            <w:r w:rsidR="00860FF9">
              <w:t xml:space="preserve">Type – </w:t>
            </w:r>
            <w:r>
              <w:t xml:space="preserve">see </w:t>
            </w:r>
            <w:r w:rsidR="00860FF9">
              <w:t xml:space="preserve">Section </w:t>
            </w:r>
            <w:r w:rsidR="00860FF9">
              <w:fldChar w:fldCharType="begin"/>
            </w:r>
            <w:r w:rsidR="00860FF9">
              <w:instrText xml:space="preserve"> REF _Ref292048493 \r \h </w:instrText>
            </w:r>
            <w:r w:rsidR="00860FF9">
              <w:fldChar w:fldCharType="separate"/>
            </w:r>
            <w:r w:rsidR="00B203C6">
              <w:t>16.2</w:t>
            </w:r>
            <w:r w:rsidR="00860FF9">
              <w:fldChar w:fldCharType="end"/>
            </w:r>
            <w:r w:rsidR="00860FF9">
              <w:t xml:space="preserve"> </w:t>
            </w:r>
            <w:r>
              <w:t>for a list</w:t>
            </w:r>
          </w:p>
        </w:tc>
      </w:tr>
    </w:tbl>
    <w:p w:rsidR="008C0266" w:rsidRDefault="008C0266" w:rsidP="0064058E">
      <w:pPr>
        <w:pStyle w:val="Heading3"/>
      </w:pPr>
      <w:r w:rsidRPr="008C0266">
        <w:t>Bond Type Functions</w:t>
      </w:r>
    </w:p>
    <w:p w:rsidR="008C0266" w:rsidRDefault="008C0266" w:rsidP="008C0266">
      <w:pPr>
        <w:pStyle w:val="Heading4Command"/>
      </w:pPr>
      <w:r>
        <w:t>partner</w:t>
      </w:r>
    </w:p>
    <w:p w:rsidR="008C0266" w:rsidRPr="008C0266" w:rsidRDefault="008C0266" w:rsidP="008C0266">
      <w:pPr>
        <w:rPr>
          <w:i/>
        </w:rPr>
      </w:pPr>
      <w:r w:rsidRPr="008C0266">
        <w:rPr>
          <w:i/>
        </w:rPr>
        <w:t>Syntax:</w:t>
      </w:r>
    </w:p>
    <w:p w:rsidR="008C0266" w:rsidRPr="008C0266" w:rsidRDefault="008C0266" w:rsidP="008C0266">
      <w:pPr>
        <w:rPr>
          <w:rStyle w:val="Code"/>
        </w:rPr>
      </w:pPr>
      <w:r>
        <w:rPr>
          <w:rStyle w:val="Code"/>
        </w:rPr>
        <w:lastRenderedPageBreak/>
        <w:fldChar w:fldCharType="begin"/>
      </w:r>
      <w:r>
        <w:rPr>
          <w:rStyle w:val="Code"/>
        </w:rPr>
        <w:instrText xml:space="preserve"> REF types_atom \h </w:instrText>
      </w:r>
      <w:r>
        <w:rPr>
          <w:rStyle w:val="Code"/>
        </w:rPr>
      </w:r>
      <w:r>
        <w:rPr>
          <w:rStyle w:val="Code"/>
        </w:rPr>
        <w:fldChar w:fldCharType="separate"/>
      </w:r>
      <w:proofErr w:type="gramStart"/>
      <w:r w:rsidR="00B203C6" w:rsidRPr="00FC208B">
        <w:rPr>
          <w:rStyle w:val="Code"/>
        </w:rPr>
        <w:t>atom</w:t>
      </w:r>
      <w:proofErr w:type="gramEnd"/>
      <w:r>
        <w:rPr>
          <w:rStyle w:val="Code"/>
        </w:rPr>
        <w:fldChar w:fldCharType="end"/>
      </w:r>
      <w:r w:rsidRPr="008C0266">
        <w:rPr>
          <w:rStyle w:val="Code"/>
        </w:rPr>
        <w:t xml:space="preserve"> </w:t>
      </w:r>
      <w:r w:rsidRPr="008C0266">
        <w:rPr>
          <w:rStyle w:val="CommandName"/>
        </w:rPr>
        <w:t>partner</w:t>
      </w:r>
      <w:r w:rsidRPr="008C0266">
        <w:rPr>
          <w:rStyle w:val="Code"/>
        </w:rPr>
        <w:t xml:space="preserve"> (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8C0266">
        <w:rPr>
          <w:rStyle w:val="Code"/>
        </w:rPr>
        <w:t xml:space="preserve"> </w:t>
      </w:r>
      <w:r w:rsidRPr="008C0266">
        <w:rPr>
          <w:rStyle w:val="CommandParameter"/>
        </w:rPr>
        <w:t>i</w:t>
      </w:r>
      <w:r>
        <w:rPr>
          <w:rStyle w:val="Code"/>
        </w:rPr>
        <w:t xml:space="preserve"> </w:t>
      </w:r>
      <w:r w:rsidRPr="008C0266">
        <w:rPr>
          <w:rStyle w:val="Code"/>
        </w:rPr>
        <w:t>)</w:t>
      </w:r>
    </w:p>
    <w:p w:rsidR="008C0266" w:rsidRDefault="008C0266" w:rsidP="008C0266">
      <w:r>
        <w:t xml:space="preserve">Return the other atom (i.e. not </w:t>
      </w:r>
      <w:r w:rsidRPr="008C0266">
        <w:rPr>
          <w:rStyle w:val="CommandParameter"/>
        </w:rPr>
        <w:t>i</w:t>
      </w:r>
      <w:r>
        <w:t>) involved in the bond</w:t>
      </w:r>
    </w:p>
    <w:p w:rsidR="002A3189" w:rsidRDefault="002A3189" w:rsidP="00E90AF6">
      <w:pPr>
        <w:pStyle w:val="Heading3"/>
      </w:pPr>
      <w:r>
        <w:t>Bound Type</w:t>
      </w:r>
    </w:p>
    <w:p w:rsidR="00FC208B" w:rsidRPr="00FC208B" w:rsidRDefault="00FC208B" w:rsidP="00FC208B">
      <w:r>
        <w:t xml:space="preserve">The </w:t>
      </w:r>
      <w:bookmarkStart w:id="150" w:name="types_bound"/>
      <w:r w:rsidRPr="00FC208B">
        <w:rPr>
          <w:rStyle w:val="Code"/>
        </w:rPr>
        <w:t>bound</w:t>
      </w:r>
      <w:bookmarkEnd w:id="150"/>
      <w:r w:rsidR="006F329D">
        <w:rPr>
          <w:rStyle w:val="Code"/>
        </w:rPr>
        <w:fldChar w:fldCharType="begin"/>
      </w:r>
      <w:r w:rsidR="006F329D">
        <w:instrText xml:space="preserve"> XE "</w:instrText>
      </w:r>
      <w:r w:rsidR="006F329D" w:rsidRPr="00152DE7">
        <w:instrText>types:bound</w:instrText>
      </w:r>
      <w:r w:rsidR="006F329D">
        <w:instrText xml:space="preserve">" </w:instrText>
      </w:r>
      <w:r w:rsidR="006F329D">
        <w:rPr>
          <w:rStyle w:val="Code"/>
        </w:rPr>
        <w:fldChar w:fldCharType="end"/>
      </w:r>
      <w:r>
        <w:t xml:space="preserve"> type is used by the pattern type, and defines a single bound interaction (e.g. a bond, angle, or torsion) between a group of atoms within the pattern. It differs from the </w:t>
      </w:r>
      <w:r w:rsidR="00860FF9">
        <w:fldChar w:fldCharType="begin"/>
      </w:r>
      <w:r w:rsidR="00860FF9">
        <w:instrText xml:space="preserve"> REF types_ffbound \h </w:instrText>
      </w:r>
      <w:r w:rsidR="00860FF9">
        <w:fldChar w:fldCharType="separate"/>
      </w:r>
      <w:r w:rsidR="00B203C6" w:rsidRPr="00396F10">
        <w:rPr>
          <w:rStyle w:val="Code"/>
        </w:rPr>
        <w:t>ffbound</w:t>
      </w:r>
      <w:r w:rsidR="00860FF9">
        <w:fldChar w:fldCharType="end"/>
      </w:r>
      <w:r>
        <w:t xml:space="preserve"> type since no forcefield information is stored locally in the structure.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E90AF6">
        <w:rPr>
          <w:bCs w:val="0"/>
        </w:rPr>
        <w:t>Bound Type Members</w:t>
      </w:r>
    </w:p>
    <w:tbl>
      <w:tblPr>
        <w:tblW w:w="5000" w:type="pct"/>
        <w:tblLook w:val="0000" w:firstRow="0" w:lastRow="0" w:firstColumn="0" w:lastColumn="0" w:noHBand="0" w:noVBand="0"/>
      </w:tblPr>
      <w:tblGrid>
        <w:gridCol w:w="1243"/>
        <w:gridCol w:w="1273"/>
        <w:gridCol w:w="630"/>
        <w:gridCol w:w="6141"/>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101F4B">
            <w:r>
              <w:t>d</w:t>
            </w:r>
            <w:r w:rsidR="002A3189">
              <w:t>ata</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Parameters describing the bound interaction</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Electrostatic 1-4 scaling factor (for torsion interactions)</w:t>
            </w:r>
          </w:p>
        </w:tc>
      </w:tr>
      <w:tr w:rsidR="002A3189">
        <w:tc>
          <w:tcPr>
            <w:tcW w:w="0" w:type="auto"/>
          </w:tcPr>
          <w:p w:rsidR="002A3189" w:rsidRDefault="00101F4B">
            <w:r>
              <w:t>f</w:t>
            </w:r>
            <w:r w:rsidR="002A3189">
              <w:t>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Functional form of the bound interaction</w:t>
            </w:r>
          </w:p>
        </w:tc>
      </w:tr>
      <w:tr w:rsidR="002A3189">
        <w:tc>
          <w:tcPr>
            <w:tcW w:w="0" w:type="auto"/>
          </w:tcPr>
          <w:p w:rsidR="002A3189" w:rsidRDefault="00101F4B">
            <w:r>
              <w:t>i</w:t>
            </w:r>
            <w:r w:rsidR="002A3189">
              <w:t>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Array of atom IDs involved in the interaction</w:t>
            </w:r>
          </w:p>
        </w:tc>
      </w:tr>
      <w:tr w:rsidR="002A3189">
        <w:tc>
          <w:tcPr>
            <w:tcW w:w="0" w:type="auto"/>
          </w:tcPr>
          <w:p w:rsidR="002A3189" w:rsidRDefault="002A3189">
            <w:r>
              <w:t>termid</w:t>
            </w:r>
          </w:p>
        </w:tc>
        <w:tc>
          <w:tcPr>
            <w:tcW w:w="0" w:type="auto"/>
          </w:tcPr>
          <w:p w:rsidR="002A3189" w:rsidRPr="00101F4B" w:rsidRDefault="00FC208B">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 xml:space="preserve">Array index of forcefield term in relevant list (ffangles, ffbonds, or fftorsions) in local </w:t>
            </w:r>
            <w:r w:rsidRPr="00860FF9">
              <w:t>pattern</w:t>
            </w:r>
          </w:p>
        </w:tc>
      </w:tr>
      <w:tr w:rsidR="002A3189">
        <w:tc>
          <w:tcPr>
            <w:tcW w:w="0" w:type="auto"/>
          </w:tcPr>
          <w:p w:rsidR="002A3189" w:rsidRDefault="00101F4B">
            <w:r>
              <w:t>t</w:t>
            </w:r>
            <w:r w:rsidR="002A3189">
              <w: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Returns the </w:t>
            </w:r>
            <w:r w:rsidR="00860FF9">
              <w:t xml:space="preserve">Bound Type (Section </w:t>
            </w:r>
            <w:r w:rsidR="00860FF9">
              <w:fldChar w:fldCharType="begin"/>
            </w:r>
            <w:r w:rsidR="00860FF9">
              <w:instrText xml:space="preserve"> REF _Ref292119780 \r \h </w:instrText>
            </w:r>
            <w:r w:rsidR="00860FF9">
              <w:fldChar w:fldCharType="separate"/>
            </w:r>
            <w:r w:rsidR="00B203C6">
              <w:t>16.3</w:t>
            </w:r>
            <w:r w:rsidR="00860FF9">
              <w:fldChar w:fldCharType="end"/>
            </w:r>
            <w:r w:rsidR="00860FF9">
              <w:t>)</w:t>
            </w:r>
            <w:r>
              <w:t xml:space="preserve"> of the interaction.</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Array of typenames involved in the interaction</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Short-range 1-4 scaling factor (for torsion interactions)</w:t>
            </w:r>
          </w:p>
        </w:tc>
      </w:tr>
    </w:tbl>
    <w:p w:rsidR="008C0266" w:rsidRDefault="008C0266" w:rsidP="00111464">
      <w:pPr>
        <w:pStyle w:val="Heading3"/>
      </w:pPr>
      <w:r w:rsidRPr="008C0266">
        <w:t>Bound Type Functions</w:t>
      </w:r>
    </w:p>
    <w:p w:rsidR="008C0266" w:rsidRDefault="008C0266" w:rsidP="008C0266">
      <w:pPr>
        <w:pStyle w:val="Heading4Command"/>
      </w:pPr>
      <w:r>
        <w:t>parameter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double </w:t>
      </w:r>
      <w:r w:rsidRPr="008C0266">
        <w:rPr>
          <w:rStyle w:val="CommandName"/>
        </w:rPr>
        <w:t>parameter</w:t>
      </w:r>
      <w:r w:rsidRPr="008C0266">
        <w:rPr>
          <w:rStyle w:val="Code"/>
        </w:rPr>
        <w:t xml:space="preserve"> ( </w:t>
      </w:r>
      <w:r w:rsidRPr="00730483">
        <w:rPr>
          <w:rStyle w:val="CommandTypeChar"/>
        </w:rPr>
        <w:t>string</w:t>
      </w:r>
      <w:r w:rsidRPr="008C0266">
        <w:rPr>
          <w:rStyle w:val="Code"/>
        </w:rPr>
        <w:t xml:space="preserve"> </w:t>
      </w:r>
      <w:r w:rsidRPr="008C0266">
        <w:rPr>
          <w:rStyle w:val="CommandParameter"/>
        </w:rPr>
        <w:t>keyword</w:t>
      </w:r>
      <w:r w:rsidRPr="008C0266">
        <w:rPr>
          <w:rStyle w:val="Code"/>
        </w:rPr>
        <w:t xml:space="preserve"> )</w:t>
      </w:r>
    </w:p>
    <w:p w:rsidR="008C0266" w:rsidRPr="008C0266" w:rsidRDefault="008C0266" w:rsidP="008C0266">
      <w:r>
        <w:t>Search for and return the named parameter of the bound interaction</w:t>
      </w:r>
    </w:p>
    <w:p w:rsidR="002A3189" w:rsidRDefault="002A3189" w:rsidP="00E90AF6">
      <w:pPr>
        <w:pStyle w:val="Heading3"/>
      </w:pPr>
      <w:r>
        <w:t>ColourScale Type</w:t>
      </w:r>
    </w:p>
    <w:p w:rsidR="00FC208B" w:rsidRPr="00FC208B" w:rsidRDefault="00FC208B" w:rsidP="00FC208B">
      <w:r>
        <w:t xml:space="preserve">The </w:t>
      </w:r>
      <w:bookmarkStart w:id="151" w:name="types_colourscale"/>
      <w:r w:rsidRPr="00FC208B">
        <w:rPr>
          <w:rStyle w:val="Code"/>
        </w:rPr>
        <w:t>colourscale</w:t>
      </w:r>
      <w:bookmarkEnd w:id="151"/>
      <w:r w:rsidR="006F329D">
        <w:rPr>
          <w:rStyle w:val="Code"/>
        </w:rPr>
        <w:fldChar w:fldCharType="begin"/>
      </w:r>
      <w:r w:rsidR="006F329D">
        <w:instrText xml:space="preserve"> XE "</w:instrText>
      </w:r>
      <w:r w:rsidR="006F329D" w:rsidRPr="00E22D21">
        <w:instrText>types:colourscale</w:instrText>
      </w:r>
      <w:r w:rsidR="006F329D">
        <w:instrText xml:space="preserve">" </w:instrText>
      </w:r>
      <w:r w:rsidR="006F329D">
        <w:rPr>
          <w:rStyle w:val="Code"/>
        </w:rPr>
        <w:fldChar w:fldCharType="end"/>
      </w:r>
      <w:r>
        <w:t xml:space="preserve"> type allows direct </w:t>
      </w:r>
      <w:commentRangeStart w:id="152"/>
      <w:r>
        <w:t xml:space="preserve">access to the points </w:t>
      </w:r>
      <w:commentRangeEnd w:id="152"/>
      <w:r>
        <w:rPr>
          <w:rStyle w:val="CommentReference"/>
          <w:vanish/>
        </w:rPr>
        <w:commentReference w:id="152"/>
      </w:r>
      <w:r>
        <w:t>defined inside a colourscale.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r w:rsidRPr="00E90AF6">
        <w:rPr>
          <w:bCs w:val="0"/>
        </w:rPr>
        <w:t>ColourScale Type Members</w:t>
      </w:r>
    </w:p>
    <w:tbl>
      <w:tblPr>
        <w:tblW w:w="5000" w:type="pct"/>
        <w:tblLook w:val="0000" w:firstRow="0" w:lastRow="0" w:firstColumn="0" w:lastColumn="0" w:noHBand="0" w:noVBand="0"/>
      </w:tblPr>
      <w:tblGrid>
        <w:gridCol w:w="1135"/>
        <w:gridCol w:w="2683"/>
        <w:gridCol w:w="652"/>
        <w:gridCol w:w="4817"/>
      </w:tblGrid>
      <w:tr w:rsidR="002A3189" w:rsidRPr="00111464">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tcBorders>
          </w:tcPr>
          <w:p w:rsidR="002A3189" w:rsidRDefault="002A3189">
            <w:r>
              <w:t>npoints</w:t>
            </w:r>
          </w:p>
        </w:tc>
        <w:tc>
          <w:tcPr>
            <w:tcW w:w="0" w:type="auto"/>
            <w:tcBorders>
              <w:top w:val="single" w:sz="4" w:space="0" w:color="auto"/>
            </w:tcBorders>
          </w:tcPr>
          <w:p w:rsidR="002A3189" w:rsidRPr="00101F4B" w:rsidRDefault="002A3189">
            <w:pPr>
              <w:rPr>
                <w:rStyle w:val="Code"/>
              </w:rPr>
            </w:pPr>
            <w:r w:rsidRPr="00101F4B">
              <w:rPr>
                <w:rStyle w:val="Code"/>
              </w:rPr>
              <w:t>int</w:t>
            </w:r>
          </w:p>
        </w:tc>
        <w:tc>
          <w:tcPr>
            <w:tcW w:w="0" w:type="auto"/>
            <w:tcBorders>
              <w:top w:val="single" w:sz="4" w:space="0" w:color="auto"/>
            </w:tcBorders>
          </w:tcPr>
          <w:p w:rsidR="002A3189" w:rsidRDefault="002A3189"/>
        </w:tc>
        <w:tc>
          <w:tcPr>
            <w:tcW w:w="0" w:type="auto"/>
            <w:tcBorders>
              <w:top w:val="single" w:sz="4" w:space="0" w:color="auto"/>
            </w:tcBorders>
          </w:tcPr>
          <w:p w:rsidR="002A3189" w:rsidRDefault="002A3189">
            <w:r>
              <w:t>Number of points contained in the colourscale</w:t>
            </w:r>
          </w:p>
        </w:tc>
      </w:tr>
      <w:tr w:rsidR="002A3189">
        <w:tc>
          <w:tcPr>
            <w:tcW w:w="0" w:type="auto"/>
            <w:tcBorders>
              <w:bottom w:val="single" w:sz="8" w:space="0" w:color="auto"/>
            </w:tcBorders>
          </w:tcPr>
          <w:p w:rsidR="002A3189" w:rsidRDefault="002A3189">
            <w:r>
              <w:t>points</w:t>
            </w:r>
          </w:p>
        </w:tc>
        <w:tc>
          <w:tcPr>
            <w:tcW w:w="0" w:type="auto"/>
            <w:tcBorders>
              <w:bottom w:val="single" w:sz="8" w:space="0" w:color="auto"/>
            </w:tcBorders>
          </w:tcPr>
          <w:p w:rsidR="002A3189" w:rsidRPr="00101F4B" w:rsidRDefault="00101F4B">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r w:rsidR="00B203C6" w:rsidRPr="00FC208B">
              <w:rPr>
                <w:rStyle w:val="Code"/>
              </w:rPr>
              <w:t>colourscalepoint</w:t>
            </w:r>
            <w:r>
              <w:rPr>
                <w:rStyle w:val="Code"/>
              </w:rPr>
              <w:fldChar w:fldCharType="end"/>
            </w:r>
            <w:hyperlink w:anchor="command.types.colourscalepoint" w:tooltip="ColourScalePoint Type" w:history="1">
              <w:r w:rsidR="002A3189" w:rsidRPr="00101F4B">
                <w:rPr>
                  <w:rStyle w:val="Code"/>
                </w:rPr>
                <w:t>[]</w:t>
              </w:r>
            </w:hyperlink>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points in the colourscale</w:t>
            </w:r>
          </w:p>
        </w:tc>
      </w:tr>
    </w:tbl>
    <w:p w:rsidR="008C0266" w:rsidRDefault="008C0266" w:rsidP="00111464">
      <w:pPr>
        <w:pStyle w:val="Heading3"/>
      </w:pPr>
      <w:r>
        <w:t>ColourScale Type Functions</w:t>
      </w:r>
    </w:p>
    <w:p w:rsidR="008C0266" w:rsidRDefault="008C0266" w:rsidP="008C0266">
      <w:pPr>
        <w:pStyle w:val="Heading4Command"/>
      </w:pPr>
      <w:r w:rsidRPr="008C0266">
        <w:t>addpoint</w:t>
      </w:r>
    </w:p>
    <w:p w:rsidR="008C0266" w:rsidRPr="008C0266" w:rsidRDefault="008C0266" w:rsidP="008C0266">
      <w:pPr>
        <w:rPr>
          <w:bCs/>
          <w:i/>
        </w:rPr>
      </w:pPr>
      <w:r w:rsidRPr="008C0266">
        <w:rPr>
          <w:bCs/>
          <w:i/>
        </w:rPr>
        <w:lastRenderedPageBreak/>
        <w:t>Syntax:</w:t>
      </w:r>
    </w:p>
    <w:p w:rsidR="008C0266" w:rsidRPr="008C0266" w:rsidRDefault="008C0266" w:rsidP="008C0266">
      <w:pPr>
        <w:rPr>
          <w:rStyle w:val="Code"/>
        </w:rPr>
      </w:pPr>
      <w:r>
        <w:rPr>
          <w:rStyle w:val="Code"/>
        </w:rPr>
        <w:fldChar w:fldCharType="begin"/>
      </w:r>
      <w:r>
        <w:rPr>
          <w:rStyle w:val="Code"/>
        </w:rPr>
        <w:instrText xml:space="preserve"> REF types_colourscalepoint \h </w:instrText>
      </w:r>
      <w:r>
        <w:rPr>
          <w:rStyle w:val="Code"/>
        </w:rPr>
      </w:r>
      <w:r>
        <w:rPr>
          <w:rStyle w:val="Code"/>
        </w:rPr>
        <w:fldChar w:fldCharType="separate"/>
      </w:r>
      <w:proofErr w:type="gramStart"/>
      <w:r w:rsidR="00B203C6" w:rsidRPr="00FC208B">
        <w:rPr>
          <w:rStyle w:val="Code"/>
        </w:rPr>
        <w:t>colourscalepoint</w:t>
      </w:r>
      <w:proofErr w:type="gramEnd"/>
      <w:r>
        <w:rPr>
          <w:rStyle w:val="Code"/>
        </w:rPr>
        <w:fldChar w:fldCharType="end"/>
      </w:r>
      <w:r w:rsidRPr="008C0266">
        <w:rPr>
          <w:rStyle w:val="Code"/>
        </w:rPr>
        <w:t xml:space="preserve"> </w:t>
      </w:r>
      <w:r w:rsidRPr="008C0266">
        <w:rPr>
          <w:rStyle w:val="CommandName"/>
        </w:rPr>
        <w:t>addpoint</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w:t>
      </w:r>
      <w:r w:rsidRPr="008C0266">
        <w:rPr>
          <w:rStyle w:val="Code"/>
        </w:rPr>
        <w:t xml:space="preserve">e </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b</w:t>
      </w:r>
      <w:r w:rsidRPr="008C0266">
        <w:rPr>
          <w:rStyle w:val="Code"/>
        </w:rPr>
        <w:t xml:space="preserve">, </w:t>
      </w:r>
      <w:r w:rsidRPr="00730483">
        <w:rPr>
          <w:rStyle w:val="CommandTypeChar"/>
        </w:rPr>
        <w:t>double</w:t>
      </w:r>
      <w:r w:rsidRPr="008C0266">
        <w:rPr>
          <w:rStyle w:val="Code"/>
        </w:rPr>
        <w:t xml:space="preserve"> </w:t>
      </w:r>
      <w:r w:rsidRPr="008C0266">
        <w:rPr>
          <w:rStyle w:val="CommandParameter"/>
        </w:rPr>
        <w:t>a</w:t>
      </w:r>
      <w:r w:rsidRPr="008C0266">
        <w:rPr>
          <w:rStyle w:val="Code"/>
        </w:rPr>
        <w:t xml:space="preserve"> = 1.0)</w:t>
      </w:r>
    </w:p>
    <w:p w:rsidR="008C0266" w:rsidRDefault="008C0266" w:rsidP="008C0266">
      <w:r>
        <w:t xml:space="preserve">Add a new point to the colourscale at point </w:t>
      </w:r>
      <w:r w:rsidRPr="008C0266">
        <w:rPr>
          <w:rStyle w:val="CommandParameter"/>
        </w:rPr>
        <w:t>value</w:t>
      </w:r>
      <w:r>
        <w:t xml:space="preserve"> and </w:t>
      </w:r>
      <w:smartTag w:uri="urn:schemas-microsoft-com:office:smarttags" w:element="stockticker">
        <w:r w:rsidR="00C93E61">
          <w:t>RGB</w:t>
        </w:r>
      </w:smartTag>
      <w:r w:rsidR="00C93E61">
        <w:t xml:space="preserve">(A) </w:t>
      </w:r>
      <w:r>
        <w:t xml:space="preserve">colour </w:t>
      </w:r>
      <w:r w:rsidR="00C93E61">
        <w:t>s</w:t>
      </w:r>
      <w:r>
        <w:t>pecified</w:t>
      </w:r>
      <w:r w:rsidR="00C93E61">
        <w:t xml:space="preserve">, the components of which should have values ranging from 0.0 to 1.0 inclusive). </w:t>
      </w:r>
    </w:p>
    <w:p w:rsidR="008C0266" w:rsidRPr="008C0266" w:rsidRDefault="008C0266" w:rsidP="008C0266">
      <w:pPr>
        <w:pStyle w:val="Heading4Command"/>
      </w:pPr>
      <w:r w:rsidRPr="008C0266">
        <w:t>clear</w:t>
      </w:r>
    </w:p>
    <w:p w:rsidR="008C0266" w:rsidRPr="008C0266" w:rsidRDefault="008C0266" w:rsidP="008C0266">
      <w:pPr>
        <w:rPr>
          <w:bCs/>
          <w:i/>
        </w:rPr>
      </w:pPr>
      <w:r w:rsidRPr="008C0266">
        <w:rPr>
          <w:bCs/>
          <w:i/>
        </w:rPr>
        <w:t>Syntax:</w:t>
      </w:r>
    </w:p>
    <w:p w:rsidR="008C0266" w:rsidRPr="008C0266" w:rsidRDefault="008C0266" w:rsidP="008C0266">
      <w:pPr>
        <w:rPr>
          <w:rStyle w:val="Code"/>
        </w:rPr>
      </w:pPr>
      <w:r w:rsidRPr="008C0266">
        <w:rPr>
          <w:rStyle w:val="Code"/>
        </w:rPr>
        <w:t xml:space="preserve">void </w:t>
      </w:r>
      <w:r w:rsidRPr="008C0266">
        <w:rPr>
          <w:rStyle w:val="CommandName"/>
        </w:rPr>
        <w:t>clear</w:t>
      </w:r>
      <w:r w:rsidRPr="008C0266">
        <w:rPr>
          <w:rStyle w:val="Code"/>
        </w:rPr>
        <w:t xml:space="preserve"> ()</w:t>
      </w:r>
    </w:p>
    <w:p w:rsidR="008C0266" w:rsidRDefault="008C0266" w:rsidP="008C0266">
      <w:r>
        <w:t>Clear all points contained in the colourscale</w:t>
      </w:r>
    </w:p>
    <w:p w:rsidR="008C0266" w:rsidRDefault="008C0266" w:rsidP="008C0266">
      <w:pPr>
        <w:pStyle w:val="Heading4Command"/>
      </w:pPr>
      <w:r>
        <w:t>colour</w:t>
      </w:r>
    </w:p>
    <w:p w:rsidR="008C0266" w:rsidRPr="008C0266" w:rsidRDefault="008C0266" w:rsidP="008C0266">
      <w:pPr>
        <w:rPr>
          <w:i/>
        </w:rPr>
      </w:pPr>
      <w:r w:rsidRPr="008C0266">
        <w:rPr>
          <w:i/>
        </w:rPr>
        <w:t>Syntax:</w:t>
      </w:r>
    </w:p>
    <w:p w:rsidR="008C0266" w:rsidRPr="008C0266" w:rsidRDefault="008C0266" w:rsidP="008C0266">
      <w:pPr>
        <w:rPr>
          <w:rStyle w:val="Code"/>
        </w:rPr>
      </w:pPr>
      <w:r w:rsidRPr="008C0266">
        <w:rPr>
          <w:rStyle w:val="Code"/>
        </w:rPr>
        <w:t xml:space="preserve">void </w:t>
      </w:r>
      <w:r w:rsidRPr="008C0266">
        <w:rPr>
          <w:rStyle w:val="CommandName"/>
        </w:rPr>
        <w:t>colour</w:t>
      </w:r>
      <w:r w:rsidRPr="008C0266">
        <w:rPr>
          <w:rStyle w:val="Code"/>
        </w:rPr>
        <w:t xml:space="preserve"> ( </w:t>
      </w:r>
      <w:r w:rsidRPr="00730483">
        <w:rPr>
          <w:rStyle w:val="CommandTypeChar"/>
        </w:rPr>
        <w:t>double</w:t>
      </w:r>
      <w:r w:rsidRPr="008C0266">
        <w:rPr>
          <w:rStyle w:val="Code"/>
        </w:rPr>
        <w:t xml:space="preserve"> </w:t>
      </w:r>
      <w:r w:rsidRPr="008C0266">
        <w:rPr>
          <w:rStyle w:val="CommandParameter"/>
        </w:rPr>
        <w:t>value</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r</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g</w:t>
      </w:r>
      <w:r w:rsidRPr="008C0266">
        <w:rPr>
          <w:rStyle w:val="Code"/>
        </w:rPr>
        <w:t xml:space="preserve">, </w:t>
      </w:r>
      <w:r w:rsidRPr="00730483">
        <w:rPr>
          <w:rStyle w:val="CommandTypeChar"/>
        </w:rPr>
        <w:t>double</w:t>
      </w:r>
      <w:r w:rsidRPr="008C0266">
        <w:rPr>
          <w:rStyle w:val="Code"/>
        </w:rPr>
        <w:t xml:space="preserve"> &amp;</w:t>
      </w:r>
      <w:r w:rsidRPr="008C0266">
        <w:rPr>
          <w:rStyle w:val="CommandParameter"/>
        </w:rPr>
        <w:t>b</w:t>
      </w:r>
      <w:r w:rsidRPr="008C0266">
        <w:rPr>
          <w:rStyle w:val="Code"/>
        </w:rPr>
        <w:t xml:space="preserve">, </w:t>
      </w:r>
      <w:r w:rsidRPr="00730483">
        <w:rPr>
          <w:rStyle w:val="CommandTypeChar"/>
        </w:rPr>
        <w:t>double</w:t>
      </w:r>
      <w:r>
        <w:rPr>
          <w:rStyle w:val="Code"/>
        </w:rPr>
        <w:t xml:space="preserve"> &amp;</w:t>
      </w:r>
      <w:r w:rsidRPr="008C0266">
        <w:rPr>
          <w:rStyle w:val="CommandParameter"/>
        </w:rPr>
        <w:t>a</w:t>
      </w:r>
      <w:r w:rsidRPr="008C0266">
        <w:rPr>
          <w:rStyle w:val="Code"/>
        </w:rPr>
        <w:t>)</w:t>
      </w:r>
    </w:p>
    <w:p w:rsidR="008C0266" w:rsidRDefault="008C0266" w:rsidP="008C0266">
      <w:r>
        <w:t xml:space="preserve">Retrieve the colour components for the </w:t>
      </w:r>
      <w:r w:rsidRPr="008C0266">
        <w:rPr>
          <w:rStyle w:val="CommandParameter"/>
        </w:rPr>
        <w:t>value</w:t>
      </w:r>
      <w:r>
        <w:t xml:space="preserve"> specified.  The RGBA values of the colour will be p</w:t>
      </w:r>
      <w:r w:rsidR="00BB61F7">
        <w:t>laced in the supplied variables.</w:t>
      </w:r>
    </w:p>
    <w:p w:rsidR="002A3189" w:rsidRDefault="002A3189" w:rsidP="00E90AF6">
      <w:pPr>
        <w:pStyle w:val="Heading3"/>
      </w:pPr>
      <w:r>
        <w:t>ColourScalePoint Type</w:t>
      </w:r>
    </w:p>
    <w:p w:rsidR="00FC208B" w:rsidRPr="00FC208B" w:rsidRDefault="00FC208B" w:rsidP="00FC208B">
      <w:r>
        <w:t xml:space="preserve">The </w:t>
      </w:r>
      <w:bookmarkStart w:id="153" w:name="types_colourscalepoint"/>
      <w:r w:rsidRPr="00FC208B">
        <w:rPr>
          <w:rStyle w:val="Code"/>
        </w:rPr>
        <w:t>colourscalepoint</w:t>
      </w:r>
      <w:bookmarkEnd w:id="153"/>
      <w:r w:rsidR="006F329D">
        <w:rPr>
          <w:rStyle w:val="Code"/>
        </w:rPr>
        <w:fldChar w:fldCharType="begin"/>
      </w:r>
      <w:r w:rsidR="006F329D">
        <w:instrText xml:space="preserve"> XE "</w:instrText>
      </w:r>
      <w:r w:rsidR="006F329D" w:rsidRPr="00006BD2">
        <w:instrText>types:colourscalepoint</w:instrText>
      </w:r>
      <w:r w:rsidR="006F329D">
        <w:instrText xml:space="preserve">" </w:instrText>
      </w:r>
      <w:r w:rsidR="006F329D">
        <w:rPr>
          <w:rStyle w:val="Code"/>
        </w:rPr>
        <w:fldChar w:fldCharType="end"/>
      </w:r>
      <w:r>
        <w:t xml:space="preserve"> is a simple type which allows definition of the point colour.</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r w:rsidRPr="00E90AF6">
        <w:rPr>
          <w:bCs w:val="0"/>
        </w:rPr>
        <w:t>ColourScalePoint Type Members</w:t>
      </w:r>
    </w:p>
    <w:tbl>
      <w:tblPr>
        <w:tblW w:w="5000" w:type="pct"/>
        <w:tblLook w:val="0000" w:firstRow="0" w:lastRow="0" w:firstColumn="0" w:lastColumn="0" w:noHBand="0" w:noVBand="0"/>
      </w:tblPr>
      <w:tblGrid>
        <w:gridCol w:w="1637"/>
        <w:gridCol w:w="2100"/>
        <w:gridCol w:w="942"/>
        <w:gridCol w:w="4608"/>
      </w:tblGrid>
      <w:tr w:rsidR="002A3189" w:rsidRPr="00111464">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Member</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Type</w:t>
            </w:r>
          </w:p>
        </w:tc>
        <w:tc>
          <w:tcPr>
            <w:tcW w:w="0" w:type="auto"/>
            <w:tcBorders>
              <w:top w:val="single" w:sz="4" w:space="0" w:color="auto"/>
              <w:bottom w:val="single" w:sz="4" w:space="0" w:color="auto"/>
            </w:tcBorders>
            <w:shd w:val="clear" w:color="auto" w:fill="0C0C0C"/>
          </w:tcPr>
          <w:p w:rsidR="002A3189" w:rsidRPr="00111464" w:rsidRDefault="003B319E">
            <w:pPr>
              <w:rPr>
                <w:b/>
                <w:bCs/>
                <w:color w:val="FFFFFF"/>
              </w:rPr>
            </w:pPr>
            <w:r w:rsidRPr="00111464">
              <w:rPr>
                <w:b/>
                <w:bCs/>
                <w:color w:val="FFFFFF"/>
              </w:rPr>
              <w:t>RW</w:t>
            </w:r>
          </w:p>
        </w:tc>
        <w:tc>
          <w:tcPr>
            <w:tcW w:w="0" w:type="auto"/>
            <w:tcBorders>
              <w:top w:val="single" w:sz="4" w:space="0" w:color="auto"/>
              <w:bottom w:val="single" w:sz="4" w:space="0" w:color="auto"/>
            </w:tcBorders>
            <w:shd w:val="clear" w:color="auto" w:fill="0C0C0C"/>
          </w:tcPr>
          <w:p w:rsidR="002A3189" w:rsidRPr="00111464" w:rsidRDefault="002A3189">
            <w:pPr>
              <w:rPr>
                <w:b/>
                <w:bCs/>
                <w:color w:val="FFFFFF"/>
              </w:rPr>
            </w:pPr>
            <w:r w:rsidRPr="00111464">
              <w:rPr>
                <w:b/>
                <w:bCs/>
                <w:color w:val="FFFFFF"/>
              </w:rPr>
              <w:t>Description</w:t>
            </w:r>
          </w:p>
        </w:tc>
      </w:tr>
      <w:tr w:rsidR="002A3189">
        <w:tc>
          <w:tcPr>
            <w:tcW w:w="0" w:type="auto"/>
            <w:tcBorders>
              <w:top w:val="single" w:sz="4" w:space="0" w:color="auto"/>
              <w:bottom w:val="single" w:sz="8" w:space="0" w:color="auto"/>
            </w:tcBorders>
          </w:tcPr>
          <w:p w:rsidR="002A3189" w:rsidRDefault="002A3189">
            <w:r>
              <w:t>colour</w:t>
            </w:r>
          </w:p>
        </w:tc>
        <w:tc>
          <w:tcPr>
            <w:tcW w:w="0" w:type="auto"/>
            <w:tcBorders>
              <w:top w:val="single" w:sz="4" w:space="0" w:color="auto"/>
              <w:bottom w:val="single" w:sz="8" w:space="0" w:color="auto"/>
            </w:tcBorders>
          </w:tcPr>
          <w:p w:rsidR="002A3189" w:rsidRPr="00101F4B" w:rsidRDefault="002A3189">
            <w:pPr>
              <w:rPr>
                <w:rStyle w:val="Code"/>
              </w:rPr>
            </w:pPr>
            <w:r w:rsidRPr="00101F4B">
              <w:rPr>
                <w:rStyle w:val="Code"/>
              </w:rPr>
              <w:t>double[4]</w:t>
            </w:r>
          </w:p>
        </w:tc>
        <w:tc>
          <w:tcPr>
            <w:tcW w:w="0" w:type="auto"/>
            <w:tcBorders>
              <w:top w:val="single" w:sz="4" w:space="0" w:color="auto"/>
              <w:bottom w:val="single" w:sz="8" w:space="0" w:color="auto"/>
            </w:tcBorders>
          </w:tcPr>
          <w:p w:rsidR="002A3189" w:rsidRDefault="003B319E">
            <w:r>
              <w:t>•</w:t>
            </w:r>
          </w:p>
        </w:tc>
        <w:tc>
          <w:tcPr>
            <w:tcW w:w="0" w:type="auto"/>
            <w:tcBorders>
              <w:top w:val="single" w:sz="4" w:space="0" w:color="auto"/>
              <w:bottom w:val="single" w:sz="8" w:space="0" w:color="auto"/>
            </w:tcBorders>
          </w:tcPr>
          <w:p w:rsidR="002A3189" w:rsidRDefault="002A3189">
            <w:r>
              <w:t>Colour associated to the point</w:t>
            </w:r>
          </w:p>
        </w:tc>
      </w:tr>
    </w:tbl>
    <w:p w:rsidR="002A3189" w:rsidRDefault="002A3189" w:rsidP="00E90AF6">
      <w:pPr>
        <w:pStyle w:val="Heading3"/>
      </w:pPr>
      <w:r>
        <w:t>Eigenvector Type</w:t>
      </w:r>
    </w:p>
    <w:p w:rsidR="00FC208B" w:rsidRPr="00FC208B" w:rsidRDefault="00FC208B" w:rsidP="00FC208B">
      <w:r>
        <w:t xml:space="preserve">The </w:t>
      </w:r>
      <w:bookmarkStart w:id="154" w:name="types_eigenvector"/>
      <w:r w:rsidRPr="00FB3B05">
        <w:rPr>
          <w:rStyle w:val="Code"/>
        </w:rPr>
        <w:t>eigenvector</w:t>
      </w:r>
      <w:bookmarkEnd w:id="154"/>
      <w:r w:rsidR="006F329D">
        <w:rPr>
          <w:rStyle w:val="Code"/>
        </w:rPr>
        <w:fldChar w:fldCharType="begin"/>
      </w:r>
      <w:r w:rsidR="006F329D">
        <w:instrText xml:space="preserve"> XE "</w:instrText>
      </w:r>
      <w:r w:rsidR="006F329D" w:rsidRPr="00B05360">
        <w:instrText>types:eigenvector</w:instrText>
      </w:r>
      <w:r w:rsidR="006F329D">
        <w:instrText xml:space="preserve">" </w:instrText>
      </w:r>
      <w:r w:rsidR="006F329D">
        <w:rPr>
          <w:rStyle w:val="Code"/>
        </w:rPr>
        <w:fldChar w:fldCharType="end"/>
      </w:r>
      <w:r>
        <w:t xml:space="preserve"> type stores the coefficients of a </w:t>
      </w:r>
      <w:r w:rsidR="00FB3B05">
        <w:t xml:space="preserve">complete </w:t>
      </w:r>
      <w:r>
        <w:t xml:space="preserve">molecular orbital </w:t>
      </w:r>
      <w:r w:rsidR="00FB3B05">
        <w:t>for a specific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t xml:space="preserve"> </w:t>
      </w:r>
      <w:r w:rsidRPr="00E90AF6">
        <w:rPr>
          <w:bCs w:val="0"/>
        </w:rPr>
        <w:t>Eigenvector Type Members</w:t>
      </w:r>
    </w:p>
    <w:tbl>
      <w:tblPr>
        <w:tblW w:w="5000" w:type="pct"/>
        <w:tblLook w:val="0000" w:firstRow="0" w:lastRow="0" w:firstColumn="0" w:lastColumn="0" w:noHBand="0" w:noVBand="0"/>
      </w:tblPr>
      <w:tblGrid>
        <w:gridCol w:w="1256"/>
        <w:gridCol w:w="1273"/>
        <w:gridCol w:w="630"/>
        <w:gridCol w:w="6128"/>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Borders>
              <w:top w:val="single" w:sz="4" w:space="0" w:color="auto"/>
            </w:tcBorders>
          </w:tcPr>
          <w:p w:rsidR="002A3189" w:rsidRDefault="002A3189">
            <w:r>
              <w:t>eigenvalue</w:t>
            </w:r>
          </w:p>
        </w:tc>
        <w:tc>
          <w:tcPr>
            <w:tcW w:w="0" w:type="auto"/>
            <w:tcBorders>
              <w:top w:val="single" w:sz="4" w:space="0" w:color="auto"/>
            </w:tcBorders>
          </w:tcPr>
          <w:p w:rsidR="002A3189" w:rsidRPr="00101F4B" w:rsidRDefault="002A3189">
            <w:pPr>
              <w:rPr>
                <w:rStyle w:val="Code"/>
              </w:rPr>
            </w:pPr>
            <w:r w:rsidRPr="00101F4B">
              <w:rPr>
                <w:rStyle w:val="Code"/>
              </w:rPr>
              <w:t>double</w:t>
            </w:r>
          </w:p>
        </w:tc>
        <w:tc>
          <w:tcPr>
            <w:tcW w:w="0" w:type="auto"/>
            <w:tcBorders>
              <w:top w:val="single" w:sz="4" w:space="0" w:color="auto"/>
            </w:tcBorders>
          </w:tcPr>
          <w:p w:rsidR="002A3189" w:rsidRDefault="003B319E">
            <w:r>
              <w:t>•</w:t>
            </w:r>
          </w:p>
        </w:tc>
        <w:tc>
          <w:tcPr>
            <w:tcW w:w="0" w:type="auto"/>
            <w:tcBorders>
              <w:top w:val="single" w:sz="4" w:space="0" w:color="auto"/>
            </w:tcBorders>
          </w:tcPr>
          <w:p w:rsidR="002A3189" w:rsidRDefault="002A3189">
            <w:r>
              <w:t>Associated eigenvalue of the eigenvector</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eigenvector, e.g. orbital symmetry</w:t>
            </w:r>
          </w:p>
        </w:tc>
      </w:tr>
      <w:tr w:rsidR="002A3189">
        <w:tc>
          <w:tcPr>
            <w:tcW w:w="0" w:type="auto"/>
          </w:tcPr>
          <w:p w:rsidR="002A3189" w:rsidRDefault="002A3189">
            <w:r>
              <w:t>occupancy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Associated occupancy of the eigenvector</w:t>
            </w:r>
          </w:p>
        </w:tc>
      </w:tr>
      <w:tr w:rsidR="002A3189">
        <w:tc>
          <w:tcPr>
            <w:tcW w:w="0" w:type="auto"/>
          </w:tcPr>
          <w:p w:rsidR="002A3189" w:rsidRDefault="002A3189">
            <w:r>
              <w:t>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Current size of the eigenvector array. Can be set to reinitialise the array.</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eigenvector data array</w:t>
            </w:r>
          </w:p>
        </w:tc>
      </w:tr>
    </w:tbl>
    <w:p w:rsidR="002A3189" w:rsidRDefault="002A3189"/>
    <w:p w:rsidR="002A3189" w:rsidRDefault="002A3189" w:rsidP="00E90AF6">
      <w:pPr>
        <w:pStyle w:val="Heading3"/>
      </w:pPr>
      <w:r>
        <w:t>Element Type</w:t>
      </w:r>
    </w:p>
    <w:p w:rsidR="00E01871" w:rsidRPr="00E01871" w:rsidRDefault="00E01871" w:rsidP="00E01871">
      <w:r>
        <w:t xml:space="preserve">The </w:t>
      </w:r>
      <w:bookmarkStart w:id="155" w:name="types_element"/>
      <w:r w:rsidRPr="00E01871">
        <w:rPr>
          <w:rStyle w:val="Code"/>
        </w:rPr>
        <w:t>element</w:t>
      </w:r>
      <w:bookmarkEnd w:id="155"/>
      <w:r w:rsidR="006F329D">
        <w:rPr>
          <w:rStyle w:val="Code"/>
        </w:rPr>
        <w:fldChar w:fldCharType="begin"/>
      </w:r>
      <w:r w:rsidR="006F329D">
        <w:instrText xml:space="preserve"> XE "</w:instrText>
      </w:r>
      <w:r w:rsidR="006F329D" w:rsidRPr="00316C57">
        <w:instrText>types</w:instrText>
      </w:r>
      <w:proofErr w:type="gramStart"/>
      <w:r w:rsidR="006F329D" w:rsidRPr="00316C57">
        <w:instrText>:element</w:instrText>
      </w:r>
      <w:proofErr w:type="gramEnd"/>
      <w:r w:rsidR="006F329D">
        <w:instrText xml:space="preserve">" </w:instrText>
      </w:r>
      <w:r w:rsidR="006F329D">
        <w:rPr>
          <w:rStyle w:val="Code"/>
        </w:rPr>
        <w:fldChar w:fldCharType="end"/>
      </w:r>
      <w:r>
        <w:t xml:space="preserve"> type stores all information describing a given chemical element, the full array of which is stored in the </w:t>
      </w:r>
      <w:r w:rsidR="00F106B4">
        <w:rPr>
          <w:rStyle w:val="Code"/>
        </w:rPr>
        <w:fldChar w:fldCharType="begin"/>
      </w:r>
      <w:r w:rsidR="00F106B4">
        <w:instrText xml:space="preserve"> REF types_aten \h </w:instrText>
      </w:r>
      <w:r w:rsidR="00F106B4">
        <w:rPr>
          <w:rStyle w:val="Code"/>
        </w:rPr>
      </w:r>
      <w:r w:rsidR="00F106B4">
        <w:rPr>
          <w:rStyle w:val="Code"/>
        </w:rPr>
        <w:fldChar w:fldCharType="separate"/>
      </w:r>
      <w:r w:rsidR="00B203C6" w:rsidRPr="00FC208B">
        <w:rPr>
          <w:rStyle w:val="Code"/>
        </w:rPr>
        <w:t>aten</w:t>
      </w:r>
      <w:r w:rsidR="00F106B4">
        <w:rPr>
          <w:rStyle w:val="Code"/>
        </w:rPr>
        <w:fldChar w:fldCharType="end"/>
      </w:r>
      <w:r>
        <w:t xml:space="preserve">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E90AF6">
        <w:rPr>
          <w:bCs w:val="0"/>
        </w:rPr>
        <w:t>Element Type Members</w:t>
      </w:r>
    </w:p>
    <w:tbl>
      <w:tblPr>
        <w:tblW w:w="5000" w:type="pct"/>
        <w:tblLook w:val="0000" w:firstRow="0" w:lastRow="0" w:firstColumn="0" w:lastColumn="0" w:noHBand="0" w:noVBand="0"/>
      </w:tblPr>
      <w:tblGrid>
        <w:gridCol w:w="1096"/>
        <w:gridCol w:w="1405"/>
        <w:gridCol w:w="630"/>
        <w:gridCol w:w="6156"/>
      </w:tblGrid>
      <w:tr w:rsidR="002A3189" w:rsidRPr="005815D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Member</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Type</w:t>
            </w:r>
          </w:p>
        </w:tc>
        <w:tc>
          <w:tcPr>
            <w:tcW w:w="0" w:type="auto"/>
            <w:tcBorders>
              <w:top w:val="single" w:sz="4" w:space="0" w:color="auto"/>
              <w:bottom w:val="single" w:sz="4" w:space="0" w:color="auto"/>
            </w:tcBorders>
            <w:shd w:val="clear" w:color="auto" w:fill="0C0C0C"/>
          </w:tcPr>
          <w:p w:rsidR="002A3189" w:rsidRPr="005815DC" w:rsidRDefault="003B319E">
            <w:pPr>
              <w:rPr>
                <w:b/>
                <w:bCs/>
                <w:color w:val="FFFFFF"/>
              </w:rPr>
            </w:pPr>
            <w:r w:rsidRPr="005815DC">
              <w:rPr>
                <w:b/>
                <w:bCs/>
                <w:color w:val="FFFFFF"/>
              </w:rPr>
              <w:t>RW</w:t>
            </w:r>
          </w:p>
        </w:tc>
        <w:tc>
          <w:tcPr>
            <w:tcW w:w="0" w:type="auto"/>
            <w:tcBorders>
              <w:top w:val="single" w:sz="4" w:space="0" w:color="auto"/>
              <w:bottom w:val="single" w:sz="4" w:space="0" w:color="auto"/>
            </w:tcBorders>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Ambient colour of the element</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Returns the ambient colour of the element. Set this property to define both ambient (supplied values) and diffuse (0.75*supplied values) components simultaneously</w:t>
            </w:r>
          </w:p>
        </w:tc>
      </w:tr>
      <w:tr w:rsidR="002A3189">
        <w:tc>
          <w:tcPr>
            <w:tcW w:w="0" w:type="auto"/>
          </w:tcPr>
          <w:p w:rsidR="002A3189" w:rsidRDefault="002A3189">
            <w:r>
              <w: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Diffuse colour of the element</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Atomic mass of the element</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Capitalised name of the element</w:t>
            </w:r>
          </w:p>
        </w:tc>
      </w:tr>
      <w:tr w:rsidR="002A3189">
        <w:tc>
          <w:tcPr>
            <w:tcW w:w="0" w:type="auto"/>
          </w:tcPr>
          <w:p w:rsidR="002A3189" w:rsidRDefault="002A3189">
            <w:r>
              <w:t>radius</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Atomic radius of the element. Affects the scaled sphere rendering style and bond calculation.</w:t>
            </w:r>
          </w:p>
        </w:tc>
      </w:tr>
      <w:tr w:rsidR="002A3189">
        <w:tc>
          <w:tcPr>
            <w:tcW w:w="0" w:type="auto"/>
            <w:tcBorders>
              <w:bottom w:val="single" w:sz="8" w:space="0" w:color="auto"/>
            </w:tcBorders>
          </w:tcPr>
          <w:p w:rsidR="002A3189" w:rsidRDefault="002A3189">
            <w:r>
              <w:t>symbol</w:t>
            </w:r>
          </w:p>
        </w:tc>
        <w:tc>
          <w:tcPr>
            <w:tcW w:w="0" w:type="auto"/>
            <w:tcBorders>
              <w:bottom w:val="single" w:sz="8" w:space="0" w:color="auto"/>
            </w:tcBorders>
          </w:tcPr>
          <w:p w:rsidR="002A3189" w:rsidRPr="00101F4B" w:rsidRDefault="002A3189">
            <w:pPr>
              <w:rPr>
                <w:rStyle w:val="Code"/>
              </w:rPr>
            </w:pPr>
            <w:r w:rsidRPr="00101F4B">
              <w:rPr>
                <w:rStyle w:val="Code"/>
              </w:rPr>
              <w:t>string</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Atomic symbols of the element</w:t>
            </w:r>
          </w:p>
        </w:tc>
      </w:tr>
    </w:tbl>
    <w:p w:rsidR="002A3189" w:rsidRDefault="002A3189" w:rsidP="00E90AF6">
      <w:pPr>
        <w:pStyle w:val="Heading3"/>
      </w:pPr>
      <w:r>
        <w:t>EnergyStore Type</w:t>
      </w:r>
    </w:p>
    <w:p w:rsidR="005B0763" w:rsidRPr="005B0763" w:rsidRDefault="005B0763" w:rsidP="005B0763">
      <w:r>
        <w:t xml:space="preserve">The </w:t>
      </w:r>
      <w:bookmarkStart w:id="156" w:name="types_energystore"/>
      <w:r w:rsidRPr="00730483">
        <w:rPr>
          <w:rStyle w:val="CommandTypeChar"/>
        </w:rPr>
        <w:t>energystore</w:t>
      </w:r>
      <w:bookmarkEnd w:id="156"/>
      <w:r>
        <w:fldChar w:fldCharType="begin"/>
      </w:r>
      <w:r>
        <w:instrText xml:space="preserve"> XE "types:energystore" </w:instrText>
      </w:r>
      <w:r>
        <w:fldChar w:fldCharType="end"/>
      </w:r>
      <w:r>
        <w:t xml:space="preserve"> type stores the last set of energy values calculated for a model or frame.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E90AF6">
        <w:rPr>
          <w:bCs w:val="0"/>
        </w:rPr>
        <w:t>EnergyStore Type Members</w:t>
      </w:r>
    </w:p>
    <w:tbl>
      <w:tblPr>
        <w:tblW w:w="5000" w:type="pct"/>
        <w:tblLook w:val="01E0" w:firstRow="1" w:lastRow="1" w:firstColumn="1" w:lastColumn="1" w:noHBand="0" w:noVBand="0"/>
      </w:tblPr>
      <w:tblGrid>
        <w:gridCol w:w="1463"/>
        <w:gridCol w:w="1141"/>
        <w:gridCol w:w="693"/>
        <w:gridCol w:w="5990"/>
      </w:tblGrid>
      <w:tr w:rsidR="002A3189" w:rsidRPr="005815DC">
        <w:tc>
          <w:tcPr>
            <w:tcW w:w="788" w:type="pct"/>
            <w:shd w:val="clear" w:color="auto" w:fill="0C0C0C"/>
          </w:tcPr>
          <w:p w:rsidR="002A3189" w:rsidRPr="005815DC" w:rsidRDefault="002A3189">
            <w:pPr>
              <w:rPr>
                <w:b/>
                <w:bCs/>
                <w:color w:val="FFFFFF"/>
              </w:rPr>
            </w:pPr>
            <w:r w:rsidRPr="005815DC">
              <w:rPr>
                <w:b/>
                <w:bCs/>
                <w:color w:val="FFFFFF"/>
              </w:rPr>
              <w:t>Member</w:t>
            </w:r>
          </w:p>
        </w:tc>
        <w:tc>
          <w:tcPr>
            <w:tcW w:w="614" w:type="pct"/>
            <w:shd w:val="clear" w:color="auto" w:fill="0C0C0C"/>
          </w:tcPr>
          <w:p w:rsidR="002A3189" w:rsidRPr="005815DC" w:rsidRDefault="002A3189">
            <w:pPr>
              <w:rPr>
                <w:b/>
                <w:bCs/>
                <w:color w:val="FFFFFF"/>
              </w:rPr>
            </w:pPr>
            <w:r w:rsidRPr="005815DC">
              <w:rPr>
                <w:b/>
                <w:bCs/>
                <w:color w:val="FFFFFF"/>
              </w:rPr>
              <w:t>Type</w:t>
            </w:r>
          </w:p>
        </w:tc>
        <w:tc>
          <w:tcPr>
            <w:tcW w:w="373" w:type="pct"/>
            <w:shd w:val="clear" w:color="auto" w:fill="0C0C0C"/>
          </w:tcPr>
          <w:p w:rsidR="002A3189" w:rsidRPr="005815DC" w:rsidRDefault="003B319E">
            <w:pPr>
              <w:rPr>
                <w:b/>
                <w:bCs/>
                <w:color w:val="FFFFFF"/>
              </w:rPr>
            </w:pPr>
            <w:r w:rsidRPr="005815DC">
              <w:rPr>
                <w:b/>
                <w:bCs/>
                <w:color w:val="FFFFFF"/>
              </w:rPr>
              <w:t>RW</w:t>
            </w:r>
          </w:p>
        </w:tc>
        <w:tc>
          <w:tcPr>
            <w:tcW w:w="3225" w:type="pct"/>
            <w:shd w:val="clear" w:color="auto" w:fill="0C0C0C"/>
          </w:tcPr>
          <w:p w:rsidR="002A3189" w:rsidRPr="005815DC" w:rsidRDefault="002A3189">
            <w:pPr>
              <w:rPr>
                <w:b/>
                <w:bCs/>
                <w:color w:val="FFFFFF"/>
              </w:rPr>
            </w:pPr>
            <w:r w:rsidRPr="005815DC">
              <w:rPr>
                <w:b/>
                <w:bCs/>
                <w:color w:val="FFFFFF"/>
              </w:rPr>
              <w:t>Description</w:t>
            </w:r>
          </w:p>
        </w:tc>
      </w:tr>
      <w:tr w:rsidR="005B0763">
        <w:tc>
          <w:tcPr>
            <w:tcW w:w="788" w:type="pct"/>
          </w:tcPr>
          <w:p w:rsidR="005B0763" w:rsidRDefault="005B0763">
            <w:r>
              <w:t>angle</w:t>
            </w:r>
          </w:p>
        </w:tc>
        <w:tc>
          <w:tcPr>
            <w:tcW w:w="614" w:type="pct"/>
          </w:tcPr>
          <w:p w:rsidR="002A3189" w:rsidRPr="005B0763" w:rsidRDefault="002A3189">
            <w:pPr>
              <w:rPr>
                <w:rStyle w:val="Code"/>
              </w:rPr>
            </w:pPr>
            <w:r w:rsidRPr="005B0763">
              <w:rPr>
                <w:rStyle w:val="Code"/>
              </w:rPr>
              <w:t> </w:t>
            </w:r>
            <w:r w:rsidR="005B0763" w:rsidRPr="005B0763">
              <w:rPr>
                <w:rStyle w:val="Code"/>
              </w:rPr>
              <w:t>double</w:t>
            </w:r>
          </w:p>
        </w:tc>
        <w:tc>
          <w:tcPr>
            <w:tcW w:w="373" w:type="pct"/>
          </w:tcPr>
          <w:p w:rsidR="002A3189" w:rsidRDefault="002A3189"/>
        </w:tc>
        <w:tc>
          <w:tcPr>
            <w:tcW w:w="3225" w:type="pct"/>
          </w:tcPr>
          <w:p w:rsidR="002A3189" w:rsidRDefault="005B0763">
            <w:r>
              <w:t>Total angle energy</w:t>
            </w:r>
          </w:p>
        </w:tc>
      </w:tr>
      <w:tr w:rsidR="005B0763">
        <w:tc>
          <w:tcPr>
            <w:tcW w:w="788" w:type="pct"/>
          </w:tcPr>
          <w:p w:rsidR="005B0763" w:rsidRDefault="005B0763">
            <w:r>
              <w:t>bond</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bond energy</w:t>
            </w:r>
          </w:p>
        </w:tc>
      </w:tr>
      <w:tr w:rsidR="005B0763">
        <w:tc>
          <w:tcPr>
            <w:tcW w:w="788" w:type="pct"/>
          </w:tcPr>
          <w:p w:rsidR="005B0763" w:rsidRDefault="005B0763">
            <w:r>
              <w:t>electrostatic</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electrostatic energy (efrom Coulomb or Ewald sums)</w:t>
            </w:r>
          </w:p>
        </w:tc>
      </w:tr>
      <w:tr w:rsidR="005B0763">
        <w:tc>
          <w:tcPr>
            <w:tcW w:w="788" w:type="pct"/>
          </w:tcPr>
          <w:p w:rsidR="005B0763" w:rsidRDefault="005B0763">
            <w:r>
              <w:t>torsion</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torsion energy</w:t>
            </w:r>
          </w:p>
        </w:tc>
      </w:tr>
      <w:tr w:rsidR="005B0763">
        <w:tc>
          <w:tcPr>
            <w:tcW w:w="788" w:type="pct"/>
          </w:tcPr>
          <w:p w:rsidR="005B0763" w:rsidRDefault="005B0763">
            <w:r>
              <w:t>total</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of all energy components</w:t>
            </w:r>
          </w:p>
        </w:tc>
      </w:tr>
      <w:tr w:rsidR="005B0763">
        <w:tc>
          <w:tcPr>
            <w:tcW w:w="788" w:type="pct"/>
          </w:tcPr>
          <w:p w:rsidR="005B0763" w:rsidRDefault="005B0763">
            <w:r>
              <w:t>ureybradley</w:t>
            </w:r>
          </w:p>
        </w:tc>
        <w:tc>
          <w:tcPr>
            <w:tcW w:w="614" w:type="pct"/>
          </w:tcPr>
          <w:p w:rsidR="005B0763" w:rsidRPr="005B0763" w:rsidRDefault="005B0763">
            <w:pPr>
              <w:rPr>
                <w:rStyle w:val="Code"/>
              </w:rPr>
            </w:pPr>
            <w:r w:rsidRPr="005B0763">
              <w:rPr>
                <w:rStyle w:val="Code"/>
              </w:rPr>
              <w:t> double</w:t>
            </w:r>
          </w:p>
        </w:tc>
        <w:tc>
          <w:tcPr>
            <w:tcW w:w="373" w:type="pct"/>
          </w:tcPr>
          <w:p w:rsidR="005B0763" w:rsidRDefault="005B0763"/>
        </w:tc>
        <w:tc>
          <w:tcPr>
            <w:tcW w:w="3225" w:type="pct"/>
          </w:tcPr>
          <w:p w:rsidR="005B0763" w:rsidRDefault="005B0763">
            <w:r>
              <w:t>Total Urey-Bradley energy</w:t>
            </w:r>
          </w:p>
        </w:tc>
      </w:tr>
      <w:tr w:rsidR="005B0763">
        <w:tc>
          <w:tcPr>
            <w:tcW w:w="788" w:type="pct"/>
            <w:tcBorders>
              <w:bottom w:val="single" w:sz="8" w:space="0" w:color="auto"/>
            </w:tcBorders>
          </w:tcPr>
          <w:p w:rsidR="005B0763" w:rsidRDefault="005B0763">
            <w:r>
              <w:t>vdw</w:t>
            </w:r>
          </w:p>
        </w:tc>
        <w:tc>
          <w:tcPr>
            <w:tcW w:w="614" w:type="pct"/>
            <w:tcBorders>
              <w:bottom w:val="single" w:sz="8" w:space="0" w:color="auto"/>
            </w:tcBorders>
          </w:tcPr>
          <w:p w:rsidR="005B0763" w:rsidRPr="005B0763" w:rsidRDefault="005B0763">
            <w:pPr>
              <w:rPr>
                <w:rStyle w:val="Code"/>
              </w:rPr>
            </w:pPr>
            <w:r w:rsidRPr="005B0763">
              <w:rPr>
                <w:rStyle w:val="Code"/>
              </w:rPr>
              <w:t> double</w:t>
            </w:r>
          </w:p>
        </w:tc>
        <w:tc>
          <w:tcPr>
            <w:tcW w:w="373" w:type="pct"/>
            <w:tcBorders>
              <w:bottom w:val="single" w:sz="8" w:space="0" w:color="auto"/>
            </w:tcBorders>
          </w:tcPr>
          <w:p w:rsidR="005B0763" w:rsidRDefault="005B0763"/>
        </w:tc>
        <w:tc>
          <w:tcPr>
            <w:tcW w:w="3225" w:type="pct"/>
            <w:tcBorders>
              <w:bottom w:val="single" w:sz="8" w:space="0" w:color="auto"/>
            </w:tcBorders>
          </w:tcPr>
          <w:p w:rsidR="005B0763" w:rsidRDefault="005B0763">
            <w:r>
              <w:t>Total van der Waals energy</w:t>
            </w:r>
          </w:p>
        </w:tc>
      </w:tr>
    </w:tbl>
    <w:p w:rsidR="002A3189" w:rsidRDefault="002A3189" w:rsidP="00E90AF6">
      <w:pPr>
        <w:pStyle w:val="Heading3"/>
      </w:pPr>
      <w:r>
        <w:t>FFAtom Type</w:t>
      </w:r>
    </w:p>
    <w:p w:rsidR="00E01871" w:rsidRPr="00E01871" w:rsidRDefault="00E01871" w:rsidP="00E01871">
      <w:r>
        <w:t xml:space="preserve">The </w:t>
      </w:r>
      <w:bookmarkStart w:id="157" w:name="types_ffatom"/>
      <w:r w:rsidRPr="00E01871">
        <w:rPr>
          <w:rStyle w:val="Code"/>
        </w:rPr>
        <w:t>ffatom</w:t>
      </w:r>
      <w:bookmarkEnd w:id="157"/>
      <w:r w:rsidR="006F329D">
        <w:rPr>
          <w:rStyle w:val="Code"/>
        </w:rPr>
        <w:fldChar w:fldCharType="begin"/>
      </w:r>
      <w:r w:rsidR="006F329D">
        <w:instrText xml:space="preserve"> XE "</w:instrText>
      </w:r>
      <w:r w:rsidR="006F329D" w:rsidRPr="00D9762F">
        <w:instrText>types:ffatom</w:instrText>
      </w:r>
      <w:r w:rsidR="006F329D">
        <w:instrText xml:space="preserve">" </w:instrText>
      </w:r>
      <w:r w:rsidR="006F329D">
        <w:rPr>
          <w:rStyle w:val="Code"/>
        </w:rPr>
        <w:fldChar w:fldCharType="end"/>
      </w:r>
      <w:r>
        <w:t xml:space="preserve"> type stores parameter data relevant to a specific atom type in a forcefield.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E90AF6">
        <w:rPr>
          <w:bCs w:val="0"/>
        </w:rPr>
        <w:t>FFAtom Type Members</w:t>
      </w:r>
    </w:p>
    <w:tbl>
      <w:tblPr>
        <w:tblW w:w="5000" w:type="pct"/>
        <w:tblLook w:val="0000" w:firstRow="0" w:lastRow="0" w:firstColumn="0" w:lastColumn="0" w:noHBand="0" w:noVBand="0"/>
      </w:tblPr>
      <w:tblGrid>
        <w:gridCol w:w="1456"/>
        <w:gridCol w:w="1537"/>
        <w:gridCol w:w="630"/>
        <w:gridCol w:w="5664"/>
      </w:tblGrid>
      <w:tr w:rsidR="002A3189" w:rsidRPr="005815DC">
        <w:tc>
          <w:tcPr>
            <w:tcW w:w="0" w:type="auto"/>
            <w:shd w:val="clear" w:color="auto" w:fill="0C0C0C"/>
          </w:tcPr>
          <w:p w:rsidR="002A3189" w:rsidRPr="005815DC" w:rsidRDefault="002A3189">
            <w:pPr>
              <w:rPr>
                <w:b/>
                <w:bCs/>
                <w:color w:val="FFFFFF"/>
              </w:rPr>
            </w:pPr>
            <w:r w:rsidRPr="005815DC">
              <w:rPr>
                <w:b/>
                <w:bCs/>
                <w:color w:val="FFFFFF"/>
              </w:rPr>
              <w:t>Member</w:t>
            </w:r>
          </w:p>
        </w:tc>
        <w:tc>
          <w:tcPr>
            <w:tcW w:w="0" w:type="auto"/>
            <w:shd w:val="clear" w:color="auto" w:fill="0C0C0C"/>
          </w:tcPr>
          <w:p w:rsidR="002A3189" w:rsidRPr="005815DC" w:rsidRDefault="002A3189">
            <w:pPr>
              <w:rPr>
                <w:b/>
                <w:bCs/>
                <w:color w:val="FFFFFF"/>
              </w:rPr>
            </w:pPr>
            <w:r w:rsidRPr="005815DC">
              <w:rPr>
                <w:b/>
                <w:bCs/>
                <w:color w:val="FFFFFF"/>
              </w:rPr>
              <w:t>Type</w:t>
            </w:r>
          </w:p>
        </w:tc>
        <w:tc>
          <w:tcPr>
            <w:tcW w:w="0" w:type="auto"/>
            <w:shd w:val="clear" w:color="auto" w:fill="0C0C0C"/>
          </w:tcPr>
          <w:p w:rsidR="002A3189" w:rsidRPr="005815DC" w:rsidRDefault="003B319E">
            <w:pPr>
              <w:rPr>
                <w:b/>
                <w:bCs/>
                <w:color w:val="FFFFFF"/>
              </w:rPr>
            </w:pPr>
            <w:r w:rsidRPr="005815DC">
              <w:rPr>
                <w:b/>
                <w:bCs/>
                <w:color w:val="FFFFFF"/>
              </w:rPr>
              <w:t>RW</w:t>
            </w:r>
          </w:p>
        </w:tc>
        <w:tc>
          <w:tcPr>
            <w:tcW w:w="0" w:type="auto"/>
            <w:shd w:val="clear" w:color="auto" w:fill="0C0C0C"/>
          </w:tcPr>
          <w:p w:rsidR="002A3189" w:rsidRPr="005815DC" w:rsidRDefault="002A3189">
            <w:pPr>
              <w:rPr>
                <w:b/>
                <w:bCs/>
                <w:color w:val="FFFFFF"/>
              </w:rPr>
            </w:pPr>
            <w:r w:rsidRPr="005815DC">
              <w:rPr>
                <w:b/>
                <w:bCs/>
                <w:color w:val="FFFFFF"/>
              </w:rPr>
              <w:t>Description</w:t>
            </w:r>
          </w:p>
        </w:tc>
      </w:tr>
      <w:tr w:rsidR="002A3189">
        <w:tc>
          <w:tcPr>
            <w:tcW w:w="0" w:type="auto"/>
          </w:tcPr>
          <w:p w:rsidR="002A3189" w:rsidRDefault="002A3189">
            <w:r>
              <w:t>charge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Charge associated to the type</w:t>
            </w:r>
          </w:p>
        </w:tc>
      </w:tr>
      <w:tr w:rsidR="002A3189">
        <w:tc>
          <w:tcPr>
            <w:tcW w:w="0" w:type="auto"/>
          </w:tcPr>
          <w:p w:rsidR="002A3189" w:rsidRDefault="00101F4B">
            <w:r>
              <w:t>d</w:t>
            </w:r>
            <w:r w:rsidR="002A3189">
              <w:t>ata</w:t>
            </w:r>
          </w:p>
        </w:tc>
        <w:tc>
          <w:tcPr>
            <w:tcW w:w="0" w:type="auto"/>
          </w:tcPr>
          <w:p w:rsidR="002A3189" w:rsidRPr="00101F4B" w:rsidRDefault="002A3189">
            <w:pPr>
              <w:rPr>
                <w:rStyle w:val="Code"/>
              </w:rPr>
            </w:pPr>
            <w:r w:rsidRPr="00101F4B">
              <w:rPr>
                <w:rStyle w:val="Code"/>
              </w:rPr>
              <w:t>double[6]</w:t>
            </w:r>
          </w:p>
        </w:tc>
        <w:tc>
          <w:tcPr>
            <w:tcW w:w="0" w:type="auto"/>
          </w:tcPr>
          <w:p w:rsidR="002A3189" w:rsidRDefault="003B319E">
            <w:r>
              <w:t>•</w:t>
            </w:r>
          </w:p>
        </w:tc>
        <w:tc>
          <w:tcPr>
            <w:tcW w:w="0" w:type="auto"/>
          </w:tcPr>
          <w:p w:rsidR="002A3189" w:rsidRDefault="002A3189">
            <w:r>
              <w:t>Parameter data for short-range potential</w:t>
            </w:r>
          </w:p>
        </w:tc>
      </w:tr>
      <w:tr w:rsidR="002A3189">
        <w:tc>
          <w:tcPr>
            <w:tcW w:w="0" w:type="auto"/>
          </w:tcPr>
          <w:p w:rsidR="002A3189" w:rsidRDefault="002A3189">
            <w:r>
              <w:t>datakeyword</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lastRenderedPageBreak/>
              <w:t>datanames</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description</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Text data describing the type</w:t>
            </w:r>
          </w:p>
        </w:tc>
      </w:tr>
      <w:tr w:rsidR="002A3189">
        <w:tc>
          <w:tcPr>
            <w:tcW w:w="0" w:type="auto"/>
          </w:tcPr>
          <w:p w:rsidR="002A3189" w:rsidRDefault="002A3189">
            <w:r>
              <w:t>equivalent</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Equivalent name for the type</w:t>
            </w:r>
          </w:p>
        </w:tc>
      </w:tr>
      <w:tr w:rsidR="002A3189">
        <w:tc>
          <w:tcPr>
            <w:tcW w:w="0" w:type="auto"/>
          </w:tcPr>
          <w:p w:rsidR="002A3189" w:rsidRDefault="002A3189">
            <w:r>
              <w:t>form</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Functional form of short-range potential</w:t>
            </w:r>
          </w:p>
        </w:tc>
      </w:tr>
      <w:tr w:rsidR="002A3189">
        <w:tc>
          <w:tcPr>
            <w:tcW w:w="0" w:type="auto"/>
          </w:tcPr>
          <w:p w:rsidR="002A3189" w:rsidRDefault="002A3189">
            <w:r>
              <w:t>id</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Internal ID of the atom type within its parent forcefield</w:t>
            </w:r>
          </w:p>
        </w:tc>
      </w:tr>
      <w:tr w:rsidR="002A3189">
        <w:tc>
          <w:tcPr>
            <w:tcW w:w="0" w:type="auto"/>
          </w:tcPr>
          <w:p w:rsidR="002A3189" w:rsidRDefault="002A3189">
            <w:r>
              <w:t>name</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Name of the type</w:t>
            </w:r>
          </w:p>
        </w:tc>
      </w:tr>
      <w:tr w:rsidR="002A3189">
        <w:tc>
          <w:tcPr>
            <w:tcW w:w="0" w:type="auto"/>
          </w:tcPr>
          <w:p w:rsidR="002A3189" w:rsidRDefault="002A3189">
            <w:r>
              <w:t>neta</w:t>
            </w:r>
          </w:p>
        </w:tc>
        <w:tc>
          <w:tcPr>
            <w:tcW w:w="0" w:type="auto"/>
          </w:tcPr>
          <w:p w:rsidR="002A3189" w:rsidRPr="00101F4B" w:rsidRDefault="00E01871">
            <w:pPr>
              <w:rPr>
                <w:rStyle w:val="Code"/>
              </w:rPr>
            </w:pPr>
            <w:r w:rsidRPr="00101F4B">
              <w:rPr>
                <w:rStyle w:val="Code"/>
              </w:rPr>
              <w:t>s</w:t>
            </w:r>
            <w:r w:rsidR="002A3189" w:rsidRPr="00101F4B">
              <w:rPr>
                <w:rStyle w:val="Code"/>
              </w:rPr>
              <w:t>tring</w:t>
            </w:r>
          </w:p>
        </w:tc>
        <w:tc>
          <w:tcPr>
            <w:tcW w:w="0" w:type="auto"/>
          </w:tcPr>
          <w:p w:rsidR="002A3189" w:rsidRDefault="002A3189"/>
        </w:tc>
        <w:tc>
          <w:tcPr>
            <w:tcW w:w="0" w:type="auto"/>
          </w:tcPr>
          <w:p w:rsidR="002A3189" w:rsidRDefault="002A3189">
            <w:r>
              <w:t>The original type description used to identify the type</w:t>
            </w:r>
          </w:p>
        </w:tc>
      </w:tr>
      <w:tr w:rsidR="002A3189">
        <w:tc>
          <w:tcPr>
            <w:tcW w:w="0" w:type="auto"/>
          </w:tcPr>
          <w:p w:rsidR="002A3189" w:rsidRDefault="002A3189">
            <w:r>
              <w:t>nparams</w:t>
            </w:r>
          </w:p>
        </w:tc>
        <w:tc>
          <w:tcPr>
            <w:tcW w:w="0" w:type="auto"/>
          </w:tcPr>
          <w:p w:rsidR="002A3189" w:rsidRPr="00101F4B" w:rsidRDefault="00E01871">
            <w:pPr>
              <w:rPr>
                <w:rStyle w:val="Code"/>
              </w:rPr>
            </w:pPr>
            <w:r w:rsidRPr="00101F4B">
              <w:rPr>
                <w:rStyle w:val="Code"/>
              </w:rPr>
              <w:t>i</w:t>
            </w:r>
            <w:r w:rsidR="002A3189" w:rsidRPr="00101F4B">
              <w:rPr>
                <w:rStyle w:val="Code"/>
              </w:rPr>
              <w:t>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2A3189"/>
        </w:tc>
        <w:tc>
          <w:tcPr>
            <w:tcW w:w="0" w:type="auto"/>
          </w:tcPr>
          <w:p w:rsidR="002A3189" w:rsidRDefault="002A3189">
            <w:r>
              <w:t>Parent forcefield containing the type</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E01871">
            <w:pPr>
              <w:rPr>
                <w:rStyle w:val="Code"/>
              </w:rPr>
            </w:pPr>
            <w:r w:rsidRPr="00101F4B">
              <w:rPr>
                <w:rStyle w:val="Code"/>
              </w:rPr>
              <w:t>i</w:t>
            </w:r>
            <w:r w:rsidR="002A3189" w:rsidRPr="00101F4B">
              <w:rPr>
                <w:rStyle w:val="Code"/>
              </w:rPr>
              <w:t>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Element id (Z) corresponding to the target element of this type</w:t>
            </w:r>
          </w:p>
        </w:tc>
      </w:tr>
    </w:tbl>
    <w:p w:rsidR="00D14B9A" w:rsidRDefault="00D14B9A" w:rsidP="002B497A">
      <w:pPr>
        <w:pStyle w:val="Heading3"/>
      </w:pPr>
      <w:r w:rsidRPr="00D14B9A">
        <w:t>FFAtom Type Functions</w:t>
      </w:r>
    </w:p>
    <w:p w:rsidR="00D14B9A" w:rsidRPr="00D14B9A" w:rsidRDefault="00D14B9A" w:rsidP="00D14B9A">
      <w:pPr>
        <w:pStyle w:val="Heading4Command"/>
      </w:pPr>
      <w:r w:rsidRPr="00D14B9A">
        <w:t>datad</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datad</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varname</w:t>
      </w:r>
      <w:r w:rsidRPr="00D14B9A">
        <w:rPr>
          <w:rStyle w:val="Code"/>
        </w:rPr>
        <w:t xml:space="preserve"> )</w:t>
      </w:r>
    </w:p>
    <w:p w:rsidR="00D14B9A" w:rsidRDefault="00D14B9A" w:rsidP="00D14B9A">
      <w:r>
        <w:t xml:space="preserve">Return the value of the defined data item </w:t>
      </w:r>
      <w:r w:rsidRPr="003C4694">
        <w:rPr>
          <w:rStyle w:val="CommandParameter"/>
        </w:rPr>
        <w:t>varname</w:t>
      </w:r>
      <w:r>
        <w:t xml:space="preserve"> as a double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datai</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int </w:t>
      </w:r>
      <w:r w:rsidRPr="00285847">
        <w:rPr>
          <w:rStyle w:val="CommandName"/>
          <w:lang w:val="da-DK"/>
        </w:rPr>
        <w:t>datai</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an integer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Pr="00285847" w:rsidRDefault="00D14B9A" w:rsidP="00D14B9A">
      <w:pPr>
        <w:pStyle w:val="Heading4Command"/>
        <w:rPr>
          <w:lang w:val="da-DK"/>
        </w:rPr>
      </w:pPr>
      <w:r w:rsidRPr="00285847">
        <w:rPr>
          <w:lang w:val="da-DK"/>
        </w:rPr>
        <w:t>datas</w:t>
      </w:r>
    </w:p>
    <w:p w:rsidR="00D14B9A" w:rsidRPr="00285847" w:rsidRDefault="00D14B9A" w:rsidP="00D14B9A">
      <w:pPr>
        <w:rPr>
          <w:i/>
          <w:lang w:val="da-DK"/>
        </w:rPr>
      </w:pPr>
      <w:r w:rsidRPr="00285847">
        <w:rPr>
          <w:i/>
          <w:lang w:val="da-DK"/>
        </w:rPr>
        <w:t>Syntax:</w:t>
      </w:r>
    </w:p>
    <w:p w:rsidR="00D14B9A" w:rsidRPr="00285847" w:rsidRDefault="00D14B9A" w:rsidP="00D14B9A">
      <w:pPr>
        <w:rPr>
          <w:rStyle w:val="Code"/>
          <w:lang w:val="da-DK"/>
        </w:rPr>
      </w:pPr>
      <w:r w:rsidRPr="00285847">
        <w:rPr>
          <w:rStyle w:val="Code"/>
          <w:lang w:val="da-DK"/>
        </w:rPr>
        <w:t xml:space="preserve">string </w:t>
      </w:r>
      <w:r w:rsidRPr="00285847">
        <w:rPr>
          <w:rStyle w:val="CommandName"/>
          <w:lang w:val="da-DK"/>
        </w:rPr>
        <w:t>datas</w:t>
      </w:r>
      <w:r w:rsidRPr="00285847">
        <w:rPr>
          <w:rStyle w:val="Code"/>
          <w:lang w:val="da-DK"/>
        </w:rPr>
        <w:t xml:space="preserve"> ( </w:t>
      </w:r>
      <w:r w:rsidRPr="00285847">
        <w:rPr>
          <w:rStyle w:val="CommandTypeChar"/>
          <w:lang w:val="da-DK"/>
        </w:rPr>
        <w:t>string</w:t>
      </w:r>
      <w:r w:rsidRPr="00285847">
        <w:rPr>
          <w:rStyle w:val="Code"/>
          <w:lang w:val="da-DK"/>
        </w:rPr>
        <w:t xml:space="preserve"> </w:t>
      </w:r>
      <w:r w:rsidRPr="00285847">
        <w:rPr>
          <w:rStyle w:val="CommandParameter"/>
          <w:lang w:val="da-DK"/>
        </w:rPr>
        <w:t>varname</w:t>
      </w:r>
      <w:r w:rsidRPr="00285847">
        <w:rPr>
          <w:rStyle w:val="Code"/>
          <w:lang w:val="da-DK"/>
        </w:rPr>
        <w:t xml:space="preserve"> )</w:t>
      </w:r>
    </w:p>
    <w:p w:rsidR="00D14B9A" w:rsidRDefault="00D14B9A" w:rsidP="00D14B9A">
      <w:r>
        <w:t xml:space="preserve">Return the value of the defined data item </w:t>
      </w:r>
      <w:r w:rsidRPr="003C4694">
        <w:rPr>
          <w:rStyle w:val="CommandParameter"/>
        </w:rPr>
        <w:t>varname</w:t>
      </w:r>
      <w:r>
        <w:t xml:space="preserve"> as a string if it has been defined in a </w:t>
      </w:r>
      <w:r w:rsidR="00860FF9">
        <w:fldChar w:fldCharType="begin"/>
      </w:r>
      <w:r w:rsidR="00860FF9">
        <w:instrText xml:space="preserve"> REF ffkeyword_data \h </w:instrText>
      </w:r>
      <w:r w:rsidR="00860FF9">
        <w:fldChar w:fldCharType="separate"/>
      </w:r>
      <w:r w:rsidR="00B203C6" w:rsidRPr="009D7C63">
        <w:rPr>
          <w:rStyle w:val="CommandName"/>
        </w:rPr>
        <w:t>data</w:t>
      </w:r>
      <w:r w:rsidR="00860FF9">
        <w:fldChar w:fldCharType="end"/>
      </w:r>
      <w:r>
        <w:t xml:space="preserve"> block in its encompassing forcefield.</w:t>
      </w:r>
    </w:p>
    <w:p w:rsidR="00D14B9A" w:rsidRDefault="00D14B9A" w:rsidP="00D14B9A">
      <w:pPr>
        <w:pStyle w:val="Heading4Command"/>
      </w:pPr>
      <w:r>
        <w:t>parameter</w:t>
      </w:r>
    </w:p>
    <w:p w:rsidR="00D14B9A" w:rsidRPr="00D14B9A" w:rsidRDefault="00D14B9A" w:rsidP="00D14B9A">
      <w:pPr>
        <w:rPr>
          <w:i/>
        </w:rPr>
      </w:pPr>
      <w:r w:rsidRPr="00D14B9A">
        <w:rPr>
          <w:i/>
        </w:rPr>
        <w:t>Syntax:</w:t>
      </w:r>
    </w:p>
    <w:p w:rsidR="00D14B9A" w:rsidRPr="00D14B9A" w:rsidRDefault="00D14B9A" w:rsidP="00D14B9A">
      <w:pPr>
        <w:rPr>
          <w:rStyle w:val="Code"/>
        </w:rPr>
      </w:pPr>
      <w:r w:rsidRPr="00D14B9A">
        <w:rPr>
          <w:rStyle w:val="Code"/>
        </w:rPr>
        <w:t xml:space="preserve">double </w:t>
      </w:r>
      <w:r w:rsidRPr="00D14B9A">
        <w:rPr>
          <w:rStyle w:val="CommandName"/>
        </w:rPr>
        <w:t>parameter</w:t>
      </w:r>
      <w:r w:rsidRPr="00D14B9A">
        <w:rPr>
          <w:rStyle w:val="Code"/>
        </w:rPr>
        <w:t xml:space="preserve"> ( </w:t>
      </w:r>
      <w:r w:rsidRPr="00730483">
        <w:rPr>
          <w:rStyle w:val="CommandTypeChar"/>
        </w:rPr>
        <w:t>string</w:t>
      </w:r>
      <w:r w:rsidRPr="00D14B9A">
        <w:rPr>
          <w:rStyle w:val="Code"/>
        </w:rPr>
        <w:t xml:space="preserve"> </w:t>
      </w:r>
      <w:r w:rsidRPr="003C4694">
        <w:rPr>
          <w:rStyle w:val="CommandParameter"/>
        </w:rPr>
        <w:t>name</w:t>
      </w:r>
      <w:r w:rsidRPr="00D14B9A">
        <w:rPr>
          <w:rStyle w:val="Code"/>
        </w:rPr>
        <w:t xml:space="preserve"> )</w:t>
      </w:r>
    </w:p>
    <w:p w:rsidR="00D14B9A" w:rsidRPr="00D14B9A" w:rsidRDefault="00D14B9A" w:rsidP="00D14B9A">
      <w:r>
        <w:lastRenderedPageBreak/>
        <w:t>Return the value</w:t>
      </w:r>
      <w:r w:rsidR="003C4694">
        <w:t xml:space="preserve"> of the parameter </w:t>
      </w:r>
      <w:r w:rsidR="003C4694" w:rsidRPr="003C4694">
        <w:rPr>
          <w:rStyle w:val="CommandParameter"/>
        </w:rPr>
        <w:t>name</w:t>
      </w:r>
      <w:r w:rsidR="003C4694">
        <w:t xml:space="preserve"> in the associated vdW data. See </w:t>
      </w:r>
      <w:r w:rsidR="00860FF9">
        <w:t xml:space="preserve">VDW </w:t>
      </w:r>
      <w:r w:rsidR="003C4694">
        <w:t xml:space="preserve">Functional Forms </w:t>
      </w:r>
      <w:r w:rsidR="00860FF9">
        <w:t xml:space="preserve">in Section </w:t>
      </w:r>
      <w:r w:rsidR="00860FF9">
        <w:fldChar w:fldCharType="begin"/>
      </w:r>
      <w:r w:rsidR="00860FF9">
        <w:instrText xml:space="preserve"> REF _Ref292119859 \r \h </w:instrText>
      </w:r>
      <w:r w:rsidR="00860FF9">
        <w:fldChar w:fldCharType="separate"/>
      </w:r>
      <w:r w:rsidR="00B203C6">
        <w:t>13.1</w:t>
      </w:r>
      <w:r w:rsidR="00860FF9">
        <w:fldChar w:fldCharType="end"/>
      </w:r>
      <w:r w:rsidR="00860FF9">
        <w:t xml:space="preserve"> </w:t>
      </w:r>
      <w:r w:rsidR="003C4694">
        <w:t>for a list of parameter names in the supported vdW functions.</w:t>
      </w:r>
    </w:p>
    <w:p w:rsidR="002A3189" w:rsidRDefault="002A3189" w:rsidP="00E90AF6">
      <w:pPr>
        <w:pStyle w:val="Heading3"/>
      </w:pPr>
      <w:r>
        <w:t>FFBound Type</w:t>
      </w:r>
    </w:p>
    <w:p w:rsidR="00396F10" w:rsidRPr="00396F10" w:rsidRDefault="00396F10" w:rsidP="00396F10">
      <w:r>
        <w:t xml:space="preserve">The </w:t>
      </w:r>
      <w:bookmarkStart w:id="158" w:name="types_ffbound"/>
      <w:r w:rsidRPr="00396F10">
        <w:rPr>
          <w:rStyle w:val="Code"/>
        </w:rPr>
        <w:t>ffbound</w:t>
      </w:r>
      <w:bookmarkEnd w:id="158"/>
      <w:r w:rsidR="006F329D">
        <w:rPr>
          <w:rStyle w:val="Code"/>
        </w:rPr>
        <w:fldChar w:fldCharType="begin"/>
      </w:r>
      <w:r w:rsidR="006F329D">
        <w:instrText xml:space="preserve"> XE "</w:instrText>
      </w:r>
      <w:r w:rsidR="006F329D" w:rsidRPr="0011377E">
        <w:instrText>types:ffbound</w:instrText>
      </w:r>
      <w:r w:rsidR="006F329D">
        <w:instrText xml:space="preserve">" </w:instrText>
      </w:r>
      <w:r w:rsidR="006F329D">
        <w:rPr>
          <w:rStyle w:val="Code"/>
        </w:rPr>
        <w:fldChar w:fldCharType="end"/>
      </w:r>
      <w:r>
        <w:t xml:space="preserve"> type stores parameter data relevant to a specific bound interaction within a pattern. It differs from the </w:t>
      </w:r>
      <w:r w:rsidR="00860FF9">
        <w:fldChar w:fldCharType="begin"/>
      </w:r>
      <w:r w:rsidR="00860FF9">
        <w:instrText xml:space="preserve"> REF types_bound \h </w:instrText>
      </w:r>
      <w:r w:rsidR="00860FF9">
        <w:fldChar w:fldCharType="separate"/>
      </w:r>
      <w:r w:rsidR="00B203C6" w:rsidRPr="00FC208B">
        <w:rPr>
          <w:rStyle w:val="Code"/>
        </w:rPr>
        <w:t>bound</w:t>
      </w:r>
      <w:r w:rsidR="00860FF9">
        <w:fldChar w:fldCharType="end"/>
      </w:r>
      <w:r>
        <w:t xml:space="preserve"> type in that no atom ID information is stored.</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E90AF6">
        <w:rPr>
          <w:bCs w:val="0"/>
        </w:rPr>
        <w:t>FFBound Type Members</w:t>
      </w:r>
    </w:p>
    <w:tbl>
      <w:tblPr>
        <w:tblW w:w="5000" w:type="pct"/>
        <w:tblLook w:val="0000" w:firstRow="0" w:lastRow="0" w:firstColumn="0" w:lastColumn="0" w:noHBand="0" w:noVBand="0"/>
      </w:tblPr>
      <w:tblGrid>
        <w:gridCol w:w="1456"/>
        <w:gridCol w:w="1273"/>
        <w:gridCol w:w="630"/>
        <w:gridCol w:w="5928"/>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data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Parameter data for the potential</w:t>
            </w:r>
          </w:p>
        </w:tc>
      </w:tr>
      <w:tr w:rsidR="002A3189">
        <w:tc>
          <w:tcPr>
            <w:tcW w:w="0" w:type="auto"/>
          </w:tcPr>
          <w:p w:rsidR="002A3189" w:rsidRDefault="002A3189">
            <w:r>
              <w:t>datakeyword</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Keyword names of the associated parameters, up to 'nparams'</w:t>
            </w:r>
          </w:p>
        </w:tc>
      </w:tr>
      <w:tr w:rsidR="002A3189">
        <w:tc>
          <w:tcPr>
            <w:tcW w:w="0" w:type="auto"/>
          </w:tcPr>
          <w:p w:rsidR="002A3189" w:rsidRDefault="002A3189">
            <w:r>
              <w:t>datanames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Proper names of the associated parameters, up to 'nparams'</w:t>
            </w:r>
          </w:p>
        </w:tc>
      </w:tr>
      <w:tr w:rsidR="002A3189">
        <w:tc>
          <w:tcPr>
            <w:tcW w:w="0" w:type="auto"/>
          </w:tcPr>
          <w:p w:rsidR="002A3189" w:rsidRDefault="002A3189">
            <w:r>
              <w:t>escale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For torsion-type interactions, the electrostatic scaling factor between atoms 1 and 4</w:t>
            </w:r>
          </w:p>
        </w:tc>
      </w:tr>
      <w:tr w:rsidR="002A3189">
        <w:tc>
          <w:tcPr>
            <w:tcW w:w="0" w:type="auto"/>
          </w:tcPr>
          <w:p w:rsidR="002A3189" w:rsidRDefault="002A3189">
            <w:r>
              <w:t>form</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Functional form of intramolecular potential - see the </w:t>
            </w:r>
            <w:r w:rsidR="00860FF9">
              <w:t xml:space="preserve">Section </w:t>
            </w:r>
            <w:r w:rsidR="00860FF9">
              <w:fldChar w:fldCharType="begin"/>
            </w:r>
            <w:r w:rsidR="00860FF9">
              <w:instrText xml:space="preserve"> REF _Ref292119896 \r \h </w:instrText>
            </w:r>
            <w:r w:rsidR="00860FF9">
              <w:fldChar w:fldCharType="separate"/>
            </w:r>
            <w:r w:rsidR="00B203C6">
              <w:t>13</w:t>
            </w:r>
            <w:r w:rsidR="00860FF9">
              <w:fldChar w:fldCharType="end"/>
            </w:r>
            <w:r>
              <w:t xml:space="preserve"> for lists of allowable functional forms for each intramolecular interaction type</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involved in the bound interaction</w:t>
            </w:r>
          </w:p>
        </w:tc>
      </w:tr>
      <w:tr w:rsidR="002A3189">
        <w:tc>
          <w:tcPr>
            <w:tcW w:w="0" w:type="auto"/>
          </w:tcPr>
          <w:p w:rsidR="002A3189" w:rsidRDefault="002A3189">
            <w:r>
              <w:t>nparams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number of parameters used by the functional form of the interaction</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Actual type of the bound interaction (bond, angle, etc.)</w:t>
            </w:r>
          </w:p>
        </w:tc>
      </w:tr>
      <w:tr w:rsidR="002A3189">
        <w:tc>
          <w:tcPr>
            <w:tcW w:w="0" w:type="auto"/>
          </w:tcPr>
          <w:p w:rsidR="002A3189" w:rsidRDefault="002A3189">
            <w:r>
              <w:t>typenames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Names of the atom types the interaction is relevant to</w:t>
            </w:r>
          </w:p>
        </w:tc>
      </w:tr>
      <w:tr w:rsidR="002A3189">
        <w:tc>
          <w:tcPr>
            <w:tcW w:w="0" w:type="auto"/>
            <w:tcBorders>
              <w:bottom w:val="single" w:sz="8" w:space="0" w:color="auto"/>
            </w:tcBorders>
          </w:tcPr>
          <w:p w:rsidR="002A3189" w:rsidRDefault="002A3189">
            <w:r>
              <w:t>vscale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For torsion-type interactions, the VDW scaling factor between atoms 1 and 4</w:t>
            </w:r>
          </w:p>
        </w:tc>
      </w:tr>
    </w:tbl>
    <w:p w:rsidR="003C4694" w:rsidRDefault="003C4694" w:rsidP="002B497A">
      <w:pPr>
        <w:pStyle w:val="Heading3"/>
      </w:pPr>
      <w:r w:rsidRPr="003C4694">
        <w:t>FFBound Type Functions</w:t>
      </w:r>
    </w:p>
    <w:p w:rsidR="003C4694" w:rsidRDefault="003C4694" w:rsidP="003C4694">
      <w:pPr>
        <w:pStyle w:val="Heading4Command"/>
      </w:pPr>
      <w:r>
        <w:t>parameter</w:t>
      </w:r>
    </w:p>
    <w:p w:rsidR="003C4694" w:rsidRDefault="003C4694" w:rsidP="003C4694">
      <w:pPr>
        <w:rPr>
          <w:i/>
        </w:rPr>
      </w:pPr>
      <w:r w:rsidRPr="003C4694">
        <w:rPr>
          <w:i/>
        </w:rPr>
        <w:t>Syntax:</w:t>
      </w:r>
    </w:p>
    <w:p w:rsidR="003C4694" w:rsidRPr="003C4694" w:rsidRDefault="003C4694" w:rsidP="003C4694">
      <w:pPr>
        <w:rPr>
          <w:rStyle w:val="Code"/>
        </w:rPr>
      </w:pPr>
      <w:r w:rsidRPr="003C4694">
        <w:rPr>
          <w:rStyle w:val="Code"/>
        </w:rPr>
        <w:t xml:space="preserve">double </w:t>
      </w:r>
      <w:r w:rsidRPr="003C4694">
        <w:rPr>
          <w:rStyle w:val="CommandName"/>
        </w:rPr>
        <w:t>parameter</w:t>
      </w:r>
      <w:r w:rsidRPr="003C4694">
        <w:rPr>
          <w:rStyle w:val="Code"/>
        </w:rPr>
        <w:t xml:space="preserve"> ( </w:t>
      </w:r>
      <w:r w:rsidRPr="00730483">
        <w:rPr>
          <w:rStyle w:val="CommandTypeChar"/>
        </w:rPr>
        <w:t>string</w:t>
      </w:r>
      <w:r w:rsidRPr="003C4694">
        <w:rPr>
          <w:rStyle w:val="Code"/>
        </w:rPr>
        <w:t xml:space="preserve"> </w:t>
      </w:r>
      <w:r>
        <w:rPr>
          <w:rStyle w:val="CommandParameter"/>
        </w:rPr>
        <w:t>name</w:t>
      </w:r>
      <w:r w:rsidRPr="003C4694">
        <w:rPr>
          <w:rStyle w:val="Code"/>
        </w:rPr>
        <w:t xml:space="preserve"> )</w:t>
      </w:r>
    </w:p>
    <w:p w:rsidR="003C4694" w:rsidRPr="003C4694" w:rsidRDefault="003C4694" w:rsidP="003C4694">
      <w:r>
        <w:t xml:space="preserve">Search for and return the value of the parameter </w:t>
      </w:r>
      <w:r w:rsidRPr="003C4694">
        <w:rPr>
          <w:rStyle w:val="CommandParameter"/>
        </w:rPr>
        <w:t>name</w:t>
      </w:r>
      <w:r>
        <w:t xml:space="preserve"> within the bound interaction</w:t>
      </w:r>
    </w:p>
    <w:p w:rsidR="002A3189" w:rsidRDefault="002A3189" w:rsidP="00E90AF6">
      <w:pPr>
        <w:pStyle w:val="Heading3"/>
      </w:pPr>
      <w:r>
        <w:t>Forcefield Type</w:t>
      </w:r>
    </w:p>
    <w:p w:rsidR="00396F10" w:rsidRPr="00396F10" w:rsidRDefault="00396F10" w:rsidP="00396F10">
      <w:r>
        <w:t xml:space="preserve">The </w:t>
      </w:r>
      <w:bookmarkStart w:id="159" w:name="types_forcefield"/>
      <w:r w:rsidRPr="00396F10">
        <w:rPr>
          <w:rStyle w:val="Code"/>
        </w:rPr>
        <w:t>forcefield</w:t>
      </w:r>
      <w:bookmarkEnd w:id="159"/>
      <w:r w:rsidR="006F329D">
        <w:rPr>
          <w:rStyle w:val="Code"/>
        </w:rPr>
        <w:fldChar w:fldCharType="begin"/>
      </w:r>
      <w:r w:rsidR="006F329D">
        <w:instrText xml:space="preserve"> XE "</w:instrText>
      </w:r>
      <w:r w:rsidR="006F329D" w:rsidRPr="00A74AF5">
        <w:instrText>types:forcefield</w:instrText>
      </w:r>
      <w:r w:rsidR="006F329D">
        <w:instrText xml:space="preserve">" </w:instrText>
      </w:r>
      <w:r w:rsidR="006F329D">
        <w:rPr>
          <w:rStyle w:val="Code"/>
        </w:rPr>
        <w:fldChar w:fldCharType="end"/>
      </w:r>
      <w:r>
        <w:t xml:space="preserve"> type stores a complete set of atom types and ffbound interaction data.</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E90AF6">
        <w:rPr>
          <w:bCs w:val="0"/>
        </w:rPr>
        <w:t>Forcefield Type Members</w:t>
      </w:r>
    </w:p>
    <w:tbl>
      <w:tblPr>
        <w:tblW w:w="5000" w:type="pct"/>
        <w:tblLook w:val="0000" w:firstRow="0" w:lastRow="0" w:firstColumn="0" w:lastColumn="0" w:noHBand="0" w:noVBand="0"/>
      </w:tblPr>
      <w:tblGrid>
        <w:gridCol w:w="1869"/>
        <w:gridCol w:w="1141"/>
        <w:gridCol w:w="630"/>
        <w:gridCol w:w="5647"/>
      </w:tblGrid>
      <w:tr w:rsidR="002A3189" w:rsidRPr="002B497A">
        <w:tc>
          <w:tcPr>
            <w:tcW w:w="0" w:type="auto"/>
            <w:shd w:val="clear" w:color="auto" w:fill="0C0C0C"/>
          </w:tcPr>
          <w:p w:rsidR="002A3189" w:rsidRPr="002B497A" w:rsidRDefault="002A3189">
            <w:pPr>
              <w:rPr>
                <w:b/>
                <w:bCs/>
                <w:color w:val="FFFFFF"/>
              </w:rPr>
            </w:pPr>
            <w:r w:rsidRPr="002B497A">
              <w:rPr>
                <w:b/>
                <w:bCs/>
                <w:color w:val="FFFFFF"/>
              </w:rPr>
              <w:t>Member</w:t>
            </w:r>
          </w:p>
        </w:tc>
        <w:tc>
          <w:tcPr>
            <w:tcW w:w="0" w:type="auto"/>
            <w:shd w:val="clear" w:color="auto" w:fill="0C0C0C"/>
          </w:tcPr>
          <w:p w:rsidR="002A3189" w:rsidRPr="002B497A" w:rsidRDefault="002A3189">
            <w:pPr>
              <w:rPr>
                <w:b/>
                <w:bCs/>
                <w:color w:val="FFFFFF"/>
              </w:rPr>
            </w:pPr>
            <w:r w:rsidRPr="002B497A">
              <w:rPr>
                <w:b/>
                <w:bCs/>
                <w:color w:val="FFFFFF"/>
              </w:rPr>
              <w:t>Type</w:t>
            </w:r>
          </w:p>
        </w:tc>
        <w:tc>
          <w:tcPr>
            <w:tcW w:w="0" w:type="auto"/>
            <w:shd w:val="clear" w:color="auto" w:fill="0C0C0C"/>
          </w:tcPr>
          <w:p w:rsidR="002A3189" w:rsidRPr="002B497A" w:rsidRDefault="003B319E">
            <w:pPr>
              <w:rPr>
                <w:b/>
                <w:bCs/>
                <w:color w:val="FFFFFF"/>
              </w:rPr>
            </w:pPr>
            <w:r w:rsidRPr="002B497A">
              <w:rPr>
                <w:b/>
                <w:bCs/>
                <w:color w:val="FFFFFF"/>
              </w:rPr>
              <w:t>RW</w:t>
            </w:r>
          </w:p>
        </w:tc>
        <w:tc>
          <w:tcPr>
            <w:tcW w:w="0" w:type="auto"/>
            <w:shd w:val="clear" w:color="auto" w:fill="0C0C0C"/>
          </w:tcPr>
          <w:p w:rsidR="002A3189" w:rsidRPr="002B497A" w:rsidRDefault="002A3189">
            <w:pPr>
              <w:rPr>
                <w:b/>
                <w:bCs/>
                <w:color w:val="FFFFFF"/>
              </w:rPr>
            </w:pPr>
            <w:r w:rsidRPr="002B497A">
              <w:rPr>
                <w:b/>
                <w:bCs/>
                <w:color w:val="FFFFFF"/>
              </w:rPr>
              <w:t>Description</w:t>
            </w:r>
          </w:p>
        </w:tc>
      </w:tr>
      <w:tr w:rsidR="002A3189">
        <w:tc>
          <w:tcPr>
            <w:tcW w:w="0" w:type="auto"/>
          </w:tcPr>
          <w:p w:rsidR="002A3189" w:rsidRDefault="002A3189">
            <w:r>
              <w:t>energygenerators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Array of integers flagging which generator data are </w:t>
            </w:r>
            <w:r w:rsidR="005F2339">
              <w:t>‘energetic’</w:t>
            </w:r>
            <w:r>
              <w:t xml:space="preserve"> and should be converted</w:t>
            </w:r>
          </w:p>
        </w:tc>
      </w:tr>
      <w:tr w:rsidR="002A3189">
        <w:tc>
          <w:tcPr>
            <w:tcW w:w="0" w:type="auto"/>
          </w:tcPr>
          <w:p w:rsidR="002A3189" w:rsidRDefault="002A3189">
            <w:r>
              <w:lastRenderedPageBreak/>
              <w:t>filename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Filename if the forcefield was loaded from a file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forcefield</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angle terms defined in the forcefield</w:t>
            </w:r>
          </w:p>
        </w:tc>
      </w:tr>
      <w:tr w:rsidR="002A3189">
        <w:tc>
          <w:tcPr>
            <w:tcW w:w="0" w:type="auto"/>
          </w:tcPr>
          <w:p w:rsidR="002A3189" w:rsidRDefault="002A3189">
            <w:r>
              <w:t>natomtypes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atomtypes defined in the forcefield</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bond terms defined in the forcefield</w:t>
            </w:r>
          </w:p>
        </w:tc>
      </w:tr>
      <w:tr w:rsidR="002A3189">
        <w:tc>
          <w:tcPr>
            <w:tcW w:w="0" w:type="auto"/>
          </w:tcPr>
          <w:p w:rsidR="002A3189" w:rsidRDefault="002A3189">
            <w:r>
              <w:t>nimpropers</w:t>
            </w:r>
          </w:p>
        </w:tc>
        <w:tc>
          <w:tcPr>
            <w:tcW w:w="0" w:type="auto"/>
          </w:tcPr>
          <w:p w:rsidR="002A3189" w:rsidRPr="00101F4B" w:rsidRDefault="002A3189">
            <w:pPr>
              <w:rPr>
                <w:rStyle w:val="Code"/>
              </w:rPr>
            </w:pPr>
            <w:r w:rsidRPr="00101F4B">
              <w:rPr>
                <w:rStyle w:val="Code"/>
              </w:rPr>
              <w:t>integer</w:t>
            </w:r>
          </w:p>
        </w:tc>
        <w:tc>
          <w:tcPr>
            <w:tcW w:w="0" w:type="auto"/>
          </w:tcPr>
          <w:p w:rsidR="002A3189" w:rsidRDefault="002A3189"/>
        </w:tc>
        <w:tc>
          <w:tcPr>
            <w:tcW w:w="0" w:type="auto"/>
          </w:tcPr>
          <w:p w:rsidR="002A3189" w:rsidRDefault="002A3189">
            <w:r>
              <w:t>Number of improper dihedral terms defined in the forcefield</w:t>
            </w:r>
          </w:p>
        </w:tc>
      </w:tr>
      <w:tr w:rsidR="002A3189">
        <w:tc>
          <w:tcPr>
            <w:tcW w:w="0" w:type="auto"/>
            <w:tcBorders>
              <w:bottom w:val="single" w:sz="8" w:space="0" w:color="auto"/>
            </w:tcBorders>
          </w:tcPr>
          <w:p w:rsidR="002A3189" w:rsidRDefault="002A3189">
            <w:r>
              <w:t>ntorsions</w:t>
            </w:r>
          </w:p>
        </w:tc>
        <w:tc>
          <w:tcPr>
            <w:tcW w:w="0" w:type="auto"/>
            <w:tcBorders>
              <w:bottom w:val="single" w:sz="8" w:space="0" w:color="auto"/>
            </w:tcBorders>
          </w:tcPr>
          <w:p w:rsidR="002A3189" w:rsidRPr="00101F4B" w:rsidRDefault="002A3189">
            <w:pPr>
              <w:rPr>
                <w:rStyle w:val="Code"/>
              </w:rPr>
            </w:pPr>
            <w:r w:rsidRPr="00101F4B">
              <w:rPr>
                <w:rStyle w:val="Code"/>
              </w:rPr>
              <w:t>integer</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Number of torsion terms defined in the forcefield</w:t>
            </w:r>
          </w:p>
        </w:tc>
      </w:tr>
    </w:tbl>
    <w:p w:rsidR="005F2339" w:rsidRDefault="005F2339" w:rsidP="002B497A">
      <w:pPr>
        <w:pStyle w:val="Heading3"/>
      </w:pPr>
      <w:r w:rsidRPr="005F2339">
        <w:t>Forcefield Type Functions</w:t>
      </w:r>
    </w:p>
    <w:p w:rsidR="005F2339" w:rsidRPr="005F2339" w:rsidRDefault="005F2339" w:rsidP="00B20469">
      <w:pPr>
        <w:pStyle w:val="Heading4Command"/>
      </w:pPr>
      <w:r w:rsidRPr="005F2339">
        <w:t>addangle</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addangle</w:t>
      </w:r>
      <w:r w:rsidR="005F2339" w:rsidRPr="00B20469">
        <w:rPr>
          <w:rStyle w:val="Code"/>
        </w:rPr>
        <w:t xml:space="preserve"> ( string </w:t>
      </w:r>
      <w:r w:rsidR="005F2339" w:rsidRPr="00B20469">
        <w:rPr>
          <w:rStyle w:val="CommandParameter"/>
        </w:rPr>
        <w:t>form</w:t>
      </w:r>
      <w:r w:rsidR="005F2339" w:rsidRPr="00B20469">
        <w:rPr>
          <w:rStyle w:val="Code"/>
        </w:rPr>
        <w:t xml:space="preserve">, string </w:t>
      </w:r>
      <w:r w:rsidR="005F2339" w:rsidRPr="00B20469">
        <w:rPr>
          <w:rStyle w:val="CommandParameter"/>
        </w:rPr>
        <w:t>type_i</w:t>
      </w:r>
      <w:r w:rsidR="005F2339" w:rsidRPr="00B20469">
        <w:rPr>
          <w:rStyle w:val="Code"/>
        </w:rPr>
        <w:t xml:space="preserve">, string </w:t>
      </w:r>
      <w:r w:rsidR="005F2339" w:rsidRPr="00B20469">
        <w:rPr>
          <w:rStyle w:val="CommandParameter"/>
        </w:rPr>
        <w:t>type_j</w:t>
      </w:r>
      <w:r w:rsidR="005F2339" w:rsidRPr="00B20469">
        <w:rPr>
          <w:rStyle w:val="Code"/>
        </w:rPr>
        <w:t xml:space="preserve">, string </w:t>
      </w:r>
      <w:r w:rsidR="005F2339" w:rsidRPr="00B20469">
        <w:rPr>
          <w:rStyle w:val="CommandParameter"/>
        </w:rPr>
        <w:t>type_k</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 )</w:t>
      </w:r>
    </w:p>
    <w:p w:rsidR="005F2339" w:rsidRDefault="005F2339" w:rsidP="005F2339">
      <w:r>
        <w:t xml:space="preserve">Create a new angle definition in the forcefield. See the </w:t>
      </w:r>
      <w:r w:rsidR="00860FF9">
        <w:fldChar w:fldCharType="begin"/>
      </w:r>
      <w:r w:rsidR="00860FF9">
        <w:instrText xml:space="preserve"> REF command_angledef \h </w:instrText>
      </w:r>
      <w:r w:rsidR="00860FF9">
        <w:fldChar w:fldCharType="separate"/>
      </w:r>
      <w:r w:rsidR="00B203C6">
        <w:rPr>
          <w:rStyle w:val="CommandName"/>
        </w:rPr>
        <w:t>angledef</w:t>
      </w:r>
      <w:r w:rsidR="00860FF9">
        <w:fldChar w:fldCharType="end"/>
      </w:r>
      <w:r>
        <w:t xml:space="preserve"> command for a full description.</w:t>
      </w:r>
    </w:p>
    <w:p w:rsidR="005F2339" w:rsidRDefault="005F2339" w:rsidP="00B20469">
      <w:pPr>
        <w:pStyle w:val="Heading4Command"/>
      </w:pPr>
      <w:r>
        <w:t>addbond</w:t>
      </w:r>
    </w:p>
    <w:p w:rsidR="005F2339" w:rsidRPr="005F2339" w:rsidRDefault="005F2339" w:rsidP="005F2339">
      <w:pPr>
        <w:rPr>
          <w:bCs/>
          <w:i/>
        </w:rPr>
      </w:pPr>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bond definition in the forcefield. See the </w:t>
      </w:r>
      <w:r w:rsidR="00860FF9">
        <w:fldChar w:fldCharType="begin"/>
      </w:r>
      <w:r w:rsidR="00860FF9">
        <w:instrText xml:space="preserve"> REF command_bonddef \h </w:instrText>
      </w:r>
      <w:r w:rsidR="00860FF9">
        <w:fldChar w:fldCharType="separate"/>
      </w:r>
      <w:r w:rsidR="00B203C6">
        <w:rPr>
          <w:rStyle w:val="CommandName"/>
        </w:rPr>
        <w:t>bonddef</w:t>
      </w:r>
      <w:r w:rsidR="00860FF9">
        <w:fldChar w:fldCharType="end"/>
      </w:r>
      <w:r>
        <w:t xml:space="preserve"> command for a full description.</w:t>
      </w:r>
    </w:p>
    <w:p w:rsidR="005F2339" w:rsidRDefault="005F2339" w:rsidP="00B20469">
      <w:pPr>
        <w:pStyle w:val="Heading4Command"/>
      </w:pPr>
      <w:r>
        <w:t>addinter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addinter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charge</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interatomic definition in the forcefield. See the </w:t>
      </w:r>
      <w:r w:rsidR="00860FF9">
        <w:fldChar w:fldCharType="begin"/>
      </w:r>
      <w:r w:rsidR="00860FF9">
        <w:instrText xml:space="preserve"> REF command_interdef \h </w:instrText>
      </w:r>
      <w:r w:rsidR="00860FF9">
        <w:fldChar w:fldCharType="separate"/>
      </w:r>
      <w:r w:rsidR="00B203C6">
        <w:rPr>
          <w:rStyle w:val="CommandName"/>
        </w:rPr>
        <w:t>interdef</w:t>
      </w:r>
      <w:r w:rsidR="00860FF9">
        <w:fldChar w:fldCharType="end"/>
      </w:r>
      <w:r>
        <w:t xml:space="preserve"> command for a full description.</w:t>
      </w:r>
    </w:p>
    <w:p w:rsidR="005F2339" w:rsidRDefault="005F2339" w:rsidP="00B20469">
      <w:pPr>
        <w:pStyle w:val="Heading4Command"/>
      </w:pPr>
      <w:r>
        <w:t>addtorsion</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commentReference w:id="160"/>
      </w:r>
      <w:r w:rsidR="005F2339" w:rsidRPr="00B20469">
        <w:rPr>
          <w:rStyle w:val="Code"/>
        </w:rPr>
        <w:t xml:space="preserve"> </w:t>
      </w:r>
      <w:r w:rsidR="005F2339" w:rsidRPr="00B20469">
        <w:rPr>
          <w:rStyle w:val="CommandName"/>
        </w:rPr>
        <w:t>addtorsion</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form</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w:t>
      </w:r>
      <w:r w:rsidR="005F2339" w:rsidRPr="00730483">
        <w:rPr>
          <w:rStyle w:val="CommandTypeChar"/>
        </w:rPr>
        <w:t>double</w:t>
      </w:r>
      <w:r w:rsidR="005F2339" w:rsidRPr="00B20469">
        <w:rPr>
          <w:rStyle w:val="Code"/>
        </w:rPr>
        <w:t xml:space="preserve"> </w:t>
      </w:r>
      <w:r w:rsidR="005F2339" w:rsidRPr="00B20469">
        <w:rPr>
          <w:rStyle w:val="CommandParameter"/>
        </w:rPr>
        <w:t>data1</w:t>
      </w:r>
      <w:r w:rsidR="005F2339" w:rsidRPr="00B20469">
        <w:rPr>
          <w:rStyle w:val="Code"/>
        </w:rPr>
        <w:t xml:space="preserve">, ... ) </w:t>
      </w:r>
    </w:p>
    <w:p w:rsidR="005F2339" w:rsidRDefault="005F2339" w:rsidP="005F2339">
      <w:r>
        <w:t xml:space="preserve">Create a new torsion definition in the forcefield. See the </w:t>
      </w:r>
      <w:r w:rsidR="00860FF9">
        <w:fldChar w:fldCharType="begin"/>
      </w:r>
      <w:r w:rsidR="00860FF9">
        <w:instrText xml:space="preserve"> REF command_torsiondef \h </w:instrText>
      </w:r>
      <w:r w:rsidR="00860FF9">
        <w:fldChar w:fldCharType="separate"/>
      </w:r>
      <w:r w:rsidR="00B203C6">
        <w:rPr>
          <w:rStyle w:val="CommandName"/>
        </w:rPr>
        <w:t>torsiondef</w:t>
      </w:r>
      <w:r w:rsidR="00860FF9">
        <w:fldChar w:fldCharType="end"/>
      </w:r>
      <w:r>
        <w:t xml:space="preserve"> command for a full description.</w:t>
      </w:r>
    </w:p>
    <w:p w:rsidR="00B20469" w:rsidRDefault="00B20469" w:rsidP="00B20469">
      <w:pPr>
        <w:pStyle w:val="Heading4Command"/>
      </w:pPr>
      <w:r>
        <w:lastRenderedPageBreak/>
        <w:t>addtype</w:t>
      </w:r>
    </w:p>
    <w:p w:rsidR="00B20469" w:rsidRPr="00B20469" w:rsidRDefault="00B20469" w:rsidP="005F2339">
      <w:pPr>
        <w:rPr>
          <w:i/>
        </w:rPr>
      </w:pPr>
      <w:r w:rsidRPr="00B20469">
        <w:rPr>
          <w:i/>
        </w:rPr>
        <w:t>Syntax:</w:t>
      </w:r>
    </w:p>
    <w:p w:rsidR="005F2339" w:rsidRPr="00B20469" w:rsidRDefault="00B20469" w:rsidP="005F2339">
      <w:pPr>
        <w:rPr>
          <w:rStyle w:val="Code"/>
        </w:rPr>
      </w:pPr>
      <w:r>
        <w:rPr>
          <w:rStyle w:val="Code"/>
        </w:rPr>
        <w:fldChar w:fldCharType="begin"/>
      </w:r>
      <w:r>
        <w:rPr>
          <w:rStyle w:val="Code"/>
        </w:rPr>
        <w:instrText xml:space="preserve"> REF types_ffatom \h </w:instrText>
      </w:r>
      <w:r>
        <w:rPr>
          <w:rStyle w:val="Code"/>
        </w:rPr>
      </w:r>
      <w:r>
        <w:rPr>
          <w:rStyle w:val="Code"/>
        </w:rPr>
        <w:fldChar w:fldCharType="separate"/>
      </w:r>
      <w:proofErr w:type="gramStart"/>
      <w:r w:rsidR="00B203C6" w:rsidRPr="00E01871">
        <w:rPr>
          <w:rStyle w:val="Code"/>
        </w:rPr>
        <w:t>ffatom</w:t>
      </w:r>
      <w:proofErr w:type="gramEnd"/>
      <w:r>
        <w:rPr>
          <w:rStyle w:val="Code"/>
        </w:rPr>
        <w:fldChar w:fldCharType="end"/>
      </w:r>
      <w:r w:rsidR="005F2339" w:rsidRPr="00B20469">
        <w:rPr>
          <w:rStyle w:val="Code"/>
        </w:rPr>
        <w:t xml:space="preserve"> </w:t>
      </w:r>
      <w:r w:rsidR="005F2339" w:rsidRPr="00B20469">
        <w:rPr>
          <w:rStyle w:val="CommandName"/>
        </w:rPr>
        <w:t>addtype</w:t>
      </w:r>
      <w:r w:rsidR="005F2339" w:rsidRPr="00B20469">
        <w:rPr>
          <w:rStyle w:val="Code"/>
        </w:rPr>
        <w:t xml:space="preserve"> ( </w:t>
      </w:r>
      <w:r w:rsidR="005F2339" w:rsidRPr="00730483">
        <w:rPr>
          <w:rStyle w:val="CommandTypeChar"/>
        </w:rPr>
        <w:t>int</w:t>
      </w:r>
      <w:r w:rsidR="005F2339" w:rsidRPr="00B20469">
        <w:rPr>
          <w:rStyle w:val="Code"/>
        </w:rPr>
        <w:t xml:space="preserve"> </w:t>
      </w:r>
      <w:r w:rsidR="005F2339" w:rsidRPr="00B20469">
        <w:rPr>
          <w:rStyle w:val="CommandParameter"/>
        </w:rPr>
        <w:t>typeid</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name</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equiv</w:t>
      </w:r>
      <w:r w:rsidR="005F2339" w:rsidRPr="00B20469">
        <w:rPr>
          <w:rStyle w:val="Code"/>
        </w:rPr>
        <w:t xml:space="preserve">, </w:t>
      </w:r>
      <w:r w:rsidR="005F2339" w:rsidRPr="00730483">
        <w:rPr>
          <w:rStyle w:val="CommandTypeChar"/>
        </w:rPr>
        <w:t>string</w:t>
      </w:r>
      <w:r w:rsidR="005F2339" w:rsidRPr="00B20469">
        <w:rPr>
          <w:rStyle w:val="Code"/>
        </w:rPr>
        <w:t>|</w:t>
      </w:r>
      <w:r w:rsidR="005F2339" w:rsidRPr="00730483">
        <w:rPr>
          <w:rStyle w:val="CommandTypeChar"/>
        </w:rPr>
        <w:t>int</w:t>
      </w:r>
      <w:r w:rsidR="005F2339" w:rsidRPr="00B20469">
        <w:rPr>
          <w:rStyle w:val="Code"/>
        </w:rPr>
        <w:t xml:space="preserve"> </w:t>
      </w:r>
      <w:r w:rsidR="005F2339" w:rsidRPr="00B20469">
        <w:rPr>
          <w:rStyle w:val="CommandParameter"/>
        </w:rPr>
        <w:t>element</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neta</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description</w:t>
      </w:r>
      <w:r w:rsidR="005F2339" w:rsidRPr="00B20469">
        <w:rPr>
          <w:rStyle w:val="Code"/>
        </w:rPr>
        <w:t xml:space="preserve"> = "" ) </w:t>
      </w:r>
    </w:p>
    <w:p w:rsidR="005F2339" w:rsidRDefault="005F2339" w:rsidP="005F2339">
      <w:r>
        <w:t xml:space="preserve">Create a new type definition in the forcefield. See the </w:t>
      </w:r>
      <w:r w:rsidR="00860FF9">
        <w:fldChar w:fldCharType="begin"/>
      </w:r>
      <w:r w:rsidR="00860FF9">
        <w:instrText xml:space="preserve"> REF command_typedef \h </w:instrText>
      </w:r>
      <w:r w:rsidR="00860FF9">
        <w:fldChar w:fldCharType="separate"/>
      </w:r>
      <w:r w:rsidR="00B203C6">
        <w:rPr>
          <w:rStyle w:val="CommandName"/>
        </w:rPr>
        <w:t>typedef</w:t>
      </w:r>
      <w:r w:rsidR="00860FF9">
        <w:fldChar w:fldCharType="end"/>
      </w:r>
      <w:r>
        <w:t xml:space="preserve"> command for a full description.</w:t>
      </w:r>
    </w:p>
    <w:p w:rsidR="005F2339" w:rsidRDefault="005F2339" w:rsidP="00B20469">
      <w:pPr>
        <w:pStyle w:val="Heading4Command"/>
      </w:pPr>
      <w:r>
        <w:t>finalise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void </w:t>
      </w:r>
      <w:r w:rsidRPr="00B20469">
        <w:rPr>
          <w:rStyle w:val="CommandName"/>
        </w:rPr>
        <w:t>finalise</w:t>
      </w:r>
      <w:r w:rsidRPr="00B20469">
        <w:rPr>
          <w:rStyle w:val="Code"/>
        </w:rPr>
        <w:t xml:space="preserve"> </w:t>
      </w:r>
      <w:r w:rsidR="00B20469">
        <w:rPr>
          <w:rStyle w:val="Code"/>
        </w:rPr>
        <w:t>( )</w:t>
      </w:r>
    </w:p>
    <w:p w:rsidR="005F2339" w:rsidRDefault="005F2339" w:rsidP="005F2339">
      <w:r>
        <w:t xml:space="preserve">Finalise the forcefield. See the </w:t>
      </w:r>
      <w:r w:rsidR="00860FF9">
        <w:fldChar w:fldCharType="begin"/>
      </w:r>
      <w:r w:rsidR="00860FF9">
        <w:instrText xml:space="preserve"> REF command_finaliseff \h </w:instrText>
      </w:r>
      <w:r w:rsidR="00860FF9">
        <w:fldChar w:fldCharType="separate"/>
      </w:r>
      <w:r w:rsidR="00B203C6">
        <w:rPr>
          <w:rStyle w:val="CommandName"/>
        </w:rPr>
        <w:t>finaliseff</w:t>
      </w:r>
      <w:r w:rsidR="00860FF9">
        <w:fldChar w:fldCharType="end"/>
      </w:r>
      <w:r>
        <w:t xml:space="preserve"> command for a full description.</w:t>
      </w:r>
    </w:p>
    <w:p w:rsidR="005F2339" w:rsidRDefault="005F2339" w:rsidP="00B20469">
      <w:pPr>
        <w:pStyle w:val="Heading4Command"/>
      </w:pPr>
      <w:r>
        <w:t>findangle</w:t>
      </w:r>
    </w:p>
    <w:p w:rsidR="005F2339" w:rsidRDefault="005F2339" w:rsidP="005F2339">
      <w:r w:rsidRPr="005F2339">
        <w:rPr>
          <w:bCs/>
          <w:i/>
        </w:rPr>
        <w:t>Syntax:</w:t>
      </w:r>
    </w:p>
    <w:p w:rsidR="005F2339" w:rsidRPr="00B20469" w:rsidRDefault="005F2339" w:rsidP="005F2339">
      <w:pPr>
        <w:rPr>
          <w:rStyle w:val="Code"/>
        </w:rPr>
      </w:pPr>
      <w:r w:rsidRPr="00B20469">
        <w:rPr>
          <w:rStyle w:val="Code"/>
        </w:rPr>
        <w:t xml:space="preserve">ffbound </w:t>
      </w:r>
      <w:r w:rsidRPr="00B20469">
        <w:rPr>
          <w:rStyle w:val="CommandName"/>
        </w:rPr>
        <w:t>findangle</w:t>
      </w:r>
      <w:r w:rsidRPr="00B20469">
        <w:rPr>
          <w:rStyle w:val="Code"/>
        </w:rPr>
        <w:t xml:space="preserve"> ( </w:t>
      </w:r>
      <w:r w:rsidRPr="00730483">
        <w:rPr>
          <w:rStyle w:val="CommandTypeChar"/>
        </w:rPr>
        <w:t>string</w:t>
      </w:r>
      <w:r w:rsidRPr="00B20469">
        <w:rPr>
          <w:rStyle w:val="Code"/>
        </w:rPr>
        <w:t xml:space="preserve"> </w:t>
      </w:r>
      <w:r w:rsidRPr="00B20469">
        <w:rPr>
          <w:rStyle w:val="CommandParameter"/>
        </w:rPr>
        <w:t>type_i</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type_j</w:t>
      </w:r>
      <w:r w:rsidRPr="00B20469">
        <w:rPr>
          <w:rStyle w:val="Code"/>
        </w:rPr>
        <w:t xml:space="preserve">, </w:t>
      </w:r>
      <w:r w:rsidRPr="00730483">
        <w:rPr>
          <w:rStyle w:val="CommandTypeChar"/>
        </w:rPr>
        <w:t>string</w:t>
      </w:r>
      <w:r w:rsidRPr="00B20469">
        <w:rPr>
          <w:rStyle w:val="Code"/>
        </w:rPr>
        <w:t xml:space="preserve"> </w:t>
      </w:r>
      <w:r w:rsidRPr="00B20469">
        <w:rPr>
          <w:rStyle w:val="CommandParameter"/>
        </w:rPr>
        <w:t>type_k</w:t>
      </w:r>
      <w:r w:rsidRPr="00B20469">
        <w:rPr>
          <w:rStyle w:val="Code"/>
        </w:rPr>
        <w:t xml:space="preserve"> ) </w:t>
      </w:r>
    </w:p>
    <w:p w:rsidR="005F2339" w:rsidRDefault="005F2339" w:rsidP="005F2339">
      <w:r>
        <w:t>Search for an existing angle definition in the forcefield between the type names supplied.</w:t>
      </w:r>
    </w:p>
    <w:p w:rsidR="005F2339" w:rsidRDefault="005F2339" w:rsidP="00B20469">
      <w:pPr>
        <w:pStyle w:val="Heading4Command"/>
      </w:pPr>
      <w:r>
        <w:t>findbond</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findbond</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 </w:t>
      </w:r>
    </w:p>
    <w:p w:rsidR="005F2339" w:rsidRDefault="005F2339" w:rsidP="005F2339">
      <w:r>
        <w:t>Search for an existing bond definition in the forcefield between the type names supplied.</w:t>
      </w:r>
    </w:p>
    <w:p w:rsidR="005F2339" w:rsidRDefault="005F2339" w:rsidP="00B20469">
      <w:pPr>
        <w:pStyle w:val="Heading4Command"/>
      </w:pPr>
      <w:r>
        <w:t>findimproper</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findimproper</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type_l</w:t>
      </w:r>
      <w:r w:rsidR="005F2339" w:rsidRPr="00B20469">
        <w:rPr>
          <w:rStyle w:val="Code"/>
        </w:rPr>
        <w:t xml:space="preserve"> ) </w:t>
      </w:r>
    </w:p>
    <w:p w:rsidR="005F2339" w:rsidRDefault="005F2339" w:rsidP="005F2339">
      <w:r>
        <w:t>Search for an existing improper torsion definition in the forcefield between the type names supplied.</w:t>
      </w:r>
    </w:p>
    <w:p w:rsidR="005F2339" w:rsidRPr="00285847" w:rsidRDefault="005F2339" w:rsidP="00B20469">
      <w:pPr>
        <w:pStyle w:val="Heading4Command"/>
        <w:rPr>
          <w:rStyle w:val="CommandParameter"/>
          <w:lang w:val="da-DK"/>
        </w:rPr>
      </w:pPr>
      <w:r w:rsidRPr="00285847">
        <w:rPr>
          <w:lang w:val="da-DK"/>
        </w:rPr>
        <w:t>findtorsion</w:t>
      </w:r>
    </w:p>
    <w:p w:rsidR="005F2339" w:rsidRPr="00285847" w:rsidRDefault="005F2339" w:rsidP="005F2339">
      <w:pPr>
        <w:rPr>
          <w:lang w:val="da-DK"/>
        </w:rPr>
      </w:pPr>
      <w:r w:rsidRPr="00285847">
        <w:rPr>
          <w:bCs/>
          <w:i/>
          <w:lang w:val="da-DK"/>
        </w:rPr>
        <w:t>Syntax:</w:t>
      </w:r>
    </w:p>
    <w:p w:rsidR="005F2339" w:rsidRPr="00285847" w:rsidRDefault="00B20469" w:rsidP="005F2339">
      <w:pPr>
        <w:rPr>
          <w:rStyle w:val="Code"/>
          <w:lang w:val="da-DK"/>
        </w:rPr>
      </w:pPr>
      <w:r>
        <w:rPr>
          <w:rStyle w:val="Code"/>
        </w:rPr>
        <w:fldChar w:fldCharType="begin"/>
      </w:r>
      <w:r w:rsidRPr="00285847">
        <w:rPr>
          <w:rStyle w:val="Code"/>
          <w:lang w:val="da-DK"/>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285847">
        <w:rPr>
          <w:rStyle w:val="Code"/>
          <w:lang w:val="da-DK"/>
        </w:rPr>
        <w:t xml:space="preserve"> </w:t>
      </w:r>
      <w:r w:rsidR="005F2339" w:rsidRPr="00285847">
        <w:rPr>
          <w:rStyle w:val="CommandName"/>
          <w:lang w:val="da-DK"/>
        </w:rPr>
        <w:t>findtorsion</w:t>
      </w:r>
      <w:r w:rsidR="005F2339" w:rsidRPr="00285847">
        <w:rPr>
          <w:rStyle w:val="Code"/>
          <w:lang w:val="da-DK"/>
        </w:rPr>
        <w:t xml:space="preserve"> (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type_i</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type_j</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type_k</w:t>
      </w:r>
      <w:r w:rsidR="005F2339" w:rsidRPr="00285847">
        <w:rPr>
          <w:rStyle w:val="Code"/>
          <w:lang w:val="da-DK"/>
        </w:rPr>
        <w:t xml:space="preserve">, </w:t>
      </w:r>
      <w:r w:rsidR="005F2339" w:rsidRPr="00285847">
        <w:rPr>
          <w:rStyle w:val="CommandTypeChar"/>
          <w:lang w:val="da-DK"/>
        </w:rPr>
        <w:t>string</w:t>
      </w:r>
      <w:r w:rsidR="005F2339" w:rsidRPr="00285847">
        <w:rPr>
          <w:rStyle w:val="Code"/>
          <w:lang w:val="da-DK"/>
        </w:rPr>
        <w:t xml:space="preserve"> </w:t>
      </w:r>
      <w:r w:rsidR="005F2339" w:rsidRPr="00285847">
        <w:rPr>
          <w:rStyle w:val="CommandParameter"/>
          <w:lang w:val="da-DK"/>
        </w:rPr>
        <w:t>type_l</w:t>
      </w:r>
      <w:r w:rsidR="005F2339" w:rsidRPr="00285847">
        <w:rPr>
          <w:rStyle w:val="Code"/>
          <w:lang w:val="da-DK"/>
        </w:rPr>
        <w:t xml:space="preserve"> ) </w:t>
      </w:r>
    </w:p>
    <w:p w:rsidR="005F2339" w:rsidRDefault="005F2339" w:rsidP="005F2339">
      <w:r>
        <w:t>Search for an existing torsion definition in the forcefield between the type names supplied.</w:t>
      </w:r>
    </w:p>
    <w:p w:rsidR="005F2339" w:rsidRDefault="005F2339" w:rsidP="00B20469">
      <w:pPr>
        <w:pStyle w:val="Heading4Command"/>
      </w:pPr>
      <w:r>
        <w:lastRenderedPageBreak/>
        <w:t>findureybradley</w:t>
      </w:r>
    </w:p>
    <w:p w:rsidR="005F2339" w:rsidRDefault="005F2339" w:rsidP="005F2339">
      <w:r w:rsidRPr="005F2339">
        <w:rPr>
          <w:bCs/>
          <w:i/>
        </w:rPr>
        <w:t>Syntax:</w:t>
      </w:r>
    </w:p>
    <w:p w:rsidR="005F2339" w:rsidRPr="00B20469" w:rsidRDefault="00B20469" w:rsidP="005F2339">
      <w:pPr>
        <w:rPr>
          <w:rStyle w:val="Code"/>
        </w:rPr>
      </w:pPr>
      <w:r>
        <w:rPr>
          <w:rStyle w:val="Code"/>
        </w:rPr>
        <w:fldChar w:fldCharType="begin"/>
      </w:r>
      <w:r>
        <w:rPr>
          <w:rStyle w:val="Code"/>
        </w:rPr>
        <w:instrText xml:space="preserve"> REF types_ffbound \h </w:instrText>
      </w:r>
      <w:r>
        <w:rPr>
          <w:rStyle w:val="Code"/>
        </w:rPr>
      </w:r>
      <w:r>
        <w:rPr>
          <w:rStyle w:val="Code"/>
        </w:rPr>
        <w:fldChar w:fldCharType="separate"/>
      </w:r>
      <w:proofErr w:type="gramStart"/>
      <w:r w:rsidR="00B203C6" w:rsidRPr="00396F10">
        <w:rPr>
          <w:rStyle w:val="Code"/>
        </w:rPr>
        <w:t>ffbound</w:t>
      </w:r>
      <w:proofErr w:type="gramEnd"/>
      <w:r>
        <w:rPr>
          <w:rStyle w:val="Code"/>
        </w:rPr>
        <w:fldChar w:fldCharType="end"/>
      </w:r>
      <w:r w:rsidR="005F2339" w:rsidRPr="00B20469">
        <w:rPr>
          <w:rStyle w:val="Code"/>
        </w:rPr>
        <w:t xml:space="preserve"> </w:t>
      </w:r>
      <w:r w:rsidR="005F2339" w:rsidRPr="00B20469">
        <w:rPr>
          <w:rStyle w:val="CommandName"/>
        </w:rPr>
        <w:t>findureybradley</w:t>
      </w:r>
      <w:r w:rsidR="005F2339" w:rsidRPr="00B20469">
        <w:rPr>
          <w:rStyle w:val="Code"/>
        </w:rPr>
        <w:t xml:space="preserve"> ( </w:t>
      </w:r>
      <w:r w:rsidR="005F2339" w:rsidRPr="00730483">
        <w:rPr>
          <w:rStyle w:val="CommandTypeChar"/>
        </w:rPr>
        <w:t>string</w:t>
      </w:r>
      <w:r w:rsidR="005F2339" w:rsidRPr="00B20469">
        <w:rPr>
          <w:rStyle w:val="Code"/>
        </w:rPr>
        <w:t xml:space="preserve"> </w:t>
      </w:r>
      <w:r w:rsidR="005F2339" w:rsidRPr="00B20469">
        <w:rPr>
          <w:rStyle w:val="CommandParameter"/>
        </w:rPr>
        <w:t>type_i</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type_j</w:t>
      </w:r>
      <w:r w:rsidR="005F2339" w:rsidRPr="00B20469">
        <w:rPr>
          <w:rStyle w:val="Code"/>
        </w:rPr>
        <w:t xml:space="preserve">, </w:t>
      </w:r>
      <w:r w:rsidR="005F2339" w:rsidRPr="00730483">
        <w:rPr>
          <w:rStyle w:val="CommandTypeChar"/>
        </w:rPr>
        <w:t>string</w:t>
      </w:r>
      <w:r w:rsidR="005F2339" w:rsidRPr="00B20469">
        <w:rPr>
          <w:rStyle w:val="Code"/>
        </w:rPr>
        <w:t xml:space="preserve"> </w:t>
      </w:r>
      <w:r w:rsidR="005F2339" w:rsidRPr="00B20469">
        <w:rPr>
          <w:rStyle w:val="CommandParameter"/>
        </w:rPr>
        <w:t>type_k</w:t>
      </w:r>
      <w:r w:rsidR="005F2339" w:rsidRPr="00B20469">
        <w:rPr>
          <w:rStyle w:val="Code"/>
        </w:rPr>
        <w:t xml:space="preserve"> ) </w:t>
      </w:r>
    </w:p>
    <w:p w:rsidR="005F2339" w:rsidRPr="005F2339" w:rsidRDefault="005F2339" w:rsidP="005F2339">
      <w:r>
        <w:t>Search for an existing Urey-Bradley definition in the forcefield between the type names supplied.</w:t>
      </w:r>
    </w:p>
    <w:p w:rsidR="002A3189" w:rsidRDefault="002A3189" w:rsidP="00E90AF6">
      <w:pPr>
        <w:pStyle w:val="Heading3"/>
      </w:pPr>
      <w:r>
        <w:t>Glyph</w:t>
      </w:r>
      <w:r w:rsidR="00396F10">
        <w:t xml:space="preserve"> Type</w:t>
      </w:r>
    </w:p>
    <w:p w:rsidR="00396F10" w:rsidRPr="00396F10" w:rsidRDefault="00396F10" w:rsidP="00396F10">
      <w:r>
        <w:t xml:space="preserve">The </w:t>
      </w:r>
      <w:bookmarkStart w:id="161" w:name="types_glyph"/>
      <w:r w:rsidRPr="00396F10">
        <w:rPr>
          <w:rStyle w:val="Code"/>
        </w:rPr>
        <w:t>glyph</w:t>
      </w:r>
      <w:bookmarkEnd w:id="161"/>
      <w:r w:rsidR="006F329D">
        <w:rPr>
          <w:rStyle w:val="Code"/>
        </w:rPr>
        <w:fldChar w:fldCharType="begin"/>
      </w:r>
      <w:r w:rsidR="006F329D">
        <w:instrText xml:space="preserve"> XE "</w:instrText>
      </w:r>
      <w:r w:rsidR="006F329D" w:rsidRPr="00F36933">
        <w:instrText>types:glyph</w:instrText>
      </w:r>
      <w:r w:rsidR="006F329D">
        <w:instrText xml:space="preserve">" </w:instrText>
      </w:r>
      <w:r w:rsidR="006F329D">
        <w:rPr>
          <w:rStyle w:val="Code"/>
        </w:rPr>
        <w:fldChar w:fldCharType="end"/>
      </w:r>
      <w:r>
        <w:t xml:space="preserve"> type contains information describing a single glyph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r>
        <w:t xml:space="preserve"> </w:t>
      </w:r>
      <w:r w:rsidRPr="00E90AF6">
        <w:rPr>
          <w:bCs w:val="0"/>
        </w:rPr>
        <w:t>Glyph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data</w:t>
            </w:r>
          </w:p>
        </w:tc>
        <w:tc>
          <w:tcPr>
            <w:tcW w:w="0" w:type="auto"/>
          </w:tcPr>
          <w:p w:rsidR="002A3189" w:rsidRDefault="00C92698">
            <w:r>
              <w:fldChar w:fldCharType="begin"/>
            </w:r>
            <w:r>
              <w:instrText xml:space="preserve"> REF types_glyphdata \h </w:instrText>
            </w:r>
            <w:r>
              <w:fldChar w:fldCharType="separate"/>
            </w:r>
            <w:r w:rsidR="00B203C6" w:rsidRPr="00396F10">
              <w:rPr>
                <w:rStyle w:val="Code"/>
              </w:rPr>
              <w:t>glyphdata</w:t>
            </w:r>
            <w:r>
              <w:fldChar w:fldCharType="end"/>
            </w:r>
          </w:p>
        </w:tc>
        <w:tc>
          <w:tcPr>
            <w:tcW w:w="0" w:type="auto"/>
          </w:tcPr>
          <w:p w:rsidR="002A3189" w:rsidRDefault="002A3189"/>
        </w:tc>
        <w:tc>
          <w:tcPr>
            <w:tcW w:w="0" w:type="auto"/>
          </w:tcPr>
          <w:p w:rsidR="002A3189" w:rsidRDefault="002A3189">
            <w:r>
              <w:t>Individual data for each vertex of the glyph</w:t>
            </w:r>
          </w:p>
        </w:tc>
      </w:tr>
      <w:tr w:rsidR="002A3189">
        <w:tc>
          <w:tcPr>
            <w:tcW w:w="0" w:type="auto"/>
          </w:tcPr>
          <w:p w:rsidR="002A3189" w:rsidRDefault="002A3189">
            <w:r>
              <w:t>ndata</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How many data points (vertices) are associated with this glyph's type</w:t>
            </w:r>
          </w:p>
        </w:tc>
      </w:tr>
      <w:tr w:rsidR="002A3189">
        <w:tc>
          <w:tcPr>
            <w:tcW w:w="0" w:type="auto"/>
          </w:tcPr>
          <w:p w:rsidR="002A3189" w:rsidRDefault="002A3189">
            <w:r>
              <w:t>rotated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to indicate whether the glyph's rotation matrix has been modified (i.e. the glyph has been rotated). Setting this to '0' resets (and removes) any current rotation matrix (same as calling member function 'resetrotation').</w:t>
            </w:r>
          </w:p>
        </w:tc>
      </w:tr>
      <w:tr w:rsidR="002A3189">
        <w:tc>
          <w:tcPr>
            <w:tcW w:w="0" w:type="auto"/>
          </w:tcPr>
          <w:p w:rsidR="002A3189" w:rsidRDefault="002A3189">
            <w:r>
              <w:t>rotation</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 xml:space="preserve">Rotation matrix for the glyph. Note that not all glyphs can be rotated (see the topic on </w:t>
            </w:r>
            <w:commentRangeStart w:id="162"/>
            <w:r>
              <w:fldChar w:fldCharType="begin"/>
            </w:r>
            <w:r>
              <w:instrText xml:space="preserve"> HYPERLINK "" \l "topics.glyphs" \o "Glyphs" </w:instrText>
            </w:r>
            <w:r>
              <w:fldChar w:fldCharType="separate"/>
            </w:r>
            <w:r>
              <w:rPr>
                <w:rStyle w:val="Hyperlink"/>
              </w:rPr>
              <w:t>Glyphs</w:t>
            </w:r>
            <w:r>
              <w:fldChar w:fldCharType="end"/>
            </w:r>
            <w:commentRangeEnd w:id="162"/>
            <w:r w:rsidR="00BB61F7">
              <w:rPr>
                <w:rStyle w:val="CommentReference"/>
                <w:vanish/>
              </w:rPr>
              <w:commentReference w:id="162"/>
            </w:r>
            <w:r>
              <w:t xml:space="preserve"> for more information.</w:t>
            </w:r>
          </w:p>
        </w:tc>
      </w:tr>
      <w:tr w:rsidR="002A3189">
        <w:tc>
          <w:tcPr>
            <w:tcW w:w="0" w:type="auto"/>
          </w:tcPr>
          <w:p w:rsidR="002A3189" w:rsidRDefault="002A3189">
            <w:r>
              <w:t>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glyph is currently selected</w:t>
            </w:r>
          </w:p>
        </w:tc>
      </w:tr>
      <w:tr w:rsidR="002A3189">
        <w:tc>
          <w:tcPr>
            <w:tcW w:w="0" w:type="auto"/>
          </w:tcPr>
          <w:p w:rsidR="002A3189" w:rsidRDefault="002A3189">
            <w:r>
              <w:t>solid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Specifies whether the glyph is drawn as a filled (solid) shape or in wireframe</w:t>
            </w:r>
          </w:p>
        </w:tc>
      </w:tr>
      <w:tr w:rsidR="002A3189">
        <w:tc>
          <w:tcPr>
            <w:tcW w:w="0" w:type="auto"/>
          </w:tcPr>
          <w:p w:rsidR="002A3189" w:rsidRDefault="002A3189">
            <w:r>
              <w:t>text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Text data associated to the glyph. Not all glyphs use text</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Style of the glyph - see </w:t>
            </w:r>
            <w:r w:rsidRPr="00BB61F7">
              <w:t>Glyph Types</w:t>
            </w:r>
            <w:r w:rsidR="00BB61F7">
              <w:t xml:space="preserve"> (Section </w:t>
            </w:r>
            <w:r w:rsidR="00BB61F7">
              <w:fldChar w:fldCharType="begin"/>
            </w:r>
            <w:r w:rsidR="00BB61F7">
              <w:instrText xml:space="preserve"> REF _Ref292119980 \r \h </w:instrText>
            </w:r>
            <w:r w:rsidR="00BB61F7">
              <w:fldChar w:fldCharType="separate"/>
            </w:r>
            <w:r w:rsidR="00B203C6">
              <w:t>16.9</w:t>
            </w:r>
            <w:r w:rsidR="00BB61F7">
              <w:fldChar w:fldCharType="end"/>
            </w:r>
            <w:r w:rsidR="00BB61F7">
              <w:t>)</w:t>
            </w:r>
            <w:r>
              <w:t xml:space="preserve"> for a list</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indicating whether the glyph is currently visible</w:t>
            </w:r>
          </w:p>
        </w:tc>
      </w:tr>
    </w:tbl>
    <w:p w:rsidR="007A488B" w:rsidRDefault="007A488B" w:rsidP="00B32FF1">
      <w:pPr>
        <w:pStyle w:val="Heading3"/>
      </w:pPr>
      <w:r w:rsidRPr="007A488B">
        <w:t>Glyph Type Functions</w:t>
      </w:r>
    </w:p>
    <w:p w:rsidR="007A488B" w:rsidRPr="007A488B" w:rsidRDefault="007A488B" w:rsidP="007A488B">
      <w:pPr>
        <w:pStyle w:val="Heading4Command"/>
      </w:pPr>
      <w:r w:rsidRPr="007A488B">
        <w:t>recolour</w:t>
      </w:r>
    </w:p>
    <w:p w:rsidR="007A488B" w:rsidRP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recolour</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r</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g</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b</w:t>
      </w:r>
      <w:r w:rsidRPr="007A488B">
        <w:rPr>
          <w:rStyle w:val="Code"/>
        </w:rPr>
        <w:t xml:space="preserve">, </w:t>
      </w:r>
      <w:r w:rsidRPr="00730483">
        <w:rPr>
          <w:rStyle w:val="CommandTypeChar"/>
        </w:rPr>
        <w:t>double</w:t>
      </w:r>
      <w:r w:rsidRPr="007A488B">
        <w:rPr>
          <w:rStyle w:val="Code"/>
        </w:rPr>
        <w:t xml:space="preserve"> </w:t>
      </w:r>
      <w:r w:rsidRPr="007A488B">
        <w:rPr>
          <w:rStyle w:val="CommandParameter"/>
        </w:rPr>
        <w:t>a</w:t>
      </w:r>
      <w:r w:rsidRPr="007A488B">
        <w:rPr>
          <w:rStyle w:val="Code"/>
        </w:rPr>
        <w:t xml:space="preserve"> = 1.0 )</w:t>
      </w:r>
    </w:p>
    <w:p w:rsidR="007A488B" w:rsidRDefault="007A488B" w:rsidP="007A488B">
      <w:r>
        <w:t xml:space="preserve">Recolour all data vertices of the glyph to the specified </w:t>
      </w:r>
      <w:smartTag w:uri="urn:schemas-microsoft-com:office:smarttags" w:element="stockticker">
        <w:r>
          <w:t>RGB</w:t>
        </w:r>
      </w:smartTag>
      <w:r>
        <w:t>(A) value</w:t>
      </w:r>
      <w:r w:rsidR="00BB61F7">
        <w:t>, each component of which should be in the range 0.0 to 1.0 inclusive.</w:t>
      </w:r>
    </w:p>
    <w:p w:rsidR="007A488B" w:rsidRDefault="007A488B" w:rsidP="007A488B">
      <w:pPr>
        <w:pStyle w:val="Heading4Command"/>
      </w:pPr>
      <w:r>
        <w:t>resetrotation</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resetrotation</w:t>
      </w:r>
      <w:r w:rsidRPr="007A488B">
        <w:rPr>
          <w:rStyle w:val="Code"/>
        </w:rPr>
        <w:t xml:space="preserve"> ( )</w:t>
      </w:r>
    </w:p>
    <w:p w:rsidR="007A488B" w:rsidRDefault="007A488B" w:rsidP="007A488B">
      <w:r>
        <w:lastRenderedPageBreak/>
        <w:t>Reset any rotation applied to the glyph</w:t>
      </w:r>
    </w:p>
    <w:p w:rsidR="007A488B" w:rsidRDefault="007A488B" w:rsidP="007A488B">
      <w:pPr>
        <w:pStyle w:val="Heading4Command"/>
      </w:pPr>
      <w:r>
        <w:t>rotatex</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rotatex</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x axis</w:t>
      </w:r>
    </w:p>
    <w:p w:rsidR="007A488B" w:rsidRDefault="007A488B" w:rsidP="007A488B">
      <w:pPr>
        <w:pStyle w:val="Heading4Command"/>
      </w:pPr>
      <w:r>
        <w:t>rotatey</w:t>
      </w:r>
    </w:p>
    <w:p w:rsidR="007A488B" w:rsidRDefault="007A488B" w:rsidP="007A488B">
      <w:pPr>
        <w:rPr>
          <w:i/>
        </w:rPr>
      </w:pPr>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rotatey</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y axis</w:t>
      </w:r>
    </w:p>
    <w:p w:rsidR="007A488B" w:rsidRDefault="007A488B" w:rsidP="007A488B">
      <w:pPr>
        <w:pStyle w:val="Heading4Command"/>
      </w:pPr>
      <w:r>
        <w:t>rotatez</w:t>
      </w:r>
    </w:p>
    <w:p w:rsidR="007A488B" w:rsidRDefault="007A488B" w:rsidP="007A488B">
      <w:r w:rsidRPr="007A488B">
        <w:rPr>
          <w:i/>
        </w:rPr>
        <w:t>Syntax:</w:t>
      </w:r>
    </w:p>
    <w:p w:rsidR="007A488B" w:rsidRPr="007A488B" w:rsidRDefault="007A488B" w:rsidP="007A488B">
      <w:pPr>
        <w:rPr>
          <w:rStyle w:val="Code"/>
        </w:rPr>
      </w:pPr>
      <w:r w:rsidRPr="007A488B">
        <w:rPr>
          <w:rStyle w:val="Code"/>
        </w:rPr>
        <w:t xml:space="preserve">void </w:t>
      </w:r>
      <w:r w:rsidRPr="007A488B">
        <w:rPr>
          <w:rStyle w:val="CommandName"/>
        </w:rPr>
        <w:t>rotatez</w:t>
      </w:r>
      <w:r w:rsidRPr="007A488B">
        <w:rPr>
          <w:rStyle w:val="Code"/>
        </w:rPr>
        <w:t xml:space="preserve"> ( </w:t>
      </w:r>
      <w:r w:rsidRPr="00730483">
        <w:rPr>
          <w:rStyle w:val="CommandTypeChar"/>
        </w:rPr>
        <w:t>double</w:t>
      </w:r>
      <w:r w:rsidRPr="007A488B">
        <w:rPr>
          <w:rStyle w:val="Code"/>
        </w:rPr>
        <w:t xml:space="preserve"> </w:t>
      </w:r>
      <w:r w:rsidRPr="007A488B">
        <w:rPr>
          <w:rStyle w:val="CommandParameter"/>
        </w:rPr>
        <w:t>angle</w:t>
      </w:r>
      <w:r w:rsidRPr="007A488B">
        <w:rPr>
          <w:rStyle w:val="Code"/>
        </w:rPr>
        <w:t xml:space="preserve"> )</w:t>
      </w:r>
    </w:p>
    <w:p w:rsidR="007A488B" w:rsidRDefault="007A488B" w:rsidP="007A488B">
      <w:r>
        <w:t xml:space="preserve">Rotates the glyph by </w:t>
      </w:r>
      <w:r w:rsidRPr="007A488B">
        <w:rPr>
          <w:rStyle w:val="CommandParameter"/>
        </w:rPr>
        <w:t>angle</w:t>
      </w:r>
      <w:r>
        <w:t xml:space="preserve"> degrees about its z axis</w:t>
      </w:r>
    </w:p>
    <w:p w:rsidR="002A3189" w:rsidRDefault="002A3189" w:rsidP="00E90AF6">
      <w:pPr>
        <w:pStyle w:val="Heading3"/>
      </w:pPr>
      <w:r>
        <w:t>GlyphData Type</w:t>
      </w:r>
    </w:p>
    <w:p w:rsidR="00396F10" w:rsidRPr="00396F10" w:rsidRDefault="00396F10" w:rsidP="00396F10">
      <w:r>
        <w:t xml:space="preserve">The </w:t>
      </w:r>
      <w:bookmarkStart w:id="163" w:name="types_glyphdata"/>
      <w:r w:rsidRPr="00396F10">
        <w:rPr>
          <w:rStyle w:val="Code"/>
        </w:rPr>
        <w:t>glyphdata</w:t>
      </w:r>
      <w:bookmarkEnd w:id="163"/>
      <w:r w:rsidR="006F329D">
        <w:rPr>
          <w:rStyle w:val="Code"/>
        </w:rPr>
        <w:fldChar w:fldCharType="begin"/>
      </w:r>
      <w:r w:rsidR="006F329D">
        <w:instrText xml:space="preserve"> XE "</w:instrText>
      </w:r>
      <w:r w:rsidR="006F329D" w:rsidRPr="00B42597">
        <w:instrText>types:glyphdata</w:instrText>
      </w:r>
      <w:r w:rsidR="006F329D">
        <w:instrText xml:space="preserve">" </w:instrText>
      </w:r>
      <w:r w:rsidR="006F329D">
        <w:rPr>
          <w:rStyle w:val="Code"/>
        </w:rPr>
        <w:fldChar w:fldCharType="end"/>
      </w:r>
      <w:r>
        <w:t xml:space="preserve"> type stores colour and position data for a single point in a </w:t>
      </w:r>
      <w:commentRangeStart w:id="164"/>
      <w:r>
        <w:t>glyph</w:t>
      </w:r>
      <w:commentRangeEnd w:id="164"/>
      <w:r>
        <w:rPr>
          <w:rStyle w:val="CommentReference"/>
          <w:vanish/>
        </w:rPr>
        <w:commentReference w:id="164"/>
      </w:r>
      <w:r>
        <w:t>.</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17</w:t>
      </w:r>
      <w:r w:rsidR="0052298C">
        <w:fldChar w:fldCharType="end"/>
      </w:r>
      <w:r>
        <w:t xml:space="preserve"> </w:t>
      </w:r>
      <w:r w:rsidRPr="00E90AF6">
        <w:rPr>
          <w:bCs w:val="0"/>
        </w:rPr>
        <w:t>GlyphData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w:t>
            </w:r>
          </w:p>
        </w:tc>
        <w:tc>
          <w:tcPr>
            <w:tcW w:w="0" w:type="auto"/>
          </w:tcPr>
          <w:p w:rsidR="002A3189" w:rsidRDefault="00C92698">
            <w:r>
              <w:fldChar w:fldCharType="begin"/>
            </w:r>
            <w:r>
              <w:instrText xml:space="preserve"> REF types_atom \h </w:instrText>
            </w:r>
            <w:r>
              <w:fldChar w:fldCharType="separate"/>
            </w:r>
            <w:r w:rsidR="00B203C6" w:rsidRPr="00FC208B">
              <w:rPr>
                <w:rStyle w:val="Code"/>
              </w:rPr>
              <w:t>atom</w:t>
            </w:r>
            <w:r>
              <w:fldChar w:fldCharType="end"/>
            </w:r>
          </w:p>
        </w:tc>
        <w:tc>
          <w:tcPr>
            <w:tcW w:w="0" w:type="auto"/>
          </w:tcPr>
          <w:p w:rsidR="002A3189" w:rsidRDefault="003B319E">
            <w:r>
              <w:t>•</w:t>
            </w:r>
          </w:p>
        </w:tc>
        <w:tc>
          <w:tcPr>
            <w:tcW w:w="0" w:type="auto"/>
          </w:tcPr>
          <w:p w:rsidR="002A3189" w:rsidRDefault="002A3189">
            <w:r>
              <w:t>Atom (if any) from which positional data is retrieved</w:t>
            </w:r>
          </w:p>
        </w:tc>
      </w:tr>
      <w:tr w:rsidR="002A3189">
        <w:tc>
          <w:tcPr>
            <w:tcW w:w="0" w:type="auto"/>
          </w:tcPr>
          <w:p w:rsidR="002A3189" w:rsidRDefault="002A3189">
            <w:r>
              <w:t>atomdata</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Type of data to retrieve from specified atom (if any) - 0 = position, 1 = force, 2 = velocity</w:t>
            </w:r>
          </w:p>
        </w:tc>
      </w:tr>
      <w:tr w:rsidR="002A3189">
        <w:tc>
          <w:tcPr>
            <w:tcW w:w="0" w:type="auto"/>
          </w:tcPr>
          <w:p w:rsidR="002A3189" w:rsidRDefault="002A3189">
            <w:r>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RGBA colour of the vertex</w:t>
            </w:r>
            <w:r w:rsidR="00BB61F7">
              <w:t xml:space="preserve"> (components ranging from 0.0 1.0)</w:t>
            </w:r>
          </w:p>
        </w:tc>
      </w:tr>
      <w:tr w:rsidR="002A3189">
        <w:tc>
          <w:tcPr>
            <w:tcW w:w="0" w:type="auto"/>
            <w:tcBorders>
              <w:bottom w:val="single" w:sz="8" w:space="0" w:color="auto"/>
            </w:tcBorders>
          </w:tcPr>
          <w:p w:rsidR="002A3189" w:rsidRDefault="002A3189">
            <w:r>
              <w:t>vector</w:t>
            </w:r>
          </w:p>
        </w:tc>
        <w:tc>
          <w:tcPr>
            <w:tcW w:w="0" w:type="auto"/>
            <w:tcBorders>
              <w:bottom w:val="single" w:sz="8" w:space="0" w:color="auto"/>
            </w:tcBorders>
          </w:tcPr>
          <w:p w:rsidR="002A3189" w:rsidRDefault="00C92698">
            <w:r>
              <w:fldChar w:fldCharType="begin"/>
            </w:r>
            <w:r>
              <w:instrText xml:space="preserve"> REF types_vector \h </w:instrText>
            </w:r>
            <w:r>
              <w:fldChar w:fldCharType="separate"/>
            </w:r>
            <w:r w:rsidR="00B203C6" w:rsidRPr="00FD50C2">
              <w:rPr>
                <w:rStyle w:val="Code"/>
              </w:rPr>
              <w:t>vector</w:t>
            </w:r>
            <w:r>
              <w:fldChar w:fldCharType="end"/>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Vertex coordinates</w:t>
            </w:r>
          </w:p>
        </w:tc>
      </w:tr>
    </w:tbl>
    <w:p w:rsidR="002A3189" w:rsidRDefault="002A3189" w:rsidP="00E90AF6">
      <w:pPr>
        <w:pStyle w:val="Heading3"/>
      </w:pPr>
      <w:r>
        <w:t>Grid Type</w:t>
      </w:r>
    </w:p>
    <w:p w:rsidR="00396F10" w:rsidRPr="00396F10" w:rsidRDefault="00396F10" w:rsidP="00396F10">
      <w:r>
        <w:t xml:space="preserve">The </w:t>
      </w:r>
      <w:bookmarkStart w:id="165" w:name="types_grid"/>
      <w:r w:rsidRPr="00396F10">
        <w:rPr>
          <w:rStyle w:val="Code"/>
        </w:rPr>
        <w:t>grid</w:t>
      </w:r>
      <w:bookmarkEnd w:id="165"/>
      <w:r w:rsidR="006F329D">
        <w:rPr>
          <w:rStyle w:val="Code"/>
        </w:rPr>
        <w:fldChar w:fldCharType="begin"/>
      </w:r>
      <w:r w:rsidR="006F329D">
        <w:instrText xml:space="preserve"> XE "</w:instrText>
      </w:r>
      <w:r w:rsidR="006F329D" w:rsidRPr="00987E7A">
        <w:instrText>types:grid</w:instrText>
      </w:r>
      <w:r w:rsidR="006F329D">
        <w:instrText xml:space="preserve">" </w:instrText>
      </w:r>
      <w:r w:rsidR="006F329D">
        <w:rPr>
          <w:rStyle w:val="Code"/>
        </w:rPr>
        <w:fldChar w:fldCharType="end"/>
      </w:r>
      <w:r>
        <w:t xml:space="preserve"> type stores all information for a single grid structure associated to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18</w:t>
      </w:r>
      <w:r w:rsidR="0052298C">
        <w:fldChar w:fldCharType="end"/>
      </w:r>
      <w:r>
        <w:t xml:space="preserve"> </w:t>
      </w:r>
      <w:r w:rsidRPr="00E90AF6">
        <w:rPr>
          <w:bCs w:val="0"/>
        </w:rPr>
        <w:t>Grid Type Members</w:t>
      </w:r>
    </w:p>
    <w:tbl>
      <w:tblPr>
        <w:tblW w:w="5000" w:type="pct"/>
        <w:tblLook w:val="0000" w:firstRow="0" w:lastRow="0" w:firstColumn="0" w:lastColumn="0" w:noHBand="0" w:noVBand="0"/>
      </w:tblPr>
      <w:tblGrid>
        <w:gridCol w:w="2309"/>
        <w:gridCol w:w="1405"/>
        <w:gridCol w:w="630"/>
        <w:gridCol w:w="494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axes</w:t>
            </w:r>
          </w:p>
        </w:tc>
        <w:tc>
          <w:tcPr>
            <w:tcW w:w="0" w:type="auto"/>
          </w:tcPr>
          <w:p w:rsidR="002A3189" w:rsidRDefault="00C92698">
            <w:r>
              <w:fldChar w:fldCharType="begin"/>
            </w:r>
            <w:r>
              <w:instrText xml:space="preserve"> REF types_unitcell \h </w:instrText>
            </w:r>
            <w:r>
              <w:fldChar w:fldCharType="separate"/>
            </w:r>
            <w:r w:rsidR="00B203C6" w:rsidRPr="00FD50C2">
              <w:rPr>
                <w:rStyle w:val="Code"/>
              </w:rPr>
              <w:t>unitcell</w:t>
            </w:r>
            <w:r>
              <w:fldChar w:fldCharType="end"/>
            </w:r>
          </w:p>
        </w:tc>
        <w:tc>
          <w:tcPr>
            <w:tcW w:w="0" w:type="auto"/>
          </w:tcPr>
          <w:p w:rsidR="002A3189" w:rsidRDefault="002A3189"/>
        </w:tc>
        <w:tc>
          <w:tcPr>
            <w:tcW w:w="0" w:type="auto"/>
          </w:tcPr>
          <w:p w:rsidR="002A3189" w:rsidRDefault="002A3189">
            <w:r>
              <w:t xml:space="preserve">Axes system for the grid, stored in a unit cell </w:t>
            </w:r>
            <w:r>
              <w:lastRenderedPageBreak/>
              <w:t>structure</w:t>
            </w:r>
          </w:p>
        </w:tc>
      </w:tr>
      <w:tr w:rsidR="002A3189">
        <w:tc>
          <w:tcPr>
            <w:tcW w:w="0" w:type="auto"/>
          </w:tcPr>
          <w:p w:rsidR="002A3189" w:rsidRDefault="002A3189">
            <w:r>
              <w:lastRenderedPageBreak/>
              <w: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primary colour of the grid data</w:t>
            </w:r>
          </w:p>
        </w:tc>
      </w:tr>
      <w:tr w:rsidR="002A3189">
        <w:tc>
          <w:tcPr>
            <w:tcW w:w="0" w:type="auto"/>
          </w:tcPr>
          <w:p w:rsidR="002A3189" w:rsidRDefault="002A3189">
            <w:r>
              <w:t>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primary cutoff value</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associated to the grid data</w:t>
            </w:r>
          </w:p>
        </w:tc>
      </w:tr>
      <w:tr w:rsidR="002A3189">
        <w:tc>
          <w:tcPr>
            <w:tcW w:w="0" w:type="auto"/>
          </w:tcPr>
          <w:p w:rsidR="002A3189" w:rsidRDefault="002A3189">
            <w:r>
              <w:t>nx</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x-dimension</w:t>
            </w:r>
          </w:p>
        </w:tc>
      </w:tr>
      <w:tr w:rsidR="002A3189">
        <w:tc>
          <w:tcPr>
            <w:tcW w:w="0" w:type="auto"/>
          </w:tcPr>
          <w:p w:rsidR="002A3189" w:rsidRDefault="002A3189">
            <w:r>
              <w:t>ny</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y-dimension</w:t>
            </w:r>
          </w:p>
        </w:tc>
      </w:tr>
      <w:tr w:rsidR="002A3189">
        <w:tc>
          <w:tcPr>
            <w:tcW w:w="0" w:type="auto"/>
          </w:tcPr>
          <w:p w:rsidR="002A3189" w:rsidRDefault="002A3189">
            <w:r>
              <w:t>nz</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Size of grid data in the z-dimension</w:t>
            </w:r>
          </w:p>
        </w:tc>
      </w:tr>
      <w:tr w:rsidR="002A3189">
        <w:tc>
          <w:tcPr>
            <w:tcW w:w="0" w:type="auto"/>
          </w:tcPr>
          <w:p w:rsidR="002A3189" w:rsidRDefault="002A3189">
            <w:r>
              <w:t>origin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vector</w:t>
            </w:r>
            <w:r w:rsidRPr="00101F4B">
              <w:rPr>
                <w:rStyle w:val="Code"/>
              </w:rPr>
              <w:fldChar w:fldCharType="end"/>
            </w:r>
          </w:p>
        </w:tc>
        <w:tc>
          <w:tcPr>
            <w:tcW w:w="0" w:type="auto"/>
          </w:tcPr>
          <w:p w:rsidR="002A3189" w:rsidRDefault="003B319E">
            <w:r>
              <w:t>•</w:t>
            </w:r>
          </w:p>
        </w:tc>
        <w:tc>
          <w:tcPr>
            <w:tcW w:w="0" w:type="auto"/>
          </w:tcPr>
          <w:p w:rsidR="002A3189" w:rsidRDefault="002A3189">
            <w:r>
              <w:t>Coordinates of the origin (lower left-hand corner) of the grid data</w:t>
            </w:r>
          </w:p>
        </w:tc>
      </w:tr>
      <w:tr w:rsidR="002A3189">
        <w:tc>
          <w:tcPr>
            <w:tcW w:w="0" w:type="auto"/>
          </w:tcPr>
          <w:p w:rsidR="002A3189" w:rsidRDefault="002A3189">
            <w:r>
              <w:t>outlinevolume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a bounding volume cuboid should be drawn for the grid</w:t>
            </w:r>
          </w:p>
        </w:tc>
      </w:tr>
      <w:tr w:rsidR="002A3189">
        <w:tc>
          <w:tcPr>
            <w:tcW w:w="0" w:type="auto"/>
          </w:tcPr>
          <w:p w:rsidR="002A3189" w:rsidRDefault="002A3189">
            <w:r>
              <w:t>periodic</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the grid is periodic (e.g. at the edges data from opposite side should be used to form grid)</w:t>
            </w:r>
          </w:p>
        </w:tc>
      </w:tr>
      <w:tr w:rsidR="002A3189">
        <w:tc>
          <w:tcPr>
            <w:tcW w:w="0" w:type="auto"/>
          </w:tcPr>
          <w:p w:rsidR="002A3189" w:rsidRDefault="002A3189">
            <w:r>
              <w:t>secondarycolour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secondary colour of the grid data</w:t>
            </w:r>
          </w:p>
        </w:tc>
      </w:tr>
      <w:tr w:rsidR="002A3189">
        <w:tc>
          <w:tcPr>
            <w:tcW w:w="0" w:type="auto"/>
          </w:tcPr>
          <w:p w:rsidR="002A3189" w:rsidRDefault="002A3189">
            <w:r>
              <w:t>secondarycutoff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lower secondary cutoff value</w:t>
            </w:r>
          </w:p>
        </w:tc>
      </w:tr>
      <w:tr w:rsidR="002A3189">
        <w:tc>
          <w:tcPr>
            <w:tcW w:w="0" w:type="auto"/>
          </w:tcPr>
          <w:p w:rsidR="002A3189" w:rsidRDefault="002A3189">
            <w:r>
              <w:t>secondaryuppercutoff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secondary cutoff value</w:t>
            </w:r>
          </w:p>
        </w:tc>
      </w:tr>
      <w:tr w:rsidR="002A3189">
        <w:tc>
          <w:tcPr>
            <w:tcW w:w="0" w:type="auto"/>
          </w:tcPr>
          <w:p w:rsidR="002A3189" w:rsidRDefault="002A3189">
            <w:r>
              <w:t>shiftx</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x-axis</w:t>
            </w:r>
          </w:p>
        </w:tc>
      </w:tr>
      <w:tr w:rsidR="002A3189">
        <w:tc>
          <w:tcPr>
            <w:tcW w:w="0" w:type="auto"/>
          </w:tcPr>
          <w:p w:rsidR="002A3189" w:rsidRDefault="002A3189">
            <w:r>
              <w:t>shifty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y-axis</w:t>
            </w:r>
          </w:p>
        </w:tc>
      </w:tr>
      <w:tr w:rsidR="002A3189">
        <w:tc>
          <w:tcPr>
            <w:tcW w:w="0" w:type="auto"/>
          </w:tcPr>
          <w:p w:rsidR="002A3189" w:rsidRDefault="002A3189">
            <w:r>
              <w:t>shiftz</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Shift value (in points) for the grid along its z-axis</w:t>
            </w:r>
          </w:p>
        </w:tc>
      </w:tr>
      <w:tr w:rsidR="002A3189">
        <w:tc>
          <w:tcPr>
            <w:tcW w:w="0" w:type="auto"/>
          </w:tcPr>
          <w:p w:rsidR="002A3189" w:rsidRDefault="002A3189">
            <w:r>
              <w:t>uppercutoff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upper primary cutoff value</w:t>
            </w:r>
          </w:p>
        </w:tc>
      </w:tr>
      <w:tr w:rsidR="002A3189">
        <w:tc>
          <w:tcPr>
            <w:tcW w:w="0" w:type="auto"/>
            <w:tcBorders>
              <w:bottom w:val="single" w:sz="8" w:space="0" w:color="auto"/>
            </w:tcBorders>
          </w:tcPr>
          <w:p w:rsidR="002A3189" w:rsidRDefault="002A3189">
            <w:r>
              <w:t>visible</w:t>
            </w:r>
          </w:p>
        </w:tc>
        <w:tc>
          <w:tcPr>
            <w:tcW w:w="0" w:type="auto"/>
            <w:tcBorders>
              <w:bottom w:val="single" w:sz="8" w:space="0" w:color="auto"/>
            </w:tcBorders>
          </w:tcPr>
          <w:p w:rsidR="002A3189" w:rsidRPr="00101F4B" w:rsidRDefault="002A3189">
            <w:pPr>
              <w:rPr>
                <w:rStyle w:val="Code"/>
              </w:rPr>
            </w:pPr>
            <w:r w:rsidRPr="00101F4B">
              <w:rPr>
                <w:rStyle w:val="Code"/>
              </w:rPr>
              <w:t>int</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Flag specifying whether the grid is visible (i.e. should be drawn in the model)</w:t>
            </w:r>
          </w:p>
        </w:tc>
      </w:tr>
    </w:tbl>
    <w:p w:rsidR="002A3189" w:rsidRDefault="002A3189" w:rsidP="00E90AF6">
      <w:pPr>
        <w:pStyle w:val="Heading3"/>
      </w:pPr>
      <w:r>
        <w:t>Measurement Type</w:t>
      </w:r>
    </w:p>
    <w:p w:rsidR="00396F10" w:rsidRPr="00396F10" w:rsidRDefault="00396F10" w:rsidP="00396F10">
      <w:r>
        <w:t xml:space="preserve">The </w:t>
      </w:r>
      <w:bookmarkStart w:id="166" w:name="types_measurement"/>
      <w:r w:rsidRPr="00396F10">
        <w:rPr>
          <w:rStyle w:val="Code"/>
        </w:rPr>
        <w:t>measurement</w:t>
      </w:r>
      <w:bookmarkEnd w:id="166"/>
      <w:r w:rsidR="006F329D">
        <w:rPr>
          <w:rStyle w:val="Code"/>
        </w:rPr>
        <w:fldChar w:fldCharType="begin"/>
      </w:r>
      <w:r w:rsidR="006F329D">
        <w:instrText xml:space="preserve"> XE "</w:instrText>
      </w:r>
      <w:r w:rsidR="006F329D" w:rsidRPr="004604AA">
        <w:instrText>types:measurement</w:instrText>
      </w:r>
      <w:r w:rsidR="006F329D">
        <w:instrText xml:space="preserve">" </w:instrText>
      </w:r>
      <w:r w:rsidR="006F329D">
        <w:rPr>
          <w:rStyle w:val="Code"/>
        </w:rPr>
        <w:fldChar w:fldCharType="end"/>
      </w:r>
      <w:r>
        <w:t xml:space="preserve"> type stores the atom indexes and current value of a single measurement currently displayed on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19</w:t>
      </w:r>
      <w:r w:rsidR="0052298C">
        <w:fldChar w:fldCharType="end"/>
      </w:r>
      <w:r>
        <w:t xml:space="preserve"> </w:t>
      </w:r>
      <w:r w:rsidRPr="00E90AF6">
        <w:rPr>
          <w:bCs w:val="0"/>
        </w:rPr>
        <w:t>Measurement Type Members</w:t>
      </w:r>
    </w:p>
    <w:tbl>
      <w:tblPr>
        <w:tblW w:w="5000" w:type="pct"/>
        <w:tblLook w:val="0000" w:firstRow="0" w:lastRow="0" w:firstColumn="0" w:lastColumn="0" w:noHBand="0" w:noVBand="0"/>
      </w:tblPr>
      <w:tblGrid>
        <w:gridCol w:w="1096"/>
        <w:gridCol w:w="1009"/>
        <w:gridCol w:w="630"/>
        <w:gridCol w:w="6552"/>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involved in the measurement</w:t>
            </w:r>
          </w:p>
        </w:tc>
      </w:tr>
      <w:tr w:rsidR="002A3189">
        <w:tc>
          <w:tcPr>
            <w:tcW w:w="0" w:type="auto"/>
          </w:tcPr>
          <w:p w:rsidR="002A3189" w:rsidRDefault="002A3189">
            <w:r>
              <w:t>i</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First atom involved in the measurement</w:t>
            </w:r>
          </w:p>
        </w:tc>
      </w:tr>
      <w:tr w:rsidR="002A3189">
        <w:tc>
          <w:tcPr>
            <w:tcW w:w="0" w:type="auto"/>
          </w:tcPr>
          <w:p w:rsidR="002A3189" w:rsidRDefault="002A3189">
            <w:r>
              <w:t>j</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Second atom involved in the measurement</w:t>
            </w:r>
          </w:p>
        </w:tc>
      </w:tr>
      <w:tr w:rsidR="002A3189">
        <w:tc>
          <w:tcPr>
            <w:tcW w:w="0" w:type="auto"/>
          </w:tcPr>
          <w:p w:rsidR="002A3189" w:rsidRDefault="002A3189">
            <w:r>
              <w:t>k</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Third atom involved in the measurement (if any)</w:t>
            </w:r>
          </w:p>
        </w:tc>
      </w:tr>
      <w:tr w:rsidR="002A3189">
        <w:tc>
          <w:tcPr>
            <w:tcW w:w="0" w:type="auto"/>
          </w:tcPr>
          <w:p w:rsidR="002A3189" w:rsidRDefault="002A3189">
            <w:r>
              <w:t>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p>
        </w:tc>
        <w:tc>
          <w:tcPr>
            <w:tcW w:w="0" w:type="auto"/>
          </w:tcPr>
          <w:p w:rsidR="002A3189" w:rsidRDefault="002A3189"/>
        </w:tc>
        <w:tc>
          <w:tcPr>
            <w:tcW w:w="0" w:type="auto"/>
          </w:tcPr>
          <w:p w:rsidR="002A3189" w:rsidRDefault="002A3189">
            <w:r>
              <w:t>Fourth atom involved in the measurement (if any)</w:t>
            </w:r>
          </w:p>
        </w:tc>
      </w:tr>
      <w:tr w:rsidR="002A3189">
        <w:tc>
          <w:tcPr>
            <w:tcW w:w="0" w:type="auto"/>
          </w:tcPr>
          <w:p w:rsidR="002A3189" w:rsidRDefault="002A3189">
            <w:r>
              <w:t>literal</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The literal value (e.g. distance, angle, or torsion angle) of the measurement using atom coordinates as-is without applying minimum image criteria in periodic systems</w:t>
            </w:r>
          </w:p>
        </w:tc>
      </w:tr>
      <w:tr w:rsidR="002A3189">
        <w:tc>
          <w:tcPr>
            <w:tcW w:w="0" w:type="auto"/>
            <w:tcBorders>
              <w:bottom w:val="single" w:sz="8" w:space="0" w:color="auto"/>
            </w:tcBorders>
          </w:tcPr>
          <w:p w:rsidR="002A3189" w:rsidRDefault="002A3189">
            <w:r>
              <w:t>value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Value (e.g. distance, angle, or torsion angle) of the measurement</w:t>
            </w:r>
          </w:p>
        </w:tc>
      </w:tr>
    </w:tbl>
    <w:p w:rsidR="002A3189" w:rsidRDefault="002A3189" w:rsidP="00E90AF6">
      <w:pPr>
        <w:pStyle w:val="Heading3"/>
      </w:pPr>
      <w:r>
        <w:t>Model Type</w:t>
      </w:r>
    </w:p>
    <w:p w:rsidR="00396F10" w:rsidRPr="00396F10" w:rsidRDefault="00396F10" w:rsidP="00396F10">
      <w:r>
        <w:t xml:space="preserve">The </w:t>
      </w:r>
      <w:bookmarkStart w:id="167" w:name="types_model"/>
      <w:r w:rsidRPr="00176257">
        <w:rPr>
          <w:rStyle w:val="Code"/>
        </w:rPr>
        <w:t>model</w:t>
      </w:r>
      <w:bookmarkEnd w:id="167"/>
      <w:r w:rsidR="006F329D">
        <w:rPr>
          <w:rStyle w:val="Code"/>
        </w:rPr>
        <w:fldChar w:fldCharType="begin"/>
      </w:r>
      <w:r w:rsidR="006F329D">
        <w:instrText xml:space="preserve"> XE "</w:instrText>
      </w:r>
      <w:r w:rsidR="006F329D" w:rsidRPr="00972067">
        <w:instrText>types:model</w:instrText>
      </w:r>
      <w:r w:rsidR="006F329D">
        <w:instrText xml:space="preserve">" </w:instrText>
      </w:r>
      <w:r w:rsidR="006F329D">
        <w:rPr>
          <w:rStyle w:val="Code"/>
        </w:rPr>
        <w:fldChar w:fldCharType="end"/>
      </w:r>
      <w:r>
        <w:t xml:space="preserve"> type </w:t>
      </w:r>
      <w:r w:rsidR="00176257">
        <w:t>contains all the information describing a single model within Aten, including bonds, grid data, measurements, etc..</w:t>
      </w:r>
    </w:p>
    <w:p w:rsidR="00E90AF6" w:rsidRDefault="00E90AF6" w:rsidP="00E90AF6">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20</w:t>
      </w:r>
      <w:r w:rsidR="0052298C">
        <w:fldChar w:fldCharType="end"/>
      </w:r>
      <w:r>
        <w:t xml:space="preserve"> </w:t>
      </w:r>
      <w:r w:rsidRPr="00E90AF6">
        <w:rPr>
          <w:bCs w:val="0"/>
        </w:rPr>
        <w:t>Model Type Members</w:t>
      </w:r>
    </w:p>
    <w:tbl>
      <w:tblPr>
        <w:tblW w:w="5000" w:type="pct"/>
        <w:tblLook w:val="0000" w:firstRow="0" w:lastRow="0" w:firstColumn="0" w:lastColumn="0" w:noHBand="0" w:noVBand="0"/>
      </w:tblPr>
      <w:tblGrid>
        <w:gridCol w:w="2309"/>
        <w:gridCol w:w="2461"/>
        <w:gridCol w:w="630"/>
        <w:gridCol w:w="3887"/>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angle measurements in the model</w:t>
            </w:r>
          </w:p>
        </w:tc>
      </w:tr>
      <w:tr w:rsidR="002A3189">
        <w:tc>
          <w:tcPr>
            <w:tcW w:w="0" w:type="auto"/>
          </w:tcPr>
          <w:p w:rsidR="002A3189" w:rsidRDefault="002A3189">
            <w:r>
              <w:t>atoms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in the model</w:t>
            </w:r>
          </w:p>
        </w:tc>
      </w:tr>
      <w:tr w:rsidR="002A3189">
        <w:tc>
          <w:tcPr>
            <w:tcW w:w="0" w:type="auto"/>
          </w:tcPr>
          <w:p w:rsidR="002A3189" w:rsidRDefault="002A3189">
            <w:r>
              <w:t>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types_bond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bonds defined in the model</w:t>
            </w:r>
          </w:p>
        </w:tc>
      </w:tr>
      <w:tr w:rsidR="002A3189">
        <w:tc>
          <w:tcPr>
            <w:tcW w:w="0" w:type="auto"/>
          </w:tcPr>
          <w:p w:rsidR="002A3189" w:rsidRDefault="002A3189">
            <w:r>
              <w:t>cell</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types_unitcell \h </w:instrText>
            </w:r>
            <w:r w:rsidR="00101F4B">
              <w:rPr>
                <w:rStyle w:val="Code"/>
              </w:rPr>
              <w:instrText xml:space="preserve"> \* MERGEFORMAT </w:instrText>
            </w:r>
            <w:r w:rsidRPr="00101F4B">
              <w:rPr>
                <w:rStyle w:val="Code"/>
              </w:rPr>
            </w:r>
            <w:r w:rsidRPr="00101F4B">
              <w:rPr>
                <w:rStyle w:val="Code"/>
              </w:rPr>
              <w:fldChar w:fldCharType="separate"/>
            </w:r>
            <w:r w:rsidR="00B203C6" w:rsidRPr="00FD50C2">
              <w:rPr>
                <w:rStyle w:val="Code"/>
              </w:rPr>
              <w:t>unitcell</w:t>
            </w:r>
            <w:r w:rsidRPr="00101F4B">
              <w:rPr>
                <w:rStyle w:val="Code"/>
              </w:rPr>
              <w:fldChar w:fldCharType="end"/>
            </w:r>
          </w:p>
        </w:tc>
        <w:tc>
          <w:tcPr>
            <w:tcW w:w="0" w:type="auto"/>
          </w:tcPr>
          <w:p w:rsidR="002A3189" w:rsidRDefault="003B319E">
            <w:r>
              <w:t>•</w:t>
            </w:r>
          </w:p>
        </w:tc>
        <w:tc>
          <w:tcPr>
            <w:tcW w:w="0" w:type="auto"/>
          </w:tcPr>
          <w:p w:rsidR="002A3189" w:rsidRDefault="002A3189">
            <w:r>
              <w:t>The model's unit cell</w:t>
            </w:r>
          </w:p>
        </w:tc>
      </w:tr>
      <w:tr w:rsidR="002A3189">
        <w:tc>
          <w:tcPr>
            <w:tcW w:w="0" w:type="auto"/>
          </w:tcPr>
          <w:p w:rsidR="002A3189" w:rsidRDefault="002A3189">
            <w:r>
              <w:t>componentbulk</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component is to be considered a bulk component</w:t>
            </w:r>
          </w:p>
        </w:tc>
      </w:tr>
      <w:tr w:rsidR="002A3189">
        <w:tc>
          <w:tcPr>
            <w:tcW w:w="0" w:type="auto"/>
          </w:tcPr>
          <w:p w:rsidR="002A3189" w:rsidRDefault="002A3189">
            <w:r>
              <w:t>componentdensity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Requested density of the model</w:t>
            </w:r>
          </w:p>
        </w:tc>
      </w:tr>
      <w:tr w:rsidR="002A3189">
        <w:tc>
          <w:tcPr>
            <w:tcW w:w="0" w:type="auto"/>
          </w:tcPr>
          <w:p w:rsidR="002A3189" w:rsidRDefault="002A3189">
            <w:r>
              <w:t>componentfree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model or not has a specific density requested (FALSE)</w:t>
            </w:r>
          </w:p>
        </w:tc>
      </w:tr>
      <w:tr w:rsidR="002A3189">
        <w:tc>
          <w:tcPr>
            <w:tcW w:w="0" w:type="auto"/>
          </w:tcPr>
          <w:p w:rsidR="002A3189" w:rsidRDefault="002A3189">
            <w:r>
              <w:t>componentpartition</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integer index of the partition which this model will be added to in the disordered builder</w:t>
            </w:r>
          </w:p>
        </w:tc>
      </w:tr>
      <w:tr w:rsidR="002A3189">
        <w:tc>
          <w:tcPr>
            <w:tcW w:w="0" w:type="auto"/>
          </w:tcPr>
          <w:p w:rsidR="002A3189" w:rsidRDefault="002A3189">
            <w:commentRangeStart w:id="168"/>
            <w:r>
              <w:t>componentpopulation</w:t>
            </w:r>
          </w:p>
        </w:tc>
        <w:tc>
          <w:tcPr>
            <w:tcW w:w="0" w:type="auto"/>
          </w:tcPr>
          <w:p w:rsidR="002A3189" w:rsidRPr="00101F4B" w:rsidRDefault="002A3189">
            <w:pPr>
              <w:rPr>
                <w:rStyle w:val="Code"/>
              </w:rPr>
            </w:pPr>
            <w:r w:rsidRPr="00101F4B">
              <w:rPr>
                <w:rStyle w:val="Code"/>
              </w:rPr>
              <w:t>int</w:t>
            </w:r>
            <w:commentRangeEnd w:id="168"/>
            <w:r w:rsidR="00E90AF6" w:rsidRPr="00101F4B">
              <w:rPr>
                <w:rStyle w:val="Code"/>
              </w:rPr>
              <w:commentReference w:id="168"/>
            </w:r>
          </w:p>
        </w:tc>
        <w:tc>
          <w:tcPr>
            <w:tcW w:w="0" w:type="auto"/>
          </w:tcPr>
          <w:p w:rsidR="002A3189" w:rsidRDefault="003B319E">
            <w:r>
              <w:t>•</w:t>
            </w:r>
          </w:p>
        </w:tc>
        <w:tc>
          <w:tcPr>
            <w:tcW w:w="0" w:type="auto"/>
          </w:tcPr>
          <w:p w:rsidR="002A3189" w:rsidRDefault="002A3189">
            <w:r>
              <w:t>The number of times this model will be added to the specified partition in the disordered builder</w:t>
            </w:r>
          </w:p>
        </w:tc>
      </w:tr>
      <w:tr w:rsidR="002A3189">
        <w:tc>
          <w:tcPr>
            <w:tcW w:w="0" w:type="auto"/>
          </w:tcPr>
          <w:p w:rsidR="002A3189" w:rsidRDefault="002A3189">
            <w:r>
              <w:t>distances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distance measurements in the model</w:t>
            </w:r>
          </w:p>
        </w:tc>
      </w:tr>
      <w:tr w:rsidR="002A3189">
        <w:tc>
          <w:tcPr>
            <w:tcW w:w="0" w:type="auto"/>
          </w:tcPr>
          <w:p w:rsidR="002A3189" w:rsidRDefault="002A3189">
            <w:r>
              <w:t>eigenvectors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types_eigenvector \h </w:instrText>
            </w:r>
            <w:r w:rsidR="00101F4B">
              <w:rPr>
                <w:rStyle w:val="Code"/>
              </w:rPr>
              <w:instrText xml:space="preserve"> \* MERGEFORMAT </w:instrText>
            </w:r>
            <w:r w:rsidRPr="00101F4B">
              <w:rPr>
                <w:rStyle w:val="Code"/>
              </w:rPr>
            </w:r>
            <w:r w:rsidRPr="00101F4B">
              <w:rPr>
                <w:rStyle w:val="Code"/>
              </w:rPr>
              <w:fldChar w:fldCharType="separate"/>
            </w:r>
            <w:r w:rsidR="00B203C6" w:rsidRPr="00FB3B05">
              <w:rPr>
                <w:rStyle w:val="Code"/>
              </w:rPr>
              <w:t>eigenvector</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current eigenvectors stored in the model</w:t>
            </w:r>
          </w:p>
        </w:tc>
      </w:tr>
      <w:tr w:rsidR="002A3189">
        <w:tc>
          <w:tcPr>
            <w:tcW w:w="0" w:type="auto"/>
          </w:tcPr>
          <w:p w:rsidR="002A3189" w:rsidRDefault="002A3189">
            <w:r>
              <w:t>energy</w:t>
            </w:r>
          </w:p>
        </w:tc>
        <w:commentRangeStart w:id="169"/>
        <w:tc>
          <w:tcPr>
            <w:tcW w:w="0" w:type="auto"/>
          </w:tcPr>
          <w:p w:rsidR="002A3189" w:rsidRPr="00101F4B" w:rsidRDefault="002A3189">
            <w:pPr>
              <w:rPr>
                <w:rStyle w:val="Code"/>
              </w:rPr>
            </w:pPr>
            <w:r w:rsidRPr="00101F4B">
              <w:rPr>
                <w:rStyle w:val="Code"/>
              </w:rPr>
              <w:fldChar w:fldCharType="begin"/>
            </w:r>
            <w:r w:rsidRPr="00101F4B">
              <w:rPr>
                <w:rStyle w:val="Code"/>
              </w:rPr>
              <w:instrText xml:space="preserve"> HYPERLINK "" \l "command.types.energystore" \o "EnergyStore Type" </w:instrText>
            </w:r>
            <w:r w:rsidRPr="00101F4B">
              <w:rPr>
                <w:rStyle w:val="Code"/>
              </w:rPr>
              <w:fldChar w:fldCharType="separate"/>
            </w:r>
            <w:r w:rsidRPr="00101F4B">
              <w:rPr>
                <w:rStyle w:val="Code"/>
              </w:rPr>
              <w:t>energystore</w:t>
            </w:r>
            <w:r w:rsidRPr="00101F4B">
              <w:rPr>
                <w:rStyle w:val="Code"/>
              </w:rPr>
              <w:fldChar w:fldCharType="end"/>
            </w:r>
            <w:commentRangeEnd w:id="169"/>
            <w:r w:rsidR="00C92698" w:rsidRPr="00101F4B">
              <w:rPr>
                <w:rStyle w:val="Code"/>
              </w:rPr>
              <w:commentReference w:id="169"/>
            </w:r>
          </w:p>
        </w:tc>
        <w:tc>
          <w:tcPr>
            <w:tcW w:w="0" w:type="auto"/>
          </w:tcPr>
          <w:p w:rsidR="002A3189" w:rsidRDefault="002A3189"/>
        </w:tc>
        <w:tc>
          <w:tcPr>
            <w:tcW w:w="0" w:type="auto"/>
          </w:tcPr>
          <w:p w:rsidR="002A3189" w:rsidRDefault="002A3189">
            <w:r>
              <w:t>The model's energy store, containing the total calculated energy and all associated contributions</w:t>
            </w:r>
          </w:p>
        </w:tc>
      </w:tr>
      <w:tr w:rsidR="002A3189">
        <w:tc>
          <w:tcPr>
            <w:tcW w:w="0" w:type="auto"/>
          </w:tcPr>
          <w:p w:rsidR="002A3189" w:rsidRDefault="002A3189">
            <w:r>
              <w:t>ff</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p>
        </w:tc>
        <w:tc>
          <w:tcPr>
            <w:tcW w:w="0" w:type="auto"/>
          </w:tcPr>
          <w:p w:rsidR="002A3189" w:rsidRDefault="003B319E">
            <w:r>
              <w:t>•</w:t>
            </w:r>
          </w:p>
        </w:tc>
        <w:tc>
          <w:tcPr>
            <w:tcW w:w="0" w:type="auto"/>
          </w:tcPr>
          <w:p w:rsidR="002A3189" w:rsidRDefault="002A3189">
            <w:r>
              <w:t>Forcefield associated to the model (if any)</w:t>
            </w:r>
          </w:p>
        </w:tc>
      </w:tr>
      <w:tr w:rsidR="002A3189">
        <w:tc>
          <w:tcPr>
            <w:tcW w:w="0" w:type="auto"/>
          </w:tcPr>
          <w:p w:rsidR="002A3189" w:rsidRDefault="002A3189">
            <w:r>
              <w:t>ffangles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model</w:t>
            </w:r>
          </w:p>
        </w:tc>
      </w:tr>
      <w:tr w:rsidR="002A3189">
        <w:tc>
          <w:tcPr>
            <w:tcW w:w="0" w:type="auto"/>
          </w:tcPr>
          <w:p w:rsidR="002A3189" w:rsidRDefault="002A3189">
            <w:r>
              <w:t>ffbonds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model</w:t>
            </w:r>
          </w:p>
        </w:tc>
      </w:tr>
      <w:tr w:rsidR="002A3189">
        <w:tc>
          <w:tcPr>
            <w:tcW w:w="0" w:type="auto"/>
          </w:tcPr>
          <w:p w:rsidR="002A3189" w:rsidRDefault="002A3189">
            <w:r>
              <w:t>ffmass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Forcefield mass of the current model, which can differ from the actual mass if united-atom types have been assigned</w:t>
            </w:r>
          </w:p>
        </w:tc>
      </w:tr>
      <w:tr w:rsidR="002A3189">
        <w:tc>
          <w:tcPr>
            <w:tcW w:w="0" w:type="auto"/>
          </w:tcPr>
          <w:p w:rsidR="002A3189" w:rsidRDefault="002A3189">
            <w:r>
              <w:t>fftorsions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model</w:t>
            </w:r>
          </w:p>
        </w:tc>
      </w:tr>
      <w:tr w:rsidR="002A3189">
        <w:tc>
          <w:tcPr>
            <w:tcW w:w="0" w:type="auto"/>
          </w:tcPr>
          <w:p w:rsidR="002A3189" w:rsidRDefault="002A3189">
            <w:r>
              <w:t>fftypes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model</w:t>
            </w:r>
          </w:p>
        </w:tc>
      </w:tr>
      <w:tr w:rsidR="002A3189">
        <w:tc>
          <w:tcPr>
            <w:tcW w:w="0" w:type="auto"/>
          </w:tcPr>
          <w:p w:rsidR="002A3189" w:rsidRDefault="002A3189">
            <w:r>
              <w:t>frame</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p>
        </w:tc>
        <w:tc>
          <w:tcPr>
            <w:tcW w:w="0" w:type="auto"/>
          </w:tcPr>
          <w:p w:rsidR="002A3189" w:rsidRDefault="002A3189"/>
        </w:tc>
        <w:tc>
          <w:tcPr>
            <w:tcW w:w="0" w:type="auto"/>
          </w:tcPr>
          <w:p w:rsidR="002A3189" w:rsidRDefault="002A3189">
            <w:r>
              <w:t>The current frame in the model's trajectory (if it has one)</w:t>
            </w:r>
          </w:p>
        </w:tc>
      </w:tr>
      <w:tr w:rsidR="002A3189">
        <w:tc>
          <w:tcPr>
            <w:tcW w:w="0" w:type="auto"/>
          </w:tcPr>
          <w:p w:rsidR="002A3189" w:rsidRDefault="002A3189">
            <w:r>
              <w:t>frames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types_model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model</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trajectory frame pointers (only if the trajectory is cached)</w:t>
            </w:r>
          </w:p>
        </w:tc>
      </w:tr>
      <w:tr w:rsidR="002A3189">
        <w:tc>
          <w:tcPr>
            <w:tcW w:w="0" w:type="auto"/>
          </w:tcPr>
          <w:p w:rsidR="002A3189" w:rsidRDefault="002A3189">
            <w:r>
              <w:t>glyphs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types_glyph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glyph</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glyphs owned by the model</w:t>
            </w:r>
          </w:p>
        </w:tc>
      </w:tr>
      <w:tr w:rsidR="002A3189">
        <w:tc>
          <w:tcPr>
            <w:tcW w:w="0" w:type="auto"/>
          </w:tcPr>
          <w:p w:rsidR="002A3189" w:rsidRDefault="002A3189">
            <w:r>
              <w:t>grids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types_grid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grid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grids owned by the model</w:t>
            </w:r>
          </w:p>
        </w:tc>
      </w:tr>
      <w:tr w:rsidR="002A3189">
        <w:tc>
          <w:tcPr>
            <w:tcW w:w="0" w:type="auto"/>
          </w:tcPr>
          <w:p w:rsidR="002A3189" w:rsidRDefault="002A3189">
            <w:r>
              <w:t>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The index of the model in Aten's internal list of loaded models</w:t>
            </w:r>
          </w:p>
        </w:tc>
      </w:tr>
      <w:tr w:rsidR="002A3189">
        <w:tc>
          <w:tcPr>
            <w:tcW w:w="0" w:type="auto"/>
          </w:tcPr>
          <w:p w:rsidR="002A3189" w:rsidRDefault="002A3189">
            <w:r>
              <w:t>mass</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Mass of the current model</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model</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 measurements in the model</w:t>
            </w:r>
          </w:p>
        </w:tc>
      </w:tr>
      <w:tr w:rsidR="002A3189">
        <w:tc>
          <w:tcPr>
            <w:tcW w:w="0" w:type="auto"/>
          </w:tcPr>
          <w:p w:rsidR="002A3189" w:rsidRDefault="002A3189">
            <w:r>
              <w:lastRenderedPageBreak/>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w:t>
            </w:r>
          </w:p>
        </w:tc>
      </w:tr>
      <w:tr w:rsidR="002A3189">
        <w:tc>
          <w:tcPr>
            <w:tcW w:w="0" w:type="auto"/>
          </w:tcPr>
          <w:p w:rsidR="002A3189" w:rsidRDefault="002A3189">
            <w:r>
              <w:t>nbasiscartesians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cartesian basis functions defined in stored basis shells</w:t>
            </w:r>
          </w:p>
        </w:tc>
      </w:tr>
      <w:tr w:rsidR="002A3189">
        <w:tc>
          <w:tcPr>
            <w:tcW w:w="0" w:type="auto"/>
          </w:tcPr>
          <w:p w:rsidR="002A3189" w:rsidRDefault="002A3189">
            <w:r>
              <w:t>nbasisshells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basis shells defined in the model</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the model</w:t>
            </w:r>
          </w:p>
        </w:tc>
      </w:tr>
      <w:tr w:rsidR="002A3189">
        <w:tc>
          <w:tcPr>
            <w:tcW w:w="0" w:type="auto"/>
          </w:tcPr>
          <w:p w:rsidR="002A3189" w:rsidRDefault="002A3189">
            <w:r>
              <w:t>ndistances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distance measurements in the model</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model</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model</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model</w:t>
            </w:r>
          </w:p>
        </w:tc>
      </w:tr>
      <w:tr w:rsidR="002A3189">
        <w:tc>
          <w:tcPr>
            <w:tcW w:w="0" w:type="auto"/>
          </w:tcPr>
          <w:p w:rsidR="002A3189" w:rsidRDefault="002A3189">
            <w:r>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model</w:t>
            </w:r>
          </w:p>
        </w:tc>
      </w:tr>
      <w:tr w:rsidR="002A3189">
        <w:tc>
          <w:tcPr>
            <w:tcW w:w="0" w:type="auto"/>
          </w:tcPr>
          <w:p w:rsidR="002A3189" w:rsidRDefault="002A3189">
            <w:r>
              <w:t>nframes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frames in associated trajectory</w:t>
            </w:r>
          </w:p>
        </w:tc>
      </w:tr>
      <w:tr w:rsidR="002A3189">
        <w:tc>
          <w:tcPr>
            <w:tcW w:w="0" w:type="auto"/>
          </w:tcPr>
          <w:p w:rsidR="002A3189" w:rsidRDefault="002A3189">
            <w:r>
              <w:t>nglyphs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glyphs owned by the model</w:t>
            </w:r>
          </w:p>
        </w:tc>
      </w:tr>
      <w:tr w:rsidR="002A3189">
        <w:tc>
          <w:tcPr>
            <w:tcW w:w="0" w:type="auto"/>
          </w:tcPr>
          <w:p w:rsidR="002A3189" w:rsidRDefault="002A3189">
            <w:r>
              <w:t>ngrids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grids owned by the model</w:t>
            </w:r>
          </w:p>
        </w:tc>
      </w:tr>
      <w:tr w:rsidR="002A3189">
        <w:tc>
          <w:tcPr>
            <w:tcW w:w="0" w:type="auto"/>
          </w:tcPr>
          <w:p w:rsidR="002A3189" w:rsidRDefault="002A3189">
            <w:r>
              <w:t>npatterns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patterns defined for the model</w:t>
            </w:r>
          </w:p>
        </w:tc>
      </w:tr>
      <w:tr w:rsidR="002A3189">
        <w:tc>
          <w:tcPr>
            <w:tcW w:w="0" w:type="auto"/>
          </w:tcPr>
          <w:p w:rsidR="002A3189" w:rsidRDefault="002A3189">
            <w:r>
              <w:t>nselected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selected in the model</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angle measurements in the model</w:t>
            </w:r>
          </w:p>
        </w:tc>
      </w:tr>
      <w:tr w:rsidR="002A3189">
        <w:tc>
          <w:tcPr>
            <w:tcW w:w="0" w:type="auto"/>
          </w:tcPr>
          <w:p w:rsidR="002A3189" w:rsidRDefault="002A3189">
            <w:r>
              <w:t>nunknown</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the model that are of unknown element</w:t>
            </w:r>
          </w:p>
        </w:tc>
      </w:tr>
      <w:tr w:rsidR="002A3189">
        <w:tc>
          <w:tcPr>
            <w:tcW w:w="0" w:type="auto"/>
          </w:tcPr>
          <w:p w:rsidR="002A3189" w:rsidRDefault="002A3189">
            <w:r>
              <w:t>patterns</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types_pattern \h </w:instrText>
            </w:r>
            <w:r w:rsidR="00101F4B">
              <w:rPr>
                <w:rStyle w:val="Code"/>
              </w:rPr>
              <w:instrText xml:space="preserve"> \* MERGEFORMAT </w:instrText>
            </w:r>
            <w:r w:rsidRPr="00101F4B">
              <w:rPr>
                <w:rStyle w:val="Code"/>
              </w:rPr>
            </w:r>
            <w:r w:rsidRPr="00101F4B">
              <w:rPr>
                <w:rStyle w:val="Code"/>
              </w:rPr>
              <w:fldChar w:fldCharType="separate"/>
            </w:r>
            <w:r w:rsidR="00B203C6" w:rsidRPr="00176257">
              <w:rPr>
                <w:rStyle w:val="Code"/>
              </w:rPr>
              <w:t>pattern</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patterns currently defined for the model</w:t>
            </w:r>
          </w:p>
        </w:tc>
      </w:tr>
      <w:tr w:rsidR="002A3189">
        <w:tc>
          <w:tcPr>
            <w:tcW w:w="0" w:type="auto"/>
          </w:tcPr>
          <w:p w:rsidR="002A3189" w:rsidRDefault="002A3189">
            <w:r>
              <w:t>selection</w:t>
            </w:r>
          </w:p>
        </w:tc>
        <w:tc>
          <w:tcPr>
            <w:tcW w:w="0" w:type="auto"/>
          </w:tcPr>
          <w:p w:rsidR="002A3189" w:rsidRPr="00101F4B" w:rsidRDefault="00C92698">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 list of atoms in representing the current atom selection of the model</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C92698">
            <w:pPr>
              <w:rPr>
                <w:rStyle w:val="Code"/>
              </w:rPr>
            </w:pPr>
            <w:r w:rsidRPr="00101F4B">
              <w:rPr>
                <w:rStyle w:val="Code"/>
              </w:rPr>
              <w:fldChar w:fldCharType="begin"/>
            </w:r>
            <w:r w:rsidRPr="00101F4B">
              <w:rPr>
                <w:rStyle w:val="Code"/>
              </w:rPr>
              <w:instrText xml:space="preserve"> REF types_measurement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measurement</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List of current torsion angle measurements in the model</w:t>
            </w:r>
          </w:p>
        </w:tc>
      </w:tr>
    </w:tbl>
    <w:p w:rsidR="00422C0F" w:rsidRDefault="00422C0F" w:rsidP="00B32FF1">
      <w:pPr>
        <w:pStyle w:val="Heading3"/>
      </w:pPr>
      <w:r w:rsidRPr="00422C0F">
        <w:t>Model Type Functions</w:t>
      </w:r>
    </w:p>
    <w:p w:rsidR="00422C0F" w:rsidRDefault="00422C0F" w:rsidP="00422C0F">
      <w:pPr>
        <w:pStyle w:val="Heading4Command"/>
      </w:pPr>
      <w:r>
        <w:t>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addhydrogen </w:t>
      </w:r>
      <w:r w:rsidRPr="00422C0F">
        <w:rPr>
          <w:rStyle w:val="Code"/>
        </w:rPr>
        <w:t>( )</w:t>
      </w:r>
    </w:p>
    <w:p w:rsidR="00422C0F" w:rsidRDefault="00422C0F" w:rsidP="00422C0F">
      <w:r>
        <w:t xml:space="preserve">Hydrogen satisfy all atoms in the model. See the </w:t>
      </w:r>
      <w:r w:rsidR="00F56E6A">
        <w:fldChar w:fldCharType="begin"/>
      </w:r>
      <w:r w:rsidR="00F56E6A">
        <w:instrText xml:space="preserve"> REF command_addhydrogen \h </w:instrText>
      </w:r>
      <w:r w:rsidR="00F56E6A">
        <w:fldChar w:fldCharType="separate"/>
      </w:r>
      <w:r w:rsidR="00B203C6">
        <w:rPr>
          <w:rStyle w:val="CommandName"/>
        </w:rPr>
        <w:t>addhydrogen</w:t>
      </w:r>
      <w:r w:rsidR="00F56E6A">
        <w:fldChar w:fldCharType="end"/>
      </w:r>
      <w:r>
        <w:t xml:space="preserve"> command for more details.</w:t>
      </w:r>
    </w:p>
    <w:p w:rsidR="00422C0F" w:rsidRDefault="00422C0F" w:rsidP="00422C0F">
      <w:pPr>
        <w:pStyle w:val="Heading4Command"/>
      </w:pPr>
      <w:r>
        <w:t>angleenergy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angleenergy </w:t>
      </w:r>
      <w:r w:rsidRPr="00422C0F">
        <w:rPr>
          <w:rStyle w:val="Code"/>
        </w:rPr>
        <w:t>( )</w:t>
      </w:r>
    </w:p>
    <w:p w:rsidR="00422C0F" w:rsidRDefault="00422C0F" w:rsidP="00422C0F">
      <w:r>
        <w:lastRenderedPageBreak/>
        <w:t>Calculates and returns the total angle energy for the current model.</w:t>
      </w:r>
    </w:p>
    <w:p w:rsidR="00422C0F" w:rsidRDefault="00422C0F" w:rsidP="00422C0F">
      <w:pPr>
        <w:pStyle w:val="Heading4Command"/>
      </w:pPr>
      <w:r>
        <w:t>augment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augment </w:t>
      </w:r>
      <w:r w:rsidRPr="00422C0F">
        <w:rPr>
          <w:rStyle w:val="Code"/>
        </w:rPr>
        <w:t>( )</w:t>
      </w:r>
    </w:p>
    <w:p w:rsidR="00422C0F" w:rsidRDefault="00422C0F" w:rsidP="00422C0F">
      <w:r>
        <w:t xml:space="preserve">Automatically detect and add multiple bonds in the system. See the </w:t>
      </w:r>
      <w:r w:rsidR="00F56E6A">
        <w:fldChar w:fldCharType="begin"/>
      </w:r>
      <w:r w:rsidR="00F56E6A">
        <w:instrText xml:space="preserve"> REF command_augment \h </w:instrText>
      </w:r>
      <w:r w:rsidR="00F56E6A">
        <w:fldChar w:fldCharType="separate"/>
      </w:r>
      <w:r w:rsidR="00B203C6">
        <w:rPr>
          <w:rStyle w:val="CommandName"/>
        </w:rPr>
        <w:t>augment</w:t>
      </w:r>
      <w:r w:rsidR="00F56E6A">
        <w:fldChar w:fldCharType="end"/>
      </w:r>
      <w:r>
        <w:t xml:space="preserve"> command for more details.</w:t>
      </w:r>
    </w:p>
    <w:p w:rsidR="00422C0F" w:rsidRDefault="00422C0F" w:rsidP="00422C0F">
      <w:pPr>
        <w:pStyle w:val="Heading4Command"/>
      </w:pPr>
      <w:r>
        <w:t>bondenergy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bondenergy </w:t>
      </w:r>
      <w:r w:rsidRPr="00422C0F">
        <w:rPr>
          <w:rStyle w:val="Code"/>
        </w:rPr>
        <w:t>( )</w:t>
      </w:r>
    </w:p>
    <w:p w:rsidR="00422C0F" w:rsidRDefault="00422C0F" w:rsidP="00422C0F">
      <w:r>
        <w:t>Calculates and returns the total bond energy (including Urey-Bradley contributions) for the current model.</w:t>
      </w:r>
    </w:p>
    <w:p w:rsidR="00422C0F" w:rsidRDefault="00422C0F" w:rsidP="00422C0F">
      <w:pPr>
        <w:pStyle w:val="Heading4Command"/>
      </w:pPr>
      <w:r>
        <w:t>charge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charge </w:t>
      </w:r>
      <w:r w:rsidRPr="00422C0F">
        <w:rPr>
          <w:rStyle w:val="Code"/>
        </w:rPr>
        <w:t>( )</w:t>
      </w:r>
    </w:p>
    <w:p w:rsidR="00422C0F" w:rsidRDefault="00422C0F" w:rsidP="00422C0F">
      <w:r>
        <w:t xml:space="preserve">Assign charges to the model from the current forcefield. See the </w:t>
      </w:r>
      <w:r w:rsidR="00F56E6A">
        <w:fldChar w:fldCharType="begin"/>
      </w:r>
      <w:r w:rsidR="00F56E6A">
        <w:instrText xml:space="preserve"> REF command_charge \h </w:instrText>
      </w:r>
      <w:r w:rsidR="00F56E6A">
        <w:fldChar w:fldCharType="separate"/>
      </w:r>
      <w:r w:rsidR="00B203C6">
        <w:rPr>
          <w:rStyle w:val="CommandName"/>
        </w:rPr>
        <w:t>charge</w:t>
      </w:r>
      <w:r w:rsidR="00F56E6A">
        <w:fldChar w:fldCharType="end"/>
      </w:r>
      <w:r>
        <w:t xml:space="preserve"> command for more details.</w:t>
      </w:r>
    </w:p>
    <w:p w:rsidR="00422C0F" w:rsidRDefault="00422C0F" w:rsidP="00422C0F">
      <w:pPr>
        <w:pStyle w:val="Heading4Command"/>
      </w:pPr>
      <w:r>
        <w:t>clearbonds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clearbonds </w:t>
      </w:r>
      <w:r w:rsidRPr="00422C0F">
        <w:rPr>
          <w:rStyle w:val="Code"/>
        </w:rPr>
        <w:t>( )</w:t>
      </w:r>
    </w:p>
    <w:p w:rsidR="00422C0F" w:rsidRDefault="00422C0F" w:rsidP="00422C0F">
      <w:r>
        <w:t xml:space="preserve">Remove all bonds from the model. See the </w:t>
      </w:r>
      <w:r w:rsidR="00F56E6A">
        <w:fldChar w:fldCharType="begin"/>
      </w:r>
      <w:r w:rsidR="00F56E6A">
        <w:instrText xml:space="preserve"> REF command_clearbonds \h </w:instrText>
      </w:r>
      <w:r w:rsidR="00F56E6A">
        <w:fldChar w:fldCharType="separate"/>
      </w:r>
      <w:r w:rsidR="00B203C6">
        <w:rPr>
          <w:rStyle w:val="CommandName"/>
        </w:rPr>
        <w:t>clearbonds</w:t>
      </w:r>
      <w:r w:rsidR="00F56E6A">
        <w:fldChar w:fldCharType="end"/>
      </w:r>
      <w:r>
        <w:t xml:space="preserve"> command for more details.</w:t>
      </w:r>
    </w:p>
    <w:p w:rsidR="00422C0F" w:rsidRDefault="00422C0F" w:rsidP="00422C0F">
      <w:pPr>
        <w:pStyle w:val="Heading4Command"/>
      </w:pPr>
      <w:r>
        <w:t>clearcharges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clearcharges </w:t>
      </w:r>
      <w:r w:rsidRPr="00422C0F">
        <w:rPr>
          <w:rStyle w:val="Code"/>
        </w:rPr>
        <w:t>( )</w:t>
      </w:r>
    </w:p>
    <w:p w:rsidR="00422C0F" w:rsidRDefault="00422C0F" w:rsidP="00422C0F">
      <w:r>
        <w:t xml:space="preserve">Remove al charges from the model, setting them to zero. See the </w:t>
      </w:r>
      <w:r w:rsidR="00F56E6A">
        <w:fldChar w:fldCharType="begin"/>
      </w:r>
      <w:r w:rsidR="00F56E6A">
        <w:instrText xml:space="preserve"> REF command_clearcharges \h </w:instrText>
      </w:r>
      <w:r w:rsidR="00F56E6A">
        <w:fldChar w:fldCharType="separate"/>
      </w:r>
      <w:r w:rsidR="00B203C6">
        <w:rPr>
          <w:rStyle w:val="CommandName"/>
        </w:rPr>
        <w:t>clearcharges</w:t>
      </w:r>
      <w:r w:rsidR="00F56E6A">
        <w:fldChar w:fldCharType="end"/>
      </w:r>
      <w:r>
        <w:t xml:space="preserve"> command for more details.</w:t>
      </w:r>
    </w:p>
    <w:p w:rsidR="00422C0F" w:rsidRDefault="00422C0F" w:rsidP="00422C0F">
      <w:pPr>
        <w:pStyle w:val="Heading4Command"/>
      </w:pPr>
      <w:r>
        <w:t>clearselectedbonds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clearselectedbonds </w:t>
      </w:r>
      <w:r w:rsidRPr="00422C0F">
        <w:rPr>
          <w:rStyle w:val="Code"/>
        </w:rPr>
        <w:t>( )</w:t>
      </w:r>
    </w:p>
    <w:p w:rsidR="00422C0F" w:rsidRDefault="00422C0F" w:rsidP="00422C0F">
      <w:r>
        <w:lastRenderedPageBreak/>
        <w:t xml:space="preserve">Remove all bonds from the current atom selection. See the </w:t>
      </w:r>
      <w:r w:rsidR="00F56E6A">
        <w:fldChar w:fldCharType="begin"/>
      </w:r>
      <w:r w:rsidR="00F56E6A">
        <w:instrText xml:space="preserve"> REF command_clearselectedbonds \h </w:instrText>
      </w:r>
      <w:r w:rsidR="00F56E6A">
        <w:fldChar w:fldCharType="separate"/>
      </w:r>
      <w:r w:rsidR="00B203C6">
        <w:rPr>
          <w:rStyle w:val="CommandName"/>
        </w:rPr>
        <w:t>clearselectedbonds</w:t>
      </w:r>
      <w:r w:rsidR="00F56E6A">
        <w:fldChar w:fldCharType="end"/>
      </w:r>
      <w:r>
        <w:t xml:space="preserve"> command for more details.</w:t>
      </w:r>
    </w:p>
    <w:p w:rsidR="00422C0F" w:rsidRDefault="00422C0F" w:rsidP="00422C0F">
      <w:pPr>
        <w:pStyle w:val="Heading4Command"/>
      </w:pPr>
      <w:r>
        <w:t>copy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copy </w:t>
      </w:r>
      <w:r w:rsidRPr="00422C0F">
        <w:rPr>
          <w:rStyle w:val="Code"/>
        </w:rPr>
        <w:t>( )</w:t>
      </w:r>
    </w:p>
    <w:p w:rsidR="00422C0F" w:rsidRDefault="00422C0F" w:rsidP="00422C0F">
      <w:r>
        <w:t xml:space="preserve">Copy the current atom selection to the clipboard. See the </w:t>
      </w:r>
      <w:r w:rsidR="00F56E6A">
        <w:fldChar w:fldCharType="begin"/>
      </w:r>
      <w:r w:rsidR="00F56E6A">
        <w:instrText xml:space="preserve"> REF command_copy \h </w:instrText>
      </w:r>
      <w:r w:rsidR="00F56E6A">
        <w:fldChar w:fldCharType="separate"/>
      </w:r>
      <w:r w:rsidR="00B203C6">
        <w:rPr>
          <w:rStyle w:val="CommandName"/>
        </w:rPr>
        <w:t>copy</w:t>
      </w:r>
      <w:r w:rsidR="00F56E6A">
        <w:fldChar w:fldCharType="end"/>
      </w:r>
      <w:r>
        <w:t xml:space="preserve"> command for more details.</w:t>
      </w:r>
    </w:p>
    <w:p w:rsidR="00422C0F" w:rsidRDefault="00422C0F" w:rsidP="00422C0F">
      <w:pPr>
        <w:pStyle w:val="Heading4Command"/>
      </w:pPr>
      <w:r>
        <w:t>cut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cut </w:t>
      </w:r>
      <w:r w:rsidRPr="00422C0F">
        <w:rPr>
          <w:rStyle w:val="Code"/>
        </w:rPr>
        <w:t>( )</w:t>
      </w:r>
    </w:p>
    <w:p w:rsidR="00422C0F" w:rsidRDefault="00422C0F" w:rsidP="00422C0F">
      <w:r>
        <w:t xml:space="preserve">Cut the current atom selection to the clipboard. See the </w:t>
      </w:r>
      <w:r w:rsidR="00F56E6A">
        <w:fldChar w:fldCharType="begin"/>
      </w:r>
      <w:r w:rsidR="00F56E6A">
        <w:instrText xml:space="preserve"> REF command_cut \h </w:instrText>
      </w:r>
      <w:r w:rsidR="00F56E6A">
        <w:fldChar w:fldCharType="separate"/>
      </w:r>
      <w:r w:rsidR="00B203C6">
        <w:rPr>
          <w:rStyle w:val="CommandName"/>
        </w:rPr>
        <w:t>cut</w:t>
      </w:r>
      <w:r w:rsidR="00F56E6A">
        <w:fldChar w:fldCharType="end"/>
      </w:r>
      <w:r>
        <w:t xml:space="preserve"> command for more details.</w:t>
      </w:r>
    </w:p>
    <w:p w:rsidR="00422C0F" w:rsidRDefault="00422C0F" w:rsidP="00422C0F">
      <w:pPr>
        <w:pStyle w:val="Heading4Command"/>
      </w:pPr>
      <w:r>
        <w:t>delete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delete </w:t>
      </w:r>
      <w:r w:rsidRPr="00422C0F">
        <w:rPr>
          <w:rStyle w:val="Code"/>
        </w:rPr>
        <w:t>( )</w:t>
      </w:r>
    </w:p>
    <w:p w:rsidR="00422C0F" w:rsidRDefault="00422C0F" w:rsidP="00422C0F">
      <w:r>
        <w:t xml:space="preserve">Delete the current atom selection. See the </w:t>
      </w:r>
      <w:r w:rsidR="00F56E6A">
        <w:fldChar w:fldCharType="begin"/>
      </w:r>
      <w:r w:rsidR="00F56E6A">
        <w:instrText xml:space="preserve"> REF command_delete \h </w:instrText>
      </w:r>
      <w:r w:rsidR="00F56E6A">
        <w:fldChar w:fldCharType="separate"/>
      </w:r>
      <w:r w:rsidR="00B203C6">
        <w:rPr>
          <w:rStyle w:val="CommandName"/>
        </w:rPr>
        <w:t>delete</w:t>
      </w:r>
      <w:r w:rsidR="00F56E6A">
        <w:fldChar w:fldCharType="end"/>
      </w:r>
      <w:r>
        <w:t xml:space="preserve"> command for more details.</w:t>
      </w:r>
    </w:p>
    <w:p w:rsidR="00422C0F" w:rsidRDefault="00422C0F" w:rsidP="00422C0F">
      <w:pPr>
        <w:pStyle w:val="Heading4Command"/>
      </w:pPr>
      <w:r>
        <w:t>elecenergy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elecenergy </w:t>
      </w:r>
      <w:r w:rsidRPr="00422C0F">
        <w:rPr>
          <w:rStyle w:val="Code"/>
        </w:rPr>
        <w:t>( )</w:t>
      </w:r>
    </w:p>
    <w:p w:rsidR="00422C0F" w:rsidRDefault="00422C0F" w:rsidP="00422C0F">
      <w:r>
        <w:t>Calculates and returns the total electrostatic energy for the current model, using the calculation method specified in the preferences.</w:t>
      </w:r>
    </w:p>
    <w:p w:rsidR="00422C0F" w:rsidRDefault="00422C0F" w:rsidP="00422C0F">
      <w:pPr>
        <w:pStyle w:val="Heading4Command"/>
      </w:pPr>
      <w:r>
        <w:t>expand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expand </w:t>
      </w:r>
      <w:r w:rsidRPr="00422C0F">
        <w:rPr>
          <w:rStyle w:val="Code"/>
        </w:rPr>
        <w:t>( )</w:t>
      </w:r>
    </w:p>
    <w:p w:rsidR="00422C0F" w:rsidRDefault="00422C0F" w:rsidP="00422C0F">
      <w:r>
        <w:t xml:space="preserve">Expand the current atom selection along bonds. See the </w:t>
      </w:r>
      <w:r w:rsidR="00F56E6A">
        <w:fldChar w:fldCharType="begin"/>
      </w:r>
      <w:r w:rsidR="00F56E6A">
        <w:instrText xml:space="preserve"> REF command_expand \h </w:instrText>
      </w:r>
      <w:r w:rsidR="00F56E6A">
        <w:fldChar w:fldCharType="separate"/>
      </w:r>
      <w:r w:rsidR="00B203C6">
        <w:rPr>
          <w:rStyle w:val="CommandName"/>
        </w:rPr>
        <w:t>expand</w:t>
      </w:r>
      <w:r w:rsidR="00F56E6A">
        <w:fldChar w:fldCharType="end"/>
      </w:r>
      <w:r>
        <w:t xml:space="preserve"> command for more details.</w:t>
      </w:r>
    </w:p>
    <w:p w:rsidR="00422C0F" w:rsidRDefault="00422C0F" w:rsidP="00422C0F">
      <w:pPr>
        <w:pStyle w:val="Heading4Command"/>
      </w:pPr>
      <w:r>
        <w:t>finalise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finalise </w:t>
      </w:r>
      <w:r w:rsidRPr="00422C0F">
        <w:rPr>
          <w:rStyle w:val="Code"/>
        </w:rPr>
        <w:t>( )</w:t>
      </w:r>
    </w:p>
    <w:p w:rsidR="00422C0F" w:rsidRDefault="00422C0F" w:rsidP="00422C0F">
      <w:r>
        <w:t xml:space="preserve">Finalise the current model. See the </w:t>
      </w:r>
      <w:r w:rsidR="00F56E6A">
        <w:fldChar w:fldCharType="begin"/>
      </w:r>
      <w:r w:rsidR="00F56E6A">
        <w:instrText xml:space="preserve"> REF command_finalisemodel \h </w:instrText>
      </w:r>
      <w:r w:rsidR="00F56E6A">
        <w:fldChar w:fldCharType="separate"/>
      </w:r>
      <w:r w:rsidR="00B203C6">
        <w:rPr>
          <w:rStyle w:val="CommandName"/>
        </w:rPr>
        <w:t>finalisemodel</w:t>
      </w:r>
      <w:r w:rsidR="00F56E6A">
        <w:fldChar w:fldCharType="end"/>
      </w:r>
      <w:r>
        <w:t xml:space="preserve"> command for more details.</w:t>
      </w:r>
    </w:p>
    <w:p w:rsidR="00422C0F" w:rsidRDefault="00422C0F" w:rsidP="00422C0F">
      <w:pPr>
        <w:pStyle w:val="Heading4Command"/>
      </w:pPr>
      <w:r>
        <w:lastRenderedPageBreak/>
        <w:t>interenergy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interenergy </w:t>
      </w:r>
      <w:r w:rsidRPr="00422C0F">
        <w:rPr>
          <w:rStyle w:val="Code"/>
        </w:rPr>
        <w:t>( )</w:t>
      </w:r>
    </w:p>
    <w:p w:rsidR="00422C0F" w:rsidRDefault="00422C0F" w:rsidP="00422C0F">
      <w:r>
        <w:t>Calculates and returns the total intermolecular (i.e. combined van der Waals and electrostatic) energy for the current model.</w:t>
      </w:r>
    </w:p>
    <w:p w:rsidR="00422C0F" w:rsidRDefault="00422C0F" w:rsidP="00422C0F">
      <w:pPr>
        <w:pStyle w:val="Heading4Command"/>
      </w:pPr>
      <w:r>
        <w:t>intraenergy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intraenergy </w:t>
      </w:r>
      <w:r w:rsidRPr="00422C0F">
        <w:rPr>
          <w:rStyle w:val="Code"/>
        </w:rPr>
        <w:t>( )</w:t>
      </w:r>
    </w:p>
    <w:p w:rsidR="00422C0F" w:rsidRDefault="00422C0F" w:rsidP="00422C0F">
      <w:r>
        <w:t>Calculates and returns the total intramolecular (i.e. combined bond, angle, and torsion) energy for the current model.</w:t>
      </w:r>
    </w:p>
    <w:p w:rsidR="00422C0F" w:rsidRDefault="00422C0F" w:rsidP="00422C0F">
      <w:pPr>
        <w:pStyle w:val="Heading4Command"/>
      </w:pPr>
      <w:r>
        <w:t>movetoend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movetoend </w:t>
      </w:r>
      <w:r w:rsidRPr="00422C0F">
        <w:rPr>
          <w:rStyle w:val="Code"/>
        </w:rPr>
        <w:t>( )</w:t>
      </w:r>
    </w:p>
    <w:p w:rsidR="00422C0F" w:rsidRDefault="00422C0F" w:rsidP="00422C0F">
      <w:r>
        <w:t xml:space="preserve">Move the current atom selection to the bottom (highest IDs) of the atom list. See the </w:t>
      </w:r>
      <w:r w:rsidR="00F56E6A">
        <w:fldChar w:fldCharType="begin"/>
      </w:r>
      <w:r w:rsidR="00F56E6A">
        <w:instrText xml:space="preserve"> REF command_movetoend \h </w:instrText>
      </w:r>
      <w:r w:rsidR="00F56E6A">
        <w:fldChar w:fldCharType="separate"/>
      </w:r>
      <w:r w:rsidR="00B203C6">
        <w:rPr>
          <w:rStyle w:val="CommandName"/>
        </w:rPr>
        <w:t>movetoend</w:t>
      </w:r>
      <w:r w:rsidR="00F56E6A">
        <w:fldChar w:fldCharType="end"/>
      </w:r>
      <w:r>
        <w:t xml:space="preserve"> command for more details.</w:t>
      </w:r>
    </w:p>
    <w:p w:rsidR="00422C0F" w:rsidRPr="00336777" w:rsidRDefault="00422C0F" w:rsidP="00422C0F">
      <w:pPr>
        <w:pStyle w:val="Heading4Command"/>
      </w:pPr>
      <w:r w:rsidRPr="00336777">
        <w:t>movetostart</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movetostart </w:t>
      </w:r>
      <w:r w:rsidRPr="00422C0F">
        <w:rPr>
          <w:rStyle w:val="Code"/>
        </w:rPr>
        <w:t>( )</w:t>
      </w:r>
    </w:p>
    <w:p w:rsidR="00422C0F" w:rsidRDefault="00422C0F" w:rsidP="00422C0F">
      <w:r>
        <w:t xml:space="preserve">Move the current atom selection to the top (lowest IDs) of the atom list. See the </w:t>
      </w:r>
      <w:r w:rsidR="00F56E6A">
        <w:fldChar w:fldCharType="begin"/>
      </w:r>
      <w:r w:rsidR="00F56E6A">
        <w:instrText xml:space="preserve"> REF command_movetostart \h </w:instrText>
      </w:r>
      <w:r w:rsidR="00F56E6A">
        <w:fldChar w:fldCharType="separate"/>
      </w:r>
      <w:r w:rsidR="00B203C6">
        <w:rPr>
          <w:rStyle w:val="CommandName"/>
        </w:rPr>
        <w:t>movetostart</w:t>
      </w:r>
      <w:r w:rsidR="00F56E6A">
        <w:fldChar w:fldCharType="end"/>
      </w:r>
      <w:r>
        <w:t xml:space="preserve"> command for more details.</w:t>
      </w:r>
    </w:p>
    <w:p w:rsidR="00422C0F" w:rsidRPr="00336777" w:rsidRDefault="00422C0F" w:rsidP="00422C0F">
      <w:pPr>
        <w:pStyle w:val="Heading4Command"/>
      </w:pPr>
      <w:r w:rsidRPr="00336777">
        <w:t>newatom</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 </w:t>
      </w:r>
      <w:r w:rsidR="00422C0F" w:rsidRPr="00422C0F">
        <w:rPr>
          <w:rStyle w:val="Code"/>
        </w:rPr>
        <w:t>(</w:t>
      </w:r>
      <w:r w:rsidR="009B378E"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See the </w:t>
      </w:r>
      <w:r w:rsidR="00F56E6A">
        <w:fldChar w:fldCharType="begin"/>
      </w:r>
      <w:r w:rsidR="00F56E6A">
        <w:instrText xml:space="preserve"> REF command_newatom \h </w:instrText>
      </w:r>
      <w:r w:rsidR="00F56E6A">
        <w:fldChar w:fldCharType="separate"/>
      </w:r>
      <w:r w:rsidR="00B203C6">
        <w:rPr>
          <w:rStyle w:val="CommandName"/>
        </w:rPr>
        <w:t>newatom</w:t>
      </w:r>
      <w:r w:rsidR="00F56E6A">
        <w:fldChar w:fldCharType="end"/>
      </w:r>
      <w:r>
        <w:t xml:space="preserve"> command for more details.</w:t>
      </w:r>
    </w:p>
    <w:p w:rsidR="00422C0F" w:rsidRPr="00336777" w:rsidRDefault="00422C0F" w:rsidP="00422C0F">
      <w:pPr>
        <w:pStyle w:val="Heading4Command"/>
      </w:pPr>
      <w:r w:rsidRPr="00336777">
        <w:t>newatomfrac</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atom" w:tooltip="Atom Type" w:history="1">
        <w:r w:rsidR="00422C0F" w:rsidRPr="00422C0F">
          <w:rPr>
            <w:rStyle w:val="Code"/>
          </w:rPr>
          <w:t>atom</w:t>
        </w:r>
      </w:hyperlink>
      <w:r w:rsidR="00422C0F" w:rsidRPr="00422C0F">
        <w:rPr>
          <w:rStyle w:val="CommandName"/>
        </w:rPr>
        <w:t xml:space="preserve"> newatomfrac </w:t>
      </w:r>
      <w:r w:rsidR="00422C0F" w:rsidRPr="00422C0F">
        <w:rPr>
          <w:rStyle w:val="Code"/>
        </w:rPr>
        <w:t>(</w:t>
      </w:r>
      <w:r w:rsidR="000E4401" w:rsidRPr="00730483">
        <w:rPr>
          <w:rStyle w:val="CommandTypeChar"/>
        </w:rPr>
        <w:t xml:space="preserve"> int|string </w:t>
      </w:r>
      <w:r w:rsidR="000E4401" w:rsidRPr="000E4401">
        <w:rPr>
          <w:rStyle w:val="CommandParameter"/>
        </w:rPr>
        <w:t>el</w:t>
      </w:r>
      <w:r w:rsidR="00422C0F" w:rsidRPr="00422C0F">
        <w:rPr>
          <w:rStyle w:val="Code"/>
        </w:rPr>
        <w:t>,</w:t>
      </w:r>
      <w:r w:rsidR="009B378E" w:rsidRPr="00730483">
        <w:rPr>
          <w:rStyle w:val="CommandTypeChar"/>
        </w:rPr>
        <w:t xml:space="preserve"> double </w:t>
      </w:r>
      <w:r w:rsidR="000E4401" w:rsidRPr="000E4401">
        <w:rPr>
          <w:rStyle w:val="CommandParameter"/>
        </w:rPr>
        <w:t>x</w:t>
      </w:r>
      <w:r w:rsidR="00422C0F" w:rsidRPr="00422C0F">
        <w:rPr>
          <w:rStyle w:val="Code"/>
        </w:rPr>
        <w:t>,</w:t>
      </w:r>
      <w:r w:rsidR="009B378E" w:rsidRPr="00730483">
        <w:rPr>
          <w:rStyle w:val="CommandTypeChar"/>
        </w:rPr>
        <w:t xml:space="preserve"> double </w:t>
      </w:r>
      <w:r w:rsidR="000E4401" w:rsidRPr="000E4401">
        <w:rPr>
          <w:rStyle w:val="CommandParameter"/>
        </w:rPr>
        <w:t>y</w:t>
      </w:r>
      <w:r w:rsidR="00422C0F" w:rsidRPr="00422C0F">
        <w:rPr>
          <w:rStyle w:val="Code"/>
        </w:rPr>
        <w:t>,</w:t>
      </w:r>
      <w:r w:rsidR="009B378E" w:rsidRPr="00730483">
        <w:rPr>
          <w:rStyle w:val="CommandTypeChar"/>
        </w:rPr>
        <w:t xml:space="preserve"> double </w:t>
      </w:r>
      <w:r w:rsidR="000E4401" w:rsidRPr="000E4401">
        <w:rPr>
          <w:rStyle w:val="CommandParameter"/>
        </w:rPr>
        <w:t>z</w:t>
      </w:r>
      <w:r w:rsidR="00422C0F" w:rsidRPr="00422C0F">
        <w:rPr>
          <w:rStyle w:val="Code"/>
        </w:rPr>
        <w:t>,</w:t>
      </w:r>
      <w:r w:rsidR="009B378E" w:rsidRPr="00730483">
        <w:rPr>
          <w:rStyle w:val="CommandTypeChar"/>
        </w:rPr>
        <w:t xml:space="preserve"> double </w:t>
      </w:r>
      <w:r w:rsidR="000E4401" w:rsidRPr="000E4401">
        <w:rPr>
          <w:rStyle w:val="CommandParameter"/>
        </w:rPr>
        <w:t>vx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vz</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fx</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fy</w:t>
      </w:r>
      <w:r w:rsidR="00422C0F" w:rsidRPr="00422C0F">
        <w:rPr>
          <w:rStyle w:val="Code"/>
        </w:rPr>
        <w:t xml:space="preserve"> = 0.0,</w:t>
      </w:r>
      <w:r w:rsidR="009B378E" w:rsidRPr="00730483">
        <w:rPr>
          <w:rStyle w:val="CommandTypeChar"/>
        </w:rPr>
        <w:t xml:space="preserve"> double </w:t>
      </w:r>
      <w:r w:rsidR="000E4401" w:rsidRPr="000E4401">
        <w:rPr>
          <w:rStyle w:val="CommandParameter"/>
        </w:rPr>
        <w:t>fz</w:t>
      </w:r>
      <w:r w:rsidR="00422C0F" w:rsidRPr="00422C0F">
        <w:rPr>
          <w:rStyle w:val="Code"/>
        </w:rPr>
        <w:t xml:space="preserve"> )</w:t>
      </w:r>
    </w:p>
    <w:p w:rsidR="00422C0F" w:rsidRDefault="00422C0F" w:rsidP="00422C0F">
      <w:r>
        <w:t xml:space="preserve">Create a new atom in the model, in fractional coordinates. See the </w:t>
      </w:r>
      <w:r w:rsidR="00F56E6A">
        <w:fldChar w:fldCharType="begin"/>
      </w:r>
      <w:r w:rsidR="00F56E6A">
        <w:instrText xml:space="preserve"> REF command_newatomfrac \h </w:instrText>
      </w:r>
      <w:r w:rsidR="00F56E6A">
        <w:fldChar w:fldCharType="separate"/>
      </w:r>
      <w:r w:rsidR="00B203C6">
        <w:rPr>
          <w:rStyle w:val="CommandName"/>
        </w:rPr>
        <w:t>newatomfrac</w:t>
      </w:r>
      <w:r w:rsidR="00F56E6A">
        <w:fldChar w:fldCharType="end"/>
      </w:r>
      <w:r>
        <w:t xml:space="preserve"> command for more details.</w:t>
      </w:r>
    </w:p>
    <w:p w:rsidR="00422C0F" w:rsidRPr="00336777" w:rsidRDefault="00422C0F" w:rsidP="00422C0F">
      <w:pPr>
        <w:pStyle w:val="Heading4Command"/>
      </w:pPr>
      <w:r w:rsidRPr="00336777">
        <w:t>newbasisshell</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basisshell" w:tooltip="BasisShell Type" w:history="1">
        <w:r w:rsidR="00422C0F" w:rsidRPr="00422C0F">
          <w:rPr>
            <w:rStyle w:val="Code"/>
          </w:rPr>
          <w:t>basisshell</w:t>
        </w:r>
      </w:hyperlink>
      <w:r w:rsidR="00422C0F" w:rsidRPr="00422C0F">
        <w:rPr>
          <w:rStyle w:val="CommandName"/>
        </w:rPr>
        <w:t xml:space="preserve"> newbasisshell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9B378E" w:rsidRPr="00730483">
        <w:rPr>
          <w:rStyle w:val="CommandTypeChar"/>
        </w:rPr>
        <w:t xml:space="preserve"> string </w:t>
      </w:r>
      <w:r w:rsidR="000E4401" w:rsidRPr="000E4401">
        <w:rPr>
          <w:rStyle w:val="CommandParameter"/>
        </w:rPr>
        <w:t>type</w:t>
      </w:r>
      <w:r w:rsidR="00422C0F" w:rsidRPr="00422C0F">
        <w:rPr>
          <w:rStyle w:val="Code"/>
        </w:rPr>
        <w:t xml:space="preserve"> )</w:t>
      </w:r>
    </w:p>
    <w:p w:rsidR="00422C0F" w:rsidRDefault="00422C0F" w:rsidP="00422C0F">
      <w:r>
        <w:t xml:space="preserve">Create a new basis shell definition in the model, centred on the specified atom/id, and of the given shell type. See the </w:t>
      </w:r>
      <w:r w:rsidR="00F56E6A">
        <w:fldChar w:fldCharType="begin"/>
      </w:r>
      <w:r w:rsidR="00F56E6A">
        <w:instrText xml:space="preserve"> REF command_newbasisshell \h </w:instrText>
      </w:r>
      <w:r w:rsidR="00F56E6A">
        <w:fldChar w:fldCharType="separate"/>
      </w:r>
      <w:r w:rsidR="00B203C6">
        <w:rPr>
          <w:rStyle w:val="CommandName"/>
        </w:rPr>
        <w:t>newbasisshell</w:t>
      </w:r>
      <w:r w:rsidR="00F56E6A">
        <w:fldChar w:fldCharType="end"/>
      </w:r>
      <w:r>
        <w:t xml:space="preserve"> command for more details.</w:t>
      </w:r>
    </w:p>
    <w:p w:rsidR="00422C0F" w:rsidRPr="00336777" w:rsidRDefault="00422C0F" w:rsidP="00422C0F">
      <w:pPr>
        <w:pStyle w:val="Heading4Command"/>
      </w:pPr>
      <w:r w:rsidRPr="00336777">
        <w:t>newbond</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 </w:t>
      </w:r>
      <w:r w:rsidR="00422C0F" w:rsidRPr="00422C0F">
        <w:rPr>
          <w:rStyle w:val="Code"/>
        </w:rPr>
        <w:t>(</w:t>
      </w:r>
      <w:r w:rsidR="000E4401" w:rsidRPr="00730483">
        <w:rPr>
          <w:rStyle w:val="CommandTypeChar"/>
        </w:rPr>
        <w:t xml:space="preserve"> atom|int </w:t>
      </w:r>
      <w:r w:rsidR="000E4401" w:rsidRPr="000E4401">
        <w:rPr>
          <w:rStyle w:val="CommandParameter"/>
        </w:rPr>
        <w:t>i</w:t>
      </w:r>
      <w:r w:rsidR="00422C0F" w:rsidRPr="00422C0F">
        <w:rPr>
          <w:rStyle w:val="Code"/>
        </w:rPr>
        <w:t>,</w:t>
      </w:r>
      <w:r w:rsidR="000E4401" w:rsidRPr="00730483">
        <w:rPr>
          <w:rStyle w:val="CommandTypeChar"/>
        </w:rPr>
        <w:t xml:space="preserve"> atom|int </w:t>
      </w:r>
      <w:r w:rsidR="000E4401" w:rsidRPr="000E4401">
        <w:rPr>
          <w:rStyle w:val="CommandParameter"/>
        </w:rPr>
        <w:t>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atoms in the model. See the </w:t>
      </w:r>
      <w:r w:rsidR="00F56E6A">
        <w:fldChar w:fldCharType="begin"/>
      </w:r>
      <w:r w:rsidR="00F56E6A">
        <w:instrText xml:space="preserve"> REF command_newbond \h </w:instrText>
      </w:r>
      <w:r w:rsidR="00F56E6A">
        <w:fldChar w:fldCharType="separate"/>
      </w:r>
      <w:r w:rsidR="00B203C6">
        <w:rPr>
          <w:rStyle w:val="CommandName"/>
        </w:rPr>
        <w:t>newbond</w:t>
      </w:r>
      <w:r w:rsidR="00F56E6A">
        <w:fldChar w:fldCharType="end"/>
      </w:r>
      <w:r>
        <w:t xml:space="preserve"> command for more details.</w:t>
      </w:r>
    </w:p>
    <w:p w:rsidR="00422C0F" w:rsidRPr="00336777" w:rsidRDefault="00422C0F" w:rsidP="00422C0F">
      <w:pPr>
        <w:pStyle w:val="Heading4Command"/>
      </w:pPr>
      <w:r w:rsidRPr="00336777">
        <w:t>newbondid</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bond" w:tooltip="Bond Type" w:history="1">
        <w:r w:rsidR="00422C0F" w:rsidRPr="00422C0F">
          <w:rPr>
            <w:rStyle w:val="Code"/>
          </w:rPr>
          <w:t>bond</w:t>
        </w:r>
      </w:hyperlink>
      <w:r w:rsidR="00422C0F" w:rsidRPr="00422C0F">
        <w:rPr>
          <w:rStyle w:val="CommandName"/>
        </w:rPr>
        <w:t xml:space="preserve"> newbondid </w:t>
      </w:r>
      <w:r w:rsidR="00422C0F" w:rsidRPr="00422C0F">
        <w:rPr>
          <w:rStyle w:val="Code"/>
        </w:rPr>
        <w:t>(</w:t>
      </w:r>
      <w:r w:rsidR="009B378E" w:rsidRPr="00730483">
        <w:rPr>
          <w:rStyle w:val="CommandTypeChar"/>
        </w:rPr>
        <w:t xml:space="preserve"> int </w:t>
      </w:r>
      <w:r w:rsidR="00422C0F" w:rsidRPr="000E4401">
        <w:rPr>
          <w:rStyle w:val="CommandParameter"/>
        </w:rPr>
        <w:t>id_i</w:t>
      </w:r>
      <w:r w:rsidR="00422C0F" w:rsidRPr="00422C0F">
        <w:rPr>
          <w:rStyle w:val="Code"/>
        </w:rPr>
        <w:t>,</w:t>
      </w:r>
      <w:r w:rsidR="009B378E" w:rsidRPr="00730483">
        <w:rPr>
          <w:rStyle w:val="CommandTypeChar"/>
        </w:rPr>
        <w:t xml:space="preserve"> int </w:t>
      </w:r>
      <w:r w:rsidR="00422C0F" w:rsidRPr="000E4401">
        <w:rPr>
          <w:rStyle w:val="CommandParameter"/>
        </w:rPr>
        <w:t>id_j</w:t>
      </w:r>
      <w:r w:rsidR="00422C0F" w:rsidRPr="00422C0F">
        <w:rPr>
          <w:rStyle w:val="Code"/>
        </w:rPr>
        <w:t>,</w:t>
      </w:r>
      <w:r w:rsidR="000E4401" w:rsidRPr="00730483">
        <w:rPr>
          <w:rStyle w:val="CommandTypeChar"/>
        </w:rPr>
        <w:t xml:space="preserve"> string|int </w:t>
      </w:r>
      <w:r w:rsidR="000E4401" w:rsidRPr="000E4401">
        <w:rPr>
          <w:rStyle w:val="CommandParameter"/>
        </w:rPr>
        <w:t>bondtype</w:t>
      </w:r>
      <w:r w:rsidR="00422C0F" w:rsidRPr="00422C0F">
        <w:rPr>
          <w:rStyle w:val="Code"/>
        </w:rPr>
        <w:t xml:space="preserve"> = "" )</w:t>
      </w:r>
    </w:p>
    <w:p w:rsidR="00422C0F" w:rsidRDefault="00422C0F" w:rsidP="00422C0F">
      <w:r>
        <w:t xml:space="preserve">Create a new bond between atom IDs in the model. See the </w:t>
      </w:r>
      <w:r w:rsidR="00F56E6A">
        <w:fldChar w:fldCharType="begin"/>
      </w:r>
      <w:r w:rsidR="00F56E6A">
        <w:instrText xml:space="preserve"> REF command_newbondid \h </w:instrText>
      </w:r>
      <w:r w:rsidR="00F56E6A">
        <w:fldChar w:fldCharType="separate"/>
      </w:r>
      <w:r w:rsidR="00B203C6">
        <w:rPr>
          <w:rStyle w:val="CommandName"/>
        </w:rPr>
        <w:t>newbondid</w:t>
      </w:r>
      <w:r w:rsidR="00F56E6A">
        <w:fldChar w:fldCharType="end"/>
      </w:r>
      <w:r>
        <w:t xml:space="preserve"> command for more details.</w:t>
      </w:r>
    </w:p>
    <w:p w:rsidR="00422C0F" w:rsidRPr="00336777" w:rsidRDefault="00422C0F" w:rsidP="00422C0F">
      <w:pPr>
        <w:pStyle w:val="Heading4Command"/>
      </w:pPr>
      <w:r w:rsidRPr="00336777">
        <w:t>neweigenvector</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eigenvector" w:tooltip="Eigenvector Type" w:history="1">
        <w:r w:rsidR="00422C0F" w:rsidRPr="00422C0F">
          <w:rPr>
            <w:rStyle w:val="Code"/>
          </w:rPr>
          <w:t>eigenvector</w:t>
        </w:r>
      </w:hyperlink>
      <w:r w:rsidR="00422C0F" w:rsidRPr="00422C0F">
        <w:rPr>
          <w:rStyle w:val="CommandName"/>
        </w:rPr>
        <w:t xml:space="preserve"> neweigenvector </w:t>
      </w:r>
      <w:r w:rsidR="00422C0F" w:rsidRPr="00422C0F">
        <w:rPr>
          <w:rStyle w:val="Code"/>
        </w:rPr>
        <w:t>(</w:t>
      </w:r>
      <w:r w:rsidR="009B378E" w:rsidRPr="00730483">
        <w:rPr>
          <w:rStyle w:val="CommandTypeChar"/>
        </w:rPr>
        <w:t xml:space="preserve"> int </w:t>
      </w:r>
      <w:r w:rsidR="000E4401" w:rsidRPr="000E4401">
        <w:rPr>
          <w:rStyle w:val="CommandParameter"/>
        </w:rPr>
        <w:t>size</w:t>
      </w:r>
      <w:r w:rsidR="00422C0F" w:rsidRPr="00422C0F">
        <w:rPr>
          <w:rStyle w:val="Code"/>
        </w:rPr>
        <w:t xml:space="preserve"> = (auto) )</w:t>
      </w:r>
    </w:p>
    <w:p w:rsidR="00422C0F" w:rsidRDefault="00422C0F" w:rsidP="00422C0F">
      <w:r>
        <w:t xml:space="preserve">Create a new eigenvector in the model of the specified size. If the size is not specified, the vector length is set to match the number of cartesian basis functions store with the current basis shell definitions in the model. See the </w:t>
      </w:r>
      <w:r w:rsidR="00F56E6A">
        <w:fldChar w:fldCharType="begin"/>
      </w:r>
      <w:r w:rsidR="00F56E6A">
        <w:instrText xml:space="preserve"> REF command_neweigenvector \h </w:instrText>
      </w:r>
      <w:r w:rsidR="00F56E6A">
        <w:fldChar w:fldCharType="separate"/>
      </w:r>
      <w:r w:rsidR="00B203C6">
        <w:rPr>
          <w:rStyle w:val="CommandName"/>
        </w:rPr>
        <w:t>neweigenvector</w:t>
      </w:r>
      <w:r w:rsidR="00F56E6A">
        <w:fldChar w:fldCharType="end"/>
      </w:r>
      <w:r>
        <w:t xml:space="preserve"> command for more details.</w:t>
      </w:r>
    </w:p>
    <w:p w:rsidR="00422C0F" w:rsidRPr="00336777" w:rsidRDefault="00422C0F" w:rsidP="00422C0F">
      <w:pPr>
        <w:pStyle w:val="Heading4Command"/>
      </w:pPr>
      <w:r w:rsidRPr="00336777">
        <w:t>newglyph</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glyph" w:tooltip="Glyph" w:history="1">
        <w:r w:rsidR="00422C0F" w:rsidRPr="00422C0F">
          <w:rPr>
            <w:rStyle w:val="Code"/>
          </w:rPr>
          <w:t>glyph</w:t>
        </w:r>
      </w:hyperlink>
      <w:r w:rsidR="00422C0F" w:rsidRPr="00422C0F">
        <w:rPr>
          <w:rStyle w:val="CommandName"/>
        </w:rPr>
        <w:t xml:space="preserve"> newglyph </w:t>
      </w:r>
      <w:r w:rsidR="00422C0F" w:rsidRPr="00422C0F">
        <w:rPr>
          <w:rStyle w:val="Code"/>
        </w:rPr>
        <w:t>(</w:t>
      </w:r>
      <w:r w:rsidR="009B378E" w:rsidRPr="00730483">
        <w:rPr>
          <w:rStyle w:val="CommandTypeChar"/>
        </w:rPr>
        <w:t xml:space="preserve"> string </w:t>
      </w:r>
      <w:r w:rsidR="000E4401" w:rsidRPr="000E4401">
        <w:rPr>
          <w:rStyle w:val="CommandParameter"/>
        </w:rPr>
        <w:t>style</w:t>
      </w:r>
      <w:r w:rsidR="00422C0F" w:rsidRPr="00422C0F">
        <w:rPr>
          <w:rStyle w:val="Code"/>
        </w:rPr>
        <w:t>,</w:t>
      </w:r>
      <w:r w:rsidR="009B378E" w:rsidRPr="00730483">
        <w:rPr>
          <w:rStyle w:val="CommandTypeChar"/>
        </w:rPr>
        <w:t xml:space="preserve"> string </w:t>
      </w:r>
      <w:r w:rsidR="000E4401" w:rsidRPr="000E4401">
        <w:rPr>
          <w:rStyle w:val="CommandParameter"/>
        </w:rPr>
        <w:t>options</w:t>
      </w:r>
      <w:r w:rsidR="00422C0F" w:rsidRPr="00422C0F">
        <w:rPr>
          <w:rStyle w:val="Code"/>
        </w:rPr>
        <w:t xml:space="preserve"> = "" )</w:t>
      </w:r>
    </w:p>
    <w:p w:rsidR="00422C0F" w:rsidRDefault="00422C0F" w:rsidP="00422C0F">
      <w:r>
        <w:t xml:space="preserve">Create a new glyph in the model. See the </w:t>
      </w:r>
      <w:r w:rsidR="00F56E6A">
        <w:fldChar w:fldCharType="begin"/>
      </w:r>
      <w:r w:rsidR="00F56E6A">
        <w:instrText xml:space="preserve"> REF command_newglyph \h </w:instrText>
      </w:r>
      <w:r w:rsidR="00F56E6A">
        <w:fldChar w:fldCharType="separate"/>
      </w:r>
      <w:r w:rsidR="00B203C6">
        <w:rPr>
          <w:rStyle w:val="CommandName"/>
        </w:rPr>
        <w:t>newglyph</w:t>
      </w:r>
      <w:r w:rsidR="00F56E6A">
        <w:fldChar w:fldCharType="end"/>
      </w:r>
      <w:r>
        <w:t xml:space="preserve"> command for more details.</w:t>
      </w:r>
    </w:p>
    <w:p w:rsidR="00422C0F" w:rsidRPr="00336777" w:rsidRDefault="00422C0F" w:rsidP="00422C0F">
      <w:pPr>
        <w:pStyle w:val="Heading4Command"/>
      </w:pPr>
      <w:r w:rsidRPr="00336777">
        <w:lastRenderedPageBreak/>
        <w:t>newgrid</w:t>
      </w:r>
    </w:p>
    <w:p w:rsidR="00422C0F" w:rsidRPr="00422C0F" w:rsidRDefault="00422C0F" w:rsidP="00422C0F">
      <w:pPr>
        <w:rPr>
          <w:i/>
        </w:rPr>
      </w:pPr>
      <w:r w:rsidRPr="00422C0F">
        <w:rPr>
          <w:i/>
        </w:rPr>
        <w:t>Syntax:</w:t>
      </w:r>
    </w:p>
    <w:p w:rsidR="00422C0F" w:rsidRPr="00422C0F" w:rsidRDefault="000A2365" w:rsidP="00422C0F">
      <w:pPr>
        <w:rPr>
          <w:rStyle w:val="Code"/>
        </w:rPr>
      </w:pPr>
      <w:hyperlink w:anchor="command.types.grid" w:tooltip="Grid Type" w:history="1">
        <w:r w:rsidR="00422C0F" w:rsidRPr="00422C0F">
          <w:rPr>
            <w:rStyle w:val="Code"/>
          </w:rPr>
          <w:t>grid</w:t>
        </w:r>
      </w:hyperlink>
      <w:r w:rsidR="00422C0F" w:rsidRPr="00422C0F">
        <w:rPr>
          <w:rStyle w:val="CommandName"/>
        </w:rPr>
        <w:t xml:space="preserve"> newgrid </w:t>
      </w:r>
      <w:r w:rsidR="00422C0F" w:rsidRPr="00422C0F">
        <w:rPr>
          <w:rStyle w:val="Code"/>
        </w:rPr>
        <w:t>(</w:t>
      </w:r>
      <w:r w:rsidR="009B378E" w:rsidRPr="00730483">
        <w:rPr>
          <w:rStyle w:val="CommandTypeChar"/>
        </w:rPr>
        <w:t xml:space="preserve"> string </w:t>
      </w:r>
      <w:r w:rsidR="000E4401" w:rsidRPr="000E4401">
        <w:rPr>
          <w:rStyle w:val="CommandParameter"/>
        </w:rPr>
        <w:t>name</w:t>
      </w:r>
      <w:r w:rsidR="00422C0F" w:rsidRPr="00422C0F">
        <w:rPr>
          <w:rStyle w:val="Code"/>
        </w:rPr>
        <w:t xml:space="preserve"> )</w:t>
      </w:r>
    </w:p>
    <w:p w:rsidR="00422C0F" w:rsidRDefault="00422C0F" w:rsidP="00422C0F">
      <w:r>
        <w:t xml:space="preserve">Create a new gridh in the model. See the </w:t>
      </w:r>
      <w:r w:rsidR="00F56E6A">
        <w:fldChar w:fldCharType="begin"/>
      </w:r>
      <w:r w:rsidR="00F56E6A">
        <w:instrText xml:space="preserve"> REF command_newgrid \h </w:instrText>
      </w:r>
      <w:r w:rsidR="00F56E6A">
        <w:fldChar w:fldCharType="separate"/>
      </w:r>
      <w:r w:rsidR="00B203C6">
        <w:rPr>
          <w:rStyle w:val="CommandName"/>
        </w:rPr>
        <w:t>newgrid</w:t>
      </w:r>
      <w:r w:rsidR="00F56E6A">
        <w:fldChar w:fldCharType="end"/>
      </w:r>
      <w:r>
        <w:t xml:space="preserve"> command for more details.</w:t>
      </w:r>
    </w:p>
    <w:p w:rsidR="00422C0F" w:rsidRPr="00336777" w:rsidRDefault="00422C0F" w:rsidP="00422C0F">
      <w:pPr>
        <w:pStyle w:val="Heading4Command"/>
      </w:pPr>
      <w:r w:rsidRPr="00336777">
        <w:t>paste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paste </w:t>
      </w:r>
      <w:r w:rsidRPr="00422C0F">
        <w:rPr>
          <w:rStyle w:val="Code"/>
        </w:rPr>
        <w:t>( )</w:t>
      </w:r>
    </w:p>
    <w:p w:rsidR="00422C0F" w:rsidRDefault="00422C0F" w:rsidP="00422C0F">
      <w:r>
        <w:t xml:space="preserve">Paste the current clipboard contents into the model. See the </w:t>
      </w:r>
      <w:r w:rsidR="00F56E6A">
        <w:fldChar w:fldCharType="begin"/>
      </w:r>
      <w:r w:rsidR="00F56E6A">
        <w:instrText xml:space="preserve"> REF command_paste \h </w:instrText>
      </w:r>
      <w:r w:rsidR="00F56E6A">
        <w:fldChar w:fldCharType="separate"/>
      </w:r>
      <w:r w:rsidR="00B203C6">
        <w:rPr>
          <w:rStyle w:val="CommandName"/>
        </w:rPr>
        <w:t>paste</w:t>
      </w:r>
      <w:r w:rsidR="00F56E6A">
        <w:fldChar w:fldCharType="end"/>
      </w:r>
      <w:r>
        <w:t xml:space="preserve"> command for more details.</w:t>
      </w:r>
    </w:p>
    <w:p w:rsidR="00422C0F" w:rsidRPr="00336777" w:rsidRDefault="00422C0F" w:rsidP="00422C0F">
      <w:pPr>
        <w:pStyle w:val="Heading4Command"/>
      </w:pPr>
      <w:r w:rsidRPr="00336777">
        <w:t>rebond</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 </w:t>
      </w:r>
      <w:r w:rsidRPr="00422C0F">
        <w:rPr>
          <w:rStyle w:val="Code"/>
        </w:rPr>
        <w:t>( )</w:t>
      </w:r>
    </w:p>
    <w:p w:rsidR="00422C0F" w:rsidRDefault="00422C0F" w:rsidP="00422C0F">
      <w:r>
        <w:t xml:space="preserve">Calculate bonds in the model. See the </w:t>
      </w:r>
      <w:r w:rsidR="00F56E6A">
        <w:fldChar w:fldCharType="begin"/>
      </w:r>
      <w:r w:rsidR="00F56E6A">
        <w:instrText xml:space="preserve"> REF command_rebond \h </w:instrText>
      </w:r>
      <w:r w:rsidR="00F56E6A">
        <w:fldChar w:fldCharType="separate"/>
      </w:r>
      <w:r w:rsidR="00B203C6">
        <w:rPr>
          <w:rStyle w:val="CommandName"/>
        </w:rPr>
        <w:t>rebond</w:t>
      </w:r>
      <w:r w:rsidR="00F56E6A">
        <w:fldChar w:fldCharType="end"/>
      </w:r>
      <w:r>
        <w:t xml:space="preserve"> command for more details.</w:t>
      </w:r>
    </w:p>
    <w:p w:rsidR="00422C0F" w:rsidRPr="00336777" w:rsidRDefault="00422C0F" w:rsidP="00422C0F">
      <w:pPr>
        <w:pStyle w:val="Heading4Command"/>
      </w:pPr>
      <w:r w:rsidRPr="00336777">
        <w:t>rebondpatterns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rebondpatterns </w:t>
      </w:r>
      <w:r w:rsidRPr="00422C0F">
        <w:rPr>
          <w:rStyle w:val="Code"/>
        </w:rPr>
        <w:t>( )</w:t>
      </w:r>
    </w:p>
    <w:p w:rsidR="00422C0F" w:rsidRDefault="00422C0F" w:rsidP="00422C0F">
      <w:r>
        <w:t xml:space="preserve">Calculate bonds within patterns in the model. See the </w:t>
      </w:r>
      <w:r w:rsidR="00F56E6A">
        <w:fldChar w:fldCharType="begin"/>
      </w:r>
      <w:r w:rsidR="00F56E6A">
        <w:instrText xml:space="preserve"> REF command_rebondpatterns \h </w:instrText>
      </w:r>
      <w:r w:rsidR="00F56E6A">
        <w:fldChar w:fldCharType="separate"/>
      </w:r>
      <w:r w:rsidR="00B203C6">
        <w:rPr>
          <w:rStyle w:val="CommandName"/>
        </w:rPr>
        <w:t>rebondpatterns</w:t>
      </w:r>
      <w:r w:rsidR="00F56E6A">
        <w:fldChar w:fldCharType="end"/>
      </w:r>
      <w:r>
        <w:t xml:space="preserve"> command for more details.</w:t>
      </w:r>
    </w:p>
    <w:p w:rsidR="00422C0F" w:rsidRPr="00336777" w:rsidRDefault="00422C0F" w:rsidP="00422C0F">
      <w:pPr>
        <w:pStyle w:val="Heading4Command"/>
      </w:pPr>
      <w:r w:rsidRPr="00336777">
        <w:t xml:space="preserve">rebondselection </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rebondselection </w:t>
      </w:r>
      <w:r w:rsidRPr="00422C0F">
        <w:rPr>
          <w:rStyle w:val="Code"/>
        </w:rPr>
        <w:t>( )</w:t>
      </w:r>
    </w:p>
    <w:p w:rsidR="00422C0F" w:rsidRDefault="00422C0F" w:rsidP="00422C0F">
      <w:r>
        <w:t xml:space="preserve">Calculate bonds in the current selection. See the </w:t>
      </w:r>
      <w:r w:rsidR="00F56E6A">
        <w:fldChar w:fldCharType="begin"/>
      </w:r>
      <w:r w:rsidR="00F56E6A">
        <w:instrText xml:space="preserve"> REF command_rebondselection \h </w:instrText>
      </w:r>
      <w:r w:rsidR="00F56E6A">
        <w:fldChar w:fldCharType="separate"/>
      </w:r>
      <w:r w:rsidR="00B203C6">
        <w:rPr>
          <w:rStyle w:val="CommandName"/>
        </w:rPr>
        <w:t>rebondselection</w:t>
      </w:r>
      <w:r w:rsidR="00F56E6A">
        <w:fldChar w:fldCharType="end"/>
      </w:r>
      <w:r>
        <w:t xml:space="preserve"> command for more details.</w:t>
      </w:r>
    </w:p>
    <w:p w:rsidR="00422C0F" w:rsidRPr="00336777" w:rsidRDefault="00422C0F" w:rsidP="00422C0F">
      <w:pPr>
        <w:pStyle w:val="Heading4Command"/>
      </w:pPr>
      <w:r w:rsidRPr="00336777">
        <w:t>redo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redo </w:t>
      </w:r>
      <w:r w:rsidRPr="00422C0F">
        <w:rPr>
          <w:rStyle w:val="Code"/>
        </w:rPr>
        <w:t>( )</w:t>
      </w:r>
    </w:p>
    <w:p w:rsidR="00422C0F" w:rsidRDefault="00422C0F" w:rsidP="00422C0F">
      <w:r>
        <w:t xml:space="preserve">Redo the last undone change in the model. See the </w:t>
      </w:r>
      <w:r w:rsidR="00F56E6A">
        <w:fldChar w:fldCharType="begin"/>
      </w:r>
      <w:r w:rsidR="00F56E6A">
        <w:instrText xml:space="preserve"> REF command_redo \h </w:instrText>
      </w:r>
      <w:r w:rsidR="00F56E6A">
        <w:fldChar w:fldCharType="separate"/>
      </w:r>
      <w:r w:rsidR="00B203C6">
        <w:rPr>
          <w:rStyle w:val="CommandName"/>
        </w:rPr>
        <w:t>redo</w:t>
      </w:r>
      <w:r w:rsidR="00F56E6A">
        <w:fldChar w:fldCharType="end"/>
      </w:r>
      <w:r>
        <w:t xml:space="preserve"> command for more details.</w:t>
      </w:r>
    </w:p>
    <w:p w:rsidR="00422C0F" w:rsidRPr="00336777" w:rsidRDefault="00422C0F" w:rsidP="00422C0F">
      <w:pPr>
        <w:pStyle w:val="Heading4Command"/>
      </w:pPr>
      <w:r w:rsidRPr="00336777">
        <w:t>reorder</w:t>
      </w:r>
    </w:p>
    <w:p w:rsidR="00422C0F" w:rsidRPr="00422C0F" w:rsidRDefault="00422C0F" w:rsidP="00422C0F">
      <w:pPr>
        <w:rPr>
          <w:i/>
        </w:rPr>
      </w:pPr>
      <w:r w:rsidRPr="00422C0F">
        <w:rPr>
          <w:i/>
        </w:rPr>
        <w:lastRenderedPageBreak/>
        <w:t>Syntax:</w:t>
      </w:r>
    </w:p>
    <w:p w:rsidR="00422C0F" w:rsidRPr="00422C0F" w:rsidRDefault="00422C0F" w:rsidP="00422C0F">
      <w:pPr>
        <w:rPr>
          <w:rStyle w:val="Code"/>
        </w:rPr>
      </w:pPr>
      <w:r w:rsidRPr="00422C0F">
        <w:rPr>
          <w:rStyle w:val="Code"/>
        </w:rPr>
        <w:t>void</w:t>
      </w:r>
      <w:r w:rsidRPr="00422C0F">
        <w:rPr>
          <w:rStyle w:val="CommandName"/>
        </w:rPr>
        <w:t xml:space="preserve"> reorder </w:t>
      </w:r>
      <w:r w:rsidRPr="00422C0F">
        <w:rPr>
          <w:rStyle w:val="Code"/>
        </w:rPr>
        <w:t>( )</w:t>
      </w:r>
    </w:p>
    <w:p w:rsidR="00422C0F" w:rsidRDefault="00422C0F" w:rsidP="00422C0F">
      <w:r>
        <w:t xml:space="preserve">Reorder atoms so bound atoms have adjacent IDs. See the </w:t>
      </w:r>
      <w:r w:rsidR="00F56E6A">
        <w:fldChar w:fldCharType="begin"/>
      </w:r>
      <w:r w:rsidR="00F56E6A">
        <w:instrText xml:space="preserve"> REF command_reorder \h </w:instrText>
      </w:r>
      <w:r w:rsidR="00F56E6A">
        <w:fldChar w:fldCharType="separate"/>
      </w:r>
      <w:r w:rsidR="00B203C6">
        <w:rPr>
          <w:rStyle w:val="CommandName"/>
        </w:rPr>
        <w:t>reorder</w:t>
      </w:r>
      <w:r w:rsidR="00F56E6A">
        <w:fldChar w:fldCharType="end"/>
      </w:r>
      <w:r>
        <w:t xml:space="preserve"> command for more details.</w:t>
      </w:r>
    </w:p>
    <w:p w:rsidR="00422C0F" w:rsidRPr="00336777" w:rsidRDefault="00422C0F" w:rsidP="00422C0F">
      <w:pPr>
        <w:pStyle w:val="Heading4Command"/>
      </w:pPr>
      <w:r w:rsidRPr="00336777">
        <w:t>savebitmap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savebitmap </w:t>
      </w:r>
      <w:r w:rsidRPr="00422C0F">
        <w:rPr>
          <w:rStyle w:val="Code"/>
        </w:rPr>
        <w:t>(</w:t>
      </w:r>
      <w:r w:rsidR="009B378E" w:rsidRPr="00730483">
        <w:rPr>
          <w:rStyle w:val="CommandTypeChar"/>
        </w:rPr>
        <w:t xml:space="preserve"> string </w:t>
      </w:r>
      <w:r w:rsidR="000E4401" w:rsidRPr="000E4401">
        <w:rPr>
          <w:rStyle w:val="CommandParameter"/>
        </w:rPr>
        <w:t>format</w:t>
      </w:r>
      <w:r w:rsidRPr="00422C0F">
        <w:rPr>
          <w:rStyle w:val="Code"/>
        </w:rPr>
        <w:t>,</w:t>
      </w:r>
      <w:r w:rsidR="009B378E" w:rsidRPr="00730483">
        <w:rPr>
          <w:rStyle w:val="CommandTypeChar"/>
        </w:rPr>
        <w:t xml:space="preserve"> string </w:t>
      </w:r>
      <w:r w:rsidR="000E4401" w:rsidRPr="000E4401">
        <w:rPr>
          <w:rStyle w:val="CommandParameter"/>
        </w:rPr>
        <w:t>filename</w:t>
      </w:r>
      <w:r w:rsidRPr="00422C0F">
        <w:rPr>
          <w:rStyle w:val="Code"/>
        </w:rPr>
        <w:t>,</w:t>
      </w:r>
      <w:r w:rsidR="009B378E" w:rsidRPr="00730483">
        <w:rPr>
          <w:rStyle w:val="CommandTypeChar"/>
        </w:rPr>
        <w:t xml:space="preserve"> int </w:t>
      </w:r>
      <w:r w:rsidR="000E4401" w:rsidRPr="000E4401">
        <w:rPr>
          <w:rStyle w:val="CommandParameter"/>
        </w:rPr>
        <w:t>width</w:t>
      </w:r>
      <w:r w:rsidRPr="00422C0F">
        <w:rPr>
          <w:rStyle w:val="Code"/>
        </w:rPr>
        <w:t xml:space="preserve"> = auto,</w:t>
      </w:r>
      <w:r w:rsidR="009B378E" w:rsidRPr="00730483">
        <w:rPr>
          <w:rStyle w:val="CommandTypeChar"/>
        </w:rPr>
        <w:t xml:space="preserve"> int </w:t>
      </w:r>
      <w:r w:rsidR="000E4401" w:rsidRPr="000E4401">
        <w:rPr>
          <w:rStyle w:val="CommandParameter"/>
        </w:rPr>
        <w:t>height</w:t>
      </w:r>
      <w:r w:rsidRPr="00422C0F">
        <w:rPr>
          <w:rStyle w:val="Code"/>
        </w:rPr>
        <w:t xml:space="preserve"> = auto,</w:t>
      </w:r>
      <w:r w:rsidR="009B378E" w:rsidRPr="00730483">
        <w:rPr>
          <w:rStyle w:val="CommandTypeChar"/>
        </w:rPr>
        <w:t xml:space="preserve"> int </w:t>
      </w:r>
      <w:r w:rsidR="000E4401" w:rsidRPr="000E4401">
        <w:rPr>
          <w:rStyle w:val="CommandParameter"/>
        </w:rPr>
        <w:t>quality</w:t>
      </w:r>
      <w:r w:rsidRPr="00422C0F">
        <w:rPr>
          <w:rStyle w:val="Code"/>
        </w:rPr>
        <w:t xml:space="preserve"> = 100 )</w:t>
      </w:r>
    </w:p>
    <w:p w:rsidR="00422C0F" w:rsidRDefault="00422C0F" w:rsidP="00422C0F">
      <w:r>
        <w:t xml:space="preserve">Save a bitmap image of the current model view. See the </w:t>
      </w:r>
      <w:r w:rsidR="00F56E6A">
        <w:fldChar w:fldCharType="begin"/>
      </w:r>
      <w:r w:rsidR="00F56E6A">
        <w:instrText xml:space="preserve"> REF command_savebitmap \h </w:instrText>
      </w:r>
      <w:r w:rsidR="00F56E6A">
        <w:fldChar w:fldCharType="separate"/>
      </w:r>
      <w:r w:rsidR="00B203C6">
        <w:rPr>
          <w:rStyle w:val="CommandName"/>
        </w:rPr>
        <w:t>savebitmap</w:t>
      </w:r>
      <w:r w:rsidR="00F56E6A">
        <w:fldChar w:fldCharType="end"/>
      </w:r>
      <w:r>
        <w:t xml:space="preserve"> command for more details.</w:t>
      </w:r>
    </w:p>
    <w:p w:rsidR="00422C0F" w:rsidRPr="00336777" w:rsidRDefault="00422C0F" w:rsidP="00422C0F">
      <w:pPr>
        <w:pStyle w:val="Heading4Command"/>
      </w:pPr>
      <w:r w:rsidRPr="00336777">
        <w:t>selectall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selectall </w:t>
      </w:r>
      <w:r w:rsidRPr="00422C0F">
        <w:rPr>
          <w:rStyle w:val="Code"/>
        </w:rPr>
        <w:t>( )</w:t>
      </w:r>
    </w:p>
    <w:p w:rsidR="00422C0F" w:rsidRDefault="00422C0F" w:rsidP="00422C0F">
      <w:r>
        <w:t xml:space="preserve">Select all atoms in the model. See the </w:t>
      </w:r>
      <w:r w:rsidR="00F56E6A">
        <w:fldChar w:fldCharType="begin"/>
      </w:r>
      <w:r w:rsidR="00F56E6A">
        <w:instrText xml:space="preserve"> REF command_selectall \h </w:instrText>
      </w:r>
      <w:r w:rsidR="00F56E6A">
        <w:fldChar w:fldCharType="separate"/>
      </w:r>
      <w:r w:rsidR="00B203C6">
        <w:rPr>
          <w:rStyle w:val="CommandName"/>
        </w:rPr>
        <w:t>selectall</w:t>
      </w:r>
      <w:r w:rsidR="00F56E6A">
        <w:fldChar w:fldCharType="end"/>
      </w:r>
      <w:r>
        <w:t xml:space="preserve"> command for more details.</w:t>
      </w:r>
    </w:p>
    <w:p w:rsidR="00422C0F" w:rsidRPr="00336777" w:rsidRDefault="00422C0F" w:rsidP="00422C0F">
      <w:pPr>
        <w:pStyle w:val="Heading4Command"/>
      </w:pPr>
      <w:r w:rsidRPr="00336777">
        <w:t>selectionaddhydrogen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selectionaddhydrogen </w:t>
      </w:r>
      <w:r w:rsidRPr="00422C0F">
        <w:rPr>
          <w:rStyle w:val="Code"/>
        </w:rPr>
        <w:t>( )</w:t>
      </w:r>
    </w:p>
    <w:p w:rsidR="00422C0F" w:rsidRDefault="00422C0F" w:rsidP="00422C0F">
      <w:r>
        <w:t xml:space="preserve">Hydrogen satisfy all atoms in the current selection. See the </w:t>
      </w:r>
      <w:r w:rsidR="00F56E6A">
        <w:fldChar w:fldCharType="begin"/>
      </w:r>
      <w:r w:rsidR="00F56E6A">
        <w:instrText xml:space="preserve"> REF command_selectionaddhydrogen \h </w:instrText>
      </w:r>
      <w:r w:rsidR="00F56E6A">
        <w:fldChar w:fldCharType="separate"/>
      </w:r>
      <w:r w:rsidR="00B203C6">
        <w:rPr>
          <w:rStyle w:val="CommandName"/>
        </w:rPr>
        <w:t>selectionaddhydrogen</w:t>
      </w:r>
      <w:r w:rsidR="00F56E6A">
        <w:fldChar w:fldCharType="end"/>
      </w:r>
      <w:r>
        <w:t xml:space="preserve"> command for more details.</w:t>
      </w:r>
    </w:p>
    <w:p w:rsidR="00422C0F" w:rsidRPr="00336777" w:rsidRDefault="00422C0F" w:rsidP="00422C0F">
      <w:pPr>
        <w:pStyle w:val="Heading4Command"/>
      </w:pPr>
      <w:r w:rsidRPr="00336777">
        <w:t>selectnone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selectnone </w:t>
      </w:r>
      <w:r w:rsidRPr="00422C0F">
        <w:rPr>
          <w:rStyle w:val="Code"/>
        </w:rPr>
        <w:t>( )</w:t>
      </w:r>
    </w:p>
    <w:p w:rsidR="00422C0F" w:rsidRDefault="00422C0F" w:rsidP="00422C0F">
      <w:r>
        <w:t xml:space="preserve">Deselect all atoms in the model.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t>selecttre</w:t>
      </w:r>
      <w:r>
        <w: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int</w:t>
      </w:r>
      <w:r w:rsidRPr="00422C0F">
        <w:rPr>
          <w:rStyle w:val="CommandName"/>
        </w:rPr>
        <w:t xml:space="preserve"> selecttree </w:t>
      </w:r>
      <w:r w:rsidRPr="00422C0F">
        <w:rPr>
          <w:rStyle w:val="Code"/>
        </w:rPr>
        <w:t>(</w:t>
      </w:r>
      <w:r w:rsidR="009B378E" w:rsidRPr="00730483">
        <w:rPr>
          <w:rStyle w:val="CommandTypeChar"/>
        </w:rPr>
        <w:t xml:space="preserve"> atom </w:t>
      </w:r>
      <w:r w:rsidR="000E4401" w:rsidRPr="000E4401">
        <w:rPr>
          <w:rStyle w:val="CommandParameter"/>
        </w:rPr>
        <w:t>i</w:t>
      </w:r>
      <w:r w:rsidRPr="00422C0F">
        <w:rPr>
          <w:rStyle w:val="Code"/>
        </w:rPr>
        <w:t>,</w:t>
      </w:r>
      <w:r w:rsidR="009B378E" w:rsidRPr="00730483">
        <w:rPr>
          <w:rStyle w:val="CommandTypeChar"/>
        </w:rPr>
        <w:t xml:space="preserve"> bond </w:t>
      </w:r>
      <w:r w:rsidR="000E4401" w:rsidRPr="000E4401">
        <w:rPr>
          <w:rStyle w:val="CommandParameter"/>
        </w:rPr>
        <w:t>exclude</w:t>
      </w:r>
      <w:r w:rsidRPr="00422C0F">
        <w:rPr>
          <w:rStyle w:val="Code"/>
        </w:rPr>
        <w:t xml:space="preserve"> = NULL )</w:t>
      </w:r>
    </w:p>
    <w:p w:rsidR="00422C0F" w:rsidRDefault="00422C0F" w:rsidP="00422C0F">
      <w:r>
        <w:t xml:space="preserve">Select all atoms from atom </w:t>
      </w:r>
      <w:r>
        <w:rPr>
          <w:rStyle w:val="Emphasis"/>
        </w:rPr>
        <w:t>i</w:t>
      </w:r>
      <w:r>
        <w:t xml:space="preserve"> reachable by following any number of chemical bonds. See the </w:t>
      </w:r>
      <w:r w:rsidR="00F56E6A">
        <w:fldChar w:fldCharType="begin"/>
      </w:r>
      <w:r w:rsidR="00F56E6A">
        <w:instrText xml:space="preserve"> REF command_selectnone \h </w:instrText>
      </w:r>
      <w:r w:rsidR="00F56E6A">
        <w:fldChar w:fldCharType="separate"/>
      </w:r>
      <w:r w:rsidR="00B203C6">
        <w:rPr>
          <w:rStyle w:val="CommandName"/>
        </w:rPr>
        <w:t>selectnone</w:t>
      </w:r>
      <w:r w:rsidR="00F56E6A">
        <w:fldChar w:fldCharType="end"/>
      </w:r>
      <w:r>
        <w:t xml:space="preserve"> command for more details.</w:t>
      </w:r>
    </w:p>
    <w:p w:rsidR="00422C0F" w:rsidRPr="00336777" w:rsidRDefault="00422C0F" w:rsidP="00422C0F">
      <w:pPr>
        <w:pStyle w:val="Heading4Command"/>
      </w:pPr>
      <w:r w:rsidRPr="00336777">
        <w:lastRenderedPageBreak/>
        <w:t>shiftdown</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shiftdown </w:t>
      </w:r>
      <w:r w:rsidRPr="00422C0F">
        <w:rPr>
          <w:rStyle w:val="Code"/>
        </w:rPr>
        <w:t>(</w:t>
      </w:r>
      <w:r w:rsidR="009B378E"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down one (or more) places in the atom list (towards higher IDs). See the </w:t>
      </w:r>
      <w:r w:rsidR="00F56E6A">
        <w:fldChar w:fldCharType="begin"/>
      </w:r>
      <w:r w:rsidR="00F56E6A">
        <w:instrText xml:space="preserve"> REF command_shiftdown \h </w:instrText>
      </w:r>
      <w:r w:rsidR="00F56E6A">
        <w:fldChar w:fldCharType="separate"/>
      </w:r>
      <w:r w:rsidR="00B203C6">
        <w:rPr>
          <w:rStyle w:val="CommandName"/>
        </w:rPr>
        <w:t>shiftdown</w:t>
      </w:r>
      <w:r w:rsidR="00F56E6A">
        <w:fldChar w:fldCharType="end"/>
      </w:r>
      <w:r>
        <w:t xml:space="preserve"> command for more details.</w:t>
      </w:r>
    </w:p>
    <w:p w:rsidR="00422C0F" w:rsidRPr="00336777" w:rsidRDefault="00422C0F" w:rsidP="00422C0F">
      <w:pPr>
        <w:pStyle w:val="Heading4Command"/>
      </w:pPr>
      <w:r w:rsidRPr="00336777">
        <w:t>shiftup</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shiftup </w:t>
      </w:r>
      <w:r w:rsidRPr="00422C0F">
        <w:rPr>
          <w:rStyle w:val="Code"/>
        </w:rPr>
        <w:t>(</w:t>
      </w:r>
      <w:r w:rsidRPr="00730483">
        <w:rPr>
          <w:rStyle w:val="CommandTypeChar"/>
        </w:rPr>
        <w:t xml:space="preserve"> int </w:t>
      </w:r>
      <w:r w:rsidR="000E4401" w:rsidRPr="000E4401">
        <w:rPr>
          <w:rStyle w:val="CommandParameter"/>
        </w:rPr>
        <w:t>n</w:t>
      </w:r>
      <w:r w:rsidRPr="00422C0F">
        <w:rPr>
          <w:rStyle w:val="Code"/>
        </w:rPr>
        <w:t xml:space="preserve"> = 1 )</w:t>
      </w:r>
    </w:p>
    <w:p w:rsidR="00422C0F" w:rsidRDefault="00422C0F" w:rsidP="00422C0F">
      <w:r>
        <w:t xml:space="preserve">Shift the current atom selection up one (or more) places in the atom list (towards lower IDs). See the </w:t>
      </w:r>
      <w:r w:rsidR="00F56E6A">
        <w:fldChar w:fldCharType="begin"/>
      </w:r>
      <w:r w:rsidR="00F56E6A">
        <w:instrText xml:space="preserve"> REF command_shiftup \h </w:instrText>
      </w:r>
      <w:r w:rsidR="00F56E6A">
        <w:fldChar w:fldCharType="separate"/>
      </w:r>
      <w:r w:rsidR="00B203C6">
        <w:rPr>
          <w:rStyle w:val="CommandName"/>
        </w:rPr>
        <w:t>shiftup</w:t>
      </w:r>
      <w:r w:rsidR="00F56E6A">
        <w:fldChar w:fldCharType="end"/>
      </w:r>
      <w:r>
        <w:t xml:space="preserve"> command for more details.</w:t>
      </w:r>
    </w:p>
    <w:p w:rsidR="00422C0F" w:rsidRPr="00336777" w:rsidRDefault="00422C0F" w:rsidP="00422C0F">
      <w:pPr>
        <w:pStyle w:val="Heading4Command"/>
      </w:pPr>
      <w:r w:rsidRPr="00336777">
        <w:t>showall</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showall </w:t>
      </w:r>
      <w:r w:rsidRPr="00422C0F">
        <w:rPr>
          <w:rStyle w:val="Code"/>
        </w:rPr>
        <w:t>( )</w:t>
      </w:r>
    </w:p>
    <w:p w:rsidR="00422C0F" w:rsidRDefault="00422C0F" w:rsidP="00422C0F">
      <w:r>
        <w:t xml:space="preserve">Unhides any hidden atoms in the model. See the </w:t>
      </w:r>
      <w:r w:rsidR="00F56E6A">
        <w:fldChar w:fldCharType="begin"/>
      </w:r>
      <w:r w:rsidR="00F56E6A">
        <w:instrText xml:space="preserve"> REF command_showall \h </w:instrText>
      </w:r>
      <w:r w:rsidR="00F56E6A">
        <w:fldChar w:fldCharType="separate"/>
      </w:r>
      <w:r w:rsidR="00B203C6">
        <w:rPr>
          <w:rStyle w:val="CommandName"/>
        </w:rPr>
        <w:t>showall</w:t>
      </w:r>
      <w:r w:rsidR="00F56E6A">
        <w:fldChar w:fldCharType="end"/>
      </w:r>
      <w:r>
        <w:t xml:space="preserve"> command for more details.</w:t>
      </w:r>
    </w:p>
    <w:p w:rsidR="00422C0F" w:rsidRPr="00336777" w:rsidRDefault="00422C0F" w:rsidP="00422C0F">
      <w:pPr>
        <w:pStyle w:val="Heading4Command"/>
      </w:pPr>
      <w:r w:rsidRPr="00336777">
        <w:t>toangstroms</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toangstroms </w:t>
      </w:r>
      <w:r w:rsidRPr="00422C0F">
        <w:rPr>
          <w:rStyle w:val="Code"/>
        </w:rPr>
        <w:t>( )</w:t>
      </w:r>
    </w:p>
    <w:p w:rsidR="00422C0F" w:rsidRDefault="00422C0F" w:rsidP="00422C0F">
      <w:r>
        <w:t>Converts cell specification and atomic coordinates in the model from (assumed units of) Bohr into Angstroms. No changes to associated trajectory frames or grid data is made.</w:t>
      </w:r>
    </w:p>
    <w:p w:rsidR="00422C0F" w:rsidRPr="00336777" w:rsidRDefault="00422C0F" w:rsidP="00422C0F">
      <w:pPr>
        <w:pStyle w:val="Heading4Command"/>
      </w:pPr>
      <w:r w:rsidRPr="00336777">
        <w:t>torsionenergy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torsionenergy </w:t>
      </w:r>
      <w:r w:rsidRPr="00422C0F">
        <w:rPr>
          <w:rStyle w:val="Code"/>
        </w:rPr>
        <w:t>( )</w:t>
      </w:r>
    </w:p>
    <w:p w:rsidR="00422C0F" w:rsidRDefault="00422C0F" w:rsidP="00422C0F">
      <w:r>
        <w:t>Calculates and returns the total torsion energy (including improper terms) for the current model.</w:t>
      </w:r>
    </w:p>
    <w:p w:rsidR="00422C0F" w:rsidRPr="00336777" w:rsidRDefault="00422C0F" w:rsidP="00422C0F">
      <w:pPr>
        <w:pStyle w:val="Heading4Command"/>
      </w:pPr>
      <w:r w:rsidRPr="00336777">
        <w:t>transmute</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transmute </w:t>
      </w:r>
      <w:r w:rsidRPr="00422C0F">
        <w:rPr>
          <w:rStyle w:val="Code"/>
        </w:rPr>
        <w:t>(</w:t>
      </w:r>
      <w:r w:rsidRPr="00730483">
        <w:rPr>
          <w:rStyle w:val="CommandTypeChar"/>
        </w:rPr>
        <w:t xml:space="preserve"> int|string </w:t>
      </w:r>
      <w:r w:rsidR="000E4401" w:rsidRPr="000E4401">
        <w:rPr>
          <w:rStyle w:val="CommandParameter"/>
        </w:rPr>
        <w:t>el</w:t>
      </w:r>
      <w:r w:rsidRPr="00422C0F">
        <w:rPr>
          <w:rStyle w:val="Code"/>
        </w:rPr>
        <w:t xml:space="preserve"> )</w:t>
      </w:r>
    </w:p>
    <w:p w:rsidR="00422C0F" w:rsidRDefault="00422C0F" w:rsidP="00422C0F">
      <w:r>
        <w:lastRenderedPageBreak/>
        <w:t xml:space="preserve">Transmute all selected atoms to the specified element. See the </w:t>
      </w:r>
      <w:r w:rsidR="00F56E6A">
        <w:fldChar w:fldCharType="begin"/>
      </w:r>
      <w:r w:rsidR="00F56E6A">
        <w:instrText xml:space="preserve"> REF command_transmute \h </w:instrText>
      </w:r>
      <w:r w:rsidR="00F56E6A">
        <w:fldChar w:fldCharType="separate"/>
      </w:r>
      <w:r w:rsidR="00B203C6">
        <w:rPr>
          <w:rStyle w:val="CommandName"/>
        </w:rPr>
        <w:t>transmute</w:t>
      </w:r>
      <w:r w:rsidR="00F56E6A">
        <w:fldChar w:fldCharType="end"/>
      </w:r>
      <w:r>
        <w:t xml:space="preserve"> command for more details.</w:t>
      </w:r>
    </w:p>
    <w:p w:rsidR="00422C0F" w:rsidRPr="00336777" w:rsidRDefault="00422C0F" w:rsidP="00422C0F">
      <w:pPr>
        <w:pStyle w:val="Heading4Command"/>
      </w:pPr>
      <w:r w:rsidRPr="00336777">
        <w:t>undo</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void</w:t>
      </w:r>
      <w:r w:rsidRPr="00422C0F">
        <w:rPr>
          <w:rStyle w:val="CommandName"/>
        </w:rPr>
        <w:t xml:space="preserve"> undo </w:t>
      </w:r>
      <w:r w:rsidRPr="00422C0F">
        <w:rPr>
          <w:rStyle w:val="Code"/>
        </w:rPr>
        <w:t>( )</w:t>
      </w:r>
    </w:p>
    <w:p w:rsidR="00422C0F" w:rsidRDefault="00422C0F" w:rsidP="00422C0F">
      <w:r>
        <w:t xml:space="preserve">Undo the last change made to the model. See the </w:t>
      </w:r>
      <w:r w:rsidR="00F56E6A">
        <w:fldChar w:fldCharType="begin"/>
      </w:r>
      <w:r w:rsidR="00F56E6A">
        <w:instrText xml:space="preserve"> REF command_undo \h </w:instrText>
      </w:r>
      <w:r w:rsidR="00F56E6A">
        <w:fldChar w:fldCharType="separate"/>
      </w:r>
      <w:r w:rsidR="00B203C6">
        <w:rPr>
          <w:rStyle w:val="CommandName"/>
        </w:rPr>
        <w:t>undo</w:t>
      </w:r>
      <w:r w:rsidR="00F56E6A">
        <w:fldChar w:fldCharType="end"/>
      </w:r>
      <w:r>
        <w:t xml:space="preserve"> command for more details.</w:t>
      </w:r>
    </w:p>
    <w:p w:rsidR="00422C0F" w:rsidRPr="00336777" w:rsidRDefault="00422C0F" w:rsidP="00422C0F">
      <w:pPr>
        <w:pStyle w:val="Heading4Command"/>
      </w:pPr>
      <w:r w:rsidRPr="00336777">
        <w:t>vdwenergy</w:t>
      </w:r>
    </w:p>
    <w:p w:rsidR="00422C0F" w:rsidRPr="00422C0F" w:rsidRDefault="00422C0F" w:rsidP="00422C0F">
      <w:pPr>
        <w:rPr>
          <w:i/>
        </w:rPr>
      </w:pPr>
      <w:r w:rsidRPr="00422C0F">
        <w:rPr>
          <w:i/>
        </w:rPr>
        <w:t>Syntax:</w:t>
      </w:r>
    </w:p>
    <w:p w:rsidR="00422C0F" w:rsidRPr="00422C0F" w:rsidRDefault="00422C0F" w:rsidP="00422C0F">
      <w:pPr>
        <w:rPr>
          <w:rStyle w:val="Code"/>
        </w:rPr>
      </w:pPr>
      <w:r w:rsidRPr="00422C0F">
        <w:rPr>
          <w:rStyle w:val="Code"/>
        </w:rPr>
        <w:t>double</w:t>
      </w:r>
      <w:r w:rsidRPr="00422C0F">
        <w:rPr>
          <w:rStyle w:val="CommandName"/>
        </w:rPr>
        <w:t xml:space="preserve"> vdwenergy </w:t>
      </w:r>
      <w:r w:rsidRPr="00422C0F">
        <w:rPr>
          <w:rStyle w:val="Code"/>
        </w:rPr>
        <w:t>( )</w:t>
      </w:r>
    </w:p>
    <w:p w:rsidR="00E9587B" w:rsidRDefault="00422C0F">
      <w:r>
        <w:t>Calculates and returns the total van der Waals energy for the current model.</w:t>
      </w:r>
    </w:p>
    <w:p w:rsidR="002A3189" w:rsidRDefault="002A3189" w:rsidP="00E90AF6">
      <w:pPr>
        <w:pStyle w:val="Heading3"/>
      </w:pPr>
      <w:r>
        <w:t>Pattern Type</w:t>
      </w:r>
    </w:p>
    <w:p w:rsidR="00176257" w:rsidRPr="00176257" w:rsidRDefault="00176257" w:rsidP="00176257">
      <w:r>
        <w:t xml:space="preserve">The </w:t>
      </w:r>
      <w:bookmarkStart w:id="170" w:name="types_pattern"/>
      <w:r w:rsidRPr="00176257">
        <w:rPr>
          <w:rStyle w:val="Code"/>
        </w:rPr>
        <w:t>pattern</w:t>
      </w:r>
      <w:bookmarkEnd w:id="170"/>
      <w:r w:rsidR="006F329D">
        <w:rPr>
          <w:rStyle w:val="Code"/>
        </w:rPr>
        <w:fldChar w:fldCharType="begin"/>
      </w:r>
      <w:r w:rsidR="006F329D">
        <w:instrText xml:space="preserve"> XE "</w:instrText>
      </w:r>
      <w:r w:rsidR="006F329D" w:rsidRPr="002E0ACA">
        <w:instrText>types:pattern</w:instrText>
      </w:r>
      <w:r w:rsidR="006F329D">
        <w:instrText xml:space="preserve">" </w:instrText>
      </w:r>
      <w:r w:rsidR="006F329D">
        <w:rPr>
          <w:rStyle w:val="Code"/>
        </w:rPr>
        <w:fldChar w:fldCharType="end"/>
      </w:r>
      <w:r>
        <w:t xml:space="preserve"> type describes a single continuous collection of similar molecules/fragments within a model.</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21</w:t>
      </w:r>
      <w:r w:rsidR="0052298C">
        <w:fldChar w:fldCharType="end"/>
      </w:r>
      <w:r>
        <w:t xml:space="preserve"> </w:t>
      </w:r>
      <w:r w:rsidRPr="00E90AF6">
        <w:rPr>
          <w:bCs w:val="0"/>
        </w:rPr>
        <w:t>Pattern Type Members</w:t>
      </w:r>
    </w:p>
    <w:tbl>
      <w:tblPr>
        <w:tblW w:w="5000" w:type="pct"/>
        <w:tblLook w:val="0000" w:firstRow="0" w:lastRow="0" w:firstColumn="0" w:lastColumn="0" w:noHBand="0" w:noVBand="0"/>
      </w:tblPr>
      <w:tblGrid>
        <w:gridCol w:w="1283"/>
        <w:gridCol w:w="1801"/>
        <w:gridCol w:w="630"/>
        <w:gridCol w:w="5573"/>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sidRP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angle interactions in one molecule of the pattern</w:t>
            </w:r>
          </w:p>
        </w:tc>
      </w:tr>
      <w:tr w:rsidR="002A3189">
        <w:tc>
          <w:tcPr>
            <w:tcW w:w="0" w:type="auto"/>
          </w:tcPr>
          <w:p w:rsidR="002A3189" w:rsidRDefault="002A3189">
            <w:r>
              <w:t>atoms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atoms spanned by the pattern</w:t>
            </w:r>
          </w:p>
        </w:tc>
      </w:tr>
      <w:tr w:rsidR="002A3189">
        <w:tc>
          <w:tcPr>
            <w:tcW w:w="0" w:type="auto"/>
          </w:tcPr>
          <w:p w:rsidR="002A3189" w:rsidRDefault="002A3189">
            <w:r>
              <w:t>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Array of bond interactions in one molecule of the pattern</w:t>
            </w:r>
          </w:p>
        </w:tc>
      </w:tr>
      <w:tr w:rsidR="002A3189">
        <w:tc>
          <w:tcPr>
            <w:tcW w:w="0" w:type="auto"/>
          </w:tcPr>
          <w:p w:rsidR="002A3189" w:rsidRDefault="002A3189">
            <w:r>
              <w:t>ff</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types_forcefield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forcefield</w:t>
            </w:r>
            <w:r w:rsidRPr="00101F4B">
              <w:rPr>
                <w:rStyle w:val="Code"/>
              </w:rPr>
              <w:fldChar w:fldCharType="end"/>
            </w:r>
            <w:r w:rsidR="002A3189" w:rsidRPr="00101F4B">
              <w:rPr>
                <w:rStyle w:val="Code"/>
              </w:rPr>
              <w:t>[]</w:t>
            </w:r>
          </w:p>
        </w:tc>
        <w:tc>
          <w:tcPr>
            <w:tcW w:w="0" w:type="auto"/>
          </w:tcPr>
          <w:p w:rsidR="002A3189" w:rsidRDefault="003B319E">
            <w:r>
              <w:t>•</w:t>
            </w:r>
          </w:p>
        </w:tc>
        <w:tc>
          <w:tcPr>
            <w:tcW w:w="0" w:type="auto"/>
          </w:tcPr>
          <w:p w:rsidR="002A3189" w:rsidRDefault="002A3189">
            <w:r>
              <w:t>Reference to the forcefield associated to the pattern (if any)</w:t>
            </w:r>
          </w:p>
        </w:tc>
      </w:tr>
      <w:tr w:rsidR="002A3189">
        <w:tc>
          <w:tcPr>
            <w:tcW w:w="0" w:type="auto"/>
          </w:tcPr>
          <w:p w:rsidR="002A3189" w:rsidRDefault="002A3189">
            <w:r>
              <w:t>ffangles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angle terms in the pattern</w:t>
            </w:r>
          </w:p>
        </w:tc>
      </w:tr>
      <w:tr w:rsidR="002A3189">
        <w:tc>
          <w:tcPr>
            <w:tcW w:w="0" w:type="auto"/>
          </w:tcPr>
          <w:p w:rsidR="002A3189" w:rsidRDefault="002A3189">
            <w:r>
              <w:t>ffbonds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bond terms in the pattern</w:t>
            </w:r>
          </w:p>
        </w:tc>
      </w:tr>
      <w:tr w:rsidR="002A3189">
        <w:tc>
          <w:tcPr>
            <w:tcW w:w="0" w:type="auto"/>
          </w:tcPr>
          <w:p w:rsidR="002A3189" w:rsidRDefault="002A3189">
            <w:r>
              <w:t>fftorsions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396F10">
              <w:rPr>
                <w:rStyle w:val="Code"/>
              </w:rPr>
              <w:t>ffbound</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List of unique forcefield torsion terms in the pattern</w:t>
            </w:r>
          </w:p>
        </w:tc>
      </w:tr>
      <w:tr w:rsidR="002A3189">
        <w:tc>
          <w:tcPr>
            <w:tcW w:w="0" w:type="auto"/>
          </w:tcPr>
          <w:p w:rsidR="002A3189" w:rsidRDefault="002A3189">
            <w:r>
              <w:t>fftypes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types_ffatom \h </w:instrText>
            </w:r>
            <w:r w:rsidR="00101F4B">
              <w:rPr>
                <w:rStyle w:val="Code"/>
              </w:rPr>
              <w:instrText xml:space="preserve"> \* MERGEFORMAT </w:instrText>
            </w:r>
            <w:r w:rsidRPr="00101F4B">
              <w:rPr>
                <w:rStyle w:val="Code"/>
              </w:rPr>
            </w:r>
            <w:r w:rsidRPr="00101F4B">
              <w:rPr>
                <w:rStyle w:val="Code"/>
              </w:rPr>
              <w:fldChar w:fldCharType="separate"/>
            </w:r>
            <w:r w:rsidR="00B203C6" w:rsidRPr="00E01871">
              <w:rPr>
                <w:rStyle w:val="Code"/>
              </w:rPr>
              <w:t>ffatom</w:t>
            </w:r>
            <w:r w:rsidRPr="00101F4B">
              <w:rPr>
                <w:rStyle w:val="Code"/>
              </w:rPr>
              <w:fldChar w:fldCharType="end"/>
            </w:r>
          </w:p>
        </w:tc>
        <w:tc>
          <w:tcPr>
            <w:tcW w:w="0" w:type="auto"/>
          </w:tcPr>
          <w:p w:rsidR="002A3189" w:rsidRDefault="002A3189"/>
        </w:tc>
        <w:tc>
          <w:tcPr>
            <w:tcW w:w="0" w:type="auto"/>
          </w:tcPr>
          <w:p w:rsidR="002A3189" w:rsidRDefault="002A3189">
            <w:r>
              <w:t>Array of unique atom types used in the pattern</w:t>
            </w:r>
          </w:p>
        </w:tc>
      </w:tr>
      <w:tr w:rsidR="002A3189">
        <w:tc>
          <w:tcPr>
            <w:tcW w:w="0" w:type="auto"/>
          </w:tcPr>
          <w:p w:rsidR="002A3189" w:rsidRDefault="002A3189">
            <w:r>
              <w:t>firstatom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first atom spanned by the pattern</w:t>
            </w:r>
          </w:p>
        </w:tc>
      </w:tr>
      <w:tr w:rsidR="002A3189">
        <w:tc>
          <w:tcPr>
            <w:tcW w:w="0" w:type="auto"/>
          </w:tcPr>
          <w:p w:rsidR="002A3189" w:rsidRDefault="002A3189">
            <w:r>
              <w:t>firstatomid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first atom spanned by the pattern</w:t>
            </w:r>
          </w:p>
        </w:tc>
      </w:tr>
      <w:tr w:rsidR="002A3189">
        <w:tc>
          <w:tcPr>
            <w:tcW w:w="0" w:type="auto"/>
          </w:tcPr>
          <w:p w:rsidR="002A3189" w:rsidRDefault="002A3189">
            <w:r>
              <w:t>fixed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coordinates of all atom</w:t>
            </w:r>
            <w:r w:rsidR="00F56E6A">
              <w:t>s in the pattern are fixed in minimisation</w:t>
            </w:r>
            <w:r>
              <w:t xml:space="preserve"> routines</w:t>
            </w:r>
          </w:p>
        </w:tc>
      </w:tr>
      <w:tr w:rsidR="002A3189">
        <w:tc>
          <w:tcPr>
            <w:tcW w:w="0" w:type="auto"/>
          </w:tcPr>
          <w:p w:rsidR="002A3189" w:rsidRDefault="002A3189">
            <w:r>
              <w:t>lastatom</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types_atom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atom</w:t>
            </w:r>
            <w:r w:rsidRPr="00101F4B">
              <w:rPr>
                <w:rStyle w:val="Code"/>
              </w:rPr>
              <w:fldChar w:fldCharType="end"/>
            </w:r>
            <w:r w:rsidR="002A3189" w:rsidRPr="00101F4B">
              <w:rPr>
                <w:rStyle w:val="Code"/>
              </w:rPr>
              <w:t>[]</w:t>
            </w:r>
          </w:p>
        </w:tc>
        <w:tc>
          <w:tcPr>
            <w:tcW w:w="0" w:type="auto"/>
          </w:tcPr>
          <w:p w:rsidR="002A3189" w:rsidRDefault="002A3189"/>
        </w:tc>
        <w:tc>
          <w:tcPr>
            <w:tcW w:w="0" w:type="auto"/>
          </w:tcPr>
          <w:p w:rsidR="002A3189" w:rsidRDefault="002A3189">
            <w:r>
              <w:t>Reference to the last atom spanned by the pattern</w:t>
            </w:r>
          </w:p>
        </w:tc>
      </w:tr>
      <w:tr w:rsidR="002A3189">
        <w:tc>
          <w:tcPr>
            <w:tcW w:w="0" w:type="auto"/>
          </w:tcPr>
          <w:p w:rsidR="002A3189" w:rsidRDefault="002A3189">
            <w:r>
              <w:t>lastatomid</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Atom ID of the last atom spanned by the pattern</w:t>
            </w:r>
          </w:p>
        </w:tc>
      </w:tr>
      <w:tr w:rsidR="002A3189">
        <w:tc>
          <w:tcPr>
            <w:tcW w:w="0" w:type="auto"/>
          </w:tcPr>
          <w:p w:rsidR="002A3189" w:rsidRDefault="002A3189">
            <w:r>
              <w:t>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Name of the pattern</w:t>
            </w:r>
          </w:p>
        </w:tc>
      </w:tr>
      <w:tr w:rsidR="002A3189">
        <w:tc>
          <w:tcPr>
            <w:tcW w:w="0" w:type="auto"/>
          </w:tcPr>
          <w:p w:rsidR="002A3189" w:rsidRDefault="002A3189">
            <w:r>
              <w:t>nangles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angles in one molecule of the pattern</w:t>
            </w:r>
          </w:p>
        </w:tc>
      </w:tr>
      <w:tr w:rsidR="002A3189">
        <w:tc>
          <w:tcPr>
            <w:tcW w:w="0" w:type="auto"/>
          </w:tcPr>
          <w:p w:rsidR="002A3189" w:rsidRDefault="002A3189">
            <w:r>
              <w:t>natoms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Total number of atoms spanned by the pattern</w:t>
            </w:r>
          </w:p>
        </w:tc>
      </w:tr>
      <w:tr w:rsidR="002A3189">
        <w:tc>
          <w:tcPr>
            <w:tcW w:w="0" w:type="auto"/>
          </w:tcPr>
          <w:p w:rsidR="002A3189" w:rsidRDefault="002A3189">
            <w:r>
              <w:t>nbonds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bonds in one molecule of the pattern</w:t>
            </w:r>
          </w:p>
        </w:tc>
      </w:tr>
      <w:tr w:rsidR="002A3189">
        <w:tc>
          <w:tcPr>
            <w:tcW w:w="0" w:type="auto"/>
          </w:tcPr>
          <w:p w:rsidR="002A3189" w:rsidRDefault="002A3189">
            <w:r>
              <w:t>nffangles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angle terms used in the pattern</w:t>
            </w:r>
          </w:p>
        </w:tc>
      </w:tr>
      <w:tr w:rsidR="002A3189">
        <w:tc>
          <w:tcPr>
            <w:tcW w:w="0" w:type="auto"/>
          </w:tcPr>
          <w:p w:rsidR="002A3189" w:rsidRDefault="002A3189">
            <w:r>
              <w:t>nffbonds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bond terms used in the pattern</w:t>
            </w:r>
          </w:p>
        </w:tc>
      </w:tr>
      <w:tr w:rsidR="002A3189">
        <w:tc>
          <w:tcPr>
            <w:tcW w:w="0" w:type="auto"/>
          </w:tcPr>
          <w:p w:rsidR="002A3189" w:rsidRDefault="002A3189">
            <w:r>
              <w:t>nfftorsions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torsion terms used in the pattern</w:t>
            </w:r>
          </w:p>
        </w:tc>
      </w:tr>
      <w:tr w:rsidR="002A3189">
        <w:tc>
          <w:tcPr>
            <w:tcW w:w="0" w:type="auto"/>
          </w:tcPr>
          <w:p w:rsidR="002A3189" w:rsidRDefault="002A3189">
            <w:r>
              <w:lastRenderedPageBreak/>
              <w:t>nfftypes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unique atom types used in the pattern</w:t>
            </w:r>
          </w:p>
        </w:tc>
      </w:tr>
      <w:tr w:rsidR="002A3189">
        <w:tc>
          <w:tcPr>
            <w:tcW w:w="0" w:type="auto"/>
          </w:tcPr>
          <w:p w:rsidR="002A3189" w:rsidRDefault="002A3189">
            <w:r>
              <w:t>nmolatoms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atoms in one molecule of the pattern</w:t>
            </w:r>
          </w:p>
        </w:tc>
      </w:tr>
      <w:tr w:rsidR="002A3189">
        <w:tc>
          <w:tcPr>
            <w:tcW w:w="0" w:type="auto"/>
          </w:tcPr>
          <w:p w:rsidR="002A3189" w:rsidRDefault="002A3189">
            <w:r>
              <w:t>nmols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molecules (repeat units) in the pattern</w:t>
            </w:r>
          </w:p>
        </w:tc>
      </w:tr>
      <w:tr w:rsidR="002A3189">
        <w:tc>
          <w:tcPr>
            <w:tcW w:w="0" w:type="auto"/>
          </w:tcPr>
          <w:p w:rsidR="002A3189" w:rsidRDefault="002A3189">
            <w:r>
              <w:t>ntorsions</w:t>
            </w:r>
          </w:p>
        </w:tc>
        <w:tc>
          <w:tcPr>
            <w:tcW w:w="0" w:type="auto"/>
          </w:tcPr>
          <w:p w:rsidR="002A3189" w:rsidRPr="00101F4B" w:rsidRDefault="002A3189">
            <w:pPr>
              <w:rPr>
                <w:rStyle w:val="Code"/>
              </w:rPr>
            </w:pPr>
            <w:r w:rsidRPr="00101F4B">
              <w:rPr>
                <w:rStyle w:val="Code"/>
              </w:rPr>
              <w:t>int</w:t>
            </w:r>
          </w:p>
        </w:tc>
        <w:tc>
          <w:tcPr>
            <w:tcW w:w="0" w:type="auto"/>
          </w:tcPr>
          <w:p w:rsidR="002A3189" w:rsidRDefault="002A3189"/>
        </w:tc>
        <w:tc>
          <w:tcPr>
            <w:tcW w:w="0" w:type="auto"/>
          </w:tcPr>
          <w:p w:rsidR="002A3189" w:rsidRDefault="002A3189">
            <w:r>
              <w:t>Number of torsion interactions in one molecule of the pattern</w:t>
            </w:r>
          </w:p>
        </w:tc>
      </w:tr>
      <w:tr w:rsidR="002A3189">
        <w:tc>
          <w:tcPr>
            <w:tcW w:w="0" w:type="auto"/>
            <w:tcBorders>
              <w:bottom w:val="single" w:sz="8" w:space="0" w:color="auto"/>
            </w:tcBorders>
          </w:tcPr>
          <w:p w:rsidR="002A3189" w:rsidRDefault="002A3189">
            <w:r>
              <w:t>torsions</w:t>
            </w:r>
          </w:p>
        </w:tc>
        <w:tc>
          <w:tcPr>
            <w:tcW w:w="0" w:type="auto"/>
            <w:tcBorders>
              <w:bottom w:val="single" w:sz="8" w:space="0" w:color="auto"/>
            </w:tcBorders>
          </w:tcPr>
          <w:p w:rsidR="002A3189" w:rsidRPr="00101F4B" w:rsidRDefault="00896BC9">
            <w:pPr>
              <w:rPr>
                <w:rStyle w:val="Code"/>
              </w:rPr>
            </w:pPr>
            <w:r w:rsidRPr="00101F4B">
              <w:rPr>
                <w:rStyle w:val="Code"/>
              </w:rPr>
              <w:fldChar w:fldCharType="begin"/>
            </w:r>
            <w:r w:rsidRPr="00101F4B">
              <w:rPr>
                <w:rStyle w:val="Code"/>
              </w:rPr>
              <w:instrText xml:space="preserve"> REF types_bound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bound</w:t>
            </w:r>
            <w:r w:rsidRPr="00101F4B">
              <w:rPr>
                <w:rStyle w:val="Code"/>
              </w:rPr>
              <w:fldChar w:fldCharType="end"/>
            </w:r>
            <w:r w:rsidR="002A3189" w:rsidRPr="00101F4B">
              <w:rPr>
                <w:rStyle w:val="Code"/>
              </w:rPr>
              <w:t>[]</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Array of torsion interactions in one molecule of the pattern</w:t>
            </w:r>
          </w:p>
        </w:tc>
      </w:tr>
    </w:tbl>
    <w:p w:rsidR="005738D6" w:rsidRDefault="005738D6" w:rsidP="00B32FF1">
      <w:pPr>
        <w:pStyle w:val="Heading3"/>
      </w:pPr>
      <w:r w:rsidRPr="005738D6">
        <w:t>Pattern Type Functions</w:t>
      </w:r>
    </w:p>
    <w:p w:rsidR="005738D6" w:rsidRPr="005738D6" w:rsidRDefault="005738D6" w:rsidP="005738D6">
      <w:pPr>
        <w:pStyle w:val="Heading4Command"/>
      </w:pPr>
      <w:r w:rsidRPr="005738D6">
        <w:t>atomsinring</w:t>
      </w:r>
    </w:p>
    <w:p w:rsidR="005738D6" w:rsidRPr="005738D6" w:rsidRDefault="005738D6" w:rsidP="005738D6">
      <w:pPr>
        <w:rPr>
          <w:i/>
        </w:rPr>
      </w:pPr>
      <w:r w:rsidRPr="005738D6">
        <w:rPr>
          <w:i/>
        </w:rPr>
        <w:t>Syntax:</w:t>
      </w:r>
    </w:p>
    <w:p w:rsidR="005738D6" w:rsidRPr="005738D6" w:rsidRDefault="005738D6" w:rsidP="005738D6">
      <w:pPr>
        <w:rPr>
          <w:rStyle w:val="Code"/>
        </w:rPr>
      </w:pPr>
      <w:r w:rsidRPr="005738D6">
        <w:rPr>
          <w:rStyle w:val="Code"/>
        </w:rPr>
        <w:t xml:space="preserve">int </w:t>
      </w:r>
      <w:r w:rsidRPr="005738D6">
        <w:rPr>
          <w:rStyle w:val="CommandName"/>
        </w:rPr>
        <w:t>atomsinring</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id_i</w:t>
      </w:r>
      <w:r w:rsidRPr="005738D6">
        <w:rPr>
          <w:rStyle w:val="Code"/>
        </w:rPr>
        <w:t xml:space="preserve">, </w:t>
      </w:r>
      <w:r w:rsidRPr="00730483">
        <w:rPr>
          <w:rStyle w:val="CommandTypeChar"/>
        </w:rPr>
        <w:t>int</w:t>
      </w:r>
      <w:r w:rsidRPr="005738D6">
        <w:rPr>
          <w:rStyle w:val="Code"/>
        </w:rPr>
        <w:t xml:space="preserve"> </w:t>
      </w:r>
      <w:r w:rsidRPr="005738D6">
        <w:rPr>
          <w:rStyle w:val="CommandParameter"/>
        </w:rPr>
        <w:t>id_j</w:t>
      </w:r>
      <w:r w:rsidRPr="005738D6">
        <w:rPr>
          <w:rStyle w:val="Code"/>
        </w:rPr>
        <w:t xml:space="preserve"> = -1 )</w:t>
      </w:r>
    </w:p>
    <w:p w:rsidR="005738D6" w:rsidRDefault="005738D6" w:rsidP="005738D6">
      <w:r>
        <w:t>Return whether the supplied atom index (indices), given in local pattern atom numbering, is in a ring (the same ring)</w:t>
      </w:r>
    </w:p>
    <w:p w:rsidR="005738D6" w:rsidRDefault="005738D6" w:rsidP="005738D6">
      <w:pPr>
        <w:pStyle w:val="Heading4Command"/>
      </w:pPr>
      <w:r>
        <w:t>cog</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cog</w:t>
      </w:r>
      <w:r w:rsidRPr="005738D6">
        <w:rPr>
          <w:rStyle w:val="Code"/>
        </w:rPr>
        <w:t xml:space="preserve"> ( int index )</w:t>
      </w:r>
    </w:p>
    <w:p w:rsidR="005738D6" w:rsidRDefault="005738D6" w:rsidP="005738D6">
      <w:r>
        <w:t>Return calculated centre of geometry for the molecule index provided</w:t>
      </w:r>
    </w:p>
    <w:p w:rsidR="005738D6" w:rsidRDefault="005738D6" w:rsidP="005738D6">
      <w:pPr>
        <w:pStyle w:val="Heading4Command"/>
      </w:pPr>
      <w:r>
        <w:t>com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com</w:t>
      </w:r>
      <w:r w:rsidRPr="005738D6">
        <w:rPr>
          <w:rStyle w:val="Code"/>
        </w:rPr>
        <w:t xml:space="preserve"> ( </w:t>
      </w:r>
      <w:r w:rsidRPr="00730483">
        <w:rPr>
          <w:rStyle w:val="CommandTypeChar"/>
        </w:rPr>
        <w:t>int</w:t>
      </w:r>
      <w:r w:rsidRPr="005738D6">
        <w:rPr>
          <w:rStyle w:val="Code"/>
        </w:rPr>
        <w:t xml:space="preserve"> </w:t>
      </w:r>
      <w:r w:rsidRPr="005738D6">
        <w:rPr>
          <w:rStyle w:val="CommandParameter"/>
        </w:rPr>
        <w:t>index</w:t>
      </w:r>
      <w:r w:rsidRPr="005738D6">
        <w:rPr>
          <w:rStyle w:val="Code"/>
        </w:rPr>
        <w:t xml:space="preserve"> )</w:t>
      </w:r>
    </w:p>
    <w:p w:rsidR="005738D6" w:rsidRPr="005738D6" w:rsidRDefault="005738D6" w:rsidP="005738D6">
      <w:r>
        <w:t>Return calculated centre of mass for the molecule index provided</w:t>
      </w:r>
    </w:p>
    <w:p w:rsidR="002A3189" w:rsidRDefault="002A3189" w:rsidP="00E90AF6">
      <w:pPr>
        <w:pStyle w:val="Heading3"/>
      </w:pPr>
      <w:r>
        <w:t>Prefs Type</w:t>
      </w:r>
    </w:p>
    <w:p w:rsidR="00052F27" w:rsidRPr="00052F27" w:rsidRDefault="00052F27" w:rsidP="00052F27">
      <w:r>
        <w:t xml:space="preserve">The </w:t>
      </w:r>
      <w:bookmarkStart w:id="171" w:name="types_prefs"/>
      <w:r w:rsidRPr="00052F27">
        <w:rPr>
          <w:rStyle w:val="Code"/>
        </w:rPr>
        <w:t>prefs</w:t>
      </w:r>
      <w:bookmarkEnd w:id="171"/>
      <w:r w:rsidR="006F329D">
        <w:rPr>
          <w:rStyle w:val="Code"/>
        </w:rPr>
        <w:fldChar w:fldCharType="begin"/>
      </w:r>
      <w:r w:rsidR="006F329D">
        <w:instrText xml:space="preserve"> XE "</w:instrText>
      </w:r>
      <w:r w:rsidR="006F329D" w:rsidRPr="00D115BF">
        <w:instrText>types:prefs</w:instrText>
      </w:r>
      <w:r w:rsidR="006F329D">
        <w:instrText xml:space="preserve">" </w:instrText>
      </w:r>
      <w:r w:rsidR="006F329D">
        <w:rPr>
          <w:rStyle w:val="Code"/>
        </w:rPr>
        <w:fldChar w:fldCharType="end"/>
      </w:r>
      <w:r>
        <w:t xml:space="preserve"> type contains all preferences and settings information detailing the inner bits and pieces of Aten. It exists as a single instance, owned by and available through the </w:t>
      </w:r>
      <w:r w:rsidR="005738D6">
        <w:fldChar w:fldCharType="begin"/>
      </w:r>
      <w:r w:rsidR="005738D6">
        <w:instrText xml:space="preserve"> REF types_aten \h </w:instrText>
      </w:r>
      <w:r w:rsidR="005738D6">
        <w:fldChar w:fldCharType="separate"/>
      </w:r>
      <w:proofErr w:type="gramStart"/>
      <w:r w:rsidR="00B203C6" w:rsidRPr="00FC208B">
        <w:rPr>
          <w:rStyle w:val="Code"/>
        </w:rPr>
        <w:t>aten</w:t>
      </w:r>
      <w:proofErr w:type="gramEnd"/>
      <w:r w:rsidR="005738D6">
        <w:fldChar w:fldCharType="end"/>
      </w:r>
      <w:r>
        <w:t xml:space="preserve"> master type.</w:t>
      </w:r>
    </w:p>
    <w:p w:rsidR="00E90AF6" w:rsidRDefault="00E90AF6" w:rsidP="00E90AF6">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22</w:t>
      </w:r>
      <w:r w:rsidR="0052298C">
        <w:fldChar w:fldCharType="end"/>
      </w:r>
      <w:r>
        <w:t xml:space="preserve"> </w:t>
      </w:r>
      <w:r w:rsidRPr="00E90AF6">
        <w:rPr>
          <w:bCs w:val="0"/>
        </w:rPr>
        <w:t>Prefs Type Members</w:t>
      </w:r>
    </w:p>
    <w:tbl>
      <w:tblPr>
        <w:tblW w:w="5000" w:type="pct"/>
        <w:tblLook w:val="0000" w:firstRow="0" w:lastRow="0" w:firstColumn="0" w:lastColumn="0" w:noHBand="0" w:noVBand="0"/>
      </w:tblPr>
      <w:tblGrid>
        <w:gridCol w:w="2296"/>
        <w:gridCol w:w="2197"/>
        <w:gridCol w:w="630"/>
        <w:gridCol w:w="4164"/>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anglelabelformat</w:t>
            </w:r>
          </w:p>
        </w:tc>
        <w:tc>
          <w:tcPr>
            <w:tcW w:w="0" w:type="auto"/>
          </w:tcPr>
          <w:p w:rsidR="002A3189" w:rsidRPr="00101F4B" w:rsidRDefault="00896BC9">
            <w:pPr>
              <w:rPr>
                <w:rStyle w:val="Code"/>
              </w:rPr>
            </w:pPr>
            <w:r w:rsidRPr="00101F4B">
              <w:rPr>
                <w:rStyle w:val="Code"/>
              </w:rPr>
              <w:t>s</w:t>
            </w:r>
            <w:r w:rsidR="002A3189" w:rsidRPr="00101F4B">
              <w:rPr>
                <w:rStyle w:val="Code"/>
              </w:rPr>
              <w:t>tring</w:t>
            </w:r>
          </w:p>
        </w:tc>
        <w:tc>
          <w:tcPr>
            <w:tcW w:w="0" w:type="auto"/>
          </w:tcPr>
          <w:p w:rsidR="002A3189" w:rsidRDefault="003B319E">
            <w:r>
              <w:t>•</w:t>
            </w:r>
          </w:p>
        </w:tc>
        <w:tc>
          <w:tcPr>
            <w:tcW w:w="0" w:type="auto"/>
          </w:tcPr>
          <w:p w:rsidR="002A3189" w:rsidRDefault="002A3189">
            <w:r>
              <w:t>The C-style format to use for the numerical value of angle labels</w:t>
            </w:r>
          </w:p>
        </w:tc>
      </w:tr>
      <w:tr w:rsidR="002A3189">
        <w:tc>
          <w:tcPr>
            <w:tcW w:w="0" w:type="auto"/>
          </w:tcPr>
          <w:p w:rsidR="002A3189" w:rsidRDefault="002A3189">
            <w:r>
              <w:t>aromaticringcolour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aromatic ring circles</w:t>
            </w:r>
          </w:p>
        </w:tc>
      </w:tr>
      <w:tr w:rsidR="002A3189">
        <w:tc>
          <w:tcPr>
            <w:tcW w:w="0" w:type="auto"/>
          </w:tcPr>
          <w:p w:rsidR="002A3189" w:rsidRDefault="002A3189">
            <w:r>
              <w:t>atomstyleradius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atom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lastRenderedPageBreak/>
              <w:t>backcull</w:t>
            </w:r>
          </w:p>
        </w:tc>
        <w:tc>
          <w:tcPr>
            <w:tcW w:w="0" w:type="auto"/>
          </w:tcPr>
          <w:p w:rsidR="002A3189" w:rsidRPr="00101F4B" w:rsidRDefault="006A4E9A">
            <w:pPr>
              <w:rPr>
                <w:rStyle w:val="Code"/>
              </w:rPr>
            </w:pPr>
            <w:r>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Whether culling of backward-facing polygons should be performed</w:t>
            </w:r>
          </w:p>
        </w:tc>
      </w:tr>
      <w:tr w:rsidR="002A3189">
        <w:tc>
          <w:tcPr>
            <w:tcW w:w="0" w:type="auto"/>
          </w:tcPr>
          <w:p w:rsidR="002A3189" w:rsidRDefault="002A3189">
            <w:r>
              <w:t>backgroundcolour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Background colour of the main canvas on which models are drawn</w:t>
            </w:r>
          </w:p>
        </w:tc>
      </w:tr>
      <w:tr w:rsidR="002A3189">
        <w:tc>
          <w:tcPr>
            <w:tcW w:w="0" w:type="auto"/>
          </w:tcPr>
          <w:p w:rsidR="002A3189" w:rsidRDefault="002A3189">
            <w:r>
              <w:t>bondstyleradius</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The bond radii used for selection and rendering in the four </w:t>
            </w:r>
            <w:r w:rsidRPr="00F56E6A">
              <w:t>Drawing Styles</w:t>
            </w:r>
            <w:r w:rsidR="00F56E6A">
              <w:t xml:space="preserve"> </w:t>
            </w:r>
            <w:r w:rsidR="00F56E6A" w:rsidRPr="00F56E6A">
              <w:t xml:space="preserve">(see Section </w:t>
            </w:r>
            <w:r w:rsidR="00F56E6A" w:rsidRPr="00F56E6A">
              <w:fldChar w:fldCharType="begin"/>
            </w:r>
            <w:r w:rsidR="00F56E6A" w:rsidRPr="00F56E6A">
              <w:instrText xml:space="preserve"> REF _Ref292120425 \r \h </w:instrText>
            </w:r>
            <w:r w:rsidR="00F56E6A" w:rsidRPr="00F56E6A">
              <w:fldChar w:fldCharType="separate"/>
            </w:r>
            <w:r w:rsidR="00B203C6">
              <w:t>16.7</w:t>
            </w:r>
            <w:r w:rsidR="00F56E6A" w:rsidRPr="00F56E6A">
              <w:fldChar w:fldCharType="end"/>
            </w:r>
            <w:r w:rsidR="00F56E6A" w:rsidRPr="00F56E6A">
              <w:t>)</w:t>
            </w:r>
          </w:p>
        </w:tc>
      </w:tr>
      <w:tr w:rsidR="002A3189">
        <w:tc>
          <w:tcPr>
            <w:tcW w:w="0" w:type="auto"/>
          </w:tcPr>
          <w:p w:rsidR="002A3189" w:rsidRDefault="002A3189">
            <w:r>
              <w:t>bondtolerance</w:t>
            </w:r>
          </w:p>
        </w:tc>
        <w:tc>
          <w:tcPr>
            <w:tcW w:w="0" w:type="auto"/>
          </w:tcPr>
          <w:p w:rsidR="002A3189" w:rsidRPr="00101F4B" w:rsidRDefault="00896BC9">
            <w:pPr>
              <w:rPr>
                <w:rStyle w:val="Code"/>
              </w:rPr>
            </w:pPr>
            <w:r w:rsidRPr="00101F4B">
              <w:rPr>
                <w:rStyle w:val="Code"/>
              </w:rPr>
              <w:t>d</w:t>
            </w:r>
            <w:r w:rsidR="002A3189" w:rsidRPr="00101F4B">
              <w:rPr>
                <w:rStyle w:val="Code"/>
              </w:rPr>
              <w:t>ouble</w:t>
            </w:r>
          </w:p>
        </w:tc>
        <w:tc>
          <w:tcPr>
            <w:tcW w:w="0" w:type="auto"/>
          </w:tcPr>
          <w:p w:rsidR="002A3189" w:rsidRDefault="003B319E">
            <w:r>
              <w:t>•</w:t>
            </w:r>
          </w:p>
        </w:tc>
        <w:tc>
          <w:tcPr>
            <w:tcW w:w="0" w:type="auto"/>
          </w:tcPr>
          <w:p w:rsidR="002A3189" w:rsidRDefault="002A3189">
            <w:r>
              <w:t>Tolerance used in automatic calculation of bonds between atoms</w:t>
            </w:r>
          </w:p>
        </w:tc>
      </w:tr>
      <w:tr w:rsidR="002A3189">
        <w:tc>
          <w:tcPr>
            <w:tcW w:w="0" w:type="auto"/>
          </w:tcPr>
          <w:p w:rsidR="002A3189" w:rsidRDefault="002A3189">
            <w:r>
              <w:t>cachelimit</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The trajectory cache size (in kilobytes) - trajectory files calculated to have more than this amount of data will not be cached in memory</w:t>
            </w:r>
          </w:p>
        </w:tc>
      </w:tr>
      <w:tr w:rsidR="002A3189">
        <w:tc>
          <w:tcPr>
            <w:tcW w:w="0" w:type="auto"/>
          </w:tcPr>
          <w:p w:rsidR="002A3189" w:rsidRDefault="002A3189">
            <w:r>
              <w:t>calculateintra</w:t>
            </w:r>
          </w:p>
        </w:tc>
        <w:tc>
          <w:tcPr>
            <w:tcW w:w="0" w:type="auto"/>
          </w:tcPr>
          <w:p w:rsidR="002A3189" w:rsidRPr="00101F4B" w:rsidRDefault="00896BC9">
            <w:pPr>
              <w:rPr>
                <w:rStyle w:val="Code"/>
              </w:rPr>
            </w:pPr>
            <w:r w:rsidRPr="00101F4B">
              <w:rPr>
                <w:rStyle w:val="Code"/>
              </w:rPr>
              <w:t>i</w:t>
            </w:r>
            <w:r w:rsidR="002A3189" w:rsidRPr="00101F4B">
              <w:rPr>
                <w:rStyle w:val="Code"/>
              </w:rPr>
              <w:t>nt</w:t>
            </w:r>
          </w:p>
        </w:tc>
        <w:tc>
          <w:tcPr>
            <w:tcW w:w="0" w:type="auto"/>
          </w:tcPr>
          <w:p w:rsidR="002A3189" w:rsidRDefault="003B319E">
            <w:r>
              <w:t>•</w:t>
            </w:r>
          </w:p>
        </w:tc>
        <w:tc>
          <w:tcPr>
            <w:tcW w:w="0" w:type="auto"/>
          </w:tcPr>
          <w:p w:rsidR="002A3189" w:rsidRDefault="002A3189">
            <w:r>
              <w:t>Controls whether intramolecular contributions to the energy/forces are calculated</w:t>
            </w:r>
          </w:p>
        </w:tc>
      </w:tr>
      <w:tr w:rsidR="002A3189">
        <w:tc>
          <w:tcPr>
            <w:tcW w:w="0" w:type="auto"/>
          </w:tcPr>
          <w:p w:rsidR="002A3189" w:rsidRDefault="002A3189">
            <w:r>
              <w:t>calculatevdw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Controls whether short-range Vdw contributions to the energy/forces are calculated</w:t>
            </w:r>
          </w:p>
        </w:tc>
      </w:tr>
      <w:tr w:rsidR="006A4E9A">
        <w:tc>
          <w:tcPr>
            <w:tcW w:w="0" w:type="auto"/>
          </w:tcPr>
          <w:p w:rsidR="006A4E9A" w:rsidRDefault="006A4E9A">
            <w:r>
              <w:t>chargelabelformat</w:t>
            </w:r>
          </w:p>
        </w:tc>
        <w:tc>
          <w:tcPr>
            <w:tcW w:w="0" w:type="auto"/>
          </w:tcPr>
          <w:p w:rsidR="006A4E9A" w:rsidRPr="00101F4B" w:rsidRDefault="006A4E9A">
            <w:pPr>
              <w:rPr>
                <w:rStyle w:val="Code"/>
              </w:rPr>
            </w:pPr>
            <w:r>
              <w:rPr>
                <w:rStyle w:val="Code"/>
              </w:rPr>
              <w:t>string</w:t>
            </w:r>
          </w:p>
        </w:tc>
        <w:tc>
          <w:tcPr>
            <w:tcW w:w="0" w:type="auto"/>
          </w:tcPr>
          <w:p w:rsidR="006A4E9A" w:rsidRDefault="006A4E9A">
            <w:r>
              <w:t>•</w:t>
            </w:r>
          </w:p>
        </w:tc>
        <w:tc>
          <w:tcPr>
            <w:tcW w:w="0" w:type="auto"/>
          </w:tcPr>
          <w:p w:rsidR="006A4E9A" w:rsidRDefault="006A4E9A">
            <w:r>
              <w:t>C-style format for atomic charge labels</w:t>
            </w:r>
          </w:p>
        </w:tc>
      </w:tr>
      <w:tr w:rsidR="002A3189">
        <w:tc>
          <w:tcPr>
            <w:tcW w:w="0" w:type="auto"/>
          </w:tcPr>
          <w:p w:rsidR="002A3189" w:rsidRDefault="002A3189">
            <w:r>
              <w:t>clipfar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far clipping distance used when rendering</w:t>
            </w:r>
          </w:p>
        </w:tc>
      </w:tr>
      <w:tr w:rsidR="002A3189">
        <w:tc>
          <w:tcPr>
            <w:tcW w:w="0" w:type="auto"/>
          </w:tcPr>
          <w:p w:rsidR="002A3189" w:rsidRDefault="002A3189">
            <w:r>
              <w:t>clipnear</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near clipping distance used when rendering</w:t>
            </w:r>
          </w:p>
        </w:tc>
      </w:tr>
      <w:tr w:rsidR="002A3189">
        <w:tc>
          <w:tcPr>
            <w:tcW w:w="0" w:type="auto"/>
          </w:tcPr>
          <w:p w:rsidR="002A3189" w:rsidRDefault="002A3189">
            <w:r>
              <w:t>colourscales</w:t>
            </w:r>
          </w:p>
        </w:tc>
        <w:tc>
          <w:tcPr>
            <w:tcW w:w="0" w:type="auto"/>
          </w:tcPr>
          <w:p w:rsidR="002A3189" w:rsidRPr="00101F4B" w:rsidRDefault="00896BC9">
            <w:pPr>
              <w:rPr>
                <w:rStyle w:val="Code"/>
              </w:rPr>
            </w:pPr>
            <w:r w:rsidRPr="00101F4B">
              <w:rPr>
                <w:rStyle w:val="Code"/>
              </w:rPr>
              <w:fldChar w:fldCharType="begin"/>
            </w:r>
            <w:r w:rsidRPr="00101F4B">
              <w:rPr>
                <w:rStyle w:val="Code"/>
              </w:rPr>
              <w:instrText xml:space="preserve"> REF types_colourscale \h </w:instrText>
            </w:r>
            <w:r w:rsidR="00101F4B">
              <w:rPr>
                <w:rStyle w:val="Code"/>
              </w:rPr>
              <w:instrText xml:space="preserve"> \* MERGEFORMAT </w:instrText>
            </w:r>
            <w:r w:rsidRPr="00101F4B">
              <w:rPr>
                <w:rStyle w:val="Code"/>
              </w:rPr>
            </w:r>
            <w:r w:rsidRPr="00101F4B">
              <w:rPr>
                <w:rStyle w:val="Code"/>
              </w:rPr>
              <w:fldChar w:fldCharType="separate"/>
            </w:r>
            <w:r w:rsidR="00B203C6" w:rsidRPr="00FC208B">
              <w:rPr>
                <w:rStyle w:val="Code"/>
              </w:rPr>
              <w:t>colourscale</w:t>
            </w:r>
            <w:r w:rsidRPr="00101F4B">
              <w:rPr>
                <w:rStyle w:val="Code"/>
              </w:rPr>
              <w:fldChar w:fldCharType="end"/>
            </w:r>
            <w:r w:rsidRPr="00101F4B">
              <w:rPr>
                <w:rStyle w:val="Code"/>
              </w:rPr>
              <w:t>[10]</w:t>
            </w:r>
          </w:p>
        </w:tc>
        <w:tc>
          <w:tcPr>
            <w:tcW w:w="0" w:type="auto"/>
          </w:tcPr>
          <w:p w:rsidR="002A3189" w:rsidRDefault="002A3189"/>
        </w:tc>
        <w:tc>
          <w:tcPr>
            <w:tcW w:w="0" w:type="auto"/>
          </w:tcPr>
          <w:p w:rsidR="002A3189" w:rsidRDefault="002A3189">
            <w:r>
              <w:t>List of colourscales</w:t>
            </w:r>
          </w:p>
        </w:tc>
      </w:tr>
      <w:tr w:rsidR="002A3189">
        <w:tc>
          <w:tcPr>
            <w:tcW w:w="0" w:type="auto"/>
          </w:tcPr>
          <w:p w:rsidR="002A3189" w:rsidRDefault="002A3189">
            <w:r>
              <w:t>colourscheme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The current </w:t>
            </w:r>
            <w:r w:rsidRPr="00F56E6A">
              <w:t>Colour Scheme</w:t>
            </w:r>
            <w:r>
              <w:t xml:space="preserve"> used to colour atoms and bonds</w:t>
            </w:r>
            <w:r w:rsidR="00F56E6A">
              <w:t xml:space="preserve"> (see Section </w:t>
            </w:r>
            <w:r w:rsidR="00F56E6A">
              <w:fldChar w:fldCharType="begin"/>
            </w:r>
            <w:r w:rsidR="00F56E6A">
              <w:instrText xml:space="preserve"> REF _Ref292120445 \r \h </w:instrText>
            </w:r>
            <w:r w:rsidR="00F56E6A">
              <w:fldChar w:fldCharType="separate"/>
            </w:r>
            <w:r w:rsidR="00B203C6">
              <w:t>16.5</w:t>
            </w:r>
            <w:r w:rsidR="00F56E6A">
              <w:fldChar w:fldCharType="end"/>
            </w:r>
            <w:r w:rsidR="00F56E6A">
              <w:t>)</w:t>
            </w:r>
          </w:p>
        </w:tc>
      </w:tr>
      <w:tr w:rsidR="002A3189">
        <w:tc>
          <w:tcPr>
            <w:tcW w:w="0" w:type="auto"/>
          </w:tcPr>
          <w:p w:rsidR="002A3189" w:rsidRDefault="002A3189">
            <w:r>
              <w:t>combinationrule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Lennard-Jones parameter combination rule equations. See </w:t>
            </w:r>
            <w:r w:rsidRPr="00F56E6A">
              <w:t>Combination Rules</w:t>
            </w:r>
            <w:r w:rsidR="00F56E6A">
              <w:t xml:space="preserve"> in Section </w:t>
            </w:r>
            <w:r w:rsidR="00F56E6A">
              <w:fldChar w:fldCharType="begin"/>
            </w:r>
            <w:r w:rsidR="00F56E6A">
              <w:instrText xml:space="preserve"> REF _Ref292120449 \r \h </w:instrText>
            </w:r>
            <w:r w:rsidR="00F56E6A">
              <w:fldChar w:fldCharType="separate"/>
            </w:r>
            <w:r w:rsidR="00B203C6">
              <w:t>16.6</w:t>
            </w:r>
            <w:r w:rsidR="00F56E6A">
              <w:fldChar w:fldCharType="end"/>
            </w:r>
            <w:r w:rsidR="00F56E6A">
              <w:t xml:space="preserve"> for a list</w:t>
            </w:r>
          </w:p>
        </w:tc>
      </w:tr>
      <w:tr w:rsidR="002A3189">
        <w:tc>
          <w:tcPr>
            <w:tcW w:w="0" w:type="auto"/>
          </w:tcPr>
          <w:p w:rsidR="002A3189" w:rsidRDefault="002A3189">
            <w:r>
              <w:t>commonelements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Comma-separated list of common elements that appear in the Select Element dialog</w:t>
            </w:r>
          </w:p>
        </w:tc>
      </w:tr>
      <w:tr w:rsidR="002A3189">
        <w:tc>
          <w:tcPr>
            <w:tcW w:w="0" w:type="auto"/>
          </w:tcPr>
          <w:p w:rsidR="002A3189" w:rsidRDefault="002A3189">
            <w:r>
              <w:t>dashedaromatics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render solid or dashed rings for aromatics</w:t>
            </w:r>
          </w:p>
        </w:tc>
      </w:tr>
      <w:tr w:rsidR="002A3189">
        <w:tc>
          <w:tcPr>
            <w:tcW w:w="0" w:type="auto"/>
          </w:tcPr>
          <w:p w:rsidR="002A3189" w:rsidRDefault="002A3189">
            <w:r>
              <w:t>densityunit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unit of density to used when displaying cell densities</w:t>
            </w:r>
          </w:p>
        </w:tc>
      </w:tr>
      <w:tr w:rsidR="002A3189">
        <w:tc>
          <w:tcPr>
            <w:tcW w:w="0" w:type="auto"/>
          </w:tcPr>
          <w:p w:rsidR="002A3189" w:rsidRDefault="002A3189">
            <w:r>
              <w:t>depthcue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depth cueing</w:t>
            </w:r>
          </w:p>
        </w:tc>
      </w:tr>
      <w:tr w:rsidR="002A3189">
        <w:tc>
          <w:tcPr>
            <w:tcW w:w="0" w:type="auto"/>
          </w:tcPr>
          <w:p w:rsidR="002A3189" w:rsidRDefault="002A3189">
            <w:r>
              <w:t>depthfar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far fog distance used when rendering (if depth cueing is enabled)</w:t>
            </w:r>
          </w:p>
        </w:tc>
      </w:tr>
      <w:tr w:rsidR="002A3189">
        <w:tc>
          <w:tcPr>
            <w:tcW w:w="0" w:type="auto"/>
          </w:tcPr>
          <w:p w:rsidR="002A3189" w:rsidRDefault="002A3189">
            <w:r>
              <w:t>depthnear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near fog distance used when rendering (if depth cueing is enabled)</w:t>
            </w:r>
          </w:p>
        </w:tc>
      </w:tr>
      <w:tr w:rsidR="002A3189">
        <w:tc>
          <w:tcPr>
            <w:tcW w:w="0" w:type="auto"/>
          </w:tcPr>
          <w:p w:rsidR="002A3189" w:rsidRDefault="002A3189">
            <w:r>
              <w:t>distancelabelformat</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C-style format to use for the numerical value of distance labels</w:t>
            </w:r>
          </w:p>
        </w:tc>
      </w:tr>
      <w:tr w:rsidR="002A3189">
        <w:tc>
          <w:tcPr>
            <w:tcW w:w="0" w:type="auto"/>
          </w:tcPr>
          <w:p w:rsidR="002A3189" w:rsidRDefault="002A3189">
            <w:r>
              <w:t>eleccutoff</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electrostatic cutoff distance</w:t>
            </w:r>
          </w:p>
        </w:tc>
      </w:tr>
      <w:tr w:rsidR="002A3189">
        <w:tc>
          <w:tcPr>
            <w:tcW w:w="0" w:type="auto"/>
          </w:tcPr>
          <w:p w:rsidR="002A3189" w:rsidRDefault="002A3189">
            <w:r>
              <w:t>elecmethod</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method of electrostatic energy/force calculation</w:t>
            </w:r>
          </w:p>
        </w:tc>
      </w:tr>
      <w:tr w:rsidR="002A3189">
        <w:tc>
          <w:tcPr>
            <w:tcW w:w="0" w:type="auto"/>
          </w:tcPr>
          <w:p w:rsidR="002A3189" w:rsidRDefault="002A3189">
            <w:r>
              <w:t>encoderargs</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Arguments to pass to the movie encoder. It should include the text strings FILES and OUTPUT will be replaced with a wildcard filelist and the output movie </w:t>
            </w:r>
            <w:r>
              <w:lastRenderedPageBreak/>
              <w:t>filename respectively.</w:t>
            </w:r>
          </w:p>
        </w:tc>
      </w:tr>
      <w:tr w:rsidR="002A3189">
        <w:tc>
          <w:tcPr>
            <w:tcW w:w="0" w:type="auto"/>
          </w:tcPr>
          <w:p w:rsidR="002A3189" w:rsidRDefault="002A3189">
            <w:r>
              <w:lastRenderedPageBreak/>
              <w:t>encoderexe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Encoder executable, including full path if necessary.</w:t>
            </w:r>
          </w:p>
        </w:tc>
      </w:tr>
      <w:tr w:rsidR="002A3189">
        <w:tc>
          <w:tcPr>
            <w:tcW w:w="0" w:type="auto"/>
          </w:tcPr>
          <w:p w:rsidR="002A3189" w:rsidRDefault="002A3189">
            <w:r>
              <w:t>energyunit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Set the unit of energy to use</w:t>
            </w:r>
          </w:p>
        </w:tc>
      </w:tr>
      <w:tr w:rsidR="002A3189">
        <w:tc>
          <w:tcPr>
            <w:tcW w:w="0" w:type="auto"/>
          </w:tcPr>
          <w:p w:rsidR="002A3189" w:rsidRDefault="002A3189">
            <w:r>
              <w:t>energyupdate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energy in various methods</w:t>
            </w:r>
          </w:p>
        </w:tc>
      </w:tr>
      <w:tr w:rsidR="002A3189">
        <w:tc>
          <w:tcPr>
            <w:tcW w:w="0" w:type="auto"/>
          </w:tcPr>
          <w:p w:rsidR="002A3189" w:rsidRDefault="002A3189">
            <w:r>
              <w:t>ewaldalpha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Convergence parameter in Ewald sum</w:t>
            </w:r>
          </w:p>
        </w:tc>
      </w:tr>
      <w:tr w:rsidR="002A3189">
        <w:tc>
          <w:tcPr>
            <w:tcW w:w="0" w:type="auto"/>
          </w:tcPr>
          <w:p w:rsidR="002A3189" w:rsidRDefault="002A3189">
            <w:r>
              <w:t>ewaldkmax</w:t>
            </w:r>
          </w:p>
        </w:tc>
        <w:tc>
          <w:tcPr>
            <w:tcW w:w="0" w:type="auto"/>
          </w:tcPr>
          <w:p w:rsidR="002A3189" w:rsidRPr="00101F4B" w:rsidRDefault="002A3189">
            <w:pPr>
              <w:rPr>
                <w:rStyle w:val="Code"/>
              </w:rPr>
            </w:pPr>
            <w:r w:rsidRPr="00101F4B">
              <w:rPr>
                <w:rStyle w:val="Code"/>
              </w:rPr>
              <w:t>int[3]</w:t>
            </w:r>
          </w:p>
        </w:tc>
        <w:tc>
          <w:tcPr>
            <w:tcW w:w="0" w:type="auto"/>
          </w:tcPr>
          <w:p w:rsidR="002A3189" w:rsidRDefault="003B319E">
            <w:r>
              <w:t>•</w:t>
            </w:r>
          </w:p>
        </w:tc>
        <w:tc>
          <w:tcPr>
            <w:tcW w:w="0" w:type="auto"/>
          </w:tcPr>
          <w:p w:rsidR="002A3189" w:rsidRDefault="002A3189">
            <w:r>
              <w:t>Vector of Ewald reciprocal space vector limits (kmax)</w:t>
            </w:r>
          </w:p>
        </w:tc>
      </w:tr>
      <w:tr w:rsidR="002A3189">
        <w:tc>
          <w:tcPr>
            <w:tcW w:w="0" w:type="auto"/>
          </w:tcPr>
          <w:p w:rsidR="002A3189" w:rsidRDefault="002A3189">
            <w:r>
              <w:t>ewaldprecision</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Precision parameter to use when generating parameters in EwaldAuto</w:t>
            </w:r>
          </w:p>
        </w:tc>
      </w:tr>
      <w:tr w:rsidR="002A3189">
        <w:tc>
          <w:tcPr>
            <w:tcW w:w="0" w:type="auto"/>
          </w:tcPr>
          <w:p w:rsidR="002A3189" w:rsidRDefault="002A3189">
            <w:r>
              <w:t>forcerhombohedral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For spacegroups that are detected to have a hexagonal basis, force packing to use generators in a rhombohedral basis</w:t>
            </w:r>
          </w:p>
        </w:tc>
      </w:tr>
      <w:tr w:rsidR="002A3189">
        <w:tc>
          <w:tcPr>
            <w:tcW w:w="0" w:type="auto"/>
          </w:tcPr>
          <w:p w:rsidR="002A3189" w:rsidRDefault="002A3189">
            <w:r>
              <w:t>framecurrentview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current model with a box</w:t>
            </w:r>
          </w:p>
        </w:tc>
      </w:tr>
      <w:tr w:rsidR="002A3189">
        <w:tc>
          <w:tcPr>
            <w:tcW w:w="0" w:type="auto"/>
          </w:tcPr>
          <w:p w:rsidR="002A3189" w:rsidRDefault="002A3189">
            <w:r>
              <w:t>framewholeview</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frame the entire view with a box</w:t>
            </w:r>
          </w:p>
        </w:tc>
      </w:tr>
      <w:tr w:rsidR="002A3189">
        <w:tc>
          <w:tcPr>
            <w:tcW w:w="0" w:type="auto"/>
          </w:tcPr>
          <w:p w:rsidR="002A3189" w:rsidRDefault="002A3189">
            <w:r>
              <w:t>globeaxescolour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axis pointers on the rotation globe</w:t>
            </w:r>
          </w:p>
        </w:tc>
      </w:tr>
      <w:tr w:rsidR="002A3189">
        <w:tc>
          <w:tcPr>
            <w:tcW w:w="0" w:type="auto"/>
          </w:tcPr>
          <w:p w:rsidR="002A3189" w:rsidRDefault="002A3189">
            <w:r>
              <w:t>globecolour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the actual rotation globe</w:t>
            </w:r>
          </w:p>
        </w:tc>
      </w:tr>
      <w:tr w:rsidR="002A3189">
        <w:tc>
          <w:tcPr>
            <w:tcW w:w="0" w:type="auto"/>
          </w:tcPr>
          <w:p w:rsidR="002A3189" w:rsidRDefault="002A3189">
            <w:r>
              <w:t>globesize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Size, in pixels, of the rotation globe in the lower-right-hand corner of the screen</w:t>
            </w:r>
          </w:p>
        </w:tc>
      </w:tr>
      <w:tr w:rsidR="002A3189">
        <w:tc>
          <w:tcPr>
            <w:tcW w:w="0" w:type="auto"/>
          </w:tcPr>
          <w:p w:rsidR="002A3189" w:rsidRDefault="002A3189">
            <w:r>
              <w:t>glyphcolour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Default colour of all created glyphs</w:t>
            </w:r>
          </w:p>
        </w:tc>
      </w:tr>
      <w:tr w:rsidR="002A3189">
        <w:tc>
          <w:tcPr>
            <w:tcW w:w="0" w:type="auto"/>
          </w:tcPr>
          <w:p w:rsidR="002A3189" w:rsidRDefault="002A3189">
            <w:r>
              <w:t>hdistance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Default H-X bond distance to use when adding hydrogen atoms</w:t>
            </w:r>
          </w:p>
        </w:tc>
      </w:tr>
      <w:tr w:rsidR="002A3189">
        <w:tc>
          <w:tcPr>
            <w:tcW w:w="0" w:type="auto"/>
          </w:tcPr>
          <w:p w:rsidR="002A3189" w:rsidRDefault="002A3189">
            <w:r>
              <w:t>imagequality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images, used if 'reusequality' is set to FALSE (otherwise the current 'quality' value is used).</w:t>
            </w:r>
          </w:p>
        </w:tc>
      </w:tr>
      <w:tr w:rsidR="002A3189">
        <w:tc>
          <w:tcPr>
            <w:tcW w:w="0" w:type="auto"/>
          </w:tcPr>
          <w:p w:rsidR="002A3189" w:rsidRDefault="002A3189">
            <w:r>
              <w:t>keyaction</w:t>
            </w:r>
          </w:p>
        </w:tc>
        <w:tc>
          <w:tcPr>
            <w:tcW w:w="0" w:type="auto"/>
          </w:tcPr>
          <w:p w:rsidR="002A3189" w:rsidRPr="00101F4B" w:rsidRDefault="002A3189">
            <w:pPr>
              <w:rPr>
                <w:rStyle w:val="Code"/>
              </w:rPr>
            </w:pPr>
            <w:r w:rsidRPr="00101F4B">
              <w:rPr>
                <w:rStyle w:val="Code"/>
              </w:rPr>
              <w:t>string[3]</w:t>
            </w:r>
          </w:p>
        </w:tc>
        <w:tc>
          <w:tcPr>
            <w:tcW w:w="0" w:type="auto"/>
          </w:tcPr>
          <w:p w:rsidR="002A3189" w:rsidRDefault="003B319E">
            <w:r>
              <w:t>•</w:t>
            </w:r>
          </w:p>
        </w:tc>
        <w:tc>
          <w:tcPr>
            <w:tcW w:w="0" w:type="auto"/>
          </w:tcPr>
          <w:p w:rsidR="002A3189" w:rsidRDefault="002A3189">
            <w:r>
              <w:t>Current actions of the modifier keys Shift, Ctrl, and Alt</w:t>
            </w:r>
          </w:p>
        </w:tc>
      </w:tr>
      <w:tr w:rsidR="002A3189">
        <w:tc>
          <w:tcPr>
            <w:tcW w:w="0" w:type="auto"/>
          </w:tcPr>
          <w:p w:rsidR="002A3189" w:rsidRDefault="002A3189">
            <w:r>
              <w:t>labelsize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Font pointsize for label text</w:t>
            </w:r>
          </w:p>
        </w:tc>
      </w:tr>
      <w:tr w:rsidR="002A3189">
        <w:tc>
          <w:tcPr>
            <w:tcW w:w="0" w:type="auto"/>
          </w:tcPr>
          <w:p w:rsidR="002A3189" w:rsidRDefault="002A3189">
            <w:r>
              <w:t>levelofdetailstartz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Z-depth (in Angstroms) at which level of detail algorithm begins</w:t>
            </w:r>
          </w:p>
        </w:tc>
      </w:tr>
      <w:tr w:rsidR="002A3189">
        <w:tc>
          <w:tcPr>
            <w:tcW w:w="0" w:type="auto"/>
          </w:tcPr>
          <w:p w:rsidR="002A3189" w:rsidRDefault="002A3189">
            <w:r>
              <w:t>levelofdetailwidth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(in Angstroms) of each level of detail strip</w:t>
            </w:r>
          </w:p>
        </w:tc>
      </w:tr>
      <w:tr w:rsidR="002A3189">
        <w:tc>
          <w:tcPr>
            <w:tcW w:w="0" w:type="auto"/>
          </w:tcPr>
          <w:p w:rsidR="002A3189" w:rsidRDefault="002A3189">
            <w:r>
              <w:t>levelsofdetail</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Number of levels of detail to employ</w:t>
            </w:r>
          </w:p>
        </w:tc>
      </w:tr>
      <w:tr w:rsidR="002A3189">
        <w:tc>
          <w:tcPr>
            <w:tcW w:w="0" w:type="auto"/>
          </w:tcPr>
          <w:p w:rsidR="002A3189" w:rsidRDefault="002A3189">
            <w:r>
              <w:t>linealiasing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line aliasing</w:t>
            </w:r>
          </w:p>
        </w:tc>
      </w:tr>
      <w:tr w:rsidR="002A3189">
        <w:tc>
          <w:tcPr>
            <w:tcW w:w="0" w:type="auto"/>
          </w:tcPr>
          <w:p w:rsidR="002A3189" w:rsidRDefault="002A3189">
            <w:r>
              <w:t>manualswapbuffers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whether manual swapping of GL buffers is enabled</w:t>
            </w:r>
          </w:p>
        </w:tc>
      </w:tr>
      <w:tr w:rsidR="002A3189">
        <w:tc>
          <w:tcPr>
            <w:tcW w:w="0" w:type="auto"/>
          </w:tcPr>
          <w:p w:rsidR="002A3189" w:rsidRDefault="002A3189">
            <w:r>
              <w:t>maxrings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allowable number of rings to detect within any single pattern</w:t>
            </w:r>
          </w:p>
        </w:tc>
      </w:tr>
      <w:tr w:rsidR="002A3189">
        <w:tc>
          <w:tcPr>
            <w:tcW w:w="0" w:type="auto"/>
          </w:tcPr>
          <w:p w:rsidR="002A3189" w:rsidRDefault="002A3189">
            <w:r>
              <w:t>maxringsize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size of ring to detect when atom typing</w:t>
            </w:r>
          </w:p>
        </w:tc>
      </w:tr>
      <w:tr w:rsidR="002A3189">
        <w:tc>
          <w:tcPr>
            <w:tcW w:w="0" w:type="auto"/>
          </w:tcPr>
          <w:p w:rsidR="002A3189" w:rsidRDefault="002A3189">
            <w:r>
              <w:t>maxundo</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Maximum number of undo levels remembered for each model (-1 = unlimited)</w:t>
            </w:r>
          </w:p>
        </w:tc>
      </w:tr>
      <w:tr w:rsidR="002A3189">
        <w:tc>
          <w:tcPr>
            <w:tcW w:w="0" w:type="auto"/>
          </w:tcPr>
          <w:p w:rsidR="002A3189" w:rsidRDefault="002A3189">
            <w:r>
              <w:t>modelupdate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Update frequency for the current model in various methods</w:t>
            </w:r>
          </w:p>
        </w:tc>
      </w:tr>
      <w:tr w:rsidR="002A3189">
        <w:tc>
          <w:tcPr>
            <w:tcW w:w="0" w:type="auto"/>
          </w:tcPr>
          <w:p w:rsidR="002A3189" w:rsidRDefault="002A3189">
            <w:r>
              <w:t>mopacexe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 xml:space="preserve">Location of MOPAC executable </w:t>
            </w:r>
            <w:r>
              <w:lastRenderedPageBreak/>
              <w:t>(including full path)</w:t>
            </w:r>
          </w:p>
        </w:tc>
      </w:tr>
      <w:tr w:rsidR="002A3189">
        <w:tc>
          <w:tcPr>
            <w:tcW w:w="0" w:type="auto"/>
          </w:tcPr>
          <w:p w:rsidR="002A3189" w:rsidRDefault="002A3189">
            <w:r>
              <w:lastRenderedPageBreak/>
              <w:t>mouseaction</w:t>
            </w:r>
          </w:p>
        </w:tc>
        <w:tc>
          <w:tcPr>
            <w:tcW w:w="0" w:type="auto"/>
          </w:tcPr>
          <w:p w:rsidR="002A3189" w:rsidRPr="00101F4B" w:rsidRDefault="002A3189">
            <w:pPr>
              <w:rPr>
                <w:rStyle w:val="Code"/>
              </w:rPr>
            </w:pPr>
            <w:r w:rsidRPr="00101F4B">
              <w:rPr>
                <w:rStyle w:val="Code"/>
              </w:rPr>
              <w:t>string[4]</w:t>
            </w:r>
          </w:p>
        </w:tc>
        <w:tc>
          <w:tcPr>
            <w:tcW w:w="0" w:type="auto"/>
          </w:tcPr>
          <w:p w:rsidR="002A3189" w:rsidRDefault="003B319E">
            <w:r>
              <w:t>•</w:t>
            </w:r>
          </w:p>
        </w:tc>
        <w:tc>
          <w:tcPr>
            <w:tcW w:w="0" w:type="auto"/>
          </w:tcPr>
          <w:p w:rsidR="002A3189" w:rsidRDefault="002A3189">
            <w:r>
              <w:t>Current actions of the Left, Middle, Right, and Wheel mouse buttons</w:t>
            </w:r>
          </w:p>
        </w:tc>
      </w:tr>
      <w:tr w:rsidR="002A3189">
        <w:tc>
          <w:tcPr>
            <w:tcW w:w="0" w:type="auto"/>
          </w:tcPr>
          <w:p w:rsidR="002A3189" w:rsidRDefault="002A3189">
            <w:r>
              <w:t>mousemovefilter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Sets the degree to which mouse move events are filtered, with 1 being no filtering. Use this to reduce update lag on sluggish systems.</w:t>
            </w:r>
          </w:p>
        </w:tc>
      </w:tr>
      <w:tr w:rsidR="002A3189">
        <w:tc>
          <w:tcPr>
            <w:tcW w:w="0" w:type="auto"/>
          </w:tcPr>
          <w:p w:rsidR="002A3189" w:rsidRDefault="002A3189">
            <w:r>
              <w:t>multisampling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multisampling (hardware aliasing)</w:t>
            </w:r>
          </w:p>
        </w:tc>
      </w:tr>
      <w:tr w:rsidR="002A3189">
        <w:tc>
          <w:tcPr>
            <w:tcW w:w="0" w:type="auto"/>
          </w:tcPr>
          <w:p w:rsidR="002A3189" w:rsidRDefault="002A3189">
            <w:r>
              <w:t>noqtsettings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controlling whether OS-stored Qt settings are loaded on startup</w:t>
            </w:r>
          </w:p>
        </w:tc>
      </w:tr>
      <w:tr w:rsidR="002A3189">
        <w:tc>
          <w:tcPr>
            <w:tcW w:w="0" w:type="auto"/>
          </w:tcPr>
          <w:p w:rsidR="002A3189" w:rsidRDefault="002A3189">
            <w:r>
              <w:t>perspective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perspective view is enabled</w:t>
            </w:r>
          </w:p>
        </w:tc>
      </w:tr>
      <w:tr w:rsidR="002A3189">
        <w:tc>
          <w:tcPr>
            <w:tcW w:w="0" w:type="auto"/>
          </w:tcPr>
          <w:p w:rsidR="002A3189" w:rsidRDefault="002A3189">
            <w:r>
              <w:t>perspectivefov</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Field of vision angle to use for perspective rendering</w:t>
            </w:r>
          </w:p>
        </w:tc>
      </w:tr>
      <w:tr w:rsidR="002A3189">
        <w:tc>
          <w:tcPr>
            <w:tcW w:w="0" w:type="auto"/>
          </w:tcPr>
          <w:p w:rsidR="002A3189" w:rsidRDefault="002A3189">
            <w:r>
              <w:t>polygonaliasing</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Enables/disables polygon aliasing</w:t>
            </w:r>
          </w:p>
        </w:tc>
      </w:tr>
      <w:tr w:rsidR="002A3189">
        <w:tc>
          <w:tcPr>
            <w:tcW w:w="0" w:type="auto"/>
          </w:tcPr>
          <w:p w:rsidR="002A3189" w:rsidRDefault="002A3189">
            <w:r>
              <w:t>renderstyle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The current model drawing style</w:t>
            </w:r>
          </w:p>
        </w:tc>
      </w:tr>
      <w:tr w:rsidR="002A3189">
        <w:tc>
          <w:tcPr>
            <w:tcW w:w="0" w:type="auto"/>
          </w:tcPr>
          <w:p w:rsidR="002A3189" w:rsidRDefault="002A3189">
            <w:r>
              <w:t>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general rendering quality (i.e. number of triangles used to generate primitive objects) of the main view. Higher values give rounder atoms but make rendering slower. See also the 'imagequality' setting.</w:t>
            </w:r>
          </w:p>
        </w:tc>
      </w:tr>
      <w:tr w:rsidR="002A3189">
        <w:tc>
          <w:tcPr>
            <w:tcW w:w="0" w:type="auto"/>
          </w:tcPr>
          <w:p w:rsidR="002A3189" w:rsidRDefault="002A3189">
            <w:r>
              <w:t>replicatefold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fold atoms before cell replicate</w:t>
            </w:r>
          </w:p>
        </w:tc>
      </w:tr>
      <w:tr w:rsidR="002A3189">
        <w:tc>
          <w:tcPr>
            <w:tcW w:w="0" w:type="auto"/>
          </w:tcPr>
          <w:p w:rsidR="002A3189" w:rsidRDefault="002A3189">
            <w:r>
              <w:t>replicatetrim</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trim atoms after cell replicate</w:t>
            </w:r>
          </w:p>
        </w:tc>
      </w:tr>
      <w:tr w:rsidR="002A3189">
        <w:tc>
          <w:tcPr>
            <w:tcW w:w="0" w:type="auto"/>
          </w:tcPr>
          <w:p w:rsidR="002A3189" w:rsidRDefault="002A3189">
            <w:r>
              <w:t>reusequality</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Flag specifying whether to use the current rendering 'quality' value when saving images (FALSE) or the 'imagequality' value (</w:t>
            </w:r>
            <w:smartTag w:uri="urn:schemas-microsoft-com:office:smarttags" w:element="stockticker">
              <w:r>
                <w:t>TRUE</w:t>
              </w:r>
            </w:smartTag>
            <w:r>
              <w:t>).</w:t>
            </w:r>
          </w:p>
        </w:tc>
      </w:tr>
      <w:tr w:rsidR="002A3189">
        <w:tc>
          <w:tcPr>
            <w:tcW w:w="0" w:type="auto"/>
          </w:tcPr>
          <w:p w:rsidR="002A3189" w:rsidRDefault="002A3189">
            <w:r>
              <w:t>selectionscale</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Multiple of the standard atom radius to use for transparent selection spheres</w:t>
            </w:r>
          </w:p>
        </w:tc>
      </w:tr>
      <w:tr w:rsidR="002A3189">
        <w:tc>
          <w:tcPr>
            <w:tcW w:w="0" w:type="auto"/>
          </w:tcPr>
          <w:p w:rsidR="002A3189" w:rsidRDefault="002A3189">
            <w:r>
              <w:t>shininess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shininess of atoms (value must be between 0 and 127 inclusive)</w:t>
            </w:r>
          </w:p>
        </w:tc>
      </w:tr>
      <w:tr w:rsidR="002A3189">
        <w:tc>
          <w:tcPr>
            <w:tcW w:w="0" w:type="auto"/>
          </w:tcPr>
          <w:p w:rsidR="002A3189" w:rsidRDefault="002A3189">
            <w:r>
              <w:t>specularcolour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all specular reflections</w:t>
            </w:r>
          </w:p>
        </w:tc>
      </w:tr>
      <w:tr w:rsidR="002A3189">
        <w:tc>
          <w:tcPr>
            <w:tcW w:w="0" w:type="auto"/>
          </w:tcPr>
          <w:p w:rsidR="002A3189" w:rsidRDefault="002A3189">
            <w:r>
              <w:t>spotlight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the spotlight is on or off</w:t>
            </w:r>
          </w:p>
        </w:tc>
      </w:tr>
      <w:tr w:rsidR="002A3189">
        <w:tc>
          <w:tcPr>
            <w:tcW w:w="0" w:type="auto"/>
          </w:tcPr>
          <w:p w:rsidR="002A3189" w:rsidRDefault="002A3189">
            <w:r>
              <w:t>spotlightambient</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ambient colour component of the spotlight</w:t>
            </w:r>
          </w:p>
        </w:tc>
      </w:tr>
      <w:tr w:rsidR="002A3189">
        <w:tc>
          <w:tcPr>
            <w:tcW w:w="0" w:type="auto"/>
          </w:tcPr>
          <w:p w:rsidR="002A3189" w:rsidRDefault="002A3189">
            <w:r>
              <w:t>spotlightdiffuse</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diffuse colour component of the spotlight</w:t>
            </w:r>
          </w:p>
        </w:tc>
      </w:tr>
      <w:tr w:rsidR="002A3189">
        <w:tc>
          <w:tcPr>
            <w:tcW w:w="0" w:type="auto"/>
          </w:tcPr>
          <w:p w:rsidR="002A3189" w:rsidRDefault="002A3189">
            <w:r>
              <w:t>spotlightposition</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 xml:space="preserve">Spotlight coordinates (in </w:t>
            </w:r>
            <w:r w:rsidR="00873156">
              <w:t>Å</w:t>
            </w:r>
            <w:r>
              <w:t>)</w:t>
            </w:r>
          </w:p>
        </w:tc>
      </w:tr>
      <w:tr w:rsidR="002A3189">
        <w:tc>
          <w:tcPr>
            <w:tcW w:w="0" w:type="auto"/>
          </w:tcPr>
          <w:p w:rsidR="002A3189" w:rsidRDefault="002A3189">
            <w:r>
              <w:t>spotlightspecular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The specular colour component of the spotlight</w:t>
            </w:r>
          </w:p>
        </w:tc>
      </w:tr>
      <w:tr w:rsidR="006A4E9A">
        <w:tc>
          <w:tcPr>
            <w:tcW w:w="0" w:type="auto"/>
          </w:tcPr>
          <w:p w:rsidR="006A4E9A" w:rsidRDefault="006A4E9A">
            <w:r>
              <w:t>sticknormalwidth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unselected stick atoms</w:t>
            </w:r>
          </w:p>
        </w:tc>
      </w:tr>
      <w:tr w:rsidR="006A4E9A">
        <w:tc>
          <w:tcPr>
            <w:tcW w:w="0" w:type="auto"/>
          </w:tcPr>
          <w:p w:rsidR="006A4E9A" w:rsidRDefault="00FB46C7">
            <w:r>
              <w:t>stickselectedwidth</w:t>
            </w:r>
          </w:p>
        </w:tc>
        <w:tc>
          <w:tcPr>
            <w:tcW w:w="0" w:type="auto"/>
          </w:tcPr>
          <w:p w:rsidR="006A4E9A" w:rsidRPr="00101F4B" w:rsidRDefault="00FB46C7">
            <w:pPr>
              <w:rPr>
                <w:rStyle w:val="Code"/>
              </w:rPr>
            </w:pPr>
            <w:r>
              <w:rPr>
                <w:rStyle w:val="Code"/>
              </w:rPr>
              <w:t>double</w:t>
            </w:r>
          </w:p>
        </w:tc>
        <w:tc>
          <w:tcPr>
            <w:tcW w:w="0" w:type="auto"/>
          </w:tcPr>
          <w:p w:rsidR="006A4E9A" w:rsidRDefault="00FB46C7">
            <w:r>
              <w:t>•</w:t>
            </w:r>
          </w:p>
        </w:tc>
        <w:tc>
          <w:tcPr>
            <w:tcW w:w="0" w:type="auto"/>
          </w:tcPr>
          <w:p w:rsidR="006A4E9A" w:rsidRDefault="00FB46C7">
            <w:r>
              <w:t>Line width of selected stick atoms</w:t>
            </w:r>
          </w:p>
        </w:tc>
      </w:tr>
      <w:tr w:rsidR="002A3189">
        <w:tc>
          <w:tcPr>
            <w:tcW w:w="0" w:type="auto"/>
          </w:tcPr>
          <w:p w:rsidR="002A3189" w:rsidRDefault="002A3189">
            <w:r>
              <w:t>tempdir</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Temporary (working) directory for some operations (e.g. execution of MOPAC jobs)</w:t>
            </w:r>
          </w:p>
        </w:tc>
      </w:tr>
      <w:tr w:rsidR="002A3189">
        <w:tc>
          <w:tcPr>
            <w:tcW w:w="0" w:type="auto"/>
          </w:tcPr>
          <w:p w:rsidR="002A3189" w:rsidRDefault="002A3189">
            <w:r>
              <w:t>textcolour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rendered text</w:t>
            </w:r>
          </w:p>
        </w:tc>
      </w:tr>
      <w:tr w:rsidR="002A3189">
        <w:tc>
          <w:tcPr>
            <w:tcW w:w="0" w:type="auto"/>
          </w:tcPr>
          <w:p w:rsidR="002A3189" w:rsidRDefault="002A3189">
            <w:r>
              <w:t>transparencybinwidth</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Z-width of individual transparency bins</w:t>
            </w:r>
          </w:p>
        </w:tc>
      </w:tr>
      <w:tr w:rsidR="002A3189">
        <w:tc>
          <w:tcPr>
            <w:tcW w:w="0" w:type="auto"/>
          </w:tcPr>
          <w:p w:rsidR="002A3189" w:rsidRDefault="002A3189">
            <w:r>
              <w:t>transparencycorrect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sort of transparent triangles is enabled. When enabled, any object </w:t>
            </w:r>
            <w:r>
              <w:lastRenderedPageBreak/>
              <w:t>which is to be drawn in a transparent colour is split into its component triangles and sorted over several bins (representing slices in the z direction). Rendering is a little slower with this option enabled, but corrects most transparency artefacts with sensible bin values.</w:t>
            </w:r>
          </w:p>
        </w:tc>
      </w:tr>
      <w:tr w:rsidR="002A3189">
        <w:tc>
          <w:tcPr>
            <w:tcW w:w="0" w:type="auto"/>
          </w:tcPr>
          <w:p w:rsidR="002A3189" w:rsidRDefault="002A3189">
            <w:r>
              <w:lastRenderedPageBreak/>
              <w:t>transparencynbins</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The number of bins to use for sorting transparent triangles</w:t>
            </w:r>
          </w:p>
        </w:tc>
      </w:tr>
      <w:tr w:rsidR="002A3189">
        <w:tc>
          <w:tcPr>
            <w:tcW w:w="0" w:type="auto"/>
          </w:tcPr>
          <w:p w:rsidR="002A3189" w:rsidRDefault="002A3189">
            <w:r>
              <w:t>transparencybinstartz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z-depth at which binned transparency sorting begins. Before this value, all triangles are grouped (and rendered) together without sorting</w:t>
            </w:r>
          </w:p>
        </w:tc>
      </w:tr>
      <w:tr w:rsidR="002A3189">
        <w:tc>
          <w:tcPr>
            <w:tcW w:w="0" w:type="auto"/>
          </w:tcPr>
          <w:p w:rsidR="002A3189" w:rsidRDefault="002A3189">
            <w:r>
              <w:t>unitcellaxescolour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 axis pointers</w:t>
            </w:r>
          </w:p>
        </w:tc>
      </w:tr>
      <w:tr w:rsidR="002A3189">
        <w:tc>
          <w:tcPr>
            <w:tcW w:w="0" w:type="auto"/>
          </w:tcPr>
          <w:p w:rsidR="002A3189" w:rsidRDefault="002A3189">
            <w:r>
              <w:t>unitcellcolour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unit cell</w:t>
            </w:r>
          </w:p>
        </w:tc>
      </w:tr>
      <w:tr w:rsidR="002A3189">
        <w:tc>
          <w:tcPr>
            <w:tcW w:w="0" w:type="auto"/>
          </w:tcPr>
          <w:p w:rsidR="002A3189" w:rsidRDefault="002A3189">
            <w:r>
              <w:t>useframebuffer</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 xml:space="preserve">Whether to use the grabFrameBuffer() method of the main widget instead of the normal renderPixmap() method when saving bitmap images. If saving an image results in a completely black or corrupt bitmap, try setting this to </w:t>
            </w:r>
            <w:smartTag w:uri="urn:schemas-microsoft-com:office:smarttags" w:element="stockticker">
              <w:r>
                <w:t>TRUE</w:t>
              </w:r>
            </w:smartTag>
            <w:r>
              <w:t>.</w:t>
            </w:r>
          </w:p>
        </w:tc>
      </w:tr>
      <w:tr w:rsidR="002A3189">
        <w:tc>
          <w:tcPr>
            <w:tcW w:w="0" w:type="auto"/>
          </w:tcPr>
          <w:p w:rsidR="002A3189" w:rsidRDefault="002A3189">
            <w:r>
              <w:t>usenicetext</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QPainter (on/1/</w:t>
            </w:r>
            <w:smartTag w:uri="urn:schemas-microsoft-com:office:smarttags" w:element="stockticker">
              <w:r>
                <w:t>TRUE</w:t>
              </w:r>
            </w:smartTag>
            <w:r>
              <w:t>) or QGlWidget (off/0/FALSE) is used to render label text</w:t>
            </w:r>
          </w:p>
        </w:tc>
      </w:tr>
      <w:tr w:rsidR="002A3189">
        <w:tc>
          <w:tcPr>
            <w:tcW w:w="0" w:type="auto"/>
          </w:tcPr>
          <w:p w:rsidR="002A3189" w:rsidRDefault="002A3189">
            <w:r>
              <w:t>vdwcut</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VDW cutoff distance</w:t>
            </w:r>
          </w:p>
        </w:tc>
      </w:tr>
      <w:tr w:rsidR="002A3189">
        <w:tc>
          <w:tcPr>
            <w:tcW w:w="0" w:type="auto"/>
          </w:tcPr>
          <w:p w:rsidR="002A3189" w:rsidRDefault="002A3189">
            <w:r>
              <w:t>vibrationcolour</w:t>
            </w:r>
          </w:p>
        </w:tc>
        <w:tc>
          <w:tcPr>
            <w:tcW w:w="0" w:type="auto"/>
          </w:tcPr>
          <w:p w:rsidR="002A3189" w:rsidRPr="00101F4B" w:rsidRDefault="002A3189">
            <w:pPr>
              <w:rPr>
                <w:rStyle w:val="Code"/>
              </w:rPr>
            </w:pPr>
            <w:r w:rsidRPr="00101F4B">
              <w:rPr>
                <w:rStyle w:val="Code"/>
              </w:rPr>
              <w:t>double[4]</w:t>
            </w:r>
          </w:p>
        </w:tc>
        <w:tc>
          <w:tcPr>
            <w:tcW w:w="0" w:type="auto"/>
          </w:tcPr>
          <w:p w:rsidR="002A3189" w:rsidRDefault="003B319E">
            <w:r>
              <w:t>•</w:t>
            </w:r>
          </w:p>
        </w:tc>
        <w:tc>
          <w:tcPr>
            <w:tcW w:w="0" w:type="auto"/>
          </w:tcPr>
          <w:p w:rsidR="002A3189" w:rsidRDefault="002A3189">
            <w:r>
              <w:t>Colour of vibration vector arrows</w:t>
            </w:r>
          </w:p>
        </w:tc>
      </w:tr>
      <w:tr w:rsidR="002A3189">
        <w:tc>
          <w:tcPr>
            <w:tcW w:w="0" w:type="auto"/>
          </w:tcPr>
          <w:p w:rsidR="002A3189" w:rsidRDefault="002A3189">
            <w:r>
              <w:t>viewrotationglobe</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Whether to draw a rotation globe in the lower right-hand corner for each model</w:t>
            </w:r>
          </w:p>
        </w:tc>
      </w:tr>
      <w:tr w:rsidR="002A3189">
        <w:tc>
          <w:tcPr>
            <w:tcW w:w="0" w:type="auto"/>
          </w:tcPr>
          <w:p w:rsidR="002A3189" w:rsidRDefault="002A3189">
            <w:r>
              <w:t>warn1056</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Many changes to the typing language syntax were introduced in revision 1056, and a warning message was implemented. This can be turned off by setting this variable to FALSE</w:t>
            </w:r>
          </w:p>
        </w:tc>
      </w:tr>
      <w:tr w:rsidR="002A3189">
        <w:tc>
          <w:tcPr>
            <w:tcW w:w="0" w:type="auto"/>
            <w:tcBorders>
              <w:bottom w:val="single" w:sz="8" w:space="0" w:color="auto"/>
            </w:tcBorders>
          </w:tcPr>
          <w:p w:rsidR="002A3189" w:rsidRDefault="002A3189">
            <w:r>
              <w:t>zoomthrottle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Zooming 'throttle' value used to calm down or increase the distance jumped when zooming with the mouse</w:t>
            </w:r>
          </w:p>
        </w:tc>
      </w:tr>
    </w:tbl>
    <w:p w:rsidR="002A3189" w:rsidRDefault="002A3189">
      <w:pPr>
        <w:pStyle w:val="Heading3"/>
      </w:pPr>
      <w:r>
        <w:t>Site Type</w:t>
      </w:r>
    </w:p>
    <w:p w:rsidR="002A3189" w:rsidRDefault="002A3189">
      <w:r>
        <w:rPr>
          <w:b/>
          <w:bCs/>
        </w:rPr>
        <w:t>Table 6.38. Site Type Members</w:t>
      </w:r>
    </w:p>
    <w:tbl>
      <w:tblPr>
        <w:tblW w:w="5000" w:type="pct"/>
        <w:tblLook w:val="0000" w:firstRow="0" w:lastRow="0" w:firstColumn="0" w:lastColumn="0" w:noHBand="0" w:noVBand="0"/>
      </w:tblPr>
      <w:tblGrid>
        <w:gridCol w:w="2634"/>
        <w:gridCol w:w="1770"/>
        <w:gridCol w:w="1513"/>
        <w:gridCol w:w="3370"/>
      </w:tblGrid>
      <w:tr w:rsidR="002A3189">
        <w:tc>
          <w:tcPr>
            <w:tcW w:w="0" w:type="auto"/>
          </w:tcPr>
          <w:p w:rsidR="002A3189" w:rsidRDefault="002A3189">
            <w:pPr>
              <w:rPr>
                <w:b/>
                <w:bCs/>
              </w:rPr>
            </w:pPr>
            <w:commentRangeStart w:id="172"/>
            <w:r>
              <w:rPr>
                <w:b/>
                <w:bCs/>
              </w:rPr>
              <w:t>Member</w:t>
            </w:r>
          </w:p>
        </w:tc>
        <w:tc>
          <w:tcPr>
            <w:tcW w:w="0" w:type="auto"/>
          </w:tcPr>
          <w:p w:rsidR="002A3189" w:rsidRDefault="002A3189">
            <w:pPr>
              <w:rPr>
                <w:b/>
                <w:bCs/>
              </w:rPr>
            </w:pPr>
            <w:r>
              <w:rPr>
                <w:b/>
                <w:bCs/>
              </w:rPr>
              <w:t>Type</w:t>
            </w:r>
          </w:p>
        </w:tc>
        <w:tc>
          <w:tcPr>
            <w:tcW w:w="0" w:type="auto"/>
          </w:tcPr>
          <w:p w:rsidR="002A3189" w:rsidRDefault="003B319E">
            <w:pPr>
              <w:rPr>
                <w:b/>
                <w:bCs/>
              </w:rPr>
            </w:pPr>
            <w:r w:rsidRPr="003B319E">
              <w:rPr>
                <w:b/>
                <w:bCs/>
              </w:rPr>
              <w:t>RW</w:t>
            </w:r>
          </w:p>
        </w:tc>
        <w:tc>
          <w:tcPr>
            <w:tcW w:w="0" w:type="auto"/>
          </w:tcPr>
          <w:p w:rsidR="002A3189" w:rsidRDefault="002A3189">
            <w:pPr>
              <w:rPr>
                <w:b/>
                <w:bCs/>
              </w:rPr>
            </w:pPr>
            <w:r>
              <w:rPr>
                <w:b/>
                <w:bCs/>
              </w:rPr>
              <w:t>Description</w:t>
            </w:r>
          </w:p>
        </w:tc>
      </w:tr>
      <w:tr w:rsidR="002A3189">
        <w:tc>
          <w:tcPr>
            <w:tcW w:w="0" w:type="auto"/>
          </w:tcPr>
          <w:p w:rsidR="002A3189" w:rsidRDefault="002A3189">
            <w:r>
              <w:t> </w:t>
            </w:r>
          </w:p>
        </w:tc>
        <w:tc>
          <w:tcPr>
            <w:tcW w:w="0" w:type="auto"/>
          </w:tcPr>
          <w:p w:rsidR="002A3189" w:rsidRDefault="002A3189">
            <w:r>
              <w:t> </w:t>
            </w:r>
          </w:p>
        </w:tc>
        <w:tc>
          <w:tcPr>
            <w:tcW w:w="0" w:type="auto"/>
          </w:tcPr>
          <w:p w:rsidR="002A3189" w:rsidRDefault="002A3189"/>
        </w:tc>
        <w:tc>
          <w:tcPr>
            <w:tcW w:w="0" w:type="auto"/>
          </w:tcPr>
          <w:p w:rsidR="002A3189" w:rsidRDefault="002A3189">
            <w:r>
              <w:t> </w:t>
            </w:r>
            <w:commentRangeEnd w:id="172"/>
            <w:r w:rsidR="0036236F">
              <w:rPr>
                <w:rStyle w:val="CommentReference"/>
                <w:vanish/>
              </w:rPr>
              <w:commentReference w:id="172"/>
            </w:r>
          </w:p>
        </w:tc>
      </w:tr>
    </w:tbl>
    <w:p w:rsidR="002A3189" w:rsidRDefault="002A3189"/>
    <w:p w:rsidR="002A3189" w:rsidRDefault="002A3189" w:rsidP="001F2B1E">
      <w:pPr>
        <w:pStyle w:val="Heading3"/>
      </w:pPr>
      <w:r>
        <w:t>UnitCell Type</w:t>
      </w:r>
    </w:p>
    <w:p w:rsidR="00FD50C2" w:rsidRPr="00FD50C2" w:rsidRDefault="00FD50C2" w:rsidP="00FD50C2">
      <w:r>
        <w:lastRenderedPageBreak/>
        <w:t xml:space="preserve">The </w:t>
      </w:r>
      <w:bookmarkStart w:id="173" w:name="types_unitcell"/>
      <w:r w:rsidRPr="00FD50C2">
        <w:rPr>
          <w:rStyle w:val="Code"/>
        </w:rPr>
        <w:t>unitcell</w:t>
      </w:r>
      <w:bookmarkEnd w:id="173"/>
      <w:r w:rsidR="006F329D">
        <w:rPr>
          <w:rStyle w:val="Code"/>
        </w:rPr>
        <w:fldChar w:fldCharType="begin"/>
      </w:r>
      <w:r w:rsidR="006F329D">
        <w:instrText xml:space="preserve"> XE "</w:instrText>
      </w:r>
      <w:r w:rsidR="006F329D" w:rsidRPr="00BC43DA">
        <w:instrText>types:unitcell</w:instrText>
      </w:r>
      <w:r w:rsidR="006F329D">
        <w:instrText xml:space="preserve">" </w:instrText>
      </w:r>
      <w:r w:rsidR="006F329D">
        <w:rPr>
          <w:rStyle w:val="Code"/>
        </w:rPr>
        <w:fldChar w:fldCharType="end"/>
      </w:r>
      <w:r>
        <w:t xml:space="preserve"> type contains a full unit cell specification for a model, including any associated spacegroup.</w:t>
      </w:r>
    </w:p>
    <w:p w:rsidR="001F2B1E" w:rsidRP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23</w:t>
      </w:r>
      <w:r w:rsidR="0052298C">
        <w:fldChar w:fldCharType="end"/>
      </w:r>
      <w:r>
        <w:t xml:space="preserve"> </w:t>
      </w:r>
      <w:r w:rsidRPr="001F2B1E">
        <w:rPr>
          <w:bCs w:val="0"/>
        </w:rPr>
        <w:t>UnitCell Type Members</w:t>
      </w:r>
    </w:p>
    <w:tbl>
      <w:tblPr>
        <w:tblW w:w="5000" w:type="pct"/>
        <w:tblLook w:val="0000" w:firstRow="0" w:lastRow="0" w:firstColumn="0" w:lastColumn="0" w:noHBand="0" w:noVBand="0"/>
      </w:tblPr>
      <w:tblGrid>
        <w:gridCol w:w="1096"/>
        <w:gridCol w:w="1405"/>
        <w:gridCol w:w="630"/>
        <w:gridCol w:w="6156"/>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A</w:t>
            </w:r>
          </w:p>
        </w:tc>
      </w:tr>
      <w:tr w:rsidR="002A3189">
        <w:tc>
          <w:tcPr>
            <w:tcW w:w="0" w:type="auto"/>
          </w:tcPr>
          <w:p w:rsidR="002A3189" w:rsidRDefault="002A3189">
            <w:r>
              <w:t>alpha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b</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B</w:t>
            </w:r>
          </w:p>
        </w:tc>
      </w:tr>
      <w:tr w:rsidR="002A3189">
        <w:tc>
          <w:tcPr>
            <w:tcW w:w="0" w:type="auto"/>
          </w:tcPr>
          <w:p w:rsidR="002A3189" w:rsidRDefault="002A3189">
            <w:r>
              <w:t>beta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B and C</w:t>
            </w:r>
          </w:p>
        </w:tc>
      </w:tr>
      <w:tr w:rsidR="002A3189">
        <w:tc>
          <w:tcPr>
            <w:tcW w:w="0" w:type="auto"/>
          </w:tcPr>
          <w:p w:rsidR="002A3189" w:rsidRDefault="002A3189">
            <w:r>
              <w:t>c</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Length of cell axis C</w:t>
            </w:r>
          </w:p>
        </w:tc>
      </w:tr>
      <w:tr w:rsidR="002A3189">
        <w:tc>
          <w:tcPr>
            <w:tcW w:w="0" w:type="auto"/>
          </w:tcPr>
          <w:p w:rsidR="002A3189" w:rsidRDefault="002A3189">
            <w:r>
              <w:t>ax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A</w:t>
            </w:r>
          </w:p>
        </w:tc>
      </w:tr>
      <w:tr w:rsidR="002A3189">
        <w:tc>
          <w:tcPr>
            <w:tcW w:w="0" w:type="auto"/>
          </w:tcPr>
          <w:p w:rsidR="002A3189" w:rsidRDefault="002A3189">
            <w:r>
              <w:t>ay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A</w:t>
            </w:r>
          </w:p>
        </w:tc>
      </w:tr>
      <w:tr w:rsidR="002A3189">
        <w:tc>
          <w:tcPr>
            <w:tcW w:w="0" w:type="auto"/>
          </w:tcPr>
          <w:p w:rsidR="002A3189" w:rsidRDefault="002A3189">
            <w:r>
              <w:t>az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A</w:t>
            </w:r>
          </w:p>
        </w:tc>
      </w:tr>
      <w:tr w:rsidR="002A3189">
        <w:tc>
          <w:tcPr>
            <w:tcW w:w="0" w:type="auto"/>
          </w:tcPr>
          <w:p w:rsidR="002A3189" w:rsidRDefault="002A3189">
            <w:r>
              <w:t>bx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B</w:t>
            </w:r>
          </w:p>
        </w:tc>
      </w:tr>
      <w:tr w:rsidR="002A3189">
        <w:tc>
          <w:tcPr>
            <w:tcW w:w="0" w:type="auto"/>
          </w:tcPr>
          <w:p w:rsidR="002A3189" w:rsidRDefault="002A3189">
            <w:r>
              <w:t>by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B</w:t>
            </w:r>
          </w:p>
        </w:tc>
      </w:tr>
      <w:tr w:rsidR="002A3189">
        <w:tc>
          <w:tcPr>
            <w:tcW w:w="0" w:type="auto"/>
          </w:tcPr>
          <w:p w:rsidR="002A3189" w:rsidRDefault="002A3189">
            <w:r>
              <w:t>bz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B</w:t>
            </w:r>
          </w:p>
        </w:tc>
      </w:tr>
      <w:tr w:rsidR="002A3189">
        <w:tc>
          <w:tcPr>
            <w:tcW w:w="0" w:type="auto"/>
          </w:tcPr>
          <w:p w:rsidR="002A3189" w:rsidRDefault="002A3189">
            <w:r>
              <w:t>centrex</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x-coordinate at centre of defined cell</w:t>
            </w:r>
          </w:p>
        </w:tc>
      </w:tr>
      <w:tr w:rsidR="002A3189">
        <w:tc>
          <w:tcPr>
            <w:tcW w:w="0" w:type="auto"/>
          </w:tcPr>
          <w:p w:rsidR="002A3189" w:rsidRDefault="002A3189">
            <w:r>
              <w:t>centrey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y-coordinate at centre of defined cell</w:t>
            </w:r>
          </w:p>
        </w:tc>
      </w:tr>
      <w:tr w:rsidR="002A3189">
        <w:tc>
          <w:tcPr>
            <w:tcW w:w="0" w:type="auto"/>
          </w:tcPr>
          <w:p w:rsidR="002A3189" w:rsidRDefault="002A3189">
            <w:r>
              <w:t>centrez</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z-coordinate at centre of defined cell</w:t>
            </w:r>
          </w:p>
        </w:tc>
      </w:tr>
      <w:tr w:rsidR="002A3189">
        <w:tc>
          <w:tcPr>
            <w:tcW w:w="0" w:type="auto"/>
          </w:tcPr>
          <w:p w:rsidR="002A3189" w:rsidRDefault="002A3189">
            <w:r>
              <w:t>cx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x-component of cell axis C</w:t>
            </w:r>
          </w:p>
        </w:tc>
      </w:tr>
      <w:tr w:rsidR="002A3189">
        <w:tc>
          <w:tcPr>
            <w:tcW w:w="0" w:type="auto"/>
          </w:tcPr>
          <w:p w:rsidR="002A3189" w:rsidRDefault="002A3189">
            <w:r>
              <w:t>cy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y-component of cell axis C</w:t>
            </w:r>
          </w:p>
        </w:tc>
      </w:tr>
      <w:tr w:rsidR="002A3189">
        <w:tc>
          <w:tcPr>
            <w:tcW w:w="0" w:type="auto"/>
          </w:tcPr>
          <w:p w:rsidR="002A3189" w:rsidRDefault="002A3189">
            <w:r>
              <w:t>cz</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z-component of cell axis C</w:t>
            </w:r>
          </w:p>
        </w:tc>
      </w:tr>
      <w:tr w:rsidR="002A3189">
        <w:tc>
          <w:tcPr>
            <w:tcW w:w="0" w:type="auto"/>
          </w:tcPr>
          <w:p w:rsidR="002A3189" w:rsidRDefault="002A3189">
            <w:r>
              <w:t>density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2A3189"/>
        </w:tc>
        <w:tc>
          <w:tcPr>
            <w:tcW w:w="0" w:type="auto"/>
          </w:tcPr>
          <w:p w:rsidR="002A3189" w:rsidRDefault="002A3189">
            <w:r>
              <w:t>Density of the current cell</w:t>
            </w:r>
          </w:p>
        </w:tc>
      </w:tr>
      <w:tr w:rsidR="002A3189">
        <w:tc>
          <w:tcPr>
            <w:tcW w:w="0" w:type="auto"/>
          </w:tcPr>
          <w:p w:rsidR="002A3189" w:rsidRDefault="002A3189">
            <w:r>
              <w:t>gamma</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Angle between cell axes A and B</w:t>
            </w:r>
          </w:p>
        </w:tc>
      </w:tr>
      <w:tr w:rsidR="002A3189">
        <w:tc>
          <w:tcPr>
            <w:tcW w:w="0" w:type="auto"/>
          </w:tcPr>
          <w:p w:rsidR="002A3189" w:rsidRDefault="002A3189">
            <w:r>
              <w:t>matrix</w:t>
            </w:r>
          </w:p>
        </w:tc>
        <w:tc>
          <w:tcPr>
            <w:tcW w:w="0" w:type="auto"/>
          </w:tcPr>
          <w:p w:rsidR="002A3189" w:rsidRPr="00101F4B" w:rsidRDefault="002A3189">
            <w:pPr>
              <w:rPr>
                <w:rStyle w:val="Code"/>
              </w:rPr>
            </w:pPr>
            <w:r w:rsidRPr="00101F4B">
              <w:rPr>
                <w:rStyle w:val="Code"/>
              </w:rPr>
              <w:t>double[9]</w:t>
            </w:r>
          </w:p>
        </w:tc>
        <w:tc>
          <w:tcPr>
            <w:tcW w:w="0" w:type="auto"/>
          </w:tcPr>
          <w:p w:rsidR="002A3189" w:rsidRDefault="003B319E">
            <w:r>
              <w:t>•</w:t>
            </w:r>
          </w:p>
        </w:tc>
        <w:tc>
          <w:tcPr>
            <w:tcW w:w="0" w:type="auto"/>
          </w:tcPr>
          <w:p w:rsidR="002A3189" w:rsidRDefault="002A3189">
            <w:r>
              <w:t>Cell axis matrix containing all three cell vectors. For example, ax = matrix[1], ay = matrix[2], etc.)</w:t>
            </w:r>
          </w:p>
        </w:tc>
      </w:tr>
      <w:tr w:rsidR="002A3189">
        <w:tc>
          <w:tcPr>
            <w:tcW w:w="0" w:type="auto"/>
          </w:tcPr>
          <w:p w:rsidR="002A3189" w:rsidRDefault="002A3189">
            <w:r>
              <w:t>sgid</w:t>
            </w:r>
          </w:p>
        </w:tc>
        <w:tc>
          <w:tcPr>
            <w:tcW w:w="0" w:type="auto"/>
          </w:tcPr>
          <w:p w:rsidR="002A3189" w:rsidRPr="00101F4B" w:rsidRDefault="002A3189">
            <w:pPr>
              <w:rPr>
                <w:rStyle w:val="Code"/>
              </w:rPr>
            </w:pPr>
            <w:r w:rsidRPr="00101F4B">
              <w:rPr>
                <w:rStyle w:val="Code"/>
              </w:rPr>
              <w:t>int</w:t>
            </w:r>
          </w:p>
        </w:tc>
        <w:tc>
          <w:tcPr>
            <w:tcW w:w="0" w:type="auto"/>
          </w:tcPr>
          <w:p w:rsidR="002A3189" w:rsidRDefault="003B319E">
            <w:r>
              <w:t>•</w:t>
            </w:r>
          </w:p>
        </w:tc>
        <w:tc>
          <w:tcPr>
            <w:tcW w:w="0" w:type="auto"/>
          </w:tcPr>
          <w:p w:rsidR="002A3189" w:rsidRDefault="002A3189">
            <w:r>
              <w:t>Integer ID of the current spacegroup</w:t>
            </w:r>
          </w:p>
        </w:tc>
      </w:tr>
      <w:tr w:rsidR="002A3189">
        <w:tc>
          <w:tcPr>
            <w:tcW w:w="0" w:type="auto"/>
          </w:tcPr>
          <w:p w:rsidR="002A3189" w:rsidRDefault="002A3189">
            <w:r>
              <w:t>sgname</w:t>
            </w:r>
          </w:p>
        </w:tc>
        <w:tc>
          <w:tcPr>
            <w:tcW w:w="0" w:type="auto"/>
          </w:tcPr>
          <w:p w:rsidR="002A3189" w:rsidRPr="00101F4B" w:rsidRDefault="002A3189">
            <w:pPr>
              <w:rPr>
                <w:rStyle w:val="Code"/>
              </w:rPr>
            </w:pPr>
            <w:r w:rsidRPr="00101F4B">
              <w:rPr>
                <w:rStyle w:val="Code"/>
              </w:rPr>
              <w:t>string</w:t>
            </w:r>
          </w:p>
        </w:tc>
        <w:tc>
          <w:tcPr>
            <w:tcW w:w="0" w:type="auto"/>
          </w:tcPr>
          <w:p w:rsidR="002A3189" w:rsidRDefault="003B319E">
            <w:r>
              <w:t>•</w:t>
            </w:r>
          </w:p>
        </w:tc>
        <w:tc>
          <w:tcPr>
            <w:tcW w:w="0" w:type="auto"/>
          </w:tcPr>
          <w:p w:rsidR="002A3189" w:rsidRDefault="002A3189">
            <w:r>
              <w:t>Symbol of the current spacegroup</w:t>
            </w:r>
          </w:p>
        </w:tc>
      </w:tr>
      <w:tr w:rsidR="002A3189">
        <w:tc>
          <w:tcPr>
            <w:tcW w:w="0" w:type="auto"/>
          </w:tcPr>
          <w:p w:rsidR="002A3189" w:rsidRDefault="002A3189">
            <w:r>
              <w:t>type</w:t>
            </w:r>
          </w:p>
        </w:tc>
        <w:tc>
          <w:tcPr>
            <w:tcW w:w="0" w:type="auto"/>
          </w:tcPr>
          <w:p w:rsidR="002A3189" w:rsidRPr="00101F4B" w:rsidRDefault="002A3189">
            <w:pPr>
              <w:rPr>
                <w:rStyle w:val="Code"/>
              </w:rPr>
            </w:pPr>
            <w:r w:rsidRPr="00101F4B">
              <w:rPr>
                <w:rStyle w:val="Code"/>
              </w:rPr>
              <w:t>string</w:t>
            </w:r>
          </w:p>
        </w:tc>
        <w:tc>
          <w:tcPr>
            <w:tcW w:w="0" w:type="auto"/>
          </w:tcPr>
          <w:p w:rsidR="002A3189" w:rsidRDefault="002A3189"/>
        </w:tc>
        <w:tc>
          <w:tcPr>
            <w:tcW w:w="0" w:type="auto"/>
          </w:tcPr>
          <w:p w:rsidR="002A3189" w:rsidRDefault="002A3189">
            <w:r>
              <w:t xml:space="preserve">Type of the current unit cell (see </w:t>
            </w:r>
            <w:r w:rsidRPr="00F56E6A">
              <w:t>Cell Types</w:t>
            </w:r>
            <w:r w:rsidR="00F56E6A">
              <w:t xml:space="preserve"> in Section </w:t>
            </w:r>
            <w:r w:rsidR="00F56E6A">
              <w:fldChar w:fldCharType="begin"/>
            </w:r>
            <w:r w:rsidR="00F56E6A">
              <w:instrText xml:space="preserve"> REF _Ref292120497 \r \h </w:instrText>
            </w:r>
            <w:r w:rsidR="00F56E6A">
              <w:fldChar w:fldCharType="separate"/>
            </w:r>
            <w:r w:rsidR="00B203C6">
              <w:t>16.4</w:t>
            </w:r>
            <w:r w:rsidR="00F56E6A">
              <w:fldChar w:fldCharType="end"/>
            </w:r>
            <w:r w:rsidR="00F56E6A">
              <w:t>)</w:t>
            </w:r>
          </w:p>
        </w:tc>
      </w:tr>
      <w:tr w:rsidR="002A3189">
        <w:tc>
          <w:tcPr>
            <w:tcW w:w="0" w:type="auto"/>
            <w:tcBorders>
              <w:bottom w:val="single" w:sz="8" w:space="0" w:color="auto"/>
            </w:tcBorders>
          </w:tcPr>
          <w:p w:rsidR="002A3189" w:rsidRDefault="002A3189">
            <w:r>
              <w:t>volume</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2A3189"/>
        </w:tc>
        <w:tc>
          <w:tcPr>
            <w:tcW w:w="0" w:type="auto"/>
            <w:tcBorders>
              <w:bottom w:val="single" w:sz="8" w:space="0" w:color="auto"/>
            </w:tcBorders>
          </w:tcPr>
          <w:p w:rsidR="002A3189" w:rsidRDefault="002A3189">
            <w:r>
              <w:t xml:space="preserve">Volume of the cell in cubic </w:t>
            </w:r>
            <w:r w:rsidR="00873156">
              <w:t>Å</w:t>
            </w:r>
          </w:p>
        </w:tc>
      </w:tr>
    </w:tbl>
    <w:p w:rsidR="005738D6" w:rsidRDefault="005738D6" w:rsidP="00B32FF1">
      <w:pPr>
        <w:pStyle w:val="Heading3"/>
      </w:pPr>
      <w:r w:rsidRPr="005738D6">
        <w:t>UnitCell Type Functions</w:t>
      </w:r>
    </w:p>
    <w:p w:rsidR="005738D6" w:rsidRDefault="005738D6" w:rsidP="005738D6">
      <w:pPr>
        <w:pStyle w:val="Heading4Command"/>
      </w:pPr>
      <w:r>
        <w:t>mim</w:t>
      </w:r>
    </w:p>
    <w:p w:rsidR="005738D6" w:rsidRP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mim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atom</w:t>
      </w:r>
      <w:r w:rsidRPr="005738D6">
        <w:rPr>
          <w:rStyle w:val="Code"/>
        </w:rPr>
        <w:t xml:space="preserve"> </w:t>
      </w:r>
      <w:r w:rsidRPr="005738D6">
        <w:rPr>
          <w:rStyle w:val="CommandParameter"/>
        </w:rPr>
        <w:t>j</w:t>
      </w:r>
      <w:r w:rsidRPr="005738D6">
        <w:rPr>
          <w:rStyle w:val="Code"/>
        </w:rPr>
        <w:t xml:space="preserve"> )</w:t>
      </w:r>
    </w:p>
    <w:p w:rsidR="005738D6" w:rsidRDefault="005738D6" w:rsidP="005738D6">
      <w:r>
        <w:t xml:space="preserve">Returns a vector containing the minimum image coordinates of the atom </w:t>
      </w:r>
      <w:r w:rsidRPr="005738D6">
        <w:rPr>
          <w:rStyle w:val="CommandParameter"/>
        </w:rPr>
        <w:t>i</w:t>
      </w:r>
      <w:r>
        <w:t xml:space="preserve"> with respect to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Pr="00285847" w:rsidRDefault="005738D6" w:rsidP="005738D6">
      <w:pPr>
        <w:pStyle w:val="Heading4Command"/>
        <w:rPr>
          <w:lang w:val="da-DK"/>
        </w:rPr>
      </w:pPr>
      <w:r w:rsidRPr="00285847">
        <w:rPr>
          <w:lang w:val="da-DK"/>
        </w:rPr>
        <w:t>mimd</w:t>
      </w:r>
    </w:p>
    <w:p w:rsidR="005738D6" w:rsidRPr="00285847" w:rsidRDefault="005738D6" w:rsidP="005738D6">
      <w:pPr>
        <w:rPr>
          <w:i/>
          <w:lang w:val="da-DK"/>
        </w:rPr>
      </w:pPr>
      <w:r w:rsidRPr="00285847">
        <w:rPr>
          <w:i/>
          <w:lang w:val="da-DK"/>
        </w:rPr>
        <w:t>Syntax:</w:t>
      </w:r>
    </w:p>
    <w:p w:rsidR="005738D6" w:rsidRPr="00285847" w:rsidRDefault="005738D6" w:rsidP="005738D6">
      <w:pPr>
        <w:rPr>
          <w:rStyle w:val="Code"/>
          <w:lang w:val="da-DK"/>
        </w:rPr>
      </w:pPr>
      <w:r>
        <w:rPr>
          <w:rStyle w:val="Code"/>
        </w:rPr>
        <w:fldChar w:fldCharType="begin"/>
      </w:r>
      <w:r w:rsidRPr="00285847">
        <w:rPr>
          <w:rStyle w:val="Code"/>
          <w:lang w:val="da-DK"/>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285847">
        <w:rPr>
          <w:rStyle w:val="Code"/>
          <w:lang w:val="da-DK"/>
        </w:rPr>
        <w:t xml:space="preserve"> </w:t>
      </w:r>
      <w:r w:rsidRPr="00285847">
        <w:rPr>
          <w:rStyle w:val="CommandName"/>
          <w:lang w:val="da-DK"/>
        </w:rPr>
        <w:t>mimd</w:t>
      </w:r>
      <w:r w:rsidRPr="00285847">
        <w:rPr>
          <w:rStyle w:val="Code"/>
          <w:lang w:val="da-DK"/>
        </w:rPr>
        <w:t xml:space="preserve"> ( </w:t>
      </w:r>
      <w:r w:rsidRPr="00285847">
        <w:rPr>
          <w:rStyle w:val="CommandTypeChar"/>
          <w:lang w:val="da-DK"/>
        </w:rPr>
        <w:t>atom</w:t>
      </w:r>
      <w:r w:rsidRPr="00285847">
        <w:rPr>
          <w:rStyle w:val="Code"/>
          <w:lang w:val="da-DK"/>
        </w:rPr>
        <w:t xml:space="preserve"> </w:t>
      </w:r>
      <w:r w:rsidRPr="00285847">
        <w:rPr>
          <w:rStyle w:val="CommandParameter"/>
          <w:lang w:val="da-DK"/>
        </w:rPr>
        <w:t>i</w:t>
      </w:r>
      <w:r w:rsidRPr="00285847">
        <w:rPr>
          <w:rStyle w:val="Code"/>
          <w:lang w:val="da-DK"/>
        </w:rPr>
        <w:t xml:space="preserve">, </w:t>
      </w:r>
      <w:r w:rsidRPr="00285847">
        <w:rPr>
          <w:rStyle w:val="CommandTypeChar"/>
          <w:lang w:val="da-DK"/>
        </w:rPr>
        <w:t>atom</w:t>
      </w:r>
      <w:r w:rsidRPr="00285847">
        <w:rPr>
          <w:rStyle w:val="Code"/>
          <w:lang w:val="da-DK"/>
        </w:rPr>
        <w:t xml:space="preserve"> </w:t>
      </w:r>
      <w:r w:rsidRPr="00285847">
        <w:rPr>
          <w:rStyle w:val="CommandParameter"/>
          <w:lang w:val="da-DK"/>
        </w:rPr>
        <w:t>j</w:t>
      </w:r>
      <w:r w:rsidRPr="00285847">
        <w:rPr>
          <w:rStyle w:val="Code"/>
          <w:lang w:val="da-DK"/>
        </w:rPr>
        <w:t xml:space="preserve"> )</w:t>
      </w:r>
    </w:p>
    <w:p w:rsidR="005738D6" w:rsidRDefault="005738D6" w:rsidP="005738D6">
      <w:r>
        <w:t xml:space="preserve">Returns the minimum image vector between the atom </w:t>
      </w:r>
      <w:r w:rsidRPr="005738D6">
        <w:rPr>
          <w:rStyle w:val="CommandParameter"/>
        </w:rPr>
        <w:t>i</w:t>
      </w:r>
      <w:r>
        <w:t xml:space="preserve"> and the reference atom </w:t>
      </w:r>
      <w:r w:rsidRPr="005738D6">
        <w:rPr>
          <w:rStyle w:val="CommandParameter"/>
        </w:rPr>
        <w:t>j</w:t>
      </w:r>
      <w:r>
        <w:t xml:space="preserve">. Note that the coordinates of both </w:t>
      </w:r>
      <w:r w:rsidRPr="005738D6">
        <w:rPr>
          <w:rStyle w:val="CommandParameter"/>
        </w:rPr>
        <w:t>i</w:t>
      </w:r>
      <w:r>
        <w:t xml:space="preserve"> and </w:t>
      </w:r>
      <w:r w:rsidRPr="005738D6">
        <w:rPr>
          <w:rStyle w:val="CommandParameter"/>
        </w:rPr>
        <w:t>j</w:t>
      </w:r>
      <w:r>
        <w:t xml:space="preserve"> are not modified in any way.</w:t>
      </w:r>
    </w:p>
    <w:p w:rsidR="005738D6" w:rsidRDefault="005738D6" w:rsidP="005738D6">
      <w:pPr>
        <w:pStyle w:val="Heading4Command"/>
      </w:pPr>
      <w:r>
        <w:lastRenderedPageBreak/>
        <w:t>translateatom</w:t>
      </w:r>
    </w:p>
    <w:p w:rsidR="005738D6" w:rsidRDefault="005738D6" w:rsidP="005738D6">
      <w:pPr>
        <w:rPr>
          <w:i/>
        </w:rPr>
      </w:pPr>
      <w:r w:rsidRPr="005738D6">
        <w:rPr>
          <w:i/>
        </w:rPr>
        <w:t>Syntax:</w:t>
      </w:r>
    </w:p>
    <w:p w:rsidR="005738D6" w:rsidRPr="005738D6" w:rsidRDefault="005738D6" w:rsidP="005738D6">
      <w:pPr>
        <w:rPr>
          <w:rStyle w:val="Code"/>
        </w:rPr>
      </w:pPr>
      <w:r>
        <w:rPr>
          <w:rStyle w:val="Code"/>
        </w:rPr>
        <w:fldChar w:fldCharType="begin"/>
      </w:r>
      <w:r>
        <w:rPr>
          <w:rStyle w:val="Code"/>
        </w:rPr>
        <w:instrText xml:space="preserve"> REF types_vector \h </w:instrText>
      </w:r>
      <w:r>
        <w:rPr>
          <w:rStyle w:val="Code"/>
        </w:rPr>
      </w:r>
      <w:r>
        <w:rPr>
          <w:rStyle w:val="Code"/>
        </w:rPr>
        <w:fldChar w:fldCharType="separate"/>
      </w:r>
      <w:proofErr w:type="gramStart"/>
      <w:r w:rsidR="00B203C6" w:rsidRPr="00FD50C2">
        <w:rPr>
          <w:rStyle w:val="Code"/>
        </w:rPr>
        <w:t>vector</w:t>
      </w:r>
      <w:proofErr w:type="gramEnd"/>
      <w:r>
        <w:rPr>
          <w:rStyle w:val="Code"/>
        </w:rPr>
        <w:fldChar w:fldCharType="end"/>
      </w:r>
      <w:r w:rsidRPr="005738D6">
        <w:rPr>
          <w:rStyle w:val="Code"/>
        </w:rPr>
        <w:t xml:space="preserve"> </w:t>
      </w:r>
      <w:r w:rsidRPr="005738D6">
        <w:rPr>
          <w:rStyle w:val="CommandName"/>
        </w:rPr>
        <w:t>translateatom</w:t>
      </w:r>
      <w:r w:rsidRPr="005738D6">
        <w:rPr>
          <w:rStyle w:val="Code"/>
        </w:rPr>
        <w:t xml:space="preserve"> ( </w:t>
      </w:r>
      <w:r w:rsidRPr="00730483">
        <w:rPr>
          <w:rStyle w:val="CommandTypeChar"/>
        </w:rPr>
        <w:t>atom</w:t>
      </w:r>
      <w:r w:rsidRPr="005738D6">
        <w:rPr>
          <w:rStyle w:val="Code"/>
        </w:rPr>
        <w:t xml:space="preserve"> </w:t>
      </w:r>
      <w:r w:rsidRPr="005738D6">
        <w:rPr>
          <w:rStyle w:val="CommandParameter"/>
        </w:rPr>
        <w:t>i</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dx</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dy</w:t>
      </w:r>
      <w:r w:rsidRPr="005738D6">
        <w:rPr>
          <w:rStyle w:val="Code"/>
        </w:rPr>
        <w:t xml:space="preserve">, </w:t>
      </w:r>
      <w:r w:rsidRPr="00730483">
        <w:rPr>
          <w:rStyle w:val="CommandTypeChar"/>
        </w:rPr>
        <w:t>double</w:t>
      </w:r>
      <w:r w:rsidRPr="005738D6">
        <w:rPr>
          <w:rStyle w:val="Code"/>
        </w:rPr>
        <w:t xml:space="preserve"> </w:t>
      </w:r>
      <w:r w:rsidRPr="005738D6">
        <w:rPr>
          <w:rStyle w:val="CommandParameter"/>
        </w:rPr>
        <w:t>dz</w:t>
      </w:r>
      <w:r w:rsidRPr="005738D6">
        <w:rPr>
          <w:rStyle w:val="Code"/>
        </w:rPr>
        <w:t xml:space="preserve"> )</w:t>
      </w:r>
    </w:p>
    <w:p w:rsidR="005738D6" w:rsidRDefault="005738D6" w:rsidP="005738D6">
      <w:r>
        <w:t xml:space="preserve">Returns a vector corresponding to the original coordinates of atom </w:t>
      </w:r>
      <w:r w:rsidRPr="005738D6">
        <w:rPr>
          <w:rStyle w:val="CommandParameter"/>
        </w:rPr>
        <w:t>i</w:t>
      </w:r>
      <w:r>
        <w:t xml:space="preserve"> translated by the specified fractional cell amounts in each cell axis direction. Note that the existing coordinates of </w:t>
      </w:r>
      <w:r w:rsidRPr="005738D6">
        <w:rPr>
          <w:rStyle w:val="CommandParameter"/>
        </w:rPr>
        <w:t>i</w:t>
      </w:r>
      <w:r>
        <w:t xml:space="preserve"> are not modified in any way.</w:t>
      </w:r>
    </w:p>
    <w:p w:rsidR="002A3189" w:rsidRDefault="002A3189" w:rsidP="001F2B1E">
      <w:pPr>
        <w:pStyle w:val="Heading3"/>
      </w:pPr>
      <w:r>
        <w:t>Vector Type</w:t>
      </w:r>
    </w:p>
    <w:p w:rsidR="00FD50C2" w:rsidRPr="00FD50C2" w:rsidRDefault="00FD50C2" w:rsidP="00FD50C2">
      <w:r>
        <w:t xml:space="preserve">The </w:t>
      </w:r>
      <w:bookmarkStart w:id="174" w:name="types_vector"/>
      <w:r w:rsidRPr="00FD50C2">
        <w:rPr>
          <w:rStyle w:val="Code"/>
        </w:rPr>
        <w:t>vector</w:t>
      </w:r>
      <w:bookmarkEnd w:id="174"/>
      <w:r w:rsidR="006F329D">
        <w:rPr>
          <w:rStyle w:val="Code"/>
        </w:rPr>
        <w:fldChar w:fldCharType="begin"/>
      </w:r>
      <w:r w:rsidR="006F329D">
        <w:instrText xml:space="preserve"> XE "</w:instrText>
      </w:r>
      <w:r w:rsidR="006F329D" w:rsidRPr="008D367D">
        <w:instrText>types:vector</w:instrText>
      </w:r>
      <w:r w:rsidR="006F329D">
        <w:instrText xml:space="preserve">" </w:instrText>
      </w:r>
      <w:r w:rsidR="006F329D">
        <w:rPr>
          <w:rStyle w:val="Code"/>
        </w:rPr>
        <w:fldChar w:fldCharType="end"/>
      </w:r>
      <w:r>
        <w:t xml:space="preserve"> type is a simple 3-vector class containing three </w:t>
      </w:r>
      <w:r w:rsidRPr="00FD50C2">
        <w:rPr>
          <w:rStyle w:val="Code"/>
        </w:rPr>
        <w:t>double</w:t>
      </w:r>
      <w:r>
        <w:t xml:space="preserve"> values.</w:t>
      </w:r>
    </w:p>
    <w:p w:rsidR="001F2B1E" w:rsidRDefault="001F2B1E" w:rsidP="001F2B1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8</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24</w:t>
      </w:r>
      <w:r w:rsidR="0052298C">
        <w:fldChar w:fldCharType="end"/>
      </w:r>
      <w:r>
        <w:t xml:space="preserve"> </w:t>
      </w:r>
      <w:r w:rsidRPr="001F2B1E">
        <w:rPr>
          <w:bCs w:val="0"/>
        </w:rPr>
        <w:t>Vector Type Members</w:t>
      </w:r>
    </w:p>
    <w:tbl>
      <w:tblPr>
        <w:tblW w:w="5000" w:type="pct"/>
        <w:tblLook w:val="0000" w:firstRow="0" w:lastRow="0" w:firstColumn="0" w:lastColumn="0" w:noHBand="0" w:noVBand="0"/>
      </w:tblPr>
      <w:tblGrid>
        <w:gridCol w:w="1145"/>
        <w:gridCol w:w="1055"/>
        <w:gridCol w:w="659"/>
        <w:gridCol w:w="6428"/>
      </w:tblGrid>
      <w:tr w:rsidR="002A3189" w:rsidRPr="00B32FF1">
        <w:tc>
          <w:tcPr>
            <w:tcW w:w="0" w:type="auto"/>
            <w:shd w:val="clear" w:color="auto" w:fill="0C0C0C"/>
          </w:tcPr>
          <w:p w:rsidR="002A3189" w:rsidRPr="00B32FF1" w:rsidRDefault="002A3189">
            <w:pPr>
              <w:rPr>
                <w:b/>
                <w:bCs/>
                <w:color w:val="FFFFFF"/>
              </w:rPr>
            </w:pPr>
            <w:r w:rsidRPr="00B32FF1">
              <w:rPr>
                <w:b/>
                <w:bCs/>
                <w:color w:val="FFFFFF"/>
              </w:rPr>
              <w:t>Member</w:t>
            </w:r>
          </w:p>
        </w:tc>
        <w:tc>
          <w:tcPr>
            <w:tcW w:w="0" w:type="auto"/>
            <w:shd w:val="clear" w:color="auto" w:fill="0C0C0C"/>
          </w:tcPr>
          <w:p w:rsidR="002A3189" w:rsidRPr="00B32FF1" w:rsidRDefault="002A3189">
            <w:pPr>
              <w:rPr>
                <w:b/>
                <w:bCs/>
                <w:color w:val="FFFFFF"/>
              </w:rPr>
            </w:pPr>
            <w:r w:rsidRPr="00B32FF1">
              <w:rPr>
                <w:b/>
                <w:bCs/>
                <w:color w:val="FFFFFF"/>
              </w:rPr>
              <w:t>Type</w:t>
            </w:r>
          </w:p>
        </w:tc>
        <w:tc>
          <w:tcPr>
            <w:tcW w:w="0" w:type="auto"/>
            <w:shd w:val="clear" w:color="auto" w:fill="0C0C0C"/>
          </w:tcPr>
          <w:p w:rsidR="002A3189" w:rsidRPr="00B32FF1" w:rsidRDefault="003B319E">
            <w:pPr>
              <w:rPr>
                <w:b/>
                <w:bCs/>
                <w:color w:val="FFFFFF"/>
              </w:rPr>
            </w:pPr>
            <w:r w:rsidRPr="00B32FF1">
              <w:rPr>
                <w:b/>
                <w:bCs/>
                <w:color w:val="FFFFFF"/>
              </w:rPr>
              <w:t>RW</w:t>
            </w:r>
          </w:p>
        </w:tc>
        <w:tc>
          <w:tcPr>
            <w:tcW w:w="0" w:type="auto"/>
            <w:shd w:val="clear" w:color="auto" w:fill="0C0C0C"/>
          </w:tcPr>
          <w:p w:rsidR="002A3189" w:rsidRPr="00B32FF1" w:rsidRDefault="002A3189">
            <w:pPr>
              <w:rPr>
                <w:b/>
                <w:bCs/>
                <w:color w:val="FFFFFF"/>
              </w:rPr>
            </w:pPr>
            <w:r w:rsidRPr="00B32FF1">
              <w:rPr>
                <w:b/>
                <w:bCs/>
                <w:color w:val="FFFFFF"/>
              </w:rPr>
              <w:t>Description</w:t>
            </w:r>
          </w:p>
        </w:tc>
      </w:tr>
      <w:tr w:rsidR="002A3189">
        <w:tc>
          <w:tcPr>
            <w:tcW w:w="0" w:type="auto"/>
          </w:tcPr>
          <w:p w:rsidR="002A3189" w:rsidRDefault="002A3189">
            <w:r>
              <w:t>mag</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Magnitude of the vector. Setting this value rescales the vector</w:t>
            </w:r>
          </w:p>
        </w:tc>
      </w:tr>
      <w:tr w:rsidR="002A3189">
        <w:tc>
          <w:tcPr>
            <w:tcW w:w="0" w:type="auto"/>
          </w:tcPr>
          <w:p w:rsidR="002A3189" w:rsidRDefault="002A3189">
            <w:r>
              <w:t>x</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x component of the vector</w:t>
            </w:r>
          </w:p>
        </w:tc>
      </w:tr>
      <w:tr w:rsidR="002A3189">
        <w:tc>
          <w:tcPr>
            <w:tcW w:w="0" w:type="auto"/>
          </w:tcPr>
          <w:p w:rsidR="002A3189" w:rsidRDefault="002A3189">
            <w:r>
              <w:t>y</w:t>
            </w:r>
          </w:p>
        </w:tc>
        <w:tc>
          <w:tcPr>
            <w:tcW w:w="0" w:type="auto"/>
          </w:tcPr>
          <w:p w:rsidR="002A3189" w:rsidRPr="00101F4B" w:rsidRDefault="002A3189">
            <w:pPr>
              <w:rPr>
                <w:rStyle w:val="Code"/>
              </w:rPr>
            </w:pPr>
            <w:r w:rsidRPr="00101F4B">
              <w:rPr>
                <w:rStyle w:val="Code"/>
              </w:rPr>
              <w:t>double</w:t>
            </w:r>
          </w:p>
        </w:tc>
        <w:tc>
          <w:tcPr>
            <w:tcW w:w="0" w:type="auto"/>
          </w:tcPr>
          <w:p w:rsidR="002A3189" w:rsidRDefault="003B319E">
            <w:r>
              <w:t>•</w:t>
            </w:r>
          </w:p>
        </w:tc>
        <w:tc>
          <w:tcPr>
            <w:tcW w:w="0" w:type="auto"/>
          </w:tcPr>
          <w:p w:rsidR="002A3189" w:rsidRDefault="002A3189">
            <w:r>
              <w:t>The y component of the vector</w:t>
            </w:r>
          </w:p>
        </w:tc>
      </w:tr>
      <w:tr w:rsidR="002A3189">
        <w:tc>
          <w:tcPr>
            <w:tcW w:w="0" w:type="auto"/>
            <w:tcBorders>
              <w:bottom w:val="single" w:sz="8" w:space="0" w:color="auto"/>
            </w:tcBorders>
          </w:tcPr>
          <w:p w:rsidR="002A3189" w:rsidRDefault="002A3189">
            <w:r>
              <w:t>z</w:t>
            </w:r>
          </w:p>
        </w:tc>
        <w:tc>
          <w:tcPr>
            <w:tcW w:w="0" w:type="auto"/>
            <w:tcBorders>
              <w:bottom w:val="single" w:sz="8" w:space="0" w:color="auto"/>
            </w:tcBorders>
          </w:tcPr>
          <w:p w:rsidR="002A3189" w:rsidRPr="00101F4B" w:rsidRDefault="002A3189">
            <w:pPr>
              <w:rPr>
                <w:rStyle w:val="Code"/>
              </w:rPr>
            </w:pPr>
            <w:r w:rsidRPr="00101F4B">
              <w:rPr>
                <w:rStyle w:val="Code"/>
              </w:rPr>
              <w:t>double</w:t>
            </w:r>
          </w:p>
        </w:tc>
        <w:tc>
          <w:tcPr>
            <w:tcW w:w="0" w:type="auto"/>
            <w:tcBorders>
              <w:bottom w:val="single" w:sz="8" w:space="0" w:color="auto"/>
            </w:tcBorders>
          </w:tcPr>
          <w:p w:rsidR="002A3189" w:rsidRDefault="003B319E">
            <w:r>
              <w:t>•</w:t>
            </w:r>
          </w:p>
        </w:tc>
        <w:tc>
          <w:tcPr>
            <w:tcW w:w="0" w:type="auto"/>
            <w:tcBorders>
              <w:bottom w:val="single" w:sz="8" w:space="0" w:color="auto"/>
            </w:tcBorders>
          </w:tcPr>
          <w:p w:rsidR="002A3189" w:rsidRDefault="002A3189">
            <w:r>
              <w:t>The z component of the vector</w:t>
            </w:r>
          </w:p>
        </w:tc>
      </w:tr>
    </w:tbl>
    <w:p w:rsidR="002A3189" w:rsidRDefault="002A3189"/>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2A3189" w:rsidRDefault="002A3189" w:rsidP="00D56ECB">
      <w:pPr>
        <w:pStyle w:val="Heading1"/>
      </w:pPr>
      <w:bookmarkStart w:id="175" w:name="_Ref291622406"/>
      <w:bookmarkStart w:id="176" w:name="_Toc293140790"/>
      <w:r>
        <w:lastRenderedPageBreak/>
        <w:t>Command Reference</w:t>
      </w:r>
      <w:bookmarkEnd w:id="175"/>
      <w:bookmarkEnd w:id="176"/>
    </w:p>
    <w:p w:rsidR="00D56ECB" w:rsidRPr="003333D1" w:rsidRDefault="00D56ECB" w:rsidP="003333D1">
      <w:pPr>
        <w:pStyle w:val="Heading2"/>
      </w:pPr>
      <w:bookmarkStart w:id="177" w:name="_Toc293140791"/>
      <w:r w:rsidRPr="003333D1">
        <w:t>Atom Commands</w:t>
      </w:r>
      <w:bookmarkEnd w:id="177"/>
    </w:p>
    <w:p w:rsidR="00D56ECB" w:rsidRDefault="00D56ECB" w:rsidP="00B731CD">
      <w:r>
        <w:t>Define and set properties of atoms.</w:t>
      </w:r>
    </w:p>
    <w:p w:rsidR="00D56ECB" w:rsidRDefault="00D56ECB" w:rsidP="00C46893">
      <w:pPr>
        <w:pStyle w:val="Heading4Command"/>
      </w:pPr>
      <w:r>
        <w:t>atomstyle</w:t>
      </w:r>
      <w:r w:rsidR="00C46893">
        <w:fldChar w:fldCharType="begin"/>
      </w:r>
      <w:r w:rsidR="00C46893">
        <w:instrText xml:space="preserve"> XE "</w:instrText>
      </w:r>
      <w:r w:rsidR="00C46893" w:rsidRPr="002E323C">
        <w:instrText>commands:atomstyle</w:instrText>
      </w:r>
      <w:r w:rsidR="00C46893">
        <w:instrText xml:space="preserve">" </w:instrText>
      </w:r>
      <w:r w:rsidR="00C46893">
        <w:fldChar w:fldCharType="end"/>
      </w:r>
    </w:p>
    <w:p w:rsidR="00D56ECB" w:rsidRDefault="00F42D4B" w:rsidP="00B731CD">
      <w:r w:rsidRPr="00F42D4B">
        <w:rPr>
          <w:i/>
        </w:rPr>
        <w:t>Syntax:</w:t>
      </w:r>
    </w:p>
    <w:p w:rsidR="00D56ECB" w:rsidRDefault="00D56ECB" w:rsidP="00C81745">
      <w:pPr>
        <w:pStyle w:val="CommandType"/>
      </w:pPr>
      <w:r>
        <w:t xml:space="preserve">void </w:t>
      </w:r>
      <w:bookmarkStart w:id="178" w:name="command_atomstyle"/>
      <w:r>
        <w:rPr>
          <w:rStyle w:val="CommandName"/>
        </w:rPr>
        <w:t>atomstyle</w:t>
      </w:r>
      <w:bookmarkEnd w:id="178"/>
      <w:r>
        <w:t xml:space="preserve"> ( </w:t>
      </w:r>
      <w:r w:rsidRPr="00730483">
        <w:t>string</w:t>
      </w:r>
      <w:r>
        <w:t xml:space="preserve"> </w:t>
      </w:r>
      <w:r>
        <w:rPr>
          <w:rStyle w:val="CommandParameter"/>
        </w:rPr>
        <w:t>style</w:t>
      </w:r>
      <w:r w:rsidR="00D61ABE">
        <w:t xml:space="preserve"> )</w:t>
      </w:r>
    </w:p>
    <w:p w:rsidR="00D56ECB" w:rsidRDefault="00D56ECB" w:rsidP="00B731CD">
      <w:r>
        <w:t xml:space="preserve">Sets the individual drawing </w:t>
      </w:r>
      <w:r w:rsidR="00C46893" w:rsidRPr="00C46893">
        <w:rPr>
          <w:rStyle w:val="CommandParameter"/>
        </w:rPr>
        <w:t>style</w:t>
      </w:r>
      <w:r>
        <w:t xml:space="preserve"> for the current atom selection, used when the global drawing style is </w:t>
      </w:r>
      <w:r w:rsidR="00D23C86" w:rsidRPr="00D23C86">
        <w:rPr>
          <w:rStyle w:val="Code"/>
        </w:rPr>
        <w:t>individual</w:t>
      </w:r>
      <w:r>
        <w:t>.</w:t>
      </w:r>
    </w:p>
    <w:p w:rsidR="00D56ECB" w:rsidRDefault="00D56ECB" w:rsidP="00B731CD">
      <w:r>
        <w:t>For example:</w:t>
      </w:r>
    </w:p>
    <w:p w:rsidR="0036236F" w:rsidRDefault="0036236F" w:rsidP="001F3E10">
      <w:pPr>
        <w:pStyle w:val="ExampleCode"/>
      </w:pPr>
    </w:p>
    <w:p w:rsidR="00D56ECB" w:rsidRDefault="003333D1" w:rsidP="001F3E10">
      <w:pPr>
        <w:pStyle w:val="ExampleCode"/>
      </w:pPr>
      <w:r>
        <w:t>atomstyle("tube");</w:t>
      </w:r>
    </w:p>
    <w:p w:rsidR="0036236F" w:rsidRPr="00D070A7" w:rsidRDefault="0036236F" w:rsidP="001F3E10">
      <w:pPr>
        <w:pStyle w:val="ExampleCode"/>
      </w:pPr>
    </w:p>
    <w:p w:rsidR="00D56ECB" w:rsidRDefault="00D56ECB" w:rsidP="00B731CD">
      <w:r>
        <w:t>sets the current atom sel</w:t>
      </w:r>
      <w:r w:rsidR="0000024C">
        <w:t>ection to be drawn in the ‘tube’</w:t>
      </w:r>
      <w:r>
        <w:t xml:space="preserve"> style.</w:t>
      </w:r>
    </w:p>
    <w:p w:rsidR="00D56ECB" w:rsidRDefault="00D56ECB" w:rsidP="00B731CD">
      <w:r>
        <w:t>Drawing Styles for a list of available styles</w:t>
      </w:r>
    </w:p>
    <w:p w:rsidR="00D56ECB" w:rsidRDefault="00D56ECB" w:rsidP="004D40CD">
      <w:pPr>
        <w:pStyle w:val="Heading4Command"/>
      </w:pPr>
      <w:r>
        <w:t>currentatom</w:t>
      </w:r>
      <w:r w:rsidR="004D40CD">
        <w:fldChar w:fldCharType="begin"/>
      </w:r>
      <w:r w:rsidR="004D40CD">
        <w:instrText xml:space="preserve"> XE "</w:instrText>
      </w:r>
      <w:r w:rsidR="004D40CD" w:rsidRPr="00626AD7">
        <w:instrText>commands:currentatom</w:instrText>
      </w:r>
      <w:r w:rsidR="004D40CD">
        <w:instrText xml:space="preserve">" </w:instrText>
      </w:r>
      <w:r w:rsidR="004D40CD">
        <w:fldChar w:fldCharType="end"/>
      </w:r>
    </w:p>
    <w:p w:rsidR="00D56ECB" w:rsidRDefault="00F42D4B" w:rsidP="00B731CD">
      <w:r w:rsidRPr="00F42D4B">
        <w:rPr>
          <w:i/>
        </w:rPr>
        <w:t>Syntax:</w:t>
      </w:r>
    </w:p>
    <w:p w:rsidR="00D56ECB" w:rsidRDefault="00D56ECB" w:rsidP="00C81745">
      <w:pPr>
        <w:pStyle w:val="CommandType"/>
      </w:pPr>
      <w:r>
        <w:t xml:space="preserve">atom </w:t>
      </w:r>
      <w:bookmarkStart w:id="179" w:name="command_currentatom"/>
      <w:r>
        <w:rPr>
          <w:rStyle w:val="CommandName"/>
        </w:rPr>
        <w:t>currentatom</w:t>
      </w:r>
      <w:bookmarkEnd w:id="179"/>
      <w:r>
        <w:t xml:space="preserve"> ( )</w:t>
      </w:r>
    </w:p>
    <w:p w:rsidR="00D56ECB" w:rsidRDefault="00D56ECB" w:rsidP="00C81745">
      <w:pPr>
        <w:pStyle w:val="CommandType"/>
      </w:pPr>
      <w:r>
        <w:t xml:space="preserve">atom </w:t>
      </w:r>
      <w:r>
        <w:rPr>
          <w:rStyle w:val="CommandName"/>
        </w:rPr>
        <w:t>currentatom</w:t>
      </w:r>
      <w:r>
        <w:t xml:space="preserve"> ( atom|id </w:t>
      </w:r>
      <w:r w:rsidRPr="003333D1">
        <w:rPr>
          <w:rStyle w:val="CommandParameter"/>
        </w:rPr>
        <w:t>id</w:t>
      </w:r>
      <w:r>
        <w:t xml:space="preserve"> )</w:t>
      </w:r>
    </w:p>
    <w:p w:rsidR="00D56ECB" w:rsidRDefault="00D56ECB" w:rsidP="00B731CD">
      <w:r>
        <w:t>Return a reference to the current atom. If a new atom/id is provided the current atom is set before being returned.</w:t>
      </w:r>
    </w:p>
    <w:p w:rsidR="00D56ECB" w:rsidRDefault="00D56ECB" w:rsidP="00B731CD">
      <w:r>
        <w:t>For example:</w:t>
      </w:r>
    </w:p>
    <w:p w:rsidR="0036236F" w:rsidRDefault="0036236F" w:rsidP="001F3E10">
      <w:pPr>
        <w:pStyle w:val="ExampleCode"/>
      </w:pPr>
    </w:p>
    <w:p w:rsidR="00D56ECB" w:rsidRDefault="003333D1" w:rsidP="001F3E10">
      <w:pPr>
        <w:pStyle w:val="ExampleCode"/>
      </w:pPr>
      <w:r>
        <w:t>atom i = getatom(1);</w:t>
      </w:r>
    </w:p>
    <w:p w:rsidR="0036236F" w:rsidRPr="00D070A7" w:rsidRDefault="0036236F" w:rsidP="001F3E10">
      <w:pPr>
        <w:pStyle w:val="ExampleCode"/>
      </w:pPr>
    </w:p>
    <w:p w:rsidR="00D56ECB" w:rsidRDefault="00D56ECB" w:rsidP="00B731CD">
      <w:r>
        <w:t>makes the first atom in the current model the current atom, and returns a reference to it.</w:t>
      </w:r>
    </w:p>
    <w:p w:rsidR="00D56ECB" w:rsidRDefault="00D56ECB" w:rsidP="00873156">
      <w:pPr>
        <w:pStyle w:val="Heading4Command"/>
      </w:pPr>
      <w:r>
        <w:t>fix</w:t>
      </w:r>
      <w:r w:rsidR="00873156">
        <w:fldChar w:fldCharType="begin"/>
      </w:r>
      <w:r w:rsidR="00873156">
        <w:instrText xml:space="preserve"> XE "</w:instrText>
      </w:r>
      <w:r w:rsidR="00873156" w:rsidRPr="00BA286E">
        <w:instrText>commands:fix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0" w:name="command_fix"/>
      <w:r>
        <w:rPr>
          <w:rStyle w:val="CommandName"/>
        </w:rPr>
        <w:t>fix</w:t>
      </w:r>
      <w:bookmarkEnd w:id="180"/>
      <w:r>
        <w:t xml:space="preserve"> ( atom|id </w:t>
      </w:r>
      <w:r w:rsidRPr="003333D1">
        <w:rPr>
          <w:rStyle w:val="CommandParameter"/>
        </w:rPr>
        <w:t>id</w:t>
      </w:r>
      <w:r>
        <w:t xml:space="preserve"> = 0 )</w:t>
      </w:r>
    </w:p>
    <w:p w:rsidR="00D56ECB" w:rsidRDefault="00D56ECB" w:rsidP="00B731CD">
      <w:r>
        <w:lastRenderedPageBreak/>
        <w:t>Fix the positions of the current atom selection (or individual atom specified) so that they remain in the same position following various methods (e.g. minimisations).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fix();</w:t>
      </w:r>
    </w:p>
    <w:p w:rsidR="00EF6A84" w:rsidRDefault="00EF6A84" w:rsidP="001F3E10">
      <w:pPr>
        <w:pStyle w:val="ExampleCode"/>
      </w:pPr>
    </w:p>
    <w:p w:rsidR="00D56ECB" w:rsidRDefault="00D56ECB" w:rsidP="00B731CD">
      <w:r>
        <w:t>fixes the positions of all selected atoms.</w:t>
      </w:r>
    </w:p>
    <w:p w:rsidR="00EF6A84" w:rsidRDefault="00EF6A84" w:rsidP="001F3E10">
      <w:pPr>
        <w:pStyle w:val="ExampleCode"/>
      </w:pPr>
    </w:p>
    <w:p w:rsidR="00EF6A84" w:rsidRPr="00D070A7" w:rsidRDefault="00EF6A84" w:rsidP="001F3E10">
      <w:pPr>
        <w:pStyle w:val="ExampleCode"/>
      </w:pPr>
      <w:r w:rsidRPr="00D070A7">
        <w:t>fo</w:t>
      </w:r>
      <w:r>
        <w:t>r (int n=1; n&lt;=10; ++n) fix(n);</w:t>
      </w:r>
    </w:p>
    <w:p w:rsidR="00EF6A84" w:rsidRDefault="00EF6A84" w:rsidP="001F3E10">
      <w:pPr>
        <w:pStyle w:val="ExampleCode"/>
      </w:pPr>
    </w:p>
    <w:p w:rsidR="00D56ECB" w:rsidRDefault="00D56ECB" w:rsidP="00B731CD">
      <w:r>
        <w:t>fixes the positions of the first 10 atoms in the current model.</w:t>
      </w:r>
    </w:p>
    <w:p w:rsidR="00D56ECB" w:rsidRDefault="00D56ECB" w:rsidP="00873156">
      <w:pPr>
        <w:pStyle w:val="Heading4Command"/>
      </w:pPr>
      <w:r>
        <w:t>free</w:t>
      </w:r>
      <w:r w:rsidR="00873156">
        <w:fldChar w:fldCharType="begin"/>
      </w:r>
      <w:r w:rsidR="00873156">
        <w:instrText xml:space="preserve"> XE "</w:instrText>
      </w:r>
      <w:r w:rsidR="00873156" w:rsidRPr="000A0A4A">
        <w:instrText>commands:free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1" w:name="command_free"/>
      <w:r>
        <w:rPr>
          <w:rStyle w:val="CommandName"/>
        </w:rPr>
        <w:t>free</w:t>
      </w:r>
      <w:bookmarkEnd w:id="181"/>
      <w:r>
        <w:t xml:space="preserve"> ( atom|id </w:t>
      </w:r>
      <w:r w:rsidRPr="003333D1">
        <w:rPr>
          <w:rStyle w:val="CommandParameter"/>
        </w:rPr>
        <w:t>id</w:t>
      </w:r>
      <w:r>
        <w:t xml:space="preserve"> = 0 )</w:t>
      </w:r>
    </w:p>
    <w:p w:rsidR="00D56ECB" w:rsidRDefault="00D56ECB" w:rsidP="00B731CD">
      <w:r>
        <w:t>Free the positions of previously fixed atoms in the current selection (or the individual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free(5)</w:t>
      </w:r>
      <w:r>
        <w:t>;</w:t>
      </w:r>
    </w:p>
    <w:p w:rsidR="00EF6A84" w:rsidRDefault="00EF6A84" w:rsidP="00E246E6">
      <w:pPr>
        <w:pStyle w:val="ExampleCode"/>
      </w:pPr>
    </w:p>
    <w:p w:rsidR="00D56ECB" w:rsidRDefault="00D56ECB" w:rsidP="00B731CD">
      <w:r>
        <w:t>allows the fifth atom in the current model to be moved again.</w:t>
      </w:r>
    </w:p>
    <w:p w:rsidR="00D56ECB" w:rsidRDefault="00D56ECB" w:rsidP="00873156">
      <w:pPr>
        <w:pStyle w:val="Heading4Command"/>
      </w:pPr>
      <w:r>
        <w:t>getatom</w:t>
      </w:r>
      <w:r w:rsidR="00873156">
        <w:fldChar w:fldCharType="begin"/>
      </w:r>
      <w:r w:rsidR="00873156">
        <w:instrText xml:space="preserve"> XE "</w:instrText>
      </w:r>
      <w:r w:rsidR="00873156" w:rsidRPr="00E151F8">
        <w:instrText>commands:getatom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182" w:name="command_getatom"/>
      <w:r>
        <w:rPr>
          <w:rStyle w:val="CommandName"/>
        </w:rPr>
        <w:t>getatom</w:t>
      </w:r>
      <w:bookmarkEnd w:id="182"/>
      <w:r>
        <w:t xml:space="preserve"> ( atom|id </w:t>
      </w:r>
      <w:r w:rsidRPr="003333D1">
        <w:rPr>
          <w:rStyle w:val="CommandParameter"/>
        </w:rPr>
        <w:t>id</w:t>
      </w:r>
      <w:r>
        <w:t xml:space="preserve"> )</w:t>
      </w:r>
    </w:p>
    <w:p w:rsidR="00D56ECB" w:rsidRDefault="00D56ECB" w:rsidP="00B731CD">
      <w:r>
        <w:t>Return a reference to the atom specified.</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atom i = getatom(3)</w:t>
      </w:r>
      <w:r>
        <w:t>;</w:t>
      </w:r>
    </w:p>
    <w:p w:rsidR="00EF6A84" w:rsidRDefault="00EF6A84" w:rsidP="00E246E6">
      <w:pPr>
        <w:pStyle w:val="ExampleCode"/>
      </w:pPr>
    </w:p>
    <w:p w:rsidR="00D56ECB" w:rsidRDefault="00D56ECB" w:rsidP="00B731CD">
      <w:r>
        <w:t>returns a reference to the third atom in the current model.</w:t>
      </w:r>
    </w:p>
    <w:p w:rsidR="00D56ECB" w:rsidRDefault="00D56ECB" w:rsidP="00873156">
      <w:pPr>
        <w:pStyle w:val="Heading4Command"/>
      </w:pPr>
      <w:r>
        <w:t>hide</w:t>
      </w:r>
      <w:r w:rsidR="00873156">
        <w:fldChar w:fldCharType="begin"/>
      </w:r>
      <w:r w:rsidR="00873156">
        <w:instrText xml:space="preserve"> XE "</w:instrText>
      </w:r>
      <w:r w:rsidR="00873156" w:rsidRPr="005A0566">
        <w:instrText>commands:hide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3" w:name="command_hide"/>
      <w:r>
        <w:rPr>
          <w:rStyle w:val="CommandName"/>
        </w:rPr>
        <w:t>hide</w:t>
      </w:r>
      <w:bookmarkEnd w:id="183"/>
      <w:r>
        <w:t xml:space="preserve"> ( atom|id </w:t>
      </w:r>
      <w:r w:rsidRPr="003333D1">
        <w:rPr>
          <w:rStyle w:val="CommandParameter"/>
        </w:rPr>
        <w:t>id</w:t>
      </w:r>
      <w:r>
        <w:t xml:space="preserve"> = 0 )</w:t>
      </w:r>
    </w:p>
    <w:p w:rsidR="00D56ECB" w:rsidRDefault="00D56ECB" w:rsidP="00B731CD">
      <w:r>
        <w:lastRenderedPageBreak/>
        <w:t>Hides the current selection of atoms (or the supplied atom) from view, meaning they cannot be selected by direct clicking/highlighting in the GUI. They are still subject to transformation if they are selected by other means.</w:t>
      </w:r>
    </w:p>
    <w:p w:rsidR="00671A1D" w:rsidRDefault="00671A1D" w:rsidP="00B731CD">
      <w:r>
        <w:t>For example:</w:t>
      </w:r>
    </w:p>
    <w:p w:rsidR="00671A1D" w:rsidRDefault="00671A1D" w:rsidP="00671A1D">
      <w:pPr>
        <w:pStyle w:val="ExampleCode"/>
      </w:pPr>
    </w:p>
    <w:p w:rsidR="00671A1D" w:rsidRDefault="00671A1D" w:rsidP="00671A1D">
      <w:pPr>
        <w:pStyle w:val="ExampleCode"/>
      </w:pPr>
      <w:r>
        <w:t>select(H);</w:t>
      </w:r>
    </w:p>
    <w:p w:rsidR="00671A1D" w:rsidRDefault="00671A1D" w:rsidP="00671A1D">
      <w:pPr>
        <w:pStyle w:val="ExampleCode"/>
      </w:pPr>
      <w:r>
        <w:t>hide();</w:t>
      </w:r>
    </w:p>
    <w:p w:rsidR="00671A1D" w:rsidRDefault="00671A1D" w:rsidP="00671A1D">
      <w:pPr>
        <w:pStyle w:val="ExampleCode"/>
      </w:pPr>
    </w:p>
    <w:p w:rsidR="00671A1D" w:rsidRDefault="00671A1D" w:rsidP="00B731CD">
      <w:r>
        <w:t>selects and hides all hydrogen atoms in the current model.</w:t>
      </w:r>
    </w:p>
    <w:p w:rsidR="00D56ECB" w:rsidRDefault="00D56ECB" w:rsidP="00873156">
      <w:pPr>
        <w:pStyle w:val="Heading4Command"/>
      </w:pPr>
      <w:r>
        <w:t>setcharge</w:t>
      </w:r>
      <w:r w:rsidR="00873156">
        <w:fldChar w:fldCharType="begin"/>
      </w:r>
      <w:r w:rsidR="00873156">
        <w:instrText xml:space="preserve"> XE "</w:instrText>
      </w:r>
      <w:r w:rsidR="00873156" w:rsidRPr="00D0429C">
        <w:instrText>commands:setcharge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4" w:name="command_setcharge"/>
      <w:r>
        <w:rPr>
          <w:rStyle w:val="CommandName"/>
        </w:rPr>
        <w:t>setcharge</w:t>
      </w:r>
      <w:bookmarkEnd w:id="184"/>
      <w:r>
        <w:t xml:space="preserve"> ( </w:t>
      </w:r>
      <w:r w:rsidR="001B53AC" w:rsidRPr="00730483">
        <w:t>double</w:t>
      </w:r>
      <w:r>
        <w:t xml:space="preserve"> </w:t>
      </w:r>
      <w:r>
        <w:rPr>
          <w:rStyle w:val="CommandParameter"/>
        </w:rPr>
        <w:t>q</w:t>
      </w:r>
      <w:r w:rsidR="00D61ABE">
        <w:t xml:space="preserve"> )</w:t>
      </w:r>
    </w:p>
    <w:p w:rsidR="00D56ECB" w:rsidRDefault="00D56ECB" w:rsidP="00C81745">
      <w:pPr>
        <w:pStyle w:val="CommandType"/>
      </w:pPr>
      <w:r>
        <w:t xml:space="preserve">void </w:t>
      </w:r>
      <w:r>
        <w:rPr>
          <w:rStyle w:val="CommandName"/>
        </w:rPr>
        <w:t>setcharge</w:t>
      </w:r>
      <w:r>
        <w:t xml:space="preserve"> ( </w:t>
      </w:r>
      <w:r w:rsidR="001B53AC" w:rsidRPr="00730483">
        <w:t>double</w:t>
      </w:r>
      <w:r>
        <w:t xml:space="preserve"> </w:t>
      </w:r>
      <w:r>
        <w:rPr>
          <w:rStyle w:val="CommandParameter"/>
        </w:rPr>
        <w:t>q</w:t>
      </w:r>
      <w:r>
        <w:t xml:space="preserve">, </w:t>
      </w:r>
      <w:r w:rsidRPr="00730483">
        <w:t>int</w:t>
      </w:r>
      <w:r>
        <w:t xml:space="preserve"> </w:t>
      </w:r>
      <w:r>
        <w:rPr>
          <w:rStyle w:val="CommandParameter"/>
        </w:rPr>
        <w:t>id</w:t>
      </w:r>
      <w:r w:rsidR="00D61ABE">
        <w:t xml:space="preserve"> )</w:t>
      </w:r>
    </w:p>
    <w:p w:rsidR="00D56ECB" w:rsidRDefault="00D56ECB" w:rsidP="00B731CD">
      <w:r>
        <w:t>Set the atomic charge of the current (or specified) atom.</w:t>
      </w:r>
    </w:p>
    <w:p w:rsidR="00D56ECB" w:rsidRDefault="00D56ECB" w:rsidP="00873156">
      <w:pPr>
        <w:pStyle w:val="Heading4Command"/>
      </w:pPr>
      <w:r>
        <w:t>setcoords</w:t>
      </w:r>
      <w:r w:rsidR="00873156">
        <w:fldChar w:fldCharType="begin"/>
      </w:r>
      <w:r w:rsidR="00873156">
        <w:instrText xml:space="preserve"> XE "</w:instrText>
      </w:r>
      <w:r w:rsidR="00873156" w:rsidRPr="00D217B2">
        <w:instrText>commands:setcoords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5" w:name="command_setcoords"/>
      <w:r>
        <w:rPr>
          <w:rStyle w:val="CommandName"/>
        </w:rPr>
        <w:t>setcoords</w:t>
      </w:r>
      <w:bookmarkEnd w:id="18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setcoords</w:t>
      </w:r>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Pr="00730483">
        <w:t>int</w:t>
      </w:r>
      <w:r>
        <w:t xml:space="preserve"> </w:t>
      </w:r>
      <w:r>
        <w:rPr>
          <w:rStyle w:val="CommandParameter"/>
        </w:rPr>
        <w:t>id</w:t>
      </w:r>
      <w:r w:rsidR="00D61ABE">
        <w:t xml:space="preserve"> )</w:t>
      </w:r>
    </w:p>
    <w:p w:rsidR="00D56ECB" w:rsidRDefault="00D56ECB" w:rsidP="00B731CD">
      <w:r>
        <w:t>Set the coordinates of the current (or specified) atom.</w:t>
      </w:r>
    </w:p>
    <w:p w:rsidR="00D56ECB" w:rsidRDefault="00D56ECB" w:rsidP="00873156">
      <w:pPr>
        <w:pStyle w:val="Heading4Command"/>
      </w:pPr>
      <w:r>
        <w:t>setelement</w:t>
      </w:r>
      <w:r w:rsidR="00873156">
        <w:fldChar w:fldCharType="begin"/>
      </w:r>
      <w:r w:rsidR="00873156">
        <w:instrText xml:space="preserve"> XE "</w:instrText>
      </w:r>
      <w:r w:rsidR="00873156" w:rsidRPr="00AA7E6D">
        <w:instrText>commands:setelement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6" w:name="command_setelement"/>
      <w:r>
        <w:rPr>
          <w:rStyle w:val="CommandName"/>
        </w:rPr>
        <w:t>setelement</w:t>
      </w:r>
      <w:bookmarkEnd w:id="186"/>
      <w:r>
        <w:t xml:space="preserve"> ( string|int </w:t>
      </w:r>
      <w:r w:rsidRPr="003333D1">
        <w:rPr>
          <w:rStyle w:val="CommandParameter"/>
        </w:rPr>
        <w:t>element</w:t>
      </w:r>
      <w:r>
        <w:t xml:space="preserve"> )</w:t>
      </w:r>
    </w:p>
    <w:p w:rsidR="00D56ECB" w:rsidRDefault="00D56ECB" w:rsidP="00C81745">
      <w:pPr>
        <w:pStyle w:val="CommandType"/>
      </w:pPr>
      <w:r>
        <w:t xml:space="preserve">void </w:t>
      </w:r>
      <w:r>
        <w:rPr>
          <w:rStyle w:val="CommandName"/>
        </w:rPr>
        <w:t>setelement</w:t>
      </w:r>
      <w:r>
        <w:t xml:space="preserve"> ( string|int </w:t>
      </w:r>
      <w:r w:rsidRPr="003333D1">
        <w:rPr>
          <w:rStyle w:val="CommandParameter"/>
        </w:rPr>
        <w:t>element</w:t>
      </w:r>
      <w:r w:rsidR="003333D1">
        <w:t>,</w:t>
      </w:r>
      <w:r>
        <w:t xml:space="preserve"> </w:t>
      </w:r>
      <w:r w:rsidRPr="00730483">
        <w:t>int</w:t>
      </w:r>
      <w:r>
        <w:t xml:space="preserve"> </w:t>
      </w:r>
      <w:r>
        <w:rPr>
          <w:rStyle w:val="CommandParameter"/>
        </w:rPr>
        <w:t>id</w:t>
      </w:r>
      <w:r w:rsidR="00D61ABE">
        <w:t xml:space="preserve"> )</w:t>
      </w:r>
    </w:p>
    <w:p w:rsidR="00D56ECB" w:rsidRDefault="00D56ECB" w:rsidP="00B731CD">
      <w:r>
        <w:t>Set the element of the current (or specified) atom.</w:t>
      </w:r>
    </w:p>
    <w:p w:rsidR="00D56ECB" w:rsidRDefault="00D56ECB" w:rsidP="00873156">
      <w:pPr>
        <w:pStyle w:val="Heading4Command"/>
      </w:pPr>
      <w:r>
        <w:t>setforces</w:t>
      </w:r>
      <w:r w:rsidR="00873156">
        <w:fldChar w:fldCharType="begin"/>
      </w:r>
      <w:r w:rsidR="00873156">
        <w:instrText xml:space="preserve"> XE "</w:instrText>
      </w:r>
      <w:r w:rsidR="00873156" w:rsidRPr="00AD15D0">
        <w:instrText>commands:setforces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7" w:name="command_setforces"/>
      <w:r>
        <w:rPr>
          <w:rStyle w:val="CommandName"/>
        </w:rPr>
        <w:t>setforces</w:t>
      </w:r>
      <w:bookmarkEnd w:id="187"/>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C81745">
      <w:pPr>
        <w:pStyle w:val="CommandType"/>
      </w:pPr>
      <w:r>
        <w:t xml:space="preserve">void </w:t>
      </w:r>
      <w:r>
        <w:rPr>
          <w:rStyle w:val="CommandName"/>
        </w:rPr>
        <w:t>setforces</w:t>
      </w:r>
      <w:r>
        <w:t xml:space="preserve"> (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t xml:space="preserve">, </w:t>
      </w:r>
      <w:r w:rsidRPr="00730483">
        <w:t>int</w:t>
      </w:r>
      <w:r>
        <w:t xml:space="preserve"> </w:t>
      </w:r>
      <w:r>
        <w:rPr>
          <w:rStyle w:val="CommandParameter"/>
        </w:rPr>
        <w:t>id</w:t>
      </w:r>
      <w:r w:rsidR="00D61ABE">
        <w:t xml:space="preserve"> )</w:t>
      </w:r>
    </w:p>
    <w:p w:rsidR="00D56ECB" w:rsidRDefault="00D56ECB" w:rsidP="00B731CD">
      <w:r>
        <w:t>Set the forces of the current (or specified) atom.</w:t>
      </w:r>
    </w:p>
    <w:p w:rsidR="00D56ECB" w:rsidRDefault="00D56ECB" w:rsidP="00873156">
      <w:pPr>
        <w:pStyle w:val="Heading4Command"/>
      </w:pPr>
      <w:r>
        <w:lastRenderedPageBreak/>
        <w:t>setfx</w:t>
      </w:r>
      <w:r w:rsidR="00873156">
        <w:fldChar w:fldCharType="begin"/>
      </w:r>
      <w:r w:rsidR="00873156">
        <w:instrText xml:space="preserve"> XE "</w:instrText>
      </w:r>
      <w:r w:rsidR="00873156" w:rsidRPr="00214E49">
        <w:instrText>commands:setfx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8" w:name="command_setfx"/>
      <w:r>
        <w:rPr>
          <w:rStyle w:val="CommandName"/>
        </w:rPr>
        <w:t>setfx</w:t>
      </w:r>
      <w:bookmarkEnd w:id="18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force of the current (or specified) atom.</w:t>
      </w:r>
    </w:p>
    <w:p w:rsidR="00D56ECB" w:rsidRDefault="00D56ECB" w:rsidP="00873156">
      <w:pPr>
        <w:pStyle w:val="Heading4Command"/>
      </w:pPr>
      <w:r>
        <w:t>setfy</w:t>
      </w:r>
      <w:r w:rsidR="00873156">
        <w:fldChar w:fldCharType="begin"/>
      </w:r>
      <w:r w:rsidR="00873156">
        <w:instrText xml:space="preserve"> XE "</w:instrText>
      </w:r>
      <w:r w:rsidR="00873156" w:rsidRPr="00A87AEC">
        <w:instrText>commands:setfy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89" w:name="command_setfy"/>
      <w:r>
        <w:rPr>
          <w:rStyle w:val="CommandName"/>
        </w:rPr>
        <w:t>setfy</w:t>
      </w:r>
      <w:bookmarkEnd w:id="189"/>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force of the current (or specified) atom.</w:t>
      </w:r>
    </w:p>
    <w:p w:rsidR="00D56ECB" w:rsidRDefault="00D56ECB" w:rsidP="00873156">
      <w:pPr>
        <w:pStyle w:val="Heading4Command"/>
      </w:pPr>
      <w:r>
        <w:t>setfz</w:t>
      </w:r>
      <w:r w:rsidR="00873156">
        <w:fldChar w:fldCharType="begin"/>
      </w:r>
      <w:r w:rsidR="00873156">
        <w:instrText xml:space="preserve"> XE "</w:instrText>
      </w:r>
      <w:r w:rsidR="00873156" w:rsidRPr="0012005B">
        <w:instrText>commands:setfz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0" w:name="command_setfz"/>
      <w:r>
        <w:rPr>
          <w:rStyle w:val="CommandName"/>
        </w:rPr>
        <w:t>setfz</w:t>
      </w:r>
      <w:bookmarkEnd w:id="190"/>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setfz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force of the current (or specified) atom.</w:t>
      </w:r>
    </w:p>
    <w:p w:rsidR="00D56ECB" w:rsidRDefault="00D56ECB" w:rsidP="00873156">
      <w:pPr>
        <w:pStyle w:val="Heading4Command"/>
      </w:pPr>
      <w:r>
        <w:t>setid</w:t>
      </w:r>
      <w:r w:rsidR="00873156">
        <w:fldChar w:fldCharType="begin"/>
      </w:r>
      <w:r w:rsidR="00873156">
        <w:instrText xml:space="preserve"> XE "</w:instrText>
      </w:r>
      <w:r w:rsidR="00873156" w:rsidRPr="00944EE4">
        <w:instrText>commands:setid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1" w:name="command_setid"/>
      <w:r>
        <w:rPr>
          <w:rStyle w:val="CommandName"/>
        </w:rPr>
        <w:t>setid</w:t>
      </w:r>
      <w:bookmarkEnd w:id="191"/>
      <w:r>
        <w:t xml:space="preserve"> ( </w:t>
      </w:r>
      <w:r w:rsidRPr="00730483">
        <w:t>int</w:t>
      </w:r>
      <w:r>
        <w:t xml:space="preserve"> </w:t>
      </w:r>
      <w:r>
        <w:rPr>
          <w:rStyle w:val="CommandParameter"/>
        </w:rPr>
        <w:t>newid</w:t>
      </w:r>
      <w:r w:rsidR="00D61ABE">
        <w:t xml:space="preserve"> )</w:t>
      </w:r>
    </w:p>
    <w:p w:rsidR="00D56ECB" w:rsidRDefault="00D56ECB" w:rsidP="00C81745">
      <w:pPr>
        <w:pStyle w:val="CommandType"/>
      </w:pPr>
      <w:r>
        <w:t xml:space="preserve">void </w:t>
      </w:r>
      <w:r>
        <w:rPr>
          <w:rStyle w:val="CommandName"/>
        </w:rPr>
        <w:t>setid</w:t>
      </w:r>
      <w:r>
        <w:t xml:space="preserve"> ( </w:t>
      </w:r>
      <w:r w:rsidRPr="00730483">
        <w:t>int</w:t>
      </w:r>
      <w:r>
        <w:t xml:space="preserve"> </w:t>
      </w:r>
      <w:r>
        <w:rPr>
          <w:rStyle w:val="CommandParameter"/>
        </w:rPr>
        <w:t>newid</w:t>
      </w:r>
      <w:r>
        <w:t xml:space="preserve">, </w:t>
      </w:r>
      <w:r w:rsidRPr="00730483">
        <w:t>int</w:t>
      </w:r>
      <w:r>
        <w:t xml:space="preserve"> </w:t>
      </w:r>
      <w:r>
        <w:rPr>
          <w:rStyle w:val="CommandParameter"/>
        </w:rPr>
        <w:t>id</w:t>
      </w:r>
      <w:r w:rsidR="00D61ABE">
        <w:t xml:space="preserve"> )</w:t>
      </w:r>
    </w:p>
    <w:p w:rsidR="00D56ECB" w:rsidRDefault="00D56ECB" w:rsidP="00B731CD">
      <w:r>
        <w:t>Set the temporary ID of the current (or specified) atom, useful for when parsing atoms from a file that are not in any useful order but have an id specified for the purposes of subsequent connectivity definitions, for example. Within filters, once loading is complete the finalisemodel command will reset all atom ids to internal numbering.</w:t>
      </w:r>
    </w:p>
    <w:p w:rsidR="00D56ECB" w:rsidRDefault="00D56ECB" w:rsidP="00873156">
      <w:pPr>
        <w:pStyle w:val="Heading4Command"/>
      </w:pPr>
      <w:r>
        <w:t>setrx</w:t>
      </w:r>
      <w:r w:rsidR="00873156">
        <w:fldChar w:fldCharType="begin"/>
      </w:r>
      <w:r w:rsidR="00873156">
        <w:instrText xml:space="preserve"> XE "</w:instrText>
      </w:r>
      <w:r w:rsidR="00873156" w:rsidRPr="002D0B7F">
        <w:instrText>commands:setrx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2" w:name="command_setrx"/>
      <w:r>
        <w:rPr>
          <w:rStyle w:val="CommandName"/>
        </w:rPr>
        <w:t>setrx</w:t>
      </w:r>
      <w:bookmarkEnd w:id="192"/>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coordinate of the current (or specified) atom.</w:t>
      </w:r>
    </w:p>
    <w:p w:rsidR="00D56ECB" w:rsidRDefault="00D56ECB" w:rsidP="00873156">
      <w:pPr>
        <w:pStyle w:val="Heading4Command"/>
      </w:pPr>
      <w:r>
        <w:lastRenderedPageBreak/>
        <w:t>setry</w:t>
      </w:r>
      <w:r w:rsidR="00873156">
        <w:fldChar w:fldCharType="begin"/>
      </w:r>
      <w:r w:rsidR="00873156">
        <w:instrText xml:space="preserve"> XE "</w:instrText>
      </w:r>
      <w:r w:rsidR="00873156" w:rsidRPr="00647DC4">
        <w:instrText>commands:setry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3" w:name="command_setry"/>
      <w:r>
        <w:rPr>
          <w:rStyle w:val="CommandName"/>
        </w:rPr>
        <w:t>setry</w:t>
      </w:r>
      <w:bookmarkEnd w:id="193"/>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coordinate of the current (or specified) atom.</w:t>
      </w:r>
    </w:p>
    <w:p w:rsidR="00D56ECB" w:rsidRDefault="00D56ECB" w:rsidP="00873156">
      <w:pPr>
        <w:pStyle w:val="Heading4Command"/>
      </w:pPr>
      <w:r>
        <w:t>setrz</w:t>
      </w:r>
      <w:r w:rsidR="00873156">
        <w:fldChar w:fldCharType="begin"/>
      </w:r>
      <w:r w:rsidR="00873156">
        <w:instrText xml:space="preserve"> XE "</w:instrText>
      </w:r>
      <w:r w:rsidR="00873156" w:rsidRPr="00A126BE">
        <w:instrText>commands:setrz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4" w:name="command_setrz"/>
      <w:r>
        <w:rPr>
          <w:rStyle w:val="CommandName"/>
        </w:rPr>
        <w:t>setrz</w:t>
      </w:r>
      <w:bookmarkEnd w:id="194"/>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setrz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coordinate of the current (or specified) atom.</w:t>
      </w:r>
    </w:p>
    <w:p w:rsidR="00D56ECB" w:rsidRDefault="00D56ECB" w:rsidP="00873156">
      <w:pPr>
        <w:pStyle w:val="Heading4Command"/>
      </w:pPr>
      <w:r>
        <w:t>setvelocities</w:t>
      </w:r>
      <w:r w:rsidR="00873156">
        <w:fldChar w:fldCharType="begin"/>
      </w:r>
      <w:r w:rsidR="00873156">
        <w:instrText xml:space="preserve"> XE "</w:instrText>
      </w:r>
      <w:r w:rsidR="00873156" w:rsidRPr="00BF7EC8">
        <w:instrText>commands:setvelocities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5" w:name="command_setvelocities"/>
      <w:r>
        <w:rPr>
          <w:rStyle w:val="CommandName"/>
        </w:rPr>
        <w:t>setvelocities</w:t>
      </w:r>
      <w:bookmarkEnd w:id="195"/>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setvelocities</w:t>
      </w:r>
      <w:r>
        <w:t xml:space="preserve"> (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Pr="00730483">
        <w:t>int</w:t>
      </w:r>
      <w:r>
        <w:t xml:space="preserve"> </w:t>
      </w:r>
      <w:r>
        <w:rPr>
          <w:rStyle w:val="CommandParameter"/>
        </w:rPr>
        <w:t>id</w:t>
      </w:r>
      <w:r w:rsidR="00D61ABE">
        <w:t xml:space="preserve"> )</w:t>
      </w:r>
    </w:p>
    <w:p w:rsidR="00D56ECB" w:rsidRDefault="00D56ECB" w:rsidP="00B731CD">
      <w:r>
        <w:t>Set the velocity components of the current (or specified) atom.</w:t>
      </w:r>
    </w:p>
    <w:p w:rsidR="00D56ECB" w:rsidRDefault="00D56ECB" w:rsidP="00873156">
      <w:pPr>
        <w:pStyle w:val="Heading4Command"/>
      </w:pPr>
      <w:r>
        <w:t>setvx</w:t>
      </w:r>
      <w:r w:rsidR="00873156">
        <w:fldChar w:fldCharType="begin"/>
      </w:r>
      <w:r w:rsidR="00873156">
        <w:instrText xml:space="preserve"> XE "</w:instrText>
      </w:r>
      <w:r w:rsidR="00873156" w:rsidRPr="00571FA3">
        <w:instrText>commands:setvx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6" w:name="command_setvx"/>
      <w:r>
        <w:rPr>
          <w:rStyle w:val="CommandName"/>
        </w:rPr>
        <w:t>setvx</w:t>
      </w:r>
      <w:bookmarkEnd w:id="196"/>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setvx</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x velocity of the current (or specified) atom.</w:t>
      </w:r>
    </w:p>
    <w:p w:rsidR="00D56ECB" w:rsidRDefault="00D56ECB" w:rsidP="00873156">
      <w:pPr>
        <w:pStyle w:val="Heading4Command"/>
      </w:pPr>
      <w:r>
        <w:t>setvy</w:t>
      </w:r>
      <w:r w:rsidR="00873156">
        <w:fldChar w:fldCharType="begin"/>
      </w:r>
      <w:r w:rsidR="00873156">
        <w:instrText xml:space="preserve"> XE "</w:instrText>
      </w:r>
      <w:r w:rsidR="00873156" w:rsidRPr="00F85204">
        <w:instrText>commands:setvy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7" w:name="command_setvy"/>
      <w:r>
        <w:rPr>
          <w:rStyle w:val="CommandName"/>
        </w:rPr>
        <w:t>setvy</w:t>
      </w:r>
      <w:bookmarkEnd w:id="197"/>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setvy</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y velocity of the current (or specified) atom.</w:t>
      </w:r>
    </w:p>
    <w:p w:rsidR="00D56ECB" w:rsidRDefault="00D56ECB" w:rsidP="00873156">
      <w:pPr>
        <w:pStyle w:val="Heading4Command"/>
      </w:pPr>
      <w:r>
        <w:t>setvz</w:t>
      </w:r>
      <w:r w:rsidR="00873156">
        <w:fldChar w:fldCharType="begin"/>
      </w:r>
      <w:r w:rsidR="00873156">
        <w:instrText xml:space="preserve"> XE "</w:instrText>
      </w:r>
      <w:r w:rsidR="00873156" w:rsidRPr="006F696A">
        <w:instrText>commands:setvz</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198" w:name="command_setvz"/>
      <w:r>
        <w:rPr>
          <w:rStyle w:val="CommandName"/>
        </w:rPr>
        <w:t>setvz</w:t>
      </w:r>
      <w:bookmarkEnd w:id="198"/>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void </w:t>
      </w:r>
      <w:r>
        <w:rPr>
          <w:rStyle w:val="CommandName"/>
        </w:rPr>
        <w:t>setvz</w:t>
      </w:r>
      <w:r>
        <w:t xml:space="preserve"> ( </w:t>
      </w:r>
      <w:r w:rsidR="001B53AC" w:rsidRPr="00730483">
        <w:t>double</w:t>
      </w:r>
      <w:r>
        <w:t xml:space="preserve"> </w:t>
      </w:r>
      <w:r>
        <w:rPr>
          <w:rStyle w:val="CommandParameter"/>
        </w:rPr>
        <w:t>d</w:t>
      </w:r>
      <w:r>
        <w:t xml:space="preserve">, </w:t>
      </w:r>
      <w:r w:rsidRPr="00730483">
        <w:t>int</w:t>
      </w:r>
      <w:r>
        <w:t xml:space="preserve"> </w:t>
      </w:r>
      <w:r>
        <w:rPr>
          <w:rStyle w:val="CommandParameter"/>
        </w:rPr>
        <w:t>id</w:t>
      </w:r>
      <w:r w:rsidR="00D61ABE">
        <w:t xml:space="preserve"> )</w:t>
      </w:r>
    </w:p>
    <w:p w:rsidR="00D56ECB" w:rsidRDefault="00D56ECB" w:rsidP="00B731CD">
      <w:r>
        <w:t>Set the z velocity of the current (or specified) atom.</w:t>
      </w:r>
    </w:p>
    <w:p w:rsidR="00D56ECB" w:rsidRDefault="00D56ECB" w:rsidP="00873156">
      <w:pPr>
        <w:pStyle w:val="Heading4Command"/>
      </w:pPr>
      <w:r>
        <w:t>show</w:t>
      </w:r>
      <w:r w:rsidR="00873156">
        <w:fldChar w:fldCharType="begin"/>
      </w:r>
      <w:r w:rsidR="00873156">
        <w:instrText xml:space="preserve"> XE "</w:instrText>
      </w:r>
      <w:r w:rsidR="00873156" w:rsidRPr="00957DAD">
        <w:instrText>commands:show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199" w:name="command_show"/>
      <w:r>
        <w:rPr>
          <w:rStyle w:val="CommandName"/>
        </w:rPr>
        <w:t>show</w:t>
      </w:r>
      <w:bookmarkEnd w:id="199"/>
      <w:r>
        <w:t xml:space="preserve"> ( </w:t>
      </w:r>
      <w:r w:rsidR="005E09BA" w:rsidRPr="00730483">
        <w:t>atom|int</w:t>
      </w:r>
      <w:r>
        <w:t xml:space="preserve"> </w:t>
      </w:r>
      <w:r w:rsidRPr="003333D1">
        <w:rPr>
          <w:rStyle w:val="CommandParameter"/>
        </w:rPr>
        <w:t>id</w:t>
      </w:r>
      <w:r>
        <w:t xml:space="preserve"> = 0 )</w:t>
      </w:r>
    </w:p>
    <w:p w:rsidR="00D56ECB" w:rsidRDefault="00D56ECB" w:rsidP="00B731CD">
      <w:r>
        <w:t>Makes the current selection of atoms (or the supplied atom) visible again if they were previously hidden.</w:t>
      </w:r>
    </w:p>
    <w:p w:rsidR="00033A1D" w:rsidRDefault="00033A1D" w:rsidP="00033A1D">
      <w:pPr>
        <w:pStyle w:val="Heading2"/>
        <w:sectPr w:rsidR="00033A1D" w:rsidSect="0036236F">
          <w:pgSz w:w="11906" w:h="16838"/>
          <w:pgMar w:top="1134" w:right="1134" w:bottom="1134" w:left="1701" w:header="708" w:footer="708" w:gutter="0"/>
          <w:cols w:space="708"/>
          <w:docGrid w:linePitch="360"/>
        </w:sectPr>
      </w:pPr>
    </w:p>
    <w:p w:rsidR="00D56ECB" w:rsidRPr="00033A1D" w:rsidRDefault="00D56ECB" w:rsidP="00033A1D">
      <w:pPr>
        <w:pStyle w:val="Heading2"/>
      </w:pPr>
      <w:bookmarkStart w:id="200" w:name="_Ref292116606"/>
      <w:bookmarkStart w:id="201" w:name="_Toc293140792"/>
      <w:r w:rsidRPr="00033A1D">
        <w:lastRenderedPageBreak/>
        <w:t>Bond Commands</w:t>
      </w:r>
      <w:bookmarkEnd w:id="200"/>
      <w:bookmarkEnd w:id="201"/>
    </w:p>
    <w:p w:rsidR="00D56ECB" w:rsidRDefault="00D56ECB" w:rsidP="00B731CD">
      <w:r>
        <w:t>Create bonds and perform automatic bonding operations.</w:t>
      </w:r>
    </w:p>
    <w:p w:rsidR="00D56ECB" w:rsidRDefault="00D56ECB" w:rsidP="00873156">
      <w:pPr>
        <w:pStyle w:val="Heading4Command"/>
      </w:pPr>
      <w:r>
        <w:t>augment</w:t>
      </w:r>
      <w:r w:rsidR="00873156">
        <w:fldChar w:fldCharType="begin"/>
      </w:r>
      <w:r w:rsidR="00873156">
        <w:instrText xml:space="preserve"> XE "</w:instrText>
      </w:r>
      <w:r w:rsidR="00873156" w:rsidRPr="00171013">
        <w:instrText>commands:augment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2" w:name="command_augment"/>
      <w:r>
        <w:rPr>
          <w:rStyle w:val="CommandName"/>
        </w:rPr>
        <w:t>augment</w:t>
      </w:r>
      <w:bookmarkEnd w:id="202"/>
      <w:r>
        <w:t xml:space="preserve"> ( )</w:t>
      </w:r>
    </w:p>
    <w:p w:rsidR="00D56ECB" w:rsidRDefault="00D56ECB" w:rsidP="00B731CD">
      <w:r>
        <w:t>Augments bonds in the current model, automatically determining multiple bonds based on the valency of atoms, and aromaticity based on double bonds in rings.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augment();</w:t>
      </w:r>
    </w:p>
    <w:p w:rsidR="00EF6A84" w:rsidRDefault="00EF6A84" w:rsidP="001F3E10">
      <w:pPr>
        <w:pStyle w:val="ExampleCode"/>
      </w:pPr>
    </w:p>
    <w:p w:rsidR="00D56ECB" w:rsidRDefault="00D56ECB" w:rsidP="00B731CD">
      <w:r>
        <w:t>Augment method for a description of the rebonding algorithm implemented in Aten</w:t>
      </w:r>
    </w:p>
    <w:p w:rsidR="00D56ECB" w:rsidRDefault="00D56ECB" w:rsidP="00873156">
      <w:pPr>
        <w:pStyle w:val="Heading4Command"/>
      </w:pPr>
      <w:r>
        <w:t>bondtolerance</w:t>
      </w:r>
      <w:r w:rsidR="00873156">
        <w:fldChar w:fldCharType="begin"/>
      </w:r>
      <w:r w:rsidR="00873156">
        <w:instrText xml:space="preserve"> XE "</w:instrText>
      </w:r>
      <w:r w:rsidR="00873156" w:rsidRPr="0062367C">
        <w:instrText>commands:bondtolerance</w:instrText>
      </w:r>
      <w:r w:rsidR="00873156">
        <w:instrText xml:space="preserve">" </w:instrText>
      </w:r>
      <w:r w:rsidR="00873156">
        <w:fldChar w:fldCharType="end"/>
      </w:r>
    </w:p>
    <w:p w:rsidR="00D56ECB" w:rsidRDefault="00F42D4B" w:rsidP="00B731CD">
      <w:r w:rsidRPr="00F42D4B">
        <w:rPr>
          <w:i/>
        </w:rPr>
        <w:t>Syntax:</w:t>
      </w:r>
    </w:p>
    <w:p w:rsidR="00D56ECB" w:rsidRDefault="001B53AC" w:rsidP="00C81745">
      <w:pPr>
        <w:pStyle w:val="CommandType"/>
      </w:pPr>
      <w:r w:rsidRPr="00730483">
        <w:t>double</w:t>
      </w:r>
      <w:r w:rsidR="00D56ECB">
        <w:t xml:space="preserve"> </w:t>
      </w:r>
      <w:bookmarkStart w:id="203" w:name="command_bondtolerance"/>
      <w:r w:rsidR="00D56ECB">
        <w:rPr>
          <w:rStyle w:val="CommandName"/>
        </w:rPr>
        <w:t>bondtolerance</w:t>
      </w:r>
      <w:bookmarkEnd w:id="203"/>
      <w:r w:rsidR="00D56ECB">
        <w:t xml:space="preserve"> ( )</w:t>
      </w:r>
    </w:p>
    <w:p w:rsidR="00D56ECB" w:rsidRDefault="001B53AC" w:rsidP="00C81745">
      <w:pPr>
        <w:pStyle w:val="CommandType"/>
      </w:pPr>
      <w:r w:rsidRPr="00730483">
        <w:t>double</w:t>
      </w:r>
      <w:r w:rsidR="00D56ECB">
        <w:t xml:space="preserve"> </w:t>
      </w:r>
      <w:r w:rsidR="00D56ECB">
        <w:rPr>
          <w:rStyle w:val="CommandName"/>
        </w:rPr>
        <w:t>bondtolerance</w:t>
      </w:r>
      <w:r w:rsidR="00D56ECB">
        <w:t xml:space="preserve"> ( </w:t>
      </w:r>
      <w:r w:rsidRPr="00730483">
        <w:t>double</w:t>
      </w:r>
      <w:r w:rsidR="00D56ECB">
        <w:t xml:space="preserve"> </w:t>
      </w:r>
      <w:r w:rsidR="00D56ECB">
        <w:rPr>
          <w:rStyle w:val="CommandParameter"/>
        </w:rPr>
        <w:t>tol</w:t>
      </w:r>
      <w:r w:rsidR="00D61ABE">
        <w:t xml:space="preserve"> )</w:t>
      </w:r>
    </w:p>
    <w:p w:rsidR="00D56ECB" w:rsidRDefault="00D56ECB" w:rsidP="00B731CD">
      <w:r>
        <w:t>Adjust the bond calculation tolerance. It may often be necessary to tweak the bond tolerance in order to get Aten to recognise patterns within models correctly. The current or new bond tolerance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bondtolerance(1.20);</w:t>
      </w:r>
    </w:p>
    <w:p w:rsidR="00EF6A84" w:rsidRDefault="00EF6A84" w:rsidP="001F3E10">
      <w:pPr>
        <w:pStyle w:val="ExampleCode"/>
      </w:pPr>
    </w:p>
    <w:p w:rsidR="00D56ECB" w:rsidRDefault="00D56ECB" w:rsidP="00B731CD">
      <w:r>
        <w:t>sets the bonding tolerance to 1.2.</w:t>
      </w:r>
    </w:p>
    <w:p w:rsidR="00EF6A84" w:rsidRDefault="00EF6A84" w:rsidP="001F3E10">
      <w:pPr>
        <w:pStyle w:val="ExampleCode"/>
      </w:pPr>
    </w:p>
    <w:p w:rsidR="00EF6A84" w:rsidRPr="00D070A7" w:rsidRDefault="00EF6A84" w:rsidP="001F3E10">
      <w:pPr>
        <w:pStyle w:val="ExampleCode"/>
      </w:pPr>
      <w:r>
        <w:t>double tol = bondtolerance();</w:t>
      </w:r>
    </w:p>
    <w:p w:rsidR="00EF6A84" w:rsidRDefault="00EF6A84" w:rsidP="001F3E10">
      <w:pPr>
        <w:pStyle w:val="ExampleCode"/>
      </w:pPr>
    </w:p>
    <w:p w:rsidR="00D56ECB" w:rsidRDefault="00D56ECB" w:rsidP="00B731CD">
      <w:r>
        <w:t>retrieve the current bond tolerance.</w:t>
      </w:r>
    </w:p>
    <w:p w:rsidR="00D56ECB" w:rsidRDefault="00D56ECB" w:rsidP="00B731CD">
      <w:r>
        <w:t>Rebond method for a description of the rebonding algorithm implemented in Aten</w:t>
      </w:r>
    </w:p>
    <w:p w:rsidR="00D56ECB" w:rsidRDefault="00D56ECB" w:rsidP="00873156">
      <w:pPr>
        <w:pStyle w:val="Heading4Command"/>
      </w:pPr>
      <w:r>
        <w:t>clearbonds</w:t>
      </w:r>
      <w:r w:rsidR="00873156">
        <w:fldChar w:fldCharType="begin"/>
      </w:r>
      <w:r w:rsidR="00873156">
        <w:instrText xml:space="preserve"> XE "</w:instrText>
      </w:r>
      <w:r w:rsidR="00873156" w:rsidRPr="00970131">
        <w:instrText>commands:clearbonds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204" w:name="command_clearbonds"/>
      <w:r>
        <w:rPr>
          <w:rStyle w:val="CommandName"/>
        </w:rPr>
        <w:t>clearbonds</w:t>
      </w:r>
      <w:bookmarkEnd w:id="204"/>
      <w:r>
        <w:t xml:space="preserve"> ( )</w:t>
      </w:r>
    </w:p>
    <w:p w:rsidR="00D56ECB" w:rsidRDefault="00D56ECB" w:rsidP="00B731CD">
      <w:r>
        <w:t>Delete all bonds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clearbonds();</w:t>
      </w:r>
    </w:p>
    <w:p w:rsidR="00EF6A84" w:rsidRDefault="00EF6A84" w:rsidP="001F3E10">
      <w:pPr>
        <w:pStyle w:val="ExampleCode"/>
      </w:pPr>
    </w:p>
    <w:p w:rsidR="00D56ECB" w:rsidRDefault="00D56ECB" w:rsidP="00873156">
      <w:pPr>
        <w:pStyle w:val="Heading4Command"/>
      </w:pPr>
      <w:r>
        <w:t>clearselectedbonds</w:t>
      </w:r>
      <w:r w:rsidR="00873156">
        <w:fldChar w:fldCharType="begin"/>
      </w:r>
      <w:r w:rsidR="00873156">
        <w:instrText xml:space="preserve"> XE "</w:instrText>
      </w:r>
      <w:r w:rsidR="00873156" w:rsidRPr="00387392">
        <w:instrText>commands:clearselectedbonds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5" w:name="command_clearselectedbonds"/>
      <w:r>
        <w:rPr>
          <w:rStyle w:val="CommandName"/>
        </w:rPr>
        <w:t>clearselectedbonds</w:t>
      </w:r>
      <w:bookmarkEnd w:id="205"/>
      <w:r>
        <w:t xml:space="preserve"> ( )</w:t>
      </w:r>
    </w:p>
    <w:p w:rsidR="00D56ECB" w:rsidRDefault="00D56ECB" w:rsidP="00B731CD">
      <w:r>
        <w:t>Delete all bonds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clearselectedbonds();</w:t>
      </w:r>
    </w:p>
    <w:p w:rsidR="00EF6A84" w:rsidRDefault="00EF6A84" w:rsidP="001F3E10">
      <w:pPr>
        <w:pStyle w:val="ExampleCode"/>
      </w:pPr>
    </w:p>
    <w:p w:rsidR="00D56ECB" w:rsidRDefault="00D56ECB" w:rsidP="00873156">
      <w:pPr>
        <w:pStyle w:val="Heading4Command"/>
      </w:pPr>
      <w:r>
        <w:t>newbond</w:t>
      </w:r>
      <w:r w:rsidR="00873156">
        <w:fldChar w:fldCharType="begin"/>
      </w:r>
      <w:r w:rsidR="00873156">
        <w:instrText xml:space="preserve"> XE "</w:instrText>
      </w:r>
      <w:r w:rsidR="00873156" w:rsidRPr="00A439AE">
        <w:instrText>commands:newbond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6" w:name="command_newbond"/>
      <w:r>
        <w:rPr>
          <w:rStyle w:val="CommandName"/>
        </w:rPr>
        <w:t>newbond</w:t>
      </w:r>
      <w:bookmarkEnd w:id="206"/>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w:t>
      </w:r>
    </w:p>
    <w:p w:rsidR="00D56ECB" w:rsidRDefault="00D56ECB" w:rsidP="00C81745">
      <w:pPr>
        <w:pStyle w:val="CommandType"/>
      </w:pPr>
      <w:r>
        <w:t xml:space="preserve">void </w:t>
      </w:r>
      <w:r>
        <w:rPr>
          <w:rStyle w:val="CommandName"/>
        </w:rPr>
        <w:t>newbond</w:t>
      </w:r>
      <w:r>
        <w:t xml:space="preserve"> ( </w:t>
      </w:r>
      <w:r w:rsidR="005E09BA" w:rsidRPr="00730483">
        <w:t>atom|int</w:t>
      </w:r>
      <w:r>
        <w:t xml:space="preserve"> </w:t>
      </w:r>
      <w:r w:rsidR="008F67FF" w:rsidRPr="008F67FF">
        <w:rPr>
          <w:rStyle w:val="CommandParameter"/>
        </w:rPr>
        <w:t>i</w:t>
      </w:r>
      <w:r w:rsidR="008F67FF">
        <w:t>,</w:t>
      </w:r>
      <w:r>
        <w:t xml:space="preserve"> </w:t>
      </w:r>
      <w:r w:rsidR="005E09BA" w:rsidRPr="00730483">
        <w:t>atom|int</w:t>
      </w:r>
      <w:r>
        <w:t xml:space="preserve"> </w:t>
      </w:r>
      <w:r w:rsidRPr="008F67FF">
        <w:rPr>
          <w:rStyle w:val="CommandParameter"/>
        </w:rPr>
        <w:t>j</w:t>
      </w:r>
      <w:r w:rsidR="008F67FF">
        <w:t>,</w:t>
      </w:r>
      <w:r>
        <w:t xml:space="preserve"> string|int </w:t>
      </w:r>
      <w:r w:rsidRPr="008F67FF">
        <w:rPr>
          <w:rStyle w:val="CommandParameter"/>
        </w:rPr>
        <w:t>bondtype</w:t>
      </w:r>
      <w:r>
        <w:t xml:space="preserve"> )</w:t>
      </w:r>
    </w:p>
    <w:p w:rsidR="00D56ECB" w:rsidRDefault="00D56ECB" w:rsidP="00B731CD">
      <w:r>
        <w:t xml:space="preserve">Create a new bond in the model between the specified atoms. The optional </w:t>
      </w:r>
      <w:r w:rsidR="00C46893" w:rsidRPr="00C46893">
        <w:rPr>
          <w:rStyle w:val="CommandParameter"/>
        </w:rPr>
        <w:t>bondtype</w:t>
      </w:r>
      <w:r>
        <w:t xml:space="preserve"> argument specified the type of bond: e.g. single (default), double, or triple. Alternatively, an integer number representing the bond order may be given.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newbond(4, 5, "double");</w:t>
      </w:r>
    </w:p>
    <w:p w:rsidR="00EF6A84" w:rsidRDefault="00EF6A84" w:rsidP="001F3E10">
      <w:pPr>
        <w:pStyle w:val="ExampleCode"/>
      </w:pPr>
    </w:p>
    <w:p w:rsidR="00D56ECB" w:rsidRDefault="00D56ECB" w:rsidP="00B731CD">
      <w:r>
        <w:t>creates a double bond between the fourth and fifth atoms in the model.</w:t>
      </w:r>
    </w:p>
    <w:p w:rsidR="00EF6A84" w:rsidRDefault="00EF6A84" w:rsidP="001F3E10">
      <w:pPr>
        <w:pStyle w:val="ExampleCode"/>
      </w:pPr>
    </w:p>
    <w:p w:rsidR="00EF6A84" w:rsidRPr="00D070A7" w:rsidRDefault="00EF6A84" w:rsidP="001F3E10">
      <w:pPr>
        <w:pStyle w:val="ExampleCode"/>
      </w:pPr>
      <w:r w:rsidRPr="00D070A7">
        <w:t>newbond(1, 2,</w:t>
      </w:r>
      <w:r>
        <w:t xml:space="preserve"> 3);</w:t>
      </w:r>
    </w:p>
    <w:p w:rsidR="00EF6A84" w:rsidRDefault="00EF6A84" w:rsidP="001F3E10">
      <w:pPr>
        <w:pStyle w:val="ExampleCode"/>
      </w:pPr>
    </w:p>
    <w:p w:rsidR="00D56ECB" w:rsidRDefault="00D56ECB" w:rsidP="00B731CD">
      <w:r>
        <w:t>creates a triple bond between the first and second atoms in the model.</w:t>
      </w:r>
    </w:p>
    <w:p w:rsidR="00EF6A84" w:rsidRDefault="00EF6A84" w:rsidP="001F3E10">
      <w:pPr>
        <w:pStyle w:val="ExampleCode"/>
      </w:pPr>
    </w:p>
    <w:p w:rsidR="008F67FF" w:rsidRDefault="008F67FF" w:rsidP="001F3E10">
      <w:pPr>
        <w:pStyle w:val="ExampleCode"/>
      </w:pPr>
      <w:r>
        <w:t>atom i,j;</w:t>
      </w:r>
    </w:p>
    <w:p w:rsidR="008F67FF" w:rsidRDefault="00D56ECB" w:rsidP="001F3E10">
      <w:pPr>
        <w:pStyle w:val="ExampleCode"/>
      </w:pPr>
      <w:r w:rsidRPr="00D070A7">
        <w:t>i = newatom("C", 0, 0, 0);</w:t>
      </w:r>
    </w:p>
    <w:p w:rsidR="008F67FF" w:rsidRDefault="008F67FF" w:rsidP="001F3E10">
      <w:pPr>
        <w:pStyle w:val="ExampleCode"/>
      </w:pPr>
      <w:r>
        <w:t>j = newatom("H", 0, 1.08, 0);</w:t>
      </w:r>
    </w:p>
    <w:p w:rsidR="00D56ECB" w:rsidRDefault="00D56ECB" w:rsidP="00E246E6">
      <w:pPr>
        <w:pStyle w:val="ExampleCode"/>
      </w:pPr>
      <w:r w:rsidRPr="00D070A7">
        <w:t>newbond(i, j, "single")</w:t>
      </w:r>
      <w:r w:rsidR="00E246E6">
        <w:t>;</w:t>
      </w:r>
    </w:p>
    <w:p w:rsidR="00EF6A84" w:rsidRPr="00D070A7" w:rsidRDefault="00EF6A84" w:rsidP="00E246E6">
      <w:pPr>
        <w:pStyle w:val="ExampleCode"/>
      </w:pPr>
    </w:p>
    <w:p w:rsidR="00D56ECB" w:rsidRDefault="00D56ECB" w:rsidP="00B731CD">
      <w:r>
        <w:lastRenderedPageBreak/>
        <w:t>creates a new single bond between two atoms, supplied as references.</w:t>
      </w:r>
    </w:p>
    <w:p w:rsidR="00D56ECB" w:rsidRDefault="00D56ECB" w:rsidP="00873156">
      <w:pPr>
        <w:pStyle w:val="Heading4Command"/>
      </w:pPr>
      <w:r>
        <w:t>newbondid</w:t>
      </w:r>
      <w:r w:rsidR="00873156">
        <w:fldChar w:fldCharType="begin"/>
      </w:r>
      <w:r w:rsidR="00873156">
        <w:instrText xml:space="preserve"> XE "</w:instrText>
      </w:r>
      <w:r w:rsidR="00873156" w:rsidRPr="00D7243A">
        <w:instrText>commands:newbondid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7" w:name="command_newbondid"/>
      <w:r>
        <w:rPr>
          <w:rStyle w:val="CommandName"/>
        </w:rPr>
        <w:t>newbondid</w:t>
      </w:r>
      <w:bookmarkEnd w:id="207"/>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rsidR="00D61ABE">
        <w:t xml:space="preserve"> )</w:t>
      </w:r>
    </w:p>
    <w:p w:rsidR="00D56ECB" w:rsidRDefault="00D56ECB" w:rsidP="00C81745">
      <w:pPr>
        <w:pStyle w:val="CommandType"/>
      </w:pPr>
      <w:r>
        <w:t xml:space="preserve">void </w:t>
      </w:r>
      <w:r>
        <w:rPr>
          <w:rStyle w:val="CommandName"/>
        </w:rPr>
        <w:t>newbondid</w:t>
      </w:r>
      <w:r>
        <w:t xml:space="preserve"> ( </w:t>
      </w:r>
      <w:r w:rsidRPr="00730483">
        <w:t>int</w:t>
      </w:r>
      <w:r>
        <w:t xml:space="preserve"> </w:t>
      </w:r>
      <w:r>
        <w:rPr>
          <w:rStyle w:val="CommandParameter"/>
        </w:rPr>
        <w:t>i</w:t>
      </w:r>
      <w:r>
        <w:t xml:space="preserve">, </w:t>
      </w:r>
      <w:r w:rsidRPr="00730483">
        <w:t>int</w:t>
      </w:r>
      <w:r>
        <w:t xml:space="preserve"> </w:t>
      </w:r>
      <w:r>
        <w:rPr>
          <w:rStyle w:val="CommandParameter"/>
        </w:rPr>
        <w:t>j</w:t>
      </w:r>
      <w:r>
        <w:t xml:space="preserve">, string|int </w:t>
      </w:r>
      <w:r w:rsidRPr="008F67FF">
        <w:rPr>
          <w:rStyle w:val="CommandParameter"/>
        </w:rPr>
        <w:t>bondtype</w:t>
      </w:r>
      <w:r>
        <w:t xml:space="preserve"> )</w:t>
      </w:r>
    </w:p>
    <w:p w:rsidR="00D56ECB" w:rsidRDefault="00D56ECB" w:rsidP="00B731CD">
      <w:r>
        <w:t>Create a new bond in the model between atoms referenced by their temporary ID, set manually with the setid command. Otherwise identical to the newbond command.</w:t>
      </w:r>
    </w:p>
    <w:p w:rsidR="00D56ECB" w:rsidRDefault="00D56ECB" w:rsidP="00873156">
      <w:pPr>
        <w:pStyle w:val="Heading4Command"/>
      </w:pPr>
      <w:r>
        <w:t>rebond</w:t>
      </w:r>
      <w:r w:rsidR="00873156">
        <w:fldChar w:fldCharType="begin"/>
      </w:r>
      <w:r w:rsidR="00873156">
        <w:instrText xml:space="preserve"> XE "</w:instrText>
      </w:r>
      <w:r w:rsidR="00873156" w:rsidRPr="00820EB7">
        <w:instrText>commands:rebond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8" w:name="command_rebond"/>
      <w:r>
        <w:rPr>
          <w:rStyle w:val="CommandName"/>
        </w:rPr>
        <w:t>rebond</w:t>
      </w:r>
      <w:bookmarkEnd w:id="208"/>
      <w:r>
        <w:t xml:space="preserve"> ( )</w:t>
      </w:r>
    </w:p>
    <w:p w:rsidR="00D56ECB" w:rsidRDefault="00D56ECB" w:rsidP="00B731CD">
      <w:r>
        <w:t>Calculate bonding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w:t>
      </w:r>
    </w:p>
    <w:p w:rsidR="00EF6A84" w:rsidRDefault="00EF6A84" w:rsidP="001F3E10">
      <w:pPr>
        <w:pStyle w:val="ExampleCode"/>
      </w:pPr>
    </w:p>
    <w:p w:rsidR="00D56ECB" w:rsidRDefault="00D56ECB" w:rsidP="00873156">
      <w:pPr>
        <w:pStyle w:val="Heading4Command"/>
      </w:pPr>
      <w:r>
        <w:t>rebondpatterns</w:t>
      </w:r>
      <w:r w:rsidR="00873156">
        <w:fldChar w:fldCharType="begin"/>
      </w:r>
      <w:r w:rsidR="00873156">
        <w:instrText xml:space="preserve"> XE "</w:instrText>
      </w:r>
      <w:r w:rsidR="00873156" w:rsidRPr="00782FFF">
        <w:instrText>commands:rebondpatterns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09" w:name="command_rebondpatterns"/>
      <w:r>
        <w:rPr>
          <w:rStyle w:val="CommandName"/>
        </w:rPr>
        <w:t>rebondpatterns</w:t>
      </w:r>
      <w:bookmarkEnd w:id="209"/>
      <w:r>
        <w:t xml:space="preserve"> ( )</w:t>
      </w:r>
    </w:p>
    <w:p w:rsidR="00D56ECB" w:rsidRDefault="00D56ECB" w:rsidP="00B731CD">
      <w:r>
        <w:t>Calculate bonding in the current model, but restrict bond creation to between atoms in individual molecules of defined patterns.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rebondpatterns();</w:t>
      </w:r>
    </w:p>
    <w:p w:rsidR="00EF6A84" w:rsidRDefault="00EF6A84" w:rsidP="001F3E10">
      <w:pPr>
        <w:pStyle w:val="ExampleCode"/>
      </w:pPr>
    </w:p>
    <w:p w:rsidR="00D56ECB" w:rsidRDefault="00D56ECB" w:rsidP="00B731CD">
      <w:r>
        <w:t>'rebondpatterns' can be useful when molecules in a system are too close together to have the correct bonding detected. In such a case, bonds and any old patterns in the model may be cleared, new patterns created by hand, and then 'rebondpatterns' used to calculate bonds only between the atoms of individual molecules in the defined patterns in order to recreate the original molecules.</w:t>
      </w:r>
    </w:p>
    <w:p w:rsidR="00D56ECB" w:rsidRDefault="00D56ECB" w:rsidP="00B731CD">
      <w:r>
        <w:t>For example:</w:t>
      </w:r>
    </w:p>
    <w:p w:rsidR="00EF6A84" w:rsidRDefault="00EF6A84" w:rsidP="001F3E10">
      <w:pPr>
        <w:pStyle w:val="ExampleCode"/>
      </w:pPr>
    </w:p>
    <w:p w:rsidR="00570C7C" w:rsidRDefault="00570C7C" w:rsidP="001F3E10">
      <w:pPr>
        <w:pStyle w:val="ExampleCode"/>
      </w:pPr>
      <w:r w:rsidRPr="00D070A7">
        <w:t>#</w:t>
      </w:r>
      <w:r>
        <w:t xml:space="preserve"> Delete existing bonds in model</w:t>
      </w:r>
    </w:p>
    <w:p w:rsidR="00570C7C" w:rsidRDefault="00D56ECB" w:rsidP="001F3E10">
      <w:pPr>
        <w:pStyle w:val="ExampleCode"/>
      </w:pPr>
      <w:r w:rsidRPr="00D070A7">
        <w:t>clearbonds();</w:t>
      </w:r>
    </w:p>
    <w:p w:rsidR="00570C7C" w:rsidRDefault="00570C7C" w:rsidP="001F3E10">
      <w:pPr>
        <w:pStyle w:val="ExampleCode"/>
      </w:pPr>
      <w:r w:rsidRPr="00D070A7">
        <w:t xml:space="preserve"># Delete any existing patterns in the model </w:t>
      </w:r>
    </w:p>
    <w:p w:rsidR="00570C7C" w:rsidRDefault="00570C7C" w:rsidP="001F3E10">
      <w:pPr>
        <w:pStyle w:val="ExampleCode"/>
      </w:pPr>
      <w:r>
        <w:lastRenderedPageBreak/>
        <w:t>clearpatterns();</w:t>
      </w:r>
    </w:p>
    <w:p w:rsidR="00570C7C" w:rsidRDefault="00570C7C" w:rsidP="001F3E10">
      <w:pPr>
        <w:pStyle w:val="ExampleCode"/>
      </w:pPr>
      <w:r w:rsidRPr="00D070A7">
        <w:t xml:space="preserve"># Add new pattern: 100 molecules of benzene (12 atoms), followed by... </w:t>
      </w:r>
    </w:p>
    <w:p w:rsidR="00570C7C" w:rsidRDefault="00570C7C" w:rsidP="001F3E10">
      <w:pPr>
        <w:pStyle w:val="ExampleCode"/>
      </w:pPr>
      <w:r>
        <w:t>newpattern("benzene", 100, 12);</w:t>
      </w:r>
    </w:p>
    <w:p w:rsidR="00570C7C" w:rsidRDefault="00570C7C" w:rsidP="001F3E10">
      <w:pPr>
        <w:pStyle w:val="ExampleCode"/>
      </w:pPr>
      <w:r w:rsidRPr="00D070A7">
        <w:t># ...50 molecules of diethyl-ether (15 atoms)</w:t>
      </w:r>
    </w:p>
    <w:p w:rsidR="00570C7C" w:rsidRDefault="00570C7C" w:rsidP="001F3E10">
      <w:pPr>
        <w:pStyle w:val="ExampleCode"/>
      </w:pPr>
      <w:r>
        <w:t>newpattern("ether", 50, 15);</w:t>
      </w:r>
    </w:p>
    <w:p w:rsidR="00570C7C" w:rsidRDefault="00570C7C" w:rsidP="001F3E10">
      <w:pPr>
        <w:pStyle w:val="ExampleCode"/>
      </w:pPr>
      <w:r w:rsidRPr="00D070A7">
        <w:t># Calculate bonds within individual benzene and ether molecules</w:t>
      </w:r>
    </w:p>
    <w:p w:rsidR="00D56ECB" w:rsidRDefault="00570C7C" w:rsidP="001F3E10">
      <w:pPr>
        <w:pStyle w:val="ExampleCode"/>
      </w:pPr>
      <w:r>
        <w:t>rebondpatterns();</w:t>
      </w:r>
    </w:p>
    <w:p w:rsidR="00EF6A84" w:rsidRPr="00D070A7" w:rsidRDefault="00EF6A84" w:rsidP="001F3E10">
      <w:pPr>
        <w:pStyle w:val="ExampleCode"/>
      </w:pPr>
    </w:p>
    <w:p w:rsidR="00D56ECB" w:rsidRDefault="00D56ECB" w:rsidP="00873156">
      <w:pPr>
        <w:pStyle w:val="Heading4Command"/>
      </w:pPr>
      <w:r>
        <w:t>rebondselection</w:t>
      </w:r>
      <w:r w:rsidR="00873156">
        <w:fldChar w:fldCharType="begin"/>
      </w:r>
      <w:r w:rsidR="00873156">
        <w:instrText xml:space="preserve"> XE "</w:instrText>
      </w:r>
      <w:r w:rsidR="00873156" w:rsidRPr="00C8054B">
        <w:instrText>commands:rebondselection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0" w:name="command_rebondselection"/>
      <w:r>
        <w:rPr>
          <w:rStyle w:val="CommandName"/>
        </w:rPr>
        <w:t>rebondselection</w:t>
      </w:r>
      <w:bookmarkEnd w:id="210"/>
      <w:r>
        <w:t xml:space="preserve"> ( )</w:t>
      </w:r>
    </w:p>
    <w:p w:rsidR="00D56ECB" w:rsidRDefault="00D56ECB" w:rsidP="00B731CD">
      <w:r>
        <w:t>Calculate bonding between atoms in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rebondselection();</w:t>
      </w:r>
    </w:p>
    <w:p w:rsidR="00EF6A84" w:rsidRDefault="00EF6A84" w:rsidP="001F3E10">
      <w:pPr>
        <w:pStyle w:val="ExampleCode"/>
      </w:pPr>
    </w:p>
    <w:p w:rsidR="00033A1D" w:rsidRDefault="00033A1D" w:rsidP="00570C7C">
      <w:pPr>
        <w:pStyle w:val="Heading2"/>
        <w:sectPr w:rsidR="00033A1D" w:rsidSect="0036236F">
          <w:pgSz w:w="11906" w:h="16838"/>
          <w:pgMar w:top="1134" w:right="1134" w:bottom="1134" w:left="1701" w:header="708" w:footer="708" w:gutter="0"/>
          <w:cols w:space="708"/>
          <w:docGrid w:linePitch="360"/>
        </w:sectPr>
      </w:pPr>
    </w:p>
    <w:p w:rsidR="00D56ECB" w:rsidRPr="00570C7C" w:rsidRDefault="00D56ECB" w:rsidP="00570C7C">
      <w:pPr>
        <w:pStyle w:val="Heading2"/>
      </w:pPr>
      <w:bookmarkStart w:id="211" w:name="_Toc293140793"/>
      <w:r w:rsidRPr="00570C7C">
        <w:lastRenderedPageBreak/>
        <w:t>Building Commands</w:t>
      </w:r>
      <w:bookmarkEnd w:id="211"/>
    </w:p>
    <w:p w:rsidR="00D56ECB" w:rsidRDefault="00D56ECB" w:rsidP="00B731CD">
      <w:r>
        <w:t>Tools to build molecules from scratch, or finalise unfinished models. When creating atoms using the commands listed below, if the coordinates of the new atom are not specified then it is placed at the current pen position. In addition, the reference frame of the pen position is represented as a set of three orthogonal vectors defining the pen's local coordinate system (set initially to the Cartesian axes) centred at an arbitrary origin (the pen position). Subsequent rotations operate on these coordinate axes. Think of it as a 3D version of the old-school turtle.</w:t>
      </w:r>
    </w:p>
    <w:p w:rsidR="00D56ECB" w:rsidRDefault="00D56ECB" w:rsidP="00873156">
      <w:pPr>
        <w:pStyle w:val="Heading4Command"/>
      </w:pPr>
      <w:r>
        <w:t>addhydrogen</w:t>
      </w:r>
      <w:r w:rsidR="00873156">
        <w:fldChar w:fldCharType="begin"/>
      </w:r>
      <w:r w:rsidR="00873156">
        <w:instrText xml:space="preserve"> XE "</w:instrText>
      </w:r>
      <w:r w:rsidR="00873156" w:rsidRPr="000D776B">
        <w:instrText>commands:addhydrogen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2" w:name="command_addhydrogen"/>
      <w:r>
        <w:rPr>
          <w:rStyle w:val="CommandName"/>
        </w:rPr>
        <w:t>addhydrogen</w:t>
      </w:r>
      <w:bookmarkEnd w:id="212"/>
      <w:r>
        <w:t xml:space="preserve"> ( )</w:t>
      </w:r>
    </w:p>
    <w:p w:rsidR="00D56ECB" w:rsidRDefault="00D56ECB" w:rsidP="00C81745">
      <w:pPr>
        <w:pStyle w:val="CommandType"/>
      </w:pPr>
      <w:r>
        <w:t xml:space="preserve">void </w:t>
      </w:r>
      <w:r>
        <w:rPr>
          <w:rStyle w:val="CommandName"/>
        </w:rPr>
        <w:t>addhydrogen</w:t>
      </w:r>
      <w:r>
        <w:t xml:space="preserve"> ( </w:t>
      </w:r>
      <w:r w:rsidR="005E09BA" w:rsidRPr="00730483">
        <w:t>atom|int</w:t>
      </w:r>
      <w:r>
        <w:t xml:space="preserve"> </w:t>
      </w:r>
      <w:r w:rsidRPr="00570C7C">
        <w:rPr>
          <w:rStyle w:val="CommandParameter"/>
        </w:rPr>
        <w:t>i</w:t>
      </w:r>
      <w:r>
        <w:t xml:space="preserve"> )</w:t>
      </w:r>
    </w:p>
    <w:p w:rsidR="00D56ECB" w:rsidRDefault="00D56ECB" w:rsidP="00B731CD">
      <w:r>
        <w:t>Satisfy the valencies of all atoms in the current model by adding hydrogens to heavy atoms. If an integer id or atom reference is provided as the argument then the addition of hydrogen is restricted to the specified atom.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addhydrogen();</w:t>
      </w:r>
    </w:p>
    <w:p w:rsidR="00EF6A84" w:rsidRDefault="00EF6A84" w:rsidP="001F3E10">
      <w:pPr>
        <w:pStyle w:val="ExampleCode"/>
      </w:pPr>
    </w:p>
    <w:p w:rsidR="00D56ECB" w:rsidRDefault="00D56ECB" w:rsidP="00B731CD">
      <w:r>
        <w:t>add hydrogens to all atoms in the current model.</w:t>
      </w:r>
    </w:p>
    <w:p w:rsidR="00EF6A84" w:rsidRDefault="00EF6A84" w:rsidP="001F3E10">
      <w:pPr>
        <w:pStyle w:val="ExampleCode"/>
      </w:pPr>
    </w:p>
    <w:p w:rsidR="00EF6A84" w:rsidRPr="00D070A7" w:rsidRDefault="00EF6A84" w:rsidP="001F3E10">
      <w:pPr>
        <w:pStyle w:val="ExampleCode"/>
      </w:pPr>
      <w:r>
        <w:t>addhydrogen(10);</w:t>
      </w:r>
    </w:p>
    <w:p w:rsidR="00EF6A84" w:rsidRDefault="00EF6A84" w:rsidP="001F3E10">
      <w:pPr>
        <w:pStyle w:val="ExampleCode"/>
      </w:pPr>
    </w:p>
    <w:p w:rsidR="00D56ECB" w:rsidRDefault="00D56ECB" w:rsidP="00B731CD">
      <w:r>
        <w:t>add hydrogens to atom 10 only.</w:t>
      </w:r>
    </w:p>
    <w:p w:rsidR="00D56ECB" w:rsidRDefault="00D56ECB" w:rsidP="00873156">
      <w:pPr>
        <w:pStyle w:val="Heading4Command"/>
      </w:pPr>
      <w:r>
        <w:t>bohr</w:t>
      </w:r>
      <w:r w:rsidR="00873156">
        <w:fldChar w:fldCharType="begin"/>
      </w:r>
      <w:r w:rsidR="00873156">
        <w:instrText xml:space="preserve"> XE "</w:instrText>
      </w:r>
      <w:r w:rsidR="00873156" w:rsidRPr="000744B8">
        <w:instrText>commands:bohr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3" w:name="command_bohr"/>
      <w:r>
        <w:rPr>
          <w:rStyle w:val="CommandName"/>
        </w:rPr>
        <w:t>bohr</w:t>
      </w:r>
      <w:bookmarkEnd w:id="213"/>
      <w:r>
        <w:t xml:space="preserve"> ( </w:t>
      </w:r>
      <w:r w:rsidRPr="00730483">
        <w:t>object</w:t>
      </w:r>
      <w:r>
        <w:t xml:space="preserve"> </w:t>
      </w:r>
      <w:r w:rsidRPr="00570C7C">
        <w:rPr>
          <w:rStyle w:val="CommandParameter"/>
        </w:rPr>
        <w:t>x</w:t>
      </w:r>
      <w:r>
        <w:t>, ... )</w:t>
      </w:r>
    </w:p>
    <w:p w:rsidR="00D56ECB" w:rsidRDefault="00D56ECB" w:rsidP="00B731CD">
      <w:r>
        <w:t xml:space="preserve">Converts the specified object(s) data to </w:t>
      </w:r>
      <w:r w:rsidR="00033A1D">
        <w:t>Ǻ</w:t>
      </w:r>
      <w:r>
        <w:t>, assuming that it is currently specified in Bohr.</w:t>
      </w:r>
    </w:p>
    <w:p w:rsidR="00D56ECB" w:rsidRDefault="00D56ECB" w:rsidP="00B731CD">
      <w:r>
        <w:t>For example:</w:t>
      </w:r>
    </w:p>
    <w:p w:rsidR="00EF6A84" w:rsidRDefault="00EF6A84" w:rsidP="001F3E10">
      <w:pPr>
        <w:pStyle w:val="ExampleCode"/>
      </w:pPr>
    </w:p>
    <w:p w:rsidR="00570C7C" w:rsidRDefault="00D56ECB" w:rsidP="001F3E10">
      <w:pPr>
        <w:pStyle w:val="ExampleCode"/>
      </w:pPr>
      <w:r w:rsidRPr="00D070A7">
        <w:t xml:space="preserve">atom i </w:t>
      </w:r>
      <w:r w:rsidR="00570C7C">
        <w:t>= aten.model.atoms[2];</w:t>
      </w:r>
    </w:p>
    <w:p w:rsidR="00D56ECB" w:rsidRDefault="00570C7C" w:rsidP="001F3E10">
      <w:pPr>
        <w:pStyle w:val="ExampleCode"/>
      </w:pPr>
      <w:r>
        <w:t>bohr(i);</w:t>
      </w:r>
    </w:p>
    <w:p w:rsidR="00EF6A84" w:rsidRPr="00D070A7" w:rsidRDefault="00EF6A84" w:rsidP="001F3E10">
      <w:pPr>
        <w:pStyle w:val="ExampleCode"/>
      </w:pPr>
    </w:p>
    <w:p w:rsidR="00D56ECB" w:rsidRDefault="00D56ECB" w:rsidP="00B731CD">
      <w:r>
        <w:t xml:space="preserve">converts the coordinates of the supplied atom from Bohr to </w:t>
      </w:r>
      <w:r w:rsidR="00570C7C">
        <w:t>Ǻ</w:t>
      </w:r>
      <w:r>
        <w:t>.</w:t>
      </w:r>
    </w:p>
    <w:p w:rsidR="00D56ECB" w:rsidRDefault="00D56ECB" w:rsidP="00873156">
      <w:pPr>
        <w:pStyle w:val="Heading4Command"/>
      </w:pPr>
      <w:r>
        <w:lastRenderedPageBreak/>
        <w:t>chain</w:t>
      </w:r>
      <w:r w:rsidR="00873156">
        <w:fldChar w:fldCharType="begin"/>
      </w:r>
      <w:r w:rsidR="00873156">
        <w:instrText xml:space="preserve"> XE "</w:instrText>
      </w:r>
      <w:r w:rsidR="00873156" w:rsidRPr="0020235F">
        <w:instrText>commands:chain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atom </w:t>
      </w:r>
      <w:bookmarkStart w:id="214" w:name="command_chain"/>
      <w:r>
        <w:rPr>
          <w:rStyle w:val="CommandName"/>
        </w:rPr>
        <w:t>chain</w:t>
      </w:r>
      <w:bookmarkEnd w:id="214"/>
      <w:r>
        <w:t xml:space="preserve"> ( int|string </w:t>
      </w:r>
      <w:r w:rsidRPr="00570C7C">
        <w:rPr>
          <w:rStyle w:val="CommandParameter"/>
        </w:rPr>
        <w:t>el</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int|string </w:t>
      </w:r>
      <w:r w:rsidRPr="00570C7C">
        <w:rPr>
          <w:rStyle w:val="CommandParameter"/>
        </w:rPr>
        <w:t>bondtype</w:t>
      </w:r>
      <w:r>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atom </w:t>
      </w:r>
      <w:r>
        <w:rPr>
          <w:rStyle w:val="CommandName"/>
        </w:rPr>
        <w:t>chain</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int|string </w:t>
      </w:r>
      <w:r w:rsidRPr="00570C7C">
        <w:rPr>
          <w:rStyle w:val="CommandParameter"/>
        </w:rPr>
        <w:t>bondtype</w:t>
      </w:r>
      <w:r>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the specified coordinates) bound to the last drawn atom with a single bond (or of type </w:t>
      </w:r>
      <w:r w:rsidR="00C46893" w:rsidRPr="00C46893">
        <w:rPr>
          <w:rStyle w:val="CommandParameter"/>
        </w:rPr>
        <w:t>bondtype</w:t>
      </w:r>
      <w:r>
        <w:t xml:space="preserve"> if it was specified). The element can be provided as a character string containing the element symbol or element name instead of the integer atomic number.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w:t>
      </w:r>
      <w:r>
        <w:t>om i = chain("C");</w:t>
      </w:r>
    </w:p>
    <w:p w:rsidR="00EF6A84" w:rsidRDefault="00EF6A84" w:rsidP="001F3E10">
      <w:pPr>
        <w:pStyle w:val="ExampleCode"/>
      </w:pPr>
    </w:p>
    <w:p w:rsidR="00D56ECB" w:rsidRDefault="00D56ECB" w:rsidP="00B731CD">
      <w:r>
        <w:t>places a carbon atom at the current pen coordinates, and creates a single bond with the last drawn atom.</w:t>
      </w:r>
    </w:p>
    <w:p w:rsidR="00EF6A84" w:rsidRDefault="00EF6A84" w:rsidP="001F3E10">
      <w:pPr>
        <w:pStyle w:val="ExampleCode"/>
      </w:pPr>
    </w:p>
    <w:p w:rsidR="00EF6A84" w:rsidRPr="00D070A7" w:rsidRDefault="00EF6A84" w:rsidP="001F3E10">
      <w:pPr>
        <w:pStyle w:val="ExampleCode"/>
      </w:pPr>
      <w:r>
        <w:t>atom i = chain(8, "double");</w:t>
      </w:r>
    </w:p>
    <w:p w:rsidR="00EF6A84" w:rsidRDefault="00EF6A84" w:rsidP="001F3E10">
      <w:pPr>
        <w:pStyle w:val="ExampleCode"/>
      </w:pPr>
    </w:p>
    <w:p w:rsidR="00D56ECB" w:rsidRDefault="00D56ECB" w:rsidP="00B731CD">
      <w:r>
        <w:t>places an oxygen atom at the current pen coordinates, and creates a double bond with the last drawn atom.</w:t>
      </w:r>
    </w:p>
    <w:p w:rsidR="00EF6A84" w:rsidRDefault="00EF6A84" w:rsidP="001F3E10">
      <w:pPr>
        <w:pStyle w:val="ExampleCode"/>
      </w:pPr>
    </w:p>
    <w:p w:rsidR="00EF6A84" w:rsidRPr="00D070A7" w:rsidRDefault="00EF6A84" w:rsidP="001F3E10">
      <w:pPr>
        <w:pStyle w:val="ExampleCode"/>
      </w:pPr>
      <w:r w:rsidRPr="00D070A7">
        <w:t>atom i = chain(</w:t>
      </w:r>
      <w:r>
        <w:t>"Cl", 4.0, 5.0, 6.0, "single");</w:t>
      </w:r>
    </w:p>
    <w:p w:rsidR="00EF6A84" w:rsidRDefault="00EF6A84" w:rsidP="001F3E10">
      <w:pPr>
        <w:pStyle w:val="ExampleCode"/>
      </w:pPr>
    </w:p>
    <w:p w:rsidR="00D56ECB" w:rsidRDefault="00D56ECB" w:rsidP="00B731CD">
      <w:r>
        <w:t>creates a chlorine at coordinates { 4.0, 5.0, 6.0 }, joined by a single bond to the last drawn atom.</w:t>
      </w:r>
    </w:p>
    <w:p w:rsidR="00D56ECB" w:rsidRDefault="00D56ECB" w:rsidP="00873156">
      <w:pPr>
        <w:pStyle w:val="Heading4Command"/>
      </w:pPr>
      <w:r>
        <w:t>endchain</w:t>
      </w:r>
      <w:r w:rsidR="00873156">
        <w:fldChar w:fldCharType="begin"/>
      </w:r>
      <w:r w:rsidR="00873156">
        <w:instrText xml:space="preserve"> XE "</w:instrText>
      </w:r>
      <w:r w:rsidR="00873156" w:rsidRPr="00257671">
        <w:instrText>commands:endchain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5" w:name="command_endchain"/>
      <w:r>
        <w:rPr>
          <w:rStyle w:val="CommandName"/>
        </w:rPr>
        <w:t>endchain</w:t>
      </w:r>
      <w:bookmarkEnd w:id="215"/>
      <w:r>
        <w:t xml:space="preserve"> ( )</w:t>
      </w:r>
    </w:p>
    <w:p w:rsidR="00D56ECB" w:rsidRDefault="00D56ECB" w:rsidP="00B731CD">
      <w:r>
        <w:t>Ends the current chain (so that the next atom drawn with 'chain' will be unbound).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endchain();</w:t>
      </w:r>
    </w:p>
    <w:p w:rsidR="00EF6A84" w:rsidRDefault="00EF6A84" w:rsidP="001F3E10">
      <w:pPr>
        <w:pStyle w:val="ExampleCode"/>
      </w:pPr>
    </w:p>
    <w:p w:rsidR="00D56ECB" w:rsidRDefault="00D56ECB" w:rsidP="00873156">
      <w:pPr>
        <w:pStyle w:val="Heading4Command"/>
      </w:pPr>
      <w:r>
        <w:lastRenderedPageBreak/>
        <w:t>locate</w:t>
      </w:r>
      <w:r w:rsidR="00873156">
        <w:fldChar w:fldCharType="begin"/>
      </w:r>
      <w:r w:rsidR="00873156">
        <w:instrText xml:space="preserve"> XE "</w:instrText>
      </w:r>
      <w:r w:rsidR="00873156" w:rsidRPr="0079273F">
        <w:instrText>commands:locate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6" w:name="command_locate"/>
      <w:r>
        <w:rPr>
          <w:rStyle w:val="CommandName"/>
        </w:rPr>
        <w:t>locate</w:t>
      </w:r>
      <w:bookmarkEnd w:id="216"/>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pen position to the coordinates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locate(0.0, 0.0, 0.0);</w:t>
      </w:r>
    </w:p>
    <w:p w:rsidR="00EF6A84" w:rsidRDefault="00EF6A84" w:rsidP="001F3E10">
      <w:pPr>
        <w:pStyle w:val="ExampleCode"/>
      </w:pPr>
    </w:p>
    <w:p w:rsidR="00D56ECB" w:rsidRDefault="00D56ECB" w:rsidP="00B731CD">
      <w:r>
        <w:t>moves the pen back to the coordinate origin.</w:t>
      </w:r>
    </w:p>
    <w:p w:rsidR="00D56ECB" w:rsidRDefault="00D56ECB" w:rsidP="00873156">
      <w:pPr>
        <w:pStyle w:val="Heading4Command"/>
      </w:pPr>
      <w:r>
        <w:t>move</w:t>
      </w:r>
      <w:r w:rsidR="00873156">
        <w:fldChar w:fldCharType="begin"/>
      </w:r>
      <w:r w:rsidR="00873156">
        <w:instrText xml:space="preserve"> XE "</w:instrText>
      </w:r>
      <w:r w:rsidR="00873156" w:rsidRPr="00AB4437">
        <w:instrText>commands:move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7" w:name="command_move"/>
      <w:r>
        <w:rPr>
          <w:rStyle w:val="CommandName"/>
        </w:rPr>
        <w:t>move</w:t>
      </w:r>
      <w:bookmarkEnd w:id="217"/>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Moves the pen position by the amounts specified (in </w:t>
      </w:r>
      <w:r w:rsidR="00570C7C">
        <w:t>Ǻ</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move(1.0, 1.0, 0.0);</w:t>
      </w:r>
    </w:p>
    <w:p w:rsidR="00EF6A84" w:rsidRDefault="00EF6A84" w:rsidP="001F3E10">
      <w:pPr>
        <w:pStyle w:val="ExampleCode"/>
      </w:pPr>
    </w:p>
    <w:p w:rsidR="00D56ECB" w:rsidRDefault="00570C7C" w:rsidP="00B731CD">
      <w:r>
        <w:t>moves the pen one</w:t>
      </w:r>
      <w:r w:rsidR="00D56ECB">
        <w:t xml:space="preserve"> </w:t>
      </w:r>
      <w:r>
        <w:t xml:space="preserve">Ǻ </w:t>
      </w:r>
      <w:r w:rsidR="00D56ECB">
        <w:t xml:space="preserve">in both the </w:t>
      </w:r>
      <w:r>
        <w:t xml:space="preserve">positive </w:t>
      </w:r>
      <w:r w:rsidR="00D56ECB">
        <w:t>x and y directions.</w:t>
      </w:r>
    </w:p>
    <w:p w:rsidR="00D56ECB" w:rsidRDefault="00D56ECB" w:rsidP="00873156">
      <w:pPr>
        <w:pStyle w:val="Heading4Command"/>
      </w:pPr>
      <w:r>
        <w:t>movetoend</w:t>
      </w:r>
      <w:r w:rsidR="00873156">
        <w:fldChar w:fldCharType="begin"/>
      </w:r>
      <w:r w:rsidR="00873156">
        <w:instrText xml:space="preserve"> XE "</w:instrText>
      </w:r>
      <w:r w:rsidR="00873156" w:rsidRPr="00257595">
        <w:instrText>commands:movetoend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8" w:name="command_movetoend"/>
      <w:r>
        <w:rPr>
          <w:rStyle w:val="CommandName"/>
        </w:rPr>
        <w:t>movetoend</w:t>
      </w:r>
      <w:bookmarkEnd w:id="218"/>
      <w:r>
        <w:t xml:space="preserve"> ( )</w:t>
      </w:r>
    </w:p>
    <w:p w:rsidR="00D56ECB" w:rsidRDefault="00D56ECB" w:rsidP="00B731CD">
      <w:r>
        <w:t>Move the current atom selection to the end of the list. The relative order of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movetoend();</w:t>
      </w:r>
    </w:p>
    <w:p w:rsidR="00EF6A84" w:rsidRDefault="00EF6A84" w:rsidP="001F3E10">
      <w:pPr>
        <w:pStyle w:val="ExampleCode"/>
      </w:pPr>
    </w:p>
    <w:p w:rsidR="00D56ECB" w:rsidRDefault="00D56ECB" w:rsidP="00873156">
      <w:pPr>
        <w:pStyle w:val="Heading4Command"/>
      </w:pPr>
      <w:r>
        <w:t>movetostart</w:t>
      </w:r>
      <w:r w:rsidR="00873156">
        <w:fldChar w:fldCharType="begin"/>
      </w:r>
      <w:r w:rsidR="00873156">
        <w:instrText xml:space="preserve"> XE "</w:instrText>
      </w:r>
      <w:r w:rsidR="00873156" w:rsidRPr="00FE0633">
        <w:instrText>commands:movetostart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19" w:name="command_movetostart"/>
      <w:r>
        <w:rPr>
          <w:rStyle w:val="CommandName"/>
        </w:rPr>
        <w:t>movetostart</w:t>
      </w:r>
      <w:bookmarkEnd w:id="219"/>
      <w:r>
        <w:t xml:space="preserve"> ( )</w:t>
      </w:r>
    </w:p>
    <w:p w:rsidR="00D56ECB" w:rsidRDefault="00D56ECB" w:rsidP="00B731CD">
      <w:r>
        <w:lastRenderedPageBreak/>
        <w:t>Move the current atom selection to the start of the list. The relative order of the atoms in the selection is preserved.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movetostart();</w:t>
      </w:r>
    </w:p>
    <w:p w:rsidR="00EF6A84" w:rsidRDefault="00EF6A84" w:rsidP="001F3E10">
      <w:pPr>
        <w:pStyle w:val="ExampleCode"/>
      </w:pPr>
    </w:p>
    <w:p w:rsidR="00D56ECB" w:rsidRDefault="00D56ECB" w:rsidP="00873156">
      <w:pPr>
        <w:pStyle w:val="Heading4Command"/>
      </w:pPr>
      <w:r>
        <w:t>newatom</w:t>
      </w:r>
      <w:r w:rsidR="00873156">
        <w:fldChar w:fldCharType="begin"/>
      </w:r>
      <w:r w:rsidR="00873156">
        <w:instrText xml:space="preserve"> XE "</w:instrText>
      </w:r>
      <w:r w:rsidR="00873156" w:rsidRPr="007163D7">
        <w:instrText>commands:newatom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0" w:name="command_newatom"/>
      <w:r>
        <w:rPr>
          <w:rStyle w:val="CommandName"/>
        </w:rPr>
        <w:t>newatom</w:t>
      </w:r>
      <w:bookmarkEnd w:id="220"/>
      <w:r>
        <w:t xml:space="preserve"> ( int|string </w:t>
      </w:r>
      <w:r w:rsidRPr="00570C7C">
        <w:rPr>
          <w:rStyle w:val="CommandParameter"/>
        </w:rPr>
        <w:t>el</w:t>
      </w:r>
      <w:r>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w:t>
      </w:r>
      <w:r>
        <w:t xml:space="preserve"> ( int|string </w:t>
      </w:r>
      <w:r w:rsidRPr="00570C7C">
        <w:rPr>
          <w:rStyle w:val="CommandParameter"/>
        </w:rPr>
        <w:t>el</w:t>
      </w:r>
      <w:r w:rsidR="00570C7C">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t xml:space="preserve">Create a new atom of element </w:t>
      </w:r>
      <w:r w:rsidR="00C46893" w:rsidRPr="00C46893">
        <w:rPr>
          <w:rStyle w:val="CommandParameter"/>
        </w:rPr>
        <w:t>el</w:t>
      </w:r>
      <w:r>
        <w:t xml:space="preserve"> at the current pen position or, if provided, the specified coordinates (and optional velocities or velocities and forces).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atom i = newatom("N");</w:t>
      </w:r>
    </w:p>
    <w:p w:rsidR="00EF6A84" w:rsidRDefault="00EF6A84" w:rsidP="001F3E10">
      <w:pPr>
        <w:pStyle w:val="ExampleCode"/>
      </w:pPr>
    </w:p>
    <w:p w:rsidR="00D56ECB" w:rsidRDefault="00D56ECB" w:rsidP="00B731CD">
      <w:r>
        <w:t>places a nitrogen atom at the current pen coordinates.</w:t>
      </w:r>
    </w:p>
    <w:p w:rsidR="00EF6A84" w:rsidRDefault="00EF6A84" w:rsidP="001F3E10">
      <w:pPr>
        <w:pStyle w:val="ExampleCode"/>
      </w:pPr>
    </w:p>
    <w:p w:rsidR="00EF6A84" w:rsidRPr="00D070A7" w:rsidRDefault="00EF6A84" w:rsidP="001F3E10">
      <w:pPr>
        <w:pStyle w:val="ExampleCode"/>
      </w:pPr>
      <w:r w:rsidRPr="00D070A7">
        <w:t>a</w:t>
      </w:r>
      <w:r>
        <w:t>tom i = newatom(18, 5.2, 0, 0);</w:t>
      </w:r>
    </w:p>
    <w:p w:rsidR="00EF6A84" w:rsidRDefault="00EF6A84" w:rsidP="001F3E10">
      <w:pPr>
        <w:pStyle w:val="ExampleCode"/>
      </w:pPr>
    </w:p>
    <w:p w:rsidR="00D56ECB" w:rsidRDefault="00D56ECB" w:rsidP="00B731CD">
      <w:r>
        <w:t>places an argon atom at the coordinates { 5.2, 0.0, 0.0 }.</w:t>
      </w:r>
    </w:p>
    <w:p w:rsidR="00D56ECB" w:rsidRDefault="00D56ECB" w:rsidP="00873156">
      <w:pPr>
        <w:pStyle w:val="Heading4Command"/>
      </w:pPr>
      <w:r>
        <w:t>newatomfrac</w:t>
      </w:r>
      <w:r w:rsidR="00873156">
        <w:fldChar w:fldCharType="begin"/>
      </w:r>
      <w:r w:rsidR="00873156">
        <w:instrText xml:space="preserve"> XE "</w:instrText>
      </w:r>
      <w:r w:rsidR="00873156" w:rsidRPr="0064569E">
        <w:instrText>commands:newatomfrac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1" w:name="command_newatomfrac"/>
      <w:r>
        <w:rPr>
          <w:rStyle w:val="CommandName"/>
        </w:rPr>
        <w:t>newatomfrac</w:t>
      </w:r>
      <w:bookmarkEnd w:id="221"/>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rsidR="00D61ABE">
        <w:t xml:space="preserve"> )</w:t>
      </w:r>
    </w:p>
    <w:p w:rsidR="00D56ECB" w:rsidRDefault="00D56ECB" w:rsidP="00C81745">
      <w:pPr>
        <w:pStyle w:val="CommandType"/>
      </w:pPr>
      <w:r>
        <w:t xml:space="preserve">void </w:t>
      </w:r>
      <w:r>
        <w:rPr>
          <w:rStyle w:val="CommandName"/>
        </w:rPr>
        <w:t>newatomfrac</w:t>
      </w:r>
      <w:r>
        <w:t xml:space="preserve"> ( int|string </w:t>
      </w:r>
      <w:r w:rsidRPr="00F10113">
        <w:rPr>
          <w:rStyle w:val="CommandParameter"/>
        </w:rPr>
        <w:t>el</w:t>
      </w:r>
      <w:r w:rsidR="00F10113">
        <w:t>,</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w:t>
      </w:r>
      <w:r w:rsidR="001B53AC" w:rsidRPr="00730483">
        <w:t>double</w:t>
      </w:r>
      <w:r>
        <w:t xml:space="preserve"> </w:t>
      </w:r>
      <w:r>
        <w:rPr>
          <w:rStyle w:val="CommandParameter"/>
        </w:rPr>
        <w:t>vx</w:t>
      </w:r>
      <w:r>
        <w:t xml:space="preserve">, </w:t>
      </w:r>
      <w:r w:rsidR="001B53AC" w:rsidRPr="00730483">
        <w:t>double</w:t>
      </w:r>
      <w:r>
        <w:t xml:space="preserve"> </w:t>
      </w:r>
      <w:r>
        <w:rPr>
          <w:rStyle w:val="CommandParameter"/>
        </w:rPr>
        <w:t>vy</w:t>
      </w:r>
      <w:r>
        <w:t xml:space="preserve">, </w:t>
      </w:r>
      <w:r w:rsidR="001B53AC" w:rsidRPr="00730483">
        <w:t>double</w:t>
      </w:r>
      <w:r>
        <w:t xml:space="preserve"> </w:t>
      </w:r>
      <w:r>
        <w:rPr>
          <w:rStyle w:val="CommandParameter"/>
        </w:rPr>
        <w:t>vz</w:t>
      </w:r>
      <w:r>
        <w:t xml:space="preserve">, </w:t>
      </w:r>
      <w:r w:rsidR="001B53AC" w:rsidRPr="00730483">
        <w:t>double</w:t>
      </w:r>
      <w:r>
        <w:t xml:space="preserve"> </w:t>
      </w:r>
      <w:r>
        <w:rPr>
          <w:rStyle w:val="CommandParameter"/>
        </w:rPr>
        <w:t>fx</w:t>
      </w:r>
      <w:r>
        <w:t xml:space="preserve">, </w:t>
      </w:r>
      <w:r w:rsidR="001B53AC" w:rsidRPr="00730483">
        <w:t>double</w:t>
      </w:r>
      <w:r>
        <w:t xml:space="preserve"> </w:t>
      </w:r>
      <w:r>
        <w:rPr>
          <w:rStyle w:val="CommandParameter"/>
        </w:rPr>
        <w:t>fy</w:t>
      </w:r>
      <w:r>
        <w:t xml:space="preserve">, </w:t>
      </w:r>
      <w:r w:rsidR="001B53AC" w:rsidRPr="00730483">
        <w:t>double</w:t>
      </w:r>
      <w:r>
        <w:t xml:space="preserve"> </w:t>
      </w:r>
      <w:r>
        <w:rPr>
          <w:rStyle w:val="CommandParameter"/>
        </w:rPr>
        <w:t>fz</w:t>
      </w:r>
      <w:r w:rsidR="00D61ABE">
        <w:t xml:space="preserve"> )</w:t>
      </w:r>
    </w:p>
    <w:p w:rsidR="00D56ECB" w:rsidRDefault="00D56ECB" w:rsidP="00B731CD">
      <w:r>
        <w:lastRenderedPageBreak/>
        <w:t xml:space="preserve">Create a new atom of element </w:t>
      </w:r>
      <w:r w:rsidR="00C46893" w:rsidRPr="00C46893">
        <w:rPr>
          <w:rStyle w:val="CommandParameter"/>
        </w:rPr>
        <w:t>el</w:t>
      </w:r>
      <w:r>
        <w:t xml:space="preserve"> at the specified fractional coordinates (velocities and forces are optional). Either the integer atomic number or the symbol/name of the element may be used to identify the desired element. A reference to the new atom is returned.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atom i = n</w:t>
      </w:r>
      <w:r>
        <w:t>ewatomfrac("C", 0.5, 0.5, 0.5);</w:t>
      </w:r>
    </w:p>
    <w:p w:rsidR="00EF6A84" w:rsidRDefault="00EF6A84" w:rsidP="001F3E10">
      <w:pPr>
        <w:pStyle w:val="ExampleCode"/>
      </w:pPr>
    </w:p>
    <w:p w:rsidR="00D56ECB" w:rsidRDefault="00D56ECB" w:rsidP="00B731CD">
      <w:r>
        <w:t>places a carbon atom at the centre of the model's cell.</w:t>
      </w:r>
    </w:p>
    <w:p w:rsidR="00D56ECB" w:rsidRDefault="00D56ECB" w:rsidP="00873156">
      <w:pPr>
        <w:pStyle w:val="Heading4Command"/>
      </w:pPr>
      <w:r>
        <w:t>reorder</w:t>
      </w:r>
      <w:r w:rsidR="00873156">
        <w:fldChar w:fldCharType="begin"/>
      </w:r>
      <w:r w:rsidR="00873156">
        <w:instrText xml:space="preserve"> XE "</w:instrText>
      </w:r>
      <w:r w:rsidR="00873156" w:rsidRPr="00204503">
        <w:instrText>commands:reorder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2" w:name="command_reorder"/>
      <w:r>
        <w:rPr>
          <w:rStyle w:val="CommandName"/>
        </w:rPr>
        <w:t>reorder</w:t>
      </w:r>
      <w:bookmarkEnd w:id="222"/>
      <w:r>
        <w:t xml:space="preserve"> ( )</w:t>
      </w:r>
    </w:p>
    <w:p w:rsidR="00D56ECB" w:rsidRDefault="00D56ECB" w:rsidP="00B731CD">
      <w:r>
        <w:t>Adjust the ordering of atoms in the current selection such that atoms in bound fragments/molecules have successive IDs. Useful to recover 'molecularity' in order to apply a suitable pattern description to the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reorder();</w:t>
      </w:r>
    </w:p>
    <w:p w:rsidR="00EF6A84" w:rsidRDefault="00EF6A84" w:rsidP="001F3E10">
      <w:pPr>
        <w:pStyle w:val="ExampleCode"/>
      </w:pPr>
    </w:p>
    <w:p w:rsidR="00D56ECB" w:rsidRDefault="00D56ECB" w:rsidP="00873156">
      <w:pPr>
        <w:pStyle w:val="Heading4Command"/>
      </w:pPr>
      <w:r>
        <w:t>rotx</w:t>
      </w:r>
      <w:r w:rsidR="00873156">
        <w:fldChar w:fldCharType="begin"/>
      </w:r>
      <w:r w:rsidR="00873156">
        <w:instrText xml:space="preserve"> XE "</w:instrText>
      </w:r>
      <w:r w:rsidR="00873156" w:rsidRPr="00E01259">
        <w:instrText>commands:rotx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3" w:name="command_rotx"/>
      <w:r>
        <w:rPr>
          <w:rStyle w:val="CommandName"/>
        </w:rPr>
        <w:t>rotx</w:t>
      </w:r>
      <w:bookmarkEnd w:id="223"/>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x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rotx(90.0);</w:t>
      </w:r>
    </w:p>
    <w:p w:rsidR="00EF6A84" w:rsidRDefault="00EF6A84" w:rsidP="001F3E10">
      <w:pPr>
        <w:pStyle w:val="ExampleCode"/>
      </w:pPr>
    </w:p>
    <w:p w:rsidR="00D56ECB" w:rsidRDefault="00D56ECB" w:rsidP="00B731CD">
      <w:r>
        <w:t>rotates around the x axis by 90 degrees.</w:t>
      </w:r>
    </w:p>
    <w:p w:rsidR="00D56ECB" w:rsidRDefault="00D56ECB" w:rsidP="00873156">
      <w:pPr>
        <w:pStyle w:val="Heading4Command"/>
      </w:pPr>
      <w:r>
        <w:t>roty</w:t>
      </w:r>
      <w:r w:rsidR="00873156">
        <w:fldChar w:fldCharType="begin"/>
      </w:r>
      <w:r w:rsidR="00873156">
        <w:instrText xml:space="preserve"> XE "</w:instrText>
      </w:r>
      <w:r w:rsidR="00873156" w:rsidRPr="003654C3">
        <w:instrText>commands:roty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4" w:name="command_roty"/>
      <w:r>
        <w:rPr>
          <w:rStyle w:val="CommandName"/>
        </w:rPr>
        <w:t>roty</w:t>
      </w:r>
      <w:bookmarkEnd w:id="224"/>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y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roty(45.0);</w:t>
      </w:r>
    </w:p>
    <w:p w:rsidR="00EF6A84" w:rsidRDefault="00EF6A84" w:rsidP="001F3E10">
      <w:pPr>
        <w:pStyle w:val="ExampleCode"/>
      </w:pPr>
    </w:p>
    <w:p w:rsidR="00D56ECB" w:rsidRDefault="00D56ECB" w:rsidP="00B731CD">
      <w:r>
        <w:t>rotates around the y axis by 45 degrees.</w:t>
      </w:r>
    </w:p>
    <w:p w:rsidR="00D56ECB" w:rsidRDefault="00D56ECB" w:rsidP="00873156">
      <w:pPr>
        <w:pStyle w:val="Heading4Command"/>
      </w:pPr>
      <w:r>
        <w:t>rotz</w:t>
      </w:r>
      <w:r w:rsidR="00873156">
        <w:fldChar w:fldCharType="begin"/>
      </w:r>
      <w:r w:rsidR="00873156">
        <w:instrText xml:space="preserve"> XE "</w:instrText>
      </w:r>
      <w:r w:rsidR="00873156" w:rsidRPr="00395C3F">
        <w:instrText>commands:rotz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5" w:name="command_rotz"/>
      <w:r>
        <w:rPr>
          <w:rStyle w:val="CommandName"/>
        </w:rPr>
        <w:t>rotz</w:t>
      </w:r>
      <w:bookmarkEnd w:id="225"/>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Rotates the reference coordinate system about the z axis by </w:t>
      </w:r>
      <w:r w:rsidR="00C46893" w:rsidRPr="00C46893">
        <w:rPr>
          <w:rStyle w:val="CommandParameter"/>
        </w:rPr>
        <w:t>angle</w:t>
      </w:r>
      <w:r>
        <w:t xml:space="preserve"> degrees.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rotz(109.5);</w:t>
      </w:r>
    </w:p>
    <w:p w:rsidR="00EF6A84" w:rsidRDefault="00EF6A84" w:rsidP="001F3E10">
      <w:pPr>
        <w:pStyle w:val="ExampleCode"/>
      </w:pPr>
    </w:p>
    <w:p w:rsidR="00D56ECB" w:rsidRDefault="00D56ECB" w:rsidP="00B731CD">
      <w:r>
        <w:t>rotates around the z axis by 109.5 degrees.</w:t>
      </w:r>
    </w:p>
    <w:p w:rsidR="00D56ECB" w:rsidRDefault="00D56ECB" w:rsidP="00873156">
      <w:pPr>
        <w:pStyle w:val="Heading4Command"/>
      </w:pPr>
      <w:r>
        <w:t>selectionaddhydrogen</w:t>
      </w:r>
      <w:r w:rsidR="00873156">
        <w:fldChar w:fldCharType="begin"/>
      </w:r>
      <w:r w:rsidR="00873156">
        <w:instrText xml:space="preserve"> XE "</w:instrText>
      </w:r>
      <w:r w:rsidR="00873156" w:rsidRPr="0024761F">
        <w:instrText>commands:selectionaddhydrogen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6" w:name="command_selectionaddhydrogen"/>
      <w:r>
        <w:rPr>
          <w:rStyle w:val="CommandName"/>
        </w:rPr>
        <w:t>selectionaddhydrogen</w:t>
      </w:r>
      <w:bookmarkEnd w:id="226"/>
      <w:r>
        <w:t xml:space="preserve"> ( )</w:t>
      </w:r>
    </w:p>
    <w:p w:rsidR="00D56ECB" w:rsidRDefault="00D56ECB" w:rsidP="00B731CD">
      <w:r>
        <w:t>Adds hydrogen atoms to the current atom selection only.</w:t>
      </w:r>
    </w:p>
    <w:p w:rsidR="00D56ECB" w:rsidRDefault="00D56ECB" w:rsidP="00873156">
      <w:pPr>
        <w:pStyle w:val="Heading4Command"/>
      </w:pPr>
      <w:r>
        <w:t>shiftdown</w:t>
      </w:r>
      <w:r w:rsidR="00873156">
        <w:fldChar w:fldCharType="begin"/>
      </w:r>
      <w:r w:rsidR="00873156">
        <w:instrText xml:space="preserve"> XE "</w:instrText>
      </w:r>
      <w:r w:rsidR="00873156" w:rsidRPr="00E96ED6">
        <w:instrText>commands:shiftdown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7" w:name="command_shiftdown"/>
      <w:r>
        <w:rPr>
          <w:rStyle w:val="CommandName"/>
        </w:rPr>
        <w:t>shiftdown</w:t>
      </w:r>
      <w:bookmarkEnd w:id="227"/>
      <w:r>
        <w:t xml:space="preserve"> ( )</w:t>
      </w:r>
    </w:p>
    <w:p w:rsidR="00D56ECB" w:rsidRDefault="00D56ECB" w:rsidP="00C81745">
      <w:pPr>
        <w:pStyle w:val="CommandType"/>
      </w:pPr>
      <w:r>
        <w:t xml:space="preserve">void </w:t>
      </w:r>
      <w:r>
        <w:rPr>
          <w:rStyle w:val="CommandName"/>
        </w:rPr>
        <w:t>shiftdown</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down in the atom list (i.e. towards higher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shiftdown(4);</w:t>
      </w:r>
    </w:p>
    <w:p w:rsidR="00EF6A84" w:rsidRDefault="00EF6A84" w:rsidP="001F3E10">
      <w:pPr>
        <w:pStyle w:val="ExampleCode"/>
      </w:pPr>
    </w:p>
    <w:p w:rsidR="00D56ECB" w:rsidRDefault="00D56ECB" w:rsidP="00B731CD">
      <w:r>
        <w:t>moves the current atom selection down four places.</w:t>
      </w:r>
    </w:p>
    <w:p w:rsidR="00D56ECB" w:rsidRDefault="00D56ECB" w:rsidP="00873156">
      <w:pPr>
        <w:pStyle w:val="Heading4Command"/>
      </w:pPr>
      <w:r>
        <w:t>shiftup</w:t>
      </w:r>
      <w:r w:rsidR="00873156">
        <w:fldChar w:fldCharType="begin"/>
      </w:r>
      <w:r w:rsidR="00873156">
        <w:instrText xml:space="preserve"> XE "</w:instrText>
      </w:r>
      <w:r w:rsidR="00873156" w:rsidRPr="00CC1ACB">
        <w:instrText>commands:shiftup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8" w:name="command_shiftup"/>
      <w:r>
        <w:rPr>
          <w:rStyle w:val="CommandName"/>
        </w:rPr>
        <w:t>shiftup</w:t>
      </w:r>
      <w:bookmarkEnd w:id="228"/>
      <w:r>
        <w:t xml:space="preserve"> ( )</w:t>
      </w:r>
    </w:p>
    <w:p w:rsidR="00D56ECB" w:rsidRDefault="00D56ECB" w:rsidP="00C81745">
      <w:pPr>
        <w:pStyle w:val="CommandType"/>
      </w:pPr>
      <w:r>
        <w:lastRenderedPageBreak/>
        <w:t xml:space="preserve">void </w:t>
      </w:r>
      <w:r>
        <w:rPr>
          <w:rStyle w:val="CommandName"/>
        </w:rPr>
        <w:t>shiftup</w:t>
      </w:r>
      <w:r>
        <w:t xml:space="preserve"> ( </w:t>
      </w:r>
      <w:r w:rsidRPr="00730483">
        <w:t>int</w:t>
      </w:r>
      <w:r>
        <w:t xml:space="preserve"> </w:t>
      </w:r>
      <w:r>
        <w:rPr>
          <w:rStyle w:val="CommandParameter"/>
        </w:rPr>
        <w:t>n</w:t>
      </w:r>
      <w:r w:rsidR="00D61ABE">
        <w:t xml:space="preserve"> )</w:t>
      </w:r>
    </w:p>
    <w:p w:rsidR="00D56ECB" w:rsidRDefault="00D56ECB" w:rsidP="00B731CD">
      <w:r>
        <w:t xml:space="preserve">Move the current atom selection one (or </w:t>
      </w:r>
      <w:r w:rsidR="00C46893" w:rsidRPr="00C46893">
        <w:rPr>
          <w:rStyle w:val="CommandParameter"/>
        </w:rPr>
        <w:t>n</w:t>
      </w:r>
      <w:r>
        <w:t>) places up in the atom list (i.e. towards lower IDs).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shiftup();</w:t>
      </w:r>
    </w:p>
    <w:p w:rsidR="00EF6A84" w:rsidRDefault="00EF6A84" w:rsidP="001F3E10">
      <w:pPr>
        <w:pStyle w:val="ExampleCode"/>
      </w:pPr>
    </w:p>
    <w:p w:rsidR="00D56ECB" w:rsidRDefault="00D56ECB" w:rsidP="00B731CD">
      <w:r>
        <w:t>moves the current atom selection up one place.</w:t>
      </w:r>
    </w:p>
    <w:p w:rsidR="00D56ECB" w:rsidRDefault="00D56ECB" w:rsidP="00873156">
      <w:pPr>
        <w:pStyle w:val="Heading4Command"/>
      </w:pPr>
      <w:r>
        <w:t>transmute</w:t>
      </w:r>
      <w:r w:rsidR="00873156">
        <w:fldChar w:fldCharType="begin"/>
      </w:r>
      <w:r w:rsidR="00873156">
        <w:instrText xml:space="preserve"> XE "</w:instrText>
      </w:r>
      <w:r w:rsidR="00873156" w:rsidRPr="00E4001A">
        <w:instrText>commands:transmute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29" w:name="command_transmute"/>
      <w:r>
        <w:rPr>
          <w:rStyle w:val="CommandName"/>
        </w:rPr>
        <w:t>transmute</w:t>
      </w:r>
      <w:bookmarkEnd w:id="229"/>
      <w:r>
        <w:t xml:space="preserve"> ( int|string </w:t>
      </w:r>
      <w:r w:rsidRPr="00F10113">
        <w:rPr>
          <w:rStyle w:val="CommandParameter"/>
        </w:rPr>
        <w:t>el</w:t>
      </w:r>
      <w:r>
        <w:t xml:space="preserve"> )</w:t>
      </w:r>
    </w:p>
    <w:p w:rsidR="00D56ECB" w:rsidRDefault="00D56ECB" w:rsidP="00B731CD">
      <w:r>
        <w:t>Transmute the current atom selection to the specified element.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transmute("F");</w:t>
      </w:r>
    </w:p>
    <w:p w:rsidR="00EF6A84" w:rsidRDefault="00EF6A84" w:rsidP="001F3E10">
      <w:pPr>
        <w:pStyle w:val="ExampleCode"/>
      </w:pPr>
    </w:p>
    <w:p w:rsidR="00D56ECB" w:rsidRDefault="00D56ECB" w:rsidP="00B731CD">
      <w:r>
        <w:t>changes all atoms in the current selection to fluorine.</w:t>
      </w:r>
    </w:p>
    <w:p w:rsidR="00EF6A84" w:rsidRDefault="00EF6A84" w:rsidP="001F3E10">
      <w:pPr>
        <w:pStyle w:val="ExampleCode"/>
      </w:pPr>
    </w:p>
    <w:p w:rsidR="00EF6A84" w:rsidRPr="00D070A7" w:rsidRDefault="00EF6A84" w:rsidP="001F3E10">
      <w:pPr>
        <w:pStyle w:val="ExampleCode"/>
      </w:pPr>
      <w:r>
        <w:t>transmute(Cl);</w:t>
      </w:r>
    </w:p>
    <w:p w:rsidR="00EF6A84" w:rsidRDefault="00EF6A84" w:rsidP="001F3E10">
      <w:pPr>
        <w:pStyle w:val="ExampleCode"/>
      </w:pPr>
    </w:p>
    <w:p w:rsidR="00D56ECB" w:rsidRDefault="00D56ECB" w:rsidP="00B731CD">
      <w:r>
        <w:t>changes all atoms in the current selection to chlorine.</w:t>
      </w:r>
    </w:p>
    <w:p w:rsidR="00EF6A84" w:rsidRDefault="00EF6A84" w:rsidP="001F3E10">
      <w:pPr>
        <w:pStyle w:val="ExampleCode"/>
      </w:pPr>
    </w:p>
    <w:p w:rsidR="00EF6A84" w:rsidRPr="00D070A7" w:rsidRDefault="00EF6A84" w:rsidP="001F3E10">
      <w:pPr>
        <w:pStyle w:val="ExampleCode"/>
      </w:pPr>
      <w:r>
        <w:t>transmute(6);</w:t>
      </w:r>
    </w:p>
    <w:p w:rsidR="00EF6A84" w:rsidRDefault="00EF6A84" w:rsidP="001F3E10">
      <w:pPr>
        <w:pStyle w:val="ExampleCode"/>
      </w:pPr>
    </w:p>
    <w:p w:rsidR="00D56ECB" w:rsidRDefault="00D56ECB" w:rsidP="00B731CD">
      <w:r>
        <w:t>changes all atoms in the current selection to carbon</w:t>
      </w:r>
    </w:p>
    <w:p w:rsidR="00033A1D" w:rsidRDefault="00033A1D" w:rsidP="00F10113">
      <w:pPr>
        <w:pStyle w:val="Heading2"/>
        <w:sectPr w:rsidR="00033A1D" w:rsidSect="0036236F">
          <w:pgSz w:w="11906" w:h="16838"/>
          <w:pgMar w:top="1134" w:right="1134" w:bottom="1134" w:left="1701" w:header="708" w:footer="708" w:gutter="0"/>
          <w:cols w:space="708"/>
          <w:docGrid w:linePitch="360"/>
        </w:sectPr>
      </w:pPr>
    </w:p>
    <w:p w:rsidR="00D56ECB" w:rsidRPr="00F10113" w:rsidRDefault="00D56ECB" w:rsidP="00F10113">
      <w:pPr>
        <w:pStyle w:val="Heading2"/>
      </w:pPr>
      <w:bookmarkStart w:id="230" w:name="_Toc293140794"/>
      <w:r w:rsidRPr="00F10113">
        <w:lastRenderedPageBreak/>
        <w:t>Cell Commands</w:t>
      </w:r>
      <w:bookmarkEnd w:id="230"/>
    </w:p>
    <w:p w:rsidR="00D56ECB" w:rsidRDefault="00D56ECB" w:rsidP="00B731CD">
      <w:r>
        <w:t>Create, remove, modify, pack, and replicate the model's unit cell.</w:t>
      </w:r>
    </w:p>
    <w:p w:rsidR="00D56ECB" w:rsidRDefault="00D56ECB" w:rsidP="00873156">
      <w:pPr>
        <w:pStyle w:val="Heading4Command"/>
      </w:pPr>
      <w:r>
        <w:t>adjustcell</w:t>
      </w:r>
      <w:r w:rsidR="00873156">
        <w:fldChar w:fldCharType="begin"/>
      </w:r>
      <w:r w:rsidR="00873156">
        <w:instrText xml:space="preserve"> XE "</w:instrText>
      </w:r>
      <w:r w:rsidR="00873156" w:rsidRPr="00056326">
        <w:instrText>commands:adjustcell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1" w:name="command_adjustcell"/>
      <w:r>
        <w:rPr>
          <w:rStyle w:val="CommandName"/>
        </w:rPr>
        <w:t>adjustcell</w:t>
      </w:r>
      <w:bookmarkEnd w:id="231"/>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 xml:space="preserve">Adjust a single unit cell parameter </w:t>
      </w:r>
      <w:r w:rsidR="00150C17">
        <w:t xml:space="preserve">(one of </w:t>
      </w:r>
      <w:r w:rsidR="00150C17" w:rsidRPr="00E0304B">
        <w:rPr>
          <w:rStyle w:val="Code"/>
        </w:rPr>
        <w:t>a</w:t>
      </w:r>
      <w:r w:rsidR="00150C17">
        <w:t xml:space="preserve">, </w:t>
      </w:r>
      <w:r w:rsidR="00150C17" w:rsidRPr="00E0304B">
        <w:rPr>
          <w:rStyle w:val="Code"/>
        </w:rPr>
        <w:t>b</w:t>
      </w:r>
      <w:r w:rsidR="00150C17">
        <w:t xml:space="preserve">, </w:t>
      </w:r>
      <w:r w:rsidR="00150C17" w:rsidRPr="00E0304B">
        <w:rPr>
          <w:rStyle w:val="Code"/>
        </w:rPr>
        <w:t>c</w:t>
      </w:r>
      <w:r w:rsidR="00150C17">
        <w:t xml:space="preserve">, </w:t>
      </w:r>
      <w:r w:rsidR="00150C17" w:rsidRPr="00E0304B">
        <w:rPr>
          <w:rStyle w:val="Code"/>
        </w:rPr>
        <w:t>alpha</w:t>
      </w:r>
      <w:r w:rsidR="00150C17">
        <w:t xml:space="preserve">, </w:t>
      </w:r>
      <w:r w:rsidR="00150C17" w:rsidRPr="00E0304B">
        <w:rPr>
          <w:rStyle w:val="Code"/>
        </w:rPr>
        <w:t>beta</w:t>
      </w:r>
      <w:r w:rsidR="00150C17">
        <w:t xml:space="preserve">, </w:t>
      </w:r>
      <w:r w:rsidR="00150C17" w:rsidRPr="00E0304B">
        <w:rPr>
          <w:rStyle w:val="Code"/>
        </w:rPr>
        <w:t>gamma</w:t>
      </w:r>
      <w:r w:rsidR="00150C17">
        <w:t xml:space="preserve">, or one of the matrix elements </w:t>
      </w:r>
      <w:r w:rsidR="00150C17" w:rsidRPr="00E0304B">
        <w:rPr>
          <w:rStyle w:val="Code"/>
        </w:rPr>
        <w:t>ax</w:t>
      </w:r>
      <w:r w:rsidR="00150C17">
        <w:t xml:space="preserve">, </w:t>
      </w:r>
      <w:r w:rsidR="00150C17" w:rsidRPr="00E0304B">
        <w:rPr>
          <w:rStyle w:val="Code"/>
        </w:rPr>
        <w:t>ay</w:t>
      </w:r>
      <w:r w:rsidR="00150C17">
        <w:t xml:space="preserve">, </w:t>
      </w:r>
      <w:r w:rsidR="00150C17" w:rsidRPr="00E0304B">
        <w:rPr>
          <w:rStyle w:val="Code"/>
        </w:rPr>
        <w:t>az</w:t>
      </w:r>
      <w:r w:rsidR="00150C17">
        <w:t xml:space="preserve">, ..., </w:t>
      </w:r>
      <w:r w:rsidR="00150C17" w:rsidRPr="00E0304B">
        <w:rPr>
          <w:rStyle w:val="Code"/>
        </w:rPr>
        <w:t>cz</w:t>
      </w:r>
      <w:r w:rsidR="00150C17">
        <w:t xml:space="preserve">) by the given </w:t>
      </w:r>
      <w:r w:rsidR="00150C17" w:rsidRPr="00150C17">
        <w:rPr>
          <w:rStyle w:val="CommandParameter"/>
        </w:rPr>
        <w:t>value</w:t>
      </w:r>
      <w:r>
        <w:t xml:space="preserve">. This does not set the specified </w:t>
      </w:r>
      <w:r w:rsidR="00150C17">
        <w:t>parameter</w:t>
      </w:r>
      <w:r>
        <w:t xml:space="preserve"> to the given </w:t>
      </w:r>
      <w:r w:rsidRPr="00150C17">
        <w:rPr>
          <w:rStyle w:val="CommandParameter"/>
        </w:rPr>
        <w:t>val</w:t>
      </w:r>
      <w:r w:rsidR="00150C17" w:rsidRPr="00150C17">
        <w:rPr>
          <w:rStyle w:val="CommandParameter"/>
        </w:rPr>
        <w:t>ue</w:t>
      </w:r>
      <w:r w:rsidR="00150C17">
        <w:t xml:space="preserve">; instead the supplied </w:t>
      </w:r>
      <w:r w:rsidR="00150C17" w:rsidRPr="00150C17">
        <w:rPr>
          <w:rStyle w:val="CommandParameter"/>
        </w:rPr>
        <w:t>value</w:t>
      </w:r>
      <w:r>
        <w:t xml:space="preserve"> is added to the existing value of the parameter.</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adjustcell("alpha",5.0);</w:t>
      </w:r>
    </w:p>
    <w:p w:rsidR="00EF6A84" w:rsidRDefault="00EF6A84" w:rsidP="001F3E10">
      <w:pPr>
        <w:pStyle w:val="ExampleCode"/>
      </w:pPr>
    </w:p>
    <w:p w:rsidR="00D56ECB" w:rsidRDefault="00D56ECB" w:rsidP="00B731CD">
      <w:r>
        <w:t>increases the cell angle 'alpha' by 5 degrees.</w:t>
      </w:r>
    </w:p>
    <w:p w:rsidR="00EF6A84" w:rsidRDefault="00EF6A84" w:rsidP="001F3E10">
      <w:pPr>
        <w:pStyle w:val="ExampleCode"/>
      </w:pPr>
    </w:p>
    <w:p w:rsidR="00EF6A84" w:rsidRPr="00D070A7" w:rsidRDefault="00EF6A84" w:rsidP="001F3E10">
      <w:pPr>
        <w:pStyle w:val="ExampleCode"/>
      </w:pPr>
      <w:r>
        <w:t>adjustcell("c",-10.0);</w:t>
      </w:r>
    </w:p>
    <w:p w:rsidR="00EF6A84" w:rsidRDefault="00EF6A84" w:rsidP="001F3E10">
      <w:pPr>
        <w:pStyle w:val="ExampleCode"/>
      </w:pPr>
    </w:p>
    <w:p w:rsidR="00D56ECB" w:rsidRDefault="00D56ECB" w:rsidP="00B731CD">
      <w:r>
        <w:t xml:space="preserve">decreases the cell length 'c' by 10 </w:t>
      </w:r>
      <w:r w:rsidR="00F10113">
        <w:t>Ǻ</w:t>
      </w:r>
      <w:r>
        <w:t>.</w:t>
      </w:r>
    </w:p>
    <w:p w:rsidR="00D56ECB" w:rsidRDefault="00D56ECB" w:rsidP="00873156">
      <w:pPr>
        <w:pStyle w:val="Heading4Command"/>
      </w:pPr>
      <w:r>
        <w:t>cell</w:t>
      </w:r>
      <w:r w:rsidR="00873156">
        <w:fldChar w:fldCharType="begin"/>
      </w:r>
      <w:r w:rsidR="00873156">
        <w:instrText xml:space="preserve"> XE "</w:instrText>
      </w:r>
      <w:r w:rsidR="00873156" w:rsidRPr="00C34E4C">
        <w:instrText>commands:cell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2" w:name="command_cell"/>
      <w:r>
        <w:rPr>
          <w:rStyle w:val="CommandName"/>
        </w:rPr>
        <w:t>cell</w:t>
      </w:r>
      <w:bookmarkEnd w:id="232"/>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t xml:space="preserve">, </w:t>
      </w:r>
      <w:r w:rsidR="001B53AC" w:rsidRPr="00730483">
        <w:t>double</w:t>
      </w:r>
      <w:r>
        <w:t xml:space="preserve"> </w:t>
      </w:r>
      <w:r>
        <w:rPr>
          <w:rStyle w:val="CommandParameter"/>
        </w:rPr>
        <w:t>alpha</w:t>
      </w:r>
      <w:r>
        <w:t xml:space="preserve">, </w:t>
      </w:r>
      <w:r w:rsidR="001B53AC" w:rsidRPr="00730483">
        <w:t>double</w:t>
      </w:r>
      <w:r>
        <w:t xml:space="preserve"> </w:t>
      </w:r>
      <w:r>
        <w:rPr>
          <w:rStyle w:val="CommandParameter"/>
        </w:rPr>
        <w:t>beta</w:t>
      </w:r>
      <w:r>
        <w:t xml:space="preserve">, </w:t>
      </w:r>
      <w:r w:rsidR="001B53AC" w:rsidRPr="00730483">
        <w:t>double</w:t>
      </w:r>
      <w:r>
        <w:t xml:space="preserve"> </w:t>
      </w:r>
      <w:r>
        <w:rPr>
          <w:rStyle w:val="CommandParameter"/>
        </w:rPr>
        <w:t>gamma</w:t>
      </w:r>
      <w:r w:rsidR="00D61ABE">
        <w:t xml:space="preserve"> )</w:t>
      </w:r>
    </w:p>
    <w:p w:rsidR="00D56ECB" w:rsidRDefault="00D56ECB" w:rsidP="00B731CD">
      <w:r>
        <w:t>Set cell lengths and angles of current model. This command will modify an existing cell or add a new cell to a model currently without a unit cell specification.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cell(20.0,</w:t>
      </w:r>
      <w:r>
        <w:t xml:space="preserve"> 10.0, 10.0, 90.0, 90.0, 90.0);</w:t>
      </w:r>
    </w:p>
    <w:p w:rsidR="00EF6A84" w:rsidRDefault="00EF6A84" w:rsidP="001F3E10">
      <w:pPr>
        <w:pStyle w:val="ExampleCode"/>
      </w:pPr>
    </w:p>
    <w:p w:rsidR="00D56ECB" w:rsidRDefault="00D56ECB" w:rsidP="00B731CD">
      <w:r>
        <w:t xml:space="preserve">sets the model's cell to be orthorhombic with side lengths 20x10x10 </w:t>
      </w:r>
      <w:r w:rsidR="00F10113">
        <w:t>Ǻ</w:t>
      </w:r>
      <w:r>
        <w:t>.</w:t>
      </w:r>
    </w:p>
    <w:p w:rsidR="00D56ECB" w:rsidRDefault="00D56ECB" w:rsidP="00873156">
      <w:pPr>
        <w:pStyle w:val="Heading4Command"/>
      </w:pPr>
      <w:r>
        <w:t>cellaxes</w:t>
      </w:r>
      <w:r w:rsidR="00873156">
        <w:fldChar w:fldCharType="begin"/>
      </w:r>
      <w:r w:rsidR="00873156">
        <w:instrText xml:space="preserve"> XE "</w:instrText>
      </w:r>
      <w:r w:rsidR="00873156" w:rsidRPr="00686ED1">
        <w:instrText>commands:cellaxes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3" w:name="command_cellaxes"/>
      <w:r>
        <w:rPr>
          <w:rStyle w:val="CommandName"/>
        </w:rPr>
        <w:t>cellaxes</w:t>
      </w:r>
      <w:bookmarkEnd w:id="23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lastRenderedPageBreak/>
        <w:t>Set cell axes of current model. This command will modify an existing cell or add a new cell to a model currently without a unit cell specification.</w:t>
      </w:r>
    </w:p>
    <w:p w:rsidR="00D56ECB" w:rsidRDefault="00D56ECB" w:rsidP="00B731CD">
      <w:r>
        <w:t>For example:</w:t>
      </w:r>
    </w:p>
    <w:p w:rsidR="00150C17" w:rsidRDefault="00150C17" w:rsidP="00150C17">
      <w:pPr>
        <w:pStyle w:val="ExampleCode"/>
      </w:pPr>
    </w:p>
    <w:p w:rsidR="00D56ECB" w:rsidRDefault="00D56ECB" w:rsidP="00150C17">
      <w:pPr>
        <w:pStyle w:val="ExampleCode"/>
      </w:pPr>
      <w:r w:rsidRPr="00150C17">
        <w:t xml:space="preserve">cellaxes(15, 0, 0, </w:t>
      </w:r>
      <w:r w:rsidR="00F10113" w:rsidRPr="00150C17">
        <w:t>0, 15, 0, 0, 0, 15);</w:t>
      </w:r>
    </w:p>
    <w:p w:rsidR="00150C17" w:rsidRPr="00150C17" w:rsidRDefault="00150C17" w:rsidP="00150C17">
      <w:pPr>
        <w:pStyle w:val="ExampleCode"/>
      </w:pPr>
    </w:p>
    <w:p w:rsidR="00D56ECB" w:rsidRDefault="00150C17" w:rsidP="00B731CD">
      <w:r>
        <w:t>sets the model’</w:t>
      </w:r>
      <w:r w:rsidR="00D56ECB">
        <w:t xml:space="preserve">s cell to be cubic with side length 15 </w:t>
      </w:r>
      <w:r w:rsidR="00F10113">
        <w:t>Ǻ</w:t>
      </w:r>
      <w:r w:rsidR="00D56ECB">
        <w:t>.</w:t>
      </w:r>
    </w:p>
    <w:p w:rsidR="00D56ECB" w:rsidRDefault="00D56ECB" w:rsidP="00873156">
      <w:pPr>
        <w:pStyle w:val="Heading4Command"/>
      </w:pPr>
      <w:r>
        <w:t>fold</w:t>
      </w:r>
      <w:r w:rsidR="00873156">
        <w:fldChar w:fldCharType="begin"/>
      </w:r>
      <w:r w:rsidR="00873156">
        <w:instrText xml:space="preserve"> XE "</w:instrText>
      </w:r>
      <w:r w:rsidR="00873156" w:rsidRPr="00CB4830">
        <w:instrText>commands:fold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4" w:name="command_fold"/>
      <w:r>
        <w:rPr>
          <w:rStyle w:val="CommandName"/>
        </w:rPr>
        <w:t>fold</w:t>
      </w:r>
      <w:bookmarkEnd w:id="234"/>
      <w:r>
        <w:t xml:space="preserve"> ( )</w:t>
      </w:r>
    </w:p>
    <w:p w:rsidR="00D56ECB" w:rsidRDefault="00D56ECB" w:rsidP="00B731CD">
      <w:r>
        <w:t>Fold all atoms so they are within the boundaries of the unit cell.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fold();</w:t>
      </w:r>
    </w:p>
    <w:p w:rsidR="00EF6A84" w:rsidRDefault="00EF6A84" w:rsidP="001F3E10">
      <w:pPr>
        <w:pStyle w:val="ExampleCode"/>
      </w:pPr>
    </w:p>
    <w:p w:rsidR="00D56ECB" w:rsidRDefault="00D56ECB" w:rsidP="00873156">
      <w:pPr>
        <w:pStyle w:val="Heading4Command"/>
      </w:pPr>
      <w:r>
        <w:t>foldmolecules</w:t>
      </w:r>
      <w:r w:rsidR="00873156">
        <w:fldChar w:fldCharType="begin"/>
      </w:r>
      <w:r w:rsidR="00873156">
        <w:instrText xml:space="preserve"> XE "</w:instrText>
      </w:r>
      <w:r w:rsidR="00873156" w:rsidRPr="00DB50A1">
        <w:instrText>commands:foldmolecules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5" w:name="command_foldmolecules"/>
      <w:r>
        <w:rPr>
          <w:rStyle w:val="CommandName"/>
        </w:rPr>
        <w:t>foldmolecules</w:t>
      </w:r>
      <w:bookmarkEnd w:id="235"/>
      <w:r>
        <w:t xml:space="preserve"> ( )</w:t>
      </w:r>
    </w:p>
    <w:p w:rsidR="00D56ECB" w:rsidRDefault="00D56ECB" w:rsidP="00B731CD">
      <w:r>
        <w:t>Fold all pattern molecules so the are unbroken across cell boundaries.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foldmole</w:t>
      </w:r>
      <w:r>
        <w:t>cules();</w:t>
      </w:r>
    </w:p>
    <w:p w:rsidR="00EF6A84" w:rsidRDefault="00EF6A84" w:rsidP="001F3E10">
      <w:pPr>
        <w:pStyle w:val="ExampleCode"/>
      </w:pPr>
    </w:p>
    <w:p w:rsidR="00D56ECB" w:rsidRDefault="00D56ECB" w:rsidP="00873156">
      <w:pPr>
        <w:pStyle w:val="Heading4Command"/>
      </w:pPr>
      <w:r>
        <w:t>millercut</w:t>
      </w:r>
      <w:r w:rsidR="00873156">
        <w:fldChar w:fldCharType="begin"/>
      </w:r>
      <w:r w:rsidR="00873156">
        <w:instrText xml:space="preserve"> XE "</w:instrText>
      </w:r>
      <w:r w:rsidR="00873156" w:rsidRPr="00237DA7">
        <w:instrText>commands:millercut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6" w:name="command_millercut"/>
      <w:r>
        <w:rPr>
          <w:rStyle w:val="CommandName"/>
        </w:rPr>
        <w:t>millercut</w:t>
      </w:r>
      <w:bookmarkEnd w:id="236"/>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bool </w:t>
      </w:r>
      <w:r w:rsidRPr="00F10113">
        <w:rPr>
          <w:rStyle w:val="CommandParameter"/>
        </w:rPr>
        <w:t>inside</w:t>
      </w:r>
      <w:r>
        <w:t xml:space="preserve"> = FALSE )</w:t>
      </w:r>
    </w:p>
    <w:p w:rsidR="00D56ECB" w:rsidRDefault="00D56ECB" w:rsidP="00B731CD">
      <w:r>
        <w:t xml:space="preserve">Remove all atoms from </w:t>
      </w:r>
      <w:r w:rsidR="00150C17">
        <w:t>the unit cell that lay ‘outside’</w:t>
      </w:r>
      <w:r>
        <w:t xml:space="preserve"> the specified Miller plane (and its mirror, if it has one). If the final parameter is given as </w:t>
      </w:r>
      <w:smartTag w:uri="urn:schemas-microsoft-com:office:smarttags" w:element="stockticker">
        <w:r>
          <w:t>TRUE</w:t>
        </w:r>
      </w:smartTag>
      <w:r>
        <w:t>, then atoms 'inside' the bounding Miller plane(s) are selected.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millercut(1,2,1,</w:t>
      </w:r>
      <w:smartTag w:uri="urn:schemas-microsoft-com:office:smarttags" w:element="stockticker">
        <w:r>
          <w:t>TRUE</w:t>
        </w:r>
      </w:smartTag>
      <w:r>
        <w:t>);</w:t>
      </w:r>
    </w:p>
    <w:p w:rsidR="00EF6A84" w:rsidRDefault="00EF6A84" w:rsidP="001F3E10">
      <w:pPr>
        <w:pStyle w:val="ExampleCode"/>
      </w:pPr>
    </w:p>
    <w:p w:rsidR="00D56ECB" w:rsidRDefault="00D56ECB" w:rsidP="00B731CD">
      <w:r>
        <w:lastRenderedPageBreak/>
        <w:t>removes all atoms inside the two enclosing (121) planes.</w:t>
      </w:r>
    </w:p>
    <w:p w:rsidR="00D56ECB" w:rsidRDefault="00D56ECB" w:rsidP="00873156">
      <w:pPr>
        <w:pStyle w:val="Heading4Command"/>
      </w:pPr>
      <w:r>
        <w:t>pack</w:t>
      </w:r>
      <w:r w:rsidR="00873156">
        <w:fldChar w:fldCharType="begin"/>
      </w:r>
      <w:r w:rsidR="00873156">
        <w:instrText xml:space="preserve"> XE "</w:instrText>
      </w:r>
      <w:r w:rsidR="00873156" w:rsidRPr="00AC51C1">
        <w:instrText>commands:pack</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7" w:name="command_pack"/>
      <w:r>
        <w:rPr>
          <w:rStyle w:val="CommandName"/>
        </w:rPr>
        <w:t>pack</w:t>
      </w:r>
      <w:bookmarkEnd w:id="237"/>
      <w:r>
        <w:t xml:space="preserve"> ( )</w:t>
      </w:r>
    </w:p>
    <w:p w:rsidR="00D56ECB" w:rsidRDefault="00D56ECB" w:rsidP="00B731CD">
      <w:r>
        <w:t>Perform spacegroup packing on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pack();</w:t>
      </w:r>
    </w:p>
    <w:p w:rsidR="00EF6A84" w:rsidRDefault="00EF6A84" w:rsidP="001F3E10">
      <w:pPr>
        <w:pStyle w:val="ExampleCode"/>
      </w:pPr>
    </w:p>
    <w:p w:rsidR="00D56ECB" w:rsidRDefault="00D56ECB" w:rsidP="00873156">
      <w:pPr>
        <w:pStyle w:val="Heading4Command"/>
      </w:pPr>
      <w:r>
        <w:t>printcell</w:t>
      </w:r>
      <w:r w:rsidR="00873156">
        <w:fldChar w:fldCharType="begin"/>
      </w:r>
      <w:r w:rsidR="00873156">
        <w:instrText xml:space="preserve"> XE "</w:instrText>
      </w:r>
      <w:r w:rsidR="00873156" w:rsidRPr="00FF02B6">
        <w:instrText>commands:printcell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8" w:name="command_printcell"/>
      <w:r>
        <w:rPr>
          <w:rStyle w:val="CommandName"/>
        </w:rPr>
        <w:t>printcell</w:t>
      </w:r>
      <w:bookmarkEnd w:id="238"/>
      <w:r>
        <w:t xml:space="preserve"> ( )</w:t>
      </w:r>
    </w:p>
    <w:p w:rsidR="00D56ECB" w:rsidRDefault="00D56ECB" w:rsidP="00B731CD">
      <w:r>
        <w:t>Prints the cell parameters of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printcell();</w:t>
      </w:r>
    </w:p>
    <w:p w:rsidR="00EF6A84" w:rsidRDefault="00EF6A84" w:rsidP="001F3E10">
      <w:pPr>
        <w:pStyle w:val="ExampleCode"/>
      </w:pPr>
    </w:p>
    <w:p w:rsidR="00D56ECB" w:rsidRDefault="00D56ECB" w:rsidP="00873156">
      <w:pPr>
        <w:pStyle w:val="Heading4Command"/>
      </w:pPr>
      <w:r>
        <w:t>replicate</w:t>
      </w:r>
      <w:r w:rsidR="00873156">
        <w:fldChar w:fldCharType="begin"/>
      </w:r>
      <w:r w:rsidR="00873156">
        <w:instrText xml:space="preserve"> XE "</w:instrText>
      </w:r>
      <w:r w:rsidR="00873156" w:rsidRPr="007F59C1">
        <w:instrText>commands:replicate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39" w:name="command_replicate"/>
      <w:r>
        <w:rPr>
          <w:rStyle w:val="CommandName"/>
        </w:rPr>
        <w:t>replicate</w:t>
      </w:r>
      <w:bookmarkEnd w:id="239"/>
      <w:r>
        <w:t xml:space="preserve"> ( </w:t>
      </w:r>
      <w:r w:rsidR="001B53AC" w:rsidRPr="00730483">
        <w:t>double</w:t>
      </w:r>
      <w:r>
        <w:t xml:space="preserve"> </w:t>
      </w:r>
      <w:r>
        <w:rPr>
          <w:rStyle w:val="CommandParameter"/>
        </w:rPr>
        <w:t>negx</w:t>
      </w:r>
      <w:r>
        <w:t xml:space="preserve">, </w:t>
      </w:r>
      <w:r w:rsidR="001B53AC" w:rsidRPr="00730483">
        <w:t>double</w:t>
      </w:r>
      <w:r>
        <w:t xml:space="preserve"> </w:t>
      </w:r>
      <w:r>
        <w:rPr>
          <w:rStyle w:val="CommandParameter"/>
        </w:rPr>
        <w:t>negy</w:t>
      </w:r>
      <w:r>
        <w:t xml:space="preserve">, </w:t>
      </w:r>
      <w:r w:rsidR="001B53AC" w:rsidRPr="00730483">
        <w:t>double</w:t>
      </w:r>
      <w:r>
        <w:t xml:space="preserve"> </w:t>
      </w:r>
      <w:r>
        <w:rPr>
          <w:rStyle w:val="CommandParameter"/>
        </w:rPr>
        <w:t>negz</w:t>
      </w:r>
      <w:r>
        <w:t xml:space="preserve">, </w:t>
      </w:r>
      <w:r w:rsidR="001B53AC" w:rsidRPr="00730483">
        <w:t>double</w:t>
      </w:r>
      <w:r>
        <w:t xml:space="preserve"> </w:t>
      </w:r>
      <w:r>
        <w:rPr>
          <w:rStyle w:val="CommandParameter"/>
        </w:rPr>
        <w:t>posx</w:t>
      </w:r>
      <w:r>
        <w:t xml:space="preserve">, </w:t>
      </w:r>
      <w:r w:rsidR="001B53AC" w:rsidRPr="00730483">
        <w:t>double</w:t>
      </w:r>
      <w:r>
        <w:t xml:space="preserve"> </w:t>
      </w:r>
      <w:r>
        <w:rPr>
          <w:rStyle w:val="CommandParameter"/>
        </w:rPr>
        <w:t>posy</w:t>
      </w:r>
      <w:r>
        <w:t xml:space="preserve">, </w:t>
      </w:r>
      <w:r w:rsidR="001B53AC" w:rsidRPr="00730483">
        <w:t>double</w:t>
      </w:r>
      <w:r>
        <w:t xml:space="preserve"> </w:t>
      </w:r>
      <w:r>
        <w:rPr>
          <w:rStyle w:val="CommandParameter"/>
        </w:rPr>
        <w:t>posz</w:t>
      </w:r>
      <w:r w:rsidR="00D61ABE">
        <w:t xml:space="preserve"> )</w:t>
      </w:r>
    </w:p>
    <w:p w:rsidR="00D56ECB" w:rsidRDefault="00D56ECB" w:rsidP="00B731CD">
      <w:r>
        <w:t>Create a supercell of the current model, creating copies of the cell in each of the three cell axis directions. The number of cells to replicate in each positive and negative direction are specified as 'additional' cells beyond the original. So:</w:t>
      </w:r>
    </w:p>
    <w:p w:rsidR="00EF6A84" w:rsidRDefault="00EF6A84" w:rsidP="001F3E10">
      <w:pPr>
        <w:pStyle w:val="ExampleCode"/>
      </w:pPr>
    </w:p>
    <w:p w:rsidR="00EF6A84" w:rsidRPr="00D070A7" w:rsidRDefault="00EF6A84" w:rsidP="001F3E10">
      <w:pPr>
        <w:pStyle w:val="ExampleCode"/>
      </w:pPr>
      <w:r>
        <w:t>replicate(0, 0, 0, 0, 0, 0);</w:t>
      </w:r>
    </w:p>
    <w:p w:rsidR="00EF6A84" w:rsidRDefault="00EF6A84" w:rsidP="001F3E10">
      <w:pPr>
        <w:pStyle w:val="ExampleCode"/>
      </w:pPr>
    </w:p>
    <w:p w:rsidR="00D56ECB" w:rsidRDefault="00D56ECB" w:rsidP="00B731CD">
      <w:r>
        <w:t>will do nothing at all to the model, while:</w:t>
      </w:r>
    </w:p>
    <w:p w:rsidR="00EF6A84" w:rsidRDefault="00EF6A84" w:rsidP="001F3E10">
      <w:pPr>
        <w:pStyle w:val="ExampleCode"/>
      </w:pPr>
    </w:p>
    <w:p w:rsidR="00EF6A84" w:rsidRPr="00D070A7" w:rsidRDefault="00EF6A84" w:rsidP="001F3E10">
      <w:pPr>
        <w:pStyle w:val="ExampleCode"/>
      </w:pPr>
      <w:r>
        <w:t>replicate(-5, 0, 0, 5, 0, 0);</w:t>
      </w:r>
    </w:p>
    <w:p w:rsidR="00EF6A84" w:rsidRDefault="00EF6A84" w:rsidP="001F3E10">
      <w:pPr>
        <w:pStyle w:val="ExampleCode"/>
      </w:pPr>
    </w:p>
    <w:p w:rsidR="00D56ECB" w:rsidRDefault="00D56ECB" w:rsidP="00B731CD">
      <w:r>
        <w:t>will result in a supercell that consists of eleven copies of the original cell along the 'x' axis direction. Similarly,</w:t>
      </w:r>
    </w:p>
    <w:p w:rsidR="00EF6A84" w:rsidRDefault="00EF6A84" w:rsidP="001F3E10">
      <w:pPr>
        <w:pStyle w:val="ExampleCode"/>
      </w:pPr>
    </w:p>
    <w:p w:rsidR="00EF6A84" w:rsidRDefault="00EF6A84" w:rsidP="001F3E10">
      <w:pPr>
        <w:pStyle w:val="ExampleCode"/>
      </w:pPr>
      <w:r>
        <w:lastRenderedPageBreak/>
        <w:t>replicate(0, 0, 0, 4, 4, 4);</w:t>
      </w:r>
    </w:p>
    <w:p w:rsidR="00D56ECB" w:rsidRDefault="00D56ECB" w:rsidP="00E246E6">
      <w:pPr>
        <w:pStyle w:val="ExampleCode"/>
      </w:pPr>
      <w:r w:rsidRPr="00D070A7">
        <w:t>replicate(-2, -2, -2, 2, 2, 2)</w:t>
      </w:r>
      <w:r w:rsidR="00E246E6">
        <w:t>;</w:t>
      </w:r>
    </w:p>
    <w:p w:rsidR="00EF6A84" w:rsidRPr="00D070A7" w:rsidRDefault="00EF6A84" w:rsidP="00E246E6">
      <w:pPr>
        <w:pStyle w:val="ExampleCode"/>
      </w:pPr>
    </w:p>
    <w:p w:rsidR="00D56ECB" w:rsidRDefault="00D56ECB" w:rsidP="00B731CD">
      <w:r>
        <w:t>will both create a 5x5x5 arrangement of the original cell.</w:t>
      </w:r>
    </w:p>
    <w:p w:rsidR="00D56ECB" w:rsidRDefault="00D56ECB" w:rsidP="00873156">
      <w:pPr>
        <w:pStyle w:val="Heading4Command"/>
      </w:pPr>
      <w:r>
        <w:t>removecell</w:t>
      </w:r>
      <w:r w:rsidR="00873156">
        <w:fldChar w:fldCharType="begin"/>
      </w:r>
      <w:r w:rsidR="00873156">
        <w:instrText xml:space="preserve"> XE "</w:instrText>
      </w:r>
      <w:r w:rsidR="00873156" w:rsidRPr="002842E0">
        <w:instrText>commands:removecell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0" w:name="command_removecell"/>
      <w:r>
        <w:rPr>
          <w:rStyle w:val="CommandName"/>
        </w:rPr>
        <w:t>removecell</w:t>
      </w:r>
      <w:bookmarkEnd w:id="240"/>
      <w:r>
        <w:t xml:space="preserve"> ( )</w:t>
      </w:r>
    </w:p>
    <w:p w:rsidR="00D56ECB" w:rsidRDefault="00D56ECB" w:rsidP="00B731CD">
      <w:r>
        <w:t>Clears any cell description (removes periodic boundary conditions) from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removecell();</w:t>
      </w:r>
    </w:p>
    <w:p w:rsidR="00EF6A84" w:rsidRDefault="00EF6A84" w:rsidP="001F3E10">
      <w:pPr>
        <w:pStyle w:val="ExampleCode"/>
      </w:pPr>
    </w:p>
    <w:p w:rsidR="00D56ECB" w:rsidRDefault="00D56ECB" w:rsidP="00873156">
      <w:pPr>
        <w:pStyle w:val="Heading4Command"/>
      </w:pPr>
      <w:r>
        <w:t>scale</w:t>
      </w:r>
      <w:r w:rsidR="00873156">
        <w:fldChar w:fldCharType="begin"/>
      </w:r>
      <w:r w:rsidR="00873156">
        <w:instrText xml:space="preserve"> XE "</w:instrText>
      </w:r>
      <w:r w:rsidR="00873156" w:rsidRPr="00CE2DDE">
        <w:instrText>commands:scale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1" w:name="command_scale"/>
      <w:r>
        <w:rPr>
          <w:rStyle w:val="CommandName"/>
        </w:rPr>
        <w:t>scale</w:t>
      </w:r>
      <w:bookmarkEnd w:id="24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its constituent atoms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scale(1.0, 2.0, 1.0)</w:t>
      </w:r>
      <w:r>
        <w:t>;</w:t>
      </w:r>
    </w:p>
    <w:p w:rsidR="00EF6A84" w:rsidRDefault="00EF6A84" w:rsidP="00E246E6">
      <w:pPr>
        <w:pStyle w:val="ExampleCode"/>
      </w:pPr>
    </w:p>
    <w:p w:rsidR="00D56ECB" w:rsidRDefault="00D56ECB" w:rsidP="00B731CD">
      <w:r>
        <w:t>doubles the length of the y-axis of the system. x- and z-axes remain unchanged.</w:t>
      </w:r>
    </w:p>
    <w:p w:rsidR="00D56ECB" w:rsidRDefault="00D56ECB" w:rsidP="00873156">
      <w:pPr>
        <w:pStyle w:val="Heading4Command"/>
      </w:pPr>
      <w:r>
        <w:t>scalemolecules</w:t>
      </w:r>
      <w:r w:rsidR="00873156">
        <w:fldChar w:fldCharType="begin"/>
      </w:r>
      <w:r w:rsidR="00873156">
        <w:instrText xml:space="preserve"> XE "</w:instrText>
      </w:r>
      <w:r w:rsidR="00873156" w:rsidRPr="00DC0439">
        <w:instrText>commands:scalemolecules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2" w:name="command_scalemolecules"/>
      <w:r>
        <w:rPr>
          <w:rStyle w:val="CommandName"/>
        </w:rPr>
        <w:t>scalemolecules</w:t>
      </w:r>
      <w:bookmarkEnd w:id="242"/>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xml:space="preserve">, bool </w:t>
      </w:r>
      <w:r w:rsidRPr="00F10113">
        <w:rPr>
          <w:rStyle w:val="CommandParameter"/>
        </w:rPr>
        <w:t>calcenergy</w:t>
      </w:r>
      <w:r>
        <w:t xml:space="preserve"> = FALSE )</w:t>
      </w:r>
    </w:p>
    <w:p w:rsidR="00D56ECB" w:rsidRDefault="00D56ECB" w:rsidP="00B731CD">
      <w:r>
        <w:t xml:space="preserve">Scale unit cell and centres-of-geometry of molecules within it by the scale factors </w:t>
      </w:r>
      <w:r w:rsidR="00C46893" w:rsidRPr="00C46893">
        <w:rPr>
          <w:rStyle w:val="CommandParameter"/>
        </w:rPr>
        <w:t>x</w:t>
      </w:r>
      <w:r>
        <w:t xml:space="preserve">, </w:t>
      </w:r>
      <w:r w:rsidR="00C46893" w:rsidRPr="00C46893">
        <w:rPr>
          <w:rStyle w:val="CommandParameter"/>
        </w:rPr>
        <w:t>y</w:t>
      </w:r>
      <w:r>
        <w:t xml:space="preserve">, and </w:t>
      </w:r>
      <w:r w:rsidR="00C46893" w:rsidRPr="00C46893">
        <w:rPr>
          <w:rStyle w:val="CommandParameter"/>
        </w:rPr>
        <w:t>z</w:t>
      </w:r>
      <w:r>
        <w:t xml:space="preserve">. Within individual molecules the relative distances between atoms stays the same, but the centres-of-geometry of other molecules do not. The optional </w:t>
      </w:r>
      <w:r w:rsidR="00C46893" w:rsidRPr="00C46893">
        <w:rPr>
          <w:rStyle w:val="CommandParameter"/>
        </w:rPr>
        <w:t>calcenergy</w:t>
      </w:r>
      <w:r>
        <w:t xml:space="preserve"> parameter calculates the energy difference resulting from the scaling operation.</w:t>
      </w:r>
    </w:p>
    <w:p w:rsidR="00D56ECB" w:rsidRDefault="00D56ECB" w:rsidP="00B731CD">
      <w:r>
        <w:t>For example:</w:t>
      </w:r>
    </w:p>
    <w:p w:rsidR="00E0304B" w:rsidRDefault="00E0304B" w:rsidP="00E0304B">
      <w:pPr>
        <w:pStyle w:val="ExampleCode"/>
      </w:pPr>
    </w:p>
    <w:p w:rsidR="00D56ECB" w:rsidRDefault="00D56ECB" w:rsidP="00E0304B">
      <w:pPr>
        <w:pStyle w:val="ExampleCode"/>
      </w:pPr>
      <w:r w:rsidRPr="00E0304B">
        <w:t>scalemolecules(0.5, 0.5, 0.</w:t>
      </w:r>
      <w:r w:rsidR="00E0304B">
        <w:t>5);</w:t>
      </w:r>
    </w:p>
    <w:p w:rsidR="00E0304B" w:rsidRPr="00E0304B" w:rsidRDefault="00E0304B" w:rsidP="00E0304B">
      <w:pPr>
        <w:pStyle w:val="ExampleCode"/>
      </w:pPr>
    </w:p>
    <w:p w:rsidR="00D56ECB" w:rsidRDefault="00D56ECB" w:rsidP="00B731CD">
      <w:r>
        <w:lastRenderedPageBreak/>
        <w:t>halves the lengths of all axes, scaling the positions of the molecules to reflect the new size.</w:t>
      </w:r>
    </w:p>
    <w:p w:rsidR="00D56ECB" w:rsidRDefault="00D56ECB" w:rsidP="00873156">
      <w:pPr>
        <w:pStyle w:val="Heading4Command"/>
      </w:pPr>
      <w:r>
        <w:t>setcell</w:t>
      </w:r>
      <w:r w:rsidR="00873156">
        <w:fldChar w:fldCharType="begin"/>
      </w:r>
      <w:r w:rsidR="00873156">
        <w:instrText xml:space="preserve"> XE "</w:instrText>
      </w:r>
      <w:r w:rsidR="00873156" w:rsidRPr="004417A7">
        <w:instrText>commands:setcell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3" w:name="command_setcell"/>
      <w:r>
        <w:rPr>
          <w:rStyle w:val="CommandName"/>
        </w:rPr>
        <w:t>setcell</w:t>
      </w:r>
      <w:bookmarkEnd w:id="243"/>
      <w:r>
        <w:t xml:space="preserve"> ( </w:t>
      </w:r>
      <w:r w:rsidRPr="00730483">
        <w:t>string</w:t>
      </w:r>
      <w:r>
        <w:t xml:space="preserve"> </w:t>
      </w:r>
      <w:r>
        <w:rPr>
          <w:rStyle w:val="CommandParameter"/>
        </w:rPr>
        <w:t>parameter</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single</w:t>
      </w:r>
      <w:r w:rsidR="00F10113">
        <w:t xml:space="preserve"> unit cell parameter </w:t>
      </w:r>
      <w:r w:rsidR="00E0304B">
        <w:t>(</w:t>
      </w:r>
      <w:r w:rsidR="00F10113">
        <w:t xml:space="preserve">one of </w:t>
      </w:r>
      <w:r w:rsidR="00F10113" w:rsidRPr="00E0304B">
        <w:rPr>
          <w:rStyle w:val="Code"/>
        </w:rPr>
        <w:t>a</w:t>
      </w:r>
      <w:r>
        <w:t xml:space="preserve">, </w:t>
      </w:r>
      <w:r w:rsidRPr="00E0304B">
        <w:rPr>
          <w:rStyle w:val="Code"/>
        </w:rPr>
        <w:t>b</w:t>
      </w:r>
      <w:r>
        <w:t xml:space="preserve">, </w:t>
      </w:r>
      <w:r w:rsidRPr="00E0304B">
        <w:rPr>
          <w:rStyle w:val="Code"/>
        </w:rPr>
        <w:t>c</w:t>
      </w:r>
      <w:r>
        <w:t xml:space="preserve">, </w:t>
      </w:r>
      <w:r w:rsidRPr="00E0304B">
        <w:rPr>
          <w:rStyle w:val="Code"/>
        </w:rPr>
        <w:t>alpha</w:t>
      </w:r>
      <w:r>
        <w:t xml:space="preserve">, </w:t>
      </w:r>
      <w:r w:rsidRPr="00E0304B">
        <w:rPr>
          <w:rStyle w:val="Code"/>
        </w:rPr>
        <w:t>beta</w:t>
      </w:r>
      <w:r>
        <w:t xml:space="preserve">, </w:t>
      </w:r>
      <w:r w:rsidRPr="00E0304B">
        <w:rPr>
          <w:rStyle w:val="Code"/>
        </w:rPr>
        <w:t>gamma</w:t>
      </w:r>
      <w:r>
        <w:t xml:space="preserve">, or one of the matrix elements </w:t>
      </w:r>
      <w:r w:rsidRPr="00E0304B">
        <w:rPr>
          <w:rStyle w:val="Code"/>
        </w:rPr>
        <w:t>ax</w:t>
      </w:r>
      <w:r>
        <w:t xml:space="preserve">, </w:t>
      </w:r>
      <w:r w:rsidRPr="00E0304B">
        <w:rPr>
          <w:rStyle w:val="Code"/>
        </w:rPr>
        <w:t>ay</w:t>
      </w:r>
      <w:r>
        <w:t xml:space="preserve">, </w:t>
      </w:r>
      <w:r w:rsidRPr="00E0304B">
        <w:rPr>
          <w:rStyle w:val="Code"/>
        </w:rPr>
        <w:t>az</w:t>
      </w:r>
      <w:r>
        <w:t xml:space="preserve">, ..., </w:t>
      </w:r>
      <w:r w:rsidRPr="00E0304B">
        <w:rPr>
          <w:rStyle w:val="Code"/>
        </w:rPr>
        <w:t>cz</w:t>
      </w:r>
      <w:r>
        <w:t xml:space="preserve">) to the given </w:t>
      </w:r>
      <w:r w:rsidR="00C46893" w:rsidRPr="00C46893">
        <w:rPr>
          <w:rStyle w:val="CommandParameter"/>
        </w:rPr>
        <w:t>value</w:t>
      </w:r>
      <w:r>
        <w: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setcell("beta", 101.0);</w:t>
      </w:r>
    </w:p>
    <w:p w:rsidR="00EF6A84" w:rsidRDefault="00EF6A84" w:rsidP="001F3E10">
      <w:pPr>
        <w:pStyle w:val="ExampleCode"/>
      </w:pPr>
    </w:p>
    <w:p w:rsidR="00D56ECB" w:rsidRDefault="00E0304B" w:rsidP="00B731CD">
      <w:r>
        <w:t xml:space="preserve">sets the cell angle </w:t>
      </w:r>
      <w:r w:rsidR="00D56ECB" w:rsidRPr="00E0304B">
        <w:rPr>
          <w:rStyle w:val="Code"/>
        </w:rPr>
        <w:t>beta</w:t>
      </w:r>
      <w:r w:rsidR="00D56ECB">
        <w:t xml:space="preserve"> to 101 degrees.</w:t>
      </w:r>
    </w:p>
    <w:p w:rsidR="00EF6A84" w:rsidRDefault="00EF6A84" w:rsidP="001F3E10">
      <w:pPr>
        <w:pStyle w:val="ExampleCode"/>
      </w:pPr>
    </w:p>
    <w:p w:rsidR="00EF6A84" w:rsidRPr="00D070A7" w:rsidRDefault="00EF6A84" w:rsidP="001F3E10">
      <w:pPr>
        <w:pStyle w:val="ExampleCode"/>
      </w:pPr>
      <w:r>
        <w:t>setcell("a", 15.5);</w:t>
      </w:r>
    </w:p>
    <w:p w:rsidR="00EF6A84" w:rsidRDefault="00EF6A84" w:rsidP="001F3E10">
      <w:pPr>
        <w:pStyle w:val="ExampleCode"/>
      </w:pPr>
    </w:p>
    <w:p w:rsidR="00D56ECB" w:rsidRDefault="00E0304B" w:rsidP="00B731CD">
      <w:r>
        <w:t xml:space="preserve">sets the cell length </w:t>
      </w:r>
      <w:r w:rsidRPr="00E0304B">
        <w:rPr>
          <w:rStyle w:val="Code"/>
        </w:rPr>
        <w:t>a</w:t>
      </w:r>
      <w:r w:rsidR="00D56ECB">
        <w:t xml:space="preserve"> to 15.5 </w:t>
      </w:r>
      <w:r w:rsidR="00F10113">
        <w:t>Ǻ</w:t>
      </w:r>
      <w:r w:rsidR="00D56ECB">
        <w:t>.</w:t>
      </w:r>
    </w:p>
    <w:p w:rsidR="00D56ECB" w:rsidRDefault="00D56ECB" w:rsidP="00873156">
      <w:pPr>
        <w:pStyle w:val="Heading4Command"/>
      </w:pPr>
      <w:r>
        <w:t>spacegroup</w:t>
      </w:r>
      <w:r w:rsidR="00873156">
        <w:fldChar w:fldCharType="begin"/>
      </w:r>
      <w:r w:rsidR="00873156">
        <w:instrText xml:space="preserve"> XE "</w:instrText>
      </w:r>
      <w:r w:rsidR="00873156" w:rsidRPr="007A532D">
        <w:instrText>commands:spacegroup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4" w:name="command_spacegroup"/>
      <w:r>
        <w:rPr>
          <w:rStyle w:val="CommandName"/>
        </w:rPr>
        <w:t>spacegroup</w:t>
      </w:r>
      <w:bookmarkEnd w:id="244"/>
      <w:r>
        <w:t xml:space="preserve"> ( int|string </w:t>
      </w:r>
      <w:r w:rsidRPr="0038028E">
        <w:rPr>
          <w:rStyle w:val="CommandParameter"/>
        </w:rPr>
        <w:t>sg</w:t>
      </w:r>
      <w:r>
        <w:t xml:space="preserve"> )</w:t>
      </w:r>
    </w:p>
    <w:p w:rsidR="00D56ECB" w:rsidRDefault="00D56ECB" w:rsidP="00B731CD">
      <w:r>
        <w:t>Sets the spacegroup of the model, used for crystal packing.</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spacegroup(12)</w:t>
      </w:r>
      <w:r>
        <w:t>;</w:t>
      </w:r>
    </w:p>
    <w:p w:rsidR="00EF6A84" w:rsidRDefault="00EF6A84" w:rsidP="00E246E6">
      <w:pPr>
        <w:pStyle w:val="ExampleCode"/>
      </w:pPr>
    </w:p>
    <w:p w:rsidR="00D56ECB" w:rsidRDefault="00D56ECB" w:rsidP="00B731CD">
      <w:r>
        <w:t>sets the model spacegroup to be C2/m (number 12).</w:t>
      </w:r>
    </w:p>
    <w:p w:rsidR="00EF6A84" w:rsidRDefault="00EF6A84" w:rsidP="001F3E10">
      <w:pPr>
        <w:pStyle w:val="ExampleCode"/>
      </w:pPr>
    </w:p>
    <w:p w:rsidR="00EF6A84" w:rsidRPr="00D070A7" w:rsidRDefault="00EF6A84" w:rsidP="001F3E10">
      <w:pPr>
        <w:pStyle w:val="ExampleCode"/>
      </w:pPr>
      <w:r>
        <w:t>spacegroup("P1/m");</w:t>
      </w:r>
    </w:p>
    <w:p w:rsidR="00EF6A84" w:rsidRDefault="00EF6A84" w:rsidP="001F3E10">
      <w:pPr>
        <w:pStyle w:val="ExampleCode"/>
      </w:pPr>
    </w:p>
    <w:p w:rsidR="00D56ECB" w:rsidRDefault="00D56ECB" w:rsidP="00B731CD">
      <w:r>
        <w:t>sets the model spacegroup to P1/m.</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45" w:name="_Toc293140795"/>
      <w:r w:rsidRPr="0038028E">
        <w:lastRenderedPageBreak/>
        <w:t>Charges Commands</w:t>
      </w:r>
      <w:bookmarkEnd w:id="245"/>
    </w:p>
    <w:p w:rsidR="00D56ECB" w:rsidRDefault="00D56ECB" w:rsidP="00B731CD">
      <w:r>
        <w:t>Assign partial charges to models, atoms, and patterns.</w:t>
      </w:r>
    </w:p>
    <w:p w:rsidR="00D56ECB" w:rsidRDefault="00D56ECB" w:rsidP="00873156">
      <w:pPr>
        <w:pStyle w:val="Heading4Command"/>
      </w:pPr>
      <w:r>
        <w:t>charge</w:t>
      </w:r>
      <w:r w:rsidR="00873156">
        <w:fldChar w:fldCharType="begin"/>
      </w:r>
      <w:r w:rsidR="00873156">
        <w:instrText xml:space="preserve"> XE "</w:instrText>
      </w:r>
      <w:r w:rsidR="00873156" w:rsidRPr="00EA565C">
        <w:instrText>commands:charge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charge</w:t>
      </w:r>
      <w:r>
        <w:t xml:space="preserve"> ( )</w:t>
      </w:r>
    </w:p>
    <w:p w:rsidR="00D56ECB" w:rsidRDefault="00D56ECB" w:rsidP="00C81745">
      <w:pPr>
        <w:pStyle w:val="CommandType"/>
      </w:pPr>
      <w:r>
        <w:t xml:space="preserve">double </w:t>
      </w:r>
      <w:r>
        <w:rPr>
          <w:rStyle w:val="CommandName"/>
        </w:rPr>
        <w:t>charge</w:t>
      </w:r>
      <w:r>
        <w:t xml:space="preserve"> (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selected atom in the current model, or returns the total charge of the current selection if no value is supplied.</w:t>
      </w:r>
    </w:p>
    <w:p w:rsidR="00D56ECB" w:rsidRDefault="00D56ECB" w:rsidP="00B731CD">
      <w:r>
        <w:t>For example:</w:t>
      </w:r>
    </w:p>
    <w:p w:rsidR="00E0304B" w:rsidRDefault="00E0304B" w:rsidP="00E0304B">
      <w:pPr>
        <w:pStyle w:val="ExampleCode"/>
      </w:pPr>
    </w:p>
    <w:p w:rsidR="00D56ECB" w:rsidRDefault="0038028E" w:rsidP="00E0304B">
      <w:pPr>
        <w:pStyle w:val="ExampleCode"/>
      </w:pPr>
      <w:r w:rsidRPr="00E0304B">
        <w:t>ch</w:t>
      </w:r>
      <w:r>
        <w:t>arge(1.0);</w:t>
      </w:r>
    </w:p>
    <w:p w:rsidR="00E0304B" w:rsidRPr="00E0304B" w:rsidRDefault="00E0304B" w:rsidP="00E0304B">
      <w:pPr>
        <w:pStyle w:val="ExampleCode"/>
      </w:pPr>
    </w:p>
    <w:p w:rsidR="00D56ECB" w:rsidRDefault="00D56ECB" w:rsidP="00B731CD">
      <w:r>
        <w:t>gives each atom in the current model's selection a charge of 1.0.</w:t>
      </w:r>
    </w:p>
    <w:p w:rsidR="00D56ECB" w:rsidRDefault="00D56ECB" w:rsidP="00873156">
      <w:pPr>
        <w:pStyle w:val="Heading4Command"/>
      </w:pPr>
      <w:bookmarkStart w:id="246" w:name="command_chargeff"/>
      <w:r>
        <w:t>chargeff</w:t>
      </w:r>
      <w:bookmarkEnd w:id="246"/>
      <w:r w:rsidR="00873156">
        <w:fldChar w:fldCharType="begin"/>
      </w:r>
      <w:r w:rsidR="00873156">
        <w:instrText xml:space="preserve"> XE "</w:instrText>
      </w:r>
      <w:r w:rsidR="00873156" w:rsidRPr="00352F45">
        <w:instrText>commands:chargeff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7" w:name="command_charge"/>
      <w:r>
        <w:rPr>
          <w:rStyle w:val="CommandName"/>
        </w:rPr>
        <w:t>charge</w:t>
      </w:r>
      <w:bookmarkEnd w:id="247"/>
      <w:r>
        <w:t xml:space="preserve"> ( )</w:t>
      </w:r>
    </w:p>
    <w:p w:rsidR="00D56ECB" w:rsidRDefault="00D56ECB" w:rsidP="00B731CD">
      <w:r>
        <w:t>Assigns charges to all atoms in the current model based on the forcefield associated to the model and the current types of the atoms.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chargeff();</w:t>
      </w:r>
    </w:p>
    <w:p w:rsidR="00EF6A84" w:rsidRDefault="00EF6A84" w:rsidP="001F3E10">
      <w:pPr>
        <w:pStyle w:val="ExampleCode"/>
      </w:pPr>
    </w:p>
    <w:p w:rsidR="00D56ECB" w:rsidRDefault="00D56ECB" w:rsidP="00873156">
      <w:pPr>
        <w:pStyle w:val="Heading4Command"/>
      </w:pPr>
      <w:r>
        <w:t>chargefrommodel</w:t>
      </w:r>
      <w:r w:rsidR="00873156">
        <w:fldChar w:fldCharType="begin"/>
      </w:r>
      <w:r w:rsidR="00873156">
        <w:instrText xml:space="preserve"> XE "</w:instrText>
      </w:r>
      <w:r w:rsidR="00873156" w:rsidRPr="00581A57">
        <w:instrText>commands:chargefrommodel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8" w:name="command_chargefrommodel"/>
      <w:r>
        <w:rPr>
          <w:rStyle w:val="CommandName"/>
        </w:rPr>
        <w:t>chargefrommodel</w:t>
      </w:r>
      <w:bookmarkEnd w:id="248"/>
      <w:r>
        <w:t xml:space="preserve"> ( )</w:t>
      </w:r>
    </w:p>
    <w:p w:rsidR="00D56ECB" w:rsidRDefault="00D56ECB" w:rsidP="00B731CD">
      <w:r>
        <w:t>Copies charges of all atoms in the current model to the atoms of the current trajectory frame.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chargefrommodel();</w:t>
      </w:r>
    </w:p>
    <w:p w:rsidR="00EF6A84" w:rsidRDefault="00EF6A84" w:rsidP="001F3E10">
      <w:pPr>
        <w:pStyle w:val="ExampleCode"/>
      </w:pPr>
    </w:p>
    <w:p w:rsidR="00D56ECB" w:rsidRDefault="00D56ECB" w:rsidP="00873156">
      <w:pPr>
        <w:pStyle w:val="Heading4Command"/>
      </w:pPr>
      <w:r>
        <w:lastRenderedPageBreak/>
        <w:t>chargepatom</w:t>
      </w:r>
      <w:r w:rsidR="00873156">
        <w:fldChar w:fldCharType="begin"/>
      </w:r>
      <w:r w:rsidR="00873156">
        <w:instrText xml:space="preserve"> XE "</w:instrText>
      </w:r>
      <w:r w:rsidR="00873156" w:rsidRPr="007715D3">
        <w:instrText>commands:chargepatom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49" w:name="command_chargepatom"/>
      <w:r>
        <w:rPr>
          <w:rStyle w:val="CommandName"/>
        </w:rPr>
        <w:t>chargepatom</w:t>
      </w:r>
      <w:bookmarkEnd w:id="249"/>
      <w:r>
        <w:t xml:space="preserve"> ( </w:t>
      </w:r>
      <w:r w:rsidRPr="00730483">
        <w:t>int</w:t>
      </w:r>
      <w:r>
        <w:t xml:space="preserve"> </w:t>
      </w:r>
      <w:r>
        <w:rPr>
          <w:rStyle w:val="CommandParameter"/>
        </w:rPr>
        <w:t>id</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atom </w:t>
      </w:r>
      <w:r w:rsidR="00C46893" w:rsidRPr="00C46893">
        <w:rPr>
          <w:rStyle w:val="CommandParameter"/>
        </w:rPr>
        <w:t>id</w:t>
      </w:r>
      <w:r>
        <w:t xml:space="preserve"> in each molecule of the current pattern.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chargepatom(3, 0.1);</w:t>
      </w:r>
    </w:p>
    <w:p w:rsidR="00EF6A84" w:rsidRDefault="00EF6A84" w:rsidP="001F3E10">
      <w:pPr>
        <w:pStyle w:val="ExampleCode"/>
      </w:pPr>
    </w:p>
    <w:p w:rsidR="00D56ECB" w:rsidRDefault="00D56ECB" w:rsidP="00B731CD">
      <w:r>
        <w:t>assigns a charge of 0.1 to the third atom in each molecule of the current pattern.</w:t>
      </w:r>
    </w:p>
    <w:p w:rsidR="00D56ECB" w:rsidRDefault="00D56ECB" w:rsidP="00873156">
      <w:pPr>
        <w:pStyle w:val="Heading4Command"/>
      </w:pPr>
      <w:r>
        <w:t>chargetype</w:t>
      </w:r>
      <w:r w:rsidR="00873156">
        <w:fldChar w:fldCharType="begin"/>
      </w:r>
      <w:r w:rsidR="00873156">
        <w:instrText xml:space="preserve"> XE "</w:instrText>
      </w:r>
      <w:r w:rsidR="00873156" w:rsidRPr="009C67FB">
        <w:instrText>commands:chargetype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0" w:name="command_chargetype"/>
      <w:r>
        <w:rPr>
          <w:rStyle w:val="CommandName"/>
        </w:rPr>
        <w:t>chargetype</w:t>
      </w:r>
      <w:bookmarkEnd w:id="250"/>
      <w:r>
        <w:t xml:space="preserve"> ( </w:t>
      </w:r>
      <w:r w:rsidRPr="00730483">
        <w:t>string</w:t>
      </w:r>
      <w:r>
        <w:t xml:space="preserve"> </w:t>
      </w:r>
      <w:r>
        <w:rPr>
          <w:rStyle w:val="CommandParameter"/>
        </w:rPr>
        <w:t>fftype</w:t>
      </w:r>
      <w:r>
        <w:t xml:space="preserve">, </w:t>
      </w:r>
      <w:r w:rsidR="001B53AC" w:rsidRPr="00730483">
        <w:t>double</w:t>
      </w:r>
      <w:r>
        <w:t xml:space="preserve"> </w:t>
      </w:r>
      <w:r>
        <w:rPr>
          <w:rStyle w:val="CommandParameter"/>
        </w:rPr>
        <w:t>q</w:t>
      </w:r>
      <w:r w:rsidR="00D61ABE">
        <w:t xml:space="preserve"> )</w:t>
      </w:r>
    </w:p>
    <w:p w:rsidR="00D56ECB" w:rsidRDefault="00D56ECB" w:rsidP="00B731CD">
      <w:r>
        <w:t xml:space="preserve">Assigns a charge of </w:t>
      </w:r>
      <w:r w:rsidR="00C46893" w:rsidRPr="00C46893">
        <w:rPr>
          <w:rStyle w:val="CommandParameter"/>
        </w:rPr>
        <w:t>q</w:t>
      </w:r>
      <w:r>
        <w:t xml:space="preserve"> to each atom that is of type </w:t>
      </w:r>
      <w:r w:rsidR="00C46893" w:rsidRPr="00C46893">
        <w:rPr>
          <w:rStyle w:val="CommandParameter"/>
        </w:rPr>
        <w:t>fftype</w:t>
      </w:r>
      <w:r>
        <w:t xml:space="preserve"> in the current model.</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chargetype("OW",-0.8);</w:t>
      </w:r>
    </w:p>
    <w:p w:rsidR="00EF6A84" w:rsidRDefault="00EF6A84" w:rsidP="001F3E10">
      <w:pPr>
        <w:pStyle w:val="ExampleCode"/>
      </w:pPr>
    </w:p>
    <w:p w:rsidR="00D56ECB" w:rsidRDefault="00D56ECB" w:rsidP="00B731CD">
      <w:r>
        <w:t xml:space="preserve">gives a charge of -0.8 to every atom that </w:t>
      </w:r>
      <w:r w:rsidR="00E0304B">
        <w:t xml:space="preserve">has an assigned typename of </w:t>
      </w:r>
      <w:r w:rsidR="00E0304B" w:rsidRPr="00E0304B">
        <w:rPr>
          <w:rStyle w:val="Code"/>
        </w:rPr>
        <w:t>OW</w:t>
      </w:r>
      <w:r>
        <w:t>.</w:t>
      </w:r>
    </w:p>
    <w:p w:rsidR="00D56ECB" w:rsidRDefault="00D56ECB" w:rsidP="00873156">
      <w:pPr>
        <w:pStyle w:val="Heading4Command"/>
      </w:pPr>
      <w:r>
        <w:t>clearcharges</w:t>
      </w:r>
      <w:r w:rsidR="00873156">
        <w:fldChar w:fldCharType="begin"/>
      </w:r>
      <w:r w:rsidR="00873156">
        <w:instrText xml:space="preserve"> XE "</w:instrText>
      </w:r>
      <w:r w:rsidR="00873156" w:rsidRPr="00F72133">
        <w:instrText>commands:clearcharges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1" w:name="command_clearcharges"/>
      <w:r>
        <w:rPr>
          <w:rStyle w:val="CommandName"/>
        </w:rPr>
        <w:t>clearcharges</w:t>
      </w:r>
      <w:bookmarkEnd w:id="251"/>
      <w:r>
        <w:t xml:space="preserve"> ( )</w:t>
      </w:r>
    </w:p>
    <w:p w:rsidR="00D56ECB" w:rsidRDefault="00D56ECB" w:rsidP="00B731CD">
      <w:r>
        <w:t>Clears all charges in the current model, setting them to zero.</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clearcharges();</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52" w:name="_Toc293140796"/>
      <w:r w:rsidRPr="0038028E">
        <w:lastRenderedPageBreak/>
        <w:t>ColourScales Commands</w:t>
      </w:r>
      <w:bookmarkEnd w:id="252"/>
    </w:p>
    <w:p w:rsidR="00D56ECB" w:rsidRDefault="00D56ECB" w:rsidP="00B731CD">
      <w:r>
        <w:t>Define colourscales to colour objects. Each colourscale has a number of points defining colours at specific values - between adjacent points the colour is linearly interpolated. Points in a colourscale are numbered from 1 onwards. There are ten available colourscales, with IDs 1-10. Some of these have specific uses within Aten.</w:t>
      </w:r>
    </w:p>
    <w:p w:rsidR="00D56ECB" w:rsidRDefault="00D56ECB" w:rsidP="00B731CD">
      <w:commentRangeStart w:id="253"/>
      <w:r>
        <w:t>Colourscales for a discus</w:t>
      </w:r>
      <w:commentRangeEnd w:id="253"/>
      <w:r w:rsidR="00033A1D">
        <w:rPr>
          <w:rStyle w:val="CommentReference"/>
        </w:rPr>
        <w:commentReference w:id="253"/>
      </w:r>
      <w:r>
        <w:t>sion of colourscales and how they may be used within Aten.</w:t>
      </w:r>
    </w:p>
    <w:p w:rsidR="00D56ECB" w:rsidRDefault="00D56ECB" w:rsidP="00873156">
      <w:pPr>
        <w:pStyle w:val="Heading4Command"/>
      </w:pPr>
      <w:r>
        <w:t>addpoint</w:t>
      </w:r>
      <w:r w:rsidR="00873156">
        <w:fldChar w:fldCharType="begin"/>
      </w:r>
      <w:r w:rsidR="00873156">
        <w:instrText xml:space="preserve"> XE "</w:instrText>
      </w:r>
      <w:r w:rsidR="00873156" w:rsidRPr="0010221E">
        <w:instrText>commands:addpoint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4" w:name="command_addpoint"/>
      <w:r>
        <w:rPr>
          <w:rStyle w:val="CommandName"/>
        </w:rPr>
        <w:t>addpoint</w:t>
      </w:r>
      <w:bookmarkEnd w:id="254"/>
      <w:r>
        <w:t xml:space="preserve"> ( </w:t>
      </w:r>
      <w:r w:rsidRPr="00730483">
        <w:t>int</w:t>
      </w:r>
      <w:r>
        <w:t xml:space="preserve"> </w:t>
      </w:r>
      <w:r>
        <w:rPr>
          <w:rStyle w:val="CommandParameter"/>
        </w:rPr>
        <w:t>scaleid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 xml:space="preserve">Adds a new point to the end of the specified colourscale, at the point </w:t>
      </w:r>
      <w:r w:rsidR="00C46893" w:rsidRPr="00C46893">
        <w:rPr>
          <w:rStyle w:val="CommandParameter"/>
        </w:rPr>
        <w:t>value</w:t>
      </w:r>
      <w:r>
        <w:t xml:space="preserve"> and with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addpoint(1, 15.0, 0.0</w:t>
      </w:r>
      <w:r>
        <w:t>, 1.0, 0.0);</w:t>
      </w:r>
    </w:p>
    <w:p w:rsidR="00EF6A84" w:rsidRDefault="00EF6A84" w:rsidP="001F3E10">
      <w:pPr>
        <w:pStyle w:val="ExampleCode"/>
      </w:pPr>
    </w:p>
    <w:p w:rsidR="00D56ECB" w:rsidRDefault="00D56ECB" w:rsidP="00B731CD">
      <w:r>
        <w:t>adds a point to colourscale 1 at a value of 15.0 in a nasty green colour.</w:t>
      </w:r>
    </w:p>
    <w:p w:rsidR="00D56ECB" w:rsidRDefault="00D56ECB" w:rsidP="00873156">
      <w:pPr>
        <w:pStyle w:val="Heading4Command"/>
      </w:pPr>
      <w:r>
        <w:t>clearpoints</w:t>
      </w:r>
      <w:r w:rsidR="00873156">
        <w:fldChar w:fldCharType="begin"/>
      </w:r>
      <w:r w:rsidR="00873156">
        <w:instrText xml:space="preserve"> XE "</w:instrText>
      </w:r>
      <w:r w:rsidR="00873156" w:rsidRPr="00A3375C">
        <w:instrText>commands:clearpoints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5" w:name="command_clearpoints"/>
      <w:r>
        <w:rPr>
          <w:rStyle w:val="CommandName"/>
        </w:rPr>
        <w:t>clearpoints</w:t>
      </w:r>
      <w:bookmarkEnd w:id="255"/>
      <w:r>
        <w:t xml:space="preserve"> ( </w:t>
      </w:r>
      <w:r w:rsidRPr="00730483">
        <w:t>int</w:t>
      </w:r>
      <w:r>
        <w:t xml:space="preserve"> </w:t>
      </w:r>
      <w:r>
        <w:rPr>
          <w:rStyle w:val="CommandParameter"/>
        </w:rPr>
        <w:t>scaleid</w:t>
      </w:r>
      <w:r w:rsidR="00D61ABE">
        <w:t xml:space="preserve"> )</w:t>
      </w:r>
    </w:p>
    <w:p w:rsidR="00D56ECB" w:rsidRDefault="00D56ECB" w:rsidP="00B731CD">
      <w:r>
        <w:t>Clears all points from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clearpoints(3);</w:t>
      </w:r>
    </w:p>
    <w:p w:rsidR="00EF6A84" w:rsidRDefault="00EF6A84" w:rsidP="001F3E10">
      <w:pPr>
        <w:pStyle w:val="ExampleCode"/>
      </w:pPr>
    </w:p>
    <w:p w:rsidR="00D56ECB" w:rsidRDefault="00D56ECB" w:rsidP="00B731CD">
      <w:r>
        <w:t>clears all points from the third colourscale.</w:t>
      </w:r>
    </w:p>
    <w:p w:rsidR="00D56ECB" w:rsidRDefault="00D56ECB" w:rsidP="00873156">
      <w:pPr>
        <w:pStyle w:val="Heading4Command"/>
      </w:pPr>
      <w:r>
        <w:t>listscales</w:t>
      </w:r>
      <w:r w:rsidR="00873156">
        <w:fldChar w:fldCharType="begin"/>
      </w:r>
      <w:r w:rsidR="00873156">
        <w:instrText xml:space="preserve"> XE "</w:instrText>
      </w:r>
      <w:r w:rsidR="00873156" w:rsidRPr="003C5925">
        <w:instrText>commands:listscales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6" w:name="command_listscales"/>
      <w:r>
        <w:rPr>
          <w:rStyle w:val="CommandName"/>
        </w:rPr>
        <w:t>listscales</w:t>
      </w:r>
      <w:bookmarkEnd w:id="256"/>
      <w:r>
        <w:t xml:space="preserve"> ( )</w:t>
      </w:r>
    </w:p>
    <w:p w:rsidR="00D56ECB" w:rsidRDefault="00D56ECB" w:rsidP="00B731CD">
      <w:r>
        <w:t>Lists the current types, colours, and ranges of the colourscales</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listscales();</w:t>
      </w:r>
    </w:p>
    <w:p w:rsidR="00EF6A84" w:rsidRDefault="00EF6A84" w:rsidP="001F3E10">
      <w:pPr>
        <w:pStyle w:val="ExampleCode"/>
      </w:pPr>
    </w:p>
    <w:p w:rsidR="00D56ECB" w:rsidRDefault="00D56ECB" w:rsidP="00873156">
      <w:pPr>
        <w:pStyle w:val="Heading4Command"/>
      </w:pPr>
      <w:r>
        <w:t>removepoint</w:t>
      </w:r>
      <w:r w:rsidR="00873156">
        <w:fldChar w:fldCharType="begin"/>
      </w:r>
      <w:r w:rsidR="00873156">
        <w:instrText xml:space="preserve"> XE "</w:instrText>
      </w:r>
      <w:r w:rsidR="00873156" w:rsidRPr="00CE339A">
        <w:instrText>commands:removepoint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7" w:name="command_removepoint"/>
      <w:r>
        <w:rPr>
          <w:rStyle w:val="CommandName"/>
        </w:rPr>
        <w:t>removepoint</w:t>
      </w:r>
      <w:bookmarkEnd w:id="257"/>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rsidR="00D61ABE">
        <w:t xml:space="preserve"> )</w:t>
      </w:r>
    </w:p>
    <w:p w:rsidR="00D56ECB" w:rsidRDefault="00D56ECB" w:rsidP="00B731CD">
      <w:r>
        <w:t>Remove a single point from the selected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removepoint(1,4);</w:t>
      </w:r>
    </w:p>
    <w:p w:rsidR="00EF6A84" w:rsidRDefault="00EF6A84" w:rsidP="001F3E10">
      <w:pPr>
        <w:pStyle w:val="ExampleCode"/>
      </w:pPr>
    </w:p>
    <w:p w:rsidR="00D56ECB" w:rsidRDefault="00D56ECB" w:rsidP="00B731CD">
      <w:r>
        <w:t>deletes the fourth point from colourscale 1.</w:t>
      </w:r>
    </w:p>
    <w:p w:rsidR="00D56ECB" w:rsidRDefault="00D56ECB" w:rsidP="00873156">
      <w:pPr>
        <w:pStyle w:val="Heading4Command"/>
      </w:pPr>
      <w:r>
        <w:t>scalename</w:t>
      </w:r>
      <w:r w:rsidR="00873156">
        <w:fldChar w:fldCharType="begin"/>
      </w:r>
      <w:r w:rsidR="00873156">
        <w:instrText xml:space="preserve"> XE "</w:instrText>
      </w:r>
      <w:r w:rsidR="00873156" w:rsidRPr="00B049FE">
        <w:instrText>commands:scalename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258" w:name="command_scalename"/>
      <w:r>
        <w:rPr>
          <w:rStyle w:val="CommandName"/>
        </w:rPr>
        <w:t>scalename</w:t>
      </w:r>
      <w:bookmarkEnd w:id="258"/>
      <w:r>
        <w:t xml:space="preserve"> ( </w:t>
      </w:r>
      <w:r w:rsidRPr="00730483">
        <w:t>int</w:t>
      </w:r>
      <w:r>
        <w:t xml:space="preserve"> </w:t>
      </w:r>
      <w:r>
        <w:rPr>
          <w:rStyle w:val="CommandParameter"/>
        </w:rPr>
        <w:t>scaleid</w:t>
      </w:r>
      <w:r w:rsidR="00D61ABE">
        <w:t xml:space="preserve"> )</w:t>
      </w:r>
    </w:p>
    <w:p w:rsidR="00D56ECB" w:rsidRDefault="00D56ECB" w:rsidP="00C81745">
      <w:pPr>
        <w:pStyle w:val="CommandType"/>
      </w:pPr>
      <w:r>
        <w:t xml:space="preserve">string </w:t>
      </w:r>
      <w:r>
        <w:rPr>
          <w:rStyle w:val="CommandName"/>
        </w:rPr>
        <w:t>scalename</w:t>
      </w:r>
      <w:r>
        <w:t xml:space="preserve"> ( </w:t>
      </w:r>
      <w:r w:rsidRPr="00730483">
        <w:t>int</w:t>
      </w:r>
      <w:r>
        <w:t xml:space="preserve"> </w:t>
      </w:r>
      <w:r>
        <w:rPr>
          <w:rStyle w:val="CommandParameter"/>
        </w:rPr>
        <w:t>scaleid</w:t>
      </w:r>
      <w:r>
        <w:t xml:space="preserve">, </w:t>
      </w:r>
      <w:r w:rsidRPr="00730483">
        <w:t>string</w:t>
      </w:r>
      <w:r>
        <w:t xml:space="preserve"> </w:t>
      </w:r>
      <w:r>
        <w:rPr>
          <w:rStyle w:val="CommandParameter"/>
        </w:rPr>
        <w:t>newname</w:t>
      </w:r>
      <w:r w:rsidR="00D61ABE">
        <w:t xml:space="preserve"> )</w:t>
      </w:r>
    </w:p>
    <w:p w:rsidR="00D56ECB" w:rsidRDefault="00D56ECB" w:rsidP="00B731CD">
      <w:r>
        <w:t>Retrieves the name of the colourscale id provided, or sets the name if a new name is provided). The name is displayed next to the gradient bar (if drawn).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scalename(1, "Orientation");</w:t>
      </w:r>
    </w:p>
    <w:p w:rsidR="00EF6A84" w:rsidRDefault="00EF6A84" w:rsidP="001F3E10">
      <w:pPr>
        <w:pStyle w:val="ExampleCode"/>
      </w:pPr>
    </w:p>
    <w:p w:rsidR="00D56ECB" w:rsidRDefault="00D56ECB" w:rsidP="00B731CD">
      <w:r>
        <w:t>renames the first colourscale to 'Orientation'.</w:t>
      </w:r>
    </w:p>
    <w:p w:rsidR="00D56ECB" w:rsidRDefault="00D56ECB" w:rsidP="00873156">
      <w:pPr>
        <w:pStyle w:val="Heading4Command"/>
      </w:pPr>
      <w:r>
        <w:t>scalevisible</w:t>
      </w:r>
      <w:r w:rsidR="00873156">
        <w:fldChar w:fldCharType="begin"/>
      </w:r>
      <w:r w:rsidR="00873156">
        <w:instrText xml:space="preserve"> XE "</w:instrText>
      </w:r>
      <w:r w:rsidR="00873156" w:rsidRPr="008B0A16">
        <w:instrText>commands:scalevisible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59" w:name="command_scalevisible"/>
      <w:r>
        <w:rPr>
          <w:rStyle w:val="CommandName"/>
        </w:rPr>
        <w:t>scalevisible</w:t>
      </w:r>
      <w:bookmarkEnd w:id="259"/>
      <w:r>
        <w:t xml:space="preserve"> ( </w:t>
      </w:r>
      <w:r w:rsidRPr="00730483">
        <w:t>int</w:t>
      </w:r>
      <w:r>
        <w:t xml:space="preserve"> </w:t>
      </w:r>
      <w:r>
        <w:rPr>
          <w:rStyle w:val="CommandParameter"/>
        </w:rPr>
        <w:t>scaleid</w:t>
      </w:r>
      <w:r>
        <w:t xml:space="preserve">, </w:t>
      </w:r>
      <w:r w:rsidRPr="00730483">
        <w:t>bool</w:t>
      </w:r>
      <w:r>
        <w:t xml:space="preserve"> </w:t>
      </w:r>
      <w:r>
        <w:rPr>
          <w:rStyle w:val="CommandParameter"/>
        </w:rPr>
        <w:t>visible</w:t>
      </w:r>
      <w:r w:rsidR="00D61ABE">
        <w:t xml:space="preserve"> )</w:t>
      </w:r>
    </w:p>
    <w:p w:rsidR="00D56ECB" w:rsidRDefault="00D56ECB" w:rsidP="00B731CD">
      <w:r>
        <w:t>Sets whether the gradient bar for the specified colourscale should be drawn in the main view. Default is 'off' for all colourscales.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scalevisible(9, "yes");</w:t>
      </w:r>
    </w:p>
    <w:p w:rsidR="00EF6A84" w:rsidRDefault="00EF6A84" w:rsidP="001F3E10">
      <w:pPr>
        <w:pStyle w:val="ExampleCode"/>
      </w:pPr>
    </w:p>
    <w:p w:rsidR="00D56ECB" w:rsidRDefault="00D56ECB" w:rsidP="00B731CD">
      <w:r>
        <w:lastRenderedPageBreak/>
        <w:t>draws the gradient bar for the 9th colourscale in the main view.</w:t>
      </w:r>
    </w:p>
    <w:p w:rsidR="00D56ECB" w:rsidRDefault="00D56ECB" w:rsidP="00873156">
      <w:pPr>
        <w:pStyle w:val="Heading4Command"/>
      </w:pPr>
      <w:r>
        <w:t>setpoint</w:t>
      </w:r>
      <w:r w:rsidR="00873156">
        <w:fldChar w:fldCharType="begin"/>
      </w:r>
      <w:r w:rsidR="00873156">
        <w:instrText xml:space="preserve"> XE "</w:instrText>
      </w:r>
      <w:r w:rsidR="00873156" w:rsidRPr="00DE3784">
        <w:instrText>commands:setpoint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0" w:name="command_setpoint"/>
      <w:r>
        <w:rPr>
          <w:rStyle w:val="CommandName"/>
        </w:rPr>
        <w:t>setpoint</w:t>
      </w:r>
      <w:bookmarkEnd w:id="260"/>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value and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w:t>
      </w:r>
      <w:r>
        <w:t>int(1, 2, -3.3, 1.0, 1.0, 1.0);</w:t>
      </w:r>
    </w:p>
    <w:p w:rsidR="00EF6A84" w:rsidRDefault="00EF6A84" w:rsidP="001F3E10">
      <w:pPr>
        <w:pStyle w:val="ExampleCode"/>
      </w:pPr>
    </w:p>
    <w:p w:rsidR="00D56ECB" w:rsidRDefault="00D56ECB" w:rsidP="00B731CD">
      <w:r>
        <w:t>sets the second point on colourscale 1 to a value of -3.3 and white colour.</w:t>
      </w:r>
    </w:p>
    <w:p w:rsidR="00D56ECB" w:rsidRDefault="00D56ECB" w:rsidP="00873156">
      <w:pPr>
        <w:pStyle w:val="Heading4Command"/>
      </w:pPr>
      <w:r>
        <w:t>setpointcolour</w:t>
      </w:r>
      <w:r w:rsidR="00873156">
        <w:fldChar w:fldCharType="begin"/>
      </w:r>
      <w:r w:rsidR="00873156">
        <w:instrText xml:space="preserve"> XE "</w:instrText>
      </w:r>
      <w:r w:rsidR="00873156" w:rsidRPr="00EA7860">
        <w:instrText>commands:setpointcolour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1" w:name="command_setpointcolour"/>
      <w:r>
        <w:rPr>
          <w:rStyle w:val="CommandName"/>
        </w:rPr>
        <w:t>setpointcolour</w:t>
      </w:r>
      <w:bookmarkEnd w:id="261"/>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Pr="0038028E">
        <w:rPr>
          <w:rStyle w:val="CommandParameter"/>
        </w:rPr>
        <w:t>a</w:t>
      </w:r>
      <w:r>
        <w:t xml:space="preserve"> = 1.0 )</w:t>
      </w:r>
    </w:p>
    <w:p w:rsidR="00D56ECB" w:rsidRDefault="00D56ECB" w:rsidP="00B731CD">
      <w:r>
        <w:t>Sets the colour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setpointcolour(5, 1, 0.0</w:t>
      </w:r>
      <w:r>
        <w:t>, 0.0, 1.0);</w:t>
      </w:r>
    </w:p>
    <w:p w:rsidR="00EF6A84" w:rsidRDefault="00EF6A84" w:rsidP="001F3E10">
      <w:pPr>
        <w:pStyle w:val="ExampleCode"/>
      </w:pPr>
    </w:p>
    <w:p w:rsidR="00D56ECB" w:rsidRDefault="00D56ECB" w:rsidP="00B731CD">
      <w:r>
        <w:t>sets the first point on colourscale 5 to be coloured blue.</w:t>
      </w:r>
    </w:p>
    <w:p w:rsidR="00D56ECB" w:rsidRDefault="00D56ECB" w:rsidP="00873156">
      <w:pPr>
        <w:pStyle w:val="Heading4Command"/>
      </w:pPr>
      <w:r>
        <w:t>setpointvalue</w:t>
      </w:r>
      <w:r w:rsidR="00873156">
        <w:fldChar w:fldCharType="begin"/>
      </w:r>
      <w:r w:rsidR="00873156">
        <w:instrText xml:space="preserve"> XE "</w:instrText>
      </w:r>
      <w:r w:rsidR="00873156" w:rsidRPr="00131A92">
        <w:instrText>commands:setpointvalue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2" w:name="command_setpointvalue"/>
      <w:r>
        <w:rPr>
          <w:rStyle w:val="CommandName"/>
        </w:rPr>
        <w:t>setpointvalue</w:t>
      </w:r>
      <w:bookmarkEnd w:id="262"/>
      <w:r>
        <w:t xml:space="preserve"> ( </w:t>
      </w:r>
      <w:r w:rsidRPr="00730483">
        <w:t>int</w:t>
      </w:r>
      <w:r>
        <w:t xml:space="preserve"> </w:t>
      </w:r>
      <w:r>
        <w:rPr>
          <w:rStyle w:val="CommandParameter"/>
        </w:rPr>
        <w:t>scaleid</w:t>
      </w:r>
      <w:r>
        <w:t xml:space="preserve">, </w:t>
      </w:r>
      <w:r w:rsidRPr="00730483">
        <w:t>int</w:t>
      </w:r>
      <w:r>
        <w:t xml:space="preserve"> </w:t>
      </w:r>
      <w:r>
        <w:rPr>
          <w:rStyle w:val="CommandParameter"/>
        </w:rPr>
        <w:t>pointid</w:t>
      </w:r>
      <w:r>
        <w:t xml:space="preserve">, </w:t>
      </w:r>
      <w:r w:rsidR="001B53AC" w:rsidRPr="00730483">
        <w:t>double</w:t>
      </w:r>
      <w:r>
        <w:t xml:space="preserve"> </w:t>
      </w:r>
      <w:r>
        <w:rPr>
          <w:rStyle w:val="CommandParameter"/>
        </w:rPr>
        <w:t>value</w:t>
      </w:r>
      <w:r w:rsidR="00D61ABE">
        <w:t xml:space="preserve"> )</w:t>
      </w:r>
    </w:p>
    <w:p w:rsidR="00D56ECB" w:rsidRDefault="00D56ECB" w:rsidP="00B731CD">
      <w:r>
        <w:t>Sets the value of an existing point in the specified colourscale.</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rsidRPr="00D070A7">
        <w:t xml:space="preserve">setpointvalue(4, 3, </w:t>
      </w:r>
      <w:r>
        <w:t>0.1);</w:t>
      </w:r>
    </w:p>
    <w:p w:rsidR="00EF6A84" w:rsidRDefault="00EF6A84" w:rsidP="001F3E10">
      <w:pPr>
        <w:pStyle w:val="ExampleCode"/>
      </w:pPr>
    </w:p>
    <w:p w:rsidR="00D56ECB" w:rsidRDefault="00D56ECB" w:rsidP="00B731CD">
      <w:r>
        <w:t>sets the third point of colourscale 4 to a value of 0.1.</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38028E" w:rsidP="0038028E">
      <w:pPr>
        <w:pStyle w:val="Heading2"/>
      </w:pPr>
      <w:bookmarkStart w:id="263" w:name="_Toc293140797"/>
      <w:r>
        <w:lastRenderedPageBreak/>
        <w:t>Disorder</w:t>
      </w:r>
      <w:r w:rsidR="00D56ECB" w:rsidRPr="0038028E">
        <w:t xml:space="preserve"> Commands</w:t>
      </w:r>
      <w:bookmarkEnd w:id="263"/>
    </w:p>
    <w:p w:rsidR="00D56ECB" w:rsidRDefault="00D56ECB" w:rsidP="00B731CD">
      <w:r>
        <w:t xml:space="preserve">Set up the disordered builder to create systems from individual components using </w:t>
      </w:r>
      <w:smartTag w:uri="urn:schemas-microsoft-com:office:smarttags" w:element="place">
        <w:r>
          <w:t>Monte Carlo</w:t>
        </w:r>
      </w:smartTag>
      <w:r>
        <w:t xml:space="preserve"> methods.</w:t>
      </w:r>
    </w:p>
    <w:p w:rsidR="00D56ECB" w:rsidRDefault="00D56ECB" w:rsidP="00873156">
      <w:pPr>
        <w:pStyle w:val="Heading4Command"/>
      </w:pPr>
      <w:r>
        <w:t>disorder</w:t>
      </w:r>
      <w:r w:rsidR="00873156">
        <w:fldChar w:fldCharType="begin"/>
      </w:r>
      <w:r w:rsidR="00873156">
        <w:instrText xml:space="preserve"> XE "</w:instrText>
      </w:r>
      <w:r w:rsidR="00873156" w:rsidRPr="00207B09">
        <w:instrText>commands:disorder</w:instrText>
      </w:r>
      <w:r w:rsidR="00873156">
        <w:instrText xml:space="preserve">" </w:instrText>
      </w:r>
      <w:r w:rsidR="00873156">
        <w:fldChar w:fldCharType="end"/>
      </w:r>
    </w:p>
    <w:p w:rsidR="00D56ECB" w:rsidRDefault="00F42D4B" w:rsidP="00B731CD">
      <w:r w:rsidRPr="00F42D4B">
        <w:rPr>
          <w:i/>
        </w:rPr>
        <w:t>Syntax:</w:t>
      </w:r>
      <w:commentRangeStart w:id="264"/>
    </w:p>
    <w:p w:rsidR="00D56ECB" w:rsidRDefault="00D56ECB" w:rsidP="00C81745">
      <w:pPr>
        <w:pStyle w:val="CommandType"/>
      </w:pPr>
      <w:r>
        <w:t xml:space="preserve">void </w:t>
      </w:r>
      <w:bookmarkStart w:id="265" w:name="command_disorder"/>
      <w:r>
        <w:rPr>
          <w:rStyle w:val="CommandName"/>
        </w:rPr>
        <w:t>disorder</w:t>
      </w:r>
      <w:bookmarkEnd w:id="265"/>
      <w:r>
        <w:t xml:space="preserve"> ( </w:t>
      </w:r>
      <w:r w:rsidR="00F916B6">
        <w:t>string scheme,</w:t>
      </w:r>
      <w:r>
        <w:t xml:space="preserve"> </w:t>
      </w:r>
      <w:r w:rsidR="00F916B6">
        <w:t>XXX</w:t>
      </w:r>
      <w:r w:rsidR="00D61ABE">
        <w:t xml:space="preserve"> </w:t>
      </w:r>
      <w:commentRangeEnd w:id="264"/>
      <w:r w:rsidR="0038028E">
        <w:rPr>
          <w:rStyle w:val="CommentReference"/>
          <w:rFonts w:ascii="Times New Roman" w:hAnsi="Times New Roman"/>
          <w:lang w:val="en-GB" w:eastAsia="en-GB"/>
        </w:rPr>
        <w:commentReference w:id="264"/>
      </w:r>
      <w:r w:rsidR="00D61ABE">
        <w:t>)</w:t>
      </w:r>
    </w:p>
    <w:p w:rsidR="00D56ECB" w:rsidRDefault="00D56ECB" w:rsidP="00B731CD">
      <w:r>
        <w:t xml:space="preserve">Start the disordered builder, requesting </w:t>
      </w:r>
      <w:r w:rsidR="00C46893" w:rsidRPr="00C46893">
        <w:rPr>
          <w:rStyle w:val="CommandParameter"/>
        </w:rPr>
        <w:t>ncycles</w:t>
      </w:r>
      <w:r>
        <w:t xml:space="preserve"> cycles of </w:t>
      </w:r>
      <w:smartTag w:uri="urn:schemas-microsoft-com:office:smarttags" w:element="place">
        <w:r>
          <w:t>Monte Carlo</w:t>
        </w:r>
      </w:smartTag>
      <w:r>
        <w:t xml:space="preserve"> moves.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disorder(50)</w:t>
      </w:r>
      <w:r>
        <w:t>;</w:t>
      </w:r>
    </w:p>
    <w:p w:rsidR="00EF6A84" w:rsidRDefault="00EF6A84" w:rsidP="00E246E6">
      <w:pPr>
        <w:pStyle w:val="ExampleCode"/>
      </w:pPr>
    </w:p>
    <w:p w:rsidR="00D56ECB" w:rsidRDefault="00D56ECB" w:rsidP="00B731CD">
      <w:r>
        <w:t>runs 50 cycles of the disordered builder.</w:t>
      </w:r>
    </w:p>
    <w:p w:rsidR="00D56ECB" w:rsidRDefault="00D56ECB" w:rsidP="00873156">
      <w:pPr>
        <w:pStyle w:val="Heading4Command"/>
      </w:pPr>
      <w:r>
        <w:t>listcomponents</w:t>
      </w:r>
      <w:r w:rsidR="00873156">
        <w:fldChar w:fldCharType="begin"/>
      </w:r>
      <w:r w:rsidR="00873156">
        <w:instrText xml:space="preserve"> XE "</w:instrText>
      </w:r>
      <w:r w:rsidR="00873156" w:rsidRPr="00402F47">
        <w:instrText>commands:listcomponents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6" w:name="command_listcomponents"/>
      <w:r>
        <w:rPr>
          <w:rStyle w:val="CommandName"/>
        </w:rPr>
        <w:t>listcomponents</w:t>
      </w:r>
      <w:bookmarkEnd w:id="266"/>
      <w:r>
        <w:t xml:space="preserve"> ( )</w:t>
      </w:r>
    </w:p>
    <w:p w:rsidR="00D56ECB" w:rsidRDefault="00D56ECB" w:rsidP="00B731CD">
      <w:r>
        <w:t>Prints a list of the currently requested populations for all models to be added during the disordered building process.</w:t>
      </w:r>
    </w:p>
    <w:p w:rsidR="00D56ECB" w:rsidRDefault="00D56ECB" w:rsidP="00B731CD">
      <w:r>
        <w:t>For example:</w:t>
      </w:r>
    </w:p>
    <w:p w:rsidR="00EF6A84" w:rsidRDefault="00EF6A84" w:rsidP="00E246E6">
      <w:pPr>
        <w:pStyle w:val="ExampleCode"/>
      </w:pPr>
    </w:p>
    <w:p w:rsidR="00EF6A84" w:rsidRPr="00D070A7" w:rsidRDefault="00EF6A84" w:rsidP="00E246E6">
      <w:pPr>
        <w:pStyle w:val="ExampleCode"/>
      </w:pPr>
      <w:r w:rsidRPr="00D070A7">
        <w:t>listcomponents()</w:t>
      </w:r>
      <w:r>
        <w:t>;</w:t>
      </w:r>
    </w:p>
    <w:p w:rsidR="00EF6A84" w:rsidRDefault="00EF6A84" w:rsidP="00E246E6">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67" w:name="_Toc293140798"/>
      <w:r w:rsidRPr="0038028E">
        <w:lastRenderedPageBreak/>
        <w:t>Edit Commands</w:t>
      </w:r>
      <w:bookmarkEnd w:id="267"/>
    </w:p>
    <w:p w:rsidR="00D56ECB" w:rsidRDefault="00D56ECB" w:rsidP="00B731CD">
      <w:r>
        <w:t>Standard editing commands.</w:t>
      </w:r>
    </w:p>
    <w:p w:rsidR="00D56ECB" w:rsidRDefault="00D56ECB" w:rsidP="00873156">
      <w:pPr>
        <w:pStyle w:val="Heading4Command"/>
      </w:pPr>
      <w:r>
        <w:t>copy</w:t>
      </w:r>
      <w:r w:rsidR="00873156">
        <w:fldChar w:fldCharType="begin"/>
      </w:r>
      <w:r w:rsidR="00873156">
        <w:instrText xml:space="preserve"> XE "</w:instrText>
      </w:r>
      <w:r w:rsidR="00873156" w:rsidRPr="005C1AF0">
        <w:instrText>commands:copy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8" w:name="command_copy"/>
      <w:r>
        <w:rPr>
          <w:rStyle w:val="CommandName"/>
        </w:rPr>
        <w:t>copy</w:t>
      </w:r>
      <w:bookmarkEnd w:id="268"/>
      <w:r>
        <w:t xml:space="preserve"> ( )</w:t>
      </w:r>
    </w:p>
    <w:p w:rsidR="00D56ECB" w:rsidRDefault="00D56ECB" w:rsidP="00B731CD">
      <w:r>
        <w:t>Copy the current atom selection to the clipboard, ready for pasting.</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copy();</w:t>
      </w:r>
    </w:p>
    <w:p w:rsidR="00EF6A84" w:rsidRDefault="00EF6A84" w:rsidP="001F3E10">
      <w:pPr>
        <w:pStyle w:val="ExampleCode"/>
      </w:pPr>
    </w:p>
    <w:p w:rsidR="00D56ECB" w:rsidRDefault="00D56ECB" w:rsidP="00873156">
      <w:pPr>
        <w:pStyle w:val="Heading4Command"/>
      </w:pPr>
      <w:r>
        <w:t>cut</w:t>
      </w:r>
      <w:r w:rsidR="00873156">
        <w:fldChar w:fldCharType="begin"/>
      </w:r>
      <w:r w:rsidR="00873156">
        <w:instrText xml:space="preserve"> XE "</w:instrText>
      </w:r>
      <w:r w:rsidR="00873156" w:rsidRPr="009B6BE8">
        <w:instrText>commands:cut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69" w:name="command_cut"/>
      <w:r>
        <w:rPr>
          <w:rStyle w:val="CommandName"/>
        </w:rPr>
        <w:t>cut</w:t>
      </w:r>
      <w:bookmarkEnd w:id="269"/>
      <w:r>
        <w:t xml:space="preserve"> ( )</w:t>
      </w:r>
    </w:p>
    <w:p w:rsidR="00D56ECB" w:rsidRDefault="00D56ECB" w:rsidP="00B731CD">
      <w:r>
        <w:t>Cut the current atom selection to the clipboard.</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cut();</w:t>
      </w:r>
    </w:p>
    <w:p w:rsidR="00EF6A84" w:rsidRDefault="00EF6A84" w:rsidP="001F3E10">
      <w:pPr>
        <w:pStyle w:val="ExampleCode"/>
      </w:pPr>
    </w:p>
    <w:p w:rsidR="00D56ECB" w:rsidRDefault="00D56ECB" w:rsidP="00873156">
      <w:pPr>
        <w:pStyle w:val="Heading4Command"/>
      </w:pPr>
      <w:r>
        <w:t>delete</w:t>
      </w:r>
      <w:r w:rsidR="00873156">
        <w:fldChar w:fldCharType="begin"/>
      </w:r>
      <w:r w:rsidR="00873156">
        <w:instrText xml:space="preserve"> XE "</w:instrText>
      </w:r>
      <w:r w:rsidR="00873156" w:rsidRPr="006E6870">
        <w:instrText>commands:delete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0" w:name="command_delete"/>
      <w:r>
        <w:rPr>
          <w:rStyle w:val="CommandName"/>
        </w:rPr>
        <w:t>delete</w:t>
      </w:r>
      <w:bookmarkEnd w:id="270"/>
      <w:r>
        <w:t xml:space="preserve"> ( )</w:t>
      </w:r>
    </w:p>
    <w:p w:rsidR="00D56ECB" w:rsidRDefault="00D56ECB" w:rsidP="00B731CD">
      <w:r>
        <w:t>Delete the current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delete();</w:t>
      </w:r>
    </w:p>
    <w:p w:rsidR="00EF6A84" w:rsidRDefault="00EF6A84" w:rsidP="001F3E10">
      <w:pPr>
        <w:pStyle w:val="ExampleCode"/>
      </w:pPr>
    </w:p>
    <w:p w:rsidR="00D56ECB" w:rsidRDefault="00D56ECB" w:rsidP="00873156">
      <w:pPr>
        <w:pStyle w:val="Heading4Command"/>
      </w:pPr>
      <w:r>
        <w:t>paste</w:t>
      </w:r>
      <w:r w:rsidR="00873156">
        <w:fldChar w:fldCharType="begin"/>
      </w:r>
      <w:r w:rsidR="00873156">
        <w:instrText xml:space="preserve"> XE "</w:instrText>
      </w:r>
      <w:r w:rsidR="00873156" w:rsidRPr="00D76708">
        <w:instrText>commands:paste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1" w:name="command_paste"/>
      <w:r>
        <w:rPr>
          <w:rStyle w:val="CommandName"/>
        </w:rPr>
        <w:t>paste</w:t>
      </w:r>
      <w:bookmarkEnd w:id="271"/>
      <w:r>
        <w:t xml:space="preserve"> ( )</w:t>
      </w:r>
    </w:p>
    <w:p w:rsidR="00D56ECB" w:rsidRDefault="00D56ECB" w:rsidP="00B731CD">
      <w:r>
        <w:lastRenderedPageBreak/>
        <w:t>Paste the copied atom selection.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paste();</w:t>
      </w:r>
    </w:p>
    <w:p w:rsidR="00EF6A84" w:rsidRDefault="00EF6A84" w:rsidP="001F3E10">
      <w:pPr>
        <w:pStyle w:val="ExampleCode"/>
      </w:pPr>
    </w:p>
    <w:p w:rsidR="00D56ECB" w:rsidRDefault="00D56ECB" w:rsidP="00873156">
      <w:pPr>
        <w:pStyle w:val="Heading4Command"/>
      </w:pPr>
      <w:r>
        <w:t>redo</w:t>
      </w:r>
      <w:r w:rsidR="00873156">
        <w:fldChar w:fldCharType="begin"/>
      </w:r>
      <w:r w:rsidR="00873156">
        <w:instrText xml:space="preserve"> XE "</w:instrText>
      </w:r>
      <w:r w:rsidR="00873156" w:rsidRPr="002230C9">
        <w:instrText>commands:redo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2" w:name="command_redo"/>
      <w:r>
        <w:rPr>
          <w:rStyle w:val="CommandName"/>
        </w:rPr>
        <w:t>redo</w:t>
      </w:r>
      <w:bookmarkEnd w:id="272"/>
      <w:r>
        <w:t xml:space="preserve"> ( )</w:t>
      </w:r>
    </w:p>
    <w:p w:rsidR="00D56ECB" w:rsidRDefault="00D56ECB" w:rsidP="00B731CD">
      <w:r>
        <w:t>Redo the last</w:t>
      </w:r>
      <w:r w:rsidR="00EF6A84">
        <w:t xml:space="preserve"> ‘</w:t>
      </w:r>
      <w:r>
        <w:t>undone</w:t>
      </w:r>
      <w:r w:rsidR="00EF6A84">
        <w:t>’</w:t>
      </w:r>
      <w:r>
        <w:t xml:space="preserve">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redo();</w:t>
      </w:r>
    </w:p>
    <w:p w:rsidR="00EF6A84" w:rsidRDefault="00EF6A84" w:rsidP="001F3E10">
      <w:pPr>
        <w:pStyle w:val="ExampleCode"/>
      </w:pPr>
    </w:p>
    <w:p w:rsidR="00D56ECB" w:rsidRDefault="00D56ECB" w:rsidP="00873156">
      <w:pPr>
        <w:pStyle w:val="Heading4Command"/>
      </w:pPr>
      <w:r>
        <w:t>undo</w:t>
      </w:r>
      <w:r w:rsidR="00873156">
        <w:fldChar w:fldCharType="begin"/>
      </w:r>
      <w:r w:rsidR="00873156">
        <w:instrText xml:space="preserve"> XE "</w:instrText>
      </w:r>
      <w:r w:rsidR="00873156" w:rsidRPr="00DD240D">
        <w:instrText>commands:undo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3" w:name="command_undo"/>
      <w:r>
        <w:rPr>
          <w:rStyle w:val="CommandName"/>
        </w:rPr>
        <w:t>undo</w:t>
      </w:r>
      <w:bookmarkEnd w:id="273"/>
      <w:r>
        <w:t xml:space="preserve"> ( )</w:t>
      </w:r>
    </w:p>
    <w:p w:rsidR="00D56ECB" w:rsidRDefault="00D56ECB" w:rsidP="00B731CD">
      <w:r>
        <w:t>Undo the last operation.</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undo();</w:t>
      </w:r>
    </w:p>
    <w:p w:rsidR="00EF6A84" w:rsidRDefault="00EF6A84" w:rsidP="001F3E10">
      <w:pPr>
        <w:pStyle w:val="ExampleCode"/>
      </w:pP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74" w:name="_Toc293140799"/>
      <w:r w:rsidRPr="0038028E">
        <w:lastRenderedPageBreak/>
        <w:t>Energy Commands</w:t>
      </w:r>
      <w:bookmarkEnd w:id="274"/>
    </w:p>
    <w:p w:rsidR="00D56ECB" w:rsidRDefault="00D56ECB" w:rsidP="00B731CD">
      <w:r>
        <w:t>Calculate energies for models and trajectory frames. All printing commands refer to the last energy calculated for either the model or a trajectory frame.</w:t>
      </w:r>
    </w:p>
    <w:p w:rsidR="00D56ECB" w:rsidRDefault="00D56ECB" w:rsidP="00873156">
      <w:pPr>
        <w:pStyle w:val="Heading4Command"/>
      </w:pPr>
      <w:r>
        <w:t>ecut</w:t>
      </w:r>
      <w:r w:rsidR="00873156">
        <w:fldChar w:fldCharType="begin"/>
      </w:r>
      <w:r w:rsidR="00873156">
        <w:instrText xml:space="preserve"> XE "</w:instrText>
      </w:r>
      <w:r w:rsidR="00873156" w:rsidRPr="00470F27">
        <w:instrText>commands:ecut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5" w:name="command_ecut"/>
      <w:r>
        <w:rPr>
          <w:rStyle w:val="CommandName"/>
        </w:rPr>
        <w:t>ecut</w:t>
      </w:r>
      <w:bookmarkEnd w:id="275"/>
      <w:r>
        <w:t xml:space="preserve"> ( )</w:t>
      </w:r>
    </w:p>
    <w:p w:rsidR="00D56ECB" w:rsidRDefault="00D56ECB" w:rsidP="00C81745">
      <w:pPr>
        <w:pStyle w:val="CommandType"/>
      </w:pPr>
      <w:r>
        <w:t xml:space="preserve">double </w:t>
      </w:r>
      <w:r>
        <w:rPr>
          <w:rStyle w:val="CommandName"/>
        </w:rPr>
        <w:t>ecut</w:t>
      </w:r>
      <w:r>
        <w:t xml:space="preserve"> ( </w:t>
      </w:r>
      <w:r w:rsidR="001B53AC" w:rsidRPr="00730483">
        <w:t>double</w:t>
      </w:r>
      <w:r>
        <w:t xml:space="preserve"> </w:t>
      </w:r>
      <w:r>
        <w:rPr>
          <w:rStyle w:val="CommandParameter"/>
        </w:rPr>
        <w:t>cutoff</w:t>
      </w:r>
      <w:r w:rsidR="00D61ABE">
        <w:t xml:space="preserve"> )</w:t>
      </w:r>
    </w:p>
    <w:p w:rsidR="00D56ECB" w:rsidRDefault="00D56ECB" w:rsidP="00B731CD">
      <w:r>
        <w:t>Return (or set and return) the cutoff radius used in calculation of the electrostatics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ecut(15.0);</w:t>
      </w:r>
    </w:p>
    <w:p w:rsidR="00EF6A84" w:rsidRDefault="00EF6A84" w:rsidP="001F3E10">
      <w:pPr>
        <w:pStyle w:val="ExampleCode"/>
      </w:pPr>
    </w:p>
    <w:p w:rsidR="00D56ECB" w:rsidRDefault="00D56ECB" w:rsidP="00B731CD">
      <w:r>
        <w:t xml:space="preserve">sets the electrostatic cutoff radius to 15.0 </w:t>
      </w:r>
      <w:r w:rsidR="0038028E">
        <w:t>Ǻ</w:t>
      </w:r>
      <w:r>
        <w:t>.</w:t>
      </w:r>
    </w:p>
    <w:p w:rsidR="00D56ECB" w:rsidRDefault="00D56ECB" w:rsidP="00873156">
      <w:pPr>
        <w:pStyle w:val="Heading4Command"/>
      </w:pPr>
      <w:r>
        <w:t>elec</w:t>
      </w:r>
      <w:r w:rsidR="00873156">
        <w:fldChar w:fldCharType="begin"/>
      </w:r>
      <w:r w:rsidR="00873156">
        <w:instrText xml:space="preserve"> XE "</w:instrText>
      </w:r>
      <w:r w:rsidR="00873156" w:rsidRPr="00B0514F">
        <w:instrText>commands:elec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6" w:name="command_elec"/>
      <w:r>
        <w:rPr>
          <w:rStyle w:val="CommandName"/>
        </w:rPr>
        <w:t>elec</w:t>
      </w:r>
      <w:bookmarkEnd w:id="276"/>
      <w:r>
        <w:t xml:space="preserve"> ( string </w:t>
      </w:r>
      <w:r w:rsidRPr="0038028E">
        <w:rPr>
          <w:rStyle w:val="CommandParameter"/>
        </w:rPr>
        <w:t>type</w:t>
      </w:r>
      <w:r>
        <w:t xml:space="preserve"> = "none" )</w:t>
      </w:r>
    </w:p>
    <w:p w:rsidR="00D56ECB" w:rsidRDefault="00D56ECB" w:rsidP="00C81745">
      <w:pPr>
        <w:pStyle w:val="CommandType"/>
      </w:pPr>
      <w:r>
        <w:t xml:space="preserve">void </w:t>
      </w:r>
      <w:r>
        <w:rPr>
          <w:rStyle w:val="CommandName"/>
        </w:rPr>
        <w:t>elec</w:t>
      </w:r>
      <w:r>
        <w:t xml:space="preserve"> ( "coulomb" )</w:t>
      </w:r>
    </w:p>
    <w:p w:rsidR="00D56ECB" w:rsidRDefault="00D56ECB" w:rsidP="00C81745">
      <w:pPr>
        <w:pStyle w:val="CommandType"/>
      </w:pPr>
      <w:r>
        <w:t xml:space="preserve">void </w:t>
      </w:r>
      <w:r>
        <w:rPr>
          <w:rStyle w:val="CommandName"/>
        </w:rPr>
        <w:t>elec</w:t>
      </w:r>
      <w:r>
        <w:t xml:space="preserve"> ( "ewald" </w:t>
      </w:r>
      <w:r w:rsidR="001B53AC" w:rsidRPr="00730483">
        <w:t>double</w:t>
      </w:r>
      <w:r>
        <w:t xml:space="preserve"> </w:t>
      </w:r>
      <w:r>
        <w:rPr>
          <w:rStyle w:val="CommandParameter"/>
        </w:rPr>
        <w:t>alpha</w:t>
      </w:r>
      <w:r>
        <w:t xml:space="preserve">, </w:t>
      </w:r>
      <w:r w:rsidRPr="00730483">
        <w:t>int</w:t>
      </w:r>
      <w:r>
        <w:t xml:space="preserve"> </w:t>
      </w:r>
      <w:r>
        <w:rPr>
          <w:rStyle w:val="CommandParameter"/>
        </w:rPr>
        <w:t>kx</w:t>
      </w:r>
      <w:r>
        <w:t xml:space="preserve">, </w:t>
      </w:r>
      <w:r w:rsidRPr="00730483">
        <w:t>int</w:t>
      </w:r>
      <w:r>
        <w:t xml:space="preserve"> </w:t>
      </w:r>
      <w:r>
        <w:rPr>
          <w:rStyle w:val="CommandParameter"/>
        </w:rPr>
        <w:t>ky</w:t>
      </w:r>
      <w:r>
        <w:t xml:space="preserve">, </w:t>
      </w:r>
      <w:r w:rsidRPr="00730483">
        <w:t>int</w:t>
      </w:r>
      <w:r>
        <w:t xml:space="preserve"> </w:t>
      </w:r>
      <w:r>
        <w:rPr>
          <w:rStyle w:val="CommandParameter"/>
        </w:rPr>
        <w:t>kz</w:t>
      </w:r>
      <w:r w:rsidR="00D61ABE">
        <w:t xml:space="preserve"> )</w:t>
      </w:r>
    </w:p>
    <w:p w:rsidR="00D56ECB" w:rsidRDefault="00D56ECB" w:rsidP="00C81745">
      <w:pPr>
        <w:pStyle w:val="CommandType"/>
      </w:pPr>
      <w:r>
        <w:t xml:space="preserve">void </w:t>
      </w:r>
      <w:r>
        <w:rPr>
          <w:rStyle w:val="CommandName"/>
        </w:rPr>
        <w:t>elec</w:t>
      </w:r>
      <w:r>
        <w:t xml:space="preserve"> ( "ewaldauto" </w:t>
      </w:r>
      <w:r w:rsidR="001B53AC" w:rsidRPr="00730483">
        <w:t>double</w:t>
      </w:r>
      <w:r>
        <w:t xml:space="preserve"> </w:t>
      </w:r>
      <w:r>
        <w:rPr>
          <w:rStyle w:val="CommandParameter"/>
        </w:rPr>
        <w:t>precision</w:t>
      </w:r>
      <w:r w:rsidR="00D61ABE">
        <w:t xml:space="preserve"> )</w:t>
      </w:r>
    </w:p>
    <w:p w:rsidR="00D56ECB" w:rsidRDefault="00D56ECB" w:rsidP="00B731CD">
      <w:r>
        <w:t xml:space="preserve">Set the style of electrostatic energy calculation to use, either no electrostatics, coulombic (non-periodic) electrostatics, or Ewald-based electrostatics. For the latter, either the various parameters may be defined explicitly (when </w:t>
      </w:r>
      <w:r w:rsidR="006B1473">
        <w:t>“</w:t>
      </w:r>
      <w:r>
        <w:t>ewald</w:t>
      </w:r>
      <w:r w:rsidR="006B1473">
        <w:t>”</w:t>
      </w:r>
      <w:r>
        <w:t xml:space="preserve"> is the chosen method) or may be estimated for the current system by using </w:t>
      </w:r>
      <w:r w:rsidR="006B1473">
        <w:t>“</w:t>
      </w:r>
      <w:r>
        <w:t>ewaldauto</w:t>
      </w:r>
      <w:r w:rsidR="006B1473">
        <w:t>”</w:t>
      </w:r>
      <w:r>
        <w:t>.</w:t>
      </w:r>
    </w:p>
    <w:p w:rsidR="00D56ECB" w:rsidRDefault="00D56ECB" w:rsidP="00873156">
      <w:pPr>
        <w:pStyle w:val="Heading4Command"/>
      </w:pPr>
      <w:r>
        <w:t>frameenergy</w:t>
      </w:r>
      <w:r w:rsidR="00873156">
        <w:fldChar w:fldCharType="begin"/>
      </w:r>
      <w:r w:rsidR="00873156">
        <w:instrText xml:space="preserve"> XE "</w:instrText>
      </w:r>
      <w:r w:rsidR="00873156" w:rsidRPr="00E51FA1">
        <w:instrText>commands:frameenergy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7" w:name="command_frameenergy"/>
      <w:r>
        <w:rPr>
          <w:rStyle w:val="CommandName"/>
        </w:rPr>
        <w:t>frameenergy</w:t>
      </w:r>
      <w:bookmarkEnd w:id="277"/>
      <w:r>
        <w:t xml:space="preserve"> ( )</w:t>
      </w:r>
    </w:p>
    <w:p w:rsidR="00D56ECB" w:rsidRDefault="00D56ECB" w:rsidP="00B731CD">
      <w:r>
        <w:t>Calculate energy of the current frame of the trajectory associated with the current model.</w:t>
      </w:r>
    </w:p>
    <w:p w:rsidR="00D56ECB" w:rsidRDefault="00D56ECB" w:rsidP="00B731CD">
      <w:r>
        <w:t>For example:</w:t>
      </w:r>
    </w:p>
    <w:p w:rsidR="00EF6A84" w:rsidRDefault="00EF6A84" w:rsidP="00E246E6">
      <w:pPr>
        <w:pStyle w:val="ExampleCode"/>
      </w:pPr>
    </w:p>
    <w:p w:rsidR="00EF6A84" w:rsidRPr="00E246E6" w:rsidRDefault="00EF6A84" w:rsidP="00E246E6">
      <w:pPr>
        <w:pStyle w:val="ExampleCode"/>
      </w:pPr>
      <w:r w:rsidRPr="00E246E6">
        <w:t>double energy = fram</w:t>
      </w:r>
      <w:r>
        <w:t>eenergy();</w:t>
      </w:r>
    </w:p>
    <w:p w:rsidR="00EF6A84" w:rsidRDefault="00EF6A84" w:rsidP="00E246E6">
      <w:pPr>
        <w:pStyle w:val="ExampleCode"/>
      </w:pPr>
    </w:p>
    <w:p w:rsidR="00D56ECB" w:rsidRDefault="00D56ECB" w:rsidP="00873156">
      <w:pPr>
        <w:pStyle w:val="Heading4Command"/>
      </w:pPr>
      <w:r>
        <w:t>modelenergy</w:t>
      </w:r>
      <w:r w:rsidR="00873156">
        <w:fldChar w:fldCharType="begin"/>
      </w:r>
      <w:r w:rsidR="00873156">
        <w:instrText xml:space="preserve"> XE "</w:instrText>
      </w:r>
      <w:r w:rsidR="00873156" w:rsidRPr="00694D47">
        <w:instrText>commands:modelenergy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278" w:name="command_modelenergy"/>
      <w:r>
        <w:rPr>
          <w:rStyle w:val="CommandName"/>
        </w:rPr>
        <w:t>modelenergy</w:t>
      </w:r>
      <w:bookmarkEnd w:id="278"/>
      <w:r>
        <w:t xml:space="preserve"> ( )</w:t>
      </w:r>
    </w:p>
    <w:p w:rsidR="00D56ECB" w:rsidRDefault="00D56ECB" w:rsidP="00B731CD">
      <w:r>
        <w:t>Calculate the energy of the current model, which can then be printed out (in whole or by parts) by the other subcommands.</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double e = modelenergy();</w:t>
      </w:r>
    </w:p>
    <w:p w:rsidR="00EF6A84" w:rsidRDefault="00EF6A84" w:rsidP="001F3E10">
      <w:pPr>
        <w:pStyle w:val="ExampleCode"/>
      </w:pPr>
    </w:p>
    <w:p w:rsidR="00D56ECB" w:rsidRDefault="00D56ECB" w:rsidP="00873156">
      <w:pPr>
        <w:pStyle w:val="Heading4Command"/>
      </w:pPr>
      <w:r>
        <w:t>printelec</w:t>
      </w:r>
      <w:r w:rsidR="00873156">
        <w:fldChar w:fldCharType="begin"/>
      </w:r>
      <w:r w:rsidR="00873156">
        <w:instrText xml:space="preserve"> XE "</w:instrText>
      </w:r>
      <w:r w:rsidR="00873156" w:rsidRPr="00845AB3">
        <w:instrText>commands:printelec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79" w:name="command_printelec"/>
      <w:r>
        <w:rPr>
          <w:rStyle w:val="CommandName"/>
        </w:rPr>
        <w:t>printelec</w:t>
      </w:r>
      <w:bookmarkEnd w:id="279"/>
      <w:r>
        <w:t xml:space="preserve"> ( )</w:t>
      </w:r>
    </w:p>
    <w:p w:rsidR="00D56ECB" w:rsidRDefault="00D56ECB" w:rsidP="00B731CD">
      <w:r>
        <w:t>Prints out the electrostatic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printelec();</w:t>
      </w:r>
    </w:p>
    <w:p w:rsidR="00EF6A84" w:rsidRDefault="00EF6A84" w:rsidP="001F3E10">
      <w:pPr>
        <w:pStyle w:val="ExampleCode"/>
      </w:pPr>
    </w:p>
    <w:p w:rsidR="00D56ECB" w:rsidRDefault="00D56ECB" w:rsidP="00873156">
      <w:pPr>
        <w:pStyle w:val="Heading4Command"/>
      </w:pPr>
      <w:r>
        <w:t>printewald</w:t>
      </w:r>
      <w:r w:rsidR="00873156">
        <w:fldChar w:fldCharType="begin"/>
      </w:r>
      <w:r w:rsidR="00873156">
        <w:instrText xml:space="preserve"> XE "</w:instrText>
      </w:r>
      <w:r w:rsidR="00873156" w:rsidRPr="00594574">
        <w:instrText>commands:printewald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0" w:name="command_printewald"/>
      <w:r>
        <w:rPr>
          <w:rStyle w:val="CommandName"/>
        </w:rPr>
        <w:t>printewald</w:t>
      </w:r>
      <w:bookmarkEnd w:id="280"/>
      <w:r>
        <w:t xml:space="preserve"> ( )</w:t>
      </w:r>
    </w:p>
    <w:p w:rsidR="00D56ECB" w:rsidRDefault="00D56ECB" w:rsidP="00B731CD">
      <w:r>
        <w:t>Prints the components of the Ewald sum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printewald();</w:t>
      </w:r>
    </w:p>
    <w:p w:rsidR="00EF6A84" w:rsidRDefault="00EF6A84" w:rsidP="001F3E10">
      <w:pPr>
        <w:pStyle w:val="ExampleCode"/>
      </w:pPr>
    </w:p>
    <w:p w:rsidR="00D56ECB" w:rsidRDefault="00D56ECB" w:rsidP="00873156">
      <w:pPr>
        <w:pStyle w:val="Heading4Command"/>
      </w:pPr>
      <w:r>
        <w:t>printinter</w:t>
      </w:r>
      <w:r w:rsidR="00873156">
        <w:fldChar w:fldCharType="begin"/>
      </w:r>
      <w:r w:rsidR="00873156">
        <w:instrText xml:space="preserve"> XE "</w:instrText>
      </w:r>
      <w:r w:rsidR="00873156" w:rsidRPr="00C10463">
        <w:instrText>commands:printinter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1" w:name="command_printinter"/>
      <w:r>
        <w:rPr>
          <w:rStyle w:val="CommandName"/>
        </w:rPr>
        <w:t>printinter</w:t>
      </w:r>
      <w:bookmarkEnd w:id="281"/>
      <w:r>
        <w:t xml:space="preserve"> ( )</w:t>
      </w:r>
    </w:p>
    <w:p w:rsidR="00D56ECB" w:rsidRDefault="00D56ECB" w:rsidP="00B731CD">
      <w:r>
        <w:t>Prints out the total inter-pattern energy decomposition matrix.</w:t>
      </w:r>
    </w:p>
    <w:p w:rsidR="00D56ECB" w:rsidRDefault="00D56ECB" w:rsidP="00B731CD">
      <w:r>
        <w:lastRenderedPageBreak/>
        <w:t>For example:</w:t>
      </w:r>
    </w:p>
    <w:p w:rsidR="00EF6A84" w:rsidRDefault="00EF6A84" w:rsidP="00E246E6">
      <w:pPr>
        <w:pStyle w:val="ExampleCode"/>
      </w:pPr>
    </w:p>
    <w:p w:rsidR="00EF6A84" w:rsidRPr="00D070A7" w:rsidRDefault="00EF6A84" w:rsidP="00E246E6">
      <w:pPr>
        <w:pStyle w:val="ExampleCode"/>
      </w:pPr>
      <w:r w:rsidRPr="00D070A7">
        <w:t>printinter()</w:t>
      </w:r>
      <w:r>
        <w:t>;</w:t>
      </w:r>
    </w:p>
    <w:p w:rsidR="00EF6A84" w:rsidRDefault="00EF6A84" w:rsidP="00E246E6">
      <w:pPr>
        <w:pStyle w:val="ExampleCode"/>
      </w:pPr>
    </w:p>
    <w:p w:rsidR="00D56ECB" w:rsidRDefault="00D56ECB" w:rsidP="00873156">
      <w:pPr>
        <w:pStyle w:val="Heading4Command"/>
      </w:pPr>
      <w:r>
        <w:t>printintra</w:t>
      </w:r>
      <w:r w:rsidR="00873156">
        <w:fldChar w:fldCharType="begin"/>
      </w:r>
      <w:r w:rsidR="00873156">
        <w:instrText xml:space="preserve"> XE "</w:instrText>
      </w:r>
      <w:r w:rsidR="00873156" w:rsidRPr="00C6744C">
        <w:instrText>commands:printintra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2" w:name="command_printintra"/>
      <w:r>
        <w:rPr>
          <w:rStyle w:val="CommandName"/>
        </w:rPr>
        <w:t>printintra</w:t>
      </w:r>
      <w:bookmarkEnd w:id="282"/>
      <w:r>
        <w:t xml:space="preserve"> ( )</w:t>
      </w:r>
    </w:p>
    <w:p w:rsidR="00D56ECB" w:rsidRDefault="00D56ECB" w:rsidP="00B731CD">
      <w:r>
        <w:t>Prints out the total intramolecular energy decomposition matrix.</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printintra();</w:t>
      </w:r>
    </w:p>
    <w:p w:rsidR="00EF6A84" w:rsidRDefault="00EF6A84" w:rsidP="001F3E10">
      <w:pPr>
        <w:pStyle w:val="ExampleCode"/>
      </w:pPr>
    </w:p>
    <w:p w:rsidR="00D56ECB" w:rsidRDefault="00D56ECB" w:rsidP="00873156">
      <w:pPr>
        <w:pStyle w:val="Heading4Command"/>
      </w:pPr>
      <w:r>
        <w:t>printenergy</w:t>
      </w:r>
      <w:r w:rsidR="00873156">
        <w:fldChar w:fldCharType="begin"/>
      </w:r>
      <w:r w:rsidR="00873156">
        <w:instrText xml:space="preserve"> XE "</w:instrText>
      </w:r>
      <w:r w:rsidR="00873156" w:rsidRPr="008F4C65">
        <w:instrText>commands:printenergy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3" w:name="command_printenergy"/>
      <w:r>
        <w:rPr>
          <w:rStyle w:val="CommandName"/>
        </w:rPr>
        <w:t>printenergy</w:t>
      </w:r>
      <w:bookmarkEnd w:id="283"/>
      <w:r>
        <w:t xml:space="preserve"> ( )</w:t>
      </w:r>
    </w:p>
    <w:p w:rsidR="00D56ECB" w:rsidRDefault="00D56ECB" w:rsidP="00B731CD">
      <w:r>
        <w:t>Prints the elements of the calculated energy in a list.</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printenergy();</w:t>
      </w:r>
    </w:p>
    <w:p w:rsidR="00EF6A84" w:rsidRDefault="00EF6A84" w:rsidP="001F3E10">
      <w:pPr>
        <w:pStyle w:val="ExampleCode"/>
      </w:pPr>
    </w:p>
    <w:p w:rsidR="00D56ECB" w:rsidRDefault="00D56ECB" w:rsidP="00873156">
      <w:pPr>
        <w:pStyle w:val="Heading4Command"/>
      </w:pPr>
      <w:r>
        <w:t>printsummary</w:t>
      </w:r>
      <w:r w:rsidR="00873156">
        <w:fldChar w:fldCharType="begin"/>
      </w:r>
      <w:r w:rsidR="00873156">
        <w:instrText xml:space="preserve"> XE "</w:instrText>
      </w:r>
      <w:r w:rsidR="00873156" w:rsidRPr="00236A46">
        <w:instrText>commands:printsummary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4" w:name="command_printsummary"/>
      <w:r>
        <w:rPr>
          <w:rStyle w:val="CommandName"/>
        </w:rPr>
        <w:t>printsummary</w:t>
      </w:r>
      <w:bookmarkEnd w:id="284"/>
      <w:r>
        <w:t xml:space="preserve"> ( )</w:t>
      </w:r>
    </w:p>
    <w:p w:rsidR="00D56ECB" w:rsidRDefault="00D56ECB" w:rsidP="00B731CD">
      <w:r>
        <w:t>Print out a one-line summary of the calculated energy.</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printsummary();</w:t>
      </w:r>
    </w:p>
    <w:p w:rsidR="00EF6A84" w:rsidRDefault="00EF6A84" w:rsidP="001F3E10">
      <w:pPr>
        <w:pStyle w:val="ExampleCode"/>
      </w:pPr>
    </w:p>
    <w:p w:rsidR="00D56ECB" w:rsidRDefault="00D56ECB" w:rsidP="00873156">
      <w:pPr>
        <w:pStyle w:val="Heading4Command"/>
      </w:pPr>
      <w:r>
        <w:t>printvdw</w:t>
      </w:r>
      <w:r w:rsidR="00873156">
        <w:fldChar w:fldCharType="begin"/>
      </w:r>
      <w:r w:rsidR="00873156">
        <w:instrText xml:space="preserve"> XE "</w:instrText>
      </w:r>
      <w:r w:rsidR="00873156" w:rsidRPr="00081007">
        <w:instrText>commands:printvdw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85" w:name="command_printvdw"/>
      <w:r>
        <w:rPr>
          <w:rStyle w:val="CommandName"/>
        </w:rPr>
        <w:t>printvdw</w:t>
      </w:r>
      <w:bookmarkEnd w:id="285"/>
      <w:r w:rsidR="0038028E">
        <w:t xml:space="preserve"> ( )</w:t>
      </w:r>
    </w:p>
    <w:p w:rsidR="00D56ECB" w:rsidRDefault="00D56ECB" w:rsidP="00B731CD">
      <w:r>
        <w:t>Prints out the VDW energy decomposition matrix.</w:t>
      </w:r>
    </w:p>
    <w:p w:rsidR="00D56ECB" w:rsidRDefault="00D56ECB" w:rsidP="00B731CD">
      <w:r>
        <w:lastRenderedPageBreak/>
        <w:t>For example:</w:t>
      </w:r>
    </w:p>
    <w:p w:rsidR="00EF6A84" w:rsidRDefault="00EF6A84" w:rsidP="001F3E10">
      <w:pPr>
        <w:pStyle w:val="ExampleCode"/>
      </w:pPr>
    </w:p>
    <w:p w:rsidR="00EF6A84" w:rsidRPr="00D070A7" w:rsidRDefault="00EF6A84" w:rsidP="001F3E10">
      <w:pPr>
        <w:pStyle w:val="ExampleCode"/>
      </w:pPr>
      <w:r>
        <w:t>printvdw();</w:t>
      </w:r>
    </w:p>
    <w:p w:rsidR="00EF6A84" w:rsidRDefault="00EF6A84" w:rsidP="001F3E10">
      <w:pPr>
        <w:pStyle w:val="ExampleCode"/>
      </w:pPr>
    </w:p>
    <w:p w:rsidR="00D56ECB" w:rsidRDefault="00D56ECB" w:rsidP="00873156">
      <w:pPr>
        <w:pStyle w:val="Heading4Command"/>
      </w:pPr>
      <w:r>
        <w:t>vcut</w:t>
      </w:r>
      <w:r w:rsidR="00873156">
        <w:fldChar w:fldCharType="begin"/>
      </w:r>
      <w:r w:rsidR="00873156">
        <w:instrText xml:space="preserve"> XE "</w:instrText>
      </w:r>
      <w:r w:rsidR="00873156" w:rsidRPr="000E28F3">
        <w:instrText>commands:vcut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r>
        <w:rPr>
          <w:rStyle w:val="CommandName"/>
        </w:rPr>
        <w:t>vcut</w:t>
      </w:r>
      <w:r>
        <w:t xml:space="preserve"> ( )</w:t>
      </w:r>
    </w:p>
    <w:p w:rsidR="00D56ECB" w:rsidRDefault="00D56ECB" w:rsidP="00C81745">
      <w:pPr>
        <w:pStyle w:val="CommandType"/>
      </w:pPr>
      <w:r>
        <w:t xml:space="preserve">double </w:t>
      </w:r>
      <w:bookmarkStart w:id="286" w:name="command_vcut"/>
      <w:r>
        <w:rPr>
          <w:rStyle w:val="CommandName"/>
        </w:rPr>
        <w:t>vcut</w:t>
      </w:r>
      <w:bookmarkEnd w:id="286"/>
      <w:r>
        <w:t xml:space="preserve"> ( </w:t>
      </w:r>
      <w:r w:rsidR="001B53AC" w:rsidRPr="00730483">
        <w:t>double</w:t>
      </w:r>
      <w:r>
        <w:t xml:space="preserve"> </w:t>
      </w:r>
      <w:r>
        <w:rPr>
          <w:rStyle w:val="CommandParameter"/>
        </w:rPr>
        <w:t>cutoff</w:t>
      </w:r>
      <w:r w:rsidR="00D61ABE">
        <w:t xml:space="preserve"> )</w:t>
      </w:r>
    </w:p>
    <w:p w:rsidR="00D56ECB" w:rsidRDefault="00D56ECB" w:rsidP="00B731CD">
      <w:r>
        <w:t xml:space="preserve">Return (or set and return) the cutoff radius used in calculation of the </w:t>
      </w:r>
      <w:r w:rsidR="0038028E">
        <w:t>vd</w:t>
      </w:r>
      <w:r>
        <w:t>W interactions for a system.</w:t>
      </w:r>
    </w:p>
    <w:p w:rsidR="00D56ECB" w:rsidRDefault="00D56ECB" w:rsidP="00B731CD">
      <w:r>
        <w:t>For example:</w:t>
      </w:r>
    </w:p>
    <w:p w:rsidR="00EF6A84" w:rsidRDefault="00EF6A84" w:rsidP="001F3E10">
      <w:pPr>
        <w:pStyle w:val="ExampleCode"/>
      </w:pPr>
    </w:p>
    <w:p w:rsidR="00EF6A84" w:rsidRPr="00D070A7" w:rsidRDefault="00EF6A84" w:rsidP="001F3E10">
      <w:pPr>
        <w:pStyle w:val="ExampleCode"/>
      </w:pPr>
      <w:r>
        <w:t>vcut(9.0);</w:t>
      </w:r>
    </w:p>
    <w:p w:rsidR="00EF6A84" w:rsidRDefault="00EF6A84" w:rsidP="001F3E10">
      <w:pPr>
        <w:pStyle w:val="ExampleCode"/>
      </w:pPr>
    </w:p>
    <w:p w:rsidR="00D56ECB" w:rsidRDefault="00D56ECB" w:rsidP="00B731CD">
      <w:r>
        <w:t xml:space="preserve">sets the </w:t>
      </w:r>
      <w:r w:rsidR="0038028E">
        <w:t>vd</w:t>
      </w:r>
      <w:r>
        <w:t xml:space="preserve">W cutoff radius to 9.0 </w:t>
      </w:r>
      <w:r w:rsidR="0038028E">
        <w:t>Ǻ</w:t>
      </w:r>
      <w:r>
        <w:t>.</w:t>
      </w:r>
    </w:p>
    <w:p w:rsidR="00033A1D" w:rsidRDefault="00033A1D" w:rsidP="0038028E">
      <w:pPr>
        <w:pStyle w:val="Heading2"/>
        <w:sectPr w:rsidR="00033A1D" w:rsidSect="0036236F">
          <w:pgSz w:w="11906" w:h="16838"/>
          <w:pgMar w:top="1134" w:right="1134" w:bottom="1134" w:left="1701" w:header="708" w:footer="708" w:gutter="0"/>
          <w:cols w:space="708"/>
          <w:docGrid w:linePitch="360"/>
        </w:sectPr>
      </w:pPr>
    </w:p>
    <w:p w:rsidR="00D56ECB" w:rsidRPr="0038028E" w:rsidRDefault="00D56ECB" w:rsidP="0038028E">
      <w:pPr>
        <w:pStyle w:val="Heading2"/>
      </w:pPr>
      <w:bookmarkStart w:id="287" w:name="_Toc293140800"/>
      <w:r w:rsidRPr="0038028E">
        <w:lastRenderedPageBreak/>
        <w:t>Flow Commands</w:t>
      </w:r>
      <w:bookmarkEnd w:id="287"/>
    </w:p>
    <w:p w:rsidR="00D56ECB" w:rsidRDefault="00D56ECB" w:rsidP="00B731CD">
      <w:r>
        <w:t>Loops and if tests. Flow control is styled to replicate the common syntax used in C. Because of this, providing an in-depth explanation here is unnecessary since lots of people have already written far clearer and more in-depth documents. A good Google should find them.</w:t>
      </w:r>
    </w:p>
    <w:p w:rsidR="00D56ECB" w:rsidRDefault="00D56ECB" w:rsidP="00873156">
      <w:pPr>
        <w:pStyle w:val="Heading4Command"/>
      </w:pPr>
      <w:r>
        <w:t>do</w:t>
      </w:r>
      <w:r w:rsidR="00873156">
        <w:fldChar w:fldCharType="begin"/>
      </w:r>
      <w:r w:rsidR="00873156">
        <w:instrText xml:space="preserve"> XE "</w:instrText>
      </w:r>
      <w:r w:rsidR="00873156" w:rsidRPr="007226BF">
        <w:instrText>commands:do</w:instrText>
      </w:r>
      <w:r w:rsidR="00873156">
        <w:instrText xml:space="preserve">" </w:instrText>
      </w:r>
      <w:r w:rsidR="00873156">
        <w:fldChar w:fldCharType="end"/>
      </w:r>
    </w:p>
    <w:p w:rsidR="00D56ECB" w:rsidRDefault="00F42D4B" w:rsidP="00B731CD">
      <w:r w:rsidRPr="00F42D4B">
        <w:rPr>
          <w:i/>
        </w:rPr>
        <w:t>Syntax:</w:t>
      </w:r>
    </w:p>
    <w:p w:rsidR="00EF6A84" w:rsidRPr="00730483" w:rsidRDefault="00EF6A84" w:rsidP="00EF6A84">
      <w:pPr>
        <w:rPr>
          <w:rStyle w:val="CommandTypeChar"/>
        </w:rPr>
      </w:pPr>
      <w:bookmarkStart w:id="288" w:name="command_do"/>
      <w:r w:rsidRPr="00EF6A84">
        <w:rPr>
          <w:rStyle w:val="CommandName"/>
        </w:rPr>
        <w:t>do</w:t>
      </w:r>
      <w:bookmarkEnd w:id="288"/>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commands</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while</w:t>
      </w:r>
      <w:r w:rsidRPr="00E30EBE">
        <w:rPr>
          <w:rStyle w:val="CommandTypeChar"/>
        </w:rPr>
        <w:t xml:space="preserve"> </w:t>
      </w:r>
      <w:r w:rsidRPr="00F916CD">
        <w:rPr>
          <w:rStyle w:val="StyleCommandParameterNameNotItalic"/>
          <w:i w:val="0"/>
        </w:rPr>
        <w:t>{</w:t>
      </w:r>
      <w:r w:rsidRPr="00E30EBE">
        <w:rPr>
          <w:rStyle w:val="CommandTypeChar"/>
        </w:rPr>
        <w:t xml:space="preserve"> </w:t>
      </w:r>
      <w:r w:rsidRPr="00EF6A84">
        <w:rPr>
          <w:rStyle w:val="CommandParameter"/>
        </w:rPr>
        <w:t>condition</w:t>
      </w:r>
      <w:r w:rsidRPr="00E30EBE">
        <w:rPr>
          <w:rStyle w:val="CommandTypeChar"/>
        </w:rPr>
        <w:t xml:space="preserve"> </w:t>
      </w:r>
      <w:r w:rsidRPr="00F916CD">
        <w:rPr>
          <w:rStyle w:val="StyleCommandParameterNameNotItalic"/>
          <w:i w:val="0"/>
        </w:rPr>
        <w:t>}</w:t>
      </w:r>
    </w:p>
    <w:p w:rsidR="00D56ECB" w:rsidRDefault="00D56ECB" w:rsidP="00B731CD">
      <w:r>
        <w:t>The do-w</w:t>
      </w:r>
      <w:r w:rsidR="00EF6A84">
        <w:t>hile loop is cousin of the ‘for’</w:t>
      </w:r>
      <w:r>
        <w:t xml:space="preserve"> loop, except that there is no control variable. The termination of the loop depends on the </w:t>
      </w:r>
      <w:r w:rsidRPr="00EF6A84">
        <w:rPr>
          <w:rStyle w:val="CommandParameter"/>
        </w:rPr>
        <w:t>condition</w:t>
      </w:r>
      <w:r>
        <w:t xml:space="preserve"> which is tested at the end of every execution of the </w:t>
      </w:r>
      <w:r w:rsidRPr="00EF6A84">
        <w:rPr>
          <w:rStyle w:val="CommandParameter"/>
        </w:rPr>
        <w:t>commands</w:t>
      </w:r>
      <w:r w:rsidR="00EF6A84">
        <w:t xml:space="preserve">. If the condition evaluates to </w:t>
      </w:r>
      <w:smartTag w:uri="urn:schemas-microsoft-com:office:smarttags" w:element="stockticker">
        <w:r w:rsidR="00EF6A84" w:rsidRPr="006D757D">
          <w:rPr>
            <w:rStyle w:val="Code"/>
          </w:rPr>
          <w:t>TRUE</w:t>
        </w:r>
      </w:smartTag>
      <w:r>
        <w:t xml:space="preserve">, the </w:t>
      </w:r>
      <w:r w:rsidR="00F916CD" w:rsidRPr="00F916CD">
        <w:rPr>
          <w:rStyle w:val="CommandParameter"/>
        </w:rPr>
        <w:t>commands</w:t>
      </w:r>
      <w:r>
        <w:t xml:space="preserve"> are executed again, and </w:t>
      </w:r>
      <w:r w:rsidR="00F916CD" w:rsidRPr="00F916CD">
        <w:rPr>
          <w:rStyle w:val="CommandParameter"/>
        </w:rPr>
        <w:t>condition</w:t>
      </w:r>
      <w:r>
        <w:t xml:space="preserve"> </w:t>
      </w:r>
      <w:r w:rsidR="008D23A9">
        <w:t xml:space="preserve">re-tested afterwards. If </w:t>
      </w:r>
      <w:r w:rsidR="008D23A9" w:rsidRPr="008D23A9">
        <w:rPr>
          <w:rStyle w:val="Code"/>
        </w:rPr>
        <w:t>FALSE</w:t>
      </w:r>
      <w:r>
        <w:t xml:space="preserve"> the loop ends.</w:t>
      </w:r>
    </w:p>
    <w:p w:rsidR="00D56ECB" w:rsidRDefault="00D56ECB" w:rsidP="00B731CD">
      <w:r>
        <w:t>For example:</w:t>
      </w:r>
    </w:p>
    <w:p w:rsidR="00EF6A84" w:rsidRDefault="00EF6A84" w:rsidP="001F3E10">
      <w:pPr>
        <w:pStyle w:val="ExampleCode"/>
      </w:pPr>
    </w:p>
    <w:p w:rsidR="0038028E" w:rsidRDefault="00D56ECB" w:rsidP="001F3E10">
      <w:pPr>
        <w:pStyle w:val="ExampleCode"/>
      </w:pPr>
      <w:r w:rsidRPr="00D070A7">
        <w:t>int i = 1;</w:t>
      </w:r>
    </w:p>
    <w:p w:rsidR="00D56ECB" w:rsidRDefault="00D56ECB" w:rsidP="001F3E10">
      <w:pPr>
        <w:pStyle w:val="ExampleCode"/>
      </w:pPr>
      <w:r w:rsidRPr="00D070A7">
        <w:t>do { i = i * 2; printf("i</w:t>
      </w:r>
      <w:r w:rsidR="00033A1D">
        <w:t xml:space="preserve"> = %d\n", i); } while (i &lt; 100);</w:t>
      </w:r>
    </w:p>
    <w:p w:rsidR="00EF6A84" w:rsidRPr="00D070A7" w:rsidRDefault="00EF6A84" w:rsidP="001F3E10">
      <w:pPr>
        <w:pStyle w:val="ExampleCode"/>
      </w:pPr>
    </w:p>
    <w:p w:rsidR="00D56ECB" w:rsidRDefault="00D56ECB" w:rsidP="00B731CD">
      <w:r>
        <w:t>will print out the following:</w:t>
      </w:r>
    </w:p>
    <w:p w:rsidR="00EF6A84" w:rsidRDefault="00EF6A84" w:rsidP="001F3E10">
      <w:pPr>
        <w:pStyle w:val="ExampleCode"/>
      </w:pPr>
    </w:p>
    <w:p w:rsidR="0038028E" w:rsidRDefault="0038028E" w:rsidP="001F3E10">
      <w:pPr>
        <w:pStyle w:val="ExampleCode"/>
      </w:pPr>
      <w:r>
        <w:t>i = 2</w:t>
      </w:r>
    </w:p>
    <w:p w:rsidR="0038028E" w:rsidRDefault="00D56ECB" w:rsidP="001F3E10">
      <w:pPr>
        <w:pStyle w:val="ExampleCode"/>
      </w:pPr>
      <w:r w:rsidRPr="00D070A7">
        <w:t>i =</w:t>
      </w:r>
      <w:r w:rsidR="0038028E">
        <w:t xml:space="preserve"> 4</w:t>
      </w:r>
    </w:p>
    <w:p w:rsidR="0038028E" w:rsidRDefault="0038028E" w:rsidP="001F3E10">
      <w:pPr>
        <w:pStyle w:val="ExampleCode"/>
      </w:pPr>
      <w:r>
        <w:t>i = 8</w:t>
      </w:r>
    </w:p>
    <w:p w:rsidR="0038028E" w:rsidRDefault="0038028E" w:rsidP="001F3E10">
      <w:pPr>
        <w:pStyle w:val="ExampleCode"/>
      </w:pPr>
      <w:r>
        <w:t>i = 16</w:t>
      </w:r>
    </w:p>
    <w:p w:rsidR="0038028E" w:rsidRDefault="0038028E" w:rsidP="001F3E10">
      <w:pPr>
        <w:pStyle w:val="ExampleCode"/>
      </w:pPr>
      <w:r>
        <w:t>i = 32</w:t>
      </w:r>
    </w:p>
    <w:p w:rsidR="0038028E" w:rsidRDefault="0038028E" w:rsidP="001F3E10">
      <w:pPr>
        <w:pStyle w:val="ExampleCode"/>
      </w:pPr>
      <w:r>
        <w:t>i = 64</w:t>
      </w:r>
    </w:p>
    <w:p w:rsidR="00D56ECB" w:rsidRDefault="00D56ECB" w:rsidP="001F3E10">
      <w:pPr>
        <w:pStyle w:val="ExampleCode"/>
      </w:pPr>
      <w:r w:rsidRPr="00D070A7">
        <w:t xml:space="preserve">i = 128 </w:t>
      </w:r>
    </w:p>
    <w:p w:rsidR="00EF6A84" w:rsidRPr="00D070A7" w:rsidRDefault="00EF6A84" w:rsidP="001F3E10">
      <w:pPr>
        <w:pStyle w:val="ExampleCode"/>
      </w:pPr>
    </w:p>
    <w:p w:rsidR="00D56ECB" w:rsidRDefault="00D56ECB" w:rsidP="00B731CD">
      <w:r>
        <w:t xml:space="preserve">Note that the final value of </w:t>
      </w:r>
      <w:r w:rsidR="00F916CD" w:rsidRPr="00F916CD">
        <w:rPr>
          <w:rStyle w:val="CommandParameter"/>
        </w:rPr>
        <w:t>i</w:t>
      </w:r>
      <w:r w:rsidR="00EF6A84">
        <w:t xml:space="preserve"> inside the loop is 128</w:t>
      </w:r>
      <w:r>
        <w:t xml:space="preserve"> (greater than 100) since the </w:t>
      </w:r>
      <w:r w:rsidR="00F916CD" w:rsidRPr="00F916CD">
        <w:rPr>
          <w:rStyle w:val="CommandParameter"/>
        </w:rPr>
        <w:t>condition</w:t>
      </w:r>
      <w:r>
        <w:t xml:space="preserve"> is only tested at the end of the execution of the </w:t>
      </w:r>
      <w:r w:rsidR="00F916CD" w:rsidRPr="00F916CD">
        <w:rPr>
          <w:rStyle w:val="CommandParameter"/>
        </w:rPr>
        <w:t>commands</w:t>
      </w:r>
      <w:r>
        <w:t xml:space="preserve">. The while loop works in the same way, save that the </w:t>
      </w:r>
      <w:r w:rsidR="00F916CD" w:rsidRPr="00F916CD">
        <w:rPr>
          <w:rStyle w:val="CommandParameter"/>
        </w:rPr>
        <w:t>condition</w:t>
      </w:r>
      <w:r>
        <w:t xml:space="preserve"> is tested at the beginning of the loop, before </w:t>
      </w:r>
      <w:r w:rsidR="00F916CD" w:rsidRPr="00F916CD">
        <w:rPr>
          <w:rStyle w:val="CommandParameter"/>
        </w:rPr>
        <w:t>commands</w:t>
      </w:r>
      <w:r>
        <w:t xml:space="preserve"> are executed, rather than at the end.</w:t>
      </w:r>
    </w:p>
    <w:p w:rsidR="00D56ECB" w:rsidRDefault="00D56ECB" w:rsidP="00873156">
      <w:pPr>
        <w:pStyle w:val="Heading4Command"/>
      </w:pPr>
      <w:r>
        <w:t>for</w:t>
      </w:r>
      <w:r w:rsidR="00873156">
        <w:fldChar w:fldCharType="begin"/>
      </w:r>
      <w:r w:rsidR="00873156">
        <w:instrText xml:space="preserve"> XE "</w:instrText>
      </w:r>
      <w:r w:rsidR="00873156" w:rsidRPr="00D91F05">
        <w:instrText>commands:for</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EF6A84">
      <w:pPr>
        <w:rPr>
          <w:rStyle w:val="StyleCommandParameterNameNotItalic"/>
        </w:rPr>
      </w:pPr>
      <w:bookmarkStart w:id="289" w:name="command_for"/>
      <w:r w:rsidRPr="00EF6A84">
        <w:rPr>
          <w:rStyle w:val="CommandName"/>
        </w:rPr>
        <w:t>for</w:t>
      </w:r>
      <w:bookmarkEnd w:id="289"/>
      <w:r w:rsidRPr="00F916CD">
        <w:rPr>
          <w:rStyle w:val="StyleCommandParameterNameNotItalic"/>
          <w:i w:val="0"/>
        </w:rPr>
        <w:t xml:space="preserve"> ( </w:t>
      </w:r>
      <w:r w:rsidRPr="00EF6A84">
        <w:rPr>
          <w:rStyle w:val="CommandParameter"/>
        </w:rPr>
        <w:t>startvalue</w:t>
      </w:r>
      <w:r w:rsidRPr="00F916CD">
        <w:rPr>
          <w:rStyle w:val="StyleCommandParameterNameNotItalic"/>
          <w:i w:val="0"/>
        </w:rPr>
        <w:t xml:space="preserve"> ; </w:t>
      </w:r>
      <w:r w:rsidRPr="00EF6A84">
        <w:rPr>
          <w:rStyle w:val="CommandParameter"/>
        </w:rPr>
        <w:t>condition</w:t>
      </w:r>
      <w:r w:rsidRPr="00F916CD">
        <w:rPr>
          <w:rStyle w:val="StyleCommandParameterNameNotItalic"/>
          <w:i w:val="0"/>
        </w:rPr>
        <w:t xml:space="preserve"> ; </w:t>
      </w:r>
      <w:r w:rsidRPr="00EF6A84">
        <w:rPr>
          <w:rStyle w:val="CommandParameter"/>
        </w:rPr>
        <w:t>increment</w:t>
      </w:r>
      <w:r w:rsidRPr="00F916CD">
        <w:rPr>
          <w:rStyle w:val="StyleCommandParameterNameNotItalic"/>
          <w:i w:val="0"/>
        </w:rPr>
        <w:t xml:space="preserve"> ) { </w:t>
      </w:r>
      <w:r w:rsidRPr="00EF6A84">
        <w:rPr>
          <w:rStyle w:val="CommandParameter"/>
        </w:rPr>
        <w:t>commands</w:t>
      </w:r>
      <w:r w:rsidRPr="00F916CD">
        <w:rPr>
          <w:rStyle w:val="StyleCommandParameterNameNotItalic"/>
          <w:i w:val="0"/>
        </w:rPr>
        <w:t xml:space="preserve"> }</w:t>
      </w:r>
    </w:p>
    <w:p w:rsidR="00D56ECB" w:rsidRDefault="00D56ECB" w:rsidP="00B731CD">
      <w:r>
        <w:t xml:space="preserve">Three separate components make up a 'for' loop. </w:t>
      </w:r>
      <w:r w:rsidRPr="00EF6A84">
        <w:rPr>
          <w:rStyle w:val="CommandParameter"/>
        </w:rPr>
        <w:t>startvalue</w:t>
      </w:r>
      <w:r>
        <w:t xml:space="preserve"> defines both the control variable (i.e. the variable that changes on each loop iteration) and optionally its starting value, the </w:t>
      </w:r>
      <w:r w:rsidRPr="00EF6A84">
        <w:rPr>
          <w:rStyle w:val="CommandParameter"/>
        </w:rPr>
        <w:t>condition</w:t>
      </w:r>
      <w:r>
        <w:t xml:space="preserve"> is tested on each loop iteration to see whether or not to continue with the loop, and finally the </w:t>
      </w:r>
      <w:r w:rsidRPr="00EF6A84">
        <w:rPr>
          <w:rStyle w:val="CommandParameter"/>
        </w:rPr>
        <w:t>increment</w:t>
      </w:r>
      <w:r>
        <w:t xml:space="preserve"> is an expression to modify the control variable after each iteration, setting it to a new value. If multiple </w:t>
      </w:r>
      <w:r w:rsidRPr="00EF6A84">
        <w:rPr>
          <w:rStyle w:val="CommandParameter"/>
        </w:rPr>
        <w:t>commands</w:t>
      </w:r>
      <w:r>
        <w:t xml:space="preserve"> are to make up the body of the loop </w:t>
      </w:r>
      <w:r>
        <w:lastRenderedPageBreak/>
        <w:t>(executed on each iteration) then they should be enclosed in curly brackets (as written in the syntax above). If only a single command is executed on each iteration, the curly brackets may be omitted.</w:t>
      </w:r>
    </w:p>
    <w:p w:rsidR="00D56ECB" w:rsidRDefault="00D56ECB" w:rsidP="00B731CD">
      <w:r>
        <w:t>Some examples:</w:t>
      </w:r>
    </w:p>
    <w:p w:rsidR="00EF6A84" w:rsidRDefault="00EF6A84" w:rsidP="001F3E10">
      <w:pPr>
        <w:pStyle w:val="ExampleCode"/>
      </w:pPr>
    </w:p>
    <w:p w:rsidR="00EF6A84" w:rsidRPr="00D070A7" w:rsidRDefault="00EF6A84" w:rsidP="001F3E10">
      <w:pPr>
        <w:pStyle w:val="ExampleCode"/>
      </w:pPr>
      <w:r w:rsidRPr="00D070A7">
        <w:t>for (int i=1; i&lt;=10; i = i + 1) prin</w:t>
      </w:r>
      <w:r w:rsidR="00F916CD">
        <w:t>tf("%i\n", i);</w:t>
      </w:r>
    </w:p>
    <w:p w:rsidR="00EF6A84" w:rsidRDefault="00EF6A84" w:rsidP="001F3E10">
      <w:pPr>
        <w:pStyle w:val="ExampleCode"/>
      </w:pPr>
    </w:p>
    <w:p w:rsidR="00D56ECB" w:rsidRDefault="00D56ECB" w:rsidP="00B731CD">
      <w:r>
        <w:t xml:space="preserve">Loop over and print all integers between 1 and 10. A local variable </w:t>
      </w:r>
      <w:r>
        <w:rPr>
          <w:i/>
          <w:iCs/>
        </w:rPr>
        <w:t>i</w:t>
      </w:r>
      <w:r>
        <w:t xml:space="preserve"> is declared and initialised all in one go in the </w:t>
      </w:r>
      <w:r>
        <w:rPr>
          <w:i/>
          <w:iCs/>
        </w:rPr>
        <w:t>startvalue</w:t>
      </w:r>
      <w:r>
        <w:t xml:space="preserve"> part of the loop. The 'long' way of incrementing the integer variable (i = i + 1) is typically not used in C/C++, most people preferring to take advantage of the C's useful postfix and prefix operators, as in the next example).</w:t>
      </w:r>
    </w:p>
    <w:p w:rsidR="00F916CD" w:rsidRDefault="00F916CD" w:rsidP="00F916CD">
      <w:pPr>
        <w:pStyle w:val="ExampleCode"/>
      </w:pPr>
    </w:p>
    <w:p w:rsidR="00D56ECB" w:rsidRDefault="00D56ECB" w:rsidP="00F916CD">
      <w:pPr>
        <w:pStyle w:val="ExampleCode"/>
      </w:pPr>
      <w:r w:rsidRPr="00F916CD">
        <w:t>for (n = 100; n&gt;0; --n) printf</w:t>
      </w:r>
      <w:r w:rsidRPr="00D070A7">
        <w:t xml:space="preserve">("Counting down... %i\n", </w:t>
      </w:r>
      <w:r w:rsidR="00F916CD">
        <w:t>n);</w:t>
      </w:r>
    </w:p>
    <w:p w:rsidR="00F916CD" w:rsidRPr="00F916CD" w:rsidRDefault="00F916CD" w:rsidP="00F916CD">
      <w:pPr>
        <w:pStyle w:val="ExampleCode"/>
      </w:pPr>
    </w:p>
    <w:p w:rsidR="00D56ECB" w:rsidRDefault="00D56ECB" w:rsidP="00B731CD">
      <w:r>
        <w:t xml:space="preserve">Here, an existing variable </w:t>
      </w:r>
      <w:r w:rsidR="00F916CD" w:rsidRPr="00F916CD">
        <w:rPr>
          <w:rStyle w:val="CommandParameter"/>
        </w:rPr>
        <w:t>n</w:t>
      </w:r>
      <w:r>
        <w:t xml:space="preserve"> is decreased from 100 to 1, printing out all numbers along the way. Note the usage of the double-minus '</w:t>
      </w:r>
      <w:r w:rsidRPr="00F916CD">
        <w:rPr>
          <w:rStyle w:val="Code"/>
        </w:rPr>
        <w:t>--</w:t>
      </w:r>
      <w:r>
        <w:t xml:space="preserve">' operator (the prefix decrease operator) which decreases its associated variable, in this case </w:t>
      </w:r>
      <w:r w:rsidR="00F916CD" w:rsidRPr="00F916CD">
        <w:rPr>
          <w:rStyle w:val="CommandParameter"/>
        </w:rPr>
        <w:t>n</w:t>
      </w:r>
      <w:r>
        <w:t>. For integers, to decrease means to reduce the value by 1. For othe</w:t>
      </w:r>
      <w:r w:rsidR="00F916CD">
        <w:t>r types the meaning may vary – f</w:t>
      </w:r>
      <w:r>
        <w:t>or instance, with reference types the '</w:t>
      </w:r>
      <w:r w:rsidRPr="00F916CD">
        <w:rPr>
          <w:rStyle w:val="Code"/>
        </w:rPr>
        <w:t>--</w:t>
      </w:r>
      <w:r>
        <w:t>' operator means 'previous item in the list', since all such objects in Aten (e.g. atoms) are stored in lists containing many objects of the same type. This makes iterating over, say, all atoms in a given model pretty easy...</w:t>
      </w:r>
    </w:p>
    <w:p w:rsidR="00EF6A84" w:rsidRDefault="00EF6A84" w:rsidP="001F3E10">
      <w:pPr>
        <w:pStyle w:val="ExampleCode"/>
      </w:pPr>
    </w:p>
    <w:p w:rsidR="00EF6A84" w:rsidRDefault="00D56ECB" w:rsidP="001F3E10">
      <w:pPr>
        <w:pStyle w:val="ExampleCode"/>
      </w:pPr>
      <w:r w:rsidRPr="00D070A7">
        <w:t>for (ato</w:t>
      </w:r>
      <w:r w:rsidR="00EF6A84">
        <w:t>m a = aten.model.atoms; a; ++a)</w:t>
      </w:r>
    </w:p>
    <w:p w:rsidR="00EF6A84" w:rsidRDefault="00EF6A84" w:rsidP="001F3E10">
      <w:pPr>
        <w:pStyle w:val="ExampleCode"/>
      </w:pPr>
      <w:r>
        <w:t>{</w:t>
      </w:r>
    </w:p>
    <w:p w:rsidR="00D56ECB" w:rsidRDefault="00D56ECB" w:rsidP="00EF6A84">
      <w:pPr>
        <w:pStyle w:val="ExampleCode"/>
        <w:ind w:firstLine="607"/>
      </w:pPr>
      <w:r w:rsidRPr="00D070A7">
        <w:t>printf("Atom id %i is element %s.\n", a.id, a.symbo</w:t>
      </w:r>
      <w:r w:rsidR="00EF6A84">
        <w:t>l);</w:t>
      </w:r>
    </w:p>
    <w:p w:rsidR="00EF6A84" w:rsidRDefault="00EF6A84" w:rsidP="00EF6A84">
      <w:pPr>
        <w:pStyle w:val="ExampleCode"/>
      </w:pPr>
      <w:r>
        <w:t>}</w:t>
      </w:r>
    </w:p>
    <w:p w:rsidR="00EF6A84" w:rsidRPr="00D070A7" w:rsidRDefault="00EF6A84" w:rsidP="001F3E10">
      <w:pPr>
        <w:pStyle w:val="ExampleCode"/>
      </w:pPr>
    </w:p>
    <w:p w:rsidR="00D56ECB" w:rsidRDefault="00D56ECB" w:rsidP="00B731CD">
      <w:r>
        <w:t xml:space="preserve">In this example the variable </w:t>
      </w:r>
      <w:r w:rsidRPr="006D757D">
        <w:rPr>
          <w:rStyle w:val="Code"/>
        </w:rPr>
        <w:t>a</w:t>
      </w:r>
      <w:r>
        <w:t xml:space="preserve"> is declared and initialised to be a reference to the first atom in the current model. The </w:t>
      </w:r>
      <w:r w:rsidR="00F916CD" w:rsidRPr="00F916CD">
        <w:rPr>
          <w:rStyle w:val="CommandParameter"/>
        </w:rPr>
        <w:t>condition</w:t>
      </w:r>
      <w:r>
        <w:t xml:space="preserve"> part simpl</w:t>
      </w:r>
      <w:r w:rsidR="00EF6A84">
        <w:t>y consists of the expression ‘</w:t>
      </w:r>
      <w:r w:rsidR="00EF6A84" w:rsidRPr="006D757D">
        <w:rPr>
          <w:rStyle w:val="Code"/>
        </w:rPr>
        <w:t>a</w:t>
      </w:r>
      <w:r w:rsidR="00EF6A84">
        <w:t>’</w:t>
      </w:r>
      <w:r>
        <w:t xml:space="preserve">, which effectively tests the reference address currently stored in </w:t>
      </w:r>
      <w:r w:rsidRPr="006D757D">
        <w:rPr>
          <w:rStyle w:val="Code"/>
        </w:rPr>
        <w:t>a</w:t>
      </w:r>
      <w:r>
        <w:t>. Since any p</w:t>
      </w:r>
      <w:r w:rsidR="00EF6A84">
        <w:t xml:space="preserve">ositive number equates to </w:t>
      </w:r>
      <w:smartTag w:uri="urn:schemas-microsoft-com:office:smarttags" w:element="stockticker">
        <w:r w:rsidR="00EF6A84" w:rsidRPr="006D757D">
          <w:rPr>
            <w:rStyle w:val="Code"/>
          </w:rPr>
          <w:t>TRUE</w:t>
        </w:r>
      </w:smartTag>
      <w:r>
        <w:t xml:space="preserve"> (see below for the </w:t>
      </w:r>
      <w:r w:rsidR="00EF6A84" w:rsidRPr="006D757D">
        <w:rPr>
          <w:rStyle w:val="Code"/>
        </w:rPr>
        <w:t>if</w:t>
      </w:r>
      <w:r>
        <w:t xml:space="preserve"> test) the loop will continue until </w:t>
      </w:r>
      <w:r w:rsidRPr="006D757D">
        <w:rPr>
          <w:rStyle w:val="Code"/>
        </w:rPr>
        <w:t>a</w:t>
      </w:r>
      <w:r>
        <w:t xml:space="preserve"> contains no reference. Since most all reference objects in Aten are stored internally in linked lists, the</w:t>
      </w:r>
      <w:r w:rsidR="00EF6A84">
        <w:t xml:space="preserve"> prefix increment operator (</w:t>
      </w:r>
      <w:r w:rsidR="00EF6A84" w:rsidRPr="006D757D">
        <w:rPr>
          <w:rStyle w:val="Code"/>
        </w:rPr>
        <w:t>++</w:t>
      </w:r>
      <w:r>
        <w:t>) changes the value of the variable to be the reference of the next item in the list, or 0 if there are no more items. In this way, the whole list of atoms can be traversed and neatly ended once the final item in the list has passed.</w:t>
      </w:r>
    </w:p>
    <w:p w:rsidR="00D56ECB" w:rsidRDefault="00D56ECB" w:rsidP="00B731CD">
      <w:r>
        <w:t xml:space="preserve">A variant of the </w:t>
      </w:r>
      <w:r w:rsidRPr="006D757D">
        <w:rPr>
          <w:rStyle w:val="Code"/>
        </w:rPr>
        <w:t>for</w:t>
      </w:r>
      <w:r>
        <w:t xml:space="preserve"> loop described above is the </w:t>
      </w:r>
      <w:r w:rsidRPr="006D757D">
        <w:rPr>
          <w:rStyle w:val="Code"/>
        </w:rPr>
        <w:t>for/in</w:t>
      </w:r>
      <w:r w:rsidR="00EF6A84">
        <w:t xml:space="preserve"> loop – </w:t>
      </w:r>
      <w:r>
        <w:t xml:space="preserve">here, only a control variable and initial value are supplied, both of which must be of pointer types. The loop itself will increase the value of the variable (i.e. skip to the next item in the linked list) until a </w:t>
      </w:r>
      <w:r w:rsidRPr="006D757D">
        <w:rPr>
          <w:rStyle w:val="Code"/>
        </w:rPr>
        <w:t>NULL</w:t>
      </w:r>
      <w:r>
        <w:t xml:space="preserve"> pointer is found. For example:</w:t>
      </w:r>
    </w:p>
    <w:p w:rsidR="00EF6A84" w:rsidRDefault="00EF6A84" w:rsidP="001F3E10">
      <w:pPr>
        <w:pStyle w:val="ExampleCode"/>
      </w:pPr>
    </w:p>
    <w:p w:rsidR="0038028E" w:rsidRDefault="0038028E" w:rsidP="001F3E10">
      <w:pPr>
        <w:pStyle w:val="ExampleCode"/>
      </w:pPr>
      <w:r>
        <w:t>select(H);</w:t>
      </w:r>
    </w:p>
    <w:p w:rsidR="00EF6A84" w:rsidRDefault="00D56ECB" w:rsidP="001F3E10">
      <w:pPr>
        <w:pStyle w:val="ExampleCode"/>
      </w:pPr>
      <w:r w:rsidRPr="00D070A7">
        <w:t xml:space="preserve">for (atom i </w:t>
      </w:r>
      <w:r w:rsidR="00EF6A84">
        <w:t>= aten.model.selection; i; ++i)</w:t>
      </w:r>
    </w:p>
    <w:p w:rsidR="00EF6A84" w:rsidRDefault="00EF6A84" w:rsidP="001F3E10">
      <w:pPr>
        <w:pStyle w:val="ExampleCode"/>
      </w:pPr>
      <w:r>
        <w:t>{</w:t>
      </w:r>
    </w:p>
    <w:p w:rsidR="0038028E" w:rsidRDefault="00D56ECB" w:rsidP="00EF6A84">
      <w:pPr>
        <w:pStyle w:val="ExampleCode"/>
        <w:ind w:firstLine="607"/>
      </w:pPr>
      <w:r w:rsidRPr="00D070A7">
        <w:t>printf(</w:t>
      </w:r>
      <w:r w:rsidR="0038028E">
        <w:t>"Atom %i is selected\n", i.id);</w:t>
      </w:r>
    </w:p>
    <w:p w:rsidR="00EF6A84" w:rsidRDefault="00EF6A84" w:rsidP="00EF6A84">
      <w:pPr>
        <w:pStyle w:val="ExampleCode"/>
      </w:pPr>
      <w:r>
        <w:t>}</w:t>
      </w:r>
    </w:p>
    <w:p w:rsidR="00EF6A84" w:rsidRDefault="00D56ECB" w:rsidP="00EF6A84">
      <w:pPr>
        <w:pStyle w:val="ExampleCode"/>
      </w:pPr>
      <w:r w:rsidRPr="00D070A7">
        <w:t>for (a</w:t>
      </w:r>
      <w:r w:rsidR="00EF6A84">
        <w:t>tom ii in aten.model.selection)</w:t>
      </w:r>
    </w:p>
    <w:p w:rsidR="00EF6A84" w:rsidRDefault="00EF6A84" w:rsidP="00EF6A84">
      <w:pPr>
        <w:pStyle w:val="ExampleCode"/>
      </w:pPr>
      <w:r>
        <w:t>{</w:t>
      </w:r>
    </w:p>
    <w:p w:rsidR="00EF6A84" w:rsidRDefault="00D56ECB" w:rsidP="00EF6A84">
      <w:pPr>
        <w:pStyle w:val="ExampleCode"/>
        <w:ind w:firstLine="607"/>
      </w:pPr>
      <w:r w:rsidRPr="00D070A7">
        <w:t>printf("</w:t>
      </w:r>
      <w:r w:rsidR="00EF6A84">
        <w:t>Atom %i is selected\n", ii.id);</w:t>
      </w:r>
    </w:p>
    <w:p w:rsidR="00EF6A84" w:rsidRDefault="00EF6A84" w:rsidP="00EF6A84">
      <w:pPr>
        <w:pStyle w:val="ExampleCode"/>
      </w:pPr>
      <w:r>
        <w:lastRenderedPageBreak/>
        <w:t>}</w:t>
      </w:r>
    </w:p>
    <w:p w:rsidR="00EF6A84" w:rsidRPr="00D070A7" w:rsidRDefault="00EF6A84" w:rsidP="00EF6A84">
      <w:pPr>
        <w:pStyle w:val="ExampleCode"/>
      </w:pPr>
    </w:p>
    <w:p w:rsidR="00D56ECB" w:rsidRDefault="00D56ECB" w:rsidP="00B731CD">
      <w:r>
        <w:t>This will select all hydrogen atoms in the current model then loop over the atom selection twice, once with a for loop and once with a for/in loop, both of which are equivalent.</w:t>
      </w:r>
    </w:p>
    <w:p w:rsidR="00D56ECB" w:rsidRDefault="00D56ECB" w:rsidP="00873156">
      <w:pPr>
        <w:pStyle w:val="Heading4Command"/>
      </w:pPr>
      <w:r>
        <w:t>if</w:t>
      </w:r>
      <w:r w:rsidR="00873156">
        <w:fldChar w:fldCharType="begin"/>
      </w:r>
      <w:r w:rsidR="00873156">
        <w:instrText xml:space="preserve"> XE "</w:instrText>
      </w:r>
      <w:r w:rsidR="00873156" w:rsidRPr="00013E0F">
        <w:instrText>commands:if</w:instrText>
      </w:r>
      <w:r w:rsidR="00873156">
        <w:instrText xml:space="preserve">" </w:instrText>
      </w:r>
      <w:r w:rsidR="00873156">
        <w:fldChar w:fldCharType="end"/>
      </w:r>
    </w:p>
    <w:p w:rsidR="00D56ECB" w:rsidRDefault="00F42D4B" w:rsidP="00B731CD">
      <w:r w:rsidRPr="00F42D4B">
        <w:rPr>
          <w:i/>
        </w:rPr>
        <w:t>Syntax:</w:t>
      </w:r>
    </w:p>
    <w:p w:rsidR="0038028E" w:rsidRPr="00EF6A84" w:rsidRDefault="0038028E" w:rsidP="00EF6A84">
      <w:pPr>
        <w:rPr>
          <w:rStyle w:val="CommandParameter"/>
        </w:rPr>
      </w:pPr>
      <w:bookmarkStart w:id="290" w:name="command_if"/>
      <w:r w:rsidRPr="00EF6A84">
        <w:rPr>
          <w:rStyle w:val="CommandName"/>
        </w:rPr>
        <w:t>if</w:t>
      </w:r>
      <w:bookmarkEnd w:id="290"/>
      <w:r w:rsidRPr="00E30EBE">
        <w:rPr>
          <w:rStyle w:val="CommandTypeChar"/>
        </w:rPr>
        <w:t xml:space="preserve"> ( </w:t>
      </w:r>
      <w:r w:rsidRPr="00EF6A84">
        <w:rPr>
          <w:rStyle w:val="CommandParameter"/>
        </w:rPr>
        <w:t>condition</w:t>
      </w:r>
      <w:r w:rsidRPr="00E30EBE">
        <w:rPr>
          <w:rStyle w:val="CommandTypeChar"/>
        </w:rPr>
        <w:t xml:space="preserve"> ) { </w:t>
      </w:r>
      <w:r w:rsidRPr="00EF6A84">
        <w:rPr>
          <w:rStyle w:val="CommandParameter"/>
        </w:rPr>
        <w:t>commands</w:t>
      </w:r>
      <w:r w:rsidRPr="00E30EBE">
        <w:rPr>
          <w:rStyle w:val="CommandTypeChar"/>
        </w:rPr>
        <w:t xml:space="preserve"> } [</w:t>
      </w:r>
      <w:r w:rsidR="00EF6A84" w:rsidRPr="00E30EBE">
        <w:rPr>
          <w:rStyle w:val="CommandTypeChar"/>
        </w:rPr>
        <w:t xml:space="preserve"> </w:t>
      </w:r>
      <w:bookmarkStart w:id="291" w:name="command_else"/>
      <w:r w:rsidRPr="00EF6A84">
        <w:rPr>
          <w:rStyle w:val="CommandName"/>
        </w:rPr>
        <w:t>else</w:t>
      </w:r>
      <w:bookmarkEnd w:id="291"/>
      <w:r w:rsidRPr="00EF6A84">
        <w:rPr>
          <w:rStyle w:val="CommandName"/>
        </w:rPr>
        <w:t xml:space="preserve"> if</w:t>
      </w:r>
      <w:r w:rsidRPr="00E30EBE">
        <w:rPr>
          <w:rStyle w:val="CommandTypeChar"/>
        </w:rPr>
        <w:t xml:space="preserve"> { </w:t>
      </w:r>
      <w:r w:rsidRPr="00EF6A84">
        <w:rPr>
          <w:rStyle w:val="CommandParameter"/>
        </w:rPr>
        <w:t>commands</w:t>
      </w:r>
      <w:r w:rsidR="00EF6A84" w:rsidRPr="00E30EBE">
        <w:rPr>
          <w:rStyle w:val="CommandTypeChar"/>
        </w:rPr>
        <w:t xml:space="preserve"> </w:t>
      </w:r>
      <w:r w:rsidRPr="00E30EBE">
        <w:rPr>
          <w:rStyle w:val="CommandTypeChar"/>
        </w:rPr>
        <w:t xml:space="preserve">}] [ </w:t>
      </w:r>
      <w:r w:rsidRPr="00EF6A84">
        <w:rPr>
          <w:rStyle w:val="CommandName"/>
        </w:rPr>
        <w:t>else</w:t>
      </w:r>
      <w:r w:rsidRPr="00E30EBE">
        <w:rPr>
          <w:rStyle w:val="CommandTypeChar"/>
        </w:rPr>
        <w:t xml:space="preserve"> { </w:t>
      </w:r>
      <w:r w:rsidRPr="00EF6A84">
        <w:rPr>
          <w:rStyle w:val="CommandParameter"/>
        </w:rPr>
        <w:t>commands</w:t>
      </w:r>
      <w:r w:rsidRPr="00E30EBE">
        <w:rPr>
          <w:rStyle w:val="CommandTypeChar"/>
        </w:rPr>
        <w:t xml:space="preserve"> </w:t>
      </w:r>
      <w:r w:rsidRPr="00F916CD">
        <w:rPr>
          <w:rStyle w:val="StyleCommandParameterNameNotItalic"/>
          <w:i w:val="0"/>
        </w:rPr>
        <w:t>}</w:t>
      </w:r>
    </w:p>
    <w:p w:rsidR="00D56ECB" w:rsidRDefault="003D6625" w:rsidP="00B731CD">
      <w:r>
        <w:t xml:space="preserve">The </w:t>
      </w:r>
      <w:r w:rsidRPr="006D757D">
        <w:rPr>
          <w:rStyle w:val="Code"/>
        </w:rPr>
        <w:t>if</w:t>
      </w:r>
      <w:r w:rsidR="00D56ECB">
        <w:t xml:space="preserve"> statement permits sections of code to be executed based on the assessment of logical comparison of values. If the supplied </w:t>
      </w:r>
      <w:r w:rsidR="00D56ECB" w:rsidRPr="003D6625">
        <w:rPr>
          <w:rStyle w:val="CommandParameter"/>
        </w:rPr>
        <w:t>condition</w:t>
      </w:r>
      <w:r w:rsidR="00D56ECB">
        <w:t xml:space="preserve"> evaluates to be </w:t>
      </w:r>
      <w:smartTag w:uri="urn:schemas-microsoft-com:office:smarttags" w:element="stockticker">
        <w:r w:rsidR="00F916CD" w:rsidRPr="00F916CD">
          <w:rPr>
            <w:rStyle w:val="Code"/>
          </w:rPr>
          <w:t>TRUE</w:t>
        </w:r>
      </w:smartTag>
      <w:r w:rsidR="00D56ECB">
        <w:t xml:space="preserve"> then the following </w:t>
      </w:r>
      <w:r w:rsidR="00F916CD" w:rsidRPr="00F916CD">
        <w:rPr>
          <w:rStyle w:val="CommandParameter"/>
        </w:rPr>
        <w:t>commands</w:t>
      </w:r>
      <w:r w:rsidR="00D56ECB">
        <w:t xml:space="preserve"> are executed, otherwise nothing happens. In the second form of the command, if the </w:t>
      </w:r>
      <w:r w:rsidR="00F916CD" w:rsidRPr="00F916CD">
        <w:rPr>
          <w:rStyle w:val="CommandParameter"/>
        </w:rPr>
        <w:t>condition</w:t>
      </w:r>
      <w:r w:rsidR="00D56ECB">
        <w:t xml:space="preserve"> evaluates to be 'false' then the second set of </w:t>
      </w:r>
      <w:r w:rsidR="00D56ECB" w:rsidRPr="003D6625">
        <w:rPr>
          <w:rStyle w:val="CommandParameter"/>
        </w:rPr>
        <w:t>commands</w:t>
      </w:r>
      <w:r w:rsidR="00D56ECB">
        <w:t xml:space="preserve"> are executed instead. If multiple </w:t>
      </w:r>
      <w:r w:rsidR="00D56ECB" w:rsidRPr="003D6625">
        <w:rPr>
          <w:rStyle w:val="CommandParameter"/>
        </w:rPr>
        <w:t>commands</w:t>
      </w:r>
      <w:r w:rsidR="00D56ECB">
        <w:t xml:space="preserve"> are to be executed then they should be enclosed in curly brackets (as written in the syntax above). If only a single command is to be executed the curly brackets may be omitted.</w:t>
      </w:r>
    </w:p>
    <w:p w:rsidR="003D6625" w:rsidRDefault="00D56ECB" w:rsidP="00B731CD">
      <w:r>
        <w:t>Typically, comparisons are made betw</w:t>
      </w:r>
      <w:r w:rsidR="003D6625">
        <w:t>een two variables, for example:</w:t>
      </w:r>
    </w:p>
    <w:p w:rsidR="003D6625" w:rsidRDefault="003D6625" w:rsidP="003D6625">
      <w:pPr>
        <w:pStyle w:val="ExampleCode"/>
      </w:pPr>
    </w:p>
    <w:p w:rsidR="003D6625" w:rsidRDefault="00D56ECB" w:rsidP="003D6625">
      <w:pPr>
        <w:pStyle w:val="ExampleCode"/>
      </w:pPr>
      <w:r>
        <w:t xml:space="preserve">if ( </w:t>
      </w:r>
      <w:r>
        <w:rPr>
          <w:i/>
          <w:iCs/>
        </w:rPr>
        <w:t>var1</w:t>
      </w:r>
      <w:r>
        <w:t xml:space="preserve"> &gt; </w:t>
      </w:r>
      <w:r>
        <w:rPr>
          <w:i/>
          <w:iCs/>
        </w:rPr>
        <w:t>var2</w:t>
      </w:r>
      <w:r w:rsidR="003D6625">
        <w:t xml:space="preserve"> ) ...</w:t>
      </w:r>
    </w:p>
    <w:p w:rsidR="003D6625" w:rsidRDefault="003D6625" w:rsidP="003D6625">
      <w:pPr>
        <w:pStyle w:val="ExampleCode"/>
      </w:pPr>
    </w:p>
    <w:p w:rsidR="00D56ECB" w:rsidRDefault="00D56ECB" w:rsidP="00B731CD">
      <w:r>
        <w:t xml:space="preserve">checks for </w:t>
      </w:r>
      <w:r w:rsidRPr="006D757D">
        <w:rPr>
          <w:rStyle w:val="Code"/>
        </w:rPr>
        <w:t>var1</w:t>
      </w:r>
      <w:r>
        <w:t xml:space="preserve"> being greater in value than </w:t>
      </w:r>
      <w:r w:rsidRPr="006D757D">
        <w:rPr>
          <w:rStyle w:val="Code"/>
        </w:rPr>
        <w:t>var2</w:t>
      </w:r>
      <w:r>
        <w:t>, executing the following commands if this turns out to be true. The comparison operator may be any one of the following symbols:</w:t>
      </w:r>
    </w:p>
    <w:p w:rsidR="00066F90" w:rsidRDefault="00066F90" w:rsidP="00066F9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Comparison Operators</w:t>
      </w:r>
    </w:p>
    <w:tbl>
      <w:tblPr>
        <w:tblW w:w="0" w:type="auto"/>
        <w:jc w:val="center"/>
        <w:tblLook w:val="01E0" w:firstRow="1" w:lastRow="1" w:firstColumn="1" w:lastColumn="1" w:noHBand="0" w:noVBand="0"/>
      </w:tblPr>
      <w:tblGrid>
        <w:gridCol w:w="1296"/>
        <w:gridCol w:w="4644"/>
      </w:tblGrid>
      <w:tr w:rsidR="00066F90" w:rsidRPr="009473C2">
        <w:trPr>
          <w:jc w:val="center"/>
        </w:trPr>
        <w:tc>
          <w:tcPr>
            <w:tcW w:w="1296" w:type="dxa"/>
            <w:shd w:val="clear" w:color="auto" w:fill="0C0C0C"/>
          </w:tcPr>
          <w:p w:rsidR="00066F90" w:rsidRPr="009473C2" w:rsidRDefault="00066F90" w:rsidP="00992248">
            <w:pPr>
              <w:rPr>
                <w:color w:val="FFFFFF"/>
              </w:rPr>
            </w:pPr>
            <w:r w:rsidRPr="009473C2">
              <w:rPr>
                <w:color w:val="FFFFFF"/>
              </w:rPr>
              <w:t>Operator</w:t>
            </w:r>
          </w:p>
        </w:tc>
        <w:tc>
          <w:tcPr>
            <w:tcW w:w="4644" w:type="dxa"/>
            <w:shd w:val="clear" w:color="auto" w:fill="0C0C0C"/>
          </w:tcPr>
          <w:p w:rsidR="00066F90" w:rsidRPr="009473C2" w:rsidRDefault="00066F90" w:rsidP="00992248">
            <w:pPr>
              <w:rPr>
                <w:color w:val="FFFFFF"/>
              </w:rPr>
            </w:pPr>
            <w:r w:rsidRPr="009473C2">
              <w:rPr>
                <w:color w:val="FFFFFF"/>
              </w:rPr>
              <w:t>Meaning</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&lt;&gt;</w:t>
            </w:r>
          </w:p>
        </w:tc>
        <w:tc>
          <w:tcPr>
            <w:tcW w:w="4644" w:type="dxa"/>
          </w:tcPr>
          <w:p w:rsidR="00066F90" w:rsidRPr="00992248" w:rsidRDefault="00066F90" w:rsidP="00992248">
            <w:r w:rsidRPr="00992248">
              <w:t>Not equal to</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&lt;</w:t>
            </w:r>
          </w:p>
        </w:tc>
        <w:tc>
          <w:tcPr>
            <w:tcW w:w="4644" w:type="dxa"/>
          </w:tcPr>
          <w:p w:rsidR="00066F90" w:rsidRPr="00992248" w:rsidRDefault="00066F90" w:rsidP="00992248">
            <w:r w:rsidRPr="00992248">
              <w:t>Less than</w:t>
            </w:r>
          </w:p>
        </w:tc>
      </w:tr>
      <w:tr w:rsidR="00066F90" w:rsidRPr="00992248">
        <w:trPr>
          <w:jc w:val="center"/>
        </w:trPr>
        <w:tc>
          <w:tcPr>
            <w:tcW w:w="1296" w:type="dxa"/>
          </w:tcPr>
          <w:p w:rsidR="00066F90" w:rsidRPr="00992248" w:rsidRDefault="00066F90" w:rsidP="00992248">
            <w:pPr>
              <w:rPr>
                <w:rStyle w:val="Code"/>
              </w:rPr>
            </w:pPr>
            <w:r w:rsidRPr="00992248">
              <w:rPr>
                <w:rStyle w:val="Code"/>
              </w:rPr>
              <w:t>&gt;=</w:t>
            </w:r>
          </w:p>
        </w:tc>
        <w:tc>
          <w:tcPr>
            <w:tcW w:w="4644" w:type="dxa"/>
          </w:tcPr>
          <w:p w:rsidR="00066F90" w:rsidRPr="00992248" w:rsidRDefault="00066F90" w:rsidP="00992248">
            <w:r w:rsidRPr="00992248">
              <w:t>Greater than or equal to</w:t>
            </w:r>
          </w:p>
        </w:tc>
      </w:tr>
      <w:tr w:rsidR="00066F90" w:rsidRPr="00992248">
        <w:trPr>
          <w:jc w:val="center"/>
        </w:trPr>
        <w:tc>
          <w:tcPr>
            <w:tcW w:w="1296" w:type="dxa"/>
            <w:tcBorders>
              <w:bottom w:val="single" w:sz="8" w:space="0" w:color="auto"/>
            </w:tcBorders>
          </w:tcPr>
          <w:p w:rsidR="00066F90" w:rsidRPr="00992248" w:rsidRDefault="00066F90" w:rsidP="00992248">
            <w:pPr>
              <w:rPr>
                <w:rStyle w:val="Code"/>
              </w:rPr>
            </w:pPr>
            <w:r w:rsidRPr="00992248">
              <w:rPr>
                <w:rStyle w:val="Code"/>
              </w:rPr>
              <w:t>&lt;=</w:t>
            </w:r>
          </w:p>
        </w:tc>
        <w:tc>
          <w:tcPr>
            <w:tcW w:w="4644" w:type="dxa"/>
            <w:tcBorders>
              <w:bottom w:val="single" w:sz="8" w:space="0" w:color="auto"/>
            </w:tcBorders>
          </w:tcPr>
          <w:p w:rsidR="00066F90" w:rsidRPr="00992248" w:rsidRDefault="00066F90" w:rsidP="00992248">
            <w:r w:rsidRPr="00992248">
              <w:t>Less than or equal to</w:t>
            </w:r>
          </w:p>
        </w:tc>
      </w:tr>
    </w:tbl>
    <w:p w:rsidR="00D56ECB" w:rsidRDefault="00D56ECB" w:rsidP="00B731CD">
      <w:r>
        <w:t xml:space="preserve">In truth, the </w:t>
      </w:r>
      <w:r w:rsidRPr="00066F90">
        <w:rPr>
          <w:rStyle w:val="CommandParameter"/>
        </w:rPr>
        <w:t>condition</w:t>
      </w:r>
      <w:r>
        <w:t xml:space="preserve"> part may be any expression, command, or amalgam of both, provided the end result of executing it is a single value. The type of the final result doesn't even matter, since conversion to a boolean is guaranteed. Deep down in the logic of Aten, integers are at the heart of it all, with zero or a</w:t>
      </w:r>
      <w:r w:rsidR="00066F90">
        <w:t xml:space="preserve">ny negative number being </w:t>
      </w:r>
      <w:r w:rsidR="00066F90" w:rsidRPr="006D757D">
        <w:rPr>
          <w:rStyle w:val="Code"/>
        </w:rPr>
        <w:t>FALSE</w:t>
      </w:r>
      <w:r>
        <w:t>, and an</w:t>
      </w:r>
      <w:r w:rsidR="00066F90">
        <w:t xml:space="preserve">y positive number meaning </w:t>
      </w:r>
      <w:smartTag w:uri="urn:schemas-microsoft-com:office:smarttags" w:element="stockticker">
        <w:r w:rsidR="00066F90" w:rsidRPr="006D757D">
          <w:rPr>
            <w:rStyle w:val="Code"/>
          </w:rPr>
          <w:t>TRUE</w:t>
        </w:r>
      </w:smartTag>
      <w:r>
        <w:t>.</w:t>
      </w:r>
    </w:p>
    <w:p w:rsidR="00D56ECB" w:rsidRDefault="00D56ECB" w:rsidP="00B731CD">
      <w:r>
        <w:t>For example:</w:t>
      </w:r>
    </w:p>
    <w:p w:rsidR="00066F90" w:rsidRDefault="00066F90" w:rsidP="001F3E10">
      <w:pPr>
        <w:pStyle w:val="ExampleCode"/>
      </w:pPr>
    </w:p>
    <w:p w:rsidR="0038028E" w:rsidRDefault="00D56ECB" w:rsidP="001F3E10">
      <w:pPr>
        <w:pStyle w:val="ExampleCode"/>
      </w:pPr>
      <w:r w:rsidRPr="001F3E10">
        <w:t>i</w:t>
      </w:r>
      <w:r w:rsidR="0038028E" w:rsidRPr="001F3E10">
        <w:t>nt i = 1</w:t>
      </w:r>
      <w:r w:rsidR="0038028E">
        <w:t>0;</w:t>
      </w:r>
    </w:p>
    <w:p w:rsidR="00D56ECB" w:rsidRDefault="00D56ECB" w:rsidP="00E246E6">
      <w:pPr>
        <w:pStyle w:val="ExampleCode"/>
      </w:pPr>
      <w:r w:rsidRPr="00D070A7">
        <w:t>if (i &gt; 5) printf("Hooray!\n")</w:t>
      </w:r>
      <w:r w:rsidR="00E246E6">
        <w:t>;</w:t>
      </w:r>
    </w:p>
    <w:p w:rsidR="00066F90" w:rsidRPr="00D070A7" w:rsidRDefault="00066F90" w:rsidP="00E246E6">
      <w:pPr>
        <w:pStyle w:val="ExampleCode"/>
      </w:pPr>
    </w:p>
    <w:p w:rsidR="00D56ECB" w:rsidRDefault="00D56ECB" w:rsidP="00B731CD">
      <w:r>
        <w:lastRenderedPageBreak/>
        <w:t xml:space="preserve">in this case 'Hooray!' </w:t>
      </w:r>
      <w:r>
        <w:rPr>
          <w:i/>
          <w:iCs/>
        </w:rPr>
        <w:t>will</w:t>
      </w:r>
      <w:r>
        <w:t xml:space="preserve"> be printed, because </w:t>
      </w:r>
      <w:r w:rsidRPr="006D757D">
        <w:rPr>
          <w:rStyle w:val="Code"/>
        </w:rPr>
        <w:t>i</w:t>
      </w:r>
      <w:r>
        <w:t xml:space="preserve"> is greater than 5.</w:t>
      </w:r>
    </w:p>
    <w:p w:rsidR="00066F90" w:rsidRDefault="00066F90" w:rsidP="001F3E10">
      <w:pPr>
        <w:pStyle w:val="ExampleCode"/>
      </w:pPr>
    </w:p>
    <w:p w:rsidR="0038028E" w:rsidRDefault="0038028E" w:rsidP="001F3E10">
      <w:pPr>
        <w:pStyle w:val="ExampleCode"/>
      </w:pPr>
      <w:r>
        <w:t>int i = 10, j = 20;</w:t>
      </w:r>
    </w:p>
    <w:p w:rsidR="00D56ECB" w:rsidRDefault="00D56ECB" w:rsidP="00E246E6">
      <w:pPr>
        <w:pStyle w:val="ExampleCode"/>
      </w:pPr>
      <w:r w:rsidRPr="00D070A7">
        <w:t>if (i &gt; j) printf("Hooray!\n")</w:t>
      </w:r>
      <w:r w:rsidR="00E246E6">
        <w:t>;</w:t>
      </w:r>
    </w:p>
    <w:p w:rsidR="00066F90" w:rsidRPr="00D070A7" w:rsidRDefault="00066F90" w:rsidP="00E246E6">
      <w:pPr>
        <w:pStyle w:val="ExampleCode"/>
      </w:pPr>
    </w:p>
    <w:p w:rsidR="00D56ECB" w:rsidRDefault="00D56ECB" w:rsidP="00B731CD">
      <w:r>
        <w:t xml:space="preserve">but in this case 'Hooray!' will </w:t>
      </w:r>
      <w:r>
        <w:rPr>
          <w:i/>
          <w:iCs/>
        </w:rPr>
        <w:t>not</w:t>
      </w:r>
      <w:r>
        <w:t xml:space="preserve"> be printed, because </w:t>
      </w:r>
      <w:r w:rsidRPr="006D757D">
        <w:rPr>
          <w:rStyle w:val="Code"/>
        </w:rPr>
        <w:t>i</w:t>
      </w:r>
      <w:r>
        <w:t xml:space="preserve"> is not greater than </w:t>
      </w:r>
      <w:r w:rsidRPr="006D757D">
        <w:rPr>
          <w:rStyle w:val="Code"/>
        </w:rPr>
        <w:t>j</w:t>
      </w:r>
      <w:r>
        <w:t>.</w:t>
      </w:r>
    </w:p>
    <w:p w:rsidR="00066F90" w:rsidRDefault="00066F90" w:rsidP="001F3E10">
      <w:pPr>
        <w:pStyle w:val="ExampleCode"/>
      </w:pPr>
    </w:p>
    <w:p w:rsidR="0038028E" w:rsidRDefault="00D56ECB" w:rsidP="001F3E10">
      <w:pPr>
        <w:pStyle w:val="ExampleCode"/>
      </w:pPr>
      <w:r w:rsidRPr="001F3E10">
        <w:t>int i = 1</w:t>
      </w:r>
      <w:r w:rsidR="0038028E" w:rsidRPr="001F3E10">
        <w:t>0, j = 2</w:t>
      </w:r>
      <w:r w:rsidR="0038028E">
        <w:t>0;</w:t>
      </w:r>
    </w:p>
    <w:p w:rsidR="0038028E" w:rsidRDefault="0038028E" w:rsidP="001F3E10">
      <w:pPr>
        <w:pStyle w:val="ExampleCode"/>
      </w:pPr>
      <w:r>
        <w:t>if (i &gt; j) printf("Hooray!\n");</w:t>
      </w:r>
    </w:p>
    <w:p w:rsidR="00D56ECB" w:rsidRDefault="00D56ECB" w:rsidP="001F3E10">
      <w:pPr>
        <w:pStyle w:val="ExampleCode"/>
      </w:pPr>
      <w:r w:rsidRPr="00D070A7">
        <w:t>else { p</w:t>
      </w:r>
      <w:r w:rsidR="0038028E">
        <w:t>rintf("Too small.\n"); i = j; }</w:t>
      </w:r>
    </w:p>
    <w:p w:rsidR="00066F90" w:rsidRPr="00D070A7" w:rsidRDefault="00066F90" w:rsidP="001F3E10">
      <w:pPr>
        <w:pStyle w:val="ExampleCode"/>
      </w:pPr>
    </w:p>
    <w:p w:rsidR="00D56ECB" w:rsidRDefault="00D56ECB" w:rsidP="00B731CD">
      <w:r>
        <w:t>Here, the test fails for</w:t>
      </w:r>
      <w:r w:rsidR="00066F90">
        <w:t xml:space="preserve"> the same reason, but since an </w:t>
      </w:r>
      <w:r w:rsidR="00066F90" w:rsidRPr="006D757D">
        <w:rPr>
          <w:rStyle w:val="Code"/>
        </w:rPr>
        <w:t>else</w:t>
      </w:r>
      <w:r>
        <w:t xml:space="preserve"> part was provided we still execute some commands (printing 'Too small.' and setting the variable </w:t>
      </w:r>
      <w:r w:rsidRPr="006D757D">
        <w:rPr>
          <w:rStyle w:val="Code"/>
        </w:rPr>
        <w:t>i</w:t>
      </w:r>
      <w:r>
        <w:t xml:space="preserve"> equal to </w:t>
      </w:r>
      <w:r w:rsidRPr="006D757D">
        <w:rPr>
          <w:rStyle w:val="Code"/>
        </w:rPr>
        <w:t>j</w:t>
      </w:r>
      <w:r>
        <w:t>).</w:t>
      </w:r>
    </w:p>
    <w:p w:rsidR="00D56ECB" w:rsidRDefault="00066F90" w:rsidP="00B731CD">
      <w:r>
        <w:t>S</w:t>
      </w:r>
      <w:r w:rsidR="00D56ECB">
        <w:t>in</w:t>
      </w:r>
      <w:r>
        <w:t xml:space="preserve">ce any positive number is </w:t>
      </w:r>
      <w:smartTag w:uri="urn:schemas-microsoft-com:office:smarttags" w:element="stockticker">
        <w:r w:rsidRPr="006D757D">
          <w:rPr>
            <w:rStyle w:val="Code"/>
          </w:rPr>
          <w:t>TRUE</w:t>
        </w:r>
      </w:smartTag>
      <w:r w:rsidR="00D56ECB">
        <w:t>, we can simply test the value of a variable.</w:t>
      </w:r>
    </w:p>
    <w:p w:rsidR="00066F90" w:rsidRDefault="00066F90" w:rsidP="00066F90">
      <w:pPr>
        <w:pStyle w:val="ExampleCode"/>
        <w:tabs>
          <w:tab w:val="left" w:pos="5475"/>
        </w:tabs>
      </w:pPr>
    </w:p>
    <w:p w:rsidR="00066F90" w:rsidRDefault="00066F90" w:rsidP="00066F90">
      <w:pPr>
        <w:pStyle w:val="ExampleCode"/>
        <w:tabs>
          <w:tab w:val="left" w:pos="5475"/>
        </w:tabs>
      </w:pPr>
      <w:r>
        <w:t>int i = -55;</w:t>
      </w:r>
    </w:p>
    <w:p w:rsidR="00066F90" w:rsidRDefault="00066F90" w:rsidP="00066F90">
      <w:pPr>
        <w:pStyle w:val="ExampleCode"/>
        <w:tabs>
          <w:tab w:val="left" w:pos="5475"/>
        </w:tabs>
      </w:pPr>
      <w:r w:rsidRPr="00066F90">
        <w:t xml:space="preserve">if (i) </w:t>
      </w:r>
      <w:r w:rsidRPr="00D070A7">
        <w:t>printf("Snoopy.\n</w:t>
      </w:r>
      <w:r>
        <w:t>");</w:t>
      </w:r>
    </w:p>
    <w:p w:rsidR="00066F90" w:rsidRPr="00066F90" w:rsidRDefault="00066F90" w:rsidP="00066F90">
      <w:pPr>
        <w:pStyle w:val="ExampleCode"/>
        <w:tabs>
          <w:tab w:val="left" w:pos="5475"/>
        </w:tabs>
      </w:pPr>
    </w:p>
    <w:p w:rsidR="0038028E" w:rsidRDefault="0038028E" w:rsidP="001F3E10">
      <w:pPr>
        <w:pStyle w:val="ExampleCode"/>
      </w:pPr>
      <w:r>
        <w:t>atom a = newatom("H");</w:t>
      </w:r>
    </w:p>
    <w:p w:rsidR="00D56ECB" w:rsidRDefault="00D56ECB" w:rsidP="00E246E6">
      <w:pPr>
        <w:pStyle w:val="ExampleCode"/>
      </w:pPr>
      <w:r w:rsidRPr="00D070A7">
        <w:t>if (a) printf("New atom.\n")</w:t>
      </w:r>
      <w:r w:rsidR="00E246E6">
        <w:t>;</w:t>
      </w:r>
    </w:p>
    <w:p w:rsidR="00066F90" w:rsidRPr="00D070A7" w:rsidRDefault="00066F90" w:rsidP="00E246E6">
      <w:pPr>
        <w:pStyle w:val="ExampleCode"/>
      </w:pPr>
    </w:p>
    <w:p w:rsidR="00D56ECB" w:rsidRDefault="00D56ECB" w:rsidP="00B731CD">
      <w:r>
        <w:t>In a similar way, a reference variable has a positive integer value at its heart, and so can also be tested in this way.</w:t>
      </w:r>
    </w:p>
    <w:p w:rsidR="00066F90" w:rsidRDefault="00066F90" w:rsidP="001F3E10">
      <w:pPr>
        <w:pStyle w:val="ExampleCode"/>
      </w:pPr>
    </w:p>
    <w:p w:rsidR="0038028E" w:rsidRDefault="0038028E" w:rsidP="001F3E10">
      <w:pPr>
        <w:pStyle w:val="ExampleCode"/>
      </w:pPr>
      <w:r>
        <w:t>atom a = newatom("H");</w:t>
      </w:r>
    </w:p>
    <w:p w:rsidR="0038028E" w:rsidRDefault="0038028E" w:rsidP="001F3E10">
      <w:pPr>
        <w:pStyle w:val="ExampleCode"/>
      </w:pPr>
      <w:r>
        <w:t>double alpha = 100.0;</w:t>
      </w:r>
    </w:p>
    <w:p w:rsidR="0038028E" w:rsidRDefault="00D56ECB" w:rsidP="001F3E10">
      <w:pPr>
        <w:pStyle w:val="ExampleCode"/>
      </w:pPr>
      <w:r w:rsidRPr="00D070A7">
        <w:t>if ( (a) &amp;&amp; (alpha &lt; 50.0) ) printf("Alpha and atom are OK.\n");</w:t>
      </w:r>
    </w:p>
    <w:p w:rsidR="00D56ECB" w:rsidRDefault="00D56ECB" w:rsidP="00E246E6">
      <w:pPr>
        <w:pStyle w:val="ExampleCode"/>
      </w:pPr>
      <w:r w:rsidRPr="00D070A7">
        <w:t>else printf("No good!\n")</w:t>
      </w:r>
      <w:r w:rsidR="00E246E6">
        <w:t>;</w:t>
      </w:r>
    </w:p>
    <w:p w:rsidR="00066F90" w:rsidRPr="00D070A7" w:rsidRDefault="00066F90" w:rsidP="00E246E6">
      <w:pPr>
        <w:pStyle w:val="ExampleCode"/>
      </w:pPr>
    </w:p>
    <w:p w:rsidR="00D56ECB" w:rsidRDefault="00D56ECB" w:rsidP="00B731CD">
      <w:r>
        <w:t xml:space="preserve">Two or more consecutive </w:t>
      </w:r>
      <w:r w:rsidRPr="006D757D">
        <w:rPr>
          <w:rStyle w:val="Code"/>
        </w:rPr>
        <w:t>conditions</w:t>
      </w:r>
      <w:r>
        <w:t xml:space="preserve"> can b</w:t>
      </w:r>
      <w:r w:rsidR="00066F90">
        <w:t>e tested in order to determine ‘truth’</w:t>
      </w:r>
      <w:r>
        <w:t>, in this ca</w:t>
      </w:r>
      <w:r w:rsidR="00066F90">
        <w:t xml:space="preserve">se using the ‘and’ operator </w:t>
      </w:r>
      <w:r w:rsidR="00066F90" w:rsidRPr="006D757D">
        <w:rPr>
          <w:rStyle w:val="Code"/>
        </w:rPr>
        <w:t>&amp;&amp;</w:t>
      </w:r>
      <w:r>
        <w:t xml:space="preserve">. Here, the value of the reference variable </w:t>
      </w:r>
      <w:r w:rsidRPr="006D757D">
        <w:rPr>
          <w:rStyle w:val="Code"/>
        </w:rPr>
        <w:t>a</w:t>
      </w:r>
      <w:r>
        <w:t xml:space="preserve"> and the value of </w:t>
      </w:r>
      <w:r w:rsidRPr="006D757D">
        <w:rPr>
          <w:rStyle w:val="Code"/>
        </w:rPr>
        <w:t>alpha</w:t>
      </w:r>
      <w:r>
        <w:t xml:space="preserve"> are both checked, and t</w:t>
      </w:r>
      <w:r w:rsidR="00066F90">
        <w:t>he text ‘Alpha and atom are OK.’</w:t>
      </w:r>
      <w:r>
        <w:t xml:space="preserve"> is only printed if both turn out to be </w:t>
      </w:r>
      <w:smartTag w:uri="urn:schemas-microsoft-com:office:smarttags" w:element="stockticker">
        <w:r w:rsidR="00066F90" w:rsidRPr="006D757D">
          <w:rPr>
            <w:rStyle w:val="Code"/>
          </w:rPr>
          <w:t>TRUE</w:t>
        </w:r>
      </w:smartTag>
      <w:r w:rsidR="00066F90">
        <w:t>.</w:t>
      </w:r>
    </w:p>
    <w:p w:rsidR="00066F90" w:rsidRDefault="00066F90" w:rsidP="001F3E10">
      <w:pPr>
        <w:pStyle w:val="ExampleCode"/>
      </w:pPr>
    </w:p>
    <w:p w:rsidR="0038028E" w:rsidRDefault="00D56ECB" w:rsidP="001F3E10">
      <w:pPr>
        <w:pStyle w:val="ExampleCode"/>
      </w:pPr>
      <w:r w:rsidRPr="00D070A7">
        <w:t xml:space="preserve">if (time == </w:t>
      </w:r>
      <w:r w:rsidR="0038028E">
        <w:t>0) printf("There is no time.");</w:t>
      </w:r>
    </w:p>
    <w:p w:rsidR="0038028E" w:rsidRDefault="00D56ECB" w:rsidP="001F3E10">
      <w:pPr>
        <w:pStyle w:val="ExampleCode"/>
      </w:pPr>
      <w:r w:rsidRPr="00D070A7">
        <w:t>else if (time &gt; 5) printf("The</w:t>
      </w:r>
      <w:r w:rsidR="0038028E">
        <w:t>re is more than enough time.");</w:t>
      </w:r>
    </w:p>
    <w:p w:rsidR="00D56ECB" w:rsidRDefault="00D56ECB" w:rsidP="001F3E10">
      <w:pPr>
        <w:pStyle w:val="ExampleCode"/>
      </w:pPr>
      <w:r w:rsidRPr="00D070A7">
        <w:t>else printf("</w:t>
      </w:r>
      <w:r w:rsidR="0038028E">
        <w:t>There is only a little time.");</w:t>
      </w:r>
    </w:p>
    <w:p w:rsidR="00066F90" w:rsidRPr="00D070A7" w:rsidRDefault="00066F90" w:rsidP="001F3E10">
      <w:pPr>
        <w:pStyle w:val="ExampleCode"/>
      </w:pPr>
    </w:p>
    <w:p w:rsidR="00D56ECB" w:rsidRDefault="00D56ECB" w:rsidP="00B731CD">
      <w:r>
        <w:t xml:space="preserve">Multiple if tests can also be nested to create a sequence of tests. As soon as a </w:t>
      </w:r>
      <w:r w:rsidRPr="006D757D">
        <w:rPr>
          <w:rStyle w:val="Code"/>
        </w:rPr>
        <w:t>condition</w:t>
      </w:r>
      <w:r>
        <w:t xml:space="preserve"> is encountered that equates to 'true' the accompanying </w:t>
      </w:r>
      <w:r w:rsidRPr="006D757D">
        <w:rPr>
          <w:rStyle w:val="Code"/>
        </w:rPr>
        <w:t>commands</w:t>
      </w:r>
      <w:r>
        <w:t xml:space="preserve"> are executed and any subsequent 'else'd tests or commands are ignored.</w:t>
      </w:r>
    </w:p>
    <w:p w:rsidR="00D56ECB" w:rsidRDefault="00D56ECB" w:rsidP="00873156">
      <w:pPr>
        <w:pStyle w:val="Heading4Command"/>
      </w:pPr>
      <w:r>
        <w:t>return</w:t>
      </w:r>
      <w:r w:rsidR="00873156">
        <w:fldChar w:fldCharType="begin"/>
      </w:r>
      <w:r w:rsidR="00873156">
        <w:instrText xml:space="preserve"> XE "</w:instrText>
      </w:r>
      <w:r w:rsidR="00873156" w:rsidRPr="00791C13">
        <w:instrText>commands:return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bookmarkStart w:id="292" w:name="command_return"/>
      <w:r w:rsidRPr="00066F90">
        <w:rPr>
          <w:rStyle w:val="CommandName"/>
        </w:rPr>
        <w:t>return</w:t>
      </w:r>
      <w:bookmarkEnd w:id="292"/>
    </w:p>
    <w:p w:rsidR="00D56ECB" w:rsidRDefault="00D56ECB" w:rsidP="00C81745">
      <w:pPr>
        <w:pStyle w:val="CommandType"/>
      </w:pPr>
      <w:r w:rsidRPr="00066F90">
        <w:rPr>
          <w:rStyle w:val="CommandName"/>
        </w:rPr>
        <w:lastRenderedPageBreak/>
        <w:t>return</w:t>
      </w:r>
      <w:r>
        <w:t xml:space="preserve"> </w:t>
      </w:r>
      <w:r w:rsidRPr="00066F90">
        <w:rPr>
          <w:rStyle w:val="CommandParameter"/>
        </w:rPr>
        <w:t>value</w:t>
      </w:r>
    </w:p>
    <w:p w:rsidR="00D56ECB" w:rsidRDefault="00D56ECB" w:rsidP="00B731CD">
      <w:r>
        <w:t>Used in (user-defined) functions, and returns control immediately back to the calling f</w:t>
      </w:r>
      <w:r w:rsidR="00066F90">
        <w:t xml:space="preserve">unction. In the case of a </w:t>
      </w:r>
      <w:r w:rsidR="00066F90" w:rsidRPr="006D757D">
        <w:rPr>
          <w:rStyle w:val="Code"/>
        </w:rPr>
        <w:t>void</w:t>
      </w:r>
      <w:r>
        <w:t xml:space="preserve"> function, no return value must be specified. Similarly, for functions returning a value a valid value of that type must be given.</w:t>
      </w:r>
    </w:p>
    <w:p w:rsidR="00D56ECB" w:rsidRDefault="00D56ECB" w:rsidP="00873156">
      <w:pPr>
        <w:pStyle w:val="Heading4Command"/>
      </w:pPr>
      <w:r>
        <w:t>while</w:t>
      </w:r>
      <w:r w:rsidR="00873156">
        <w:fldChar w:fldCharType="begin"/>
      </w:r>
      <w:r w:rsidR="00873156">
        <w:instrText xml:space="preserve"> XE "</w:instrText>
      </w:r>
      <w:r w:rsidR="00873156" w:rsidRPr="002E4A67">
        <w:instrText>commands:while</w:instrText>
      </w:r>
      <w:r w:rsidR="00873156">
        <w:instrText xml:space="preserve">" </w:instrText>
      </w:r>
      <w:r w:rsidR="00873156">
        <w:fldChar w:fldCharType="end"/>
      </w:r>
    </w:p>
    <w:p w:rsidR="00D56ECB" w:rsidRDefault="00F42D4B" w:rsidP="00B731CD">
      <w:r w:rsidRPr="00F42D4B">
        <w:rPr>
          <w:i/>
        </w:rPr>
        <w:t>Syntax:</w:t>
      </w:r>
    </w:p>
    <w:p w:rsidR="00D56ECB" w:rsidRPr="00432747" w:rsidRDefault="00D56ECB" w:rsidP="00066F90">
      <w:pPr>
        <w:rPr>
          <w:rStyle w:val="StyleCommandParameterNameNotItalic"/>
        </w:rPr>
      </w:pPr>
      <w:bookmarkStart w:id="293" w:name="command_while"/>
      <w:r w:rsidRPr="00066F90">
        <w:rPr>
          <w:rStyle w:val="CommandName"/>
        </w:rPr>
        <w:t>w</w:t>
      </w:r>
      <w:r w:rsidR="00066F90" w:rsidRPr="00066F90">
        <w:rPr>
          <w:rStyle w:val="CommandName"/>
        </w:rPr>
        <w:t>hile</w:t>
      </w:r>
      <w:bookmarkEnd w:id="293"/>
      <w:r w:rsidR="00066F90" w:rsidRPr="00F916CD">
        <w:rPr>
          <w:rStyle w:val="StyleCommandParameterNameNotItalic"/>
          <w:i w:val="0"/>
        </w:rPr>
        <w:t xml:space="preserve"> ( </w:t>
      </w:r>
      <w:r w:rsidR="00066F90" w:rsidRPr="00066F90">
        <w:rPr>
          <w:rStyle w:val="CommandParameter"/>
        </w:rPr>
        <w:t>condition</w:t>
      </w:r>
      <w:r w:rsidR="00066F90" w:rsidRPr="00F916CD">
        <w:rPr>
          <w:rStyle w:val="StyleCommandParameterNameNotItalic"/>
          <w:i w:val="0"/>
        </w:rPr>
        <w:t xml:space="preserve"> ) { </w:t>
      </w:r>
      <w:r w:rsidR="00066F90" w:rsidRPr="00066F90">
        <w:rPr>
          <w:rStyle w:val="CommandParameter"/>
        </w:rPr>
        <w:t>commands</w:t>
      </w:r>
      <w:r w:rsidR="00066F90" w:rsidRPr="00F916CD">
        <w:rPr>
          <w:rStyle w:val="StyleCommandParameterNameNotItalic"/>
          <w:i w:val="0"/>
        </w:rPr>
        <w:t xml:space="preserve"> }</w:t>
      </w:r>
    </w:p>
    <w:p w:rsidR="00D56ECB" w:rsidRDefault="00D56ECB" w:rsidP="00B731CD">
      <w:r>
        <w:t>The while loo</w:t>
      </w:r>
      <w:r w:rsidR="00066F90">
        <w:t xml:space="preserve">p is another cousin of the </w:t>
      </w:r>
      <w:r w:rsidR="00066F90" w:rsidRPr="006D757D">
        <w:rPr>
          <w:rStyle w:val="Code"/>
        </w:rPr>
        <w:t>for</w:t>
      </w:r>
      <w:r>
        <w:t xml:space="preserve"> loop, and as with the </w:t>
      </w:r>
      <w:r w:rsidRPr="006D757D">
        <w:rPr>
          <w:rStyle w:val="Code"/>
        </w:rPr>
        <w:t>do-while</w:t>
      </w:r>
      <w:r>
        <w:t xml:space="preserve"> loop there is no control variable. The termination of the loop depends on the </w:t>
      </w:r>
      <w:r w:rsidRPr="00066F90">
        <w:rPr>
          <w:rStyle w:val="CommandParameter"/>
        </w:rPr>
        <w:t>condition</w:t>
      </w:r>
      <w:r>
        <w:t xml:space="preserve"> which is tested at the beginning of the loop, before execution of the </w:t>
      </w:r>
      <w:r w:rsidRPr="00066F90">
        <w:rPr>
          <w:rStyle w:val="CommandParameter"/>
        </w:rPr>
        <w:t>commands</w:t>
      </w:r>
      <w:r>
        <w:t xml:space="preserve">. If </w:t>
      </w:r>
      <w:smartTag w:uri="urn:schemas-microsoft-com:office:smarttags" w:element="stockticker">
        <w:r w:rsidR="00066F90" w:rsidRPr="006D757D">
          <w:rPr>
            <w:rStyle w:val="Code"/>
          </w:rPr>
          <w:t>TRUE</w:t>
        </w:r>
      </w:smartTag>
      <w:r>
        <w:t xml:space="preserve">, the </w:t>
      </w:r>
      <w:r w:rsidR="00F916CD" w:rsidRPr="00F916CD">
        <w:rPr>
          <w:rStyle w:val="CommandParameter"/>
        </w:rPr>
        <w:t>commands</w:t>
      </w:r>
      <w:r w:rsidR="00066F90">
        <w:t xml:space="preserve"> are executed, but if </w:t>
      </w:r>
      <w:r w:rsidR="00066F90" w:rsidRPr="006D757D">
        <w:rPr>
          <w:rStyle w:val="Code"/>
        </w:rPr>
        <w:t>FALSE</w:t>
      </w:r>
      <w:r>
        <w:t xml:space="preserve"> the loop ends without executing the </w:t>
      </w:r>
      <w:r w:rsidR="00F916CD" w:rsidRPr="00F916CD">
        <w:rPr>
          <w:rStyle w:val="CommandParameter"/>
        </w:rPr>
        <w:t>commands</w:t>
      </w:r>
      <w:r>
        <w:t xml:space="preserve"> (and meaning that it is possible that the </w:t>
      </w:r>
      <w:r w:rsidR="00F916CD" w:rsidRPr="00F916CD">
        <w:rPr>
          <w:rStyle w:val="CommandParameter"/>
        </w:rPr>
        <w:t>commands</w:t>
      </w:r>
      <w:r>
        <w:t xml:space="preserve"> are </w:t>
      </w:r>
      <w:r>
        <w:rPr>
          <w:i/>
          <w:iCs/>
        </w:rPr>
        <w:t>never</w:t>
      </w:r>
      <w:r>
        <w:t xml:space="preserve"> executed).</w:t>
      </w:r>
    </w:p>
    <w:p w:rsidR="00D56ECB" w:rsidRDefault="00D56ECB" w:rsidP="00B731CD">
      <w:r>
        <w:t>For example:</w:t>
      </w:r>
    </w:p>
    <w:p w:rsidR="00066F90" w:rsidRDefault="00066F90" w:rsidP="001F3E10">
      <w:pPr>
        <w:pStyle w:val="ExampleCode"/>
      </w:pPr>
    </w:p>
    <w:p w:rsidR="00066F90" w:rsidRDefault="00066F90" w:rsidP="001F3E10">
      <w:pPr>
        <w:pStyle w:val="ExampleCode"/>
      </w:pPr>
      <w:r>
        <w:t>int i = 1024;</w:t>
      </w:r>
    </w:p>
    <w:p w:rsidR="00D56ECB" w:rsidRDefault="00D56ECB" w:rsidP="001F3E10">
      <w:pPr>
        <w:pStyle w:val="ExampleCode"/>
      </w:pPr>
      <w:r w:rsidRPr="00D070A7">
        <w:t xml:space="preserve">while (i &gt; 100) { i = </w:t>
      </w:r>
      <w:r w:rsidR="00066F90">
        <w:t>i / 2; printf("i = %d\n", i); }</w:t>
      </w:r>
    </w:p>
    <w:p w:rsidR="00066F90" w:rsidRPr="00D070A7" w:rsidRDefault="00066F90" w:rsidP="001F3E10">
      <w:pPr>
        <w:pStyle w:val="ExampleCode"/>
      </w:pPr>
    </w:p>
    <w:p w:rsidR="00D56ECB" w:rsidRDefault="00D56ECB" w:rsidP="00B731CD">
      <w:r>
        <w:t>will print out the following:</w:t>
      </w:r>
    </w:p>
    <w:p w:rsidR="00066F90" w:rsidRDefault="00066F90" w:rsidP="001F3E10">
      <w:pPr>
        <w:pStyle w:val="ExampleCode"/>
      </w:pPr>
    </w:p>
    <w:p w:rsidR="00021FC7" w:rsidRDefault="00021FC7" w:rsidP="001F3E10">
      <w:pPr>
        <w:pStyle w:val="ExampleCode"/>
      </w:pPr>
      <w:r>
        <w:t>i = 512</w:t>
      </w:r>
    </w:p>
    <w:p w:rsidR="00021FC7" w:rsidRDefault="00021FC7" w:rsidP="001F3E10">
      <w:pPr>
        <w:pStyle w:val="ExampleCode"/>
      </w:pPr>
      <w:r>
        <w:t>i = 256</w:t>
      </w:r>
    </w:p>
    <w:p w:rsidR="00021FC7" w:rsidRDefault="00021FC7" w:rsidP="001F3E10">
      <w:pPr>
        <w:pStyle w:val="ExampleCode"/>
      </w:pPr>
      <w:r>
        <w:t>i = 128</w:t>
      </w:r>
    </w:p>
    <w:p w:rsidR="00D56ECB" w:rsidRDefault="00021FC7" w:rsidP="001F3E10">
      <w:pPr>
        <w:pStyle w:val="ExampleCode"/>
      </w:pPr>
      <w:r>
        <w:t>i = 64</w:t>
      </w:r>
    </w:p>
    <w:p w:rsidR="00066F90" w:rsidRPr="00D070A7" w:rsidRDefault="00066F90" w:rsidP="001F3E10">
      <w:pPr>
        <w:pStyle w:val="ExampleCode"/>
      </w:pPr>
    </w:p>
    <w:p w:rsidR="00033A1D" w:rsidRDefault="00033A1D" w:rsidP="00021FC7">
      <w:pPr>
        <w:pStyle w:val="Heading2"/>
        <w:sectPr w:rsidR="00033A1D" w:rsidSect="0036236F">
          <w:pgSz w:w="11906" w:h="16838"/>
          <w:pgMar w:top="1134" w:right="1134" w:bottom="1134" w:left="1701" w:header="708" w:footer="708" w:gutter="0"/>
          <w:cols w:space="708"/>
          <w:docGrid w:linePitch="360"/>
        </w:sectPr>
      </w:pPr>
    </w:p>
    <w:p w:rsidR="00D56ECB" w:rsidRPr="00021FC7" w:rsidRDefault="00D56ECB" w:rsidP="00021FC7">
      <w:pPr>
        <w:pStyle w:val="Heading2"/>
      </w:pPr>
      <w:bookmarkStart w:id="294" w:name="_Toc293140801"/>
      <w:r w:rsidRPr="00021FC7">
        <w:lastRenderedPageBreak/>
        <w:t>Forcefield Commands</w:t>
      </w:r>
      <w:bookmarkEnd w:id="294"/>
    </w:p>
    <w:p w:rsidR="00D56ECB" w:rsidRDefault="00D56ECB" w:rsidP="00B731CD">
      <w:r>
        <w:t>Forcefield management and manual term creation.</w:t>
      </w:r>
    </w:p>
    <w:p w:rsidR="00D56ECB" w:rsidRDefault="00D56ECB" w:rsidP="00873156">
      <w:pPr>
        <w:pStyle w:val="Heading4Command"/>
      </w:pPr>
      <w:r>
        <w:t>angledef</w:t>
      </w:r>
      <w:r w:rsidR="00873156">
        <w:fldChar w:fldCharType="begin"/>
      </w:r>
      <w:r w:rsidR="00873156">
        <w:instrText xml:space="preserve"> XE "</w:instrText>
      </w:r>
      <w:r w:rsidR="00873156" w:rsidRPr="002C3954">
        <w:instrText>commands:angledef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5" w:name="command_angledef"/>
      <w:r>
        <w:rPr>
          <w:rStyle w:val="CommandName"/>
        </w:rPr>
        <w:t>angledef</w:t>
      </w:r>
      <w:bookmarkEnd w:id="295"/>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an angle definition to the current forcefield. </w:t>
      </w:r>
      <w:r w:rsidR="00F916CD" w:rsidRPr="00F916CD">
        <w:rPr>
          <w:rStyle w:val="CommandParameter"/>
        </w:rPr>
        <w:t>form</w:t>
      </w:r>
      <w:r>
        <w:t xml:space="preserve"> should correspond to one of the implemented angle functional forms, while the three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t>autoconversionunit</w:t>
      </w:r>
      <w:r w:rsidR="00873156">
        <w:fldChar w:fldCharType="begin"/>
      </w:r>
      <w:r w:rsidR="00873156">
        <w:instrText xml:space="preserve"> XE "</w:instrText>
      </w:r>
      <w:r w:rsidR="00873156" w:rsidRPr="00283F09">
        <w:instrText>commands:autoconversionunit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6" w:name="command_autoconversionunit"/>
      <w:r>
        <w:rPr>
          <w:rStyle w:val="CommandName"/>
        </w:rPr>
        <w:t>autoconversionunit</w:t>
      </w:r>
      <w:bookmarkEnd w:id="296"/>
      <w:r>
        <w:t xml:space="preserve"> ( string </w:t>
      </w:r>
      <w:r w:rsidRPr="00605D6E">
        <w:rPr>
          <w:rStyle w:val="CommandParameter"/>
        </w:rPr>
        <w:t>unit</w:t>
      </w:r>
      <w:r>
        <w:t xml:space="preserve"> = </w:t>
      </w:r>
      <w:r w:rsidR="00605D6E">
        <w:t>“”</w:t>
      </w:r>
      <w:r>
        <w:t xml:space="preserve"> )</w:t>
      </w:r>
    </w:p>
    <w:p w:rsidR="00D56ECB" w:rsidRDefault="00D56ECB" w:rsidP="00B731CD">
      <w:r>
        <w:t>Sets the target energy unit for automatic conversion of energetic forcefield parameters when writing out expresisons. Can only be used within a file filter definition. The 'unit' parameter should correspond to one of the energy units recognised by Aten (see energy units) or may be omitted to specify that no conversion of parameters from the current internal unit of energy should take place. Note that the conversion of energetic forcefield term parameters is performed only when accessing data through either the 'data' member or 'parameter' function of the forcefield atom, forcefield bound or bound variable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autoconversiontype("kcal")</w:t>
      </w:r>
      <w:r>
        <w:t>;</w:t>
      </w:r>
    </w:p>
    <w:p w:rsidR="00066F90" w:rsidRDefault="00066F90" w:rsidP="00E246E6">
      <w:pPr>
        <w:pStyle w:val="ExampleCode"/>
      </w:pPr>
    </w:p>
    <w:p w:rsidR="00D56ECB" w:rsidRDefault="00D56ECB" w:rsidP="00B731CD">
      <w:r>
        <w:t>indicates that, no matter what the current internal unit of energy is, all energetic forcefield parameters, when accessed by the means listed above, will be automatically converted into units of kcal.</w:t>
      </w:r>
    </w:p>
    <w:p w:rsidR="00D56ECB" w:rsidRDefault="00D56ECB" w:rsidP="00873156">
      <w:pPr>
        <w:pStyle w:val="Heading4Command"/>
      </w:pPr>
      <w:r>
        <w:t>bonddef</w:t>
      </w:r>
      <w:r w:rsidR="00873156">
        <w:fldChar w:fldCharType="begin"/>
      </w:r>
      <w:r w:rsidR="00873156">
        <w:instrText xml:space="preserve"> XE "</w:instrText>
      </w:r>
      <w:r w:rsidR="00873156" w:rsidRPr="001C0037">
        <w:instrText>commands:bonddef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7" w:name="command_bonddef"/>
      <w:r>
        <w:rPr>
          <w:rStyle w:val="CommandName"/>
        </w:rPr>
        <w:t>bonddef</w:t>
      </w:r>
      <w:bookmarkEnd w:id="297"/>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bond definition to the current forcefield. </w:t>
      </w:r>
      <w:r w:rsidR="00F916CD" w:rsidRPr="00F916CD">
        <w:rPr>
          <w:rStyle w:val="CommandParameter"/>
        </w:rPr>
        <w:t>form</w:t>
      </w:r>
      <w:r>
        <w:t xml:space="preserve"> should correspond to one of the implemented bond functional forms, while the two </w:t>
      </w:r>
      <w:r w:rsidR="00F916CD" w:rsidRPr="00F916CD">
        <w:rPr>
          <w:rStyle w:val="CommandParameter"/>
        </w:rPr>
        <w:t>types</w:t>
      </w:r>
      <w:r>
        <w:t xml:space="preserve"> refer to either type or equivalent names of defined atom types. Up to ten data parameters may be supplied.</w:t>
      </w:r>
    </w:p>
    <w:p w:rsidR="00D56ECB" w:rsidRDefault="00D56ECB" w:rsidP="00873156">
      <w:pPr>
        <w:pStyle w:val="Heading4Command"/>
      </w:pPr>
      <w:r>
        <w:lastRenderedPageBreak/>
        <w:t>clearexportmap</w:t>
      </w:r>
      <w:r w:rsidR="00873156">
        <w:fldChar w:fldCharType="begin"/>
      </w:r>
      <w:r w:rsidR="00873156">
        <w:instrText xml:space="preserve"> XE "</w:instrText>
      </w:r>
      <w:r w:rsidR="00873156" w:rsidRPr="0054197E">
        <w:instrText>commands:clearexportmap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8" w:name="command_clearexportmap"/>
      <w:r>
        <w:rPr>
          <w:rStyle w:val="CommandName"/>
        </w:rPr>
        <w:t>clearexportmap</w:t>
      </w:r>
      <w:bookmarkEnd w:id="298"/>
      <w:r>
        <w:t xml:space="preserve"> ( )</w:t>
      </w:r>
    </w:p>
    <w:p w:rsidR="00D56ECB" w:rsidRDefault="00D56ECB" w:rsidP="00B731CD">
      <w:r>
        <w:t>Clear any manual export typemap definitions.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clearexportmap()</w:t>
      </w:r>
      <w:r>
        <w:t>;</w:t>
      </w:r>
    </w:p>
    <w:p w:rsidR="00066F90" w:rsidRDefault="00066F90" w:rsidP="00E246E6">
      <w:pPr>
        <w:pStyle w:val="ExampleCode"/>
      </w:pPr>
    </w:p>
    <w:p w:rsidR="00D56ECB" w:rsidRDefault="00D56ECB" w:rsidP="00873156">
      <w:pPr>
        <w:pStyle w:val="Heading4Command"/>
      </w:pPr>
      <w:r>
        <w:t>clearexpression</w:t>
      </w:r>
      <w:r w:rsidR="00873156">
        <w:fldChar w:fldCharType="begin"/>
      </w:r>
      <w:r w:rsidR="00873156">
        <w:instrText xml:space="preserve"> XE "</w:instrText>
      </w:r>
      <w:r w:rsidR="00873156" w:rsidRPr="007D32BE">
        <w:instrText>commands:clearexpression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299" w:name="command_clearexpression"/>
      <w:r>
        <w:rPr>
          <w:rStyle w:val="CommandName"/>
        </w:rPr>
        <w:t>clearexpression</w:t>
      </w:r>
      <w:bookmarkEnd w:id="299"/>
      <w:r>
        <w:t xml:space="preserve"> ( )</w:t>
      </w:r>
    </w:p>
    <w:p w:rsidR="00D56ECB" w:rsidRDefault="00D56ECB" w:rsidP="00B731CD">
      <w:r>
        <w:t>Removes any forcefield expression defined for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clearexpression()</w:t>
      </w:r>
      <w:r>
        <w:t>;</w:t>
      </w:r>
    </w:p>
    <w:p w:rsidR="00A514A6" w:rsidRDefault="00A514A6" w:rsidP="00E246E6">
      <w:pPr>
        <w:pStyle w:val="ExampleCode"/>
      </w:pPr>
    </w:p>
    <w:p w:rsidR="00A514A6" w:rsidRDefault="00A514A6" w:rsidP="00A514A6">
      <w:pPr>
        <w:pStyle w:val="Heading4Command"/>
      </w:pPr>
      <w:r>
        <w:t>clearmap</w:t>
      </w:r>
      <w:r>
        <w:fldChar w:fldCharType="begin"/>
      </w:r>
      <w:r>
        <w:instrText xml:space="preserve"> XE "</w:instrText>
      </w:r>
      <w:r w:rsidRPr="00E15DA3">
        <w:instrText>commands:clearmap</w:instrText>
      </w:r>
      <w:r>
        <w:instrText xml:space="preserve">" </w:instrText>
      </w:r>
      <w:r>
        <w:fldChar w:fldCharType="end"/>
      </w:r>
    </w:p>
    <w:p w:rsidR="00A514A6" w:rsidRDefault="00A514A6" w:rsidP="00A514A6">
      <w:r w:rsidRPr="00F42D4B">
        <w:rPr>
          <w:i/>
        </w:rPr>
        <w:t>Syntax:</w:t>
      </w:r>
    </w:p>
    <w:p w:rsidR="00A514A6" w:rsidRDefault="00A514A6" w:rsidP="00A514A6">
      <w:pPr>
        <w:pStyle w:val="CommandType"/>
      </w:pPr>
      <w:r>
        <w:t xml:space="preserve">void </w:t>
      </w:r>
      <w:bookmarkStart w:id="300" w:name="command_clearmap"/>
      <w:r>
        <w:rPr>
          <w:rStyle w:val="CommandName"/>
        </w:rPr>
        <w:t>clearmap</w:t>
      </w:r>
      <w:bookmarkEnd w:id="300"/>
      <w:r>
        <w:t xml:space="preserve"> ( )</w:t>
      </w:r>
    </w:p>
    <w:p w:rsidR="00A514A6" w:rsidRDefault="00A514A6" w:rsidP="00A514A6">
      <w:r>
        <w:t>Clear any manual typemap definitions.</w:t>
      </w:r>
    </w:p>
    <w:p w:rsidR="00A514A6" w:rsidRDefault="00A514A6" w:rsidP="00A514A6">
      <w:r>
        <w:t>For example:</w:t>
      </w:r>
    </w:p>
    <w:p w:rsidR="00A514A6" w:rsidRDefault="00A514A6" w:rsidP="00A514A6">
      <w:pPr>
        <w:pStyle w:val="ExampleCode"/>
      </w:pPr>
    </w:p>
    <w:p w:rsidR="00A514A6" w:rsidRPr="00D070A7" w:rsidRDefault="00A514A6" w:rsidP="00A514A6">
      <w:pPr>
        <w:pStyle w:val="ExampleCode"/>
      </w:pPr>
      <w:r w:rsidRPr="00D070A7">
        <w:t>clearmap()</w:t>
      </w:r>
      <w:r>
        <w:t>;</w:t>
      </w:r>
    </w:p>
    <w:p w:rsidR="00A514A6" w:rsidRDefault="00A514A6" w:rsidP="00A514A6">
      <w:pPr>
        <w:pStyle w:val="ExampleCode"/>
      </w:pPr>
    </w:p>
    <w:p w:rsidR="00A514A6" w:rsidRDefault="00A514A6" w:rsidP="001F1C7F">
      <w:pPr>
        <w:pStyle w:val="Heading4Command"/>
      </w:pPr>
      <w:r>
        <w:t>cleartypes</w:t>
      </w:r>
    </w:p>
    <w:p w:rsidR="00A514A6" w:rsidRPr="00A514A6" w:rsidRDefault="00A514A6" w:rsidP="00A514A6">
      <w:pPr>
        <w:rPr>
          <w:i/>
        </w:rPr>
      </w:pPr>
      <w:r w:rsidRPr="00A514A6">
        <w:rPr>
          <w:i/>
        </w:rPr>
        <w:t>Syntax:</w:t>
      </w:r>
    </w:p>
    <w:p w:rsidR="00A514A6" w:rsidRPr="00A514A6" w:rsidRDefault="00A514A6" w:rsidP="00A514A6">
      <w:pPr>
        <w:rPr>
          <w:rStyle w:val="Code"/>
        </w:rPr>
      </w:pPr>
      <w:r w:rsidRPr="00A514A6">
        <w:rPr>
          <w:rStyle w:val="CommandTypeChar"/>
        </w:rPr>
        <w:t>void</w:t>
      </w:r>
      <w:r w:rsidRPr="00A514A6">
        <w:rPr>
          <w:rStyle w:val="Code"/>
        </w:rPr>
        <w:t xml:space="preserve"> </w:t>
      </w:r>
      <w:bookmarkStart w:id="301" w:name="command_cleartypes"/>
      <w:r w:rsidRPr="00A514A6">
        <w:rPr>
          <w:rStyle w:val="CommandName"/>
        </w:rPr>
        <w:t>cleartypes</w:t>
      </w:r>
      <w:bookmarkEnd w:id="301"/>
      <w:r w:rsidRPr="00A514A6">
        <w:rPr>
          <w:rStyle w:val="Code"/>
        </w:rPr>
        <w:t xml:space="preserve"> ( )</w:t>
      </w:r>
    </w:p>
    <w:p w:rsidR="00A514A6" w:rsidRDefault="00A514A6" w:rsidP="00A514A6">
      <w:r>
        <w:t>Clear any previously-assigned atom types from the current model.</w:t>
      </w:r>
    </w:p>
    <w:p w:rsidR="00A514A6" w:rsidRDefault="00A514A6" w:rsidP="00A514A6">
      <w:r>
        <w:t>For example:</w:t>
      </w:r>
    </w:p>
    <w:p w:rsidR="00A514A6" w:rsidRDefault="00A514A6" w:rsidP="00A514A6">
      <w:pPr>
        <w:pStyle w:val="ExampleCode"/>
      </w:pPr>
    </w:p>
    <w:p w:rsidR="00A514A6" w:rsidRDefault="00A514A6" w:rsidP="00A514A6">
      <w:pPr>
        <w:pStyle w:val="ExampleCode"/>
      </w:pPr>
      <w:r>
        <w:t>cleartypes();</w:t>
      </w:r>
    </w:p>
    <w:p w:rsidR="00A514A6" w:rsidRDefault="00A514A6" w:rsidP="00A514A6">
      <w:pPr>
        <w:pStyle w:val="ExampleCode"/>
      </w:pPr>
    </w:p>
    <w:p w:rsidR="00D56ECB" w:rsidRDefault="00D56ECB" w:rsidP="00873156">
      <w:pPr>
        <w:pStyle w:val="Heading4Command"/>
      </w:pPr>
      <w:r>
        <w:lastRenderedPageBreak/>
        <w:t>createexpression</w:t>
      </w:r>
      <w:r w:rsidR="00873156">
        <w:fldChar w:fldCharType="begin"/>
      </w:r>
      <w:r w:rsidR="00873156">
        <w:instrText xml:space="preserve"> XE "</w:instrText>
      </w:r>
      <w:r w:rsidR="00873156" w:rsidRPr="00D827A1">
        <w:instrText>commands:createexpression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02" w:name="command_createexpression"/>
      <w:r>
        <w:rPr>
          <w:rStyle w:val="CommandName"/>
        </w:rPr>
        <w:t>createexpression</w:t>
      </w:r>
      <w:bookmarkEnd w:id="302"/>
      <w:r>
        <w:t xml:space="preserve"> ( bool </w:t>
      </w:r>
      <w:r w:rsidRPr="00605D6E">
        <w:rPr>
          <w:rStyle w:val="CommandParameter"/>
        </w:rPr>
        <w:t>nointra</w:t>
      </w:r>
      <w:r>
        <w:t xml:space="preserve"> = FALSE</w:t>
      </w:r>
      <w:r w:rsidR="00605D6E">
        <w:t>,</w:t>
      </w:r>
      <w:r>
        <w:t xml:space="preserve"> bool </w:t>
      </w:r>
      <w:r w:rsidRPr="00605D6E">
        <w:rPr>
          <w:rStyle w:val="CommandParameter"/>
        </w:rPr>
        <w:t>nodummy</w:t>
      </w:r>
      <w:r>
        <w:t xml:space="preserve"> = FALSE</w:t>
      </w:r>
      <w:r w:rsidR="00605D6E">
        <w:t>,</w:t>
      </w:r>
      <w:r>
        <w:t xml:space="preserve"> bool </w:t>
      </w:r>
      <w:r w:rsidRPr="00605D6E">
        <w:rPr>
          <w:rStyle w:val="CommandParameter"/>
        </w:rPr>
        <w:t>assigncharges</w:t>
      </w:r>
      <w:r>
        <w:t xml:space="preserve"> = </w:t>
      </w:r>
      <w:smartTag w:uri="urn:schemas-microsoft-com:office:smarttags" w:element="stockticker">
        <w:r>
          <w:t>TRUE</w:t>
        </w:r>
      </w:smartTag>
      <w:r>
        <w:t xml:space="preserve"> )</w:t>
      </w:r>
    </w:p>
    <w:p w:rsidR="00D56ECB" w:rsidRDefault="00D56ECB" w:rsidP="003B3FE1">
      <w:r>
        <w:t>Creates a suitable energy description for the current model. The optional flags control exactly what is in the created express</w:t>
      </w:r>
      <w:r w:rsidR="003B3FE1">
        <w:t xml:space="preserve">ion, or how it is created. The </w:t>
      </w:r>
      <w:r w:rsidR="003B3FE1" w:rsidRPr="003B3FE1">
        <w:rPr>
          <w:rStyle w:val="CommandParameter"/>
        </w:rPr>
        <w:t>nointra</w:t>
      </w:r>
      <w:r>
        <w:t xml:space="preserve"> flag can be used to force the creation of an expression containing only atomtype (i.e. van der Waals) terms - in such a case, patterns will contain no definitions of intramolecular bonds, angles</w:t>
      </w:r>
      <w:r w:rsidR="003B3FE1">
        <w:t xml:space="preserve">, and torsions whatsoever. The </w:t>
      </w:r>
      <w:r w:rsidR="003B3FE1" w:rsidRPr="003B3FE1">
        <w:rPr>
          <w:rStyle w:val="CommandParameter"/>
        </w:rPr>
        <w:t>nodummy</w:t>
      </w:r>
      <w:r>
        <w:t xml:space="preserve"> option indicates whether dummy intramolecular terms (of simple functional form and with all parameters set to zero) should be automatically added to the energy expression should no suitable terms be found in the associated forcefield(s). Finally, </w:t>
      </w:r>
      <w:r w:rsidRPr="003B3FE1">
        <w:rPr>
          <w:rStyle w:val="CommandParameter"/>
        </w:rPr>
        <w:t>assigncharges</w:t>
      </w:r>
      <w:r>
        <w:t xml:space="preserve"> specifies whether to assign charges to atoms from their assigned forcefield types (</w:t>
      </w:r>
      <w:smartTag w:uri="urn:schemas-microsoft-com:office:smarttags" w:element="stockticker">
        <w:r w:rsidRPr="003B3FE1">
          <w:rPr>
            <w:rStyle w:val="Code"/>
          </w:rPr>
          <w:t>TRUE</w:t>
        </w:r>
      </w:smartTag>
      <w:r>
        <w:t>) or to leave atomic charges as they currently are (</w:t>
      </w:r>
      <w:r w:rsidRPr="003B3FE1">
        <w:rPr>
          <w:rStyle w:val="Code"/>
        </w:rPr>
        <w:t>FALSE</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createexpression()</w:t>
      </w:r>
      <w:r>
        <w:t>;</w:t>
      </w:r>
    </w:p>
    <w:p w:rsidR="00066F90" w:rsidRDefault="00066F90" w:rsidP="00E246E6">
      <w:pPr>
        <w:pStyle w:val="ExampleCode"/>
      </w:pPr>
    </w:p>
    <w:p w:rsidR="00D56ECB" w:rsidRDefault="00D56ECB" w:rsidP="00873156">
      <w:pPr>
        <w:pStyle w:val="Heading4Command"/>
      </w:pPr>
      <w:r>
        <w:t>d</w:t>
      </w:r>
      <w:r w:rsidR="00873156">
        <w:t>e</w:t>
      </w:r>
      <w:r>
        <w:t>leteff</w:t>
      </w:r>
      <w:r w:rsidR="00873156">
        <w:fldChar w:fldCharType="begin"/>
      </w:r>
      <w:r w:rsidR="00873156">
        <w:instrText xml:space="preserve"> XE "</w:instrText>
      </w:r>
      <w:r w:rsidR="00873156" w:rsidRPr="00C07879">
        <w:instrText>commands:deleteff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3" w:name="command_deleteff"/>
      <w:r>
        <w:rPr>
          <w:rStyle w:val="CommandName"/>
        </w:rPr>
        <w:t>deleteff</w:t>
      </w:r>
      <w:bookmarkEnd w:id="303"/>
      <w:r>
        <w:t xml:space="preserve"> ( string|forcefield </w:t>
      </w:r>
      <w:r w:rsidRPr="00605D6E">
        <w:rPr>
          <w:rStyle w:val="CommandParameter"/>
        </w:rPr>
        <w:t>ff</w:t>
      </w:r>
      <w:r>
        <w:t xml:space="preserve"> )</w:t>
      </w:r>
    </w:p>
    <w:p w:rsidR="00D56ECB" w:rsidRDefault="00D56ECB" w:rsidP="00B731CD">
      <w:r>
        <w:t>Delete the specified forcefield (i.e. unload it).</w:t>
      </w:r>
    </w:p>
    <w:p w:rsidR="00D56ECB" w:rsidRDefault="00D56ECB" w:rsidP="00873156">
      <w:pPr>
        <w:pStyle w:val="Heading4Command"/>
      </w:pPr>
      <w:r>
        <w:t>equivalents</w:t>
      </w:r>
      <w:r w:rsidR="00873156">
        <w:fldChar w:fldCharType="begin"/>
      </w:r>
      <w:r w:rsidR="00873156">
        <w:instrText xml:space="preserve"> XE "</w:instrText>
      </w:r>
      <w:r w:rsidR="00873156" w:rsidRPr="003A6884">
        <w:instrText>commands:equivalents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4" w:name="command_equivalents"/>
      <w:r>
        <w:rPr>
          <w:rStyle w:val="CommandName"/>
        </w:rPr>
        <w:t>equivalents</w:t>
      </w:r>
      <w:bookmarkEnd w:id="304"/>
      <w:r>
        <w:t xml:space="preserve"> ( </w:t>
      </w:r>
      <w:r w:rsidRPr="00730483">
        <w:t>string</w:t>
      </w:r>
      <w:r>
        <w:t xml:space="preserve"> </w:t>
      </w:r>
      <w:r>
        <w:rPr>
          <w:rStyle w:val="CommandParameter"/>
        </w:rPr>
        <w:t>name</w:t>
      </w:r>
      <w:r>
        <w:t xml:space="preserve">, string </w:t>
      </w:r>
      <w:r w:rsidRPr="00605D6E">
        <w:rPr>
          <w:rStyle w:val="CommandParameter"/>
        </w:rPr>
        <w:t>typename(s)</w:t>
      </w:r>
      <w:r>
        <w:t xml:space="preserve"> ... )</w:t>
      </w:r>
    </w:p>
    <w:p w:rsidR="00D56ECB" w:rsidRDefault="00D56ECB" w:rsidP="00B731CD">
      <w:r>
        <w:t xml:space="preserve">Define equivalent terms in the current forcefield. </w:t>
      </w:r>
      <w:r w:rsidR="00F916CD" w:rsidRPr="00F916CD">
        <w:rPr>
          <w:rStyle w:val="CommandParameter"/>
        </w:rPr>
        <w:t>name</w:t>
      </w:r>
      <w:r>
        <w:t xml:space="preserve"> is the new typename to which the list of quoted </w:t>
      </w:r>
      <w:r w:rsidR="00F916CD" w:rsidRPr="00F916CD">
        <w:rPr>
          <w:rStyle w:val="CommandParameter"/>
        </w:rPr>
        <w:t>typenames</w:t>
      </w:r>
      <w:r>
        <w:t xml:space="preserve"> are linked, for subsequent use in intramolecular term definitions. See the equivalents forcefield keyword for more information.</w:t>
      </w:r>
    </w:p>
    <w:p w:rsidR="00D56ECB" w:rsidRDefault="00D56ECB" w:rsidP="00873156">
      <w:pPr>
        <w:pStyle w:val="Heading4Command"/>
      </w:pPr>
      <w:r>
        <w:t>exportmap</w:t>
      </w:r>
      <w:r w:rsidR="00873156">
        <w:fldChar w:fldCharType="begin"/>
      </w:r>
      <w:r w:rsidR="00873156">
        <w:instrText xml:space="preserve"> XE "</w:instrText>
      </w:r>
      <w:r w:rsidR="00873156" w:rsidRPr="002C0F20">
        <w:instrText>commands:exportmap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5" w:name="command_exportmap"/>
      <w:r>
        <w:rPr>
          <w:rStyle w:val="CommandName"/>
        </w:rPr>
        <w:t>exportmap</w:t>
      </w:r>
      <w:bookmarkEnd w:id="305"/>
      <w:r>
        <w:t xml:space="preserve"> ( </w:t>
      </w:r>
      <w:r w:rsidRPr="00730483">
        <w:t>string</w:t>
      </w:r>
      <w:r>
        <w:t xml:space="preserve"> </w:t>
      </w:r>
      <w:r>
        <w:rPr>
          <w:rStyle w:val="CommandParameter"/>
        </w:rPr>
        <w:t>maps</w:t>
      </w:r>
      <w:r w:rsidR="00D61ABE">
        <w:t xml:space="preserve"> )</w:t>
      </w:r>
    </w:p>
    <w:p w:rsidR="00D56ECB" w:rsidRDefault="00D56ECB" w:rsidP="00B731CD">
      <w:r>
        <w:t xml:space="preserve">Set up manual mappings that convert atomtype names when expression are exported. </w:t>
      </w:r>
      <w:proofErr w:type="gramStart"/>
      <w:r>
        <w:t>Works i</w:t>
      </w:r>
      <w:r w:rsidR="003B3FE1">
        <w:t xml:space="preserve">n the opposite way to the </w:t>
      </w:r>
      <w:r w:rsidR="003B3FE1">
        <w:fldChar w:fldCharType="begin"/>
      </w:r>
      <w:r w:rsidR="003B3FE1">
        <w:instrText xml:space="preserve"> REF command_map \h </w:instrText>
      </w:r>
      <w:r w:rsidR="003B3FE1">
        <w:fldChar w:fldCharType="separate"/>
      </w:r>
      <w:r w:rsidR="00B203C6">
        <w:rPr>
          <w:rStyle w:val="CommandName"/>
        </w:rPr>
        <w:t>map</w:t>
      </w:r>
      <w:r w:rsidR="003B3FE1">
        <w:fldChar w:fldCharType="end"/>
      </w:r>
      <w:r w:rsidR="003B3FE1">
        <w:t xml:space="preserve"> </w:t>
      </w:r>
      <w:r>
        <w:t>command.</w:t>
      </w:r>
      <w:proofErr w:type="gramEnd"/>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map("CT=Ctet,N3=N")</w:t>
      </w:r>
      <w:r>
        <w:t>;</w:t>
      </w:r>
    </w:p>
    <w:p w:rsidR="00066F90" w:rsidRDefault="00066F90" w:rsidP="00E246E6">
      <w:pPr>
        <w:pStyle w:val="ExampleCode"/>
      </w:pPr>
    </w:p>
    <w:p w:rsidR="00D56ECB" w:rsidRDefault="003B3FE1" w:rsidP="00B731CD">
      <w:r>
        <w:t xml:space="preserve">converts the atomtype names </w:t>
      </w:r>
      <w:r w:rsidRPr="003B3FE1">
        <w:rPr>
          <w:rStyle w:val="Code"/>
        </w:rPr>
        <w:t>CT</w:t>
      </w:r>
      <w:r w:rsidR="00D56ECB">
        <w:t xml:space="preserve"> and </w:t>
      </w:r>
      <w:r w:rsidRPr="003B3FE1">
        <w:rPr>
          <w:rStyle w:val="Code"/>
        </w:rPr>
        <w:t>N3</w:t>
      </w:r>
      <w:r w:rsidR="00D56ECB">
        <w:t xml:space="preserve"> so that they appear as </w:t>
      </w:r>
      <w:r w:rsidRPr="003B3FE1">
        <w:rPr>
          <w:rStyle w:val="Code"/>
        </w:rPr>
        <w:t>Ctet</w:t>
      </w:r>
      <w:r w:rsidR="00D56ECB">
        <w:t xml:space="preserve"> and </w:t>
      </w:r>
      <w:r w:rsidRPr="003B3FE1">
        <w:rPr>
          <w:rStyle w:val="Code"/>
        </w:rPr>
        <w:t>N</w:t>
      </w:r>
      <w:r w:rsidR="00D56ECB">
        <w:t xml:space="preserve"> in any expression files written out.</w:t>
      </w:r>
    </w:p>
    <w:p w:rsidR="00D56ECB" w:rsidRDefault="00D56ECB" w:rsidP="00873156">
      <w:pPr>
        <w:pStyle w:val="Heading4Command"/>
      </w:pPr>
      <w:r>
        <w:t>ffmodel</w:t>
      </w:r>
      <w:r w:rsidR="00873156">
        <w:fldChar w:fldCharType="begin"/>
      </w:r>
      <w:r w:rsidR="00873156">
        <w:instrText xml:space="preserve"> XE "</w:instrText>
      </w:r>
      <w:r w:rsidR="00873156" w:rsidRPr="0025407D">
        <w:instrText>commands:ffmodel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6" w:name="command_ffmodel"/>
      <w:r>
        <w:rPr>
          <w:rStyle w:val="CommandName"/>
        </w:rPr>
        <w:t>ffmodel</w:t>
      </w:r>
      <w:bookmarkEnd w:id="306"/>
      <w:r>
        <w:t xml:space="preserve"> ( )</w:t>
      </w:r>
    </w:p>
    <w:p w:rsidR="00D56ECB" w:rsidRDefault="00D56ECB" w:rsidP="00B731CD">
      <w:r>
        <w:t>Associates current forcefield to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ffmodel()</w:t>
      </w:r>
      <w:r>
        <w:t>;</w:t>
      </w:r>
    </w:p>
    <w:p w:rsidR="00066F90" w:rsidRDefault="00066F90" w:rsidP="00E246E6">
      <w:pPr>
        <w:pStyle w:val="ExampleCode"/>
      </w:pPr>
    </w:p>
    <w:p w:rsidR="00D56ECB" w:rsidRDefault="00D56ECB" w:rsidP="00873156">
      <w:pPr>
        <w:pStyle w:val="Heading4Command"/>
      </w:pPr>
      <w:r>
        <w:t>ffpattern</w:t>
      </w:r>
      <w:r w:rsidR="00873156">
        <w:fldChar w:fldCharType="begin"/>
      </w:r>
      <w:r w:rsidR="00873156">
        <w:instrText xml:space="preserve"> XE "</w:instrText>
      </w:r>
      <w:r w:rsidR="00873156" w:rsidRPr="00F000E9">
        <w:instrText>commands:ffpattern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7" w:name="command_ffpattern"/>
      <w:r>
        <w:rPr>
          <w:rStyle w:val="CommandName"/>
        </w:rPr>
        <w:t>ffpattern</w:t>
      </w:r>
      <w:bookmarkEnd w:id="307"/>
      <w:r>
        <w:t xml:space="preserve"> ( </w:t>
      </w:r>
      <w:r w:rsidRPr="00730483">
        <w:t>string</w:t>
      </w:r>
      <w:r>
        <w:t xml:space="preserve"> </w:t>
      </w:r>
      <w:r>
        <w:rPr>
          <w:rStyle w:val="CommandParameter"/>
        </w:rPr>
        <w:t>pattern</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int</w:t>
      </w:r>
      <w:r>
        <w:t xml:space="preserve"> </w:t>
      </w:r>
      <w:r>
        <w:rPr>
          <w:rStyle w:val="CommandParameter"/>
        </w:rPr>
        <w:t>patternid</w:t>
      </w:r>
      <w:r w:rsidR="00D61ABE">
        <w:t xml:space="preserve"> )</w:t>
      </w:r>
    </w:p>
    <w:p w:rsidR="00D56ECB" w:rsidRDefault="00D56ECB" w:rsidP="00C81745">
      <w:pPr>
        <w:pStyle w:val="CommandType"/>
      </w:pPr>
      <w:r>
        <w:t xml:space="preserve">void </w:t>
      </w:r>
      <w:r>
        <w:rPr>
          <w:rStyle w:val="CommandName"/>
        </w:rPr>
        <w:t>ffpattern</w:t>
      </w:r>
      <w:r>
        <w:t xml:space="preserve"> ( </w:t>
      </w:r>
      <w:r w:rsidRPr="00730483">
        <w:t>pattern</w:t>
      </w:r>
      <w:r>
        <w:t xml:space="preserve"> </w:t>
      </w:r>
      <w:r>
        <w:rPr>
          <w:rStyle w:val="CommandParameter"/>
        </w:rPr>
        <w:t>p</w:t>
      </w:r>
      <w:r w:rsidR="00D61ABE">
        <w:t xml:space="preserve"> )</w:t>
      </w:r>
    </w:p>
    <w:p w:rsidR="00D56ECB" w:rsidRDefault="00D56ECB" w:rsidP="00B731CD">
      <w:r>
        <w:t>Associates current forcefield to the current pattern, or one specified by either a reference, integer ID in the current model, or a pattern pointer.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ffpattern()</w:t>
      </w:r>
      <w:r>
        <w:t>;</w:t>
      </w:r>
    </w:p>
    <w:p w:rsidR="00066F90" w:rsidRDefault="00066F90" w:rsidP="00E246E6">
      <w:pPr>
        <w:pStyle w:val="ExampleCode"/>
      </w:pPr>
    </w:p>
    <w:p w:rsidR="00D56ECB" w:rsidRDefault="00D56ECB" w:rsidP="00B731CD">
      <w:r>
        <w:t>associates the current forcefield to the current pattern.</w:t>
      </w:r>
    </w:p>
    <w:p w:rsidR="00066F90" w:rsidRDefault="00066F90" w:rsidP="00E246E6">
      <w:pPr>
        <w:pStyle w:val="ExampleCode"/>
      </w:pPr>
    </w:p>
    <w:p w:rsidR="00066F90" w:rsidRPr="00D070A7" w:rsidRDefault="00066F90" w:rsidP="00E246E6">
      <w:pPr>
        <w:pStyle w:val="ExampleCode"/>
      </w:pPr>
      <w:r w:rsidRPr="00D070A7">
        <w:t>ffpattern("bulk")</w:t>
      </w:r>
      <w:r>
        <w:t>;</w:t>
      </w:r>
    </w:p>
    <w:p w:rsidR="00066F90" w:rsidRDefault="00066F90" w:rsidP="00E246E6">
      <w:pPr>
        <w:pStyle w:val="ExampleCode"/>
      </w:pPr>
    </w:p>
    <w:p w:rsidR="00D56ECB" w:rsidRDefault="00D56ECB" w:rsidP="00B731CD">
      <w:r>
        <w:t>associates the current for</w:t>
      </w:r>
      <w:r w:rsidR="00F82A8D">
        <w:t xml:space="preserve">cefield to a pattern named </w:t>
      </w:r>
      <w:r w:rsidR="00F82A8D" w:rsidRPr="00F82A8D">
        <w:rPr>
          <w:rStyle w:val="Code"/>
        </w:rPr>
        <w:t>bulk</w:t>
      </w:r>
      <w:r>
        <w:t xml:space="preserve"> in the current model.</w:t>
      </w:r>
    </w:p>
    <w:p w:rsidR="00D56ECB" w:rsidRDefault="00D56ECB" w:rsidP="00873156">
      <w:pPr>
        <w:pStyle w:val="Heading4Command"/>
      </w:pPr>
      <w:r>
        <w:t>finaliseff</w:t>
      </w:r>
      <w:r w:rsidR="00873156">
        <w:fldChar w:fldCharType="begin"/>
      </w:r>
      <w:r w:rsidR="00873156">
        <w:instrText xml:space="preserve"> XE "</w:instrText>
      </w:r>
      <w:r w:rsidR="00873156" w:rsidRPr="009B201B">
        <w:instrText>commands:finaliseff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8" w:name="command_finaliseff"/>
      <w:r>
        <w:rPr>
          <w:rStyle w:val="CommandName"/>
        </w:rPr>
        <w:t>finaliseff</w:t>
      </w:r>
      <w:bookmarkEnd w:id="308"/>
      <w:r>
        <w:t xml:space="preserve"> ( )</w:t>
      </w:r>
    </w:p>
    <w:p w:rsidR="00D56ECB" w:rsidRDefault="00D56ECB" w:rsidP="00B731CD">
      <w:r>
        <w:lastRenderedPageBreak/>
        <w:t>Perform necessary operations on the current forcefield once all data has been added. Must be called!</w:t>
      </w:r>
    </w:p>
    <w:p w:rsidR="00D56ECB" w:rsidRDefault="00D56ECB" w:rsidP="00873156">
      <w:pPr>
        <w:pStyle w:val="Heading4Command"/>
      </w:pPr>
      <w:r>
        <w:t>fixtype</w:t>
      </w:r>
      <w:r w:rsidR="00873156">
        <w:fldChar w:fldCharType="begin"/>
      </w:r>
      <w:r w:rsidR="00873156">
        <w:instrText xml:space="preserve"> XE "</w:instrText>
      </w:r>
      <w:r w:rsidR="00873156" w:rsidRPr="000C625D">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09" w:name="command_fixtype"/>
      <w:r>
        <w:rPr>
          <w:rStyle w:val="CommandName"/>
        </w:rPr>
        <w:t>fixtype</w:t>
      </w:r>
      <w:bookmarkEnd w:id="309"/>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 0 )</w:t>
      </w:r>
    </w:p>
    <w:p w:rsidR="00D56ECB" w:rsidRDefault="00D56ECB" w:rsidP="00B731CD">
      <w:r>
        <w:t>Set the current atom selection, or the specified atom, to have the type id (in the current forcefield) specified. Types set in this manner will not be overwritten by tha typing routines, allowing specific types to be applied above the normal r</w:t>
      </w:r>
      <w:r w:rsidR="00F82A8D">
        <w:t>ules. Note that the type’</w:t>
      </w:r>
      <w:r>
        <w:t xml:space="preserve">s </w:t>
      </w:r>
      <w:smartTag w:uri="urn:schemas-microsoft-com:office:smarttags" w:element="stockticker">
        <w:r>
          <w:t>NETA</w:t>
        </w:r>
      </w:smartTag>
      <w:r>
        <w:t xml:space="preserve"> description is not checked, and so any (even types not matching the base element) may be applied in this way.</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typedef(99, "NX", "NX", N, "-C(n=4)"); select(C); fixtype(99); </w:t>
      </w:r>
    </w:p>
    <w:p w:rsidR="00F82A8D" w:rsidRPr="00F82A8D" w:rsidRDefault="00F82A8D" w:rsidP="00F82A8D">
      <w:pPr>
        <w:pStyle w:val="ExampleCode"/>
      </w:pPr>
    </w:p>
    <w:p w:rsidR="00D56ECB" w:rsidRDefault="00D56ECB" w:rsidP="00B731CD">
      <w:r>
        <w:t xml:space="preserve">assigns newly-created type </w:t>
      </w:r>
      <w:r w:rsidRPr="00F82A8D">
        <w:rPr>
          <w:rStyle w:val="Code"/>
        </w:rPr>
        <w:t>99</w:t>
      </w:r>
      <w:r>
        <w:t xml:space="preserve"> (specific to nitrogen) to all carbons in the model.</w:t>
      </w:r>
    </w:p>
    <w:p w:rsidR="00D56ECB" w:rsidRDefault="00D56ECB" w:rsidP="00873156">
      <w:pPr>
        <w:pStyle w:val="Heading4Command"/>
      </w:pPr>
      <w:r>
        <w:t>fixtype</w:t>
      </w:r>
      <w:r w:rsidR="00873156">
        <w:fldChar w:fldCharType="begin"/>
      </w:r>
      <w:r w:rsidR="00873156">
        <w:instrText xml:space="preserve"> XE "</w:instrText>
      </w:r>
      <w:r w:rsidR="00873156" w:rsidRPr="00ED5232">
        <w:instrText>commands:fixtype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0" w:name="command_freetype"/>
      <w:r>
        <w:rPr>
          <w:rStyle w:val="CommandName"/>
        </w:rPr>
        <w:t>freetype</w:t>
      </w:r>
      <w:bookmarkEnd w:id="310"/>
      <w:r>
        <w:t xml:space="preserve"> ( </w:t>
      </w:r>
      <w:r w:rsidR="005E09BA" w:rsidRPr="00730483">
        <w:t>atom|int</w:t>
      </w:r>
      <w:r>
        <w:t xml:space="preserve"> </w:t>
      </w:r>
      <w:r w:rsidRPr="00605D6E">
        <w:rPr>
          <w:rStyle w:val="CommandParameter"/>
        </w:rPr>
        <w:t>id</w:t>
      </w:r>
      <w:r>
        <w:t xml:space="preserve"> = 0 )</w:t>
      </w:r>
    </w:p>
    <w:p w:rsidR="00D56ECB" w:rsidRDefault="00D56ECB" w:rsidP="00B731CD">
      <w:r>
        <w:t>For the current atom selection, or the specified atom, free any previously-fixed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freetype(14)</w:t>
      </w:r>
      <w:r>
        <w:t>;</w:t>
      </w:r>
    </w:p>
    <w:p w:rsidR="00066F90" w:rsidRDefault="00066F90" w:rsidP="00E246E6">
      <w:pPr>
        <w:pStyle w:val="ExampleCode"/>
      </w:pPr>
    </w:p>
    <w:p w:rsidR="00D56ECB" w:rsidRDefault="00D56ECB" w:rsidP="00B731CD">
      <w:r>
        <w:t>frees any previously-set type on atom 14.</w:t>
      </w:r>
    </w:p>
    <w:p w:rsidR="00D56ECB" w:rsidRDefault="00D56ECB" w:rsidP="00873156">
      <w:pPr>
        <w:pStyle w:val="Heading4Command"/>
      </w:pPr>
      <w:r>
        <w:t>getcombinationrule</w:t>
      </w:r>
      <w:r w:rsidR="00873156">
        <w:fldChar w:fldCharType="begin"/>
      </w:r>
      <w:r w:rsidR="00873156">
        <w:instrText xml:space="preserve"> XE "</w:instrText>
      </w:r>
      <w:r w:rsidR="00873156" w:rsidRPr="00E47A22">
        <w:instrText>commands:getcombinationrule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311" w:name="command_getcombinationrule"/>
      <w:r>
        <w:rPr>
          <w:rStyle w:val="CommandName"/>
        </w:rPr>
        <w:t>getcombinationrule</w:t>
      </w:r>
      <w:bookmarkEnd w:id="31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rsidR="00D61ABE">
        <w:t xml:space="preserve"> )</w:t>
      </w:r>
    </w:p>
    <w:p w:rsidR="00D56ECB" w:rsidRDefault="00D56ECB" w:rsidP="00B731CD">
      <w:r>
        <w:t xml:space="preserve">Returns the combination rule in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A string corresponding to one of the available combination rule options is returned.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lastRenderedPageBreak/>
        <w:t>string cr = getcombinationrule("lj", "epsilon")</w:t>
      </w:r>
      <w:r>
        <w:t>;</w:t>
      </w:r>
    </w:p>
    <w:p w:rsidR="00066F90" w:rsidRDefault="00066F90" w:rsidP="00E246E6">
      <w:pPr>
        <w:pStyle w:val="ExampleCode"/>
      </w:pPr>
    </w:p>
    <w:p w:rsidR="00D56ECB" w:rsidRDefault="00D56ECB" w:rsidP="00873156">
      <w:pPr>
        <w:pStyle w:val="Heading4Command"/>
      </w:pPr>
      <w:r>
        <w:t>getff</w:t>
      </w:r>
      <w:r w:rsidR="00873156">
        <w:fldChar w:fldCharType="begin"/>
      </w:r>
      <w:r w:rsidR="00873156">
        <w:instrText xml:space="preserve"> XE "</w:instrText>
      </w:r>
      <w:r w:rsidR="00873156" w:rsidRPr="003B6AB3">
        <w:instrText>commands:getff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2" w:name="command_getff"/>
      <w:r>
        <w:rPr>
          <w:rStyle w:val="CommandName"/>
        </w:rPr>
        <w:t>getff</w:t>
      </w:r>
      <w:bookmarkEnd w:id="312"/>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forcefield </w:t>
      </w:r>
      <w:r>
        <w:rPr>
          <w:rStyle w:val="CommandName"/>
        </w:rPr>
        <w:t>getff</w:t>
      </w:r>
      <w:r>
        <w:t xml:space="preserve"> ( </w:t>
      </w:r>
      <w:r w:rsidRPr="00730483">
        <w:t>int</w:t>
      </w:r>
      <w:r>
        <w:t xml:space="preserve"> </w:t>
      </w:r>
      <w:r>
        <w:rPr>
          <w:rStyle w:val="CommandParameter"/>
        </w:rPr>
        <w:t>id</w:t>
      </w:r>
      <w:r w:rsidR="00D61ABE">
        <w:t xml:space="preserve"> )</w:t>
      </w:r>
    </w:p>
    <w:p w:rsidR="00D56ECB" w:rsidRDefault="00D56ECB" w:rsidP="00B731CD">
      <w:r>
        <w:t xml:space="preserve">Select the named forcefield (or forcefield with the specified </w:t>
      </w:r>
      <w:r w:rsidRPr="00F82A8D">
        <w:rPr>
          <w:rStyle w:val="CommandParameter"/>
        </w:rPr>
        <w:t>id</w:t>
      </w:r>
      <w:r>
        <w:t>) and make it current, returning a reference to it in the process.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uff = getff("uff")</w:t>
      </w:r>
      <w:r>
        <w:t>;</w:t>
      </w:r>
    </w:p>
    <w:p w:rsidR="00066F90" w:rsidRDefault="00066F90" w:rsidP="00E246E6">
      <w:pPr>
        <w:pStyle w:val="ExampleCode"/>
      </w:pPr>
    </w:p>
    <w:p w:rsidR="00D56ECB" w:rsidRDefault="00D56ECB" w:rsidP="00B731CD">
      <w:r>
        <w:t>makes the loaded forcefield named</w:t>
      </w:r>
      <w:r w:rsidR="00F82A8D">
        <w:t xml:space="preserve"> </w:t>
      </w:r>
      <w:r w:rsidR="00F82A8D" w:rsidRPr="00F82A8D">
        <w:rPr>
          <w:rStyle w:val="Code"/>
        </w:rPr>
        <w:t>uff</w:t>
      </w:r>
      <w:r>
        <w:t xml:space="preserve"> the current one, and stores a reference to it.</w:t>
      </w:r>
    </w:p>
    <w:p w:rsidR="00D56ECB" w:rsidRDefault="00D56ECB" w:rsidP="00873156">
      <w:pPr>
        <w:pStyle w:val="Heading4Command"/>
      </w:pPr>
      <w:r>
        <w:t>interdef</w:t>
      </w:r>
      <w:r w:rsidR="00873156">
        <w:fldChar w:fldCharType="begin"/>
      </w:r>
      <w:r w:rsidR="00873156">
        <w:instrText xml:space="preserve"> XE "</w:instrText>
      </w:r>
      <w:r w:rsidR="00873156" w:rsidRPr="00283960">
        <w:instrText>commands:interdef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3" w:name="command_interdef"/>
      <w:r>
        <w:rPr>
          <w:rStyle w:val="CommandName"/>
        </w:rPr>
        <w:t>interdef</w:t>
      </w:r>
      <w:bookmarkEnd w:id="313"/>
      <w:r>
        <w:t xml:space="preserve"> ( </w:t>
      </w:r>
      <w:r w:rsidRPr="00730483">
        <w:t>string</w:t>
      </w:r>
      <w:r>
        <w:t xml:space="preserve"> </w:t>
      </w:r>
      <w:r>
        <w:rPr>
          <w:rStyle w:val="CommandParameter"/>
        </w:rPr>
        <w:t>form</w:t>
      </w:r>
      <w:r>
        <w:t xml:space="preserve">, </w:t>
      </w:r>
      <w:r w:rsidRPr="00730483">
        <w:t>int</w:t>
      </w:r>
      <w:r>
        <w:t xml:space="preserve"> </w:t>
      </w:r>
      <w:r>
        <w:rPr>
          <w:rStyle w:val="CommandParameter"/>
        </w:rPr>
        <w:t>typeid</w:t>
      </w:r>
      <w:r>
        <w:t xml:space="preserve">, </w:t>
      </w:r>
      <w:r w:rsidR="001B53AC" w:rsidRPr="00730483">
        <w:t>double</w:t>
      </w:r>
      <w:r>
        <w:t xml:space="preserve"> </w:t>
      </w:r>
      <w:r>
        <w:rPr>
          <w:rStyle w:val="CommandParameter"/>
        </w:rPr>
        <w:t>charge</w:t>
      </w:r>
      <w:r>
        <w:t xml:space="preserve">, </w:t>
      </w:r>
      <w:r w:rsidR="001B53AC" w:rsidRPr="00730483">
        <w:t>double</w:t>
      </w:r>
      <w:r>
        <w:t xml:space="preserve"> </w:t>
      </w:r>
      <w:r w:rsidRPr="00605D6E">
        <w:rPr>
          <w:rStyle w:val="CommandParameter"/>
        </w:rPr>
        <w:t>data1</w:t>
      </w:r>
      <w:r>
        <w:t xml:space="preserve"> ... )</w:t>
      </w:r>
    </w:p>
    <w:p w:rsidR="00D56ECB" w:rsidRDefault="00D56ECB" w:rsidP="00B731CD">
      <w:r>
        <w:t xml:space="preserve">Add a new short-range data definition to a type in the current forcefield. </w:t>
      </w:r>
      <w:r w:rsidR="00F916CD" w:rsidRPr="00F916CD">
        <w:rPr>
          <w:rStyle w:val="CommandParameter"/>
        </w:rPr>
        <w:t>form</w:t>
      </w:r>
      <w:r>
        <w:t xml:space="preserve"> should correspond to one of the implemented VDW functional forms. Up to ten parameters for the VDW potential may be given.</w:t>
      </w:r>
    </w:p>
    <w:p w:rsidR="00D56ECB" w:rsidRDefault="00D56ECB" w:rsidP="00873156">
      <w:pPr>
        <w:pStyle w:val="Heading4Command"/>
      </w:pPr>
      <w:r>
        <w:t>loadff</w:t>
      </w:r>
      <w:r w:rsidR="00873156">
        <w:fldChar w:fldCharType="begin"/>
      </w:r>
      <w:r w:rsidR="00873156">
        <w:instrText xml:space="preserve"> XE "</w:instrText>
      </w:r>
      <w:r w:rsidR="00873156" w:rsidRPr="001A1830">
        <w:instrText>commands:loadff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4" w:name="command_loadff"/>
      <w:r>
        <w:rPr>
          <w:rStyle w:val="CommandName"/>
        </w:rPr>
        <w:t>loadff</w:t>
      </w:r>
      <w:bookmarkEnd w:id="314"/>
      <w:r>
        <w:t xml:space="preserve"> ( </w:t>
      </w:r>
      <w:r w:rsidRPr="00730483">
        <w:t>string</w:t>
      </w:r>
      <w:r>
        <w:t xml:space="preserve"> </w:t>
      </w:r>
      <w:r>
        <w:rPr>
          <w:rStyle w:val="CommandParameter"/>
        </w:rPr>
        <w:t>file</w:t>
      </w:r>
      <w:r>
        <w:t xml:space="preserve">, </w:t>
      </w:r>
      <w:r w:rsidRPr="00730483">
        <w:t>string</w:t>
      </w:r>
      <w:r>
        <w:t xml:space="preserve"> </w:t>
      </w:r>
      <w:r>
        <w:rPr>
          <w:rStyle w:val="CommandParameter"/>
        </w:rPr>
        <w:t>name</w:t>
      </w:r>
      <w:r w:rsidR="00D61ABE">
        <w:t xml:space="preserve"> )</w:t>
      </w:r>
    </w:p>
    <w:p w:rsidR="00D56ECB" w:rsidRDefault="00D56ECB" w:rsidP="00B731CD">
      <w:r>
        <w:t xml:space="preserve">Load a forcefield from </w:t>
      </w:r>
      <w:r w:rsidR="00F916CD" w:rsidRPr="00F916CD">
        <w:rPr>
          <w:rStyle w:val="CommandParameter"/>
        </w:rPr>
        <w:t>file</w:t>
      </w:r>
      <w:r>
        <w:t xml:space="preserve"> and reference it by </w:t>
      </w:r>
      <w:r w:rsidR="00F916CD" w:rsidRPr="00F916CD">
        <w:rPr>
          <w:rStyle w:val="CommandParameter"/>
        </w:rPr>
        <w:t>name</w:t>
      </w:r>
      <w:r>
        <w:t>. Becomes the current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loadff("/home/foo/complex.ff", "waterff")</w:t>
      </w:r>
      <w:r>
        <w:t>;</w:t>
      </w:r>
    </w:p>
    <w:p w:rsidR="00066F90" w:rsidRDefault="00066F90" w:rsidP="00E246E6">
      <w:pPr>
        <w:pStyle w:val="ExampleCode"/>
      </w:pPr>
    </w:p>
    <w:p w:rsidR="00D56ECB" w:rsidRDefault="00D56ECB" w:rsidP="00B731CD">
      <w:r>
        <w:t xml:space="preserve">loads a forcefield called </w:t>
      </w:r>
      <w:r w:rsidRPr="00F82A8D">
        <w:rPr>
          <w:rStyle w:val="Code"/>
        </w:rPr>
        <w:t>complex.ff</w:t>
      </w:r>
      <w:r>
        <w:t xml:space="preserve"> and names it </w:t>
      </w:r>
      <w:r w:rsidRPr="00F82A8D">
        <w:rPr>
          <w:rStyle w:val="Code"/>
        </w:rPr>
        <w:t>waterff</w:t>
      </w:r>
      <w:r>
        <w:t>.</w:t>
      </w:r>
    </w:p>
    <w:p w:rsidR="00D56ECB" w:rsidRDefault="00D56ECB" w:rsidP="00873156">
      <w:pPr>
        <w:pStyle w:val="Heading4Command"/>
      </w:pPr>
      <w:r>
        <w:t>map</w:t>
      </w:r>
      <w:r w:rsidR="00873156">
        <w:fldChar w:fldCharType="begin"/>
      </w:r>
      <w:r w:rsidR="00873156">
        <w:instrText xml:space="preserve"> XE "</w:instrText>
      </w:r>
      <w:r w:rsidR="00873156" w:rsidRPr="00A406BC">
        <w:instrText>commands:map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15" w:name="command_map"/>
      <w:r>
        <w:rPr>
          <w:rStyle w:val="CommandName"/>
        </w:rPr>
        <w:t>map</w:t>
      </w:r>
      <w:bookmarkEnd w:id="315"/>
      <w:r>
        <w:t xml:space="preserve"> ( </w:t>
      </w:r>
      <w:r w:rsidRPr="00730483">
        <w:t>string</w:t>
      </w:r>
      <w:r>
        <w:t xml:space="preserve"> </w:t>
      </w:r>
      <w:r>
        <w:rPr>
          <w:rStyle w:val="CommandParameter"/>
        </w:rPr>
        <w:t>map</w:t>
      </w:r>
      <w:r>
        <w:t>, ... )</w:t>
      </w:r>
    </w:p>
    <w:p w:rsidR="00D56ECB" w:rsidRDefault="00D56ECB" w:rsidP="00B731CD">
      <w:r>
        <w:t xml:space="preserve">Set up manual typename mappings for atom names that do not readily correspond to element symbols, forcefield types etc. All atoms that are subsequently created using </w:t>
      </w:r>
      <w:r w:rsidR="00F916CD" w:rsidRPr="00F916CD">
        <w:rPr>
          <w:rStyle w:val="CommandParameter"/>
        </w:rPr>
        <w:t>name</w:t>
      </w:r>
      <w:r>
        <w:t xml:space="preserve"> as the element are automatically converted to the corresponding element.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map("CT1=C,CT2=C")</w:t>
      </w:r>
      <w:r>
        <w:t>;</w:t>
      </w:r>
    </w:p>
    <w:p w:rsidR="00066F90" w:rsidRDefault="00066F90" w:rsidP="00E246E6">
      <w:pPr>
        <w:pStyle w:val="ExampleCode"/>
      </w:pPr>
    </w:p>
    <w:p w:rsidR="00D56ECB" w:rsidRDefault="00D56ECB" w:rsidP="00B731CD">
      <w:r>
        <w:t xml:space="preserve">converts atoms with names </w:t>
      </w:r>
      <w:r w:rsidR="00F82A8D" w:rsidRPr="00F82A8D">
        <w:rPr>
          <w:rStyle w:val="Code"/>
        </w:rPr>
        <w:t>CT1</w:t>
      </w:r>
      <w:r>
        <w:t xml:space="preserve"> and </w:t>
      </w:r>
      <w:r w:rsidR="00F82A8D" w:rsidRPr="00F82A8D">
        <w:rPr>
          <w:rStyle w:val="Code"/>
        </w:rPr>
        <w:t>CT2</w:t>
      </w:r>
      <w:r>
        <w:t xml:space="preserve"> to carbon.</w:t>
      </w:r>
    </w:p>
    <w:p w:rsidR="00D56ECB" w:rsidRDefault="00D56ECB" w:rsidP="00873156">
      <w:pPr>
        <w:pStyle w:val="Heading4Command"/>
      </w:pPr>
      <w:r>
        <w:t>newff</w:t>
      </w:r>
      <w:r w:rsidR="00873156">
        <w:fldChar w:fldCharType="begin"/>
      </w:r>
      <w:r w:rsidR="00873156">
        <w:instrText xml:space="preserve"> XE "</w:instrText>
      </w:r>
      <w:r w:rsidR="00873156" w:rsidRPr="00EC0833">
        <w:instrText>commands:newff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forcefield </w:t>
      </w:r>
      <w:bookmarkStart w:id="316" w:name="command_newff"/>
      <w:r>
        <w:rPr>
          <w:rStyle w:val="CommandName"/>
        </w:rPr>
        <w:t>newff</w:t>
      </w:r>
      <w:bookmarkEnd w:id="316"/>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empty forcefield with the given </w:t>
      </w:r>
      <w:r w:rsidR="00F916CD" w:rsidRPr="00F916CD">
        <w:rPr>
          <w:rStyle w:val="CommandParameter"/>
        </w:rPr>
        <w:t>name</w:t>
      </w:r>
      <w:r>
        <w:t xml:space="preserve"> and make it current. Returns a reference to the new forcefield.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forcefield ff = newff("testff")</w:t>
      </w:r>
      <w:r>
        <w:t>;</w:t>
      </w:r>
    </w:p>
    <w:p w:rsidR="00066F90" w:rsidRDefault="00066F90" w:rsidP="00E246E6">
      <w:pPr>
        <w:pStyle w:val="ExampleCode"/>
      </w:pPr>
    </w:p>
    <w:p w:rsidR="00D56ECB" w:rsidRDefault="00D56ECB" w:rsidP="00873156">
      <w:pPr>
        <w:pStyle w:val="Heading4Command"/>
      </w:pPr>
      <w:r>
        <w:t>printsetup</w:t>
      </w:r>
      <w:r w:rsidR="00873156">
        <w:fldChar w:fldCharType="begin"/>
      </w:r>
      <w:r w:rsidR="00873156">
        <w:instrText xml:space="preserve"> XE "</w:instrText>
      </w:r>
      <w:r w:rsidR="00873156" w:rsidRPr="001B04D0">
        <w:instrText>commands:printsetup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7" w:name="command_printsetup"/>
      <w:r>
        <w:rPr>
          <w:rStyle w:val="CommandName"/>
        </w:rPr>
        <w:t>printsetup</w:t>
      </w:r>
      <w:bookmarkEnd w:id="317"/>
      <w:r>
        <w:t xml:space="preserve"> ( )</w:t>
      </w:r>
    </w:p>
    <w:p w:rsidR="00D56ECB" w:rsidRDefault="00D56ECB" w:rsidP="00B731CD">
      <w:r>
        <w:t>Prints the current expression setup.</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printsetup()</w:t>
      </w:r>
      <w:r>
        <w:t>;</w:t>
      </w:r>
    </w:p>
    <w:p w:rsidR="00066F90" w:rsidRDefault="00066F90" w:rsidP="00E246E6">
      <w:pPr>
        <w:pStyle w:val="ExampleCode"/>
      </w:pPr>
    </w:p>
    <w:p w:rsidR="00D56ECB" w:rsidRDefault="00D56ECB" w:rsidP="00873156">
      <w:pPr>
        <w:pStyle w:val="Heading4Command"/>
      </w:pPr>
      <w:r>
        <w:t>recreateexpression</w:t>
      </w:r>
      <w:r w:rsidR="00873156">
        <w:fldChar w:fldCharType="begin"/>
      </w:r>
      <w:r w:rsidR="00873156">
        <w:instrText xml:space="preserve"> XE "</w:instrText>
      </w:r>
      <w:r w:rsidR="00873156" w:rsidRPr="001A3ECF">
        <w:instrText>commands:recreateexpression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8" w:name="command_recreateexpression"/>
      <w:r>
        <w:rPr>
          <w:rStyle w:val="CommandName"/>
        </w:rPr>
        <w:t>recreateexpression</w:t>
      </w:r>
      <w:bookmarkEnd w:id="318"/>
      <w:r>
        <w:t xml:space="preserve"> ( bool </w:t>
      </w:r>
      <w:r w:rsidRPr="00605D6E">
        <w:rPr>
          <w:rStyle w:val="CommandParameter"/>
        </w:rPr>
        <w:t>nointra</w:t>
      </w:r>
      <w:r>
        <w:t xml:space="preserve"> = FALSE )</w:t>
      </w:r>
    </w:p>
    <w:p w:rsidR="00D56ECB" w:rsidRDefault="00D56ECB" w:rsidP="00B731CD">
      <w:r>
        <w:t xml:space="preserve">Delete and recreate a suitable energy description for the current model. The optional </w:t>
      </w:r>
      <w:r w:rsidR="00F82A8D" w:rsidRPr="00F82A8D">
        <w:rPr>
          <w:rStyle w:val="CommandParameter"/>
        </w:rPr>
        <w:t>nointra</w:t>
      </w:r>
      <w:r>
        <w:t xml:space="preserve"> flag can be used to force the creation of an expression containing only atomtype (i.e. van der Waals) terms.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recreateexpression()</w:t>
      </w:r>
      <w:r>
        <w:t>;</w:t>
      </w:r>
    </w:p>
    <w:p w:rsidR="00066F90" w:rsidRDefault="00066F90" w:rsidP="00E246E6">
      <w:pPr>
        <w:pStyle w:val="ExampleCode"/>
      </w:pPr>
    </w:p>
    <w:p w:rsidR="00D56ECB" w:rsidRDefault="00D56ECB" w:rsidP="00873156">
      <w:pPr>
        <w:pStyle w:val="Heading4Command"/>
      </w:pPr>
      <w:r>
        <w:t>rules</w:t>
      </w:r>
      <w:r w:rsidR="00873156">
        <w:fldChar w:fldCharType="begin"/>
      </w:r>
      <w:r w:rsidR="00873156">
        <w:instrText xml:space="preserve"> XE "</w:instrText>
      </w:r>
      <w:r w:rsidR="00873156" w:rsidRPr="00D47A61">
        <w:instrText>commands:rules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19" w:name="command_rules"/>
      <w:r>
        <w:rPr>
          <w:rStyle w:val="CommandName"/>
        </w:rPr>
        <w:t>rules</w:t>
      </w:r>
      <w:bookmarkEnd w:id="319"/>
      <w:r>
        <w:t xml:space="preserve"> ( </w:t>
      </w:r>
      <w:r w:rsidRPr="00730483">
        <w:t>string</w:t>
      </w:r>
      <w:r>
        <w:t xml:space="preserve"> </w:t>
      </w:r>
      <w:r>
        <w:rPr>
          <w:rStyle w:val="CommandParameter"/>
        </w:rPr>
        <w:t>ruleset</w:t>
      </w:r>
      <w:r w:rsidR="00D61ABE">
        <w:t xml:space="preserve"> )</w:t>
      </w:r>
    </w:p>
    <w:p w:rsidR="00D56ECB" w:rsidRDefault="00D56ECB" w:rsidP="00B731CD">
      <w:r>
        <w:t>Set rules set to use for parameter generation in the current forcefield (see forcefield fules for more info).</w:t>
      </w:r>
    </w:p>
    <w:p w:rsidR="00D56ECB" w:rsidRDefault="00D56ECB" w:rsidP="00B731CD">
      <w:r>
        <w:t>Note: The implementation of rule-based forcefields will change in a future release.</w:t>
      </w:r>
    </w:p>
    <w:p w:rsidR="00D56ECB" w:rsidRDefault="00D56ECB" w:rsidP="00873156">
      <w:pPr>
        <w:pStyle w:val="Heading4Command"/>
      </w:pPr>
      <w:r>
        <w:t>saveexpression</w:t>
      </w:r>
      <w:r w:rsidR="00873156">
        <w:fldChar w:fldCharType="begin"/>
      </w:r>
      <w:r w:rsidR="00873156">
        <w:instrText xml:space="preserve"> XE "</w:instrText>
      </w:r>
      <w:r w:rsidR="00873156" w:rsidRPr="00154874">
        <w:instrText>commands:saveexpression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0" w:name="command_saveexpression"/>
      <w:r>
        <w:rPr>
          <w:rStyle w:val="CommandName"/>
        </w:rPr>
        <w:t>saveexpression</w:t>
      </w:r>
      <w:bookmarkEnd w:id="320"/>
      <w:r>
        <w:t xml:space="preserve"> ( </w:t>
      </w:r>
      <w:r w:rsidRPr="00730483">
        <w:t>string</w:t>
      </w:r>
      <w:r>
        <w:t xml:space="preserve"> </w:t>
      </w:r>
      <w:r>
        <w:rPr>
          <w:rStyle w:val="CommandParameter"/>
        </w:rPr>
        <w:t>filter</w:t>
      </w:r>
      <w:r>
        <w:t xml:space="preserve">, </w:t>
      </w:r>
      <w:r w:rsidRPr="00730483">
        <w:t>string</w:t>
      </w:r>
      <w:r>
        <w:t xml:space="preserve"> </w:t>
      </w:r>
      <w:r>
        <w:rPr>
          <w:rStyle w:val="CommandParameter"/>
        </w:rPr>
        <w:t>filename</w:t>
      </w:r>
      <w:r w:rsidR="00D61ABE">
        <w:t xml:space="preserve"> )</w:t>
      </w:r>
    </w:p>
    <w:p w:rsidR="00D56ECB" w:rsidRDefault="00D56ECB" w:rsidP="00B731CD">
      <w:r>
        <w:t xml:space="preserve">Export the forcefield expression for the current model in the format determined by the </w:t>
      </w:r>
      <w:r w:rsidR="00F916CD" w:rsidRPr="00F916CD">
        <w:rPr>
          <w:rStyle w:val="CommandParameter"/>
        </w:rPr>
        <w:t>filter</w:t>
      </w:r>
      <w:r>
        <w:t xml:space="preserve"> nickname, to the </w:t>
      </w:r>
      <w:r w:rsidR="00F916CD" w:rsidRPr="00F916CD">
        <w:rPr>
          <w:rStyle w:val="CommandParameter"/>
        </w:rPr>
        <w:t>filename</w:t>
      </w:r>
      <w:r>
        <w:t xml:space="preserve"> specified. Return value is </w:t>
      </w:r>
      <w:r w:rsidRPr="00F82A8D">
        <w:rPr>
          <w:rStyle w:val="Code"/>
        </w:rPr>
        <w:t>1</w:t>
      </w:r>
      <w:r w:rsidR="00F82A8D">
        <w:t xml:space="preserve"> for successful write, or </w:t>
      </w:r>
      <w:r w:rsidR="00F82A8D"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saveexpression("dlpoly", "data.FIELD")</w:t>
      </w:r>
      <w:r>
        <w:t>;</w:t>
      </w:r>
    </w:p>
    <w:p w:rsidR="00066F90" w:rsidRDefault="00066F90" w:rsidP="00E246E6">
      <w:pPr>
        <w:pStyle w:val="ExampleCode"/>
      </w:pPr>
    </w:p>
    <w:p w:rsidR="00D56ECB" w:rsidRDefault="00D56ECB" w:rsidP="00873156">
      <w:pPr>
        <w:pStyle w:val="Heading4Command"/>
      </w:pPr>
      <w:r>
        <w:t>setcombinationrule</w:t>
      </w:r>
      <w:r w:rsidR="00873156">
        <w:fldChar w:fldCharType="begin"/>
      </w:r>
      <w:r w:rsidR="00873156">
        <w:instrText xml:space="preserve"> XE "</w:instrText>
      </w:r>
      <w:r w:rsidR="00873156" w:rsidRPr="008C7B90">
        <w:instrText>commands:setcombinationrule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1" w:name="command_setcombinationrule"/>
      <w:r>
        <w:rPr>
          <w:rStyle w:val="CommandName"/>
        </w:rPr>
        <w:t>setcombinationrule</w:t>
      </w:r>
      <w:bookmarkEnd w:id="321"/>
      <w:r>
        <w:t xml:space="preserve"> ( </w:t>
      </w:r>
      <w:r w:rsidRPr="00730483">
        <w:t>string</w:t>
      </w:r>
      <w:r>
        <w:t xml:space="preserve"> </w:t>
      </w:r>
      <w:r>
        <w:rPr>
          <w:rStyle w:val="CommandParameter"/>
        </w:rPr>
        <w:t>form</w:t>
      </w:r>
      <w:r>
        <w:t xml:space="preserve">, </w:t>
      </w:r>
      <w:r w:rsidRPr="00730483">
        <w:t>string</w:t>
      </w:r>
      <w:r>
        <w:t xml:space="preserve"> </w:t>
      </w:r>
      <w:r>
        <w:rPr>
          <w:rStyle w:val="CommandParameter"/>
        </w:rPr>
        <w:t>parameter</w:t>
      </w:r>
      <w:r>
        <w:t xml:space="preserve">, </w:t>
      </w:r>
      <w:r w:rsidRPr="00730483">
        <w:t>string</w:t>
      </w:r>
      <w:r>
        <w:t xml:space="preserve"> </w:t>
      </w:r>
      <w:r>
        <w:rPr>
          <w:rStyle w:val="CommandParameter"/>
        </w:rPr>
        <w:t>rule</w:t>
      </w:r>
      <w:r w:rsidR="00D61ABE">
        <w:t xml:space="preserve"> )</w:t>
      </w:r>
    </w:p>
    <w:p w:rsidR="00D56ECB" w:rsidRDefault="00D56ECB" w:rsidP="00B731CD">
      <w:r>
        <w:t xml:space="preserve">Sets the combination rule to use for the specifed parameter of the given functional form. The </w:t>
      </w:r>
      <w:r w:rsidR="00F916CD" w:rsidRPr="00F916CD">
        <w:rPr>
          <w:rStyle w:val="CommandParameter"/>
        </w:rPr>
        <w:t>form</w:t>
      </w:r>
      <w:r>
        <w:t xml:space="preserve"> and related </w:t>
      </w:r>
      <w:r w:rsidR="00F916CD" w:rsidRPr="00F916CD">
        <w:rPr>
          <w:rStyle w:val="CommandParameter"/>
        </w:rPr>
        <w:t>parameter</w:t>
      </w:r>
      <w:r>
        <w:t xml:space="preserve"> should correspond to those given in the VDW functional forms table, while </w:t>
      </w:r>
      <w:r w:rsidR="00F916CD" w:rsidRPr="00F916CD">
        <w:rPr>
          <w:rStyle w:val="CommandParameter"/>
        </w:rPr>
        <w:t>rule</w:t>
      </w:r>
      <w:r>
        <w:t xml:space="preserve"> should correspond to one of the available combination rule options.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setcombinationrule("lj", "sigma", "geometric")</w:t>
      </w:r>
      <w:r>
        <w:t>;</w:t>
      </w:r>
    </w:p>
    <w:p w:rsidR="00066F90" w:rsidRDefault="00066F90" w:rsidP="00E246E6">
      <w:pPr>
        <w:pStyle w:val="ExampleCode"/>
      </w:pPr>
    </w:p>
    <w:p w:rsidR="00D56ECB" w:rsidRDefault="00D56ECB" w:rsidP="00873156">
      <w:pPr>
        <w:pStyle w:val="Heading4Command"/>
      </w:pPr>
      <w:r>
        <w:t>torsiondef</w:t>
      </w:r>
      <w:r w:rsidR="00873156">
        <w:fldChar w:fldCharType="begin"/>
      </w:r>
      <w:r w:rsidR="00873156">
        <w:instrText xml:space="preserve"> XE "</w:instrText>
      </w:r>
      <w:r w:rsidR="00873156" w:rsidRPr="00C24475">
        <w:instrText>commands:torsiondef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2" w:name="command_torsiondef"/>
      <w:r>
        <w:rPr>
          <w:rStyle w:val="CommandName"/>
        </w:rPr>
        <w:t>torsiondef</w:t>
      </w:r>
      <w:bookmarkEnd w:id="322"/>
      <w:r>
        <w:t xml:space="preserve"> ( </w:t>
      </w:r>
      <w:r w:rsidRPr="00730483">
        <w:t>string</w:t>
      </w:r>
      <w:r>
        <w:t xml:space="preserve"> </w:t>
      </w:r>
      <w:r>
        <w:rPr>
          <w:rStyle w:val="CommandParameter"/>
        </w:rPr>
        <w:t>form</w:t>
      </w:r>
      <w:r>
        <w:t xml:space="preserve">, string </w:t>
      </w:r>
      <w:r w:rsidRPr="00605D6E">
        <w:rPr>
          <w:rStyle w:val="CommandParameter"/>
        </w:rPr>
        <w:t>type_i</w:t>
      </w:r>
      <w:r w:rsidR="00605D6E">
        <w:t>,</w:t>
      </w:r>
      <w:r>
        <w:t xml:space="preserve"> string </w:t>
      </w:r>
      <w:r w:rsidRPr="00605D6E">
        <w:rPr>
          <w:rStyle w:val="CommandParameter"/>
        </w:rPr>
        <w:t>type_j</w:t>
      </w:r>
      <w:r w:rsidR="00605D6E">
        <w:t>,</w:t>
      </w:r>
      <w:r>
        <w:t xml:space="preserve"> string </w:t>
      </w:r>
      <w:r w:rsidRPr="00605D6E">
        <w:rPr>
          <w:rStyle w:val="CommandParameter"/>
        </w:rPr>
        <w:t>type_k</w:t>
      </w:r>
      <w:r w:rsidR="00605D6E">
        <w:t>,</w:t>
      </w:r>
      <w:r>
        <w:t xml:space="preserve"> string </w:t>
      </w:r>
      <w:r w:rsidRPr="00605D6E">
        <w:rPr>
          <w:rStyle w:val="CommandParameter"/>
        </w:rPr>
        <w:t>type_l</w:t>
      </w:r>
      <w:r w:rsidR="00605D6E">
        <w:t>,</w:t>
      </w:r>
      <w:r>
        <w:t xml:space="preserve"> </w:t>
      </w:r>
      <w:r w:rsidR="001B53AC" w:rsidRPr="00730483">
        <w:t>double</w:t>
      </w:r>
      <w:r>
        <w:t xml:space="preserve"> </w:t>
      </w:r>
      <w:r w:rsidRPr="00605D6E">
        <w:rPr>
          <w:rStyle w:val="CommandParameter"/>
        </w:rPr>
        <w:t>data1</w:t>
      </w:r>
      <w:r>
        <w:t xml:space="preserve"> ... )</w:t>
      </w:r>
    </w:p>
    <w:p w:rsidR="00D56ECB" w:rsidRDefault="00D56ECB" w:rsidP="00B731CD">
      <w:r>
        <w:lastRenderedPageBreak/>
        <w:t xml:space="preserve">Add a torsion definition to the current forcefield. </w:t>
      </w:r>
      <w:r w:rsidR="00F916CD" w:rsidRPr="00F916CD">
        <w:rPr>
          <w:rStyle w:val="CommandParameter"/>
        </w:rPr>
        <w:t>form</w:t>
      </w:r>
      <w:r>
        <w:t xml:space="preserve"> should correspond to one of the implemented torsion functional forms, while the four </w:t>
      </w:r>
      <w:r w:rsidR="00F916CD" w:rsidRPr="00F916CD">
        <w:rPr>
          <w:rStyle w:val="CommandParameter"/>
        </w:rPr>
        <w:t>types</w:t>
      </w:r>
      <w:r>
        <w:t xml:space="preserve"> refer to either type or equivalent names of defined atom types. Up to ten real-valued parameter values for the function may be provided.</w:t>
      </w:r>
    </w:p>
    <w:p w:rsidR="00D56ECB" w:rsidRDefault="00D56ECB" w:rsidP="00873156">
      <w:pPr>
        <w:pStyle w:val="Heading4Command"/>
      </w:pPr>
      <w:r>
        <w:t>typedef</w:t>
      </w:r>
      <w:r w:rsidR="00873156">
        <w:fldChar w:fldCharType="begin"/>
      </w:r>
      <w:r w:rsidR="00873156">
        <w:instrText xml:space="preserve"> XE "</w:instrText>
      </w:r>
      <w:r w:rsidR="00873156" w:rsidRPr="00F05C1E">
        <w:instrText>commands:typedef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3" w:name="command_typedef"/>
      <w:r>
        <w:rPr>
          <w:rStyle w:val="CommandName"/>
        </w:rPr>
        <w:t>typedef</w:t>
      </w:r>
      <w:bookmarkEnd w:id="323"/>
      <w:r>
        <w:t xml:space="preserve"> ( </w:t>
      </w:r>
      <w:r w:rsidRPr="00730483">
        <w:t>int</w:t>
      </w:r>
      <w:r>
        <w:t xml:space="preserve"> </w:t>
      </w:r>
      <w:r>
        <w:rPr>
          <w:rStyle w:val="CommandParameter"/>
        </w:rPr>
        <w:t>typeid</w:t>
      </w:r>
      <w:r>
        <w:t xml:space="preserve">, </w:t>
      </w:r>
      <w:r w:rsidRPr="00730483">
        <w:t>string</w:t>
      </w:r>
      <w:r>
        <w:t xml:space="preserve"> </w:t>
      </w:r>
      <w:r>
        <w:rPr>
          <w:rStyle w:val="CommandParameter"/>
        </w:rPr>
        <w:t>name</w:t>
      </w:r>
      <w:r>
        <w:t xml:space="preserve">, </w:t>
      </w:r>
      <w:r w:rsidRPr="00730483">
        <w:t>string</w:t>
      </w:r>
      <w:r>
        <w:t xml:space="preserve"> </w:t>
      </w:r>
      <w:r>
        <w:rPr>
          <w:rStyle w:val="CommandParameter"/>
        </w:rPr>
        <w:t>equiv</w:t>
      </w:r>
      <w:r>
        <w:t xml:space="preserve">, string|int </w:t>
      </w:r>
      <w:r w:rsidRPr="00605D6E">
        <w:rPr>
          <w:rStyle w:val="CommandParameter"/>
        </w:rPr>
        <w:t>element</w:t>
      </w:r>
      <w:r>
        <w:t xml:space="preserve"> </w:t>
      </w:r>
      <w:r w:rsidRPr="00730483">
        <w:t>string</w:t>
      </w:r>
      <w:r>
        <w:t xml:space="preserve"> </w:t>
      </w:r>
      <w:r>
        <w:rPr>
          <w:rStyle w:val="CommandParameter"/>
        </w:rPr>
        <w:t>neta</w:t>
      </w:r>
      <w:r>
        <w:t xml:space="preserve">, string </w:t>
      </w:r>
      <w:r w:rsidRPr="00605D6E">
        <w:rPr>
          <w:rStyle w:val="CommandParameter"/>
        </w:rPr>
        <w:t>description</w:t>
      </w:r>
      <w:r>
        <w:t xml:space="preserve"> = "" )</w:t>
      </w:r>
    </w:p>
    <w:p w:rsidR="00D56ECB" w:rsidRDefault="00D56ECB" w:rsidP="00B731CD">
      <w:r>
        <w:t xml:space="preserve">Add a new atom type definition to the current forcefield, with the identifying </w:t>
      </w:r>
      <w:r w:rsidR="00F916CD" w:rsidRPr="00F916CD">
        <w:rPr>
          <w:rStyle w:val="CommandParameter"/>
        </w:rPr>
        <w:t>typeid</w:t>
      </w:r>
      <w:r>
        <w:t xml:space="preserve"> and called </w:t>
      </w:r>
      <w:r w:rsidR="00F916CD" w:rsidRPr="00F916CD">
        <w:rPr>
          <w:rStyle w:val="CommandParameter"/>
        </w:rPr>
        <w:t>name</w:t>
      </w:r>
      <w:r>
        <w:t xml:space="preserve">, with the equivalent typename </w:t>
      </w:r>
      <w:r w:rsidR="00F916CD" w:rsidRPr="00F916CD">
        <w:rPr>
          <w:rStyle w:val="CommandParameter"/>
        </w:rPr>
        <w:t>equiv</w:t>
      </w:r>
      <w:r>
        <w:t xml:space="preserve">. The basic element of the new type is given as </w:t>
      </w:r>
      <w:r w:rsidR="00F916CD" w:rsidRPr="00F916CD">
        <w:rPr>
          <w:rStyle w:val="CommandParameter"/>
        </w:rPr>
        <w:t>element</w:t>
      </w:r>
      <w:r>
        <w:t xml:space="preserve">, and </w:t>
      </w:r>
      <w:r w:rsidR="00F916CD" w:rsidRPr="00F916CD">
        <w:rPr>
          <w:rStyle w:val="CommandParameter"/>
        </w:rPr>
        <w:t>neta</w:t>
      </w:r>
      <w:r>
        <w:t xml:space="preserve"> is the </w:t>
      </w:r>
      <w:smartTag w:uri="urn:schemas-microsoft-com:office:smarttags" w:element="stockticker">
        <w:r>
          <w:t>NETA</w:t>
        </w:r>
      </w:smartTag>
      <w:r>
        <w:t xml:space="preserve"> definition of the type. An optional string describing the type in more detail can be given in </w:t>
      </w:r>
      <w:r w:rsidR="00F916CD" w:rsidRPr="00F916CD">
        <w:rPr>
          <w:rStyle w:val="CommandParameter"/>
        </w:rPr>
        <w:t>description</w:t>
      </w:r>
      <w:r>
        <w:t>. The command returns '1' if the model was typed successfully or '0' otherwise.</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t xml:space="preserve">typedef(101, "Ctet", C, "nbonds=4", </w:t>
      </w:r>
      <w:r w:rsidR="00F82A8D">
        <w:t>"Standard tetrahedral carbon");</w:t>
      </w:r>
    </w:p>
    <w:p w:rsidR="00F82A8D" w:rsidRPr="00F82A8D" w:rsidRDefault="00F82A8D" w:rsidP="00F82A8D">
      <w:pPr>
        <w:pStyle w:val="ExampleCode"/>
      </w:pPr>
    </w:p>
    <w:p w:rsidR="00D56ECB" w:rsidRDefault="00D56ECB" w:rsidP="00B731CD">
      <w:r>
        <w:t>creates a new simple type for a carbon atom with four bonds.</w:t>
      </w:r>
    </w:p>
    <w:p w:rsidR="00D56ECB" w:rsidRDefault="00D56ECB" w:rsidP="00873156">
      <w:pPr>
        <w:pStyle w:val="Heading4Command"/>
      </w:pPr>
      <w:r>
        <w:t>typemodel</w:t>
      </w:r>
      <w:r w:rsidR="00873156">
        <w:fldChar w:fldCharType="begin"/>
      </w:r>
      <w:r w:rsidR="00873156">
        <w:instrText xml:space="preserve"> XE "</w:instrText>
      </w:r>
      <w:r w:rsidR="00873156" w:rsidRPr="00A21BE9">
        <w:instrText>commands:typemodel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4" w:name="command_typemodel"/>
      <w:r>
        <w:rPr>
          <w:rStyle w:val="CommandName"/>
        </w:rPr>
        <w:t>typemodel</w:t>
      </w:r>
      <w:bookmarkEnd w:id="324"/>
      <w:r>
        <w:t xml:space="preserve"> ( )</w:t>
      </w:r>
    </w:p>
    <w:p w:rsidR="00D56ECB" w:rsidRDefault="00D56ECB" w:rsidP="00B731CD">
      <w:r>
        <w:t>Perform atom typing</w:t>
      </w:r>
      <w:r w:rsidR="00F82A8D">
        <w:t xml:space="preserve"> on the current model. Returns </w:t>
      </w:r>
      <w:r w:rsidRPr="00F82A8D">
        <w:rPr>
          <w:rStyle w:val="Code"/>
        </w:rPr>
        <w:t>1</w:t>
      </w:r>
      <w:r>
        <w:t xml:space="preserve"> if atom typing was performed successfully or </w:t>
      </w:r>
      <w:r w:rsidRPr="00F82A8D">
        <w:rPr>
          <w:rStyle w:val="Code"/>
        </w:rPr>
        <w:t>0</w:t>
      </w:r>
      <w:r>
        <w:t xml:space="preserve"> otherwise.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success = typemodel()</w:t>
      </w:r>
      <w:r>
        <w:t>;</w:t>
      </w:r>
    </w:p>
    <w:p w:rsidR="00066F90" w:rsidRDefault="00066F90" w:rsidP="00E246E6">
      <w:pPr>
        <w:pStyle w:val="ExampleCode"/>
      </w:pPr>
    </w:p>
    <w:p w:rsidR="00D56ECB" w:rsidRDefault="00D56ECB" w:rsidP="00873156">
      <w:pPr>
        <w:pStyle w:val="Heading4Command"/>
      </w:pPr>
      <w:r>
        <w:t>typetest</w:t>
      </w:r>
      <w:r w:rsidR="00873156">
        <w:fldChar w:fldCharType="begin"/>
      </w:r>
      <w:r w:rsidR="00873156">
        <w:instrText xml:space="preserve"> XE "</w:instrText>
      </w:r>
      <w:r w:rsidR="00873156" w:rsidRPr="00F255E8">
        <w:instrText>commands:typetest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25" w:name="command_typetest"/>
      <w:r>
        <w:rPr>
          <w:rStyle w:val="CommandName"/>
        </w:rPr>
        <w:t>typetest</w:t>
      </w:r>
      <w:bookmarkEnd w:id="325"/>
      <w:r>
        <w:t xml:space="preserve"> ( </w:t>
      </w:r>
      <w:r w:rsidRPr="00730483">
        <w:t>int</w:t>
      </w:r>
      <w:r>
        <w:t xml:space="preserve"> </w:t>
      </w:r>
      <w:r>
        <w:rPr>
          <w:rStyle w:val="CommandParameter"/>
        </w:rPr>
        <w:t>typeid</w:t>
      </w:r>
      <w:r>
        <w:t xml:space="preserve">, </w:t>
      </w:r>
      <w:r w:rsidR="005E09BA" w:rsidRPr="00730483">
        <w:t>atom|int</w:t>
      </w:r>
      <w:r>
        <w:t xml:space="preserve"> </w:t>
      </w:r>
      <w:r w:rsidRPr="00605D6E">
        <w:rPr>
          <w:rStyle w:val="CommandParameter"/>
        </w:rPr>
        <w:t>id</w:t>
      </w:r>
      <w:r>
        <w:t xml:space="preserve"> )</w:t>
      </w:r>
    </w:p>
    <w:p w:rsidR="00D56ECB" w:rsidRDefault="00D56ECB" w:rsidP="00B731CD">
      <w:r>
        <w:t xml:space="preserve">Test the current forcefield's atomtype </w:t>
      </w:r>
      <w:r w:rsidR="00F916CD" w:rsidRPr="00F916CD">
        <w:rPr>
          <w:rStyle w:val="CommandParameter"/>
        </w:rPr>
        <w:t>typeid</w:t>
      </w:r>
      <w:r>
        <w:t xml:space="preserve"> on the atom specified, returning the type score of the match (zero indicating no match).</w:t>
      </w:r>
    </w:p>
    <w:p w:rsidR="00D56ECB" w:rsidRDefault="00D56ECB" w:rsidP="00B731CD">
      <w:r>
        <w:t>For example:</w:t>
      </w:r>
    </w:p>
    <w:p w:rsidR="00F82A8D" w:rsidRDefault="00F82A8D" w:rsidP="00F82A8D">
      <w:pPr>
        <w:pStyle w:val="ExampleCode"/>
      </w:pPr>
    </w:p>
    <w:p w:rsidR="00D56ECB" w:rsidRDefault="00D56ECB" w:rsidP="00F82A8D">
      <w:pPr>
        <w:pStyle w:val="ExampleCode"/>
      </w:pPr>
      <w:r w:rsidRPr="00F82A8D">
        <w:lastRenderedPageBreak/>
        <w:t>int sc</w:t>
      </w:r>
      <w:r w:rsidR="00F82A8D">
        <w:t>ore = typetest(112,10);</w:t>
      </w:r>
    </w:p>
    <w:p w:rsidR="00F82A8D" w:rsidRPr="00F82A8D" w:rsidRDefault="00F82A8D" w:rsidP="00F82A8D">
      <w:pPr>
        <w:pStyle w:val="ExampleCode"/>
      </w:pPr>
    </w:p>
    <w:p w:rsidR="00D56ECB" w:rsidRDefault="00D56ECB" w:rsidP="00B731CD">
      <w:r>
        <w:t>tests typeid 112 on the tenth atom in the model.</w:t>
      </w:r>
    </w:p>
    <w:p w:rsidR="00D56ECB" w:rsidRDefault="00D56ECB" w:rsidP="00873156">
      <w:pPr>
        <w:pStyle w:val="Heading4Command"/>
      </w:pPr>
      <w:r>
        <w:t>units</w:t>
      </w:r>
      <w:r w:rsidR="00873156">
        <w:fldChar w:fldCharType="begin"/>
      </w:r>
      <w:r w:rsidR="00873156">
        <w:instrText xml:space="preserve"> XE "</w:instrText>
      </w:r>
      <w:r w:rsidR="00873156" w:rsidRPr="00667BE4">
        <w:instrText>commands:units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6" w:name="command_units"/>
      <w:r>
        <w:rPr>
          <w:rStyle w:val="CommandName"/>
        </w:rPr>
        <w:t>units</w:t>
      </w:r>
      <w:bookmarkEnd w:id="326"/>
      <w:r>
        <w:t xml:space="preserve"> ( </w:t>
      </w:r>
      <w:r w:rsidRPr="00730483">
        <w:t>string</w:t>
      </w:r>
      <w:r>
        <w:t xml:space="preserve"> </w:t>
      </w:r>
      <w:r>
        <w:rPr>
          <w:rStyle w:val="CommandParameter"/>
        </w:rPr>
        <w:t>unit</w:t>
      </w:r>
      <w:r w:rsidR="00D61ABE">
        <w:t xml:space="preserve"> )</w:t>
      </w:r>
    </w:p>
    <w:p w:rsidR="00D56ECB" w:rsidRDefault="00D56ECB" w:rsidP="00B731CD">
      <w:r>
        <w:t>Sets the units in which energetic parameters are given for the current forcefield. For a list of available units see energy units.</w:t>
      </w:r>
    </w:p>
    <w:p w:rsidR="00D56ECB" w:rsidRDefault="00D56ECB" w:rsidP="00873156">
      <w:pPr>
        <w:pStyle w:val="Heading4Command"/>
      </w:pPr>
      <w:r>
        <w:t>vdw</w:t>
      </w:r>
      <w:r w:rsidR="00873156">
        <w:fldChar w:fldCharType="begin"/>
      </w:r>
      <w:r w:rsidR="00873156">
        <w:instrText xml:space="preserve"> XE "</w:instrText>
      </w:r>
      <w:r w:rsidR="00873156" w:rsidRPr="00A47D4E">
        <w:instrText>commands:vdw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7" w:name="command_vdw"/>
      <w:r>
        <w:rPr>
          <w:rStyle w:val="CommandName"/>
        </w:rPr>
        <w:t>vdw</w:t>
      </w:r>
      <w:bookmarkEnd w:id="327"/>
      <w:r>
        <w:t xml:space="preserve"> ( </w:t>
      </w:r>
      <w:r w:rsidRPr="00730483">
        <w:t>bool</w:t>
      </w:r>
      <w:r>
        <w:t xml:space="preserve"> </w:t>
      </w:r>
      <w:r>
        <w:rPr>
          <w:rStyle w:val="CommandParameter"/>
        </w:rPr>
        <w:t>calculate</w:t>
      </w:r>
      <w:r w:rsidR="00D61ABE">
        <w:t xml:space="preserve"> )</w:t>
      </w:r>
    </w:p>
    <w:p w:rsidR="00D56ECB" w:rsidRDefault="00D56ECB" w:rsidP="00B731CD">
      <w:r>
        <w:t>Controls calculation of van der Waals terms in energy / force calculations (on by default).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vdw("off")</w:t>
      </w:r>
      <w:r>
        <w:t>;</w:t>
      </w:r>
    </w:p>
    <w:p w:rsidR="00066F90" w:rsidRDefault="00066F90" w:rsidP="00E246E6">
      <w:pPr>
        <w:pStyle w:val="ExampleCode"/>
      </w:pPr>
    </w:p>
    <w:p w:rsidR="00D56ECB" w:rsidRDefault="00D56ECB" w:rsidP="00B731CD">
      <w:r>
        <w:t>turns van der Waals energy / force calculation off.</w:t>
      </w:r>
    </w:p>
    <w:p w:rsidR="00066F90" w:rsidRDefault="00066F90" w:rsidP="00E246E6">
      <w:pPr>
        <w:pStyle w:val="ExampleCode"/>
      </w:pPr>
    </w:p>
    <w:p w:rsidR="00066F90" w:rsidRPr="00D070A7" w:rsidRDefault="00066F90" w:rsidP="00E246E6">
      <w:pPr>
        <w:pStyle w:val="ExampleCode"/>
      </w:pPr>
      <w:r w:rsidRPr="00D070A7">
        <w:t>vdw(</w:t>
      </w:r>
      <w:smartTag w:uri="urn:schemas-microsoft-com:office:smarttags" w:element="stockticker">
        <w:r w:rsidRPr="00D070A7">
          <w:t>TRUE</w:t>
        </w:r>
      </w:smartTag>
      <w:r w:rsidRPr="00D070A7">
        <w:t>)</w:t>
      </w:r>
      <w:r>
        <w:t>;</w:t>
      </w:r>
    </w:p>
    <w:p w:rsidR="00066F90" w:rsidRDefault="00066F90" w:rsidP="00E246E6">
      <w:pPr>
        <w:pStyle w:val="ExampleCode"/>
      </w:pPr>
    </w:p>
    <w:p w:rsidR="00D56ECB" w:rsidRDefault="00D56ECB" w:rsidP="00B731CD">
      <w:r>
        <w:t>turns van der Waals energy / force calculation on.</w:t>
      </w: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28" w:name="_Toc293140802"/>
      <w:r w:rsidRPr="00605D6E">
        <w:lastRenderedPageBreak/>
        <w:t>Forces Commands</w:t>
      </w:r>
      <w:bookmarkEnd w:id="328"/>
    </w:p>
    <w:p w:rsidR="00D56ECB" w:rsidRDefault="00D56ECB" w:rsidP="00B731CD">
      <w:r>
        <w:t>Calculate forces for models and trajectory frames.</w:t>
      </w:r>
    </w:p>
    <w:p w:rsidR="00D56ECB" w:rsidRDefault="00D56ECB" w:rsidP="00873156">
      <w:pPr>
        <w:pStyle w:val="Heading4Command"/>
      </w:pPr>
      <w:r>
        <w:t>frameforces</w:t>
      </w:r>
      <w:r w:rsidR="00873156">
        <w:fldChar w:fldCharType="begin"/>
      </w:r>
      <w:r w:rsidR="00873156">
        <w:instrText xml:space="preserve"> XE "</w:instrText>
      </w:r>
      <w:r w:rsidR="00873156" w:rsidRPr="00F04A78">
        <w:instrText>commands:frameforces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29" w:name="command_frameforces"/>
      <w:r>
        <w:rPr>
          <w:rStyle w:val="CommandName"/>
        </w:rPr>
        <w:t>frameforces</w:t>
      </w:r>
      <w:bookmarkEnd w:id="329"/>
      <w:r>
        <w:t xml:space="preserve"> ( )</w:t>
      </w:r>
    </w:p>
    <w:p w:rsidR="00D56ECB" w:rsidRDefault="00D56ECB" w:rsidP="00B731CD">
      <w:r>
        <w:t>Calculate the atomic forces of the current frame of the trajectory associated with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frameforces()</w:t>
      </w:r>
      <w:r>
        <w:t>;</w:t>
      </w:r>
    </w:p>
    <w:p w:rsidR="00066F90" w:rsidRDefault="00066F90" w:rsidP="00E246E6">
      <w:pPr>
        <w:pStyle w:val="ExampleCode"/>
      </w:pPr>
    </w:p>
    <w:p w:rsidR="00D56ECB" w:rsidRDefault="00D56ECB" w:rsidP="00873156">
      <w:pPr>
        <w:pStyle w:val="Heading4Command"/>
      </w:pPr>
      <w:r>
        <w:t>modelforces</w:t>
      </w:r>
      <w:r w:rsidR="00873156">
        <w:fldChar w:fldCharType="begin"/>
      </w:r>
      <w:r w:rsidR="00873156">
        <w:instrText xml:space="preserve"> XE "</w:instrText>
      </w:r>
      <w:r w:rsidR="00873156" w:rsidRPr="00E642FB">
        <w:instrText>commands:modelforces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0" w:name="command_modelforces"/>
      <w:r>
        <w:rPr>
          <w:rStyle w:val="CommandName"/>
        </w:rPr>
        <w:t>modelforces</w:t>
      </w:r>
      <w:bookmarkEnd w:id="330"/>
      <w:r>
        <w:t xml:space="preserve"> ( )</w:t>
      </w:r>
    </w:p>
    <w:p w:rsidR="00D56ECB" w:rsidRDefault="00D56ECB" w:rsidP="00B731CD">
      <w:r>
        <w:t>Calculate the atomic forces of the current model.</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modelforces();</w:t>
      </w:r>
    </w:p>
    <w:p w:rsidR="00066F90" w:rsidRDefault="00066F90" w:rsidP="001F3E10">
      <w:pPr>
        <w:pStyle w:val="ExampleCode"/>
      </w:pPr>
    </w:p>
    <w:p w:rsidR="00D56ECB" w:rsidRDefault="00D56ECB" w:rsidP="00873156">
      <w:pPr>
        <w:pStyle w:val="Heading4Command"/>
      </w:pPr>
      <w:r>
        <w:t>printforces</w:t>
      </w:r>
      <w:r w:rsidR="00873156">
        <w:fldChar w:fldCharType="begin"/>
      </w:r>
      <w:r w:rsidR="00873156">
        <w:instrText xml:space="preserve"> XE "</w:instrText>
      </w:r>
      <w:r w:rsidR="00873156" w:rsidRPr="002A2EFD">
        <w:instrText>commands:printforces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1" w:name="command_printforces"/>
      <w:r>
        <w:rPr>
          <w:rStyle w:val="CommandName"/>
        </w:rPr>
        <w:t>printforces</w:t>
      </w:r>
      <w:bookmarkEnd w:id="331"/>
      <w:r>
        <w:t xml:space="preserve"> ( )</w:t>
      </w:r>
    </w:p>
    <w:p w:rsidR="00D56ECB" w:rsidRDefault="00D56ECB" w:rsidP="00B731CD">
      <w:r>
        <w:t>Print out the forces of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printforces()</w:t>
      </w:r>
      <w:r>
        <w:t>;</w:t>
      </w:r>
    </w:p>
    <w:p w:rsidR="00066F90" w:rsidRDefault="00066F90" w:rsidP="00E246E6">
      <w:pPr>
        <w:pStyle w:val="ExampleCode"/>
      </w:pPr>
    </w:p>
    <w:p w:rsidR="00731E33" w:rsidRDefault="00731E33" w:rsidP="00605D6E">
      <w:pPr>
        <w:pStyle w:val="Heading2"/>
        <w:sectPr w:rsidR="00731E33" w:rsidSect="0036236F">
          <w:pgSz w:w="11906" w:h="16838"/>
          <w:pgMar w:top="1134" w:right="1134" w:bottom="1134" w:left="1701" w:header="708" w:footer="708" w:gutter="0"/>
          <w:cols w:space="708"/>
          <w:docGrid w:linePitch="360"/>
        </w:sectPr>
      </w:pPr>
    </w:p>
    <w:p w:rsidR="00D56ECB" w:rsidRPr="00605D6E" w:rsidRDefault="00D56ECB" w:rsidP="00605D6E">
      <w:pPr>
        <w:pStyle w:val="Heading2"/>
      </w:pPr>
      <w:bookmarkStart w:id="332" w:name="_Toc293140803"/>
      <w:r w:rsidRPr="00605D6E">
        <w:lastRenderedPageBreak/>
        <w:t>Glyph Commands</w:t>
      </w:r>
      <w:bookmarkEnd w:id="332"/>
    </w:p>
    <w:p w:rsidR="00D56ECB" w:rsidRDefault="00D56ECB" w:rsidP="00B731CD">
      <w:r>
        <w:t>Add glyphs to atoms in the model.</w:t>
      </w:r>
    </w:p>
    <w:p w:rsidR="00D56ECB" w:rsidRDefault="00D56ECB" w:rsidP="00873156">
      <w:pPr>
        <w:pStyle w:val="Heading4Command"/>
      </w:pPr>
      <w:r>
        <w:t>autoellipsoids</w:t>
      </w:r>
      <w:r w:rsidR="00873156">
        <w:fldChar w:fldCharType="begin"/>
      </w:r>
      <w:r w:rsidR="00873156">
        <w:instrText xml:space="preserve"> XE "</w:instrText>
      </w:r>
      <w:r w:rsidR="00873156" w:rsidRPr="00035A13">
        <w:instrText>commands:autoellipsoids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3" w:name="command_autoellipsoids"/>
      <w:r>
        <w:rPr>
          <w:rStyle w:val="CommandName"/>
        </w:rPr>
        <w:t>autoellipsoids</w:t>
      </w:r>
      <w:bookmarkEnd w:id="333"/>
      <w:r>
        <w:t xml:space="preserve"> ( )</w:t>
      </w:r>
    </w:p>
    <w:p w:rsidR="00D56ECB" w:rsidRDefault="00D56ECB" w:rsidP="00B731CD">
      <w:r>
        <w:t>Note: Experimental Feature!</w:t>
      </w:r>
    </w:p>
    <w:p w:rsidR="00D56ECB" w:rsidRDefault="00D56ECB" w:rsidP="00B731CD">
      <w:r>
        <w:t>Using the current atom selection, this command creates ellipsoid glyphs that cover (or represent) individual bound fragments within the selection. An ellipsoid glyph is added for each bound fragment within the selection, positioned at the geometric centre of the bound fragment, and scaled in an attempt to cover all atoms within the bound fragment. Such things are useful when wanting to represent molecules by simple geometric shapes, rather than by their fine-grained atomic positions.</w:t>
      </w:r>
    </w:p>
    <w:p w:rsidR="00D56ECB" w:rsidRDefault="00D56ECB" w:rsidP="00B731CD">
      <w:r>
        <w:t>For instance, given a box full of benzene molecules:</w:t>
      </w:r>
    </w:p>
    <w:p w:rsidR="00066F90" w:rsidRDefault="00066F90" w:rsidP="001F3E10">
      <w:pPr>
        <w:pStyle w:val="ExampleCode"/>
      </w:pPr>
    </w:p>
    <w:p w:rsidR="00066F90" w:rsidRPr="00F82A8D" w:rsidRDefault="00066F90" w:rsidP="00F82A8D">
      <w:pPr>
        <w:pStyle w:val="ExampleCode"/>
      </w:pPr>
      <w:r>
        <w:t>selectall();</w:t>
      </w:r>
    </w:p>
    <w:p w:rsidR="00D56ECB" w:rsidRDefault="00D56ECB" w:rsidP="00F82A8D">
      <w:pPr>
        <w:pStyle w:val="ExampleCode"/>
      </w:pPr>
      <w:r w:rsidRPr="00F82A8D">
        <w:t>autoell</w:t>
      </w:r>
      <w:r w:rsidR="00731E33" w:rsidRPr="00F82A8D">
        <w:t>ipsoids();</w:t>
      </w:r>
    </w:p>
    <w:p w:rsidR="00F82A8D" w:rsidRPr="00F82A8D" w:rsidRDefault="00F82A8D" w:rsidP="00F82A8D">
      <w:pPr>
        <w:pStyle w:val="ExampleCode"/>
      </w:pPr>
    </w:p>
    <w:p w:rsidR="00D56ECB" w:rsidRDefault="00D56ECB" w:rsidP="00B731CD">
      <w:r>
        <w:t>will add on a flattened ellipsoid to each individual molecule. To do the same thing but using only the ring carbons to generate the ellipsoids:</w:t>
      </w:r>
    </w:p>
    <w:p w:rsidR="00066F90" w:rsidRDefault="00066F90" w:rsidP="001F3E10">
      <w:pPr>
        <w:pStyle w:val="ExampleCode"/>
      </w:pPr>
    </w:p>
    <w:p w:rsidR="00066F90" w:rsidRDefault="00066F90" w:rsidP="001F3E10">
      <w:pPr>
        <w:pStyle w:val="ExampleCode"/>
      </w:pPr>
      <w:r>
        <w:t>select("C");</w:t>
      </w:r>
    </w:p>
    <w:p w:rsidR="00D56ECB" w:rsidRDefault="00731E33" w:rsidP="001F3E10">
      <w:pPr>
        <w:pStyle w:val="ExampleCode"/>
      </w:pPr>
      <w:r>
        <w:t>autoellipsoids();</w:t>
      </w:r>
    </w:p>
    <w:p w:rsidR="00066F90" w:rsidRPr="00D070A7" w:rsidRDefault="00066F90" w:rsidP="001F3E10">
      <w:pPr>
        <w:pStyle w:val="ExampleCode"/>
      </w:pPr>
    </w:p>
    <w:p w:rsidR="00D56ECB" w:rsidRDefault="00D56ECB" w:rsidP="00B731CD">
      <w:r>
        <w:t>Now the ellipsoids will cover the carbon atoms in each ring, leaving the hydrogens poking out.</w:t>
      </w:r>
    </w:p>
    <w:p w:rsidR="00D56ECB" w:rsidRDefault="00D56ECB" w:rsidP="00B731CD">
      <w:r>
        <w:t>Autoellipsoids method for a description of the process.</w:t>
      </w:r>
    </w:p>
    <w:p w:rsidR="00D56ECB" w:rsidRDefault="00D56ECB" w:rsidP="00873156">
      <w:pPr>
        <w:pStyle w:val="Heading4Command"/>
      </w:pPr>
      <w:r>
        <w:t>autopolyhedra</w:t>
      </w:r>
      <w:r w:rsidR="00873156">
        <w:fldChar w:fldCharType="begin"/>
      </w:r>
      <w:r w:rsidR="00873156">
        <w:instrText xml:space="preserve"> XE "</w:instrText>
      </w:r>
      <w:r w:rsidR="00873156" w:rsidRPr="00077C67">
        <w:instrText>commands:autopolyhedra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4" w:name="command_autopolyhedra"/>
      <w:r>
        <w:rPr>
          <w:rStyle w:val="CommandName"/>
        </w:rPr>
        <w:t>autopolyhedra</w:t>
      </w:r>
      <w:bookmarkEnd w:id="334"/>
      <w:r>
        <w:t xml:space="preserve"> ( string </w:t>
      </w:r>
      <w:r w:rsidRPr="00605D6E">
        <w:rPr>
          <w:rStyle w:val="CommandParameter"/>
        </w:rPr>
        <w:t>options</w:t>
      </w:r>
      <w:r>
        <w:t xml:space="preserve"> = "" )</w:t>
      </w:r>
    </w:p>
    <w:p w:rsidR="00D56ECB" w:rsidRDefault="00D56ECB" w:rsidP="00B731CD">
      <w:r>
        <w:t>Note: Very Experimental Feature!</w:t>
      </w:r>
    </w:p>
    <w:p w:rsidR="00D56ECB" w:rsidRDefault="00D56ECB" w:rsidP="00B731CD">
      <w:r>
        <w:t xml:space="preserve">In a similar way to the autoellipsoids command, 'autopolyhedra' adds triangle glyphs to the current selection in an attempt to enclose certain atoms within solid structures. There are two principal modes of operation. The first (the default) assumes that the current atom selection consists of individual atoms that should be enclosed in a polyhedron made up from triangles </w:t>
      </w:r>
      <w:r>
        <w:lastRenderedPageBreak/>
        <w:t>added between triplets of bound neighbours. The carbon atom at the centre of methane would make a good example. The alternative mode (requested with the 'fragments' option) assumes that atoms within individual bound fragments in the current selection should be used as the vertices to form an enclosed shell.</w:t>
      </w:r>
    </w:p>
    <w:p w:rsidR="00D56ECB" w:rsidRDefault="00D56ECB" w:rsidP="00B731CD">
      <w:r>
        <w:t xml:space="preserve">Possible </w:t>
      </w:r>
      <w:commentRangeStart w:id="335"/>
      <w:r>
        <w:rPr>
          <w:i/>
          <w:iCs/>
        </w:rPr>
        <w:t>options</w:t>
      </w:r>
      <w:commentRangeEnd w:id="335"/>
      <w:r w:rsidR="00F916CD">
        <w:rPr>
          <w:rStyle w:val="CommentReference"/>
          <w:vanish/>
        </w:rPr>
        <w:commentReference w:id="335"/>
      </w:r>
      <w:r>
        <w:t xml:space="preserve"> are:</w:t>
      </w:r>
    </w:p>
    <w:tbl>
      <w:tblPr>
        <w:tblW w:w="0" w:type="auto"/>
        <w:tblCellSpacing w:w="15" w:type="dxa"/>
        <w:tblCellMar>
          <w:top w:w="15" w:type="dxa"/>
          <w:left w:w="15" w:type="dxa"/>
          <w:bottom w:w="15" w:type="dxa"/>
          <w:right w:w="15" w:type="dxa"/>
        </w:tblCellMar>
        <w:tblLook w:val="0000" w:firstRow="0" w:lastRow="0" w:firstColumn="0" w:lastColumn="0" w:noHBand="0" w:noVBand="0"/>
      </w:tblPr>
      <w:tblGrid>
        <w:gridCol w:w="9161"/>
      </w:tblGrid>
      <w:tr w:rsidR="00D56ECB">
        <w:trPr>
          <w:tblHeader/>
          <w:tblCellSpacing w:w="15" w:type="dxa"/>
        </w:trPr>
        <w:tc>
          <w:tcPr>
            <w:tcW w:w="0" w:type="auto"/>
            <w:vAlign w:val="center"/>
          </w:tcPr>
          <w:p w:rsidR="00D56ECB" w:rsidRDefault="00D56ECB" w:rsidP="00D56ECB">
            <w:commentRangeStart w:id="336"/>
            <w:r>
              <w:t xml:space="preserve">Option Effect centres Assume that the current selection consists of individual atomic centres that should be enclosed </w:t>
            </w:r>
            <w:commentRangeEnd w:id="336"/>
            <w:r w:rsidR="00731E33">
              <w:rPr>
                <w:rStyle w:val="CommentReference"/>
              </w:rPr>
              <w:commentReference w:id="336"/>
            </w:r>
            <w:r>
              <w:t>(the default). fragments Use individual bound fragments instead of assuming individual centres. nolink Do not link the coordinates of generated glyphs to coordinates of the atoms (the default is to link glyph coordinates to atoms). rcut=</w:t>
            </w:r>
            <w:r>
              <w:rPr>
                <w:i/>
                <w:iCs/>
              </w:rPr>
              <w:t>distance</w:t>
            </w:r>
            <w:r>
              <w:t xml:space="preserve"> Specifies the maximum distance allowed between vertices of a triangle </w:t>
            </w:r>
          </w:p>
        </w:tc>
      </w:tr>
    </w:tbl>
    <w:p w:rsidR="00D56ECB" w:rsidRDefault="00D56ECB" w:rsidP="00B731CD">
      <w:r>
        <w:t>Autopolyhedra Method for a description of the process.</w:t>
      </w:r>
    </w:p>
    <w:p w:rsidR="00D56ECB" w:rsidRDefault="00D56ECB" w:rsidP="00873156">
      <w:pPr>
        <w:pStyle w:val="Heading4Command"/>
      </w:pPr>
      <w:r>
        <w:t>glyphatomf</w:t>
      </w:r>
      <w:r w:rsidR="00873156">
        <w:fldChar w:fldCharType="begin"/>
      </w:r>
      <w:r w:rsidR="00873156">
        <w:instrText xml:space="preserve"> XE "</w:instrText>
      </w:r>
      <w:r w:rsidR="00873156" w:rsidRPr="00670198">
        <w:instrText>commands:glyphatomf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7" w:name="command_glyphatomf"/>
      <w:r>
        <w:rPr>
          <w:rStyle w:val="CommandName"/>
        </w:rPr>
        <w:t>glyphatomf</w:t>
      </w:r>
      <w:bookmarkEnd w:id="337"/>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glyphatomf</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forces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glyphatomf(1);</w:t>
      </w:r>
    </w:p>
    <w:p w:rsidR="00066F90" w:rsidRDefault="00066F90" w:rsidP="001F3E10">
      <w:pPr>
        <w:pStyle w:val="ExampleCode"/>
      </w:pPr>
    </w:p>
    <w:p w:rsidR="00D56ECB" w:rsidRDefault="00D56ECB" w:rsidP="00B731CD">
      <w:r>
        <w:t>links the current atoms forces to the first datum in the current glyph.</w:t>
      </w:r>
    </w:p>
    <w:p w:rsidR="00D56ECB" w:rsidRDefault="00D56ECB" w:rsidP="00873156">
      <w:pPr>
        <w:pStyle w:val="Heading4Command"/>
      </w:pPr>
      <w:r>
        <w:t>glyphatomr</w:t>
      </w:r>
      <w:r w:rsidR="00873156">
        <w:fldChar w:fldCharType="begin"/>
      </w:r>
      <w:r w:rsidR="00873156">
        <w:instrText xml:space="preserve"> XE "</w:instrText>
      </w:r>
      <w:r w:rsidR="00873156" w:rsidRPr="00117E01">
        <w:instrText>commands:glyphatomr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38" w:name="command_glyphatomr"/>
      <w:r>
        <w:rPr>
          <w:rStyle w:val="CommandName"/>
        </w:rPr>
        <w:t>glyphatomr</w:t>
      </w:r>
      <w:bookmarkEnd w:id="338"/>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glyphatomr</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position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glyphatomr(3, 55);</w:t>
      </w:r>
    </w:p>
    <w:p w:rsidR="00066F90" w:rsidRDefault="00066F90" w:rsidP="001F3E10">
      <w:pPr>
        <w:pStyle w:val="ExampleCode"/>
      </w:pPr>
    </w:p>
    <w:p w:rsidR="00D56ECB" w:rsidRDefault="00F82A8D" w:rsidP="00B731CD">
      <w:r>
        <w:t>links the 55th atom’</w:t>
      </w:r>
      <w:r w:rsidR="00D56ECB">
        <w:t>s position to the third datum in the current glyph.</w:t>
      </w:r>
    </w:p>
    <w:p w:rsidR="00D56ECB" w:rsidRDefault="00D56ECB" w:rsidP="00873156">
      <w:pPr>
        <w:pStyle w:val="Heading4Command"/>
      </w:pPr>
      <w:r>
        <w:t>glyphatomv</w:t>
      </w:r>
      <w:r w:rsidR="00873156">
        <w:fldChar w:fldCharType="begin"/>
      </w:r>
      <w:r w:rsidR="00873156">
        <w:instrText xml:space="preserve"> XE "</w:instrText>
      </w:r>
      <w:r w:rsidR="00873156" w:rsidRPr="002201FF">
        <w:instrText>commands:glyphatomv</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39" w:name="command_glyphatomv"/>
      <w:r>
        <w:rPr>
          <w:rStyle w:val="CommandName"/>
        </w:rPr>
        <w:t>glyphatomv</w:t>
      </w:r>
      <w:bookmarkEnd w:id="339"/>
      <w:r>
        <w:t xml:space="preserve"> ( </w:t>
      </w:r>
      <w:r w:rsidRPr="00730483">
        <w:t>int</w:t>
      </w:r>
      <w:r>
        <w:t xml:space="preserve"> </w:t>
      </w:r>
      <w:r>
        <w:rPr>
          <w:rStyle w:val="CommandParameter"/>
        </w:rPr>
        <w:t>n</w:t>
      </w:r>
      <w:r w:rsidR="00D61ABE">
        <w:t xml:space="preserve"> )</w:t>
      </w:r>
    </w:p>
    <w:p w:rsidR="00D56ECB" w:rsidRDefault="00D56ECB" w:rsidP="00C81745">
      <w:pPr>
        <w:pStyle w:val="CommandType"/>
      </w:pPr>
      <w:r>
        <w:t xml:space="preserve">void </w:t>
      </w:r>
      <w:r>
        <w:rPr>
          <w:rStyle w:val="CommandName"/>
        </w:rPr>
        <w:t>glyphatomv</w:t>
      </w:r>
      <w:r>
        <w:t xml:space="preserve"> ( </w:t>
      </w:r>
      <w:r w:rsidRPr="00730483">
        <w:t>int</w:t>
      </w:r>
      <w:r>
        <w:t xml:space="preserve"> </w:t>
      </w:r>
      <w:r>
        <w:rPr>
          <w:rStyle w:val="CommandParameter"/>
        </w:rPr>
        <w:t>n</w:t>
      </w:r>
      <w:r>
        <w:t xml:space="preserve">, </w:t>
      </w:r>
      <w:r w:rsidR="005E09BA" w:rsidRPr="00730483">
        <w:t>atom|int</w:t>
      </w:r>
      <w:r>
        <w:t xml:space="preserve"> </w:t>
      </w:r>
      <w:r w:rsidRPr="00605D6E">
        <w:rPr>
          <w:rStyle w:val="CommandParameter"/>
        </w:rPr>
        <w:t>sourceatom</w:t>
      </w:r>
      <w:r>
        <w:t xml:space="preserve"> )</w:t>
      </w:r>
    </w:p>
    <w:p w:rsidR="00D56ECB" w:rsidRDefault="00D56ECB" w:rsidP="00B731CD">
      <w:r>
        <w:t xml:space="preserve">Set current (or specified) atom's velocity as data </w:t>
      </w:r>
      <w:r w:rsidR="00F916CD" w:rsidRPr="00F916CD">
        <w:rPr>
          <w:rStyle w:val="CommandParameter"/>
        </w:rPr>
        <w:t>n</w:t>
      </w:r>
      <w:r>
        <w:t xml:space="preserve"> in the current glyph.</w:t>
      </w:r>
    </w:p>
    <w:p w:rsidR="00D56ECB" w:rsidRDefault="00D56ECB" w:rsidP="00B731CD">
      <w:r>
        <w:t>For example:</w:t>
      </w:r>
    </w:p>
    <w:p w:rsidR="00066F90" w:rsidRDefault="00066F90" w:rsidP="001F3E10">
      <w:pPr>
        <w:pStyle w:val="ExampleCode"/>
      </w:pPr>
    </w:p>
    <w:p w:rsidR="00731E33" w:rsidRDefault="00D56ECB" w:rsidP="001F3E10">
      <w:pPr>
        <w:pStyle w:val="ExampleCode"/>
      </w:pPr>
      <w:r w:rsidRPr="00D070A7">
        <w:t>atom i =</w:t>
      </w:r>
      <w:r w:rsidR="00731E33">
        <w:t xml:space="preserve"> newatom("H");</w:t>
      </w:r>
    </w:p>
    <w:p w:rsidR="00D56ECB" w:rsidRDefault="00731E33" w:rsidP="001F3E10">
      <w:pPr>
        <w:pStyle w:val="ExampleCode"/>
      </w:pPr>
      <w:r>
        <w:t>glyphatomv(2,i);</w:t>
      </w:r>
    </w:p>
    <w:p w:rsidR="00066F90" w:rsidRPr="00D070A7" w:rsidRDefault="00066F90" w:rsidP="001F3E10">
      <w:pPr>
        <w:pStyle w:val="ExampleCode"/>
      </w:pPr>
    </w:p>
    <w:p w:rsidR="00D56ECB" w:rsidRDefault="00D56ECB" w:rsidP="00B731CD">
      <w:r>
        <w:t xml:space="preserve">links the velocity of new atom </w:t>
      </w:r>
      <w:r w:rsidR="00F916CD" w:rsidRPr="00F916CD">
        <w:rPr>
          <w:rStyle w:val="CommandParameter"/>
        </w:rPr>
        <w:t>i</w:t>
      </w:r>
      <w:r>
        <w:t xml:space="preserve"> to the second datum in the current glyph.</w:t>
      </w:r>
    </w:p>
    <w:p w:rsidR="00D56ECB" w:rsidRDefault="00D56ECB" w:rsidP="00873156">
      <w:pPr>
        <w:pStyle w:val="Heading4Command"/>
      </w:pPr>
      <w:r>
        <w:t>glyphatomsf</w:t>
      </w:r>
      <w:r w:rsidR="00873156">
        <w:fldChar w:fldCharType="begin"/>
      </w:r>
      <w:r w:rsidR="00873156">
        <w:instrText xml:space="preserve"> XE "</w:instrText>
      </w:r>
      <w:r w:rsidR="00873156" w:rsidRPr="00043B5E">
        <w:instrText>commands:glyphatomsf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0" w:name="command_glyphatomsf"/>
      <w:r>
        <w:rPr>
          <w:rStyle w:val="CommandName"/>
        </w:rPr>
        <w:t>glyphatomsf</w:t>
      </w:r>
      <w:bookmarkEnd w:id="340"/>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forces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glyphatomsf(1, 2, 3);</w:t>
      </w:r>
    </w:p>
    <w:p w:rsidR="00066F90" w:rsidRDefault="00066F90" w:rsidP="001F3E10">
      <w:pPr>
        <w:pStyle w:val="ExampleCode"/>
      </w:pPr>
    </w:p>
    <w:p w:rsidR="00D56ECB" w:rsidRDefault="00D56ECB" w:rsidP="00B731CD">
      <w:r>
        <w:t>links the forces of atoms 1, 2, and 3 to the first three glyph data.</w:t>
      </w:r>
    </w:p>
    <w:p w:rsidR="00D56ECB" w:rsidRDefault="00D56ECB" w:rsidP="00873156">
      <w:pPr>
        <w:pStyle w:val="Heading4Command"/>
      </w:pPr>
      <w:r>
        <w:t>glyphatomsr</w:t>
      </w:r>
      <w:r w:rsidR="00873156">
        <w:fldChar w:fldCharType="begin"/>
      </w:r>
      <w:r w:rsidR="00873156">
        <w:instrText xml:space="preserve"> XE "</w:instrText>
      </w:r>
      <w:r w:rsidR="00873156" w:rsidRPr="0053156F">
        <w:instrText>commands:glyphatomsr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1" w:name="command_glyphatomsr"/>
      <w:r>
        <w:rPr>
          <w:rStyle w:val="CommandName"/>
        </w:rPr>
        <w:t>glyphatomsr</w:t>
      </w:r>
      <w:bookmarkEnd w:id="341"/>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positions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glyphatomsr(3, 10);</w:t>
      </w:r>
    </w:p>
    <w:p w:rsidR="00066F90" w:rsidRDefault="00066F90" w:rsidP="001F3E10">
      <w:pPr>
        <w:pStyle w:val="ExampleCode"/>
      </w:pPr>
    </w:p>
    <w:p w:rsidR="00D56ECB" w:rsidRDefault="00D56ECB" w:rsidP="00B731CD">
      <w:r>
        <w:t>links the positions of atoms 3 and 10 to the first two glyph data.</w:t>
      </w:r>
    </w:p>
    <w:p w:rsidR="00D56ECB" w:rsidRDefault="00D56ECB" w:rsidP="00873156">
      <w:pPr>
        <w:pStyle w:val="Heading4Command"/>
      </w:pPr>
      <w:r>
        <w:t>glyphatomsv</w:t>
      </w:r>
      <w:r w:rsidR="00873156">
        <w:fldChar w:fldCharType="begin"/>
      </w:r>
      <w:r w:rsidR="00873156">
        <w:instrText xml:space="preserve"> XE "</w:instrText>
      </w:r>
      <w:r w:rsidR="00873156" w:rsidRPr="00077A81">
        <w:instrText>commands:glyphatomsv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42" w:name="command_glyphatomsv"/>
      <w:r>
        <w:rPr>
          <w:rStyle w:val="CommandName"/>
        </w:rPr>
        <w:t>glyphatomsv</w:t>
      </w:r>
      <w:bookmarkEnd w:id="342"/>
      <w:r>
        <w:t xml:space="preserve"> ( </w:t>
      </w:r>
      <w:r w:rsidR="005E09BA" w:rsidRPr="00730483">
        <w:t>atom|int</w:t>
      </w:r>
      <w:r>
        <w:t xml:space="preserve"> </w:t>
      </w:r>
      <w:r w:rsidRPr="00605D6E">
        <w:rPr>
          <w:rStyle w:val="CommandParameter"/>
        </w:rPr>
        <w:t>sourceatom</w:t>
      </w:r>
      <w:r>
        <w:t xml:space="preserve"> ... )</w:t>
      </w:r>
    </w:p>
    <w:p w:rsidR="00D56ECB" w:rsidRDefault="00D56ECB" w:rsidP="00B731CD">
      <w:r>
        <w:t>Accepts one or more atoms, setting consecutive data in the current glyph to the velocities of the atoms / atom IDs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glyphatomsv(9, 11, 13);</w:t>
      </w:r>
    </w:p>
    <w:p w:rsidR="00066F90" w:rsidRDefault="00066F90" w:rsidP="001F3E10">
      <w:pPr>
        <w:pStyle w:val="ExampleCode"/>
      </w:pPr>
    </w:p>
    <w:p w:rsidR="00D56ECB" w:rsidRDefault="00D56ECB" w:rsidP="00B731CD">
      <w:r>
        <w:t>links the velocities of atoms 9, 11, and 13 to first three glyph data.</w:t>
      </w:r>
    </w:p>
    <w:p w:rsidR="00D56ECB" w:rsidRDefault="00D56ECB" w:rsidP="00873156">
      <w:pPr>
        <w:pStyle w:val="Heading4Command"/>
      </w:pPr>
      <w:r>
        <w:t>glyphcolour</w:t>
      </w:r>
      <w:r w:rsidR="00873156">
        <w:fldChar w:fldCharType="begin"/>
      </w:r>
      <w:r w:rsidR="00873156">
        <w:instrText xml:space="preserve"> XE "</w:instrText>
      </w:r>
      <w:r w:rsidR="00873156" w:rsidRPr="00C87689">
        <w:instrText>commands:glyphcolour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3" w:name="command_glyphcolour"/>
      <w:r>
        <w:rPr>
          <w:rStyle w:val="CommandName"/>
        </w:rPr>
        <w:t>glyphcolour</w:t>
      </w:r>
      <w:bookmarkEnd w:id="343"/>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w:t>
      </w:r>
      <w:r w:rsidR="00731E33" w:rsidRPr="00731E33">
        <w:rPr>
          <w:rStyle w:val="CommandParameter"/>
        </w:rPr>
        <w:t>a</w:t>
      </w:r>
      <w:r>
        <w:t xml:space="preserve"> = 1.0 )</w:t>
      </w:r>
    </w:p>
    <w:p w:rsidR="00D56ECB" w:rsidRDefault="00D56ECB" w:rsidP="00B731CD">
      <w:r>
        <w:t xml:space="preserve">Set the colour of vertex </w:t>
      </w:r>
      <w:r w:rsidR="00F916CD" w:rsidRPr="00F916CD">
        <w:rPr>
          <w:rStyle w:val="CommandParameter"/>
        </w:rPr>
        <w:t>n</w:t>
      </w:r>
      <w:r>
        <w:t xml:space="preserve"> for the current glyph to the </w:t>
      </w:r>
      <w:smartTag w:uri="urn:schemas-microsoft-com:office:smarttags" w:element="stockticker">
        <w:r>
          <w:t>RGB</w:t>
        </w:r>
      </w:smartTag>
      <w:r w:rsidR="00BB61F7">
        <w:t>(A) colour provided (each component of which should be in the range 0.0 to 1.0 inclusive).</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glyphcolour(1, 1.0, 0.0, 0.0);</w:t>
      </w:r>
    </w:p>
    <w:p w:rsidR="00066F90" w:rsidRDefault="00066F90" w:rsidP="001F3E10">
      <w:pPr>
        <w:pStyle w:val="ExampleCode"/>
      </w:pPr>
    </w:p>
    <w:p w:rsidR="00D56ECB" w:rsidRDefault="00D56ECB" w:rsidP="00B731CD">
      <w:r>
        <w:t>sets the colour of the first vertex in the current glyph to red.</w:t>
      </w:r>
    </w:p>
    <w:p w:rsidR="00D56ECB" w:rsidRDefault="00D56ECB" w:rsidP="00873156">
      <w:pPr>
        <w:pStyle w:val="Heading4Command"/>
      </w:pPr>
      <w:r>
        <w:t>glyphdata</w:t>
      </w:r>
      <w:r w:rsidR="00873156">
        <w:fldChar w:fldCharType="begin"/>
      </w:r>
      <w:r w:rsidR="00873156">
        <w:instrText xml:space="preserve"> XE "</w:instrText>
      </w:r>
      <w:r w:rsidR="00873156" w:rsidRPr="004E3E97">
        <w:instrText>commands:glyphdata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4" w:name="command_glyphdata"/>
      <w:r>
        <w:rPr>
          <w:rStyle w:val="CommandName"/>
        </w:rPr>
        <w:t>glyphdata</w:t>
      </w:r>
      <w:bookmarkEnd w:id="344"/>
      <w:r>
        <w:t xml:space="preserve"> ( </w:t>
      </w:r>
      <w:r w:rsidRPr="00730483">
        <w:t>int</w:t>
      </w:r>
      <w:r>
        <w:t xml:space="preserve"> </w:t>
      </w:r>
      <w:r>
        <w:rPr>
          <w:rStyle w:val="CommandParameter"/>
        </w:rPr>
        <w:t>n</w:t>
      </w:r>
      <w:r>
        <w:t xml:space="preserve">,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rsidR="00D61ABE">
        <w:t xml:space="preserve"> )</w:t>
      </w:r>
    </w:p>
    <w:p w:rsidR="00D56ECB" w:rsidRDefault="00D56ECB" w:rsidP="00B731CD">
      <w:r>
        <w:t xml:space="preserve">Set vector data </w:t>
      </w:r>
      <w:r w:rsidR="00F916CD" w:rsidRPr="00F916CD">
        <w:rPr>
          <w:rStyle w:val="CommandParameter"/>
        </w:rPr>
        <w:t>n</w:t>
      </w:r>
      <w:r>
        <w:t xml:space="preserve"> for the current glyph to the fixed values provided.</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glyphdata(1, 0.0, 5.0, 2.4);</w:t>
      </w:r>
    </w:p>
    <w:p w:rsidR="00066F90" w:rsidRDefault="00066F90" w:rsidP="001F3E10">
      <w:pPr>
        <w:pStyle w:val="ExampleCode"/>
      </w:pPr>
    </w:p>
    <w:p w:rsidR="00D56ECB" w:rsidRDefault="00D56ECB" w:rsidP="00B731CD">
      <w:r>
        <w:t>sets the first positional data in the glyph to {0.0, 5.0, 2.4}.</w:t>
      </w:r>
    </w:p>
    <w:p w:rsidR="00D56ECB" w:rsidRDefault="00D56ECB" w:rsidP="00873156">
      <w:pPr>
        <w:pStyle w:val="Heading4Command"/>
      </w:pPr>
      <w:r>
        <w:t>glyphsolid</w:t>
      </w:r>
      <w:r w:rsidR="00873156">
        <w:fldChar w:fldCharType="begin"/>
      </w:r>
      <w:r w:rsidR="00873156">
        <w:instrText xml:space="preserve"> XE "</w:instrText>
      </w:r>
      <w:r w:rsidR="00873156" w:rsidRPr="00846016">
        <w:instrText>commands:glyphsolid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5" w:name="command_glyphsolid"/>
      <w:r>
        <w:rPr>
          <w:rStyle w:val="CommandName"/>
        </w:rPr>
        <w:t>glyphsolid</w:t>
      </w:r>
      <w:bookmarkEnd w:id="345"/>
      <w:r>
        <w:t xml:space="preserve"> ( </w:t>
      </w:r>
      <w:r w:rsidRPr="00730483">
        <w:t>bool</w:t>
      </w:r>
      <w:r>
        <w:t xml:space="preserve"> </w:t>
      </w:r>
      <w:r>
        <w:rPr>
          <w:rStyle w:val="CommandParameter"/>
        </w:rPr>
        <w:t>issolid</w:t>
      </w:r>
      <w:r w:rsidR="00D61ABE">
        <w:t xml:space="preserve"> )</w:t>
      </w:r>
    </w:p>
    <w:p w:rsidR="00D56ECB" w:rsidRDefault="00D56ECB" w:rsidP="00B731CD">
      <w:r>
        <w:lastRenderedPageBreak/>
        <w:t>Sets the drawing style of the current glyph to solid (true) or wireframe (false) (if the glyph style permits).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glyphsolid("true");</w:t>
      </w:r>
    </w:p>
    <w:p w:rsidR="00066F90" w:rsidRDefault="00066F90" w:rsidP="001F3E10">
      <w:pPr>
        <w:pStyle w:val="ExampleCode"/>
      </w:pPr>
    </w:p>
    <w:p w:rsidR="00D56ECB" w:rsidRDefault="00D56ECB" w:rsidP="00873156">
      <w:pPr>
        <w:pStyle w:val="Heading4Command"/>
      </w:pPr>
      <w:r>
        <w:t>glyphtext</w:t>
      </w:r>
      <w:r w:rsidR="00873156">
        <w:fldChar w:fldCharType="begin"/>
      </w:r>
      <w:r w:rsidR="00873156">
        <w:instrText xml:space="preserve"> XE "</w:instrText>
      </w:r>
      <w:r w:rsidR="00873156" w:rsidRPr="00B150A1">
        <w:instrText>commands:glyphtext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6" w:name="command_glyphtext"/>
      <w:r>
        <w:rPr>
          <w:rStyle w:val="CommandName"/>
        </w:rPr>
        <w:t>glyphtext</w:t>
      </w:r>
      <w:bookmarkEnd w:id="346"/>
      <w:r>
        <w:t xml:space="preserve"> ( </w:t>
      </w:r>
      <w:r w:rsidRPr="00730483">
        <w:t>string</w:t>
      </w:r>
      <w:r>
        <w:t xml:space="preserve"> </w:t>
      </w:r>
      <w:r>
        <w:rPr>
          <w:rStyle w:val="CommandParameter"/>
        </w:rPr>
        <w:t>text</w:t>
      </w:r>
      <w:r w:rsidR="00D61ABE">
        <w:t xml:space="preserve"> )</w:t>
      </w:r>
    </w:p>
    <w:p w:rsidR="00D56ECB" w:rsidRDefault="00D56ECB" w:rsidP="00B731CD">
      <w:r>
        <w:t>Set the text data in the current glyph. For text-st</w:t>
      </w:r>
      <w:r w:rsidR="00605D6E">
        <w:t xml:space="preserve">yle glyphs, this is a necessary piece of data. </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glyphtext("Coordinate Origin");</w:t>
      </w:r>
    </w:p>
    <w:p w:rsidR="00066F90" w:rsidRDefault="00066F90" w:rsidP="001F3E10">
      <w:pPr>
        <w:pStyle w:val="ExampleCode"/>
      </w:pPr>
    </w:p>
    <w:p w:rsidR="00D56ECB" w:rsidRDefault="00D56ECB" w:rsidP="00873156">
      <w:pPr>
        <w:pStyle w:val="Heading4Command"/>
      </w:pPr>
      <w:r>
        <w:t>newglyph</w:t>
      </w:r>
      <w:r w:rsidR="00873156">
        <w:fldChar w:fldCharType="begin"/>
      </w:r>
      <w:r w:rsidR="00873156">
        <w:instrText xml:space="preserve"> XE "</w:instrText>
      </w:r>
      <w:r w:rsidR="00873156" w:rsidRPr="00FF7E01">
        <w:instrText>commands:newglyph</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glyph </w:t>
      </w:r>
      <w:bookmarkStart w:id="347" w:name="command_newglyph"/>
      <w:r>
        <w:rPr>
          <w:rStyle w:val="CommandName"/>
        </w:rPr>
        <w:t>newglyph</w:t>
      </w:r>
      <w:bookmarkEnd w:id="347"/>
      <w:r>
        <w:t xml:space="preserve"> ( </w:t>
      </w:r>
      <w:r w:rsidRPr="00730483">
        <w:t>string</w:t>
      </w:r>
      <w:r>
        <w:t xml:space="preserve"> </w:t>
      </w:r>
      <w:r>
        <w:rPr>
          <w:rStyle w:val="CommandParameter"/>
        </w:rPr>
        <w:t>style</w:t>
      </w:r>
      <w:r>
        <w:t xml:space="preserve">, string </w:t>
      </w:r>
      <w:r w:rsidRPr="00605D6E">
        <w:rPr>
          <w:rStyle w:val="CommandParameter"/>
        </w:rPr>
        <w:t>options</w:t>
      </w:r>
      <w:r>
        <w:t xml:space="preserve"> = "" )</w:t>
      </w:r>
    </w:p>
    <w:p w:rsidR="00D56ECB" w:rsidRDefault="00D56ECB" w:rsidP="00B731CD">
      <w:r>
        <w:t>Create a new glyph of the specified style, and make it current. The colour of the glyph is set using the default glyph colour set in the global preferences. Valid glyph styles are listed in glyph types. Positional / size / scale vector data should be set afterwards with appropriate 'glyphatom*' and 'glyphdata' commands.</w:t>
      </w:r>
    </w:p>
    <w:p w:rsidR="00D56ECB" w:rsidRDefault="00D56ECB" w:rsidP="00B731CD">
      <w:r>
        <w:t>One or more options may be given to the command. The list of possible options is:</w:t>
      </w:r>
    </w:p>
    <w:tbl>
      <w:tblPr>
        <w:tblW w:w="0" w:type="auto"/>
        <w:jc w:val="center"/>
        <w:tblLook w:val="01E0" w:firstRow="1" w:lastRow="1" w:firstColumn="1" w:lastColumn="1" w:noHBand="0" w:noVBand="0"/>
      </w:tblPr>
      <w:tblGrid>
        <w:gridCol w:w="1392"/>
        <w:gridCol w:w="7356"/>
      </w:tblGrid>
      <w:tr w:rsidR="00066F90" w:rsidTr="00525FB2">
        <w:trPr>
          <w:jc w:val="center"/>
        </w:trPr>
        <w:tc>
          <w:tcPr>
            <w:tcW w:w="1392" w:type="dxa"/>
            <w:shd w:val="clear" w:color="auto" w:fill="auto"/>
          </w:tcPr>
          <w:p w:rsidR="00066F90" w:rsidRDefault="00066F90" w:rsidP="00B731CD">
            <w:r>
              <w:t>Option</w:t>
            </w:r>
          </w:p>
        </w:tc>
        <w:tc>
          <w:tcPr>
            <w:tcW w:w="7356" w:type="dxa"/>
            <w:shd w:val="clear" w:color="auto" w:fill="auto"/>
          </w:tcPr>
          <w:p w:rsidR="00066F90" w:rsidRDefault="00066F90" w:rsidP="00B731CD">
            <w:r>
              <w:t>Effect</w:t>
            </w:r>
          </w:p>
        </w:tc>
      </w:tr>
      <w:tr w:rsidR="00066F90" w:rsidTr="00525FB2">
        <w:trPr>
          <w:jc w:val="center"/>
        </w:trPr>
        <w:tc>
          <w:tcPr>
            <w:tcW w:w="1392" w:type="dxa"/>
            <w:shd w:val="clear" w:color="auto" w:fill="auto"/>
          </w:tcPr>
          <w:p w:rsidR="00066F90" w:rsidRDefault="00066F90" w:rsidP="00B731CD">
            <w:r>
              <w:t>solid</w:t>
            </w:r>
          </w:p>
        </w:tc>
        <w:tc>
          <w:tcPr>
            <w:tcW w:w="7356" w:type="dxa"/>
            <w:shd w:val="clear" w:color="auto" w:fill="auto"/>
          </w:tcPr>
          <w:p w:rsidR="00066F90" w:rsidRDefault="00066F90" w:rsidP="00B731CD">
            <w:r>
              <w:t>Render the glyph in solid mode (if the glyph supports it). Same as calling ‘</w:t>
            </w:r>
            <w:r w:rsidRPr="006D757D">
              <w:rPr>
                <w:rStyle w:val="Code"/>
              </w:rPr>
              <w:t>glyphsolid(</w:t>
            </w:r>
            <w:smartTag w:uri="urn:schemas-microsoft-com:office:smarttags" w:element="stockticker">
              <w:r w:rsidRPr="006D757D">
                <w:rPr>
                  <w:rStyle w:val="Code"/>
                </w:rPr>
                <w:t>TRUE</w:t>
              </w:r>
            </w:smartTag>
            <w:r w:rsidRPr="006D757D">
              <w:rPr>
                <w:rStyle w:val="Code"/>
              </w:rPr>
              <w:t>);</w:t>
            </w:r>
            <w:r>
              <w:t>’ after creation.</w:t>
            </w:r>
          </w:p>
        </w:tc>
      </w:tr>
      <w:tr w:rsidR="00066F90" w:rsidTr="00525FB2">
        <w:trPr>
          <w:jc w:val="center"/>
        </w:trPr>
        <w:tc>
          <w:tcPr>
            <w:tcW w:w="1392" w:type="dxa"/>
            <w:shd w:val="clear" w:color="auto" w:fill="auto"/>
          </w:tcPr>
          <w:p w:rsidR="00066F90" w:rsidRDefault="00066F90" w:rsidP="00B731CD">
            <w:r>
              <w:t>text=</w:t>
            </w:r>
            <w:r w:rsidRPr="00525FB2">
              <w:rPr>
                <w:i/>
              </w:rPr>
              <w:t>string</w:t>
            </w:r>
          </w:p>
        </w:tc>
        <w:tc>
          <w:tcPr>
            <w:tcW w:w="7356" w:type="dxa"/>
            <w:shd w:val="clear" w:color="auto" w:fill="auto"/>
          </w:tcPr>
          <w:p w:rsidR="00066F90" w:rsidRDefault="00066F90" w:rsidP="00B731CD">
            <w:r>
              <w:t xml:space="preserve">Set the character data associated to the glyph to </w:t>
            </w:r>
            <w:r w:rsidRPr="00525FB2">
              <w:rPr>
                <w:i/>
                <w:iCs/>
              </w:rPr>
              <w:t>string</w:t>
            </w:r>
            <w:r>
              <w:t>. Valid only for glyphs which display text.</w:t>
            </w:r>
          </w:p>
        </w:tc>
      </w:tr>
      <w:tr w:rsidR="00066F90" w:rsidTr="00525FB2">
        <w:trPr>
          <w:jc w:val="center"/>
        </w:trPr>
        <w:tc>
          <w:tcPr>
            <w:tcW w:w="1392" w:type="dxa"/>
            <w:shd w:val="clear" w:color="auto" w:fill="auto"/>
          </w:tcPr>
          <w:p w:rsidR="00066F90" w:rsidRDefault="00066F90" w:rsidP="00B731CD">
            <w:r>
              <w:t>wire</w:t>
            </w:r>
          </w:p>
        </w:tc>
        <w:tc>
          <w:tcPr>
            <w:tcW w:w="7356" w:type="dxa"/>
            <w:shd w:val="clear" w:color="auto" w:fill="auto"/>
          </w:tcPr>
          <w:p w:rsidR="00066F90" w:rsidRDefault="00066F90" w:rsidP="00B731CD">
            <w:r>
              <w:t>Render the glyph in wireframe mode (if the glyph supports it). Same as calling ‘</w:t>
            </w:r>
            <w:r w:rsidRPr="006D757D">
              <w:rPr>
                <w:rStyle w:val="Code"/>
              </w:rPr>
              <w:t>glyphsolid(FALSE);</w:t>
            </w:r>
            <w:r>
              <w:t>’ after creation.</w:t>
            </w:r>
          </w:p>
        </w:tc>
      </w:tr>
    </w:tbl>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newglyph("cube");</w:t>
      </w:r>
    </w:p>
    <w:p w:rsidR="00066F90" w:rsidRDefault="00066F90" w:rsidP="001F3E10">
      <w:pPr>
        <w:pStyle w:val="ExampleCode"/>
      </w:pPr>
    </w:p>
    <w:p w:rsidR="00D56ECB" w:rsidRDefault="00D56ECB" w:rsidP="00B731CD">
      <w:r>
        <w:t>creates a new cube in the model.</w:t>
      </w:r>
    </w:p>
    <w:p w:rsidR="00066F90" w:rsidRDefault="00066F90" w:rsidP="001F3E10">
      <w:pPr>
        <w:pStyle w:val="ExampleCode"/>
      </w:pPr>
    </w:p>
    <w:p w:rsidR="00066F90" w:rsidRPr="00D070A7" w:rsidRDefault="00066F90" w:rsidP="001F3E10">
      <w:pPr>
        <w:pStyle w:val="ExampleCode"/>
      </w:pPr>
      <w:r w:rsidRPr="00D070A7">
        <w:t>newglyph("te</w:t>
      </w:r>
      <w:r>
        <w:t>xt","text=\"I am some text\"");</w:t>
      </w:r>
    </w:p>
    <w:p w:rsidR="00066F90" w:rsidRDefault="00066F90" w:rsidP="001F3E10">
      <w:pPr>
        <w:pStyle w:val="ExampleCode"/>
      </w:pPr>
    </w:p>
    <w:p w:rsidR="00D56ECB" w:rsidRDefault="00D56ECB" w:rsidP="00B731CD">
      <w:r>
        <w:lastRenderedPageBreak/>
        <w:t>creates a new text glyph in the model, reading 'I am some text'. Note the need to escape the quotes surrounding the text.</w:t>
      </w:r>
    </w:p>
    <w:p w:rsidR="00066F90" w:rsidRDefault="00066F90" w:rsidP="001F3E10">
      <w:pPr>
        <w:pStyle w:val="ExampleCode"/>
      </w:pPr>
    </w:p>
    <w:p w:rsidR="00066F90" w:rsidRPr="00D070A7" w:rsidRDefault="00066F90" w:rsidP="001F3E10">
      <w:pPr>
        <w:pStyle w:val="ExampleCode"/>
      </w:pPr>
      <w:r w:rsidRPr="00D070A7">
        <w:t>n</w:t>
      </w:r>
      <w:r>
        <w:t>ewglyph("tetrahedron", "wire");</w:t>
      </w:r>
    </w:p>
    <w:p w:rsidR="00066F90" w:rsidRDefault="00066F90" w:rsidP="001F3E10">
      <w:pPr>
        <w:pStyle w:val="ExampleCode"/>
      </w:pPr>
    </w:p>
    <w:p w:rsidR="00D56ECB" w:rsidRDefault="00D56ECB" w:rsidP="00B731CD">
      <w:r>
        <w:t>creates a new wireframe tetrahedron in the model.</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48" w:name="_Toc293140804"/>
      <w:r w:rsidRPr="00731E33">
        <w:lastRenderedPageBreak/>
        <w:t>Grid Commands</w:t>
      </w:r>
      <w:bookmarkEnd w:id="348"/>
    </w:p>
    <w:p w:rsidR="00D56ECB" w:rsidRDefault="00D56ECB" w:rsidP="00B731CD">
      <w:r>
        <w:t>Add gridded data to the current model.</w:t>
      </w:r>
    </w:p>
    <w:p w:rsidR="00D56ECB" w:rsidRDefault="00D56ECB" w:rsidP="00B731CD">
      <w:r>
        <w:t>Grid window for management of grids in the GUI.</w:t>
      </w:r>
    </w:p>
    <w:p w:rsidR="00D56ECB" w:rsidRDefault="00D56ECB" w:rsidP="00873156">
      <w:pPr>
        <w:pStyle w:val="Heading4Command"/>
      </w:pPr>
      <w:r>
        <w:t>addgridpoint</w:t>
      </w:r>
      <w:r w:rsidR="00873156">
        <w:fldChar w:fldCharType="begin"/>
      </w:r>
      <w:r w:rsidR="00873156">
        <w:instrText xml:space="preserve"> XE "</w:instrText>
      </w:r>
      <w:r w:rsidR="00873156" w:rsidRPr="00376251">
        <w:instrText>commands:addgridpoint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49" w:name="command_addgridpoint"/>
      <w:r>
        <w:rPr>
          <w:rStyle w:val="CommandName"/>
        </w:rPr>
        <w:t>addgridpoint</w:t>
      </w:r>
      <w:bookmarkEnd w:id="349"/>
      <w:r>
        <w:t xml:space="preserve"> ( </w:t>
      </w:r>
      <w:r w:rsidRPr="00730483">
        <w:t>int</w:t>
      </w:r>
      <w:r>
        <w:t xml:space="preserve"> </w:t>
      </w:r>
      <w:r>
        <w:rPr>
          <w:rStyle w:val="CommandParameter"/>
        </w:rPr>
        <w:t>ix</w:t>
      </w:r>
      <w:r>
        <w:t xml:space="preserve">, </w:t>
      </w:r>
      <w:r w:rsidRPr="00730483">
        <w:t>int</w:t>
      </w:r>
      <w:r>
        <w:t xml:space="preserve"> </w:t>
      </w:r>
      <w:r>
        <w:rPr>
          <w:rStyle w:val="CommandParameter"/>
        </w:rPr>
        <w:t>iy</w:t>
      </w:r>
      <w:r>
        <w:t xml:space="preserve">, </w:t>
      </w:r>
      <w:r w:rsidRPr="00730483">
        <w:t>int</w:t>
      </w:r>
      <w:r>
        <w:t xml:space="preserve"> </w:t>
      </w:r>
      <w:r>
        <w:rPr>
          <w:rStyle w:val="CommandParameter"/>
        </w:rPr>
        <w:t>iz</w:t>
      </w:r>
      <w:r>
        <w:t xml:space="preserve">, </w:t>
      </w:r>
      <w:r w:rsidR="001B53AC" w:rsidRPr="00730483">
        <w:t>double</w:t>
      </w:r>
      <w:r>
        <w:t xml:space="preserve"> </w:t>
      </w:r>
      <w:r>
        <w:rPr>
          <w:rStyle w:val="CommandParameter"/>
        </w:rPr>
        <w:t>value</w:t>
      </w:r>
      <w:r w:rsidR="00D61ABE">
        <w:t xml:space="preserve"> )</w:t>
      </w:r>
    </w:p>
    <w:p w:rsidR="00D56ECB" w:rsidRDefault="00D56ECB" w:rsidP="00B731CD">
      <w:r>
        <w:t>Set a specific data point in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addgridpoint(4, 1, 15, 4.123)</w:t>
      </w:r>
      <w:r>
        <w:t>;</w:t>
      </w:r>
    </w:p>
    <w:p w:rsidR="00066F90" w:rsidRDefault="00066F90" w:rsidP="00E246E6">
      <w:pPr>
        <w:pStyle w:val="ExampleCode"/>
      </w:pPr>
    </w:p>
    <w:p w:rsidR="00D56ECB" w:rsidRDefault="00D56ECB" w:rsidP="00B731CD">
      <w:r>
        <w:t>set the grid value at point { 4,1,15 } in the dataset to 4.123.</w:t>
      </w:r>
    </w:p>
    <w:p w:rsidR="00D56ECB" w:rsidRDefault="00D56ECB" w:rsidP="00873156">
      <w:pPr>
        <w:pStyle w:val="Heading4Command"/>
      </w:pPr>
      <w:r>
        <w:t>addnextgridpoint</w:t>
      </w:r>
      <w:r w:rsidR="00873156">
        <w:fldChar w:fldCharType="begin"/>
      </w:r>
      <w:r w:rsidR="00873156">
        <w:instrText xml:space="preserve"> XE "</w:instrText>
      </w:r>
      <w:r w:rsidR="00873156" w:rsidRPr="00447411">
        <w:instrText>commands:addnextgridpoint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0" w:name="command_addnextgridpoint"/>
      <w:r>
        <w:rPr>
          <w:rStyle w:val="CommandName"/>
        </w:rPr>
        <w:t>addnextgridpoint</w:t>
      </w:r>
      <w:bookmarkEnd w:id="350"/>
      <w:r>
        <w:t xml:space="preserve"> ( </w:t>
      </w:r>
      <w:r w:rsidR="001B53AC" w:rsidRPr="00730483">
        <w:t>double</w:t>
      </w:r>
      <w:r>
        <w:t xml:space="preserve"> </w:t>
      </w:r>
      <w:r>
        <w:rPr>
          <w:rStyle w:val="CommandParameter"/>
        </w:rPr>
        <w:t>value</w:t>
      </w:r>
      <w:r w:rsidR="00D61ABE">
        <w:t xml:space="preserve"> )</w:t>
      </w:r>
    </w:p>
    <w:p w:rsidR="00D56ECB" w:rsidRDefault="00D56ECB" w:rsidP="00B731CD">
      <w:r>
        <w:t>Add the next sequential grid point, starting at (1,1,1) and proceeding through dimensions as defined by the gridlooporder command (default is x-&gt;y-&gt;z, i.e. {1,1,1} is set first, then {2,1,1}, {3,1,1} etc.).</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addnextgridpoint(20.0)</w:t>
      </w:r>
      <w:r>
        <w:t>;</w:t>
      </w:r>
    </w:p>
    <w:p w:rsidR="00066F90" w:rsidRDefault="00066F90" w:rsidP="00E246E6">
      <w:pPr>
        <w:pStyle w:val="ExampleCode"/>
      </w:pPr>
    </w:p>
    <w:p w:rsidR="00D56ECB" w:rsidRDefault="00D56ECB" w:rsidP="00B731CD">
      <w:r>
        <w:t>sets the next grid point value to be 20.0.</w:t>
      </w:r>
    </w:p>
    <w:p w:rsidR="00D56ECB" w:rsidRDefault="00D56ECB" w:rsidP="00873156">
      <w:pPr>
        <w:pStyle w:val="Heading4Command"/>
      </w:pPr>
      <w:r>
        <w:t>finalisegrid</w:t>
      </w:r>
      <w:r w:rsidR="00873156">
        <w:fldChar w:fldCharType="begin"/>
      </w:r>
      <w:r w:rsidR="00873156">
        <w:instrText xml:space="preserve"> XE "</w:instrText>
      </w:r>
      <w:r w:rsidR="00873156" w:rsidRPr="00BD63B1">
        <w:instrText>commands:finalisegrid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1" w:name="command_finalisegrid"/>
      <w:r>
        <w:rPr>
          <w:rStyle w:val="CommandName"/>
        </w:rPr>
        <w:t>finalisegrid</w:t>
      </w:r>
      <w:bookmarkEnd w:id="351"/>
      <w:r>
        <w:t xml:space="preserve"> ( )</w:t>
      </w:r>
    </w:p>
    <w:p w:rsidR="00D56ECB" w:rsidRDefault="00D56ECB" w:rsidP="00B731CD">
      <w:r>
        <w:t>Perform internal post-load operations on the grid. Must be called for every new grid, after all data has been read in.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finalisegrid()</w:t>
      </w:r>
      <w:r>
        <w:t>;</w:t>
      </w:r>
    </w:p>
    <w:p w:rsidR="00066F90" w:rsidRDefault="00066F90" w:rsidP="00E246E6">
      <w:pPr>
        <w:pStyle w:val="ExampleCode"/>
      </w:pPr>
    </w:p>
    <w:p w:rsidR="00D56ECB" w:rsidRDefault="00D56ECB" w:rsidP="00873156">
      <w:pPr>
        <w:pStyle w:val="Heading4Command"/>
      </w:pPr>
      <w:r>
        <w:t>gridalpha</w:t>
      </w:r>
      <w:r w:rsidR="00873156">
        <w:fldChar w:fldCharType="begin"/>
      </w:r>
      <w:r w:rsidR="00873156">
        <w:instrText xml:space="preserve"> XE "</w:instrText>
      </w:r>
      <w:r w:rsidR="00873156" w:rsidRPr="00616ED4">
        <w:instrText>commands:gridalpha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52" w:name="command_gridalpha"/>
      <w:r>
        <w:rPr>
          <w:rStyle w:val="CommandName"/>
        </w:rPr>
        <w:t>gridalpha</w:t>
      </w:r>
      <w:bookmarkEnd w:id="352"/>
      <w:r>
        <w:t xml:space="preserve"> ( )</w:t>
      </w:r>
    </w:p>
    <w:p w:rsidR="00D56ECB" w:rsidRDefault="00D56ECB" w:rsidP="00C81745">
      <w:pPr>
        <w:pStyle w:val="CommandType"/>
      </w:pPr>
      <w:r>
        <w:t xml:space="preserve">double </w:t>
      </w:r>
      <w:r>
        <w:rPr>
          <w:rStyle w:val="CommandName"/>
        </w:rPr>
        <w:t>gridalpha</w:t>
      </w:r>
      <w:r>
        <w:t xml:space="preserve"> ( </w:t>
      </w:r>
      <w:r w:rsidR="001B53AC" w:rsidRPr="00730483">
        <w:t>double</w:t>
      </w:r>
      <w:r>
        <w:t xml:space="preserve"> </w:t>
      </w:r>
      <w:r>
        <w:rPr>
          <w:rStyle w:val="CommandParameter"/>
        </w:rPr>
        <w:t>newalpha</w:t>
      </w:r>
      <w:r w:rsidR="00D61ABE">
        <w:t xml:space="preserve"> )</w:t>
      </w:r>
    </w:p>
    <w:p w:rsidR="00D56ECB" w:rsidRDefault="00D56ECB" w:rsidP="00B731CD">
      <w:r>
        <w:t>Set the alpha value (transparency of the current surface), with 0.0 being fully opaque and 1.0 being fully transparent (i.e. invisible), or simply return the current alpha value if no new value is provided. Note that this command sets the alpha values for both the primary and secondary surface colours.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gridalpha(0.5)</w:t>
      </w:r>
      <w:r>
        <w:t>;</w:t>
      </w:r>
    </w:p>
    <w:p w:rsidR="00066F90" w:rsidRDefault="00066F90" w:rsidP="00E246E6">
      <w:pPr>
        <w:pStyle w:val="ExampleCode"/>
      </w:pPr>
    </w:p>
    <w:p w:rsidR="00D56ECB" w:rsidRDefault="00D56ECB" w:rsidP="00873156">
      <w:pPr>
        <w:pStyle w:val="Heading4Command"/>
      </w:pPr>
      <w:r>
        <w:t>gridaxes</w:t>
      </w:r>
      <w:r w:rsidR="00873156">
        <w:fldChar w:fldCharType="begin"/>
      </w:r>
      <w:r w:rsidR="00873156">
        <w:instrText xml:space="preserve"> XE "</w:instrText>
      </w:r>
      <w:r w:rsidR="00873156" w:rsidRPr="00E94686">
        <w:instrText>commands:gridaxes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3" w:name="command_gridaxes"/>
      <w:r>
        <w:rPr>
          <w:rStyle w:val="CommandName"/>
        </w:rPr>
        <w:t>gridaxes</w:t>
      </w:r>
      <w:bookmarkEnd w:id="353"/>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B731CD">
      <w:r>
        <w:t>Set the axes of the current grid, specified as three vectors.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gridaxes(1, 0, 0, 0, 1, 0, 0, 0, 1)</w:t>
      </w:r>
      <w:r>
        <w:t>;</w:t>
      </w:r>
    </w:p>
    <w:p w:rsidR="00066F90" w:rsidRDefault="00066F90" w:rsidP="00E246E6">
      <w:pPr>
        <w:pStyle w:val="ExampleCode"/>
      </w:pPr>
    </w:p>
    <w:p w:rsidR="00D56ECB" w:rsidRDefault="00D56ECB" w:rsidP="00B731CD">
      <w:r>
        <w:t>sets a cubic system of axes for the current grid.</w:t>
      </w:r>
    </w:p>
    <w:p w:rsidR="00D56ECB" w:rsidRPr="001F3E10" w:rsidRDefault="00D56ECB" w:rsidP="00D56ECB">
      <w:pPr>
        <w:rPr>
          <w:rStyle w:val="ExampleCodeChar"/>
        </w:rPr>
      </w:pPr>
      <w:r w:rsidRPr="001F3E10">
        <w:rPr>
          <w:rStyle w:val="ExampleCodeChar"/>
        </w:rPr>
        <w:t xml:space="preserve">gridaxes(0.8, 0, 0, 0.1, 0.6, 0, 0, </w:t>
      </w:r>
      <w:r w:rsidRPr="00D070A7">
        <w:t xml:space="preserve">0, 0.7); </w:t>
      </w:r>
    </w:p>
    <w:p w:rsidR="00D56ECB" w:rsidRDefault="00D56ECB" w:rsidP="00B731CD">
      <w:r>
        <w:t>sets a monoclinic system of axes for the current grid.</w:t>
      </w:r>
    </w:p>
    <w:p w:rsidR="00D56ECB" w:rsidRDefault="00D56ECB" w:rsidP="00873156">
      <w:pPr>
        <w:pStyle w:val="Heading4Command"/>
      </w:pPr>
      <w:r>
        <w:t>gridcolourprimary</w:t>
      </w:r>
      <w:r w:rsidR="00873156">
        <w:fldChar w:fldCharType="begin"/>
      </w:r>
      <w:r w:rsidR="00873156">
        <w:instrText xml:space="preserve"> XE "</w:instrText>
      </w:r>
      <w:r w:rsidR="00873156" w:rsidRPr="006A161B">
        <w:instrText>commands:gridcolourprimary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4" w:name="command_gridcolourprimary"/>
      <w:r>
        <w:rPr>
          <w:rStyle w:val="CommandName"/>
        </w:rPr>
        <w:t>gridcolourprimary</w:t>
      </w:r>
      <w:bookmarkEnd w:id="354"/>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the primary grid surface to the </w:t>
      </w:r>
      <w:smartTag w:uri="urn:schemas-microsoft-com:office:smarttags" w:element="stockticker">
        <w:r>
          <w:t>RGB</w:t>
        </w:r>
      </w:smartTag>
      <w:r w:rsidR="00BB61F7">
        <w:t>(A) value (each component of which should be in the range 0.0 to 1.0 inclusive).</w:t>
      </w:r>
    </w:p>
    <w:p w:rsidR="00D56ECB" w:rsidRDefault="00D56ECB" w:rsidP="00B731CD">
      <w:r>
        <w:lastRenderedPageBreak/>
        <w:t>For example:</w:t>
      </w:r>
    </w:p>
    <w:p w:rsidR="00D56ECB" w:rsidRPr="001F3E10" w:rsidRDefault="00D56ECB" w:rsidP="00D56ECB">
      <w:pPr>
        <w:rPr>
          <w:rStyle w:val="ExampleCodeChar"/>
        </w:rPr>
      </w:pPr>
      <w:r w:rsidRPr="001F3E10">
        <w:rPr>
          <w:rStyle w:val="ExampleCodeChar"/>
        </w:rPr>
        <w:t>gridc</w:t>
      </w:r>
      <w:r w:rsidRPr="00D070A7">
        <w:t xml:space="preserve">olourprimary(1.0, 1.0, 0.0); </w:t>
      </w:r>
    </w:p>
    <w:p w:rsidR="00D56ECB" w:rsidRDefault="00D56ECB" w:rsidP="00B731CD">
      <w:r>
        <w:t>sets the primary surface colour to yellow.</w:t>
      </w:r>
    </w:p>
    <w:p w:rsidR="00D56ECB" w:rsidRDefault="00D56ECB" w:rsidP="00873156">
      <w:pPr>
        <w:pStyle w:val="Heading4Command"/>
      </w:pPr>
      <w:r>
        <w:t>gridcoloursecondary</w:t>
      </w:r>
      <w:r w:rsidR="00873156">
        <w:fldChar w:fldCharType="begin"/>
      </w:r>
      <w:r w:rsidR="00873156">
        <w:instrText xml:space="preserve"> XE "</w:instrText>
      </w:r>
      <w:r w:rsidR="00873156" w:rsidRPr="00330A06">
        <w:instrText>commands:gridcoloursecondary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5" w:name="command_gridcoloursecondary"/>
      <w:r>
        <w:rPr>
          <w:rStyle w:val="CommandName"/>
        </w:rPr>
        <w:t>gridcoloursecondary</w:t>
      </w:r>
      <w:bookmarkEnd w:id="355"/>
      <w:r>
        <w:t xml:space="preserve"> ( </w:t>
      </w:r>
      <w:r w:rsidR="001B53AC" w:rsidRPr="00730483">
        <w:t>double</w:t>
      </w:r>
      <w:r>
        <w:t xml:space="preserve"> </w:t>
      </w:r>
      <w:r>
        <w:rPr>
          <w:rStyle w:val="CommandParameter"/>
        </w:rPr>
        <w:t>r</w:t>
      </w:r>
      <w:r>
        <w:t xml:space="preserve">, </w:t>
      </w:r>
      <w:r w:rsidR="001B53AC" w:rsidRPr="00730483">
        <w:t>double</w:t>
      </w:r>
      <w:r>
        <w:t xml:space="preserve"> </w:t>
      </w:r>
      <w:r>
        <w:rPr>
          <w:rStyle w:val="CommandParameter"/>
        </w:rPr>
        <w:t>g</w:t>
      </w:r>
      <w:r>
        <w:t xml:space="preserve">, </w:t>
      </w:r>
      <w:r w:rsidR="001B53AC" w:rsidRPr="00730483">
        <w:t>double</w:t>
      </w:r>
      <w:r>
        <w:t xml:space="preserve"> </w:t>
      </w:r>
      <w:r>
        <w:rPr>
          <w:rStyle w:val="CommandParameter"/>
        </w:rPr>
        <w:t>b</w:t>
      </w:r>
      <w:r>
        <w:t xml:space="preserve">, </w:t>
      </w:r>
      <w:r w:rsidR="001B53AC" w:rsidRPr="00730483">
        <w:t>double</w:t>
      </w:r>
      <w:r>
        <w:t xml:space="preserve"> a = 1.0 )</w:t>
      </w:r>
    </w:p>
    <w:p w:rsidR="00D56ECB" w:rsidRDefault="00D56ECB" w:rsidP="00B731CD">
      <w:r>
        <w:t xml:space="preserve">Set the internal colour of secondary grid surface to the </w:t>
      </w:r>
      <w:smartTag w:uri="urn:schemas-microsoft-com:office:smarttags" w:element="stockticker">
        <w:r>
          <w:t>RGB</w:t>
        </w:r>
      </w:smartTag>
      <w:r w:rsidR="00BB61F7">
        <w:t>(A) value supplied (each component of which should be in the range 0.0 to 1.0 inclusive).</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gridcoloursecondary(0.9, 0.9, 0.9)</w:t>
      </w:r>
      <w:r>
        <w:t>;</w:t>
      </w:r>
    </w:p>
    <w:p w:rsidR="00066F90" w:rsidRDefault="00066F90" w:rsidP="00E246E6">
      <w:pPr>
        <w:pStyle w:val="ExampleCode"/>
      </w:pPr>
    </w:p>
    <w:p w:rsidR="00D56ECB" w:rsidRDefault="00D56ECB" w:rsidP="00B731CD">
      <w:r>
        <w:t>sets the secondary surface colour to off-white.</w:t>
      </w:r>
    </w:p>
    <w:p w:rsidR="00D56ECB" w:rsidRDefault="00D56ECB" w:rsidP="00873156">
      <w:pPr>
        <w:pStyle w:val="Heading4Command"/>
      </w:pPr>
      <w:r>
        <w:t>gridcolourscale</w:t>
      </w:r>
      <w:r w:rsidR="00873156">
        <w:fldChar w:fldCharType="begin"/>
      </w:r>
      <w:r w:rsidR="00873156">
        <w:instrText xml:space="preserve"> XE "</w:instrText>
      </w:r>
      <w:r w:rsidR="00873156" w:rsidRPr="00283055">
        <w:instrText>commands:gridcolourscale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6" w:name="command_gridcolourscale"/>
      <w:r>
        <w:rPr>
          <w:rStyle w:val="CommandName"/>
        </w:rPr>
        <w:t>gridcolourscale</w:t>
      </w:r>
      <w:bookmarkEnd w:id="356"/>
      <w:r>
        <w:t xml:space="preserve"> ( </w:t>
      </w:r>
      <w:r w:rsidRPr="00730483">
        <w:t>int</w:t>
      </w:r>
      <w:r>
        <w:t xml:space="preserve"> </w:t>
      </w:r>
      <w:r>
        <w:rPr>
          <w:rStyle w:val="CommandParameter"/>
        </w:rPr>
        <w:t>id</w:t>
      </w:r>
      <w:r w:rsidR="00D61ABE">
        <w:t xml:space="preserve"> )</w:t>
      </w:r>
    </w:p>
    <w:p w:rsidR="00D56ECB" w:rsidRDefault="00D56ECB" w:rsidP="00B731CD">
      <w:r>
        <w:t>Set the colourscale to use for the current grid to the colourscale ID specified, which should be in the range 1-10. If '0' is given as the argument, the internal colour of the grid data is used. Linking a colourscale to a grid will result in the minimum and maximum ranges of the grid being recalculated to ensure all points in the grid are covered by the scale, whose range is adjusted if necessary.</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gridcolourscale(4)</w:t>
      </w:r>
      <w:r>
        <w:t>;</w:t>
      </w:r>
    </w:p>
    <w:p w:rsidR="00066F90" w:rsidRDefault="00066F90" w:rsidP="00E246E6">
      <w:pPr>
        <w:pStyle w:val="ExampleCode"/>
      </w:pPr>
    </w:p>
    <w:p w:rsidR="00D56ECB" w:rsidRDefault="00D56ECB" w:rsidP="00B731CD">
      <w:r>
        <w:t>colours the grid data according to colourscale 4.</w:t>
      </w:r>
    </w:p>
    <w:p w:rsidR="00066F90" w:rsidRDefault="00066F90" w:rsidP="00E246E6">
      <w:pPr>
        <w:pStyle w:val="ExampleCode"/>
      </w:pPr>
    </w:p>
    <w:p w:rsidR="00066F90" w:rsidRPr="00D070A7" w:rsidRDefault="00066F90" w:rsidP="00E246E6">
      <w:pPr>
        <w:pStyle w:val="ExampleCode"/>
      </w:pPr>
      <w:r w:rsidRPr="00D070A7">
        <w:t>gridcolourscale(0)</w:t>
      </w:r>
      <w:r>
        <w:t>;</w:t>
      </w:r>
    </w:p>
    <w:p w:rsidR="00066F90" w:rsidRDefault="00066F90" w:rsidP="00E246E6">
      <w:pPr>
        <w:pStyle w:val="ExampleCode"/>
      </w:pPr>
    </w:p>
    <w:p w:rsidR="00D56ECB" w:rsidRDefault="00D56ECB" w:rsidP="00B731CD">
      <w:r>
        <w:t>uses the internal colour(s) specified for the grid.</w:t>
      </w:r>
    </w:p>
    <w:p w:rsidR="00D56ECB" w:rsidRDefault="00D56ECB" w:rsidP="00873156">
      <w:pPr>
        <w:pStyle w:val="Heading4Command"/>
      </w:pPr>
      <w:r>
        <w:t>gridcubic</w:t>
      </w:r>
      <w:r w:rsidR="00873156">
        <w:fldChar w:fldCharType="begin"/>
      </w:r>
      <w:r w:rsidR="00873156">
        <w:instrText xml:space="preserve"> XE "</w:instrText>
      </w:r>
      <w:r w:rsidR="00873156" w:rsidRPr="004A3651">
        <w:instrText>commands:gridcubic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void </w:t>
      </w:r>
      <w:bookmarkStart w:id="357" w:name="command_gridcubic"/>
      <w:r>
        <w:rPr>
          <w:rStyle w:val="CommandName"/>
        </w:rPr>
        <w:t>gridcubic</w:t>
      </w:r>
      <w:bookmarkEnd w:id="357"/>
      <w:r>
        <w:t xml:space="preserve"> ( </w:t>
      </w:r>
      <w:r w:rsidR="001B53AC" w:rsidRPr="00730483">
        <w:t>double</w:t>
      </w:r>
      <w:r>
        <w:t xml:space="preserve"> </w:t>
      </w:r>
      <w:r>
        <w:rPr>
          <w:rStyle w:val="CommandParameter"/>
        </w:rPr>
        <w:t>l</w:t>
      </w:r>
      <w:r w:rsidR="00D61ABE">
        <w:t xml:space="preserve"> )</w:t>
      </w:r>
    </w:p>
    <w:p w:rsidR="00D56ECB" w:rsidRDefault="00D56ECB" w:rsidP="00B731CD">
      <w:r>
        <w:t>Sets up a cubic system of axes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gridcubic(0.5)</w:t>
      </w:r>
      <w:r>
        <w:t>;</w:t>
      </w:r>
    </w:p>
    <w:p w:rsidR="00066F90" w:rsidRDefault="00066F90" w:rsidP="00E246E6">
      <w:pPr>
        <w:pStyle w:val="ExampleCode"/>
      </w:pPr>
    </w:p>
    <w:p w:rsidR="00D56ECB" w:rsidRDefault="00D56ECB" w:rsidP="00B731CD">
      <w:r>
        <w:t xml:space="preserve">sets up a cubic system of axes, each grid point 0.5 </w:t>
      </w:r>
      <w:r w:rsidR="00873156">
        <w:t>Å</w:t>
      </w:r>
      <w:r>
        <w:t xml:space="preserve"> apart in all directions.</w:t>
      </w:r>
    </w:p>
    <w:p w:rsidR="00D56ECB" w:rsidRDefault="00D56ECB" w:rsidP="00873156">
      <w:pPr>
        <w:pStyle w:val="Heading4Command"/>
      </w:pPr>
      <w:r>
        <w:t>gridcutoff</w:t>
      </w:r>
      <w:r w:rsidR="00873156">
        <w:fldChar w:fldCharType="begin"/>
      </w:r>
      <w:r w:rsidR="00873156">
        <w:instrText xml:space="preserve"> XE "</w:instrText>
      </w:r>
      <w:r w:rsidR="00873156" w:rsidRPr="00EA4CBB">
        <w:instrText>commands:gridcutoff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8" w:name="command_gridcutoff"/>
      <w:r>
        <w:rPr>
          <w:rStyle w:val="CommandName"/>
        </w:rPr>
        <w:t>gridcutoff</w:t>
      </w:r>
      <w:bookmarkEnd w:id="358"/>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gridcutoff(0.002,0.005)</w:t>
      </w:r>
      <w:r>
        <w:t>;</w:t>
      </w:r>
    </w:p>
    <w:p w:rsidR="00066F90" w:rsidRDefault="00066F90" w:rsidP="00E246E6">
      <w:pPr>
        <w:pStyle w:val="ExampleCode"/>
      </w:pPr>
    </w:p>
    <w:p w:rsidR="00D56ECB" w:rsidRDefault="00D56ECB" w:rsidP="00B731CD">
      <w:r>
        <w:t>sets the lower grid cutoff for the current grid to 0.002, and the upper grid cutoff to 0.005.</w:t>
      </w:r>
    </w:p>
    <w:p w:rsidR="00D56ECB" w:rsidRDefault="00D56ECB" w:rsidP="00873156">
      <w:pPr>
        <w:pStyle w:val="Heading4Command"/>
      </w:pPr>
      <w:r>
        <w:t>gridcutoffsecondary</w:t>
      </w:r>
      <w:r w:rsidR="00873156">
        <w:fldChar w:fldCharType="begin"/>
      </w:r>
      <w:r w:rsidR="00873156">
        <w:instrText xml:space="preserve"> XE "</w:instrText>
      </w:r>
      <w:r w:rsidR="00873156" w:rsidRPr="00566A04">
        <w:instrText>commands:gridcutoffsecondary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59" w:name="command_gridcutoffsecondary"/>
      <w:r>
        <w:rPr>
          <w:rStyle w:val="CommandName"/>
        </w:rPr>
        <w:t>gridcutoffsecondary</w:t>
      </w:r>
      <w:bookmarkEnd w:id="359"/>
      <w:r>
        <w:t xml:space="preserve"> ( </w:t>
      </w:r>
      <w:r w:rsidR="001B53AC" w:rsidRPr="00730483">
        <w:t>double</w:t>
      </w:r>
      <w:r>
        <w:t xml:space="preserve"> </w:t>
      </w:r>
      <w:r>
        <w:rPr>
          <w:rStyle w:val="CommandParameter"/>
        </w:rPr>
        <w:t>lowercut</w:t>
      </w:r>
      <w:r>
        <w:t>, [</w:t>
      </w:r>
      <w:r w:rsidR="001B53AC" w:rsidRPr="00730483">
        <w:t>double</w:t>
      </w:r>
      <w:r>
        <w:t xml:space="preserve"> uppercut] )</w:t>
      </w:r>
    </w:p>
    <w:p w:rsidR="00D56ECB" w:rsidRDefault="00D56ECB" w:rsidP="00B731CD">
      <w:r>
        <w:t>Sets the lower and (if supplied) upper secondary cutoff values for the current grid.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gridcutoffsecondary(0.0014)</w:t>
      </w:r>
      <w:r>
        <w:t>;</w:t>
      </w:r>
    </w:p>
    <w:p w:rsidR="00066F90" w:rsidRDefault="00066F90" w:rsidP="00E246E6">
      <w:pPr>
        <w:pStyle w:val="ExampleCode"/>
      </w:pPr>
    </w:p>
    <w:p w:rsidR="00D56ECB" w:rsidRDefault="00D56ECB" w:rsidP="00B731CD">
      <w:r>
        <w:t>sets the secondary lower grid cutoff for the current grid to 0.0014, leaving the upper secondary cutoff unchanged.</w:t>
      </w:r>
    </w:p>
    <w:p w:rsidR="00D56ECB" w:rsidRDefault="00D56ECB" w:rsidP="00873156">
      <w:pPr>
        <w:pStyle w:val="Heading4Command"/>
      </w:pPr>
      <w:r>
        <w:t>gridlooporder</w:t>
      </w:r>
      <w:r w:rsidR="00873156">
        <w:fldChar w:fldCharType="begin"/>
      </w:r>
      <w:r w:rsidR="00873156">
        <w:instrText xml:space="preserve"> XE "</w:instrText>
      </w:r>
      <w:r w:rsidR="00873156" w:rsidRPr="008C1568">
        <w:instrText>commands:gridlooporder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0" w:name="command_gridlooporder"/>
      <w:r>
        <w:rPr>
          <w:rStyle w:val="CommandName"/>
        </w:rPr>
        <w:t>gridlooporder</w:t>
      </w:r>
      <w:bookmarkEnd w:id="360"/>
      <w:r>
        <w:t xml:space="preserve"> ( </w:t>
      </w:r>
      <w:r w:rsidRPr="00730483">
        <w:t>string</w:t>
      </w:r>
      <w:r>
        <w:t xml:space="preserve"> </w:t>
      </w:r>
      <w:r>
        <w:rPr>
          <w:rStyle w:val="CommandParameter"/>
        </w:rPr>
        <w:t>order</w:t>
      </w:r>
      <w:r w:rsidR="00D61ABE">
        <w:t xml:space="preserve"> )</w:t>
      </w:r>
    </w:p>
    <w:p w:rsidR="00D56ECB" w:rsidRDefault="00D56ECB" w:rsidP="00B731CD">
      <w:r>
        <w:t xml:space="preserve">Set the grid loop order to use with addnextgridpoint, affecting in which order the dimensions of the data grid are filled. </w:t>
      </w:r>
      <w:r w:rsidR="00F916CD" w:rsidRPr="00F916CD">
        <w:rPr>
          <w:rStyle w:val="CommandParameter"/>
        </w:rPr>
        <w:t>order</w:t>
      </w:r>
      <w:r>
        <w:t xml:space="preserve"> should be given as a string of three characters, e.g. 'xyz' (equivalent to '123'), 'yxz' (equivalent to '213'), etc.</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gridlooporder("zyx")</w:t>
      </w:r>
      <w:r>
        <w:t>;</w:t>
      </w:r>
    </w:p>
    <w:p w:rsidR="00066F90" w:rsidRDefault="00066F90" w:rsidP="00E246E6">
      <w:pPr>
        <w:pStyle w:val="ExampleCode"/>
      </w:pPr>
    </w:p>
    <w:p w:rsidR="00D56ECB" w:rsidRDefault="00D56ECB" w:rsidP="00B731CD">
      <w:r>
        <w:t>sets the loop order to the reverse of the default, so that the z-index is filled first.</w:t>
      </w:r>
    </w:p>
    <w:p w:rsidR="00D56ECB" w:rsidRDefault="00D56ECB" w:rsidP="00873156">
      <w:pPr>
        <w:pStyle w:val="Heading4Command"/>
      </w:pPr>
      <w:r>
        <w:t>gridorigin</w:t>
      </w:r>
      <w:r w:rsidR="00873156">
        <w:fldChar w:fldCharType="begin"/>
      </w:r>
      <w:r w:rsidR="00873156">
        <w:instrText xml:space="preserve"> XE "</w:instrText>
      </w:r>
      <w:r w:rsidR="00873156" w:rsidRPr="00A7114C">
        <w:instrText>commands:gridorigin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1" w:name="command_gridorigin"/>
      <w:r>
        <w:rPr>
          <w:rStyle w:val="CommandName"/>
        </w:rPr>
        <w:t>gridorigin</w:t>
      </w:r>
      <w:bookmarkEnd w:id="36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 xml:space="preserve">Sets the origin of the grid data, in </w:t>
      </w:r>
      <w:r w:rsidR="00873156">
        <w:t>Å</w:t>
      </w:r>
      <w:r>
        <w:t>.</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gridorigin(0, 10, 0)</w:t>
      </w:r>
      <w:r>
        <w:t>;</w:t>
      </w:r>
    </w:p>
    <w:p w:rsidR="00066F90" w:rsidRDefault="00066F90" w:rsidP="00E246E6">
      <w:pPr>
        <w:pStyle w:val="ExampleCode"/>
      </w:pPr>
    </w:p>
    <w:p w:rsidR="00D56ECB" w:rsidRDefault="00D56ECB" w:rsidP="00B731CD">
      <w:r>
        <w:t xml:space="preserve">sets the grid origin to be offset 10 </w:t>
      </w:r>
      <w:r w:rsidR="00873156">
        <w:t>Å</w:t>
      </w:r>
      <w:r>
        <w:t xml:space="preserve"> along the y-axis.</w:t>
      </w:r>
    </w:p>
    <w:p w:rsidR="00D56ECB" w:rsidRDefault="00D56ECB" w:rsidP="00873156">
      <w:pPr>
        <w:pStyle w:val="Heading4Command"/>
      </w:pPr>
      <w:r>
        <w:t>gridortho</w:t>
      </w:r>
      <w:r w:rsidR="00873156">
        <w:fldChar w:fldCharType="begin"/>
      </w:r>
      <w:r w:rsidR="00873156">
        <w:instrText xml:space="preserve"> XE "</w:instrText>
      </w:r>
      <w:r w:rsidR="00873156" w:rsidRPr="000455C9">
        <w:instrText>commands:gridortho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2" w:name="command_gridortho"/>
      <w:r>
        <w:rPr>
          <w:rStyle w:val="CommandName"/>
        </w:rPr>
        <w:t>gridortho</w:t>
      </w:r>
      <w:bookmarkEnd w:id="362"/>
      <w:r>
        <w:t xml:space="preserve"> ( </w:t>
      </w:r>
      <w:r w:rsidR="001B53AC" w:rsidRPr="00730483">
        <w:t>double</w:t>
      </w:r>
      <w:r>
        <w:t xml:space="preserve"> </w:t>
      </w:r>
      <w:r>
        <w:rPr>
          <w:rStyle w:val="CommandParameter"/>
        </w:rPr>
        <w:t>a</w:t>
      </w:r>
      <w:r>
        <w:t xml:space="preserve">, </w:t>
      </w:r>
      <w:r w:rsidR="001B53AC" w:rsidRPr="00730483">
        <w:t>double</w:t>
      </w:r>
      <w:r>
        <w:t xml:space="preserve"> </w:t>
      </w:r>
      <w:r>
        <w:rPr>
          <w:rStyle w:val="CommandParameter"/>
        </w:rPr>
        <w:t>b</w:t>
      </w:r>
      <w:r>
        <w:t xml:space="preserve">, </w:t>
      </w:r>
      <w:r w:rsidR="001B53AC" w:rsidRPr="00730483">
        <w:t>double</w:t>
      </w:r>
      <w:r>
        <w:t xml:space="preserve"> </w:t>
      </w:r>
      <w:r>
        <w:rPr>
          <w:rStyle w:val="CommandParameter"/>
        </w:rPr>
        <w:t>c</w:t>
      </w:r>
      <w:r w:rsidR="00D61ABE">
        <w:t xml:space="preserve"> )</w:t>
      </w:r>
    </w:p>
    <w:p w:rsidR="00D56ECB" w:rsidRDefault="00D56ECB" w:rsidP="00B731CD">
      <w:r>
        <w:t>Sets up an orthorhombic system of axes for the grid data.</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gridortho(0.5, 0.5, 0.8)</w:t>
      </w:r>
      <w:r>
        <w:t>;</w:t>
      </w:r>
    </w:p>
    <w:p w:rsidR="00066F90" w:rsidRDefault="00066F90" w:rsidP="00E246E6">
      <w:pPr>
        <w:pStyle w:val="ExampleCode"/>
      </w:pPr>
    </w:p>
    <w:p w:rsidR="00D56ECB" w:rsidRDefault="00D56ECB" w:rsidP="00B731CD">
      <w:r>
        <w:t>sets up a system of axes elongated in the z-axis.</w:t>
      </w:r>
    </w:p>
    <w:p w:rsidR="00D56ECB" w:rsidRDefault="00D56ECB" w:rsidP="00873156">
      <w:pPr>
        <w:pStyle w:val="Heading4Command"/>
      </w:pPr>
      <w:r>
        <w:t>gridstyle</w:t>
      </w:r>
      <w:r w:rsidR="00873156">
        <w:fldChar w:fldCharType="begin"/>
      </w:r>
      <w:r w:rsidR="00873156">
        <w:instrText xml:space="preserve"> XE "</w:instrText>
      </w:r>
      <w:r w:rsidR="00873156" w:rsidRPr="00E00C4C">
        <w:instrText>commands:gridstyle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3" w:name="command_gridstyle"/>
      <w:r>
        <w:rPr>
          <w:rStyle w:val="CommandName"/>
        </w:rPr>
        <w:t>gridstyle</w:t>
      </w:r>
      <w:bookmarkEnd w:id="363"/>
      <w:r>
        <w:t xml:space="preserve"> ( </w:t>
      </w:r>
      <w:r w:rsidRPr="00730483">
        <w:t>string</w:t>
      </w:r>
      <w:r>
        <w:t xml:space="preserve"> </w:t>
      </w:r>
      <w:r>
        <w:rPr>
          <w:rStyle w:val="CommandParameter"/>
        </w:rPr>
        <w:t>style</w:t>
      </w:r>
      <w:r w:rsidR="00D61ABE">
        <w:t xml:space="preserve"> )</w:t>
      </w:r>
    </w:p>
    <w:p w:rsidR="00D56ECB" w:rsidRDefault="00D56ECB" w:rsidP="00B731CD">
      <w:r>
        <w:t xml:space="preserve">Determines how the current grid data is drawn on-screen. Valid </w:t>
      </w:r>
      <w:r w:rsidR="00F916CD" w:rsidRPr="00F916CD">
        <w:rPr>
          <w:rStyle w:val="CommandParameter"/>
        </w:rPr>
        <w:t>styles</w:t>
      </w:r>
      <w:r>
        <w:t xml:space="preserve"> are listed in Grid Styles.</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t>gridstyle("triangles");</w:t>
      </w:r>
    </w:p>
    <w:p w:rsidR="00066F90" w:rsidRDefault="00066F90" w:rsidP="001F3E10">
      <w:pPr>
        <w:pStyle w:val="ExampleCode"/>
      </w:pPr>
    </w:p>
    <w:p w:rsidR="00D56ECB" w:rsidRDefault="00D56ECB" w:rsidP="00B731CD">
      <w:r>
        <w:lastRenderedPageBreak/>
        <w:t>draws the current grid as a triangle mesh.</w:t>
      </w:r>
    </w:p>
    <w:p w:rsidR="00D56ECB" w:rsidRDefault="00D56ECB" w:rsidP="00873156">
      <w:pPr>
        <w:pStyle w:val="Heading4Command"/>
      </w:pPr>
      <w:r>
        <w:t>gridusez</w:t>
      </w:r>
      <w:r w:rsidR="00873156">
        <w:fldChar w:fldCharType="begin"/>
      </w:r>
      <w:r w:rsidR="00873156">
        <w:instrText xml:space="preserve"> XE "</w:instrText>
      </w:r>
      <w:r w:rsidR="00873156" w:rsidRPr="001A1472">
        <w:instrText>commands:gridusez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4" w:name="command_gridusez"/>
      <w:r>
        <w:rPr>
          <w:rStyle w:val="CommandName"/>
        </w:rPr>
        <w:t>gridusez</w:t>
      </w:r>
      <w:bookmarkEnd w:id="364"/>
      <w:r>
        <w:t xml:space="preserve"> ( )</w:t>
      </w:r>
    </w:p>
    <w:p w:rsidR="00D56ECB" w:rsidRDefault="00D56ECB" w:rsidP="00C81745">
      <w:pPr>
        <w:pStyle w:val="CommandType"/>
      </w:pPr>
      <w:r>
        <w:t xml:space="preserve">int </w:t>
      </w:r>
      <w:r>
        <w:rPr>
          <w:rStyle w:val="CommandName"/>
        </w:rPr>
        <w:t>gridusez</w:t>
      </w:r>
      <w:r>
        <w:t xml:space="preserve"> ( </w:t>
      </w:r>
      <w:r w:rsidRPr="00730483">
        <w:t>bool</w:t>
      </w:r>
      <w:r>
        <w:t xml:space="preserve"> </w:t>
      </w:r>
      <w:r>
        <w:rPr>
          <w:rStyle w:val="CommandParameter"/>
        </w:rPr>
        <w:t>usez</w:t>
      </w:r>
      <w:r w:rsidR="00D61ABE">
        <w:t xml:space="preserve"> )</w:t>
      </w:r>
    </w:p>
    <w:p w:rsidR="00D56ECB" w:rsidRDefault="00D56ECB" w:rsidP="00B731CD">
      <w:r>
        <w:t>For two-dimensional grid (i.e. surface) data this option controls whether the data value is used as the height (z) component of the surface, or if no data value is used and the surface is flat. If called with no arguments the current status of the option is returned (0 being 'off', and 1 being 'on').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gridusez("on")</w:t>
      </w:r>
      <w:r>
        <w:t>;</w:t>
      </w:r>
    </w:p>
    <w:p w:rsidR="00066F90" w:rsidRDefault="00066F90" w:rsidP="00E246E6">
      <w:pPr>
        <w:pStyle w:val="ExampleCode"/>
      </w:pPr>
    </w:p>
    <w:p w:rsidR="00D56ECB" w:rsidRDefault="00D56ECB" w:rsidP="00873156">
      <w:pPr>
        <w:pStyle w:val="Heading4Command"/>
      </w:pPr>
      <w:r>
        <w:t>gridvisible</w:t>
      </w:r>
      <w:r w:rsidR="00873156">
        <w:fldChar w:fldCharType="begin"/>
      </w:r>
      <w:r w:rsidR="00873156">
        <w:instrText xml:space="preserve"> XE "</w:instrText>
      </w:r>
      <w:r w:rsidR="00873156" w:rsidRPr="00040C7C">
        <w:instrText>commands:gridvisible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65" w:name="command_gridvisible"/>
      <w:r>
        <w:rPr>
          <w:rStyle w:val="CommandName"/>
        </w:rPr>
        <w:t>gridvisible</w:t>
      </w:r>
      <w:bookmarkEnd w:id="365"/>
      <w:r>
        <w:t xml:space="preserve"> ( )</w:t>
      </w:r>
    </w:p>
    <w:p w:rsidR="00D56ECB" w:rsidRDefault="00D56ECB" w:rsidP="00C81745">
      <w:pPr>
        <w:pStyle w:val="CommandType"/>
      </w:pPr>
      <w:r>
        <w:t xml:space="preserve">int </w:t>
      </w:r>
      <w:r>
        <w:rPr>
          <w:rStyle w:val="CommandName"/>
        </w:rPr>
        <w:t>gridvisible</w:t>
      </w:r>
      <w:r>
        <w:t xml:space="preserve"> ( </w:t>
      </w:r>
      <w:r w:rsidRPr="00730483">
        <w:t>bool</w:t>
      </w:r>
      <w:r>
        <w:t xml:space="preserve"> </w:t>
      </w:r>
      <w:r>
        <w:rPr>
          <w:rStyle w:val="CommandParameter"/>
        </w:rPr>
        <w:t>visible</w:t>
      </w:r>
      <w:r w:rsidR="00D61ABE">
        <w:t xml:space="preserve"> )</w:t>
      </w:r>
    </w:p>
    <w:p w:rsidR="00D56ECB" w:rsidRDefault="00D56ECB" w:rsidP="00B731CD">
      <w:r>
        <w:t>Set the visibility of the current grid (i.e. whether it is drawn on screen).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gridvisible(FALSE)</w:t>
      </w:r>
      <w:r>
        <w:t>;</w:t>
      </w:r>
    </w:p>
    <w:p w:rsidR="00066F90" w:rsidRDefault="00066F90" w:rsidP="00E246E6">
      <w:pPr>
        <w:pStyle w:val="ExampleCode"/>
      </w:pPr>
    </w:p>
    <w:p w:rsidR="00D56ECB" w:rsidRDefault="00A75417" w:rsidP="00873156">
      <w:pPr>
        <w:pStyle w:val="Heading4Command"/>
      </w:pPr>
      <w:r>
        <w:t>gridsize</w:t>
      </w:r>
      <w:r w:rsidR="00873156">
        <w:fldChar w:fldCharType="begin"/>
      </w:r>
      <w:r w:rsidR="00873156">
        <w:instrText xml:space="preserve"> XE "</w:instrText>
      </w:r>
      <w:r w:rsidR="00873156" w:rsidRPr="005B2A3A">
        <w:instrText>commands:initgrid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66" w:name="command_gridsize"/>
      <w:r>
        <w:rPr>
          <w:rStyle w:val="CommandName"/>
        </w:rPr>
        <w:t>gridsize</w:t>
      </w:r>
      <w:bookmarkEnd w:id="366"/>
      <w:r>
        <w:t xml:space="preserve"> ( </w:t>
      </w:r>
      <w:r w:rsidRPr="00730483">
        <w:t>string</w:t>
      </w:r>
      <w:r>
        <w:t xml:space="preserve"> </w:t>
      </w:r>
      <w:r>
        <w:rPr>
          <w:rStyle w:val="CommandParameter"/>
        </w:rPr>
        <w:t>type</w:t>
      </w:r>
      <w:r>
        <w:t xml:space="preserve">, </w:t>
      </w:r>
      <w:r w:rsidRPr="00730483">
        <w:t>int</w:t>
      </w:r>
      <w:r>
        <w:t xml:space="preserve"> </w:t>
      </w:r>
      <w:r>
        <w:rPr>
          <w:rStyle w:val="CommandParameter"/>
        </w:rPr>
        <w:t>nx</w:t>
      </w:r>
      <w:r>
        <w:t xml:space="preserve">, </w:t>
      </w:r>
      <w:r w:rsidRPr="00730483">
        <w:t>int</w:t>
      </w:r>
      <w:r>
        <w:t xml:space="preserve"> </w:t>
      </w:r>
      <w:r>
        <w:rPr>
          <w:rStyle w:val="CommandParameter"/>
        </w:rPr>
        <w:t>ny</w:t>
      </w:r>
      <w:r>
        <w:t xml:space="preserve">, </w:t>
      </w:r>
      <w:r w:rsidRPr="00730483">
        <w:t>int</w:t>
      </w:r>
      <w:r>
        <w:t xml:space="preserve"> </w:t>
      </w:r>
      <w:r>
        <w:rPr>
          <w:rStyle w:val="CommandParameter"/>
        </w:rPr>
        <w:t>nz</w:t>
      </w:r>
      <w:r w:rsidR="00D61ABE">
        <w:t xml:space="preserve"> )</w:t>
      </w:r>
    </w:p>
    <w:p w:rsidR="00D56ECB" w:rsidRDefault="00D56ECB" w:rsidP="00B731CD">
      <w:r>
        <w:t xml:space="preserve">Initialises the current grid to be of the specified grid type and with the dimensions specified (if the </w:t>
      </w:r>
      <w:r w:rsidR="00F916CD" w:rsidRPr="00F916CD">
        <w:rPr>
          <w:rStyle w:val="CommandParameter"/>
        </w:rPr>
        <w:t>type</w:t>
      </w:r>
      <w:r>
        <w:t xml:space="preserve"> requires it). This must be called before any calls to addpoint or addnextgridpoint are issued.</w:t>
      </w:r>
    </w:p>
    <w:p w:rsidR="00D56ECB" w:rsidRDefault="00D56ECB" w:rsidP="00B731CD">
      <w:r>
        <w:t>For example:</w:t>
      </w:r>
    </w:p>
    <w:p w:rsidR="00066F90" w:rsidRDefault="00066F90" w:rsidP="00E246E6">
      <w:pPr>
        <w:pStyle w:val="ExampleCode"/>
      </w:pPr>
    </w:p>
    <w:p w:rsidR="00066F90" w:rsidRPr="00D070A7" w:rsidRDefault="008261C8" w:rsidP="00E246E6">
      <w:pPr>
        <w:pStyle w:val="ExampleCode"/>
      </w:pPr>
      <w:r>
        <w:t>gridsize</w:t>
      </w:r>
      <w:r w:rsidR="00066F90" w:rsidRPr="00D070A7">
        <w:t>("regularxyz", 64, 128, 64)</w:t>
      </w:r>
      <w:r w:rsidR="00066F90">
        <w:t>;</w:t>
      </w:r>
    </w:p>
    <w:p w:rsidR="00066F90" w:rsidRDefault="00066F90" w:rsidP="00E246E6">
      <w:pPr>
        <w:pStyle w:val="ExampleCode"/>
      </w:pPr>
    </w:p>
    <w:p w:rsidR="00D56ECB" w:rsidRDefault="00D56ECB" w:rsidP="00B731CD">
      <w:r>
        <w:lastRenderedPageBreak/>
        <w:t>initialises the current grid to be a regularly-spaced and hold a total of (gets calculator...) 524,288 points.</w:t>
      </w:r>
    </w:p>
    <w:p w:rsidR="00D56ECB" w:rsidRDefault="00D56ECB" w:rsidP="00873156">
      <w:pPr>
        <w:pStyle w:val="Heading4Command"/>
      </w:pPr>
      <w:r>
        <w:t>loadgrid</w:t>
      </w:r>
      <w:r w:rsidR="00873156">
        <w:fldChar w:fldCharType="begin"/>
      </w:r>
      <w:r w:rsidR="00873156">
        <w:instrText xml:space="preserve"> XE "</w:instrText>
      </w:r>
      <w:r w:rsidR="00873156" w:rsidRPr="00CB2F77">
        <w:instrText>commands:loadgrid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7" w:name="command_loadgrid"/>
      <w:r>
        <w:rPr>
          <w:rStyle w:val="CommandName"/>
        </w:rPr>
        <w:t>loadgrid</w:t>
      </w:r>
      <w:bookmarkEnd w:id="367"/>
      <w:r>
        <w:t xml:space="preserve"> ( </w:t>
      </w:r>
      <w:r w:rsidRPr="00730483">
        <w:t>string</w:t>
      </w:r>
      <w:r>
        <w:t xml:space="preserve"> </w:t>
      </w:r>
      <w:r>
        <w:rPr>
          <w:rStyle w:val="CommandParameter"/>
        </w:rPr>
        <w:t>filename</w:t>
      </w:r>
      <w:r w:rsidR="00D61ABE">
        <w:t xml:space="preserve"> )</w:t>
      </w:r>
    </w:p>
    <w:p w:rsidR="00D56ECB" w:rsidRDefault="00D56ECB" w:rsidP="00B731CD">
      <w:r>
        <w:t>Load an existing grid from the specified file, and add it to the current model. If successfully loaded, a reference to the new grid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grid density = lo</w:t>
      </w:r>
      <w:r w:rsidRPr="00D070A7">
        <w:t xml:space="preserve">adgrid("density.pdens"); </w:t>
      </w:r>
    </w:p>
    <w:p w:rsidR="00D56ECB" w:rsidRDefault="00D56ECB" w:rsidP="00B731CD">
      <w:r>
        <w:t>loads a grid called 'density.pdens' into the current model.</w:t>
      </w:r>
    </w:p>
    <w:p w:rsidR="00D56ECB" w:rsidRDefault="00D56ECB" w:rsidP="00873156">
      <w:pPr>
        <w:pStyle w:val="Heading4Command"/>
      </w:pPr>
      <w:r>
        <w:t>newgrid</w:t>
      </w:r>
      <w:r w:rsidR="00873156">
        <w:fldChar w:fldCharType="begin"/>
      </w:r>
      <w:r w:rsidR="00873156">
        <w:instrText xml:space="preserve"> XE "</w:instrText>
      </w:r>
      <w:r w:rsidR="00873156" w:rsidRPr="006B501C">
        <w:instrText>commands:newgrid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grid </w:t>
      </w:r>
      <w:bookmarkStart w:id="368" w:name="command_newgrid"/>
      <w:r>
        <w:rPr>
          <w:rStyle w:val="CommandName"/>
        </w:rPr>
        <w:t>newgrid</w:t>
      </w:r>
      <w:bookmarkEnd w:id="368"/>
      <w:r>
        <w:t xml:space="preserve"> ( </w:t>
      </w:r>
      <w:r w:rsidRPr="00730483">
        <w:t>string</w:t>
      </w:r>
      <w:r>
        <w:t xml:space="preserve"> </w:t>
      </w:r>
      <w:r>
        <w:rPr>
          <w:rStyle w:val="CommandParameter"/>
        </w:rPr>
        <w:t>name</w:t>
      </w:r>
      <w:r w:rsidR="00D61ABE">
        <w:t xml:space="preserve"> )</w:t>
      </w:r>
    </w:p>
    <w:p w:rsidR="00D56ECB" w:rsidRDefault="00D56ECB" w:rsidP="00B731CD">
      <w:r>
        <w:t>Creates a new, empty grid with the provided 'name' in the current model,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grid g =</w:t>
      </w:r>
      <w:r w:rsidRPr="00D070A7">
        <w:t xml:space="preserve"> newgrid("charlie"); </w:t>
      </w:r>
    </w:p>
    <w:p w:rsidR="00D56ECB" w:rsidRDefault="00D56ECB" w:rsidP="00B731CD">
      <w:r>
        <w:t>creates a new grid called, for some reason, 'charlie'.</w:t>
      </w:r>
    </w:p>
    <w:p w:rsidR="00731E33" w:rsidRDefault="00731E33" w:rsidP="00731E33">
      <w:pPr>
        <w:pStyle w:val="Heading2"/>
        <w:sectPr w:rsidR="00731E33"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69" w:name="_Toc293140805"/>
      <w:r w:rsidRPr="00731E33">
        <w:lastRenderedPageBreak/>
        <w:t>Image Commands</w:t>
      </w:r>
      <w:bookmarkEnd w:id="369"/>
    </w:p>
    <w:p w:rsidR="00D56ECB" w:rsidRDefault="00D56ECB" w:rsidP="00B731CD">
      <w:r>
        <w:t>Save bitmap and vector images of the current view. The GUI is not required in order to save images -- using these commands from the command-line, for example, works just as well (models still have a current view, even without the GUI, and can be rotated, translated etc. just as if they were in the GUI).</w:t>
      </w:r>
    </w:p>
    <w:p w:rsidR="00D56ECB" w:rsidRDefault="00D56ECB" w:rsidP="00873156">
      <w:pPr>
        <w:pStyle w:val="Heading4Command"/>
      </w:pPr>
      <w:r>
        <w:t>savebitmap</w:t>
      </w:r>
      <w:r w:rsidR="00873156">
        <w:fldChar w:fldCharType="begin"/>
      </w:r>
      <w:r w:rsidR="00873156">
        <w:instrText xml:space="preserve"> XE "</w:instrText>
      </w:r>
      <w:r w:rsidR="00873156" w:rsidRPr="004D0545">
        <w:instrText>commands:savebitmap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0" w:name="command_savebitmap"/>
      <w:r>
        <w:rPr>
          <w:rStyle w:val="CommandName"/>
        </w:rPr>
        <w:t>savebitmap</w:t>
      </w:r>
      <w:bookmarkEnd w:id="370"/>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rsidR="00D61ABE">
        <w:t xml:space="preserve"> )</w:t>
      </w:r>
    </w:p>
    <w:p w:rsidR="00D56ECB" w:rsidRDefault="00D56ECB" w:rsidP="00C81745">
      <w:pPr>
        <w:pStyle w:val="CommandType"/>
      </w:pPr>
      <w:r>
        <w:t xml:space="preserve">void </w:t>
      </w:r>
      <w:r>
        <w:rPr>
          <w:rStyle w:val="CommandName"/>
        </w:rPr>
        <w:t>savebitmap</w:t>
      </w:r>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t xml:space="preserve">, </w:t>
      </w:r>
      <w:r w:rsidRPr="00730483">
        <w:t>int</w:t>
      </w:r>
      <w:r>
        <w:t xml:space="preserve"> </w:t>
      </w:r>
      <w:r>
        <w:rPr>
          <w:rStyle w:val="CommandParameter"/>
        </w:rPr>
        <w:t>width</w:t>
      </w:r>
      <w:r>
        <w:t xml:space="preserve">, </w:t>
      </w:r>
      <w:r w:rsidRPr="00730483">
        <w:t>int</w:t>
      </w:r>
      <w:r>
        <w:t xml:space="preserve"> </w:t>
      </w:r>
      <w:r>
        <w:rPr>
          <w:rStyle w:val="CommandParameter"/>
        </w:rPr>
        <w:t>height</w:t>
      </w:r>
      <w:r>
        <w:t xml:space="preserve">, </w:t>
      </w:r>
      <w:r w:rsidRPr="00730483">
        <w:t>int</w:t>
      </w:r>
      <w:r>
        <w:t xml:space="preserve"> </w:t>
      </w:r>
      <w:r>
        <w:rPr>
          <w:rStyle w:val="CommandParameter"/>
        </w:rPr>
        <w:t>quality</w:t>
      </w:r>
      <w:r w:rsidR="00D61ABE">
        <w:t xml:space="preserve"> )</w:t>
      </w:r>
    </w:p>
    <w:p w:rsidR="00D56ECB" w:rsidRDefault="00D56ECB" w:rsidP="00B731CD">
      <w:r>
        <w:t xml:space="preserve">Saves the current view as a bitmap image. Allowable values for </w:t>
      </w:r>
      <w:r w:rsidR="00F916CD" w:rsidRPr="00F916CD">
        <w:rPr>
          <w:rStyle w:val="CommandParameter"/>
        </w:rPr>
        <w:t>format</w:t>
      </w:r>
      <w:r>
        <w:t xml:space="preserve"> are:</w:t>
      </w:r>
    </w:p>
    <w:p w:rsidR="009473C2" w:rsidRDefault="009473C2" w:rsidP="009473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9</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Bitmap Formats</w:t>
      </w:r>
    </w:p>
    <w:tbl>
      <w:tblPr>
        <w:tblW w:w="0" w:type="auto"/>
        <w:jc w:val="center"/>
        <w:tblInd w:w="3348" w:type="dxa"/>
        <w:tblLook w:val="01E0" w:firstRow="1" w:lastRow="1" w:firstColumn="1" w:lastColumn="1" w:noHBand="0" w:noVBand="0"/>
      </w:tblPr>
      <w:tblGrid>
        <w:gridCol w:w="1030"/>
        <w:gridCol w:w="4644"/>
      </w:tblGrid>
      <w:tr w:rsidR="009473C2" w:rsidRPr="009473C2">
        <w:trPr>
          <w:jc w:val="center"/>
        </w:trPr>
        <w:tc>
          <w:tcPr>
            <w:tcW w:w="1030" w:type="dxa"/>
            <w:shd w:val="clear" w:color="auto" w:fill="0C0C0C"/>
          </w:tcPr>
          <w:p w:rsidR="009473C2" w:rsidRPr="009473C2" w:rsidRDefault="009473C2" w:rsidP="00B731CD">
            <w:pPr>
              <w:rPr>
                <w:color w:val="FFFFFF"/>
              </w:rPr>
            </w:pPr>
            <w:r w:rsidRPr="009473C2">
              <w:rPr>
                <w:color w:val="FFFFFF"/>
              </w:rPr>
              <w:t>Format</w:t>
            </w:r>
          </w:p>
        </w:tc>
        <w:tc>
          <w:tcPr>
            <w:tcW w:w="4644" w:type="dxa"/>
            <w:shd w:val="clear" w:color="auto" w:fill="0C0C0C"/>
          </w:tcPr>
          <w:p w:rsidR="009473C2" w:rsidRPr="009473C2" w:rsidRDefault="009473C2" w:rsidP="00B731CD">
            <w:pPr>
              <w:rPr>
                <w:color w:val="FFFFFF"/>
              </w:rPr>
            </w:pPr>
            <w:r w:rsidRPr="009473C2">
              <w:rPr>
                <w:color w:val="FFFFFF"/>
              </w:rPr>
              <w:t>Description</w:t>
            </w:r>
          </w:p>
        </w:tc>
      </w:tr>
      <w:tr w:rsidR="009473C2">
        <w:trPr>
          <w:jc w:val="center"/>
        </w:trPr>
        <w:tc>
          <w:tcPr>
            <w:tcW w:w="1030" w:type="dxa"/>
          </w:tcPr>
          <w:p w:rsidR="009473C2" w:rsidRPr="009473C2" w:rsidRDefault="009473C2" w:rsidP="00B731CD">
            <w:pPr>
              <w:rPr>
                <w:rStyle w:val="Code"/>
              </w:rPr>
            </w:pPr>
            <w:r w:rsidRPr="009473C2">
              <w:rPr>
                <w:rStyle w:val="Code"/>
              </w:rPr>
              <w:t>bmp</w:t>
            </w:r>
          </w:p>
        </w:tc>
        <w:tc>
          <w:tcPr>
            <w:tcW w:w="4644" w:type="dxa"/>
          </w:tcPr>
          <w:p w:rsidR="009473C2" w:rsidRDefault="009473C2" w:rsidP="00B731CD">
            <w:r>
              <w:t>Windows Bitmap</w:t>
            </w:r>
          </w:p>
        </w:tc>
      </w:tr>
      <w:tr w:rsidR="009473C2">
        <w:trPr>
          <w:jc w:val="center"/>
        </w:trPr>
        <w:tc>
          <w:tcPr>
            <w:tcW w:w="1030" w:type="dxa"/>
          </w:tcPr>
          <w:p w:rsidR="009473C2" w:rsidRPr="009473C2" w:rsidRDefault="009473C2" w:rsidP="00B731CD">
            <w:pPr>
              <w:rPr>
                <w:rStyle w:val="Code"/>
              </w:rPr>
            </w:pPr>
            <w:r w:rsidRPr="009473C2">
              <w:rPr>
                <w:rStyle w:val="Code"/>
              </w:rPr>
              <w:t>jpg</w:t>
            </w:r>
          </w:p>
        </w:tc>
        <w:tc>
          <w:tcPr>
            <w:tcW w:w="4644" w:type="dxa"/>
          </w:tcPr>
          <w:p w:rsidR="009473C2" w:rsidRDefault="009473C2" w:rsidP="00B731CD">
            <w:r>
              <w:t xml:space="preserve">Joint Photographic Experts Group </w:t>
            </w:r>
          </w:p>
        </w:tc>
      </w:tr>
      <w:tr w:rsidR="009473C2">
        <w:trPr>
          <w:jc w:val="center"/>
        </w:trPr>
        <w:tc>
          <w:tcPr>
            <w:tcW w:w="1030" w:type="dxa"/>
          </w:tcPr>
          <w:p w:rsidR="009473C2" w:rsidRPr="009473C2" w:rsidRDefault="009473C2" w:rsidP="00B731CD">
            <w:pPr>
              <w:rPr>
                <w:rStyle w:val="Code"/>
              </w:rPr>
            </w:pPr>
            <w:r w:rsidRPr="009473C2">
              <w:rPr>
                <w:rStyle w:val="Code"/>
              </w:rPr>
              <w:t>png</w:t>
            </w:r>
          </w:p>
        </w:tc>
        <w:tc>
          <w:tcPr>
            <w:tcW w:w="4644" w:type="dxa"/>
          </w:tcPr>
          <w:p w:rsidR="009473C2" w:rsidRDefault="009473C2" w:rsidP="00B731CD">
            <w:r>
              <w:t>Portable Network Graphics</w:t>
            </w:r>
          </w:p>
        </w:tc>
      </w:tr>
      <w:tr w:rsidR="009473C2">
        <w:trPr>
          <w:jc w:val="center"/>
        </w:trPr>
        <w:tc>
          <w:tcPr>
            <w:tcW w:w="1030" w:type="dxa"/>
          </w:tcPr>
          <w:p w:rsidR="009473C2" w:rsidRPr="009473C2" w:rsidRDefault="009473C2" w:rsidP="00B731CD">
            <w:pPr>
              <w:rPr>
                <w:rStyle w:val="Code"/>
              </w:rPr>
            </w:pPr>
            <w:r w:rsidRPr="009473C2">
              <w:rPr>
                <w:rStyle w:val="Code"/>
              </w:rPr>
              <w:t>ppm</w:t>
            </w:r>
          </w:p>
        </w:tc>
        <w:tc>
          <w:tcPr>
            <w:tcW w:w="4644" w:type="dxa"/>
          </w:tcPr>
          <w:p w:rsidR="009473C2" w:rsidRDefault="009473C2" w:rsidP="00B731CD">
            <w:r>
              <w:t>Portable Pixmap</w:t>
            </w:r>
          </w:p>
        </w:tc>
      </w:tr>
      <w:tr w:rsidR="009473C2">
        <w:trPr>
          <w:jc w:val="center"/>
        </w:trPr>
        <w:tc>
          <w:tcPr>
            <w:tcW w:w="1030" w:type="dxa"/>
          </w:tcPr>
          <w:p w:rsidR="009473C2" w:rsidRPr="009473C2" w:rsidRDefault="009473C2" w:rsidP="00B731CD">
            <w:pPr>
              <w:rPr>
                <w:rStyle w:val="Code"/>
              </w:rPr>
            </w:pPr>
            <w:r w:rsidRPr="009473C2">
              <w:rPr>
                <w:rStyle w:val="Code"/>
              </w:rPr>
              <w:t>xbm</w:t>
            </w:r>
          </w:p>
        </w:tc>
        <w:tc>
          <w:tcPr>
            <w:tcW w:w="4644" w:type="dxa"/>
          </w:tcPr>
          <w:p w:rsidR="009473C2" w:rsidRDefault="009473C2" w:rsidP="00B731CD">
            <w:r>
              <w:t>X11 Bitmap</w:t>
            </w:r>
          </w:p>
        </w:tc>
      </w:tr>
      <w:tr w:rsidR="009473C2">
        <w:trPr>
          <w:jc w:val="center"/>
        </w:trPr>
        <w:tc>
          <w:tcPr>
            <w:tcW w:w="1030" w:type="dxa"/>
            <w:tcBorders>
              <w:bottom w:val="single" w:sz="8" w:space="0" w:color="auto"/>
            </w:tcBorders>
          </w:tcPr>
          <w:p w:rsidR="009473C2" w:rsidRPr="009473C2" w:rsidRDefault="009473C2" w:rsidP="00B731CD">
            <w:pPr>
              <w:rPr>
                <w:rStyle w:val="Code"/>
              </w:rPr>
            </w:pPr>
            <w:r w:rsidRPr="009473C2">
              <w:rPr>
                <w:rStyle w:val="Code"/>
              </w:rPr>
              <w:t>xpm</w:t>
            </w:r>
          </w:p>
        </w:tc>
        <w:tc>
          <w:tcPr>
            <w:tcW w:w="4644" w:type="dxa"/>
            <w:tcBorders>
              <w:bottom w:val="single" w:sz="8" w:space="0" w:color="auto"/>
            </w:tcBorders>
          </w:tcPr>
          <w:p w:rsidR="009473C2" w:rsidRDefault="009473C2" w:rsidP="00B731CD">
            <w:r>
              <w:t>X11 Pixmap</w:t>
            </w:r>
          </w:p>
        </w:tc>
      </w:tr>
    </w:tbl>
    <w:p w:rsidR="00D56ECB" w:rsidRDefault="00D56ECB" w:rsidP="00B731CD">
      <w:r>
        <w:t xml:space="preserve">If </w:t>
      </w:r>
      <w:r>
        <w:rPr>
          <w:i/>
          <w:iCs/>
        </w:rPr>
        <w:t>width</w:t>
      </w:r>
      <w:r>
        <w:t xml:space="preserve"> and </w:t>
      </w:r>
      <w:r>
        <w:rPr>
          <w:i/>
          <w:iCs/>
        </w:rPr>
        <w:t>height</w:t>
      </w:r>
      <w:r>
        <w:t xml:space="preserve"> are not specified the current dimensions of the view are used (800x600 if no GUI is present). The </w:t>
      </w:r>
      <w:r>
        <w:rPr>
          <w:i/>
          <w:iCs/>
        </w:rPr>
        <w:t>quality</w:t>
      </w:r>
      <w:r>
        <w:t xml:space="preserve"> option determines the compression used on saved images, affecting, for example, the quality and size of jpegs and pngs, and should be an integer between 1 and 100 (with 100 being the best compression).</w:t>
      </w:r>
    </w:p>
    <w:p w:rsidR="00D56ECB" w:rsidRDefault="00D56ECB" w:rsidP="00B731CD">
      <w:r>
        <w:t>For example:</w:t>
      </w:r>
    </w:p>
    <w:p w:rsidR="00066F90" w:rsidRDefault="00066F90" w:rsidP="001F3E10">
      <w:pPr>
        <w:pStyle w:val="ExampleCode"/>
      </w:pPr>
    </w:p>
    <w:p w:rsidR="00066F90" w:rsidRPr="00D070A7" w:rsidRDefault="00066F90" w:rsidP="001F3E10">
      <w:pPr>
        <w:pStyle w:val="ExampleCode"/>
      </w:pPr>
      <w:r w:rsidRPr="00D070A7">
        <w:t>s</w:t>
      </w:r>
      <w:r>
        <w:t>avebitmap("bmp", "test.bmp");</w:t>
      </w:r>
    </w:p>
    <w:p w:rsidR="00066F90" w:rsidRDefault="00066F90" w:rsidP="001F3E10">
      <w:pPr>
        <w:pStyle w:val="ExampleCode"/>
      </w:pPr>
    </w:p>
    <w:p w:rsidR="00D56ECB" w:rsidRDefault="00D56ECB" w:rsidP="00B731CD">
      <w:r>
        <w:t>sa</w:t>
      </w:r>
      <w:r w:rsidR="00154F6E">
        <w:t xml:space="preserve">ves the current view to a file </w:t>
      </w:r>
      <w:r w:rsidR="00154F6E" w:rsidRPr="00154F6E">
        <w:rPr>
          <w:rStyle w:val="Code"/>
        </w:rPr>
        <w:t>test.bmp</w:t>
      </w:r>
      <w:r>
        <w:t>.</w:t>
      </w:r>
    </w:p>
    <w:p w:rsidR="00154F6E" w:rsidRDefault="00154F6E" w:rsidP="00154F6E">
      <w:pPr>
        <w:pStyle w:val="ExampleCode"/>
      </w:pPr>
    </w:p>
    <w:p w:rsidR="00D56ECB" w:rsidRDefault="00D56ECB" w:rsidP="00154F6E">
      <w:pPr>
        <w:pStyle w:val="ExampleCode"/>
      </w:pPr>
      <w:r w:rsidRPr="00154F6E">
        <w:t>save</w:t>
      </w:r>
      <w:r w:rsidRPr="00D070A7">
        <w:t>bitmap("pn</w:t>
      </w:r>
      <w:r w:rsidR="00731E33" w:rsidRPr="00154F6E">
        <w:t>g", "big.png", 5000, 5000, 10);</w:t>
      </w:r>
    </w:p>
    <w:p w:rsidR="00154F6E" w:rsidRPr="00154F6E" w:rsidRDefault="00154F6E" w:rsidP="00154F6E">
      <w:pPr>
        <w:pStyle w:val="ExampleCode"/>
      </w:pPr>
    </w:p>
    <w:p w:rsidR="00D56ECB" w:rsidRDefault="00D56ECB" w:rsidP="00B731CD">
      <w:r>
        <w:t>saves an enormous, highly uncompressed png.</w:t>
      </w:r>
    </w:p>
    <w:p w:rsidR="00D56ECB" w:rsidRDefault="00D56ECB" w:rsidP="00873156">
      <w:pPr>
        <w:pStyle w:val="Heading4Command"/>
      </w:pPr>
      <w:r>
        <w:t>savemovie</w:t>
      </w:r>
      <w:r w:rsidR="00873156">
        <w:fldChar w:fldCharType="begin"/>
      </w:r>
      <w:r w:rsidR="00873156">
        <w:instrText xml:space="preserve"> XE "</w:instrText>
      </w:r>
      <w:r w:rsidR="00873156" w:rsidRPr="00853541">
        <w:instrText>commands:savemovie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71" w:name="command_savemovie"/>
      <w:r>
        <w:rPr>
          <w:rStyle w:val="CommandName"/>
        </w:rPr>
        <w:t>savemovie</w:t>
      </w:r>
      <w:bookmarkEnd w:id="371"/>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format</w:t>
      </w:r>
      <w:r>
        <w:t>, int width = -1 int height = -1 int quality = -1 int firstframe = 1 int lastframe = &lt;last&gt; int interval = 1 )</w:t>
      </w:r>
    </w:p>
    <w:p w:rsidR="00D56ECB" w:rsidRDefault="00D56ECB" w:rsidP="00B731CD">
      <w:r>
        <w:t>Saves a movie of the trajectory associated to the current model. Note that a valid movie encoder must be installed (such as mencoder) and arguments must be set in the program preferences (see the Prefs variable). Aten will first save a series of png images of the width, height and quality specified to the temporary directory (also specified in the preferences) before passing them all to the provided encoder command. The encoder arguments should contain both the text 'FILES' and 'OUTPUT' - when it comes to running the commane, Aten will substitute 'FILES' for a wildcard list of image files, and 'OUTPUT' for the target movie filename. Note that the format of the output movie is entirely guided by the options passed to the encoder command.</w:t>
      </w:r>
    </w:p>
    <w:p w:rsidR="00D56ECB" w:rsidRDefault="00D56ECB" w:rsidP="00B731CD">
      <w:r>
        <w:t xml:space="preserve">As with the savebitmap command, if </w:t>
      </w:r>
      <w:r w:rsidR="00F916CD" w:rsidRPr="00F916CD">
        <w:rPr>
          <w:rStyle w:val="CommandParameter"/>
        </w:rPr>
        <w:t>width</w:t>
      </w:r>
      <w:r>
        <w:t xml:space="preserve"> and </w:t>
      </w:r>
      <w:r w:rsidR="00F916CD" w:rsidRPr="00F916CD">
        <w:rPr>
          <w:rStyle w:val="CommandParameter"/>
        </w:rPr>
        <w:t>height</w:t>
      </w:r>
      <w:r>
        <w:t xml:space="preserve"> are not specified the current dimensions of the view are used (800x600 if no GUI is present), and the </w:t>
      </w:r>
      <w:r>
        <w:rPr>
          <w:i/>
          <w:iCs/>
        </w:rPr>
        <w:t>quality</w:t>
      </w:r>
      <w:r>
        <w:t xml:space="preserve"> option determines the compression used on saved images. The other arguments are self-explanatory - </w:t>
      </w:r>
      <w:r>
        <w:rPr>
          <w:i/>
          <w:iCs/>
        </w:rPr>
        <w:t>firstframe</w:t>
      </w:r>
      <w:r>
        <w:t xml:space="preserve"> and </w:t>
      </w:r>
      <w:r>
        <w:rPr>
          <w:i/>
          <w:iCs/>
        </w:rPr>
        <w:t>lastframe</w:t>
      </w:r>
      <w:r>
        <w:t xml:space="preserve"> give the range of trajectory frames which will be saved, while the </w:t>
      </w:r>
      <w:r>
        <w:rPr>
          <w:i/>
          <w:iCs/>
        </w:rPr>
        <w:t>interval</w:t>
      </w:r>
      <w:r>
        <w:t xml:space="preserve"> value determines the 'stride' between frames (i.e. '1' for every frame, '2' for every other frame, '10' for every tenth frame etc.).</w:t>
      </w:r>
    </w:p>
    <w:p w:rsidR="00D56ECB" w:rsidRDefault="00D56ECB" w:rsidP="00B731CD">
      <w:r>
        <w:t>For example:</w:t>
      </w:r>
    </w:p>
    <w:p w:rsidR="00F916CD" w:rsidRDefault="00F916CD" w:rsidP="00F916CD">
      <w:pPr>
        <w:pStyle w:val="ExampleCode"/>
      </w:pPr>
    </w:p>
    <w:p w:rsidR="00D56ECB" w:rsidRDefault="00D56ECB" w:rsidP="00F916CD">
      <w:pPr>
        <w:pStyle w:val="ExampleCode"/>
      </w:pPr>
      <w:r w:rsidRPr="00F916CD">
        <w:t>savemovie("traj.mpg</w:t>
      </w:r>
      <w:r w:rsidRPr="00D070A7">
        <w:t>", 1024, 1024, -1, 50, 1000, 5</w:t>
      </w:r>
      <w:r w:rsidR="00F916CD">
        <w:t>0);</w:t>
      </w:r>
    </w:p>
    <w:p w:rsidR="00F916CD" w:rsidRPr="00F916CD" w:rsidRDefault="00F916CD" w:rsidP="00F916CD">
      <w:pPr>
        <w:pStyle w:val="ExampleCode"/>
      </w:pPr>
    </w:p>
    <w:p w:rsidR="00D56ECB" w:rsidRDefault="00D56ECB" w:rsidP="00B731CD">
      <w:r>
        <w:t>saves a movie called 'traj.mpg' with size 1024x1024, beginning at frame 50 and writing every 50th frame until frame 1000.</w:t>
      </w:r>
    </w:p>
    <w:p w:rsidR="00F241DD" w:rsidRDefault="00F241DD" w:rsidP="00731E33">
      <w:pPr>
        <w:pStyle w:val="Heading2"/>
        <w:sectPr w:rsidR="00F241DD" w:rsidSect="0036236F">
          <w:pgSz w:w="11906" w:h="16838"/>
          <w:pgMar w:top="1134" w:right="1134" w:bottom="1134" w:left="1701" w:header="708" w:footer="708" w:gutter="0"/>
          <w:cols w:space="708"/>
          <w:docGrid w:linePitch="360"/>
        </w:sectPr>
      </w:pPr>
    </w:p>
    <w:p w:rsidR="00D56ECB" w:rsidRPr="00731E33" w:rsidRDefault="00D56ECB" w:rsidP="00731E33">
      <w:pPr>
        <w:pStyle w:val="Heading2"/>
      </w:pPr>
      <w:bookmarkStart w:id="372" w:name="_Toc293140806"/>
      <w:r w:rsidRPr="00731E33">
        <w:lastRenderedPageBreak/>
        <w:t>Labeling Commands</w:t>
      </w:r>
      <w:bookmarkEnd w:id="372"/>
    </w:p>
    <w:p w:rsidR="00D56ECB" w:rsidRDefault="00D56ECB" w:rsidP="00B731CD">
      <w:r>
        <w:t>Add and remove atom labels.</w:t>
      </w:r>
    </w:p>
    <w:p w:rsidR="00D56ECB" w:rsidRDefault="00D56ECB" w:rsidP="00873156">
      <w:pPr>
        <w:pStyle w:val="Heading4Command"/>
      </w:pPr>
      <w:r>
        <w:t>clearlabels</w:t>
      </w:r>
      <w:r w:rsidR="00873156">
        <w:fldChar w:fldCharType="begin"/>
      </w:r>
      <w:r w:rsidR="00873156">
        <w:instrText xml:space="preserve"> XE "</w:instrText>
      </w:r>
      <w:r w:rsidR="00873156" w:rsidRPr="00F169ED">
        <w:instrText>commands:clearlabels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3" w:name="command_clearlabels"/>
      <w:r>
        <w:rPr>
          <w:rStyle w:val="CommandName"/>
        </w:rPr>
        <w:t>clearlabels</w:t>
      </w:r>
      <w:bookmarkEnd w:id="373"/>
      <w:r>
        <w:t xml:space="preserve"> ( )</w:t>
      </w:r>
    </w:p>
    <w:p w:rsidR="00D56ECB" w:rsidRDefault="00D56ECB" w:rsidP="00B731CD">
      <w:r>
        <w:t>Remove all atom labels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clearlabels()</w:t>
      </w:r>
      <w:r>
        <w:t>;</w:t>
      </w:r>
    </w:p>
    <w:p w:rsidR="00066F90" w:rsidRDefault="00066F90" w:rsidP="00E246E6">
      <w:pPr>
        <w:pStyle w:val="ExampleCode"/>
      </w:pPr>
    </w:p>
    <w:p w:rsidR="00D56ECB" w:rsidRDefault="00D56ECB" w:rsidP="00873156">
      <w:pPr>
        <w:pStyle w:val="Heading4Command"/>
      </w:pPr>
      <w:r>
        <w:t>label</w:t>
      </w:r>
      <w:r w:rsidR="00873156">
        <w:fldChar w:fldCharType="begin"/>
      </w:r>
      <w:r w:rsidR="00873156">
        <w:instrText xml:space="preserve"> XE "</w:instrText>
      </w:r>
      <w:r w:rsidR="00873156" w:rsidRPr="00F86C7B">
        <w:instrText>commands:label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4" w:name="command_label"/>
      <w:r>
        <w:rPr>
          <w:rStyle w:val="CommandName"/>
        </w:rPr>
        <w:t>label</w:t>
      </w:r>
      <w:bookmarkEnd w:id="374"/>
      <w:r>
        <w:t xml:space="preserve"> ( </w:t>
      </w:r>
      <w:r w:rsidRPr="00730483">
        <w:t>string</w:t>
      </w:r>
      <w:r>
        <w:t xml:space="preserve"> </w:t>
      </w:r>
      <w:r>
        <w:rPr>
          <w:rStyle w:val="CommandParameter"/>
        </w:rPr>
        <w:t>type</w:t>
      </w:r>
      <w:r w:rsidR="00D61ABE">
        <w:t xml:space="preserve"> )</w:t>
      </w:r>
    </w:p>
    <w:p w:rsidR="00D56ECB" w:rsidRDefault="00D56ECB" w:rsidP="00B731CD">
      <w:r>
        <w:t xml:space="preserve">Adds the specified label to each atom in the current selection. Valid </w:t>
      </w:r>
      <w:r w:rsidR="00F916CD" w:rsidRPr="00F916CD">
        <w:rPr>
          <w:rStyle w:val="CommandParameter"/>
        </w:rPr>
        <w:t>types</w:t>
      </w:r>
      <w:r>
        <w:t xml:space="preserve"> are listed in Label Types.</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label("element")</w:t>
      </w:r>
      <w:r>
        <w:t>;</w:t>
      </w:r>
    </w:p>
    <w:p w:rsidR="00066F90" w:rsidRDefault="00066F90" w:rsidP="00E246E6">
      <w:pPr>
        <w:pStyle w:val="ExampleCode"/>
      </w:pPr>
    </w:p>
    <w:p w:rsidR="00D56ECB" w:rsidRDefault="00D56ECB" w:rsidP="00B731CD">
      <w:r>
        <w:t>adds element labels to the current atom selection.</w:t>
      </w:r>
    </w:p>
    <w:p w:rsidR="00D56ECB" w:rsidRDefault="00D56ECB" w:rsidP="00873156">
      <w:pPr>
        <w:pStyle w:val="Heading4Command"/>
      </w:pPr>
      <w:r>
        <w:t>removelabel</w:t>
      </w:r>
      <w:r w:rsidR="00873156">
        <w:fldChar w:fldCharType="begin"/>
      </w:r>
      <w:r w:rsidR="00873156">
        <w:instrText xml:space="preserve"> XE "</w:instrText>
      </w:r>
      <w:r w:rsidR="00873156" w:rsidRPr="00233808">
        <w:instrText>commands:removelabel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75" w:name="command_removelabel"/>
      <w:r>
        <w:rPr>
          <w:rStyle w:val="CommandName"/>
        </w:rPr>
        <w:t>removelabel</w:t>
      </w:r>
      <w:bookmarkEnd w:id="375"/>
      <w:r>
        <w:t xml:space="preserve"> ( </w:t>
      </w:r>
      <w:r w:rsidRPr="00730483">
        <w:t>string</w:t>
      </w:r>
      <w:r>
        <w:t xml:space="preserve"> </w:t>
      </w:r>
      <w:r>
        <w:rPr>
          <w:rStyle w:val="CommandParameter"/>
        </w:rPr>
        <w:t>type</w:t>
      </w:r>
      <w:r w:rsidR="00D61ABE">
        <w:t xml:space="preserve"> )</w:t>
      </w:r>
    </w:p>
    <w:p w:rsidR="00D56ECB" w:rsidRDefault="00D56ECB" w:rsidP="00B731CD">
      <w:r>
        <w:t>Remove the specified label (if it exists) from each atom in the current selection.</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removelabel("equiv")</w:t>
      </w:r>
      <w:r>
        <w:t>;</w:t>
      </w:r>
    </w:p>
    <w:p w:rsidR="00066F90" w:rsidRDefault="00066F90" w:rsidP="00E246E6">
      <w:pPr>
        <w:pStyle w:val="ExampleCode"/>
      </w:pPr>
    </w:p>
    <w:p w:rsidR="00D56ECB" w:rsidRDefault="00D56ECB" w:rsidP="00B731CD">
      <w:r>
        <w:t>removes the forcefield equivalent type label from each atom in the current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76" w:name="_Toc293140807"/>
      <w:r w:rsidRPr="00CE4FC8">
        <w:lastRenderedPageBreak/>
        <w:t>Math Commands</w:t>
      </w:r>
      <w:bookmarkEnd w:id="376"/>
    </w:p>
    <w:p w:rsidR="00D56ECB" w:rsidRDefault="00D56ECB" w:rsidP="00B731CD">
      <w:r>
        <w:t>Standard mathematical functions.</w:t>
      </w:r>
    </w:p>
    <w:p w:rsidR="00D56ECB" w:rsidRDefault="00D56ECB" w:rsidP="00873156">
      <w:pPr>
        <w:pStyle w:val="Heading4Command"/>
      </w:pPr>
      <w:r>
        <w:t>abs</w:t>
      </w:r>
      <w:r w:rsidR="00873156">
        <w:fldChar w:fldCharType="begin"/>
      </w:r>
      <w:r w:rsidR="00873156">
        <w:instrText xml:space="preserve"> XE "</w:instrText>
      </w:r>
      <w:r w:rsidR="00873156" w:rsidRPr="003368FF">
        <w:instrText>commands:abs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7" w:name="command_abs"/>
      <w:r>
        <w:rPr>
          <w:rStyle w:val="CommandName"/>
        </w:rPr>
        <w:t>abs</w:t>
      </w:r>
      <w:bookmarkEnd w:id="377"/>
      <w:r>
        <w:t xml:space="preserve"> ( int|</w:t>
      </w:r>
      <w:r w:rsidR="001B53AC" w:rsidRPr="00730483">
        <w:t>double</w:t>
      </w:r>
      <w:r>
        <w:t xml:space="preserve"> num )</w:t>
      </w:r>
    </w:p>
    <w:p w:rsidR="00D56ECB" w:rsidRDefault="00D56ECB" w:rsidP="00B731CD">
      <w:r>
        <w:t xml:space="preserve">Returns the absolute (positively-signed) value of </w:t>
      </w:r>
      <w:r w:rsidR="00F916CD" w:rsidRPr="00F916CD">
        <w:rPr>
          <w:rStyle w:val="CommandParameter"/>
        </w:rPr>
        <w:t>num</w:t>
      </w:r>
      <w:r>
        <w:t>.</w:t>
      </w:r>
    </w:p>
    <w:p w:rsidR="00D56ECB" w:rsidRDefault="00D56ECB" w:rsidP="00873156">
      <w:pPr>
        <w:pStyle w:val="Heading4Command"/>
      </w:pPr>
      <w:r>
        <w:t>cos</w:t>
      </w:r>
      <w:r w:rsidR="00873156">
        <w:fldChar w:fldCharType="begin"/>
      </w:r>
      <w:r w:rsidR="00873156">
        <w:instrText xml:space="preserve"> XE "</w:instrText>
      </w:r>
      <w:r w:rsidR="00873156" w:rsidRPr="0085172D">
        <w:instrText>commands:cos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8" w:name="command_cos"/>
      <w:r>
        <w:rPr>
          <w:rStyle w:val="CommandName"/>
        </w:rPr>
        <w:t>cos</w:t>
      </w:r>
      <w:bookmarkEnd w:id="378"/>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cosine of </w:t>
      </w:r>
      <w:r w:rsidR="00F916CD" w:rsidRPr="00F916CD">
        <w:rPr>
          <w:rStyle w:val="CommandParameter"/>
        </w:rPr>
        <w:t>angle</w:t>
      </w:r>
      <w:r>
        <w:t xml:space="preserve"> (which should be given in degrees).</w:t>
      </w:r>
    </w:p>
    <w:p w:rsidR="00D56ECB" w:rsidRDefault="00D56ECB" w:rsidP="00873156">
      <w:pPr>
        <w:pStyle w:val="Heading4Command"/>
      </w:pPr>
      <w:r>
        <w:t>dotproduct</w:t>
      </w:r>
      <w:r w:rsidR="00873156">
        <w:fldChar w:fldCharType="begin"/>
      </w:r>
      <w:r w:rsidR="00873156">
        <w:instrText xml:space="preserve"> XE "</w:instrText>
      </w:r>
      <w:r w:rsidR="00873156" w:rsidRPr="00351D06">
        <w:instrText>commands:dotproduct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79" w:name="command_dotproduct"/>
      <w:r>
        <w:rPr>
          <w:rStyle w:val="CommandName"/>
        </w:rPr>
        <w:t>dotproduct</w:t>
      </w:r>
      <w:bookmarkEnd w:id="379"/>
      <w:r>
        <w:t xml:space="preserve"> ( </w:t>
      </w:r>
      <w:r w:rsidRPr="00730483">
        <w:t>vector</w:t>
      </w:r>
      <w:r>
        <w:t xml:space="preserve"> </w:t>
      </w:r>
      <w:r>
        <w:rPr>
          <w:rStyle w:val="CommandParameter"/>
        </w:rPr>
        <w:t>u</w:t>
      </w:r>
      <w:r>
        <w:t xml:space="preserve">, </w:t>
      </w:r>
      <w:r w:rsidRPr="00730483">
        <w:t>vector</w:t>
      </w:r>
      <w:r>
        <w:t xml:space="preserve"> </w:t>
      </w:r>
      <w:r>
        <w:rPr>
          <w:rStyle w:val="CommandParameter"/>
        </w:rPr>
        <w:t>v</w:t>
      </w:r>
      <w:r w:rsidR="00D61ABE">
        <w:t xml:space="preserve"> )</w:t>
      </w:r>
    </w:p>
    <w:p w:rsidR="00D56ECB" w:rsidRDefault="00D56ECB" w:rsidP="00B731CD">
      <w:r>
        <w:t xml:space="preserve">Calculate and return the dot product of the two vectors </w:t>
      </w:r>
      <w:r w:rsidR="00F916CD" w:rsidRPr="00F916CD">
        <w:rPr>
          <w:rStyle w:val="CommandParameter"/>
        </w:rPr>
        <w:t>u</w:t>
      </w:r>
      <w:r>
        <w:t xml:space="preserve"> and </w:t>
      </w:r>
      <w:r w:rsidR="00F916CD" w:rsidRPr="00F916CD">
        <w:rPr>
          <w:rStyle w:val="CommandParameter"/>
        </w:rPr>
        <w:t>v</w:t>
      </w:r>
      <w:r>
        <w:t>.</w:t>
      </w:r>
    </w:p>
    <w:p w:rsidR="00D56ECB" w:rsidRDefault="00D56ECB" w:rsidP="00873156">
      <w:pPr>
        <w:pStyle w:val="Heading4Command"/>
      </w:pPr>
      <w:r>
        <w:t>exp</w:t>
      </w:r>
      <w:r w:rsidR="00873156">
        <w:fldChar w:fldCharType="begin"/>
      </w:r>
      <w:r w:rsidR="00873156">
        <w:instrText xml:space="preserve"> XE "</w:instrText>
      </w:r>
      <w:r w:rsidR="00873156" w:rsidRPr="00235A65">
        <w:instrText>commands:exp</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0" w:name="command_exp"/>
      <w:r>
        <w:rPr>
          <w:rStyle w:val="CommandName"/>
        </w:rPr>
        <w:t>exp</w:t>
      </w:r>
      <w:bookmarkEnd w:id="380"/>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exponential of </w:t>
      </w:r>
      <w:r w:rsidR="00F916CD" w:rsidRPr="00F916CD">
        <w:rPr>
          <w:rStyle w:val="CommandParameter"/>
        </w:rPr>
        <w:t>x</w:t>
      </w:r>
      <w:r>
        <w:t>.</w:t>
      </w:r>
    </w:p>
    <w:p w:rsidR="00D56ECB" w:rsidRDefault="00D56ECB" w:rsidP="00873156">
      <w:pPr>
        <w:pStyle w:val="Heading4Command"/>
      </w:pPr>
      <w:r>
        <w:t>ln</w:t>
      </w:r>
      <w:r w:rsidR="00873156">
        <w:fldChar w:fldCharType="begin"/>
      </w:r>
      <w:r w:rsidR="00873156">
        <w:instrText xml:space="preserve"> XE "</w:instrText>
      </w:r>
      <w:r w:rsidR="00873156" w:rsidRPr="006924F6">
        <w:instrText>commands:ln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1" w:name="command_ln"/>
      <w:r>
        <w:rPr>
          <w:rStyle w:val="CommandName"/>
        </w:rPr>
        <w:t>ln</w:t>
      </w:r>
      <w:bookmarkEnd w:id="381"/>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natural base-e logarithm of </w:t>
      </w:r>
      <w:r w:rsidR="00F916CD" w:rsidRPr="00F916CD">
        <w:rPr>
          <w:rStyle w:val="CommandParameter"/>
        </w:rPr>
        <w:t>x</w:t>
      </w:r>
      <w:r>
        <w:t>.</w:t>
      </w:r>
    </w:p>
    <w:p w:rsidR="00D56ECB" w:rsidRDefault="00D56ECB" w:rsidP="00873156">
      <w:pPr>
        <w:pStyle w:val="Heading4Command"/>
      </w:pPr>
      <w:r>
        <w:t>log</w:t>
      </w:r>
      <w:r w:rsidR="00873156">
        <w:fldChar w:fldCharType="begin"/>
      </w:r>
      <w:r w:rsidR="00873156">
        <w:instrText xml:space="preserve"> XE "</w:instrText>
      </w:r>
      <w:r w:rsidR="00873156" w:rsidRPr="008E137C">
        <w:instrText>commands:log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2" w:name="command_log"/>
      <w:r>
        <w:rPr>
          <w:rStyle w:val="CommandName"/>
        </w:rPr>
        <w:t>log</w:t>
      </w:r>
      <w:bookmarkEnd w:id="382"/>
      <w:r>
        <w:t xml:space="preserve"> ( </w:t>
      </w:r>
      <w:r w:rsidR="001B53AC" w:rsidRPr="00730483">
        <w:t>double</w:t>
      </w:r>
      <w:r>
        <w:t xml:space="preserve"> </w:t>
      </w:r>
      <w:r>
        <w:rPr>
          <w:rStyle w:val="CommandParameter"/>
        </w:rPr>
        <w:t>x</w:t>
      </w:r>
      <w:r w:rsidR="00D61ABE">
        <w:t xml:space="preserve"> )</w:t>
      </w:r>
    </w:p>
    <w:p w:rsidR="00D56ECB" w:rsidRDefault="00D56ECB" w:rsidP="00B731CD">
      <w:proofErr w:type="gramStart"/>
      <w:r>
        <w:lastRenderedPageBreak/>
        <w:t xml:space="preserve">Returns the base-10 logarithm of </w:t>
      </w:r>
      <w:r w:rsidR="00F916CD" w:rsidRPr="00F916CD">
        <w:rPr>
          <w:rStyle w:val="CommandParameter"/>
        </w:rPr>
        <w:t>x</w:t>
      </w:r>
      <w:r>
        <w:t>.</w:t>
      </w:r>
      <w:proofErr w:type="gramEnd"/>
    </w:p>
    <w:p w:rsidR="00D56ECB" w:rsidRDefault="00D56ECB" w:rsidP="00873156">
      <w:pPr>
        <w:pStyle w:val="Heading4Command"/>
      </w:pPr>
      <w:r>
        <w:t>nint</w:t>
      </w:r>
      <w:r w:rsidR="00873156">
        <w:fldChar w:fldCharType="begin"/>
      </w:r>
      <w:r w:rsidR="00873156">
        <w:instrText xml:space="preserve"> XE "</w:instrText>
      </w:r>
      <w:r w:rsidR="00873156" w:rsidRPr="007D72B6">
        <w:instrText>commands:nint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383" w:name="command_nint"/>
      <w:r>
        <w:rPr>
          <w:rStyle w:val="CommandName"/>
        </w:rPr>
        <w:t>nint</w:t>
      </w:r>
      <w:bookmarkEnd w:id="383"/>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nearest integer value to </w:t>
      </w:r>
      <w:r w:rsidR="00F916CD" w:rsidRPr="00F916CD">
        <w:rPr>
          <w:rStyle w:val="CommandParameter"/>
        </w:rPr>
        <w:t>x</w:t>
      </w:r>
      <w:r>
        <w:t>.</w:t>
      </w:r>
    </w:p>
    <w:p w:rsidR="00D56ECB" w:rsidRDefault="00D56ECB" w:rsidP="00873156">
      <w:pPr>
        <w:pStyle w:val="Heading4Command"/>
      </w:pPr>
      <w:r>
        <w:t>normalise</w:t>
      </w:r>
      <w:r w:rsidR="00873156">
        <w:fldChar w:fldCharType="begin"/>
      </w:r>
      <w:r w:rsidR="00873156">
        <w:instrText xml:space="preserve"> XE "</w:instrText>
      </w:r>
      <w:r w:rsidR="00873156" w:rsidRPr="00D2286B">
        <w:instrText>commands:normalise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4" w:name="command_normalise"/>
      <w:r>
        <w:rPr>
          <w:rStyle w:val="CommandName"/>
        </w:rPr>
        <w:t>normalise</w:t>
      </w:r>
      <w:bookmarkEnd w:id="384"/>
      <w:r>
        <w:t xml:space="preserve"> ( </w:t>
      </w:r>
      <w:r w:rsidRPr="00730483">
        <w:t>vector</w:t>
      </w:r>
      <w:r>
        <w:t xml:space="preserve"> </w:t>
      </w:r>
      <w:r>
        <w:rPr>
          <w:rStyle w:val="CommandParameter"/>
        </w:rPr>
        <w:t>v</w:t>
      </w:r>
      <w:r w:rsidR="00D61ABE">
        <w:t xml:space="preserve"> )</w:t>
      </w:r>
    </w:p>
    <w:p w:rsidR="00D56ECB" w:rsidRDefault="00D56ECB" w:rsidP="00B731CD">
      <w:r>
        <w:t xml:space="preserve">Normalises the vector </w:t>
      </w:r>
      <w:r w:rsidR="00F916CD" w:rsidRPr="00F916CD">
        <w:rPr>
          <w:rStyle w:val="CommandParameter"/>
        </w:rPr>
        <w:t>v</w:t>
      </w:r>
      <w:r>
        <w:t>, returning the magnitude of the vector before the normalisation was performed.</w:t>
      </w:r>
    </w:p>
    <w:p w:rsidR="00D56ECB" w:rsidRDefault="00D56ECB" w:rsidP="00B731CD">
      <w:r>
        <w:t>For example:</w:t>
      </w:r>
    </w:p>
    <w:p w:rsidR="00066F90" w:rsidRDefault="00066F90" w:rsidP="001F3E10">
      <w:pPr>
        <w:pStyle w:val="ExampleCode"/>
      </w:pPr>
    </w:p>
    <w:p w:rsidR="00066F90" w:rsidRDefault="00D56ECB" w:rsidP="001F3E10">
      <w:pPr>
        <w:pStyle w:val="ExampleCode"/>
      </w:pPr>
      <w:r w:rsidRPr="00D070A7">
        <w:t>vector v = { 1, 2, 3 };</w:t>
      </w:r>
    </w:p>
    <w:p w:rsidR="00066F90" w:rsidRDefault="00066F90" w:rsidP="001F3E10">
      <w:pPr>
        <w:pStyle w:val="ExampleCode"/>
      </w:pPr>
      <w:r>
        <w:t>double mag = normalise(v);</w:t>
      </w:r>
    </w:p>
    <w:p w:rsidR="00D56ECB" w:rsidRDefault="00D56ECB" w:rsidP="001F3E10">
      <w:pPr>
        <w:pStyle w:val="ExampleCode"/>
      </w:pPr>
      <w:r w:rsidRPr="00D070A7">
        <w:t xml:space="preserve">printf("Normalised vector is { %f, %f, %f }, </w:t>
      </w:r>
      <w:r w:rsidR="00066F90">
        <w:t>mag</w:t>
      </w:r>
      <w:r w:rsidRPr="00D070A7">
        <w:t xml:space="preserve"> </w:t>
      </w:r>
      <w:r w:rsidR="00066F90">
        <w:t>was %f\n", v.x, v.y, v.z, mag);</w:t>
      </w:r>
    </w:p>
    <w:p w:rsidR="00066F90" w:rsidRPr="00D070A7" w:rsidRDefault="00066F90" w:rsidP="001F3E10">
      <w:pPr>
        <w:pStyle w:val="ExampleCode"/>
      </w:pPr>
    </w:p>
    <w:p w:rsidR="00D56ECB" w:rsidRDefault="00D56ECB" w:rsidP="00B731CD">
      <w:r>
        <w:t>prints the following:</w:t>
      </w:r>
    </w:p>
    <w:p w:rsidR="0077665F" w:rsidRDefault="0077665F" w:rsidP="001F3E10">
      <w:pPr>
        <w:pStyle w:val="ExampleCode"/>
      </w:pPr>
    </w:p>
    <w:p w:rsidR="00D56ECB" w:rsidRDefault="00D56ECB" w:rsidP="001F3E10">
      <w:pPr>
        <w:pStyle w:val="ExampleCode"/>
      </w:pPr>
      <w:r w:rsidRPr="00D070A7">
        <w:t xml:space="preserve">Normalised vector is </w:t>
      </w:r>
      <w:proofErr w:type="gramStart"/>
      <w:r w:rsidRPr="00D070A7">
        <w:t>{ 0.26</w:t>
      </w:r>
      <w:r w:rsidR="00066F90">
        <w:t>7261</w:t>
      </w:r>
      <w:proofErr w:type="gramEnd"/>
      <w:r w:rsidR="00066F90">
        <w:t xml:space="preserve">, 0.534522, 0.801784 }, mag </w:t>
      </w:r>
      <w:r w:rsidRPr="00D070A7">
        <w:t xml:space="preserve">was 3.741657 </w:t>
      </w:r>
    </w:p>
    <w:p w:rsidR="0077665F" w:rsidRPr="00D070A7" w:rsidRDefault="0077665F" w:rsidP="001F3E10">
      <w:pPr>
        <w:pStyle w:val="ExampleCode"/>
      </w:pPr>
    </w:p>
    <w:p w:rsidR="0077665F" w:rsidRDefault="0077665F" w:rsidP="0077665F">
      <w:pPr>
        <w:pStyle w:val="Heading4Command"/>
      </w:pPr>
      <w:proofErr w:type="gramStart"/>
      <w:r>
        <w:t>random</w:t>
      </w:r>
      <w:proofErr w:type="gramEnd"/>
      <w:r>
        <w:fldChar w:fldCharType="begin"/>
      </w:r>
      <w:r>
        <w:instrText xml:space="preserve"> XE "commands:random" </w:instrText>
      </w:r>
      <w:r>
        <w:fldChar w:fldCharType="end"/>
      </w:r>
    </w:p>
    <w:p w:rsidR="0077665F" w:rsidRDefault="0077665F" w:rsidP="0077665F">
      <w:r w:rsidRPr="00F42D4B">
        <w:rPr>
          <w:i/>
        </w:rPr>
        <w:t>Syntax:</w:t>
      </w:r>
    </w:p>
    <w:p w:rsidR="0077665F" w:rsidRDefault="0077665F" w:rsidP="0077665F">
      <w:pPr>
        <w:pStyle w:val="CommandType"/>
      </w:pPr>
      <w:proofErr w:type="gramStart"/>
      <w:r>
        <w:t>double</w:t>
      </w:r>
      <w:proofErr w:type="gramEnd"/>
      <w:r w:rsidRPr="00163FC2">
        <w:rPr>
          <w:rStyle w:val="Code"/>
        </w:rPr>
        <w:t xml:space="preserve"> </w:t>
      </w:r>
      <w:bookmarkStart w:id="385" w:name="command_random"/>
      <w:r>
        <w:rPr>
          <w:rStyle w:val="CommandName"/>
        </w:rPr>
        <w:t>random</w:t>
      </w:r>
      <w:bookmarkEnd w:id="385"/>
      <w:r>
        <w:t xml:space="preserve"> ( )</w:t>
      </w:r>
    </w:p>
    <w:p w:rsidR="0077665F" w:rsidRDefault="0077665F" w:rsidP="0077665F">
      <w:r>
        <w:t>Return a random real number between 0.0 and 1.0 inclusive.</w:t>
      </w:r>
    </w:p>
    <w:p w:rsidR="0077665F" w:rsidRDefault="0077665F" w:rsidP="00163FC2">
      <w:pPr>
        <w:pStyle w:val="Heading4Command"/>
      </w:pPr>
      <w:proofErr w:type="gramStart"/>
      <w:r>
        <w:t>randomi</w:t>
      </w:r>
      <w:proofErr w:type="gramEnd"/>
      <w:r w:rsidR="00163FC2">
        <w:fldChar w:fldCharType="begin"/>
      </w:r>
      <w:r w:rsidR="00163FC2">
        <w:instrText xml:space="preserve"> XE "commands:randomi" </w:instrText>
      </w:r>
      <w:r w:rsidR="00163FC2">
        <w:fldChar w:fldCharType="end"/>
      </w:r>
    </w:p>
    <w:p w:rsidR="0077665F" w:rsidRDefault="0077665F" w:rsidP="0077665F">
      <w:r w:rsidRPr="00F42D4B">
        <w:rPr>
          <w:i/>
        </w:rPr>
        <w:t>Syntax:</w:t>
      </w:r>
    </w:p>
    <w:p w:rsidR="0077665F" w:rsidRDefault="00163FC2" w:rsidP="0077665F">
      <w:proofErr w:type="gramStart"/>
      <w:r>
        <w:rPr>
          <w:rStyle w:val="CommandTypeChar"/>
        </w:rPr>
        <w:t>int</w:t>
      </w:r>
      <w:proofErr w:type="gramEnd"/>
      <w:r w:rsidR="0077665F" w:rsidRPr="00163FC2">
        <w:rPr>
          <w:rStyle w:val="Code"/>
        </w:rPr>
        <w:t xml:space="preserve"> </w:t>
      </w:r>
      <w:bookmarkStart w:id="386" w:name="command_randomi"/>
      <w:r w:rsidR="0077665F" w:rsidRPr="00163FC2">
        <w:rPr>
          <w:rStyle w:val="CommandName"/>
        </w:rPr>
        <w:t>randomi</w:t>
      </w:r>
      <w:bookmarkEnd w:id="386"/>
      <w:r w:rsidR="0077665F" w:rsidRPr="00163FC2">
        <w:rPr>
          <w:rStyle w:val="Code"/>
        </w:rPr>
        <w:t xml:space="preserve"> ( </w:t>
      </w:r>
      <w:r w:rsidR="0077665F" w:rsidRPr="00163FC2">
        <w:rPr>
          <w:rStyle w:val="CommandTypeChar"/>
        </w:rPr>
        <w:t>int</w:t>
      </w:r>
      <w:r w:rsidR="0077665F" w:rsidRPr="00163FC2">
        <w:rPr>
          <w:rStyle w:val="Code"/>
        </w:rPr>
        <w:t xml:space="preserve"> </w:t>
      </w:r>
      <w:r w:rsidR="0077665F" w:rsidRPr="00163FC2">
        <w:rPr>
          <w:rStyle w:val="CommandParameter"/>
        </w:rPr>
        <w:t>max</w:t>
      </w:r>
      <w:r w:rsidR="0077665F" w:rsidRPr="00163FC2">
        <w:rPr>
          <w:rStyle w:val="Code"/>
        </w:rPr>
        <w:t xml:space="preserve"> = RANDMAX )</w:t>
      </w:r>
    </w:p>
    <w:p w:rsidR="0077665F" w:rsidRDefault="00163FC2" w:rsidP="00163FC2">
      <w:r>
        <w:t xml:space="preserve">Return a random integer between 0 and RANDMAX </w:t>
      </w:r>
      <w:proofErr w:type="gramStart"/>
      <w:r>
        <w:t>inclusive,</w:t>
      </w:r>
      <w:proofErr w:type="gramEnd"/>
      <w:r>
        <w:t xml:space="preserve"> or 0 and </w:t>
      </w:r>
      <w:r w:rsidRPr="00163FC2">
        <w:rPr>
          <w:rStyle w:val="CommandParameter"/>
        </w:rPr>
        <w:t>max</w:t>
      </w:r>
      <w:r>
        <w:t xml:space="preserve"> if it is supplied.</w:t>
      </w:r>
    </w:p>
    <w:p w:rsidR="00D56ECB" w:rsidRDefault="00D56ECB" w:rsidP="00873156">
      <w:pPr>
        <w:pStyle w:val="Heading4Command"/>
      </w:pPr>
      <w:proofErr w:type="gramStart"/>
      <w:r>
        <w:t>sin</w:t>
      </w:r>
      <w:proofErr w:type="gramEnd"/>
      <w:r w:rsidR="00873156">
        <w:fldChar w:fldCharType="begin"/>
      </w:r>
      <w:r w:rsidR="00873156">
        <w:instrText xml:space="preserve"> XE "</w:instrText>
      </w:r>
      <w:r w:rsidR="00873156" w:rsidRPr="00FB0CC2">
        <w:instrText>commands:sin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double </w:t>
      </w:r>
      <w:bookmarkStart w:id="387" w:name="command_sin"/>
      <w:r>
        <w:rPr>
          <w:rStyle w:val="CommandName"/>
        </w:rPr>
        <w:t>sin</w:t>
      </w:r>
      <w:bookmarkEnd w:id="387"/>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sine of </w:t>
      </w:r>
      <w:r w:rsidR="00F916CD" w:rsidRPr="00F916CD">
        <w:rPr>
          <w:rStyle w:val="CommandParameter"/>
        </w:rPr>
        <w:t>angle</w:t>
      </w:r>
      <w:r>
        <w:t xml:space="preserve"> (which should be given in degrees).</w:t>
      </w:r>
    </w:p>
    <w:p w:rsidR="00D56ECB" w:rsidRDefault="00D56ECB" w:rsidP="00873156">
      <w:pPr>
        <w:pStyle w:val="Heading4Command"/>
      </w:pPr>
      <w:r>
        <w:t>sqrt</w:t>
      </w:r>
      <w:r w:rsidR="00873156">
        <w:fldChar w:fldCharType="begin"/>
      </w:r>
      <w:r w:rsidR="00873156">
        <w:instrText xml:space="preserve"> XE "</w:instrText>
      </w:r>
      <w:r w:rsidR="00873156" w:rsidRPr="00CA756C">
        <w:instrText>commands:sqrt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8" w:name="command_sqrt"/>
      <w:r>
        <w:rPr>
          <w:rStyle w:val="CommandName"/>
        </w:rPr>
        <w:t>sqrt</w:t>
      </w:r>
      <w:bookmarkEnd w:id="388"/>
      <w:r>
        <w:t xml:space="preserve"> ( </w:t>
      </w:r>
      <w:r w:rsidR="001B53AC" w:rsidRPr="00730483">
        <w:t>double</w:t>
      </w:r>
      <w:r>
        <w:t xml:space="preserve"> </w:t>
      </w:r>
      <w:r>
        <w:rPr>
          <w:rStyle w:val="CommandParameter"/>
        </w:rPr>
        <w:t>x</w:t>
      </w:r>
      <w:r w:rsidR="00D61ABE">
        <w:t xml:space="preserve"> )</w:t>
      </w:r>
    </w:p>
    <w:p w:rsidR="00D56ECB" w:rsidRDefault="00D56ECB" w:rsidP="00B731CD">
      <w:r>
        <w:t xml:space="preserve">Returns the square root of </w:t>
      </w:r>
      <w:r w:rsidR="00F916CD" w:rsidRPr="00F916CD">
        <w:rPr>
          <w:rStyle w:val="CommandParameter"/>
        </w:rPr>
        <w:t>x</w:t>
      </w:r>
      <w:r>
        <w:t>.</w:t>
      </w:r>
    </w:p>
    <w:p w:rsidR="00D56ECB" w:rsidRDefault="00D56ECB" w:rsidP="00873156">
      <w:pPr>
        <w:pStyle w:val="Heading4Command"/>
      </w:pPr>
      <w:r>
        <w:t>tan</w:t>
      </w:r>
      <w:r w:rsidR="00873156">
        <w:fldChar w:fldCharType="begin"/>
      </w:r>
      <w:r w:rsidR="00873156">
        <w:instrText xml:space="preserve"> XE "</w:instrText>
      </w:r>
      <w:r w:rsidR="00873156" w:rsidRPr="00114363">
        <w:instrText>commands:tan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89" w:name="command_tan"/>
      <w:r>
        <w:rPr>
          <w:rStyle w:val="CommandName"/>
        </w:rPr>
        <w:t>tan</w:t>
      </w:r>
      <w:bookmarkEnd w:id="389"/>
      <w:r>
        <w:t xml:space="preserve"> ( </w:t>
      </w:r>
      <w:r w:rsidR="001B53AC" w:rsidRPr="00730483">
        <w:t>double</w:t>
      </w:r>
      <w:r>
        <w:t xml:space="preserve"> </w:t>
      </w:r>
      <w:r>
        <w:rPr>
          <w:rStyle w:val="CommandParameter"/>
        </w:rPr>
        <w:t>angle</w:t>
      </w:r>
      <w:r w:rsidR="00D61ABE">
        <w:t xml:space="preserve"> )</w:t>
      </w:r>
    </w:p>
    <w:p w:rsidR="00D56ECB" w:rsidRDefault="00D56ECB" w:rsidP="00B731CD">
      <w:r>
        <w:t xml:space="preserve">Returns the tangent of </w:t>
      </w:r>
      <w:r w:rsidR="00F916CD" w:rsidRPr="00F916CD">
        <w:rPr>
          <w:rStyle w:val="CommandParameter"/>
        </w:rPr>
        <w:t>angle</w:t>
      </w:r>
      <w:r>
        <w:t xml:space="preserve"> (which should be given in degrees).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0" w:name="_Toc293140808"/>
      <w:r w:rsidRPr="00CE4FC8">
        <w:lastRenderedPageBreak/>
        <w:t>Measuring Commands</w:t>
      </w:r>
      <w:bookmarkEnd w:id="390"/>
    </w:p>
    <w:p w:rsidR="00D56ECB" w:rsidRDefault="00D56ECB" w:rsidP="00B731CD">
      <w:r>
        <w:t>Make measurements of distances, angles, and torsion angles (dihedrals) in models. Note that there are two distinct sets of commands - those which 'measure' and those which calculate 'geometry'. The former create visible measurements within the model (which can then be viewed in the GUI), while the latter simply determine and return geometric values. Both sets take a variable number of arguments which determine whether a distance, angle, or torsion is measured/determined.</w:t>
      </w:r>
    </w:p>
    <w:p w:rsidR="00D56ECB" w:rsidRDefault="00D56ECB" w:rsidP="00873156">
      <w:pPr>
        <w:pStyle w:val="Heading4Command"/>
      </w:pPr>
      <w:r>
        <w:t>clearmeasurements</w:t>
      </w:r>
      <w:r w:rsidR="00873156">
        <w:fldChar w:fldCharType="begin"/>
      </w:r>
      <w:r w:rsidR="00873156">
        <w:instrText xml:space="preserve"> XE "</w:instrText>
      </w:r>
      <w:r w:rsidR="00873156" w:rsidRPr="000969D7">
        <w:instrText>commands:clearmeasurements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1" w:name="command_clearmeasurements"/>
      <w:r>
        <w:rPr>
          <w:rStyle w:val="CommandName"/>
        </w:rPr>
        <w:t>clearmeasurements</w:t>
      </w:r>
      <w:bookmarkEnd w:id="391"/>
      <w:r>
        <w:t xml:space="preserve"> ( )</w:t>
      </w:r>
    </w:p>
    <w:p w:rsidR="00D56ECB" w:rsidRDefault="00D56ECB" w:rsidP="00B731CD">
      <w:r>
        <w:t>Clear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clearmeasurements()</w:t>
      </w:r>
      <w:r>
        <w:t>;</w:t>
      </w:r>
    </w:p>
    <w:p w:rsidR="00066F90" w:rsidRDefault="00066F90" w:rsidP="00E246E6">
      <w:pPr>
        <w:pStyle w:val="ExampleCode"/>
      </w:pPr>
    </w:p>
    <w:p w:rsidR="00D56ECB" w:rsidRDefault="00D56ECB" w:rsidP="00873156">
      <w:pPr>
        <w:pStyle w:val="Heading4Command"/>
      </w:pPr>
      <w:r>
        <w:t>geometry</w:t>
      </w:r>
      <w:r w:rsidR="00873156">
        <w:fldChar w:fldCharType="begin"/>
      </w:r>
      <w:r w:rsidR="00873156">
        <w:instrText xml:space="preserve"> XE "</w:instrText>
      </w:r>
      <w:r w:rsidR="00873156" w:rsidRPr="00C46CAF">
        <w:instrText>commands:geometry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2" w:name="command_geometry"/>
      <w:r>
        <w:rPr>
          <w:rStyle w:val="CommandName"/>
        </w:rPr>
        <w:t>geometry</w:t>
      </w:r>
      <w:bookmarkEnd w:id="392"/>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 xml:space="preserve">This command is a general measuring tool, able to measure distances, angles, and torsions in the model, depending on how many arguments are supplied. Note that, unlike the measure command, the resulting measurement is </w:t>
      </w:r>
      <w:r w:rsidR="00F916CD" w:rsidRPr="00F916CD">
        <w:rPr>
          <w:rStyle w:val="CommandParameter"/>
        </w:rPr>
        <w:t>not</w:t>
      </w:r>
      <w:r>
        <w:t xml:space="preserve"> added to the Model's internal list, and thus will not be displayed in the model.</w:t>
      </w:r>
    </w:p>
    <w:p w:rsidR="00D56ECB" w:rsidRDefault="00D56ECB" w:rsidP="00B731CD">
      <w:r>
        <w:t>For example:</w:t>
      </w:r>
    </w:p>
    <w:p w:rsidR="00066F90" w:rsidRDefault="00066F90" w:rsidP="001F3E10">
      <w:pPr>
        <w:pStyle w:val="ExampleCode"/>
      </w:pPr>
    </w:p>
    <w:p w:rsidR="00066F90" w:rsidRDefault="00066F90" w:rsidP="001F3E10">
      <w:pPr>
        <w:pStyle w:val="ExampleCode"/>
      </w:pPr>
      <w:r w:rsidRPr="00D070A7">
        <w:t>double rij[50];</w:t>
      </w:r>
    </w:p>
    <w:p w:rsidR="00066F90" w:rsidRPr="00D070A7" w:rsidRDefault="00066F90" w:rsidP="001F3E10">
      <w:pPr>
        <w:pStyle w:val="ExampleCode"/>
      </w:pPr>
      <w:r w:rsidRPr="00D070A7">
        <w:t xml:space="preserve">for (int i=1; i&lt;=50; ++i) rij[i] = geometry(1,i); </w:t>
      </w:r>
    </w:p>
    <w:p w:rsidR="00066F90" w:rsidRDefault="00066F90" w:rsidP="001F3E10">
      <w:pPr>
        <w:pStyle w:val="ExampleCode"/>
      </w:pPr>
    </w:p>
    <w:p w:rsidR="00D56ECB" w:rsidRDefault="00D56ECB" w:rsidP="00B731CD">
      <w:r>
        <w:t>calculates the distances between the first 50 atoms in the model and the first, regardless of whether they are bound or not</w:t>
      </w:r>
    </w:p>
    <w:p w:rsidR="00D56ECB" w:rsidRDefault="00D56ECB" w:rsidP="00873156">
      <w:pPr>
        <w:pStyle w:val="Heading4Command"/>
      </w:pPr>
      <w:r>
        <w:t>listmeasurements</w:t>
      </w:r>
      <w:r w:rsidR="00873156">
        <w:fldChar w:fldCharType="begin"/>
      </w:r>
      <w:r w:rsidR="00873156">
        <w:instrText xml:space="preserve"> XE "</w:instrText>
      </w:r>
      <w:r w:rsidR="00873156" w:rsidRPr="00142449">
        <w:instrText>commands:listmeasurements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3" w:name="command_listmeasurements"/>
      <w:r>
        <w:rPr>
          <w:rStyle w:val="CommandName"/>
        </w:rPr>
        <w:t>listmeasurements</w:t>
      </w:r>
      <w:bookmarkEnd w:id="393"/>
      <w:r>
        <w:t xml:space="preserve"> ( )</w:t>
      </w:r>
    </w:p>
    <w:p w:rsidR="00D56ECB" w:rsidRDefault="00D56ECB" w:rsidP="00B731CD">
      <w:r>
        <w:lastRenderedPageBreak/>
        <w:t>List all measurements in the current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listmeasurements()</w:t>
      </w:r>
      <w:r>
        <w:t>;</w:t>
      </w:r>
    </w:p>
    <w:p w:rsidR="00066F90" w:rsidRDefault="00066F90" w:rsidP="00E246E6">
      <w:pPr>
        <w:pStyle w:val="ExampleCode"/>
      </w:pPr>
    </w:p>
    <w:p w:rsidR="00D56ECB" w:rsidRDefault="00D56ECB" w:rsidP="00B731CD">
      <w:r>
        <w:t>prints out a list of measurements made so far.</w:t>
      </w:r>
    </w:p>
    <w:p w:rsidR="00D56ECB" w:rsidRDefault="00D56ECB" w:rsidP="00873156">
      <w:pPr>
        <w:pStyle w:val="Heading4Command"/>
      </w:pPr>
      <w:r>
        <w:t>measure</w:t>
      </w:r>
      <w:r w:rsidR="00873156">
        <w:fldChar w:fldCharType="begin"/>
      </w:r>
      <w:r w:rsidR="00873156">
        <w:instrText xml:space="preserve"> XE "</w:instrText>
      </w:r>
      <w:r w:rsidR="00873156" w:rsidRPr="00970AE7">
        <w:instrText>commands:measure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394" w:name="command_measure"/>
      <w:r>
        <w:rPr>
          <w:rStyle w:val="CommandName"/>
        </w:rPr>
        <w:t>measure</w:t>
      </w:r>
      <w:bookmarkEnd w:id="394"/>
      <w:r>
        <w:t xml:space="preserve"> ( </w:t>
      </w:r>
      <w:r w:rsidR="005E09BA" w:rsidRPr="00730483">
        <w:t>atom|int</w:t>
      </w:r>
      <w:r>
        <w:t xml:space="preserve"> i </w:t>
      </w:r>
      <w:r w:rsidR="005E09BA" w:rsidRPr="00730483">
        <w:t>atom|int</w:t>
      </w:r>
      <w:r>
        <w:t xml:space="preserve"> j </w:t>
      </w:r>
      <w:r w:rsidR="005E09BA" w:rsidRPr="00730483">
        <w:t>atom|int</w:t>
      </w:r>
      <w:r>
        <w:t xml:space="preserve"> k = 0 </w:t>
      </w:r>
      <w:r w:rsidR="005E09BA" w:rsidRPr="00730483">
        <w:t>atom|int</w:t>
      </w:r>
      <w:r>
        <w:t xml:space="preserve"> l = 0 )</w:t>
      </w:r>
    </w:p>
    <w:p w:rsidR="00D56ECB" w:rsidRDefault="00D56ECB" w:rsidP="00B731CD">
      <w:r>
        <w:t>This command is a general measuring tool, able to measure distances, angles, and torsions in the model, depending on how many arguments are supplied. Note that the resulting measurement is added to the Model's internal list, and will be displayed in the model. Also, note that measuring the same thing between the same atoms twice will remove the measurement from the Model.</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double rij = measure(1, 2)</w:t>
      </w:r>
      <w:r>
        <w:t>;</w:t>
      </w:r>
    </w:p>
    <w:p w:rsidR="00066F90" w:rsidRDefault="00066F90" w:rsidP="00E246E6">
      <w:pPr>
        <w:pStyle w:val="ExampleCode"/>
      </w:pPr>
    </w:p>
    <w:p w:rsidR="00D56ECB" w:rsidRDefault="00D56ECB" w:rsidP="00B731CD">
      <w:r>
        <w:t>returns the distance between atoms 1 and 2.</w:t>
      </w:r>
    </w:p>
    <w:p w:rsidR="00066F90" w:rsidRDefault="00066F90" w:rsidP="00E246E6">
      <w:pPr>
        <w:pStyle w:val="ExampleCode"/>
      </w:pPr>
    </w:p>
    <w:p w:rsidR="00066F90" w:rsidRPr="00D070A7" w:rsidRDefault="00066F90" w:rsidP="00E246E6">
      <w:pPr>
        <w:pStyle w:val="ExampleCode"/>
      </w:pPr>
      <w:r w:rsidRPr="00D070A7">
        <w:t>double theta = measure(10, 20, 30)</w:t>
      </w:r>
      <w:r>
        <w:t>;</w:t>
      </w:r>
    </w:p>
    <w:p w:rsidR="00066F90" w:rsidRDefault="00066F90" w:rsidP="00E246E6">
      <w:pPr>
        <w:pStyle w:val="ExampleCode"/>
      </w:pPr>
    </w:p>
    <w:p w:rsidR="00D56ECB" w:rsidRDefault="00D56ECB" w:rsidP="00B731CD">
      <w:r>
        <w:t>returns the angle between atoms 10, 20, and 30.</w:t>
      </w:r>
    </w:p>
    <w:p w:rsidR="00066F90" w:rsidRDefault="00066F90" w:rsidP="00E246E6">
      <w:pPr>
        <w:pStyle w:val="ExampleCode"/>
      </w:pPr>
    </w:p>
    <w:p w:rsidR="00066F90" w:rsidRDefault="00D56ECB" w:rsidP="00E246E6">
      <w:pPr>
        <w:pStyle w:val="ExampleCode"/>
      </w:pPr>
      <w:r w:rsidRPr="00D070A7">
        <w:t>do</w:t>
      </w:r>
      <w:r w:rsidR="00066F90">
        <w:t>uble phi = measure(9, 8, 7, 6);</w:t>
      </w:r>
    </w:p>
    <w:p w:rsidR="00D56ECB" w:rsidRDefault="00D56ECB" w:rsidP="00E246E6">
      <w:pPr>
        <w:pStyle w:val="ExampleCode"/>
      </w:pPr>
      <w:r w:rsidRPr="00D070A7">
        <w:t>measure(9,8,7,6)</w:t>
      </w:r>
      <w:r w:rsidR="00E246E6">
        <w:t>;</w:t>
      </w:r>
    </w:p>
    <w:p w:rsidR="00066F90" w:rsidRPr="00D070A7" w:rsidRDefault="00066F90" w:rsidP="00E246E6">
      <w:pPr>
        <w:pStyle w:val="ExampleCode"/>
      </w:pPr>
    </w:p>
    <w:p w:rsidR="00D56ECB" w:rsidRDefault="00D56ECB" w:rsidP="00B731CD">
      <w:r>
        <w:t>returns the torsion angle made between atoms 9, 8, 7, and 6, and then instantly removes it from the model by measuring it again.</w:t>
      </w:r>
    </w:p>
    <w:p w:rsidR="00D56ECB" w:rsidRDefault="00D56ECB" w:rsidP="00873156">
      <w:pPr>
        <w:pStyle w:val="Heading4Command"/>
      </w:pPr>
      <w:r>
        <w:t>measureselected</w:t>
      </w:r>
      <w:r w:rsidR="00873156">
        <w:fldChar w:fldCharType="begin"/>
      </w:r>
      <w:r w:rsidR="00873156">
        <w:instrText xml:space="preserve"> XE "</w:instrText>
      </w:r>
      <w:r w:rsidR="00873156" w:rsidRPr="00B9550A">
        <w:instrText>commands:measureselected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5" w:name="command_measureselected"/>
      <w:r>
        <w:rPr>
          <w:rStyle w:val="CommandName"/>
        </w:rPr>
        <w:t>measureselected</w:t>
      </w:r>
      <w:bookmarkEnd w:id="395"/>
      <w:r>
        <w:t xml:space="preserve"> ( </w:t>
      </w:r>
      <w:r w:rsidRPr="00730483">
        <w:t>int</w:t>
      </w:r>
      <w:r>
        <w:t xml:space="preserve"> </w:t>
      </w:r>
      <w:r>
        <w:rPr>
          <w:rStyle w:val="CommandParameter"/>
        </w:rPr>
        <w:t>natoms</w:t>
      </w:r>
      <w:r w:rsidR="00D61ABE">
        <w:t xml:space="preserve"> )</w:t>
      </w:r>
    </w:p>
    <w:p w:rsidR="00D56ECB" w:rsidRDefault="00D56ECB" w:rsidP="00B731CD">
      <w:r>
        <w:t>This command is a general measuring tool to measure all of one particular type of interaction (i.e. bond distances, angles, or torsions) within the current atom selection. The single argument specifies the type of interaction to calculate by specifying thu number of atoms involved in the interaction - i.e. 2, 3, or 4 for bond distances, angles, and torsions respectively.</w:t>
      </w:r>
    </w:p>
    <w:p w:rsidR="00D56ECB" w:rsidRDefault="00D56ECB" w:rsidP="00B731CD">
      <w:r>
        <w:lastRenderedPageBreak/>
        <w:t>For example:</w:t>
      </w:r>
    </w:p>
    <w:p w:rsidR="00066F90" w:rsidRDefault="00066F90" w:rsidP="00E246E6">
      <w:pPr>
        <w:pStyle w:val="ExampleCode"/>
      </w:pPr>
    </w:p>
    <w:p w:rsidR="00066F90" w:rsidRPr="00D070A7" w:rsidRDefault="00066F90" w:rsidP="00E246E6">
      <w:pPr>
        <w:pStyle w:val="ExampleCode"/>
      </w:pPr>
      <w:r w:rsidRPr="00D070A7">
        <w:t>measureselected(3)</w:t>
      </w:r>
      <w:r>
        <w:t>;</w:t>
      </w:r>
    </w:p>
    <w:p w:rsidR="00066F90" w:rsidRDefault="00066F90" w:rsidP="00E246E6">
      <w:pPr>
        <w:pStyle w:val="ExampleCode"/>
      </w:pPr>
    </w:p>
    <w:p w:rsidR="00D56ECB" w:rsidRDefault="00D56ECB" w:rsidP="00B731CD">
      <w:r>
        <w:t>calculates and displays all bong angles in the current atom selection.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396" w:name="_Toc293140809"/>
      <w:r w:rsidRPr="00CE4FC8">
        <w:lastRenderedPageBreak/>
        <w:t>Messaging Commands</w:t>
      </w:r>
      <w:bookmarkEnd w:id="396"/>
    </w:p>
    <w:p w:rsidR="00D56ECB" w:rsidRDefault="00D56ECB" w:rsidP="00B731CD">
      <w:r>
        <w:t>Output messages from command lists / filters. All commands work like the C printf() command, and accept the same fundamental format specifiers. All output from these messaging commands is directed to either the GUI message box or stdout on the command line.</w:t>
      </w:r>
    </w:p>
    <w:p w:rsidR="00D56ECB" w:rsidRDefault="00D56ECB" w:rsidP="00B731CD">
      <w:r>
        <w:t>Formatted Output for explanations on the usage of C-style formatted output</w:t>
      </w:r>
    </w:p>
    <w:p w:rsidR="00D56ECB" w:rsidRDefault="00D56ECB" w:rsidP="00B731CD">
      <w:r>
        <w:t>Read/Write commands for commands to read/write from/to files.</w:t>
      </w:r>
    </w:p>
    <w:p w:rsidR="00D56ECB" w:rsidRDefault="00D56ECB" w:rsidP="00873156">
      <w:pPr>
        <w:pStyle w:val="Heading4Command"/>
      </w:pPr>
      <w:r>
        <w:t>error</w:t>
      </w:r>
      <w:r w:rsidR="00873156">
        <w:fldChar w:fldCharType="begin"/>
      </w:r>
      <w:r w:rsidR="00873156">
        <w:instrText xml:space="preserve"> XE "</w:instrText>
      </w:r>
      <w:r w:rsidR="00873156" w:rsidRPr="00481EEB">
        <w:instrText>commands:error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7" w:name="command_error"/>
      <w:r>
        <w:rPr>
          <w:rStyle w:val="CommandName"/>
        </w:rPr>
        <w:t>error</w:t>
      </w:r>
      <w:bookmarkEnd w:id="397"/>
      <w:r>
        <w:t xml:space="preserve"> ( </w:t>
      </w:r>
      <w:r w:rsidRPr="00730483">
        <w:t>string</w:t>
      </w:r>
      <w:r>
        <w:t xml:space="preserve"> </w:t>
      </w:r>
      <w:r>
        <w:rPr>
          <w:rStyle w:val="CommandParameter"/>
        </w:rPr>
        <w:t>format</w:t>
      </w:r>
      <w:r>
        <w:t>, ... )</w:t>
      </w:r>
    </w:p>
    <w:p w:rsidR="00D56ECB" w:rsidRDefault="00D56ECB" w:rsidP="00B731CD">
      <w:r>
        <w:t>Print a message to screen and immediately exit the current command structure / filter.</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int err=23; error("Filter failed badly - error = %i.\n", err)</w:t>
      </w:r>
      <w:r>
        <w:t>;</w:t>
      </w:r>
    </w:p>
    <w:p w:rsidR="00066F90" w:rsidRDefault="00066F90" w:rsidP="00E246E6">
      <w:pPr>
        <w:pStyle w:val="ExampleCode"/>
      </w:pPr>
    </w:p>
    <w:p w:rsidR="00D56ECB" w:rsidRDefault="00D56ECB" w:rsidP="00B731CD">
      <w:r>
        <w:t>notifies the user that something bad probably happened, provided the error code, and promptly exits.</w:t>
      </w:r>
    </w:p>
    <w:p w:rsidR="00D56ECB" w:rsidRDefault="00D56ECB" w:rsidP="00873156">
      <w:pPr>
        <w:pStyle w:val="Heading4Command"/>
      </w:pPr>
      <w:r>
        <w:t>printf</w:t>
      </w:r>
      <w:r w:rsidR="00873156">
        <w:fldChar w:fldCharType="begin"/>
      </w:r>
      <w:r w:rsidR="00873156">
        <w:instrText xml:space="preserve"> XE "</w:instrText>
      </w:r>
      <w:r w:rsidR="00873156" w:rsidRPr="009834A8">
        <w:instrText>commands:printf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398" w:name="command_printf"/>
      <w:r>
        <w:rPr>
          <w:rStyle w:val="CommandName"/>
        </w:rPr>
        <w:t>printf</w:t>
      </w:r>
      <w:bookmarkEnd w:id="398"/>
      <w:r>
        <w:t xml:space="preserve"> ( </w:t>
      </w:r>
      <w:r w:rsidRPr="00730483">
        <w:t>string</w:t>
      </w:r>
      <w:r>
        <w:t xml:space="preserve"> </w:t>
      </w:r>
      <w:r>
        <w:rPr>
          <w:rStyle w:val="CommandParameter"/>
        </w:rPr>
        <w:t>format</w:t>
      </w:r>
      <w:r>
        <w:t>, ... )</w:t>
      </w:r>
    </w:p>
    <w:p w:rsidR="00D56ECB" w:rsidRDefault="00D56ECB" w:rsidP="00B731CD">
      <w:r>
        <w:t>Standard printing command.</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printf("Loading data...\n")</w:t>
      </w:r>
      <w:r>
        <w:t>;</w:t>
      </w:r>
    </w:p>
    <w:p w:rsidR="00066F90" w:rsidRDefault="00066F90" w:rsidP="00E246E6">
      <w:pPr>
        <w:pStyle w:val="ExampleCode"/>
      </w:pPr>
    </w:p>
    <w:p w:rsidR="00D56ECB" w:rsidRDefault="00D56ECB" w:rsidP="00B731CD">
      <w:r>
        <w:t>prints the string "Loading data..." to the screen.</w:t>
      </w:r>
    </w:p>
    <w:p w:rsidR="00066F90" w:rsidRDefault="00066F90" w:rsidP="00E246E6">
      <w:pPr>
        <w:pStyle w:val="ExampleCode"/>
      </w:pPr>
    </w:p>
    <w:p w:rsidR="00066F90" w:rsidRPr="00D070A7" w:rsidRDefault="00066F90" w:rsidP="00E246E6">
      <w:pPr>
        <w:pStyle w:val="ExampleCode"/>
      </w:pPr>
      <w:r w:rsidRPr="00D070A7">
        <w:t>printf("Number of atoms = %i\n", natoms)</w:t>
      </w:r>
      <w:r>
        <w:t>;</w:t>
      </w:r>
    </w:p>
    <w:p w:rsidR="00066F90" w:rsidRDefault="00066F90" w:rsidP="00E246E6">
      <w:pPr>
        <w:pStyle w:val="ExampleCode"/>
      </w:pPr>
    </w:p>
    <w:p w:rsidR="00D56ECB" w:rsidRDefault="00D56ECB" w:rsidP="00B731CD">
      <w:r>
        <w:t xml:space="preserve">prints the contents of the variable </w:t>
      </w:r>
      <w:r w:rsidR="00F916CD" w:rsidRPr="00F916CD">
        <w:rPr>
          <w:rStyle w:val="CommandParameter"/>
        </w:rPr>
        <w:t>natoms</w:t>
      </w:r>
      <w:r>
        <w:t xml:space="preserve"> to the screen.</w:t>
      </w:r>
    </w:p>
    <w:p w:rsidR="00D56ECB" w:rsidRDefault="00D56ECB" w:rsidP="00873156">
      <w:pPr>
        <w:pStyle w:val="Heading4Command"/>
      </w:pPr>
      <w:r>
        <w:t>verbose</w:t>
      </w:r>
      <w:r w:rsidR="00873156">
        <w:fldChar w:fldCharType="begin"/>
      </w:r>
      <w:r w:rsidR="00873156">
        <w:instrText xml:space="preserve"> XE "</w:instrText>
      </w:r>
      <w:r w:rsidR="00873156" w:rsidRPr="004E05F0">
        <w:instrText>commands:verbose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399" w:name="command_verbose"/>
      <w:r>
        <w:rPr>
          <w:rStyle w:val="CommandName"/>
        </w:rPr>
        <w:t>verbose</w:t>
      </w:r>
      <w:bookmarkEnd w:id="399"/>
      <w:r>
        <w:t xml:space="preserve"> ( </w:t>
      </w:r>
      <w:r w:rsidRPr="00730483">
        <w:t>string</w:t>
      </w:r>
      <w:r>
        <w:t xml:space="preserve"> </w:t>
      </w:r>
      <w:r>
        <w:rPr>
          <w:rStyle w:val="CommandParameter"/>
        </w:rPr>
        <w:t>format</w:t>
      </w:r>
      <w:r>
        <w:t>, ... )</w:t>
      </w:r>
    </w:p>
    <w:p w:rsidR="00D56ECB" w:rsidRDefault="00D56ECB" w:rsidP="00B731CD">
      <w:r>
        <w:t>Prints a message, but only when verbose output is enabled (with the -v command-line switch).</w:t>
      </w:r>
    </w:p>
    <w:p w:rsidR="00D56ECB" w:rsidRDefault="00D56ECB" w:rsidP="00B731CD">
      <w:r>
        <w:t>For example:</w:t>
      </w:r>
    </w:p>
    <w:p w:rsidR="00066F90" w:rsidRDefault="00066F90" w:rsidP="00E246E6">
      <w:pPr>
        <w:pStyle w:val="ExampleCode"/>
      </w:pPr>
    </w:p>
    <w:p w:rsidR="00066F90" w:rsidRPr="00D070A7" w:rsidRDefault="00066F90" w:rsidP="00E246E6">
      <w:pPr>
        <w:pStyle w:val="ExampleCode"/>
      </w:pPr>
      <w:r w:rsidRPr="00D070A7">
        <w:t>verbose("Extra information for you.\n")</w:t>
      </w:r>
      <w:r>
        <w:t>;</w:t>
      </w:r>
    </w:p>
    <w:p w:rsidR="00066F90" w:rsidRDefault="00066F90"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00" w:name="_Toc293140810"/>
      <w:r w:rsidRPr="00CE4FC8">
        <w:lastRenderedPageBreak/>
        <w:t>Minimiser Commands</w:t>
      </w:r>
      <w:bookmarkEnd w:id="400"/>
    </w:p>
    <w:p w:rsidR="00D56ECB" w:rsidRDefault="00D56ECB" w:rsidP="00B731CD">
      <w:r>
        <w:t>Perform energy minimisation on models.</w:t>
      </w:r>
    </w:p>
    <w:p w:rsidR="00D56ECB" w:rsidRDefault="00D56ECB" w:rsidP="00873156">
      <w:pPr>
        <w:pStyle w:val="Heading4Command"/>
      </w:pPr>
      <w:r>
        <w:t>cgminimise</w:t>
      </w:r>
      <w:r w:rsidR="00873156">
        <w:fldChar w:fldCharType="begin"/>
      </w:r>
      <w:r w:rsidR="00873156">
        <w:instrText xml:space="preserve"> XE "</w:instrText>
      </w:r>
      <w:r w:rsidR="00873156" w:rsidRPr="0052086F">
        <w:instrText>commands:cgminimise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1" w:name="command_cgminimise"/>
      <w:r>
        <w:rPr>
          <w:rStyle w:val="CommandName"/>
        </w:rPr>
        <w:t>cgminimise</w:t>
      </w:r>
      <w:bookmarkEnd w:id="401"/>
      <w:r>
        <w:t xml:space="preserve"> ( </w:t>
      </w:r>
      <w:r w:rsidRPr="00730483">
        <w:t>int</w:t>
      </w:r>
      <w:r>
        <w:t xml:space="preserve"> </w:t>
      </w:r>
      <w:r>
        <w:rPr>
          <w:rStyle w:val="CommandParameter"/>
        </w:rPr>
        <w:t>maxsteps</w:t>
      </w:r>
      <w:r w:rsidR="00D61ABE">
        <w:t xml:space="preserve"> )</w:t>
      </w:r>
    </w:p>
    <w:p w:rsidR="00D56ECB" w:rsidRDefault="00D56ECB" w:rsidP="00B731CD">
      <w:r>
        <w:t>Geometry optimises the current model using the conjugate gradient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cgminimise(20)</w:t>
      </w:r>
      <w:r>
        <w:t>;</w:t>
      </w:r>
    </w:p>
    <w:p w:rsidR="00432747" w:rsidRDefault="00432747" w:rsidP="00E246E6">
      <w:pPr>
        <w:pStyle w:val="ExampleCode"/>
      </w:pPr>
    </w:p>
    <w:p w:rsidR="00D56ECB" w:rsidRDefault="00D56ECB" w:rsidP="00B731CD">
      <w:r>
        <w:t>runs a conjugate gradient geometry optimisation for a maximum of 20 cycles.</w:t>
      </w:r>
    </w:p>
    <w:p w:rsidR="00D56ECB" w:rsidRDefault="00D56ECB" w:rsidP="00B731CD">
      <w:r>
        <w:t>Literature methods for details on the conjugate gradient method as it is implemented in Aten.</w:t>
      </w:r>
    </w:p>
    <w:p w:rsidR="00D56ECB" w:rsidRDefault="00D56ECB" w:rsidP="00873156">
      <w:pPr>
        <w:pStyle w:val="Heading4Command"/>
      </w:pPr>
      <w:r>
        <w:t>converge</w:t>
      </w:r>
      <w:r w:rsidR="00873156">
        <w:fldChar w:fldCharType="begin"/>
      </w:r>
      <w:r w:rsidR="00873156">
        <w:instrText xml:space="preserve"> XE "</w:instrText>
      </w:r>
      <w:r w:rsidR="00873156" w:rsidRPr="0098194C">
        <w:instrText>commands:converge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2" w:name="command_converge"/>
      <w:r>
        <w:rPr>
          <w:rStyle w:val="CommandName"/>
        </w:rPr>
        <w:t>converge</w:t>
      </w:r>
      <w:bookmarkEnd w:id="402"/>
      <w:r>
        <w:t xml:space="preserve"> ( </w:t>
      </w:r>
      <w:r w:rsidR="001B53AC" w:rsidRPr="00730483">
        <w:t>double</w:t>
      </w:r>
      <w:r>
        <w:t xml:space="preserve"> </w:t>
      </w:r>
      <w:r>
        <w:rPr>
          <w:rStyle w:val="CommandParameter"/>
        </w:rPr>
        <w:t>econv</w:t>
      </w:r>
      <w:r>
        <w:t xml:space="preserve">, </w:t>
      </w:r>
      <w:r w:rsidR="001B53AC" w:rsidRPr="00730483">
        <w:t>double</w:t>
      </w:r>
      <w:r>
        <w:t xml:space="preserve"> </w:t>
      </w:r>
      <w:r>
        <w:rPr>
          <w:rStyle w:val="CommandParameter"/>
        </w:rPr>
        <w:t>fconv</w:t>
      </w:r>
      <w:r w:rsidR="00D61ABE">
        <w:t xml:space="preserve"> )</w:t>
      </w:r>
    </w:p>
    <w:p w:rsidR="00D56ECB" w:rsidRDefault="00D56ECB" w:rsidP="00B731CD">
      <w:r>
        <w:t>Sets the convergence criteria of the minimisation methods. Energy and force convergence values are given in the current working unit of energy in the program.</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converge(1e-6, 1e-4)</w:t>
      </w:r>
      <w:r>
        <w:t>;</w:t>
      </w:r>
    </w:p>
    <w:p w:rsidR="00432747" w:rsidRDefault="00432747" w:rsidP="00E246E6">
      <w:pPr>
        <w:pStyle w:val="ExampleCode"/>
      </w:pPr>
    </w:p>
    <w:p w:rsidR="00D56ECB" w:rsidRDefault="00D56ECB" w:rsidP="00B731CD">
      <w:r>
        <w:t>sets the energy and RMS force convergence criteria to 1.0E-6 and 1.0E-4 respectively.</w:t>
      </w:r>
    </w:p>
    <w:p w:rsidR="00D56ECB" w:rsidRDefault="00D56ECB" w:rsidP="00873156">
      <w:pPr>
        <w:pStyle w:val="Heading4Command"/>
      </w:pPr>
      <w:r>
        <w:t>linetol</w:t>
      </w:r>
      <w:r w:rsidR="00873156">
        <w:fldChar w:fldCharType="begin"/>
      </w:r>
      <w:r w:rsidR="00873156">
        <w:instrText xml:space="preserve"> XE "</w:instrText>
      </w:r>
      <w:r w:rsidR="00873156" w:rsidRPr="00E558B5">
        <w:instrText>commands:linetol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3" w:name="command_linetol"/>
      <w:r>
        <w:rPr>
          <w:rStyle w:val="CommandName"/>
        </w:rPr>
        <w:t>linetol</w:t>
      </w:r>
      <w:bookmarkEnd w:id="403"/>
      <w:r>
        <w:t xml:space="preserve"> ( </w:t>
      </w:r>
      <w:r w:rsidR="001B53AC" w:rsidRPr="00730483">
        <w:t>double</w:t>
      </w:r>
      <w:r>
        <w:t xml:space="preserve"> </w:t>
      </w:r>
      <w:r>
        <w:rPr>
          <w:rStyle w:val="CommandParameter"/>
        </w:rPr>
        <w:t>tolerance</w:t>
      </w:r>
      <w:r w:rsidR="00D61ABE">
        <w:t xml:space="preserve"> )</w:t>
      </w:r>
    </w:p>
    <w:p w:rsidR="00D56ECB" w:rsidRDefault="00D56ECB" w:rsidP="00B731CD">
      <w:r>
        <w:t>Sets the tolerance of the line minimiser.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linetol(1e-5)</w:t>
      </w:r>
      <w:r>
        <w:t>;</w:t>
      </w:r>
    </w:p>
    <w:p w:rsidR="00432747" w:rsidRDefault="00432747" w:rsidP="00E246E6">
      <w:pPr>
        <w:pStyle w:val="ExampleCode"/>
      </w:pPr>
    </w:p>
    <w:p w:rsidR="00D56ECB" w:rsidRDefault="00D56ECB" w:rsidP="00B731CD">
      <w:r>
        <w:lastRenderedPageBreak/>
        <w:t>sets the line tolerance to 1.0E-5.</w:t>
      </w:r>
    </w:p>
    <w:p w:rsidR="00D56ECB" w:rsidRDefault="00D56ECB" w:rsidP="00873156">
      <w:pPr>
        <w:pStyle w:val="Heading4Command"/>
      </w:pPr>
      <w:r>
        <w:t>mcminimise</w:t>
      </w:r>
      <w:r w:rsidR="00873156">
        <w:fldChar w:fldCharType="begin"/>
      </w:r>
      <w:r w:rsidR="00873156">
        <w:instrText xml:space="preserve"> XE "</w:instrText>
      </w:r>
      <w:r w:rsidR="00873156" w:rsidRPr="00E36874">
        <w:instrText>commands:mcminimise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4" w:name="command_mcminimise"/>
      <w:r>
        <w:rPr>
          <w:rStyle w:val="CommandName"/>
        </w:rPr>
        <w:t>mcminimise</w:t>
      </w:r>
      <w:bookmarkEnd w:id="404"/>
      <w:r>
        <w:t xml:space="preserve"> ( </w:t>
      </w:r>
      <w:r w:rsidRPr="00730483">
        <w:t>int</w:t>
      </w:r>
      <w:r>
        <w:t xml:space="preserve"> </w:t>
      </w:r>
      <w:r>
        <w:rPr>
          <w:rStyle w:val="CommandParameter"/>
        </w:rPr>
        <w:t>maxsteps</w:t>
      </w:r>
      <w:r w:rsidR="00D61ABE">
        <w:t xml:space="preserve"> )</w:t>
      </w:r>
    </w:p>
    <w:p w:rsidR="00D56ECB" w:rsidRDefault="00D56ECB" w:rsidP="00B731CD">
      <w:r>
        <w:t xml:space="preserve">Optimises the current model using a molecular </w:t>
      </w:r>
      <w:smartTag w:uri="urn:schemas-microsoft-com:office:smarttags" w:element="place">
        <w:r>
          <w:t>Monte Carlo</w:t>
        </w:r>
      </w:smartTag>
      <w:r>
        <w:t xml:space="preserve"> minimisation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mcminimise(20)</w:t>
      </w:r>
      <w:r>
        <w:t>;</w:t>
      </w:r>
    </w:p>
    <w:p w:rsidR="00432747" w:rsidRDefault="00432747" w:rsidP="00E246E6">
      <w:pPr>
        <w:pStyle w:val="ExampleCode"/>
      </w:pPr>
    </w:p>
    <w:p w:rsidR="00D56ECB" w:rsidRDefault="00D56ECB" w:rsidP="00B731CD">
      <w:r>
        <w:t>runs a geometry optimisation for a maximum of 20 cycles.</w:t>
      </w:r>
    </w:p>
    <w:p w:rsidR="00D56ECB" w:rsidRDefault="00D56ECB" w:rsidP="00B731CD">
      <w:r>
        <w:t xml:space="preserve">Monte Carlo Minimiser method for details on the </w:t>
      </w:r>
      <w:smartTag w:uri="urn:schemas-microsoft-com:office:smarttags" w:element="place">
        <w:r>
          <w:t>Monte Carlo</w:t>
        </w:r>
      </w:smartTag>
      <w:r>
        <w:t xml:space="preserve"> minimisation method as it is implemented in Aten.</w:t>
      </w:r>
    </w:p>
    <w:p w:rsidR="00D56ECB" w:rsidRDefault="00D56ECB" w:rsidP="00873156">
      <w:pPr>
        <w:pStyle w:val="Heading4Command"/>
      </w:pPr>
      <w:r>
        <w:t>mopacminimise</w:t>
      </w:r>
      <w:r w:rsidR="00873156">
        <w:fldChar w:fldCharType="begin"/>
      </w:r>
      <w:r w:rsidR="00873156">
        <w:instrText xml:space="preserve"> XE "</w:instrText>
      </w:r>
      <w:r w:rsidR="00873156" w:rsidRPr="00E916F9">
        <w:instrText>commands:mopacminimise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5" w:name="command_mopacminimise"/>
      <w:r>
        <w:rPr>
          <w:rStyle w:val="CommandName"/>
        </w:rPr>
        <w:t>mopacminimise</w:t>
      </w:r>
      <w:bookmarkEnd w:id="405"/>
      <w:r>
        <w:t xml:space="preserve"> ( string options = "BFGS PM6 RHF SINGLET" )</w:t>
      </w:r>
    </w:p>
    <w:p w:rsidR="00D56ECB" w:rsidRDefault="00D56ECB" w:rsidP="00B731CD">
      <w:r>
        <w:t>Optimises the current model using the external MOPAC program (Copyright 2007, Stewart Computational Chemistry). Note that the program must be installed correctly as per the instructions provided with it, and the path to the MOPAC executable must be set in Aten's preferences, as well as a suitable temporary working directory. The optional argument allows a specific MOPAC command to be provided for the minimisation, but sensible defaults are used if this is not provided.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mopacminimise()</w:t>
      </w:r>
      <w:r>
        <w:t>;</w:t>
      </w:r>
    </w:p>
    <w:p w:rsidR="00432747" w:rsidRDefault="00432747" w:rsidP="00E246E6">
      <w:pPr>
        <w:pStyle w:val="ExampleCode"/>
      </w:pPr>
    </w:p>
    <w:p w:rsidR="00D56ECB" w:rsidRDefault="00D56ECB" w:rsidP="00B731CD">
      <w:r>
        <w:t>minimises the current model with the default options listed above.</w:t>
      </w:r>
    </w:p>
    <w:p w:rsidR="00432747" w:rsidRDefault="00432747" w:rsidP="00E246E6">
      <w:pPr>
        <w:pStyle w:val="ExampleCode"/>
      </w:pPr>
    </w:p>
    <w:p w:rsidR="00432747" w:rsidRPr="00D070A7" w:rsidRDefault="00432747" w:rsidP="00E246E6">
      <w:pPr>
        <w:pStyle w:val="ExampleCode"/>
      </w:pPr>
      <w:r w:rsidRPr="00D070A7">
        <w:t>mopacminimise("UHF TRIPLET PM6-DH2")</w:t>
      </w:r>
      <w:r>
        <w:t>;</w:t>
      </w:r>
    </w:p>
    <w:p w:rsidR="00432747" w:rsidRDefault="00432747" w:rsidP="00E246E6">
      <w:pPr>
        <w:pStyle w:val="ExampleCode"/>
      </w:pPr>
    </w:p>
    <w:p w:rsidR="00D56ECB" w:rsidRDefault="00D56ECB" w:rsidP="00B731CD">
      <w:r>
        <w:t>minimises the current model assuming a triplet state with the UHF method and the PM6-DH2 hamiltoniain.</w:t>
      </w:r>
    </w:p>
    <w:p w:rsidR="00D56ECB" w:rsidRDefault="00D56ECB" w:rsidP="00873156">
      <w:pPr>
        <w:pStyle w:val="Heading4Command"/>
      </w:pPr>
      <w:r>
        <w:t>sdminimise</w:t>
      </w:r>
      <w:r w:rsidR="00873156">
        <w:fldChar w:fldCharType="begin"/>
      </w:r>
      <w:r w:rsidR="00873156">
        <w:instrText xml:space="preserve"> XE "</w:instrText>
      </w:r>
      <w:r w:rsidR="00873156" w:rsidRPr="00163425">
        <w:instrText>commands:sdminimise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06" w:name="command_sdminimise"/>
      <w:r>
        <w:rPr>
          <w:rStyle w:val="CommandName"/>
        </w:rPr>
        <w:t>sdminimise</w:t>
      </w:r>
      <w:bookmarkEnd w:id="406"/>
      <w:r>
        <w:t xml:space="preserve"> ( </w:t>
      </w:r>
      <w:r w:rsidRPr="00730483">
        <w:t>int</w:t>
      </w:r>
      <w:r>
        <w:t xml:space="preserve"> </w:t>
      </w:r>
      <w:r>
        <w:rPr>
          <w:rStyle w:val="CommandParameter"/>
        </w:rPr>
        <w:t>maxsteps</w:t>
      </w:r>
      <w:r w:rsidR="00D61ABE">
        <w:t xml:space="preserve"> )</w:t>
      </w:r>
    </w:p>
    <w:p w:rsidR="00D56ECB" w:rsidRDefault="00D56ECB" w:rsidP="00B731CD">
      <w:r>
        <w:lastRenderedPageBreak/>
        <w:t>Optimises the current model using the Steepest Descent method.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sdminimise(100)</w:t>
      </w:r>
      <w:r>
        <w:t>;</w:t>
      </w:r>
    </w:p>
    <w:p w:rsidR="00432747" w:rsidRDefault="00432747" w:rsidP="00E246E6">
      <w:pPr>
        <w:pStyle w:val="ExampleCode"/>
      </w:pPr>
    </w:p>
    <w:p w:rsidR="00D56ECB" w:rsidRDefault="00D56ECB" w:rsidP="00B731CD">
      <w:r>
        <w:t>minimises the current model for a maximum of 100 steps with a simple steepest descent minimiser.</w:t>
      </w:r>
    </w:p>
    <w:p w:rsidR="00D56ECB" w:rsidRPr="00CE4FC8" w:rsidRDefault="00D56ECB" w:rsidP="00CE4FC8">
      <w:pPr>
        <w:pStyle w:val="Heading2"/>
      </w:pPr>
      <w:bookmarkStart w:id="407" w:name="_Toc293140811"/>
      <w:r w:rsidRPr="00CE4FC8">
        <w:t>Model Extras Commands</w:t>
      </w:r>
      <w:bookmarkEnd w:id="407"/>
    </w:p>
    <w:p w:rsidR="00D56ECB" w:rsidRDefault="00D56ECB" w:rsidP="00B731CD">
      <w:r>
        <w:t>Store and manipulate molecular orbital data, vibrations, and z-matrix elements.</w:t>
      </w:r>
    </w:p>
    <w:p w:rsidR="00D56ECB" w:rsidRDefault="00D56ECB" w:rsidP="00873156">
      <w:pPr>
        <w:pStyle w:val="Heading4Command"/>
      </w:pPr>
      <w:r>
        <w:t>newbasisshell</w:t>
      </w:r>
      <w:r w:rsidR="00873156">
        <w:fldChar w:fldCharType="begin"/>
      </w:r>
      <w:r w:rsidR="00873156">
        <w:instrText xml:space="preserve"> XE "</w:instrText>
      </w:r>
      <w:r w:rsidR="00873156" w:rsidRPr="00437234">
        <w:instrText>commands:newbasisshell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basisshell </w:t>
      </w:r>
      <w:bookmarkStart w:id="408" w:name="command_newbasisshell"/>
      <w:r>
        <w:rPr>
          <w:rStyle w:val="CommandName"/>
        </w:rPr>
        <w:t>newbasisshell</w:t>
      </w:r>
      <w:bookmarkEnd w:id="408"/>
      <w:r>
        <w:t xml:space="preserve"> ( </w:t>
      </w:r>
      <w:r w:rsidR="005E09BA" w:rsidRPr="00730483">
        <w:t>atom|int</w:t>
      </w:r>
      <w:r>
        <w:t xml:space="preserve"> id </w:t>
      </w:r>
      <w:r w:rsidRPr="00730483">
        <w:t>string</w:t>
      </w:r>
      <w:r>
        <w:t xml:space="preserve"> </w:t>
      </w:r>
      <w:r>
        <w:rPr>
          <w:rStyle w:val="CommandParameter"/>
        </w:rPr>
        <w:t>type</w:t>
      </w:r>
      <w:r w:rsidR="00D61ABE">
        <w:t xml:space="preserve"> )</w:t>
      </w:r>
    </w:p>
    <w:p w:rsidR="00D56ECB" w:rsidRDefault="00D56ECB" w:rsidP="00B731CD">
      <w:r>
        <w:t>Adds a new basis shell definition to the current model, returning the generated structure. The atomic centre on which the basis function exists must be provided either as an integer or an atom pointer (from which the integer ID is extracter). The type of the basis shell should correspond to one listed in basis shell types.</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basis</w:t>
      </w:r>
      <w:r>
        <w:t>shell = newbasisshell(15, "D");</w:t>
      </w:r>
    </w:p>
    <w:p w:rsidR="00432747" w:rsidRDefault="00432747" w:rsidP="001F3E10">
      <w:pPr>
        <w:pStyle w:val="ExampleCode"/>
      </w:pPr>
    </w:p>
    <w:p w:rsidR="00D56ECB" w:rsidRDefault="00D56ECB" w:rsidP="00B731CD">
      <w:r>
        <w:t>creates a new D-orbital shell centred on atom 15.</w:t>
      </w:r>
    </w:p>
    <w:p w:rsidR="00D56ECB" w:rsidRDefault="00D56ECB" w:rsidP="00873156">
      <w:pPr>
        <w:pStyle w:val="Heading4Command"/>
      </w:pPr>
      <w:r>
        <w:t>neweigenvector</w:t>
      </w:r>
      <w:r w:rsidR="00873156">
        <w:fldChar w:fldCharType="begin"/>
      </w:r>
      <w:r w:rsidR="00873156">
        <w:instrText xml:space="preserve"> XE "</w:instrText>
      </w:r>
      <w:r w:rsidR="00873156" w:rsidRPr="007F0D4A">
        <w:instrText>commands:neweigenvector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eigenvector </w:t>
      </w:r>
      <w:bookmarkStart w:id="409" w:name="command_neweigenvector"/>
      <w:r>
        <w:rPr>
          <w:rStyle w:val="CommandName"/>
        </w:rPr>
        <w:t>neweigenvector</w:t>
      </w:r>
      <w:bookmarkEnd w:id="409"/>
      <w:r>
        <w:t xml:space="preserve"> ( int size = (auto) )</w:t>
      </w:r>
    </w:p>
    <w:p w:rsidR="00D56ECB" w:rsidRDefault="00D56ECB" w:rsidP="00B731CD">
      <w:r>
        <w:t xml:space="preserve">Adds a new, empty eigenvector to the current model. If the </w:t>
      </w:r>
      <w:r w:rsidR="00F916CD" w:rsidRPr="00F916CD">
        <w:rPr>
          <w:rStyle w:val="CommandParameter"/>
        </w:rPr>
        <w:t>size</w:t>
      </w:r>
      <w:r>
        <w:t xml:space="preserve"> argument is given the eigenvector array will contain this many elements. Otherwise, the size of the array is determined by the total number of cartesian basis functions implied by the current basis shell definitions of the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eigenvector = neweigenvector(180)</w:t>
      </w:r>
      <w:r>
        <w:t>;</w:t>
      </w:r>
    </w:p>
    <w:p w:rsidR="00432747" w:rsidRDefault="00432747" w:rsidP="00E246E6">
      <w:pPr>
        <w:pStyle w:val="ExampleCode"/>
      </w:pPr>
    </w:p>
    <w:p w:rsidR="00D56ECB" w:rsidRDefault="00D56ECB" w:rsidP="00B731CD">
      <w:r>
        <w:t>creates a new eigenvector which will contain 180 coefficients.</w:t>
      </w:r>
    </w:p>
    <w:p w:rsidR="00D56ECB" w:rsidRDefault="00D56ECB" w:rsidP="00873156">
      <w:pPr>
        <w:pStyle w:val="Heading4Command"/>
      </w:pPr>
      <w:r>
        <w:lastRenderedPageBreak/>
        <w:t>newvibration</w:t>
      </w:r>
      <w:r w:rsidR="00873156">
        <w:fldChar w:fldCharType="begin"/>
      </w:r>
      <w:r w:rsidR="00873156">
        <w:instrText xml:space="preserve"> XE "</w:instrText>
      </w:r>
      <w:r w:rsidR="00873156" w:rsidRPr="000C53D6">
        <w:instrText>commands:newvibration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vibration </w:t>
      </w:r>
      <w:bookmarkStart w:id="410" w:name="command_newvibration"/>
      <w:r>
        <w:rPr>
          <w:rStyle w:val="CommandName"/>
        </w:rPr>
        <w:t>newvibration</w:t>
      </w:r>
      <w:bookmarkEnd w:id="410"/>
      <w:r>
        <w:t xml:space="preserve"> ( string name = (auto) )</w:t>
      </w:r>
    </w:p>
    <w:p w:rsidR="00D56ECB" w:rsidRDefault="00D56ECB" w:rsidP="00B731CD">
      <w:r>
        <w:t>Adds a new, empty vibration definition to the current model.</w:t>
      </w:r>
    </w:p>
    <w:p w:rsidR="00D56ECB" w:rsidRDefault="00D56ECB" w:rsidP="00873156">
      <w:pPr>
        <w:pStyle w:val="Heading4Command"/>
      </w:pPr>
      <w:bookmarkStart w:id="411" w:name="command_printzmatrix"/>
      <w:r>
        <w:t>printzmatrix</w:t>
      </w:r>
      <w:bookmarkEnd w:id="411"/>
      <w:r w:rsidR="00873156">
        <w:fldChar w:fldCharType="begin"/>
      </w:r>
      <w:r w:rsidR="00873156">
        <w:instrText xml:space="preserve"> XE "</w:instrText>
      </w:r>
      <w:r w:rsidR="00873156" w:rsidRPr="001628F3">
        <w:instrText>commands:printzmatrix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r>
        <w:rPr>
          <w:rStyle w:val="CommandName"/>
        </w:rPr>
        <w:t>printzmatrix</w:t>
      </w:r>
      <w:r>
        <w:t xml:space="preserve"> ( )</w:t>
      </w:r>
    </w:p>
    <w:p w:rsidR="00D56ECB" w:rsidRDefault="00D56ECB" w:rsidP="00B731CD">
      <w:r>
        <w:t>Prints a Z-matrix for the current model to the console, creating one first if necessary.</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12" w:name="_Ref292116775"/>
      <w:bookmarkStart w:id="413" w:name="_Toc293140812"/>
      <w:r w:rsidRPr="00CE4FC8">
        <w:lastRenderedPageBreak/>
        <w:t>Model Commands</w:t>
      </w:r>
      <w:bookmarkEnd w:id="412"/>
      <w:bookmarkEnd w:id="413"/>
    </w:p>
    <w:p w:rsidR="00D56ECB" w:rsidRDefault="00D56ECB" w:rsidP="00B731CD">
      <w:r>
        <w:t>Model creation and management.</w:t>
      </w:r>
    </w:p>
    <w:p w:rsidR="00D56ECB" w:rsidRDefault="00D56ECB" w:rsidP="00873156">
      <w:pPr>
        <w:pStyle w:val="Heading4Command"/>
      </w:pPr>
      <w:r>
        <w:t>createatoms</w:t>
      </w:r>
      <w:r w:rsidR="00873156">
        <w:fldChar w:fldCharType="begin"/>
      </w:r>
      <w:r w:rsidR="00873156">
        <w:instrText xml:space="preserve"> XE "</w:instrText>
      </w:r>
      <w:r w:rsidR="00873156" w:rsidRPr="00DF7851">
        <w:instrText>commands:createatoms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4" w:name="command_createatoms"/>
      <w:r>
        <w:rPr>
          <w:rStyle w:val="CommandName"/>
        </w:rPr>
        <w:t>createatoms</w:t>
      </w:r>
      <w:bookmarkEnd w:id="414"/>
      <w:r>
        <w:t xml:space="preserve"> ( )</w:t>
      </w:r>
    </w:p>
    <w:p w:rsidR="00D56ECB" w:rsidRDefault="00D56ECB" w:rsidP="00B731CD">
      <w:r>
        <w:t>Can be run when importing trajectory frames. Creates enough atoms in the current trajectory frame to match the parent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createatoms()</w:t>
      </w:r>
      <w:r>
        <w:t>;</w:t>
      </w:r>
    </w:p>
    <w:p w:rsidR="00432747" w:rsidRDefault="00432747" w:rsidP="00E246E6">
      <w:pPr>
        <w:pStyle w:val="ExampleCode"/>
      </w:pPr>
    </w:p>
    <w:p w:rsidR="00D56ECB" w:rsidRDefault="00D56ECB" w:rsidP="00873156">
      <w:pPr>
        <w:pStyle w:val="Heading4Command"/>
      </w:pPr>
      <w:r>
        <w:t>currentmodel</w:t>
      </w:r>
      <w:r w:rsidR="00873156">
        <w:fldChar w:fldCharType="begin"/>
      </w:r>
      <w:r w:rsidR="00873156">
        <w:instrText xml:space="preserve"> XE "</w:instrText>
      </w:r>
      <w:r w:rsidR="00873156" w:rsidRPr="009F2651">
        <w:instrText>commands:currentmodel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5" w:name="command_currentmodel"/>
      <w:r>
        <w:rPr>
          <w:rStyle w:val="CommandName"/>
        </w:rPr>
        <w:t>currentmodel</w:t>
      </w:r>
      <w:bookmarkEnd w:id="415"/>
      <w:r>
        <w:t xml:space="preserve"> ( )</w:t>
      </w:r>
    </w:p>
    <w:p w:rsidR="00D56ECB" w:rsidRDefault="00D56ECB" w:rsidP="00C81745">
      <w:pPr>
        <w:pStyle w:val="CommandType"/>
      </w:pPr>
      <w:r>
        <w:t xml:space="preserve">model </w:t>
      </w:r>
      <w:r>
        <w:rPr>
          <w:rStyle w:val="CommandName"/>
        </w:rPr>
        <w:t>currentmodel</w:t>
      </w:r>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currentmodel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current model (if no argument is given) or selects the supplied model and makes it the current model. The model may be selected either by name, by its integer position in the list of loaded models (i.e. 1 to N), or a model-type variable containing a valid model reference may be passed.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currentmodel(4)</w:t>
      </w:r>
      <w:r>
        <w:t>;</w:t>
      </w:r>
    </w:p>
    <w:p w:rsidR="00432747" w:rsidRDefault="00432747" w:rsidP="00E246E6">
      <w:pPr>
        <w:pStyle w:val="ExampleCode"/>
      </w:pPr>
    </w:p>
    <w:p w:rsidR="00D56ECB" w:rsidRDefault="00D56ECB" w:rsidP="00B731CD">
      <w:r>
        <w:t>selects the fourth loaded model.</w:t>
      </w:r>
    </w:p>
    <w:p w:rsidR="00D56ECB" w:rsidRPr="001F3E10" w:rsidRDefault="00D56ECB" w:rsidP="001F3E10">
      <w:pPr>
        <w:rPr>
          <w:rStyle w:val="ExampleCodeChar"/>
        </w:rPr>
      </w:pPr>
      <w:r w:rsidRPr="00D070A7">
        <w:t xml:space="preserve">currentmodel("Protein coordinates") </w:t>
      </w:r>
    </w:p>
    <w:p w:rsidR="00D56ECB" w:rsidRDefault="00D56ECB" w:rsidP="00B731CD">
      <w:r>
        <w:t>selects the model named "Protein coordinates" (provided it exists)</w:t>
      </w:r>
    </w:p>
    <w:p w:rsidR="00432747" w:rsidRDefault="00432747" w:rsidP="00E246E6">
      <w:pPr>
        <w:pStyle w:val="ExampleCode"/>
      </w:pPr>
    </w:p>
    <w:p w:rsidR="00432747" w:rsidRDefault="00D56ECB" w:rsidP="00E246E6">
      <w:pPr>
        <w:pStyle w:val="ExampleCode"/>
      </w:pPr>
      <w:r w:rsidRPr="00D070A7">
        <w:t>model m1, m2;</w:t>
      </w:r>
    </w:p>
    <w:p w:rsidR="00432747" w:rsidRDefault="00432747" w:rsidP="00E246E6">
      <w:pPr>
        <w:pStyle w:val="ExampleCode"/>
      </w:pPr>
      <w:r>
        <w:t>m1 = newmodel("Test model 1");</w:t>
      </w:r>
    </w:p>
    <w:p w:rsidR="00432747" w:rsidRDefault="00432747" w:rsidP="00E246E6">
      <w:pPr>
        <w:pStyle w:val="ExampleCode"/>
      </w:pPr>
      <w:r>
        <w:t>m2 = newmodel("Test model 2");</w:t>
      </w:r>
    </w:p>
    <w:p w:rsidR="00D56ECB" w:rsidRDefault="00D56ECB" w:rsidP="00E246E6">
      <w:pPr>
        <w:pStyle w:val="ExampleCode"/>
      </w:pPr>
      <w:r w:rsidRPr="00D070A7">
        <w:lastRenderedPageBreak/>
        <w:t>currentmodel(m1)</w:t>
      </w:r>
      <w:r w:rsidR="00E246E6">
        <w:t>;</w:t>
      </w:r>
    </w:p>
    <w:p w:rsidR="00432747" w:rsidRPr="00D070A7" w:rsidRDefault="00432747" w:rsidP="00E246E6">
      <w:pPr>
        <w:pStyle w:val="ExampleCode"/>
      </w:pPr>
    </w:p>
    <w:p w:rsidR="00D56ECB" w:rsidRDefault="00D56ECB" w:rsidP="00B731CD">
      <w:r>
        <w:t>creates two models, storing references to each, and then re-selects the first one and makes it the current target again.</w:t>
      </w:r>
    </w:p>
    <w:p w:rsidR="00D56ECB" w:rsidRDefault="00D56ECB" w:rsidP="00873156">
      <w:pPr>
        <w:pStyle w:val="Heading4Command"/>
      </w:pPr>
      <w:r>
        <w:t>deletemodel</w:t>
      </w:r>
      <w:r w:rsidR="00873156">
        <w:fldChar w:fldCharType="begin"/>
      </w:r>
      <w:r w:rsidR="00873156">
        <w:instrText xml:space="preserve"> XE "</w:instrText>
      </w:r>
      <w:r w:rsidR="00873156" w:rsidRPr="00A22E7A">
        <w:instrText>commands:deletemodel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voiddeletemodel </w:t>
      </w:r>
      <w:r w:rsidRPr="00730483">
        <w:t>int</w:t>
      </w:r>
      <w:r>
        <w:t xml:space="preserve"> </w:t>
      </w:r>
      <w:r>
        <w:rPr>
          <w:rStyle w:val="CommandParameter"/>
        </w:rPr>
        <w:t>id</w:t>
      </w:r>
      <w:r w:rsidR="00D61ABE">
        <w:t xml:space="preserve"> )</w:t>
      </w:r>
    </w:p>
    <w:p w:rsidR="00D56ECB" w:rsidRDefault="00D56ECB" w:rsidP="00C81745">
      <w:pPr>
        <w:pStyle w:val="CommandType"/>
      </w:pPr>
      <w:r>
        <w:t xml:space="preserve">void </w:t>
      </w:r>
      <w:bookmarkStart w:id="416" w:name="command_deletemodel"/>
      <w:r>
        <w:rPr>
          <w:rStyle w:val="CommandName"/>
        </w:rPr>
        <w:t>deletemodel</w:t>
      </w:r>
      <w:bookmarkEnd w:id="416"/>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void </w:t>
      </w:r>
      <w:r>
        <w:rPr>
          <w:rStyle w:val="CommandName"/>
        </w:rPr>
        <w:t>deletemodel</w:t>
      </w:r>
      <w:r>
        <w:t xml:space="preserve"> ( </w:t>
      </w:r>
      <w:r w:rsidRPr="00730483">
        <w:t>model</w:t>
      </w:r>
      <w:r>
        <w:t xml:space="preserve"> </w:t>
      </w:r>
      <w:r>
        <w:rPr>
          <w:rStyle w:val="CommandParameter"/>
        </w:rPr>
        <w:t>m</w:t>
      </w:r>
      <w:r w:rsidR="00D61ABE">
        <w:t xml:space="preserve"> )</w:t>
      </w:r>
    </w:p>
    <w:p w:rsidR="00D56ECB" w:rsidRDefault="00D56ECB" w:rsidP="00B731CD">
      <w:r>
        <w:t>Deletes the current model (if no argument is given) or the supplied model.</w:t>
      </w:r>
    </w:p>
    <w:p w:rsidR="00D56ECB" w:rsidRDefault="00D56ECB" w:rsidP="00873156">
      <w:pPr>
        <w:pStyle w:val="Heading4Command"/>
      </w:pPr>
      <w:r>
        <w:t>firstmodel</w:t>
      </w:r>
      <w:r w:rsidR="00873156">
        <w:fldChar w:fldCharType="begin"/>
      </w:r>
      <w:r w:rsidR="00873156">
        <w:instrText xml:space="preserve"> XE "</w:instrText>
      </w:r>
      <w:r w:rsidR="00873156" w:rsidRPr="008807F8">
        <w:instrText>commands:firstmodel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17" w:name="command_firstmodel"/>
      <w:r>
        <w:rPr>
          <w:rStyle w:val="CommandName"/>
        </w:rPr>
        <w:t>firstmodel</w:t>
      </w:r>
      <w:bookmarkEnd w:id="417"/>
      <w:r>
        <w:t xml:space="preserve"> ( )</w:t>
      </w:r>
    </w:p>
    <w:p w:rsidR="00D56ECB" w:rsidRDefault="00D56ECB" w:rsidP="00B731CD">
      <w:r>
        <w:t>Makes the first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firstmodel()</w:t>
      </w:r>
      <w:r>
        <w:t>;</w:t>
      </w:r>
    </w:p>
    <w:p w:rsidR="00432747" w:rsidRDefault="00432747" w:rsidP="00E246E6">
      <w:pPr>
        <w:pStyle w:val="ExampleCode"/>
      </w:pPr>
    </w:p>
    <w:p w:rsidR="00D56ECB" w:rsidRDefault="00D56ECB" w:rsidP="00873156">
      <w:pPr>
        <w:pStyle w:val="Heading4Command"/>
      </w:pPr>
      <w:r>
        <w:t>info</w:t>
      </w:r>
      <w:r w:rsidR="00873156">
        <w:fldChar w:fldCharType="begin"/>
      </w:r>
      <w:r w:rsidR="00873156">
        <w:instrText xml:space="preserve"> XE "</w:instrText>
      </w:r>
      <w:r w:rsidR="00873156" w:rsidRPr="00B810ED">
        <w:instrText>commands:info</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8" w:name="command_info"/>
      <w:r>
        <w:rPr>
          <w:rStyle w:val="CommandName"/>
        </w:rPr>
        <w:t>info</w:t>
      </w:r>
      <w:bookmarkEnd w:id="418"/>
      <w:r>
        <w:t xml:space="preserve"> ( )</w:t>
      </w:r>
    </w:p>
    <w:p w:rsidR="00D56ECB" w:rsidRDefault="00D56ECB" w:rsidP="00B731CD">
      <w:r>
        <w:t>Print out information on the current model and its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info()</w:t>
      </w:r>
      <w:r>
        <w:t>;</w:t>
      </w:r>
    </w:p>
    <w:p w:rsidR="00432747" w:rsidRDefault="00432747" w:rsidP="00E246E6">
      <w:pPr>
        <w:pStyle w:val="ExampleCode"/>
      </w:pPr>
    </w:p>
    <w:p w:rsidR="00D56ECB" w:rsidRDefault="00D56ECB" w:rsidP="00873156">
      <w:pPr>
        <w:pStyle w:val="Heading4Command"/>
      </w:pPr>
      <w:r>
        <w:t>finalisemodel</w:t>
      </w:r>
      <w:r w:rsidR="00873156">
        <w:fldChar w:fldCharType="begin"/>
      </w:r>
      <w:r w:rsidR="00873156">
        <w:instrText xml:space="preserve"> XE "</w:instrText>
      </w:r>
      <w:r w:rsidR="00873156" w:rsidRPr="00D03E12">
        <w:instrText>commands:finalisemodel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19" w:name="command_finalisemodel"/>
      <w:r>
        <w:rPr>
          <w:rStyle w:val="CommandName"/>
        </w:rPr>
        <w:t>finalisemodel</w:t>
      </w:r>
      <w:bookmarkEnd w:id="419"/>
      <w:r>
        <w:t xml:space="preserve"> ( )</w:t>
      </w:r>
    </w:p>
    <w:p w:rsidR="00D56ECB" w:rsidRDefault="00D56ECB" w:rsidP="00B731CD">
      <w:r>
        <w:t>Performs various internal tasks after a model has been fully created within a filter. Should be called after all operations on each created model have finished.</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finalisemodel()</w:t>
      </w:r>
      <w:r>
        <w:t>;</w:t>
      </w:r>
    </w:p>
    <w:p w:rsidR="00432747" w:rsidRDefault="00432747" w:rsidP="00E246E6">
      <w:pPr>
        <w:pStyle w:val="ExampleCode"/>
      </w:pPr>
    </w:p>
    <w:p w:rsidR="00D56ECB" w:rsidRDefault="00D56ECB" w:rsidP="00873156">
      <w:pPr>
        <w:pStyle w:val="Heading4Command"/>
      </w:pPr>
      <w:r>
        <w:t>getmodel</w:t>
      </w:r>
      <w:r w:rsidR="00873156">
        <w:fldChar w:fldCharType="begin"/>
      </w:r>
      <w:r w:rsidR="00873156">
        <w:instrText xml:space="preserve"> XE "</w:instrText>
      </w:r>
      <w:r w:rsidR="00873156" w:rsidRPr="00E813C7">
        <w:instrText>commands:getmodel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0" w:name="command_getmodel"/>
      <w:r>
        <w:rPr>
          <w:rStyle w:val="CommandName"/>
        </w:rPr>
        <w:t>getmodel</w:t>
      </w:r>
      <w:bookmarkEnd w:id="420"/>
      <w:r>
        <w:t xml:space="preserve"> ( </w:t>
      </w:r>
      <w:r w:rsidRPr="00730483">
        <w:t>int</w:t>
      </w:r>
      <w:r>
        <w:t xml:space="preserve"> </w:t>
      </w:r>
      <w:r>
        <w:rPr>
          <w:rStyle w:val="CommandParameter"/>
        </w:rPr>
        <w:t>id</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model </w:t>
      </w:r>
      <w:r>
        <w:rPr>
          <w:rStyle w:val="CommandName"/>
        </w:rPr>
        <w:t>getmodel</w:t>
      </w:r>
      <w:r>
        <w:t xml:space="preserve"> ( </w:t>
      </w:r>
      <w:r w:rsidRPr="00730483">
        <w:t>model</w:t>
      </w:r>
      <w:r>
        <w:t xml:space="preserve"> </w:t>
      </w:r>
      <w:r>
        <w:rPr>
          <w:rStyle w:val="CommandParameter"/>
        </w:rPr>
        <w:t>m</w:t>
      </w:r>
      <w:r w:rsidR="00D61ABE">
        <w:t xml:space="preserve"> )</w:t>
      </w:r>
    </w:p>
    <w:p w:rsidR="00D56ECB" w:rsidRDefault="00D56ECB" w:rsidP="00B731CD">
      <w:r>
        <w:t>Returns a reference to the requested model, but unlike currentmodel does not make it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alpha = getmodel("alpha2")</w:t>
      </w:r>
      <w:r>
        <w:t>;</w:t>
      </w:r>
    </w:p>
    <w:p w:rsidR="00432747" w:rsidRDefault="00432747" w:rsidP="00E246E6">
      <w:pPr>
        <w:pStyle w:val="ExampleCode"/>
      </w:pPr>
    </w:p>
    <w:p w:rsidR="00D56ECB" w:rsidRDefault="00D56ECB" w:rsidP="00B731CD">
      <w:r>
        <w:t>grabs a reference to the model named 'alpha2'.</w:t>
      </w:r>
    </w:p>
    <w:p w:rsidR="00D56ECB" w:rsidRPr="001F3E10" w:rsidRDefault="00D56ECB" w:rsidP="00D56ECB">
      <w:pPr>
        <w:rPr>
          <w:rStyle w:val="ExampleCodeChar"/>
        </w:rPr>
      </w:pPr>
      <w:r w:rsidRPr="001F3E10">
        <w:rPr>
          <w:rStyle w:val="ExampleCodeChar"/>
        </w:rPr>
        <w:t>model m = ge</w:t>
      </w:r>
      <w:r w:rsidRPr="00D070A7">
        <w:t xml:space="preserve">tmodel(5); </w:t>
      </w:r>
    </w:p>
    <w:p w:rsidR="00D56ECB" w:rsidRDefault="00D56ECB" w:rsidP="00B731CD">
      <w:r>
        <w:t>gets a reference to the fifth loaded model.</w:t>
      </w:r>
    </w:p>
    <w:p w:rsidR="00D56ECB" w:rsidRDefault="00D56ECB" w:rsidP="00873156">
      <w:pPr>
        <w:pStyle w:val="Heading4Command"/>
      </w:pPr>
      <w:r>
        <w:t>lastmodel</w:t>
      </w:r>
      <w:r w:rsidR="00873156">
        <w:fldChar w:fldCharType="begin"/>
      </w:r>
      <w:r w:rsidR="00873156">
        <w:instrText xml:space="preserve"> XE "</w:instrText>
      </w:r>
      <w:r w:rsidR="00873156" w:rsidRPr="00963900">
        <w:instrText>commands:lastmodel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1" w:name="command_lastmodel"/>
      <w:r>
        <w:rPr>
          <w:rStyle w:val="CommandName"/>
        </w:rPr>
        <w:t>lastmodel</w:t>
      </w:r>
      <w:bookmarkEnd w:id="421"/>
      <w:r>
        <w:t xml:space="preserve"> ( )</w:t>
      </w:r>
    </w:p>
    <w:p w:rsidR="00D56ECB" w:rsidRDefault="00D56ECB" w:rsidP="00B731CD">
      <w:r>
        <w:t>Makes the last loaded / created model the current model,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final = lastmodel()</w:t>
      </w:r>
      <w:r>
        <w:t>;</w:t>
      </w:r>
    </w:p>
    <w:p w:rsidR="00432747" w:rsidRDefault="00432747" w:rsidP="00E246E6">
      <w:pPr>
        <w:pStyle w:val="ExampleCode"/>
      </w:pPr>
    </w:p>
    <w:p w:rsidR="00D56ECB" w:rsidRDefault="00D56ECB" w:rsidP="00873156">
      <w:pPr>
        <w:pStyle w:val="Heading4Command"/>
      </w:pPr>
      <w:r>
        <w:t>listmodels</w:t>
      </w:r>
      <w:r w:rsidR="00873156">
        <w:fldChar w:fldCharType="begin"/>
      </w:r>
      <w:r w:rsidR="00873156">
        <w:instrText xml:space="preserve"> XE "</w:instrText>
      </w:r>
      <w:r w:rsidR="00873156" w:rsidRPr="005B3A23">
        <w:instrText>commands:listmodels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2" w:name="command_listmodels"/>
      <w:r>
        <w:rPr>
          <w:rStyle w:val="CommandName"/>
        </w:rPr>
        <w:t>listmodels</w:t>
      </w:r>
      <w:bookmarkEnd w:id="422"/>
      <w:r>
        <w:t xml:space="preserve"> ( )</w:t>
      </w:r>
    </w:p>
    <w:p w:rsidR="00D56ECB" w:rsidRDefault="00D56ECB" w:rsidP="00B731CD">
      <w:r>
        <w:t>Lists all models currently available.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listmodels()</w:t>
      </w:r>
      <w:r>
        <w:t>;</w:t>
      </w:r>
    </w:p>
    <w:p w:rsidR="00432747" w:rsidRDefault="00432747" w:rsidP="00E246E6">
      <w:pPr>
        <w:pStyle w:val="ExampleCode"/>
      </w:pPr>
    </w:p>
    <w:p w:rsidR="00D56ECB" w:rsidRDefault="00D56ECB" w:rsidP="00873156">
      <w:pPr>
        <w:pStyle w:val="Heading4Command"/>
      </w:pPr>
      <w:r>
        <w:t>loadmodel</w:t>
      </w:r>
      <w:r w:rsidR="00873156">
        <w:fldChar w:fldCharType="begin"/>
      </w:r>
      <w:r w:rsidR="00873156">
        <w:instrText xml:space="preserve"> XE "</w:instrText>
      </w:r>
      <w:r w:rsidR="00873156" w:rsidRPr="000F64EC">
        <w:instrText>commands:loadmodel</w:instrText>
      </w:r>
      <w:r w:rsidR="00873156">
        <w:instrText xml:space="preserve">" </w:instrText>
      </w:r>
      <w:r w:rsidR="00873156">
        <w:fldChar w:fldCharType="end"/>
      </w:r>
    </w:p>
    <w:p w:rsidR="00D56ECB" w:rsidRDefault="00F42D4B" w:rsidP="00B731CD">
      <w:r w:rsidRPr="00F42D4B">
        <w:rPr>
          <w:i/>
        </w:rPr>
        <w:t>Syntax:</w:t>
      </w:r>
    </w:p>
    <w:p w:rsidR="00D56ECB" w:rsidRDefault="008B1B08" w:rsidP="00C81745">
      <w:pPr>
        <w:pStyle w:val="CommandType"/>
      </w:pPr>
      <w:r>
        <w:t>model</w:t>
      </w:r>
      <w:r w:rsidR="00D56ECB">
        <w:t xml:space="preserve"> </w:t>
      </w:r>
      <w:bookmarkStart w:id="423" w:name="command_loadmodel"/>
      <w:r w:rsidR="00D56ECB">
        <w:rPr>
          <w:rStyle w:val="CommandName"/>
        </w:rPr>
        <w:t>loadmodel</w:t>
      </w:r>
      <w:bookmarkEnd w:id="423"/>
      <w:r w:rsidR="00D56ECB">
        <w:t xml:space="preserve"> ( </w:t>
      </w:r>
      <w:r w:rsidR="00D56ECB" w:rsidRPr="00730483">
        <w:t>string</w:t>
      </w:r>
      <w:r w:rsidR="00D56ECB">
        <w:t xml:space="preserve"> </w:t>
      </w:r>
      <w:r w:rsidR="00D56ECB">
        <w:rPr>
          <w:rStyle w:val="CommandParameter"/>
        </w:rPr>
        <w:t>filename</w:t>
      </w:r>
      <w:r w:rsidR="00D61ABE">
        <w:t xml:space="preserve"> )</w:t>
      </w:r>
    </w:p>
    <w:p w:rsidR="00D56ECB" w:rsidRDefault="008B1B08" w:rsidP="00C81745">
      <w:pPr>
        <w:pStyle w:val="CommandType"/>
      </w:pPr>
      <w:r>
        <w:t>model</w:t>
      </w:r>
      <w:r w:rsidR="00D56ECB">
        <w:t xml:space="preserve"> </w:t>
      </w:r>
      <w:r w:rsidR="00D56ECB">
        <w:rPr>
          <w:rStyle w:val="CommandName"/>
        </w:rPr>
        <w:t>loadmodel</w:t>
      </w:r>
      <w:r w:rsidR="00D56ECB">
        <w:t xml:space="preserve"> ( </w:t>
      </w:r>
      <w:r w:rsidR="00D56ECB" w:rsidRPr="00730483">
        <w:t>string</w:t>
      </w:r>
      <w:r w:rsidR="00D56ECB">
        <w:t xml:space="preserve"> </w:t>
      </w:r>
      <w:r w:rsidR="00D56ECB">
        <w:rPr>
          <w:rStyle w:val="CommandParameter"/>
        </w:rPr>
        <w:t>filename</w:t>
      </w:r>
      <w:r w:rsidR="00D56ECB">
        <w:t>, st</w:t>
      </w:r>
      <w:r>
        <w:t>ring newname = &lt;automatic&gt;</w:t>
      </w:r>
      <w:r w:rsidR="00D56ECB">
        <w:t xml:space="preserve"> )</w:t>
      </w:r>
    </w:p>
    <w:p w:rsidR="00D56ECB" w:rsidRDefault="00D56ECB" w:rsidP="00B731CD">
      <w:r>
        <w:t xml:space="preserve">Load model(s) from the </w:t>
      </w:r>
      <w:r w:rsidR="00F916CD" w:rsidRPr="00F916CD">
        <w:rPr>
          <w:rStyle w:val="CommandParameter"/>
        </w:rPr>
        <w:t>filename</w:t>
      </w:r>
      <w:r>
        <w:t xml:space="preserve"> provided, changing the name of the the (last loaded) model to </w:t>
      </w:r>
      <w:r w:rsidR="00F916CD" w:rsidRPr="00F916CD">
        <w:rPr>
          <w:rStyle w:val="CommandParameter"/>
        </w:rPr>
        <w:t>newname</w:t>
      </w:r>
      <w:r>
        <w:t xml:space="preserve"> (if provided). The last loaded model bec</w:t>
      </w:r>
      <w:r w:rsidR="008B1B08">
        <w:t>omes the current model, to which a pointer is returned.</w:t>
      </w:r>
    </w:p>
    <w:p w:rsidR="00D56ECB" w:rsidRDefault="00D56ECB" w:rsidP="00B731CD">
      <w:r>
        <w:t>For example:</w:t>
      </w:r>
    </w:p>
    <w:p w:rsidR="00432747" w:rsidRDefault="00432747" w:rsidP="00E246E6">
      <w:pPr>
        <w:pStyle w:val="ExampleCode"/>
      </w:pPr>
    </w:p>
    <w:p w:rsidR="00432747" w:rsidRPr="00D070A7" w:rsidRDefault="008B1B08" w:rsidP="00E246E6">
      <w:pPr>
        <w:pStyle w:val="ExampleCode"/>
      </w:pPr>
      <w:r>
        <w:t xml:space="preserve">model m = </w:t>
      </w:r>
      <w:r w:rsidR="00432747" w:rsidRPr="00D070A7">
        <w:t>loadmodel("/home/foo/coords/test.xyz", "mymodel")</w:t>
      </w:r>
      <w:r w:rsidR="00432747">
        <w:t>;</w:t>
      </w:r>
    </w:p>
    <w:p w:rsidR="00432747" w:rsidRDefault="00432747" w:rsidP="00E246E6">
      <w:pPr>
        <w:pStyle w:val="ExampleCode"/>
      </w:pPr>
    </w:p>
    <w:p w:rsidR="00D56ECB" w:rsidRDefault="00D56ECB" w:rsidP="00B731CD">
      <w:r>
        <w:t xml:space="preserve">loads a model called </w:t>
      </w:r>
      <w:r w:rsidRPr="00410A5C">
        <w:rPr>
          <w:rStyle w:val="Code"/>
        </w:rPr>
        <w:t>test.xyz</w:t>
      </w:r>
      <w:r>
        <w:t xml:space="preserve"> and</w:t>
      </w:r>
      <w:r w:rsidR="00410A5C">
        <w:t xml:space="preserve"> gives it the new name </w:t>
      </w:r>
      <w:r w:rsidR="00410A5C" w:rsidRPr="00410A5C">
        <w:rPr>
          <w:rStyle w:val="Code"/>
        </w:rPr>
        <w:t>mymodel</w:t>
      </w:r>
      <w:r w:rsidR="00410A5C">
        <w:t>.</w:t>
      </w:r>
    </w:p>
    <w:p w:rsidR="00D56ECB" w:rsidRDefault="00D56ECB" w:rsidP="00873156">
      <w:pPr>
        <w:pStyle w:val="Heading4Command"/>
      </w:pPr>
      <w:r>
        <w:t>modeltemplate</w:t>
      </w:r>
      <w:r w:rsidR="00873156">
        <w:fldChar w:fldCharType="begin"/>
      </w:r>
      <w:r w:rsidR="00873156">
        <w:instrText xml:space="preserve"> XE "</w:instrText>
      </w:r>
      <w:r w:rsidR="00873156" w:rsidRPr="00A94441">
        <w:instrText>commands:modeltemplate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4" w:name="command_modeltemplate"/>
      <w:r>
        <w:rPr>
          <w:rStyle w:val="CommandName"/>
        </w:rPr>
        <w:t>modeltemplate</w:t>
      </w:r>
      <w:bookmarkEnd w:id="424"/>
      <w:r>
        <w:t xml:space="preserve"> ( )</w:t>
      </w:r>
    </w:p>
    <w:p w:rsidR="00D56ECB" w:rsidRDefault="00D56ECB" w:rsidP="00B731CD">
      <w:r>
        <w:t>Can only be run when importing trajectory frames. Templates the atoms in the trajectory's parent model by creating an equal number of atoms in the target trajectory frame, and copying the element and style data. Positions, forces, and velocities are not copied from the parent model atoms.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modeltemplate()</w:t>
      </w:r>
      <w:r>
        <w:t>;</w:t>
      </w:r>
    </w:p>
    <w:p w:rsidR="00432747" w:rsidRDefault="00432747" w:rsidP="00E246E6">
      <w:pPr>
        <w:pStyle w:val="ExampleCode"/>
      </w:pPr>
    </w:p>
    <w:p w:rsidR="00D56ECB" w:rsidRDefault="00D56ECB" w:rsidP="00873156">
      <w:pPr>
        <w:pStyle w:val="Heading4Command"/>
      </w:pPr>
      <w:r>
        <w:t>newmodel</w:t>
      </w:r>
      <w:r w:rsidR="00873156">
        <w:fldChar w:fldCharType="begin"/>
      </w:r>
      <w:r w:rsidR="00873156">
        <w:instrText xml:space="preserve"> XE "</w:instrText>
      </w:r>
      <w:r w:rsidR="00873156" w:rsidRPr="00170515">
        <w:instrText>commands:newmodel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5" w:name="command_newmodel"/>
      <w:r>
        <w:rPr>
          <w:rStyle w:val="CommandName"/>
        </w:rPr>
        <w:t>newmodel</w:t>
      </w:r>
      <w:bookmarkEnd w:id="425"/>
      <w:r>
        <w:t xml:space="preserve"> ( </w:t>
      </w:r>
      <w:r w:rsidRPr="00730483">
        <w:t>string</w:t>
      </w:r>
      <w:r>
        <w:t xml:space="preserve"> </w:t>
      </w:r>
      <w:r>
        <w:rPr>
          <w:rStyle w:val="CommandParameter"/>
        </w:rPr>
        <w:t>name</w:t>
      </w:r>
      <w:r w:rsidR="00D61ABE">
        <w:t xml:space="preserve"> )</w:t>
      </w:r>
    </w:p>
    <w:p w:rsidR="00D56ECB" w:rsidRDefault="00D56ECB" w:rsidP="00B731CD">
      <w:r>
        <w:t xml:space="preserve">Create a new model called </w:t>
      </w:r>
      <w:r w:rsidR="00F916CD" w:rsidRPr="00F916CD">
        <w:rPr>
          <w:rStyle w:val="CommandParameter"/>
        </w:rPr>
        <w:t>name</w:t>
      </w:r>
      <w:r>
        <w:t xml:space="preserve"> which becomes the current model, and return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newmodel("emptymodel")</w:t>
      </w:r>
      <w:r>
        <w:t>;</w:t>
      </w:r>
    </w:p>
    <w:p w:rsidR="00432747" w:rsidRDefault="00432747" w:rsidP="00E246E6">
      <w:pPr>
        <w:pStyle w:val="ExampleCode"/>
      </w:pPr>
    </w:p>
    <w:p w:rsidR="00D56ECB" w:rsidRDefault="00D56ECB" w:rsidP="00B731CD">
      <w:r>
        <w:lastRenderedPageBreak/>
        <w:t>creates a new, empty model called 'emptymodel' and makes it current.</w:t>
      </w:r>
    </w:p>
    <w:p w:rsidR="00D56ECB" w:rsidRPr="001F3E10" w:rsidRDefault="00D56ECB" w:rsidP="00D56ECB">
      <w:pPr>
        <w:rPr>
          <w:rStyle w:val="ExampleCodeChar"/>
        </w:rPr>
      </w:pPr>
      <w:r w:rsidRPr="001F3E10">
        <w:rPr>
          <w:rStyle w:val="ExampleCodeChar"/>
        </w:rPr>
        <w:t>model c12 = newmodel("dodec</w:t>
      </w:r>
      <w:r w:rsidRPr="00D070A7">
        <w:t xml:space="preserve">ane"); </w:t>
      </w:r>
    </w:p>
    <w:p w:rsidR="00D56ECB" w:rsidRDefault="00D56ECB" w:rsidP="00B731CD">
      <w:r>
        <w:t xml:space="preserve">creates a new, empty model called 'dodecane', makes it current, and stores a reference to it in the variable </w:t>
      </w:r>
      <w:r w:rsidR="00F916CD" w:rsidRPr="00F916CD">
        <w:rPr>
          <w:rStyle w:val="CommandParameter"/>
        </w:rPr>
        <w:t>c12</w:t>
      </w:r>
      <w:r>
        <w:t>.</w:t>
      </w:r>
    </w:p>
    <w:p w:rsidR="00D56ECB" w:rsidRDefault="00D56ECB" w:rsidP="00873156">
      <w:pPr>
        <w:pStyle w:val="Heading4Command"/>
      </w:pPr>
      <w:r>
        <w:t>nextmodel</w:t>
      </w:r>
      <w:r w:rsidR="00873156">
        <w:fldChar w:fldCharType="begin"/>
      </w:r>
      <w:r w:rsidR="00873156">
        <w:instrText xml:space="preserve"> XE "</w:instrText>
      </w:r>
      <w:r w:rsidR="00873156" w:rsidRPr="00AC5307">
        <w:instrText>commands:nextmodel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6" w:name="command_nextmodel"/>
      <w:r>
        <w:rPr>
          <w:rStyle w:val="CommandName"/>
        </w:rPr>
        <w:t>nextmodel</w:t>
      </w:r>
      <w:bookmarkEnd w:id="426"/>
      <w:r>
        <w:t xml:space="preserve"> ( )</w:t>
      </w:r>
    </w:p>
    <w:p w:rsidR="00D56ECB" w:rsidRDefault="00D56ECB" w:rsidP="00B731CD">
      <w:r>
        <w:t>Skips to the next loaded model, makes it current, and returns a reference to it.</w:t>
      </w:r>
    </w:p>
    <w:p w:rsidR="00D56ECB" w:rsidRDefault="00D56ECB" w:rsidP="00B731CD">
      <w:r>
        <w:t>For example:</w:t>
      </w:r>
    </w:p>
    <w:p w:rsidR="00D56ECB" w:rsidRPr="001F3E10" w:rsidRDefault="00D56ECB" w:rsidP="00D56ECB">
      <w:pPr>
        <w:rPr>
          <w:rStyle w:val="ExampleCodeChar"/>
        </w:rPr>
      </w:pPr>
      <w:r w:rsidRPr="001F3E10">
        <w:rPr>
          <w:rStyle w:val="ExampleCodeChar"/>
        </w:rPr>
        <w:t>mo</w:t>
      </w:r>
      <w:r w:rsidRPr="00D070A7">
        <w:t xml:space="preserve">del next = nextmodel(); </w:t>
      </w:r>
    </w:p>
    <w:p w:rsidR="00D56ECB" w:rsidRDefault="00D56ECB" w:rsidP="00873156">
      <w:pPr>
        <w:pStyle w:val="Heading4Command"/>
      </w:pPr>
      <w:r>
        <w:t>parentmodel</w:t>
      </w:r>
      <w:r w:rsidR="00873156">
        <w:fldChar w:fldCharType="begin"/>
      </w:r>
      <w:r w:rsidR="00873156">
        <w:instrText xml:space="preserve"> XE "</w:instrText>
      </w:r>
      <w:r w:rsidR="00873156" w:rsidRPr="000F0F51">
        <w:instrText>commands:parentmodel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27" w:name="command_parentmodel"/>
      <w:r>
        <w:rPr>
          <w:rStyle w:val="CommandName"/>
        </w:rPr>
        <w:t>parentmodel</w:t>
      </w:r>
      <w:bookmarkEnd w:id="427"/>
      <w:r>
        <w:t xml:space="preserve"> ( )</w:t>
      </w:r>
    </w:p>
    <w:p w:rsidR="00D56ECB" w:rsidRDefault="00D56ECB" w:rsidP="00B731CD">
      <w:r>
        <w:t>Makes the parent model of the current trajectory frame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parentmodel()</w:t>
      </w:r>
      <w:r>
        <w:t>;</w:t>
      </w:r>
    </w:p>
    <w:p w:rsidR="00432747" w:rsidRDefault="00432747" w:rsidP="00E246E6">
      <w:pPr>
        <w:pStyle w:val="ExampleCode"/>
      </w:pPr>
    </w:p>
    <w:p w:rsidR="00D56ECB" w:rsidRDefault="00D56ECB" w:rsidP="00873156">
      <w:pPr>
        <w:pStyle w:val="Heading4Command"/>
      </w:pPr>
      <w:r>
        <w:t>prevmodel</w:t>
      </w:r>
      <w:r w:rsidR="00873156">
        <w:fldChar w:fldCharType="begin"/>
      </w:r>
      <w:r w:rsidR="00873156">
        <w:instrText xml:space="preserve"> XE "</w:instrText>
      </w:r>
      <w:r w:rsidR="00873156" w:rsidRPr="00785D99">
        <w:instrText>commands:prevmodel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428" w:name="command_prevmodel"/>
      <w:r>
        <w:rPr>
          <w:rStyle w:val="CommandName"/>
        </w:rPr>
        <w:t>prevmodel</w:t>
      </w:r>
      <w:bookmarkEnd w:id="428"/>
      <w:r>
        <w:t xml:space="preserve"> ( )</w:t>
      </w:r>
    </w:p>
    <w:p w:rsidR="00D56ECB" w:rsidRDefault="00D56ECB" w:rsidP="00B731CD">
      <w:r>
        <w:t>Skips to the previous loaded model, makes it current, and returns a reference to it.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model prev = prevmodel()</w:t>
      </w:r>
      <w:r>
        <w:t>;</w:t>
      </w:r>
    </w:p>
    <w:p w:rsidR="00432747" w:rsidRDefault="00432747" w:rsidP="00E246E6">
      <w:pPr>
        <w:pStyle w:val="ExampleCode"/>
      </w:pPr>
    </w:p>
    <w:p w:rsidR="00D56ECB" w:rsidRDefault="00D56ECB" w:rsidP="00873156">
      <w:pPr>
        <w:pStyle w:val="Heading4Command"/>
      </w:pPr>
      <w:r>
        <w:t>savemodel</w:t>
      </w:r>
      <w:r w:rsidR="00873156">
        <w:fldChar w:fldCharType="begin"/>
      </w:r>
      <w:r w:rsidR="00873156">
        <w:instrText xml:space="preserve"> XE "</w:instrText>
      </w:r>
      <w:r w:rsidR="00873156" w:rsidRPr="00305D15">
        <w:instrText>commands:savemodel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29" w:name="command_savemodel"/>
      <w:r>
        <w:rPr>
          <w:rStyle w:val="CommandName"/>
        </w:rPr>
        <w:t>savemodel</w:t>
      </w:r>
      <w:bookmarkEnd w:id="429"/>
      <w:r>
        <w:t xml:space="preserve"> ( </w:t>
      </w:r>
      <w:r w:rsidRPr="00730483">
        <w:t>string</w:t>
      </w:r>
      <w:r>
        <w:t xml:space="preserve"> </w:t>
      </w:r>
      <w:r>
        <w:rPr>
          <w:rStyle w:val="CommandParameter"/>
        </w:rPr>
        <w:t>format</w:t>
      </w:r>
      <w:r>
        <w:t xml:space="preserve">, </w:t>
      </w:r>
      <w:r w:rsidRPr="00730483">
        <w:t>string</w:t>
      </w:r>
      <w:r>
        <w:t xml:space="preserve"> </w:t>
      </w:r>
      <w:r>
        <w:rPr>
          <w:rStyle w:val="CommandParameter"/>
        </w:rPr>
        <w:t>filename</w:t>
      </w:r>
      <w:r w:rsidR="00D61ABE">
        <w:t xml:space="preserve"> )</w:t>
      </w:r>
    </w:p>
    <w:p w:rsidR="00D56ECB" w:rsidRDefault="00D56ECB" w:rsidP="00B731CD">
      <w:r>
        <w:lastRenderedPageBreak/>
        <w:t xml:space="preserve">Save the current model in the </w:t>
      </w:r>
      <w:r w:rsidR="00F916CD" w:rsidRPr="00F916CD">
        <w:rPr>
          <w:rStyle w:val="CommandParameter"/>
        </w:rPr>
        <w:t>format</w:t>
      </w:r>
      <w:r>
        <w:t xml:space="preserve"> given (which should correspond to a model export Filter nickname) to the </w:t>
      </w:r>
      <w:r w:rsidR="00F916CD" w:rsidRPr="00F916CD">
        <w:rPr>
          <w:rStyle w:val="CommandParameter"/>
        </w:rPr>
        <w:t>filename</w:t>
      </w:r>
      <w:r>
        <w:t xml:space="preserve"> specified. If the save was successful, an integer value of '1' is returned, otherwise '0'.</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success = savemodel("xyz", "/home/foo/newcoords/test.config")</w:t>
      </w:r>
      <w:r>
        <w:t>;</w:t>
      </w:r>
    </w:p>
    <w:p w:rsidR="00432747" w:rsidRDefault="00432747" w:rsidP="00E246E6">
      <w:pPr>
        <w:pStyle w:val="ExampleCode"/>
      </w:pPr>
    </w:p>
    <w:p w:rsidR="00D56ECB" w:rsidRDefault="00D56ECB" w:rsidP="00B731CD">
      <w:r>
        <w:t>saves the current model in xyz format to the filename given.</w:t>
      </w:r>
    </w:p>
    <w:p w:rsidR="00D56ECB" w:rsidRDefault="00D56ECB" w:rsidP="00873156">
      <w:pPr>
        <w:pStyle w:val="Heading4Command"/>
      </w:pPr>
      <w:r>
        <w:t>setname</w:t>
      </w:r>
      <w:r w:rsidR="00873156">
        <w:fldChar w:fldCharType="begin"/>
      </w:r>
      <w:r w:rsidR="00873156">
        <w:instrText xml:space="preserve"> XE "</w:instrText>
      </w:r>
      <w:r w:rsidR="00873156" w:rsidRPr="00B067AA">
        <w:instrText>commands:setname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0" w:name="command_setname"/>
      <w:r>
        <w:rPr>
          <w:rStyle w:val="CommandName"/>
        </w:rPr>
        <w:t>setname</w:t>
      </w:r>
      <w:bookmarkEnd w:id="430"/>
      <w:r>
        <w:t xml:space="preserve"> ( </w:t>
      </w:r>
      <w:r w:rsidRPr="00730483">
        <w:t>string</w:t>
      </w:r>
      <w:r>
        <w:t xml:space="preserve"> </w:t>
      </w:r>
      <w:r>
        <w:rPr>
          <w:rStyle w:val="CommandParameter"/>
        </w:rPr>
        <w:t>name</w:t>
      </w:r>
      <w:r w:rsidR="00D61ABE">
        <w:t xml:space="preserve"> )</w:t>
      </w:r>
    </w:p>
    <w:p w:rsidR="00D56ECB" w:rsidRDefault="00D56ECB" w:rsidP="00B731CD">
      <w:r>
        <w:t>Sets the name of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setname("panther)"</w:t>
      </w:r>
      <w:r>
        <w:t>;</w:t>
      </w:r>
    </w:p>
    <w:p w:rsidR="00432747" w:rsidRDefault="00432747" w:rsidP="00E246E6">
      <w:pPr>
        <w:pStyle w:val="ExampleCode"/>
      </w:pPr>
    </w:p>
    <w:p w:rsidR="00D56ECB" w:rsidRDefault="00D56ECB" w:rsidP="00B731CD">
      <w:r>
        <w:t>gives the current model the cool-sounding name of 'panther'! Ahem.</w:t>
      </w:r>
    </w:p>
    <w:p w:rsidR="00D56ECB" w:rsidRDefault="00D56ECB" w:rsidP="00873156">
      <w:pPr>
        <w:pStyle w:val="Heading4Command"/>
      </w:pPr>
      <w:r>
        <w:t>showall</w:t>
      </w:r>
      <w:r w:rsidR="00873156">
        <w:fldChar w:fldCharType="begin"/>
      </w:r>
      <w:r w:rsidR="00873156">
        <w:instrText xml:space="preserve"> XE "</w:instrText>
      </w:r>
      <w:r w:rsidR="00873156" w:rsidRPr="00040CE6">
        <w:instrText>commands:showall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1" w:name="command_showall"/>
      <w:r>
        <w:rPr>
          <w:rStyle w:val="CommandName"/>
        </w:rPr>
        <w:t>showall</w:t>
      </w:r>
      <w:bookmarkEnd w:id="431"/>
      <w:r>
        <w:t xml:space="preserve"> ( )</w:t>
      </w:r>
    </w:p>
    <w:p w:rsidR="00D56ECB" w:rsidRDefault="00D56ECB" w:rsidP="00B731CD">
      <w:r>
        <w:t>Makes any previously-hidden atoms in the model visible again.</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2" w:name="_Toc293140813"/>
      <w:smartTag w:uri="urn:schemas-microsoft-com:office:smarttags" w:element="place">
        <w:r w:rsidRPr="00CE4FC8">
          <w:lastRenderedPageBreak/>
          <w:t>Monte Carlo</w:t>
        </w:r>
      </w:smartTag>
      <w:r w:rsidRPr="00CE4FC8">
        <w:t xml:space="preserve"> Commands</w:t>
      </w:r>
      <w:bookmarkEnd w:id="432"/>
    </w:p>
    <w:p w:rsidR="00D56ECB" w:rsidRDefault="00D56ECB" w:rsidP="00B731CD">
      <w:r>
        <w:t>Change parameters for Monte Carlo-based calculations. Energy values should be given in the current working unit of energy in the program.</w:t>
      </w:r>
    </w:p>
    <w:p w:rsidR="00D56ECB" w:rsidRDefault="00D56ECB" w:rsidP="00873156">
      <w:pPr>
        <w:pStyle w:val="Heading4Command"/>
      </w:pPr>
      <w:r>
        <w:t>mcaccept</w:t>
      </w:r>
      <w:r w:rsidR="00873156">
        <w:fldChar w:fldCharType="begin"/>
      </w:r>
      <w:r w:rsidR="00873156">
        <w:instrText xml:space="preserve"> XE "</w:instrText>
      </w:r>
      <w:r w:rsidR="00873156" w:rsidRPr="009C660B">
        <w:instrText>commands:mcaccept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3" w:name="command_mcaccept"/>
      <w:r>
        <w:rPr>
          <w:rStyle w:val="CommandName"/>
        </w:rPr>
        <w:t>mcaccept</w:t>
      </w:r>
      <w:bookmarkEnd w:id="433"/>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emax</w:t>
      </w:r>
      <w:r w:rsidR="00D61ABE">
        <w:t xml:space="preserve"> )</w:t>
      </w:r>
    </w:p>
    <w:p w:rsidR="00D56ECB" w:rsidRDefault="00D56ECB" w:rsidP="00B731CD">
      <w:r>
        <w:t xml:space="preserve">Sets the energy difference </w:t>
      </w:r>
      <w:r w:rsidR="00F916CD" w:rsidRPr="00F916CD">
        <w:rPr>
          <w:rStyle w:val="CommandParameter"/>
        </w:rPr>
        <w:t>emax</w:t>
      </w:r>
      <w:r>
        <w:t xml:space="preserve"> for the movetype </w:t>
      </w:r>
      <w:r w:rsidR="00F916CD" w:rsidRPr="00F916CD">
        <w:rPr>
          <w:rStyle w:val="CommandParameter"/>
        </w:rPr>
        <w:t>move</w:t>
      </w:r>
      <w:r>
        <w:t xml:space="preserve"> above which moves will be rejected.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mcaccept("translate", 0.0)</w:t>
      </w:r>
      <w:r>
        <w:t>;</w:t>
      </w:r>
    </w:p>
    <w:p w:rsidR="00432747" w:rsidRDefault="00432747" w:rsidP="00E246E6">
      <w:pPr>
        <w:pStyle w:val="ExampleCode"/>
      </w:pPr>
    </w:p>
    <w:p w:rsidR="00D56ECB" w:rsidRDefault="00D56ECB" w:rsidP="00B731CD">
      <w:r>
        <w:t>requests that only translation moves that lower the overall energy will be accepted.</w:t>
      </w:r>
    </w:p>
    <w:p w:rsidR="00432747" w:rsidRDefault="00432747" w:rsidP="00E246E6">
      <w:pPr>
        <w:pStyle w:val="ExampleCode"/>
      </w:pPr>
    </w:p>
    <w:p w:rsidR="00432747" w:rsidRPr="00D070A7" w:rsidRDefault="00432747" w:rsidP="00E246E6">
      <w:pPr>
        <w:pStyle w:val="ExampleCode"/>
      </w:pPr>
      <w:r w:rsidRPr="00D070A7">
        <w:t>mcaccept("insert", 200.0)</w:t>
      </w:r>
      <w:r>
        <w:t>;</w:t>
      </w:r>
    </w:p>
    <w:p w:rsidR="00432747" w:rsidRDefault="00432747" w:rsidP="00E246E6">
      <w:pPr>
        <w:pStyle w:val="ExampleCode"/>
      </w:pPr>
    </w:p>
    <w:p w:rsidR="00D56ECB" w:rsidRDefault="00D56ECB" w:rsidP="00B731CD">
      <w:r>
        <w:t>requests that insertion moves will be accepted provided the total energy does not rise more than 200.0 units.</w:t>
      </w:r>
    </w:p>
    <w:p w:rsidR="00D56ECB" w:rsidRDefault="00D56ECB" w:rsidP="00873156">
      <w:pPr>
        <w:pStyle w:val="Heading4Command"/>
      </w:pPr>
      <w:r>
        <w:t>mcallow</w:t>
      </w:r>
      <w:r w:rsidR="00873156">
        <w:fldChar w:fldCharType="begin"/>
      </w:r>
      <w:r w:rsidR="00873156">
        <w:instrText xml:space="preserve"> XE "</w:instrText>
      </w:r>
      <w:r w:rsidR="00873156" w:rsidRPr="002E7795">
        <w:instrText>commands:mcallow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4" w:name="command_mcallow"/>
      <w:r>
        <w:rPr>
          <w:rStyle w:val="CommandName"/>
        </w:rPr>
        <w:t>mcallow</w:t>
      </w:r>
      <w:bookmarkEnd w:id="434"/>
      <w:r>
        <w:t xml:space="preserve"> ( </w:t>
      </w:r>
      <w:r w:rsidRPr="00730483">
        <w:t>string</w:t>
      </w:r>
      <w:r>
        <w:t xml:space="preserve"> </w:t>
      </w:r>
      <w:r>
        <w:rPr>
          <w:rStyle w:val="CommandParameter"/>
        </w:rPr>
        <w:t>move</w:t>
      </w:r>
      <w:r>
        <w:t xml:space="preserve">, </w:t>
      </w:r>
      <w:r w:rsidRPr="00730483">
        <w:t>bool</w:t>
      </w:r>
      <w:r>
        <w:t xml:space="preserve"> </w:t>
      </w:r>
      <w:r>
        <w:rPr>
          <w:rStyle w:val="CommandParameter"/>
        </w:rPr>
        <w:t>allow</w:t>
      </w:r>
      <w:r w:rsidR="00D61ABE">
        <w:t xml:space="preserve"> )</w:t>
      </w:r>
    </w:p>
    <w:p w:rsidR="00D56ECB" w:rsidRDefault="00D56ECB" w:rsidP="00B731CD">
      <w:r>
        <w:t xml:space="preserve">Indicates whether to allow moves of the specified type in </w:t>
      </w:r>
      <w:smartTag w:uri="urn:schemas-microsoft-com:office:smarttags" w:element="place">
        <w:r>
          <w:t>Monte Carlo</w:t>
        </w:r>
      </w:smartTag>
      <w:r>
        <w:t xml:space="preserve"> calculations.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mcallow("translate", FALSE)</w:t>
      </w:r>
      <w:r>
        <w:t>;</w:t>
      </w:r>
    </w:p>
    <w:p w:rsidR="00432747" w:rsidRDefault="00432747" w:rsidP="00E246E6">
      <w:pPr>
        <w:pStyle w:val="ExampleCode"/>
      </w:pPr>
    </w:p>
    <w:p w:rsidR="00D56ECB" w:rsidRDefault="00D56ECB" w:rsidP="00B731CD">
      <w:r>
        <w:t xml:space="preserve">disallows translation moves in </w:t>
      </w:r>
      <w:smartTag w:uri="urn:schemas-microsoft-com:office:smarttags" w:element="place">
        <w:r>
          <w:t>Monte Carlo</w:t>
        </w:r>
      </w:smartTag>
      <w:r>
        <w:t xml:space="preserve"> calculations.</w:t>
      </w:r>
    </w:p>
    <w:p w:rsidR="00432747" w:rsidRDefault="00432747" w:rsidP="00E246E6">
      <w:pPr>
        <w:pStyle w:val="ExampleCode"/>
      </w:pPr>
    </w:p>
    <w:p w:rsidR="00432747" w:rsidRPr="00D070A7" w:rsidRDefault="00432747" w:rsidP="00E246E6">
      <w:pPr>
        <w:pStyle w:val="ExampleCode"/>
      </w:pPr>
      <w:r w:rsidRPr="00D070A7">
        <w:t>mcallow("rotate", "true")</w:t>
      </w:r>
      <w:r>
        <w:t>;</w:t>
      </w:r>
    </w:p>
    <w:p w:rsidR="00432747" w:rsidRDefault="00432747" w:rsidP="00E246E6">
      <w:pPr>
        <w:pStyle w:val="ExampleCode"/>
      </w:pPr>
    </w:p>
    <w:p w:rsidR="00D56ECB" w:rsidRDefault="00D56ECB" w:rsidP="00B731CD">
      <w:r>
        <w:t xml:space="preserve">allows rotation moves in </w:t>
      </w:r>
      <w:smartTag w:uri="urn:schemas-microsoft-com:office:smarttags" w:element="place">
        <w:r>
          <w:t>Monte Carlo</w:t>
        </w:r>
      </w:smartTag>
      <w:r>
        <w:t xml:space="preserve"> calculations.</w:t>
      </w:r>
    </w:p>
    <w:p w:rsidR="00D56ECB" w:rsidRDefault="00D56ECB" w:rsidP="00873156">
      <w:pPr>
        <w:pStyle w:val="Heading4Command"/>
      </w:pPr>
      <w:r>
        <w:t>mcmaxstep</w:t>
      </w:r>
      <w:r w:rsidR="00873156">
        <w:fldChar w:fldCharType="begin"/>
      </w:r>
      <w:r w:rsidR="00873156">
        <w:instrText xml:space="preserve"> XE "</w:instrText>
      </w:r>
      <w:r w:rsidR="00873156" w:rsidRPr="00E50471">
        <w:instrText>commands:mcmaxstep</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35" w:name="command_mcmaxstep"/>
      <w:r>
        <w:rPr>
          <w:rStyle w:val="CommandName"/>
        </w:rPr>
        <w:t>mcmaxstep</w:t>
      </w:r>
      <w:bookmarkEnd w:id="435"/>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mcmaxstep</w:t>
      </w:r>
      <w:r w:rsidR="00D61ABE">
        <w:t xml:space="preserve"> )</w:t>
      </w:r>
    </w:p>
    <w:p w:rsidR="00D56ECB" w:rsidRDefault="00D56ECB" w:rsidP="00B731CD">
      <w:r>
        <w:t xml:space="preserve">Sets the maximal step size for the move type </w:t>
      </w:r>
      <w:r w:rsidR="00F916CD" w:rsidRPr="00F916CD">
        <w:rPr>
          <w:rStyle w:val="CommandParameter"/>
        </w:rPr>
        <w:t>move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mcmaxstep("translate", 5.0)</w:t>
      </w:r>
      <w:r>
        <w:t>;</w:t>
      </w:r>
    </w:p>
    <w:p w:rsidR="00432747" w:rsidRDefault="00432747" w:rsidP="00E246E6">
      <w:pPr>
        <w:pStyle w:val="ExampleCode"/>
      </w:pPr>
    </w:p>
    <w:p w:rsidR="00D56ECB" w:rsidRDefault="00D56ECB" w:rsidP="00B731CD">
      <w:r>
        <w:t xml:space="preserve">sets the maximum translation displacement to 5 </w:t>
      </w:r>
      <w:r w:rsidR="00873156">
        <w:t>Å</w:t>
      </w:r>
      <w:r>
        <w:t>.</w:t>
      </w:r>
    </w:p>
    <w:p w:rsidR="00432747" w:rsidRDefault="00432747" w:rsidP="00E246E6">
      <w:pPr>
        <w:pStyle w:val="ExampleCode"/>
      </w:pPr>
    </w:p>
    <w:p w:rsidR="00432747" w:rsidRPr="00D070A7" w:rsidRDefault="00432747" w:rsidP="00E246E6">
      <w:pPr>
        <w:pStyle w:val="ExampleCode"/>
      </w:pPr>
      <w:r w:rsidRPr="00D070A7">
        <w:t>mcmaxstep("rotate", 30.0)</w:t>
      </w:r>
      <w:r>
        <w:t>;</w:t>
      </w:r>
    </w:p>
    <w:p w:rsidR="00432747" w:rsidRDefault="00432747" w:rsidP="00E246E6">
      <w:pPr>
        <w:pStyle w:val="ExampleCode"/>
      </w:pPr>
    </w:p>
    <w:p w:rsidR="00D56ECB" w:rsidRDefault="00D56ECB" w:rsidP="00B731CD">
      <w:r>
        <w:t>sets the maximum rotation to 30 degrees.</w:t>
      </w:r>
    </w:p>
    <w:p w:rsidR="00D56ECB" w:rsidRDefault="00D56ECB" w:rsidP="00873156">
      <w:pPr>
        <w:pStyle w:val="Heading4Command"/>
      </w:pPr>
      <w:r>
        <w:t>mcntrials</w:t>
      </w:r>
      <w:r w:rsidR="00873156">
        <w:fldChar w:fldCharType="begin"/>
      </w:r>
      <w:r w:rsidR="00873156">
        <w:instrText xml:space="preserve"> XE "</w:instrText>
      </w:r>
      <w:r w:rsidR="00873156" w:rsidRPr="00C4519A">
        <w:instrText>commands:mcntrials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6" w:name="command_mcntrials"/>
      <w:r>
        <w:rPr>
          <w:rStyle w:val="CommandName"/>
        </w:rPr>
        <w:t>mcntrials</w:t>
      </w:r>
      <w:bookmarkEnd w:id="436"/>
      <w:r>
        <w:t xml:space="preserve"> ( </w:t>
      </w:r>
      <w:r w:rsidRPr="00730483">
        <w:t>string</w:t>
      </w:r>
      <w:r>
        <w:t xml:space="preserve"> </w:t>
      </w:r>
      <w:r>
        <w:rPr>
          <w:rStyle w:val="CommandParameter"/>
        </w:rPr>
        <w:t>move</w:t>
      </w:r>
      <w:r>
        <w:t xml:space="preserve">, </w:t>
      </w:r>
      <w:r w:rsidR="001B53AC" w:rsidRPr="00730483">
        <w:t>double</w:t>
      </w:r>
      <w:r>
        <w:t xml:space="preserve"> </w:t>
      </w:r>
      <w:r>
        <w:rPr>
          <w:rStyle w:val="CommandParameter"/>
        </w:rPr>
        <w:t>n</w:t>
      </w:r>
      <w:r w:rsidR="00D61ABE">
        <w:t xml:space="preserve"> )</w:t>
      </w:r>
    </w:p>
    <w:p w:rsidR="00D56ECB" w:rsidRDefault="00D56ECB" w:rsidP="00B731CD">
      <w:r>
        <w:t xml:space="preserve">Sets the number of times </w:t>
      </w:r>
      <w:r w:rsidR="00F916CD" w:rsidRPr="00F916CD">
        <w:rPr>
          <w:rStyle w:val="CommandParameter"/>
        </w:rPr>
        <w:t>n</w:t>
      </w:r>
      <w:r>
        <w:t xml:space="preserve"> that the move type </w:t>
      </w:r>
      <w:r w:rsidR="00F916CD" w:rsidRPr="00F916CD">
        <w:rPr>
          <w:rStyle w:val="CommandParameter"/>
        </w:rPr>
        <w:t>move</w:t>
      </w:r>
      <w:r>
        <w:t xml:space="preserve"> should be attempted in each cycle.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mcntrials("insert", 50)</w:t>
      </w:r>
      <w:r>
        <w:t>;</w:t>
      </w:r>
    </w:p>
    <w:p w:rsidR="00432747" w:rsidRDefault="00432747" w:rsidP="00E246E6">
      <w:pPr>
        <w:pStyle w:val="ExampleCode"/>
      </w:pPr>
    </w:p>
    <w:p w:rsidR="00D56ECB" w:rsidRDefault="00D56ECB" w:rsidP="00B731CD">
      <w:r>
        <w:t>requests that there will be 50 insertion attempts per cycle per molecule type.</w:t>
      </w:r>
    </w:p>
    <w:p w:rsidR="00D56ECB" w:rsidRDefault="00D56ECB" w:rsidP="00873156">
      <w:pPr>
        <w:pStyle w:val="Heading4Command"/>
      </w:pPr>
      <w:r>
        <w:t>printmc</w:t>
      </w:r>
      <w:r w:rsidR="00873156">
        <w:fldChar w:fldCharType="begin"/>
      </w:r>
      <w:r w:rsidR="00873156">
        <w:instrText xml:space="preserve"> XE "</w:instrText>
      </w:r>
      <w:r w:rsidR="00873156" w:rsidRPr="00060377">
        <w:instrText>commands:printmc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7" w:name="command_printmc"/>
      <w:r>
        <w:rPr>
          <w:rStyle w:val="CommandName"/>
        </w:rPr>
        <w:t>printmc</w:t>
      </w:r>
      <w:bookmarkEnd w:id="437"/>
      <w:r>
        <w:t xml:space="preserve"> ( )</w:t>
      </w:r>
    </w:p>
    <w:p w:rsidR="00D56ECB" w:rsidRDefault="00D56ECB" w:rsidP="00B731CD">
      <w:r>
        <w:t xml:space="preserve">Prints the current </w:t>
      </w:r>
      <w:smartTag w:uri="urn:schemas-microsoft-com:office:smarttags" w:element="place">
        <w:r>
          <w:t>Monte Carlo</w:t>
        </w:r>
      </w:smartTag>
      <w:r>
        <w:t xml:space="preserve"> parameters.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printmc()</w:t>
      </w:r>
      <w:r>
        <w:t>;</w:t>
      </w:r>
    </w:p>
    <w:p w:rsidR="00432747" w:rsidRDefault="00432747" w:rsidP="00E246E6">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38" w:name="_Toc293140814"/>
      <w:r w:rsidRPr="00CE4FC8">
        <w:lastRenderedPageBreak/>
        <w:t>Pattern Commands</w:t>
      </w:r>
      <w:bookmarkEnd w:id="438"/>
    </w:p>
    <w:p w:rsidR="00D56ECB" w:rsidRDefault="00D56ECB" w:rsidP="00B731CD">
      <w:r>
        <w:t>Automatically or manually create pattern descriptions for models.</w:t>
      </w:r>
    </w:p>
    <w:p w:rsidR="00D56ECB" w:rsidRDefault="00D56ECB" w:rsidP="00873156">
      <w:pPr>
        <w:pStyle w:val="Heading4Command"/>
      </w:pPr>
      <w:r>
        <w:t>clearpatterns</w:t>
      </w:r>
      <w:r w:rsidR="00873156">
        <w:fldChar w:fldCharType="begin"/>
      </w:r>
      <w:r w:rsidR="00873156">
        <w:instrText xml:space="preserve"> XE "</w:instrText>
      </w:r>
      <w:r w:rsidR="00873156" w:rsidRPr="0067086A">
        <w:instrText>commands:clearpatterns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39" w:name="command_clearpatterns"/>
      <w:r>
        <w:rPr>
          <w:rStyle w:val="CommandName"/>
        </w:rPr>
        <w:t>clearpatterns</w:t>
      </w:r>
      <w:bookmarkEnd w:id="439"/>
      <w:r>
        <w:t xml:space="preserve"> ( )</w:t>
      </w:r>
    </w:p>
    <w:p w:rsidR="00D56ECB" w:rsidRDefault="00D56ECB" w:rsidP="00B731CD">
      <w:r>
        <w:t>Delete the pattern description of the current model. It's a good idea to run this command before adding a pattern definition by hand with calls to newpattern.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clearpatterns()</w:t>
      </w:r>
      <w:r>
        <w:t>;</w:t>
      </w:r>
    </w:p>
    <w:p w:rsidR="00432747" w:rsidRDefault="00432747" w:rsidP="00E246E6">
      <w:pPr>
        <w:pStyle w:val="ExampleCode"/>
      </w:pPr>
    </w:p>
    <w:p w:rsidR="00D56ECB" w:rsidRDefault="00D56ECB" w:rsidP="00873156">
      <w:pPr>
        <w:pStyle w:val="Heading4Command"/>
      </w:pPr>
      <w:r>
        <w:t>createpatterns</w:t>
      </w:r>
      <w:r w:rsidR="00873156">
        <w:fldChar w:fldCharType="begin"/>
      </w:r>
      <w:r w:rsidR="00873156">
        <w:instrText xml:space="preserve"> XE "</w:instrText>
      </w:r>
      <w:r w:rsidR="00873156" w:rsidRPr="0026735E">
        <w:instrText>commands:createpatterns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0" w:name="command_createpatterns"/>
      <w:r>
        <w:rPr>
          <w:rStyle w:val="CommandName"/>
        </w:rPr>
        <w:t>createpatterns</w:t>
      </w:r>
      <w:bookmarkEnd w:id="440"/>
      <w:r>
        <w:t xml:space="preserve"> ( )</w:t>
      </w:r>
    </w:p>
    <w:p w:rsidR="00D56ECB" w:rsidRDefault="00D56ECB" w:rsidP="00B731CD">
      <w:r>
        <w:t>Automatically detect and create the pattern description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createpatterns()</w:t>
      </w:r>
      <w:r>
        <w:t>;</w:t>
      </w:r>
    </w:p>
    <w:p w:rsidR="00432747" w:rsidRDefault="00432747" w:rsidP="00E246E6">
      <w:pPr>
        <w:pStyle w:val="ExampleCode"/>
      </w:pPr>
    </w:p>
    <w:p w:rsidR="00D56ECB" w:rsidRDefault="00D56ECB" w:rsidP="00873156">
      <w:pPr>
        <w:pStyle w:val="Heading4Command"/>
      </w:pPr>
      <w:r>
        <w:t>currentpattern</w:t>
      </w:r>
      <w:r w:rsidR="00873156">
        <w:fldChar w:fldCharType="begin"/>
      </w:r>
      <w:r w:rsidR="00873156">
        <w:instrText xml:space="preserve"> XE "</w:instrText>
      </w:r>
      <w:r w:rsidR="00873156" w:rsidRPr="009C0043">
        <w:instrText>commands:currentpattern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1" w:name="command_currentpattern"/>
      <w:r>
        <w:rPr>
          <w:rStyle w:val="CommandName"/>
        </w:rPr>
        <w:t>currentpattern</w:t>
      </w:r>
      <w:bookmarkEnd w:id="441"/>
      <w:r>
        <w:t xml:space="preserve"> ( )</w:t>
      </w:r>
    </w:p>
    <w:p w:rsidR="00D56ECB" w:rsidRDefault="00D56ECB" w:rsidP="00C81745">
      <w:pPr>
        <w:pStyle w:val="CommandType"/>
      </w:pPr>
      <w:r>
        <w:t xml:space="preserve">pattern </w:t>
      </w:r>
      <w:r>
        <w:rPr>
          <w:rStyle w:val="CommandName"/>
        </w:rPr>
        <w:t>currentpattern</w:t>
      </w:r>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currentpattern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given id (if either was specified), returning its reference and setting it to be the current pattern.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currentpattern("liquid")</w:t>
      </w:r>
      <w:r>
        <w:t>;</w:t>
      </w:r>
    </w:p>
    <w:p w:rsidR="00432747" w:rsidRDefault="00432747" w:rsidP="00E246E6">
      <w:pPr>
        <w:pStyle w:val="ExampleCode"/>
      </w:pPr>
    </w:p>
    <w:p w:rsidR="00D56ECB" w:rsidRDefault="00D56ECB" w:rsidP="00B731CD">
      <w:r>
        <w:lastRenderedPageBreak/>
        <w:t xml:space="preserve">sets the pattern named 'liquid' in the current model to be the current pattern,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pattern p = currentpattern()</w:t>
      </w:r>
      <w:r>
        <w:t>;</w:t>
      </w:r>
    </w:p>
    <w:p w:rsidR="00432747" w:rsidRDefault="00432747" w:rsidP="00E246E6">
      <w:pPr>
        <w:pStyle w:val="ExampleCode"/>
      </w:pPr>
    </w:p>
    <w:p w:rsidR="00D56ECB" w:rsidRDefault="00D56ECB" w:rsidP="00B731CD">
      <w:r>
        <w:t>returns a reference to the current pattern.</w:t>
      </w:r>
    </w:p>
    <w:p w:rsidR="00D56ECB" w:rsidRDefault="00D56ECB" w:rsidP="00873156">
      <w:pPr>
        <w:pStyle w:val="Heading4Command"/>
      </w:pPr>
      <w:r>
        <w:t>getpattern</w:t>
      </w:r>
      <w:r w:rsidR="00873156">
        <w:fldChar w:fldCharType="begin"/>
      </w:r>
      <w:r w:rsidR="00873156">
        <w:instrText xml:space="preserve"> XE "</w:instrText>
      </w:r>
      <w:r w:rsidR="00873156" w:rsidRPr="000C21C8">
        <w:instrText>commands:getpattern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2" w:name="command_getpattern"/>
      <w:r>
        <w:rPr>
          <w:rStyle w:val="CommandName"/>
        </w:rPr>
        <w:t>getpattern</w:t>
      </w:r>
      <w:bookmarkEnd w:id="442"/>
      <w:r>
        <w:t xml:space="preserve"> ( </w:t>
      </w:r>
      <w:r w:rsidRPr="00730483">
        <w:t>string</w:t>
      </w:r>
      <w:r>
        <w:t xml:space="preserve"> </w:t>
      </w:r>
      <w:r>
        <w:rPr>
          <w:rStyle w:val="CommandParameter"/>
        </w:rPr>
        <w:t>name</w:t>
      </w:r>
      <w:r w:rsidR="00D61ABE">
        <w:t xml:space="preserve"> )</w:t>
      </w:r>
    </w:p>
    <w:p w:rsidR="00D56ECB" w:rsidRDefault="00D56ECB" w:rsidP="00C81745">
      <w:pPr>
        <w:pStyle w:val="CommandType"/>
      </w:pPr>
      <w:r>
        <w:t xml:space="preserve">pattern </w:t>
      </w:r>
      <w:r>
        <w:rPr>
          <w:rStyle w:val="CommandName"/>
        </w:rPr>
        <w:t>getpattern</w:t>
      </w:r>
      <w:r>
        <w:t xml:space="preserve"> ( </w:t>
      </w:r>
      <w:r w:rsidRPr="00730483">
        <w:t>int</w:t>
      </w:r>
      <w:r>
        <w:t xml:space="preserve"> </w:t>
      </w:r>
      <w:r>
        <w:rPr>
          <w:rStyle w:val="CommandParameter"/>
        </w:rPr>
        <w:t>id</w:t>
      </w:r>
      <w:r w:rsidR="00D61ABE">
        <w:t xml:space="preserve"> )</w:t>
      </w:r>
    </w:p>
    <w:p w:rsidR="00D56ECB" w:rsidRDefault="00D56ECB" w:rsidP="00B731CD">
      <w:r>
        <w:t>Get the named pattern, or pattern with id specified, returning its reference.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getpattern("solid")</w:t>
      </w:r>
      <w:r>
        <w:t>;</w:t>
      </w:r>
    </w:p>
    <w:p w:rsidR="00432747" w:rsidRDefault="00432747" w:rsidP="00E246E6">
      <w:pPr>
        <w:pStyle w:val="ExampleCode"/>
      </w:pPr>
    </w:p>
    <w:p w:rsidR="00D56ECB" w:rsidRDefault="00D56ECB" w:rsidP="00B731CD">
      <w:r>
        <w:t xml:space="preserve">gets the pattern named 'solid' in the current model, setting its reference in the variable </w:t>
      </w:r>
      <w:r w:rsidR="00F916CD" w:rsidRPr="00F916CD">
        <w:rPr>
          <w:rStyle w:val="CommandParameter"/>
        </w:rPr>
        <w:t>p</w:t>
      </w:r>
      <w:r>
        <w:t>.</w:t>
      </w:r>
    </w:p>
    <w:p w:rsidR="00432747" w:rsidRDefault="00432747" w:rsidP="00E246E6">
      <w:pPr>
        <w:pStyle w:val="ExampleCode"/>
      </w:pPr>
    </w:p>
    <w:p w:rsidR="00432747" w:rsidRPr="00D070A7" w:rsidRDefault="00432747" w:rsidP="00E246E6">
      <w:pPr>
        <w:pStyle w:val="ExampleCode"/>
      </w:pPr>
      <w:r w:rsidRPr="00D070A7">
        <w:t>getpattern(3)</w:t>
      </w:r>
      <w:r>
        <w:t>;</w:t>
      </w:r>
    </w:p>
    <w:p w:rsidR="00432747" w:rsidRDefault="00432747" w:rsidP="00E246E6">
      <w:pPr>
        <w:pStyle w:val="ExampleCode"/>
      </w:pPr>
    </w:p>
    <w:p w:rsidR="00D56ECB" w:rsidRDefault="00D56ECB" w:rsidP="00B731CD">
      <w:r>
        <w:t>gets the third pattern in the current model.</w:t>
      </w:r>
    </w:p>
    <w:p w:rsidR="00D56ECB" w:rsidRDefault="00D56ECB" w:rsidP="00873156">
      <w:pPr>
        <w:pStyle w:val="Heading4Command"/>
      </w:pPr>
      <w:r>
        <w:t>listpatterns</w:t>
      </w:r>
      <w:r w:rsidR="00873156">
        <w:fldChar w:fldCharType="begin"/>
      </w:r>
      <w:r w:rsidR="00873156">
        <w:instrText xml:space="preserve"> XE "</w:instrText>
      </w:r>
      <w:r w:rsidR="00873156" w:rsidRPr="000506CB">
        <w:instrText>commands:listpatterns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3" w:name="command_listpatterns"/>
      <w:r>
        <w:rPr>
          <w:rStyle w:val="CommandName"/>
        </w:rPr>
        <w:t>listpatterns</w:t>
      </w:r>
      <w:bookmarkEnd w:id="443"/>
      <w:r>
        <w:t xml:space="preserve"> ( )</w:t>
      </w:r>
    </w:p>
    <w:p w:rsidR="00D56ECB" w:rsidRDefault="00D56ECB" w:rsidP="00B731CD">
      <w:r>
        <w:t>List the patterns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listpatterns()</w:t>
      </w:r>
      <w:r>
        <w:t>;</w:t>
      </w:r>
    </w:p>
    <w:p w:rsidR="00432747" w:rsidRDefault="00432747" w:rsidP="00E246E6">
      <w:pPr>
        <w:pStyle w:val="ExampleCode"/>
      </w:pPr>
    </w:p>
    <w:p w:rsidR="00D56ECB" w:rsidRDefault="00D56ECB" w:rsidP="00873156">
      <w:pPr>
        <w:pStyle w:val="Heading4Command"/>
      </w:pPr>
      <w:r>
        <w:t>newpattern</w:t>
      </w:r>
      <w:r w:rsidR="00873156">
        <w:fldChar w:fldCharType="begin"/>
      </w:r>
      <w:r w:rsidR="00873156">
        <w:instrText xml:space="preserve"> XE "</w:instrText>
      </w:r>
      <w:r w:rsidR="00873156" w:rsidRPr="00E172A9">
        <w:instrText>commands:newpattern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pattern </w:t>
      </w:r>
      <w:bookmarkStart w:id="444" w:name="command_newpattern"/>
      <w:r>
        <w:rPr>
          <w:rStyle w:val="CommandName"/>
        </w:rPr>
        <w:t>newpattern</w:t>
      </w:r>
      <w:bookmarkEnd w:id="444"/>
      <w:r>
        <w:t xml:space="preserve"> ( </w:t>
      </w:r>
      <w:r w:rsidRPr="00730483">
        <w:t>string</w:t>
      </w:r>
      <w:r>
        <w:t xml:space="preserve"> </w:t>
      </w:r>
      <w:r>
        <w:rPr>
          <w:rStyle w:val="CommandParameter"/>
        </w:rPr>
        <w:t>name</w:t>
      </w:r>
      <w:r>
        <w:t xml:space="preserve">, </w:t>
      </w:r>
      <w:r w:rsidRPr="00730483">
        <w:t>int</w:t>
      </w:r>
      <w:r>
        <w:t xml:space="preserve"> </w:t>
      </w:r>
      <w:r>
        <w:rPr>
          <w:rStyle w:val="CommandParameter"/>
        </w:rPr>
        <w:t>nmols</w:t>
      </w:r>
      <w:r>
        <w:t xml:space="preserve">, </w:t>
      </w:r>
      <w:r w:rsidRPr="00730483">
        <w:t>int</w:t>
      </w:r>
      <w:r>
        <w:t xml:space="preserve"> </w:t>
      </w:r>
      <w:r>
        <w:rPr>
          <w:rStyle w:val="CommandParameter"/>
        </w:rPr>
        <w:t>atomspermol</w:t>
      </w:r>
      <w:r w:rsidR="00D61ABE">
        <w:t xml:space="preserve"> )</w:t>
      </w:r>
    </w:p>
    <w:p w:rsidR="00D56ECB" w:rsidRDefault="00D56ECB" w:rsidP="00B731CD">
      <w:r>
        <w:lastRenderedPageBreak/>
        <w:t xml:space="preserve">Add a new pattern node to the current model, spanning </w:t>
      </w:r>
      <w:r w:rsidRPr="006D757D">
        <w:rPr>
          <w:rStyle w:val="Code"/>
        </w:rPr>
        <w:t>nmols</w:t>
      </w:r>
      <w:r>
        <w:t xml:space="preserve"> molecules of </w:t>
      </w:r>
      <w:r w:rsidR="00F916CD" w:rsidRPr="00F916CD">
        <w:rPr>
          <w:rStyle w:val="CommandParameter"/>
        </w:rPr>
        <w:t>atomspermol</w:t>
      </w:r>
      <w:r>
        <w:t xml:space="preserve"> atoms each, and called </w:t>
      </w:r>
      <w:r w:rsidR="00F916CD" w:rsidRPr="00F916CD">
        <w:rPr>
          <w:rStyle w:val="CommandParameter"/>
        </w:rPr>
        <w:t>name</w:t>
      </w:r>
      <w:r>
        <w:t>. A reference to the new pattern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pattern p = newpattern("water", 100, 3)</w:t>
      </w:r>
      <w:r>
        <w:t>;</w:t>
      </w:r>
    </w:p>
    <w:p w:rsidR="00432747" w:rsidRDefault="00432747" w:rsidP="00E246E6">
      <w:pPr>
        <w:pStyle w:val="ExampleCode"/>
      </w:pPr>
    </w:p>
    <w:p w:rsidR="00D56ECB" w:rsidRDefault="00D56ECB" w:rsidP="00B731CD">
      <w:r>
        <w:t>creates a new pattern description of 100 molecules of 3 atoms each named 'water' (i.e. 100 water molecules) in the current model, and returns its reference</w:t>
      </w:r>
    </w:p>
    <w:p w:rsidR="00D56ECB" w:rsidRDefault="00D56ECB" w:rsidP="00B731CD">
      <w:r>
        <w:t>Methods of reading and writing data from / to files in import and export filters. Many commands here use formatting strings to provide formatted input and output. All reading and writing commands here work on input or output files as defined internally by the program.</w:t>
      </w:r>
    </w:p>
    <w:p w:rsidR="00D56ECB" w:rsidRDefault="00D56ECB" w:rsidP="00B731CD">
      <w:r>
        <w:t>Messaging Commands for commands that write to the screen.</w:t>
      </w:r>
    </w:p>
    <w:p w:rsidR="00D56ECB" w:rsidRDefault="00D56ECB" w:rsidP="00B731CD">
      <w:r>
        <w:t>Formatting Output for more details on the C-style formatting of data employed by some commands.</w:t>
      </w:r>
    </w:p>
    <w:p w:rsidR="00D56ECB" w:rsidRDefault="00D56ECB" w:rsidP="00B731CD">
      <w:r>
        <w:t xml:space="preserve">Delimited </w:t>
      </w:r>
      <w:smartTag w:uri="urn:schemas-microsoft-com:office:smarttags" w:element="place">
        <w:smartTag w:uri="urn:schemas-microsoft-com:office:smarttags" w:element="City">
          <w:r>
            <w:t>Reading</w:t>
          </w:r>
        </w:smartTag>
      </w:smartTag>
      <w:r>
        <w:t xml:space="preserve"> and Writing for details on the parsing of delimited data, as employed by some commands.</w:t>
      </w:r>
    </w:p>
    <w:p w:rsidR="00D56ECB" w:rsidRDefault="00D56ECB" w:rsidP="00873156">
      <w:pPr>
        <w:pStyle w:val="Heading4Command"/>
      </w:pPr>
      <w:r>
        <w:t>addreadoption</w:t>
      </w:r>
      <w:r w:rsidR="00873156">
        <w:fldChar w:fldCharType="begin"/>
      </w:r>
      <w:r w:rsidR="00873156">
        <w:instrText xml:space="preserve"> XE "</w:instrText>
      </w:r>
      <w:r w:rsidR="00873156" w:rsidRPr="008B7F80">
        <w:instrText>commands:addreadoption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45" w:name="command_addreadoption"/>
      <w:r>
        <w:rPr>
          <w:rStyle w:val="CommandName"/>
        </w:rPr>
        <w:t>addreadoption</w:t>
      </w:r>
      <w:bookmarkEnd w:id="445"/>
      <w:r>
        <w:t xml:space="preserve"> ( </w:t>
      </w:r>
      <w:r w:rsidRPr="00730483">
        <w:t>string</w:t>
      </w:r>
      <w:r>
        <w:t xml:space="preserve"> </w:t>
      </w:r>
      <w:r>
        <w:rPr>
          <w:rStyle w:val="CommandParameter"/>
        </w:rPr>
        <w:t>option</w:t>
      </w:r>
      <w:r w:rsidR="00D61ABE">
        <w:t xml:space="preserve"> )</w:t>
      </w:r>
    </w:p>
    <w:p w:rsidR="00D56ECB" w:rsidRDefault="00D56ECB" w:rsidP="00B731CD">
      <w:r>
        <w:t xml:space="preserve">Controls aspects of file reading.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addreadoption("stripbrackets")</w:t>
      </w:r>
      <w:r>
        <w:t>;</w:t>
      </w:r>
    </w:p>
    <w:p w:rsidR="00432747" w:rsidRDefault="00432747" w:rsidP="00E246E6">
      <w:pPr>
        <w:pStyle w:val="ExampleCode"/>
      </w:pPr>
    </w:p>
    <w:p w:rsidR="00D56ECB" w:rsidRDefault="00D56ECB" w:rsidP="00873156">
      <w:pPr>
        <w:pStyle w:val="Heading4Command"/>
      </w:pPr>
      <w:r>
        <w:t>eof</w:t>
      </w:r>
      <w:r w:rsidR="00873156">
        <w:fldChar w:fldCharType="begin"/>
      </w:r>
      <w:r w:rsidR="00873156">
        <w:instrText xml:space="preserve"> XE "</w:instrText>
      </w:r>
      <w:r w:rsidR="00873156" w:rsidRPr="0082230C">
        <w:instrText>commands:eof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6" w:name="command_eof"/>
      <w:r>
        <w:rPr>
          <w:rStyle w:val="CommandName"/>
        </w:rPr>
        <w:t>eof</w:t>
      </w:r>
      <w:bookmarkEnd w:id="446"/>
      <w:r>
        <w:t xml:space="preserve"> ( )</w:t>
      </w:r>
    </w:p>
    <w:p w:rsidR="00D56ECB" w:rsidRDefault="00D56ECB" w:rsidP="00B731CD">
      <w:r>
        <w:t>Returns 1 if at the end of the current input file, 0 otherwise.</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rsidRPr="00D070A7">
        <w:t>string s; while (!eof()) { g</w:t>
      </w:r>
      <w:r>
        <w:t>etline(s): printf("%s\n", s); }</w:t>
      </w:r>
    </w:p>
    <w:p w:rsidR="00432747" w:rsidRDefault="00432747" w:rsidP="001F3E10">
      <w:pPr>
        <w:pStyle w:val="ExampleCode"/>
      </w:pPr>
    </w:p>
    <w:p w:rsidR="00D56ECB" w:rsidRDefault="00D56ECB" w:rsidP="00B731CD">
      <w:r>
        <w:t>Reads in and prints out all lines in the current source file.</w:t>
      </w:r>
    </w:p>
    <w:p w:rsidR="00D56ECB" w:rsidRDefault="00D56ECB" w:rsidP="00873156">
      <w:pPr>
        <w:pStyle w:val="Heading4Command"/>
      </w:pPr>
      <w:r>
        <w:lastRenderedPageBreak/>
        <w:t>filterfilename</w:t>
      </w:r>
      <w:r w:rsidR="00873156">
        <w:fldChar w:fldCharType="begin"/>
      </w:r>
      <w:r w:rsidR="00873156">
        <w:instrText xml:space="preserve"> XE "</w:instrText>
      </w:r>
      <w:r w:rsidR="00873156" w:rsidRPr="005E1BF1">
        <w:instrText>commands:filterfilename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47" w:name="command_filterfilename"/>
      <w:r>
        <w:rPr>
          <w:rStyle w:val="CommandName"/>
        </w:rPr>
        <w:t>filterfilename</w:t>
      </w:r>
      <w:bookmarkEnd w:id="447"/>
      <w:r>
        <w:t xml:space="preserve"> ( )</w:t>
      </w:r>
    </w:p>
    <w:p w:rsidR="00D56ECB" w:rsidRDefault="00D56ECB" w:rsidP="00B731CD">
      <w:r>
        <w:t>Returns the name of the current input or output file (typically useful from within an import or export filter).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filename = filterfilename()</w:t>
      </w:r>
      <w:r>
        <w:t>;</w:t>
      </w:r>
    </w:p>
    <w:p w:rsidR="00432747" w:rsidRDefault="00432747" w:rsidP="00E246E6">
      <w:pPr>
        <w:pStyle w:val="ExampleCode"/>
      </w:pPr>
    </w:p>
    <w:p w:rsidR="00D56ECB" w:rsidRDefault="00D56ECB" w:rsidP="00B731CD">
      <w:r>
        <w:t>Puts the current source/destination filename in the variable filename.</w:t>
      </w:r>
    </w:p>
    <w:p w:rsidR="00D56ECB" w:rsidRDefault="00D56ECB" w:rsidP="00873156">
      <w:pPr>
        <w:pStyle w:val="Heading4Command"/>
      </w:pPr>
      <w:r>
        <w:t>find</w:t>
      </w:r>
      <w:r w:rsidR="00873156">
        <w:fldChar w:fldCharType="begin"/>
      </w:r>
      <w:r w:rsidR="00873156">
        <w:instrText xml:space="preserve"> XE "</w:instrText>
      </w:r>
      <w:r w:rsidR="00873156" w:rsidRPr="00E4199F">
        <w:instrText>commands:find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8" w:name="command_find"/>
      <w:r>
        <w:rPr>
          <w:rStyle w:val="CommandName"/>
        </w:rPr>
        <w:t>find</w:t>
      </w:r>
      <w:bookmarkEnd w:id="448"/>
      <w:r>
        <w:t xml:space="preserve"> ( </w:t>
      </w:r>
      <w:r w:rsidRPr="00730483">
        <w:t>string</w:t>
      </w:r>
      <w:r>
        <w:t xml:space="preserve"> </w:t>
      </w:r>
      <w:r>
        <w:rPr>
          <w:rStyle w:val="CommandParameter"/>
        </w:rPr>
        <w:t>searchstring</w:t>
      </w:r>
      <w:r w:rsidR="00D61ABE">
        <w:t xml:space="preserve"> )</w:t>
      </w:r>
    </w:p>
    <w:p w:rsidR="00D56ECB" w:rsidRDefault="00D56ECB" w:rsidP="00C81745">
      <w:pPr>
        <w:pStyle w:val="CommandType"/>
      </w:pPr>
      <w:r>
        <w:t xml:space="preserve">int </w:t>
      </w:r>
      <w:r>
        <w:rPr>
          <w:rStyle w:val="CommandName"/>
        </w:rPr>
        <w:t>find</w:t>
      </w:r>
      <w:r>
        <w:t xml:space="preserve"> ( </w:t>
      </w:r>
      <w:r w:rsidRPr="00730483">
        <w:t>string</w:t>
      </w:r>
      <w:r>
        <w:t xml:space="preserve"> </w:t>
      </w:r>
      <w:r>
        <w:rPr>
          <w:rStyle w:val="CommandParameter"/>
        </w:rPr>
        <w:t>searchstring</w:t>
      </w:r>
      <w:r>
        <w:t xml:space="preserve">, </w:t>
      </w:r>
      <w:r w:rsidRPr="00730483">
        <w:t>string</w:t>
      </w:r>
      <w:r>
        <w:t xml:space="preserve"> </w:t>
      </w:r>
      <w:r>
        <w:rPr>
          <w:rStyle w:val="CommandParameter"/>
        </w:rPr>
        <w:t>linevar</w:t>
      </w:r>
      <w:r w:rsidR="00D61ABE">
        <w:t xml:space="preserve"> )</w:t>
      </w:r>
    </w:p>
    <w:p w:rsidR="00D56ECB" w:rsidRDefault="00D56ECB" w:rsidP="00B731CD">
      <w:r>
        <w:t xml:space="preserve">Searches for the specified </w:t>
      </w:r>
      <w:r w:rsidR="00F916CD" w:rsidRPr="00F916CD">
        <w:rPr>
          <w:rStyle w:val="CommandParameter"/>
        </w:rPr>
        <w:t>searchstring</w:t>
      </w:r>
      <w:r>
        <w:t xml:space="preserve"> in the input file, returning 0 if </w:t>
      </w:r>
      <w:r w:rsidR="00F916CD" w:rsidRPr="00F916CD">
        <w:rPr>
          <w:rStyle w:val="CommandParameter"/>
        </w:rPr>
        <w:t>searchstring</w:t>
      </w:r>
      <w:r>
        <w:t xml:space="preserve"> is not found before the end of the file, and 1 if it is. The optional argument </w:t>
      </w:r>
      <w:r w:rsidR="00F916CD" w:rsidRPr="00F916CD">
        <w:rPr>
          <w:rStyle w:val="CommandParameter"/>
        </w:rPr>
        <w:t>linevar</w:t>
      </w:r>
      <w:r>
        <w:t xml:space="preserve"> is a character variable in which the matching line (if any) is put. If the search string is not found the file position is returned to the place it was before the command was run.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iresult = find("Final Energy:")</w:t>
      </w:r>
      <w:r>
        <w:t>;</w:t>
      </w:r>
    </w:p>
    <w:p w:rsidR="00432747" w:rsidRDefault="00432747" w:rsidP="00E246E6">
      <w:pPr>
        <w:pStyle w:val="ExampleCode"/>
      </w:pPr>
    </w:p>
    <w:p w:rsidR="00D56ECB" w:rsidRDefault="00D56ECB" w:rsidP="00B731CD">
      <w:r>
        <w:t xml:space="preserve">searches for the string 'Final Energy' in the input file, placing the result of the search in the variable </w:t>
      </w:r>
      <w:r w:rsidR="00F916CD" w:rsidRPr="00F916CD">
        <w:rPr>
          <w:rStyle w:val="CommandParameter"/>
        </w:rPr>
        <w:t>iresult</w:t>
      </w:r>
      <w:r>
        <w:t>.</w:t>
      </w:r>
    </w:p>
    <w:p w:rsidR="00432747" w:rsidRDefault="00432747" w:rsidP="00E246E6">
      <w:pPr>
        <w:pStyle w:val="ExampleCode"/>
      </w:pPr>
    </w:p>
    <w:p w:rsidR="00432747" w:rsidRPr="00D070A7" w:rsidRDefault="00432747" w:rsidP="00E246E6">
      <w:pPr>
        <w:pStyle w:val="ExampleCode"/>
      </w:pPr>
      <w:r w:rsidRPr="00D070A7">
        <w:t>string line; int n = find("Optimised Geometry:", line)</w:t>
      </w:r>
      <w:r>
        <w:t>;</w:t>
      </w:r>
    </w:p>
    <w:p w:rsidR="00432747" w:rsidRDefault="00432747" w:rsidP="00E246E6">
      <w:pPr>
        <w:pStyle w:val="ExampleCode"/>
      </w:pPr>
    </w:p>
    <w:p w:rsidR="00D56ECB" w:rsidRDefault="00D56ECB" w:rsidP="00B731CD">
      <w:r>
        <w:t xml:space="preserve">searches for the string 'Optimised Geometry:' in the input file, placing the whole of the matching line from the input file in the variable </w:t>
      </w:r>
      <w:r w:rsidR="00F916CD" w:rsidRPr="00F916CD">
        <w:rPr>
          <w:rStyle w:val="CommandParameter"/>
        </w:rPr>
        <w:t>line</w:t>
      </w:r>
      <w:r>
        <w:t>.</w:t>
      </w:r>
    </w:p>
    <w:p w:rsidR="00D56ECB" w:rsidRDefault="00D56ECB" w:rsidP="00873156">
      <w:pPr>
        <w:pStyle w:val="Heading4Command"/>
      </w:pPr>
      <w:r>
        <w:t>getline</w:t>
      </w:r>
      <w:r w:rsidR="00873156">
        <w:fldChar w:fldCharType="begin"/>
      </w:r>
      <w:r w:rsidR="00873156">
        <w:instrText xml:space="preserve"> XE "</w:instrText>
      </w:r>
      <w:r w:rsidR="00873156" w:rsidRPr="006514F0">
        <w:instrText>commands:getline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49" w:name="command_getline"/>
      <w:r>
        <w:rPr>
          <w:rStyle w:val="CommandName"/>
        </w:rPr>
        <w:t>getline</w:t>
      </w:r>
      <w:bookmarkEnd w:id="449"/>
      <w:r>
        <w:t xml:space="preserve"> ( </w:t>
      </w:r>
      <w:r w:rsidRPr="00730483">
        <w:t>string</w:t>
      </w:r>
      <w:r>
        <w:t xml:space="preserve"> </w:t>
      </w:r>
      <w:r>
        <w:rPr>
          <w:rStyle w:val="CommandParameter"/>
        </w:rPr>
        <w:t>destvar</w:t>
      </w:r>
      <w:r w:rsidR="00D61ABE">
        <w:t xml:space="preserve"> )</w:t>
      </w:r>
    </w:p>
    <w:p w:rsidR="00D56ECB" w:rsidRDefault="00D56ECB" w:rsidP="00B731CD">
      <w:r>
        <w:t>Read an entire line from the input file, and put it in the character variable provided. The line also becomes the current target for readnext. The command returns a Read Successinteger.</w:t>
      </w:r>
    </w:p>
    <w:p w:rsidR="00D56ECB" w:rsidRDefault="00D56ECB" w:rsidP="00B731CD">
      <w:r>
        <w:lastRenderedPageBreak/>
        <w:t>For example:</w:t>
      </w:r>
    </w:p>
    <w:p w:rsidR="00432747" w:rsidRDefault="00432747" w:rsidP="00E246E6">
      <w:pPr>
        <w:pStyle w:val="ExampleCode"/>
      </w:pPr>
    </w:p>
    <w:p w:rsidR="00432747" w:rsidRPr="00D070A7" w:rsidRDefault="00432747" w:rsidP="00E246E6">
      <w:pPr>
        <w:pStyle w:val="ExampleCode"/>
      </w:pPr>
      <w:r w:rsidRPr="00D070A7">
        <w:t>string nextline; int n = getline(nextline)</w:t>
      </w:r>
      <w:r>
        <w:t>;</w:t>
      </w:r>
    </w:p>
    <w:p w:rsidR="00432747" w:rsidRDefault="00432747" w:rsidP="00E246E6">
      <w:pPr>
        <w:pStyle w:val="ExampleCode"/>
      </w:pPr>
    </w:p>
    <w:p w:rsidR="00D56ECB" w:rsidRDefault="00D56ECB" w:rsidP="00B731CD">
      <w:r>
        <w:t xml:space="preserve">gets the next line from the file and places it in the variable </w:t>
      </w:r>
      <w:r w:rsidR="00F916CD" w:rsidRPr="00F916CD">
        <w:rPr>
          <w:rStyle w:val="CommandParameter"/>
        </w:rPr>
        <w:t>nextline</w:t>
      </w:r>
      <w:r>
        <w:t>.</w:t>
      </w:r>
    </w:p>
    <w:p w:rsidR="00D56ECB" w:rsidRDefault="00D56ECB" w:rsidP="00873156">
      <w:pPr>
        <w:pStyle w:val="Heading4Command"/>
      </w:pPr>
      <w:r>
        <w:t>nextarg</w:t>
      </w:r>
      <w:r w:rsidR="00873156">
        <w:fldChar w:fldCharType="begin"/>
      </w:r>
      <w:r w:rsidR="00873156">
        <w:instrText xml:space="preserve"> XE "</w:instrText>
      </w:r>
      <w:r w:rsidR="00873156" w:rsidRPr="00E87B4B">
        <w:instrText>commands:nextarg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0" w:name="command_nextarg"/>
      <w:r>
        <w:rPr>
          <w:rStyle w:val="CommandName"/>
        </w:rPr>
        <w:t>nextarg</w:t>
      </w:r>
      <w:bookmarkEnd w:id="450"/>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nextarg</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nextarg</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whitespace-delimited chunk of text from the current file and place it in the variable supplied. Note that this command reads directly from the file and not the last line read with getline or readline (see the readnext command to read the next delimited argument from the last read line). The command returns </w:t>
      </w:r>
      <w:smartTag w:uri="urn:schemas-microsoft-com:office:smarttags" w:element="stockticker">
        <w:r>
          <w:t>TRUE</w:t>
        </w:r>
      </w:smartTag>
      <w:r>
        <w:t xml:space="preserve"> (1) if an argument was successfully read, or FALSE (0) otherwise (e.g. if the end of the file was found).</w:t>
      </w:r>
    </w:p>
    <w:p w:rsidR="00D56ECB" w:rsidRDefault="00D56ECB" w:rsidP="00B731CD">
      <w:r>
        <w:t>The command will accept a variable of any ordinary type - int, double, or string - as its argument. Conversion between the text in the file and the target variable type is performed automatically.</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int success = nextarg(i)</w:t>
      </w:r>
      <w:r>
        <w:t>;</w:t>
      </w:r>
    </w:p>
    <w:p w:rsidR="00432747" w:rsidRDefault="00432747" w:rsidP="00E246E6">
      <w:pPr>
        <w:pStyle w:val="ExampleCode"/>
      </w:pPr>
    </w:p>
    <w:p w:rsidR="00D56ECB" w:rsidRDefault="00D56ECB" w:rsidP="00873156">
      <w:pPr>
        <w:pStyle w:val="Heading4Command"/>
      </w:pPr>
      <w:r>
        <w:t>peekchar</w:t>
      </w:r>
      <w:r w:rsidR="00873156">
        <w:fldChar w:fldCharType="begin"/>
      </w:r>
      <w:r w:rsidR="00873156">
        <w:instrText xml:space="preserve"> XE "</w:instrText>
      </w:r>
      <w:r w:rsidR="00873156" w:rsidRPr="005F0E67">
        <w:instrText>commands:peekchar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1" w:name="command_peekchar"/>
      <w:r>
        <w:rPr>
          <w:rStyle w:val="CommandName"/>
        </w:rPr>
        <w:t>peekchar</w:t>
      </w:r>
      <w:bookmarkEnd w:id="451"/>
      <w:r>
        <w:t xml:space="preserve"> ( )</w:t>
      </w:r>
    </w:p>
    <w:p w:rsidR="00D56ECB" w:rsidRDefault="00D56ECB" w:rsidP="00B731CD">
      <w:r>
        <w:t>Peeks the next character that will be read from the source file, and returns it as a string.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char = peekchar()</w:t>
      </w:r>
      <w:r>
        <w:t>;</w:t>
      </w:r>
    </w:p>
    <w:p w:rsidR="00432747" w:rsidRDefault="00432747" w:rsidP="00E246E6">
      <w:pPr>
        <w:pStyle w:val="ExampleCode"/>
      </w:pPr>
    </w:p>
    <w:p w:rsidR="00D56ECB" w:rsidRDefault="00D56ECB" w:rsidP="00873156">
      <w:pPr>
        <w:pStyle w:val="Heading4Command"/>
      </w:pPr>
      <w:r>
        <w:t>peekchari</w:t>
      </w:r>
      <w:r w:rsidR="00873156">
        <w:fldChar w:fldCharType="begin"/>
      </w:r>
      <w:r w:rsidR="00873156">
        <w:instrText xml:space="preserve"> XE "</w:instrText>
      </w:r>
      <w:r w:rsidR="00873156" w:rsidRPr="00F5216E">
        <w:instrText>commands:peekchari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2" w:name="command_peekchari"/>
      <w:r>
        <w:rPr>
          <w:rStyle w:val="CommandName"/>
        </w:rPr>
        <w:t>peekchari</w:t>
      </w:r>
      <w:bookmarkEnd w:id="452"/>
      <w:r>
        <w:t xml:space="preserve"> ( )</w:t>
      </w:r>
    </w:p>
    <w:p w:rsidR="00D56ECB" w:rsidRDefault="00D56ECB" w:rsidP="00B731CD">
      <w:r>
        <w:lastRenderedPageBreak/>
        <w:t>Peeks the next character that will be read from the source file, and returns it as an integer value representing the ASCII character code (see http://www.asciitable.com, for example). The actual file position for reading is unaffected.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char = peekchari()</w:t>
      </w:r>
      <w:r>
        <w:t>;</w:t>
      </w:r>
    </w:p>
    <w:p w:rsidR="00432747" w:rsidRDefault="00432747" w:rsidP="00E246E6">
      <w:pPr>
        <w:pStyle w:val="ExampleCode"/>
      </w:pPr>
    </w:p>
    <w:p w:rsidR="00D56ECB" w:rsidRDefault="00D56ECB" w:rsidP="00873156">
      <w:pPr>
        <w:pStyle w:val="Heading4Command"/>
      </w:pPr>
      <w:r>
        <w:t>readchars</w:t>
      </w:r>
      <w:r w:rsidR="00873156">
        <w:fldChar w:fldCharType="begin"/>
      </w:r>
      <w:r w:rsidR="00873156">
        <w:instrText xml:space="preserve"> XE "</w:instrText>
      </w:r>
      <w:r w:rsidR="00873156" w:rsidRPr="00527C8D">
        <w:instrText>commands:readchars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453" w:name="command_readchars"/>
      <w:r>
        <w:rPr>
          <w:rStyle w:val="CommandName"/>
        </w:rPr>
        <w:t>readchars</w:t>
      </w:r>
      <w:bookmarkEnd w:id="453"/>
      <w:r>
        <w:t xml:space="preserve"> ( </w:t>
      </w:r>
      <w:r w:rsidRPr="00730483">
        <w:t>int</w:t>
      </w:r>
      <w:r>
        <w:t xml:space="preserve"> </w:t>
      </w:r>
      <w:r>
        <w:rPr>
          <w:rStyle w:val="CommandParameter"/>
        </w:rPr>
        <w:t>nchars</w:t>
      </w:r>
      <w:r>
        <w:t xml:space="preserve">, bool skipeol = </w:t>
      </w:r>
      <w:smartTag w:uri="urn:schemas-microsoft-com:office:smarttags" w:element="stockticker">
        <w:r>
          <w:t>TRUE</w:t>
        </w:r>
      </w:smartTag>
      <w:r>
        <w:t xml:space="preserve"> )</w:t>
      </w:r>
    </w:p>
    <w:p w:rsidR="00D56ECB" w:rsidRDefault="00D56ECB" w:rsidP="00B731CD">
      <w:r>
        <w:t xml:space="preserve">Reads and returns (as a string) a number of characters from the input file. If </w:t>
      </w:r>
      <w:r w:rsidR="00F916CD" w:rsidRPr="00F916CD">
        <w:rPr>
          <w:rStyle w:val="CommandParameter"/>
        </w:rPr>
        <w:t>skipeol</w:t>
      </w:r>
      <w:r>
        <w:t xml:space="preserve"> is true (the default) then the end-of-line markers '\n' and '\r' will be ignored and will not count towards </w:t>
      </w:r>
      <w:r w:rsidR="00F916CD" w:rsidRPr="00F916CD">
        <w:rPr>
          <w:rStyle w:val="CommandParameter"/>
        </w:rPr>
        <w:t>nchars</w:t>
      </w:r>
      <w:r w:rsidR="00F916CD">
        <w:t xml:space="preserve"> – t</w:t>
      </w:r>
      <w:r>
        <w:t xml:space="preserve">his is of most use when reading formatted text files and you want to 'ignore' the fact that data is presented on many lines rather than one. If </w:t>
      </w:r>
      <w:r w:rsidR="00F916CD" w:rsidRPr="00F916CD">
        <w:rPr>
          <w:rStyle w:val="CommandParameter"/>
        </w:rPr>
        <w:t>skipeol</w:t>
      </w:r>
      <w:r>
        <w:t xml:space="preserve"> is false then '\n' and '\r' </w:t>
      </w:r>
      <w:r>
        <w:rPr>
          <w:i/>
          <w:iCs/>
        </w:rPr>
        <w:t>will</w:t>
      </w:r>
      <w:r>
        <w:t xml:space="preserve"> count towards the total number of characters. Used on formatted text files, this might give you unexpected results.</w:t>
      </w:r>
    </w:p>
    <w:p w:rsidR="00D56ECB" w:rsidRDefault="00D56ECB" w:rsidP="00B731CD">
      <w:r>
        <w:t>For example:</w:t>
      </w:r>
    </w:p>
    <w:p w:rsidR="00D56ECB" w:rsidRPr="001F3E10" w:rsidRDefault="00D56ECB" w:rsidP="00D56ECB">
      <w:pPr>
        <w:rPr>
          <w:rStyle w:val="ExampleCodeChar"/>
        </w:rPr>
      </w:pPr>
      <w:r w:rsidRPr="001F3E10">
        <w:rPr>
          <w:rStyle w:val="ExampleCodeChar"/>
        </w:rPr>
        <w:t>string text</w:t>
      </w:r>
      <w:r w:rsidRPr="00D070A7">
        <w:t xml:space="preserve"> = readchars(80); </w:t>
      </w:r>
    </w:p>
    <w:p w:rsidR="00D56ECB" w:rsidRDefault="00D56ECB" w:rsidP="00B731CD">
      <w:r>
        <w:t xml:space="preserve">reads the next 80 characters from the input file and puts it into the variable </w:t>
      </w:r>
      <w:r w:rsidR="00F916CD" w:rsidRPr="00F916CD">
        <w:rPr>
          <w:rStyle w:val="CommandParameter"/>
        </w:rPr>
        <w:t>text</w:t>
      </w:r>
      <w:r>
        <w:t>.</w:t>
      </w:r>
    </w:p>
    <w:p w:rsidR="00D56ECB" w:rsidRDefault="00D56ECB" w:rsidP="00873156">
      <w:pPr>
        <w:pStyle w:val="Heading4Command"/>
      </w:pPr>
      <w:r>
        <w:t>readdouble</w:t>
      </w:r>
      <w:r w:rsidR="00873156">
        <w:fldChar w:fldCharType="begin"/>
      </w:r>
      <w:r w:rsidR="00873156">
        <w:instrText xml:space="preserve"> XE "</w:instrText>
      </w:r>
      <w:r w:rsidR="00873156" w:rsidRPr="00A85187">
        <w:instrText>commands:readdouble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454" w:name="command_readdouble"/>
      <w:r>
        <w:rPr>
          <w:rStyle w:val="CommandName"/>
        </w:rPr>
        <w:t>readdouble</w:t>
      </w:r>
      <w:bookmarkEnd w:id="454"/>
      <w:r>
        <w:t xml:space="preserve"> ( )</w:t>
      </w:r>
    </w:p>
    <w:p w:rsidR="00D56ECB" w:rsidRDefault="00D56ECB" w:rsidP="00C81745">
      <w:pPr>
        <w:pStyle w:val="CommandType"/>
      </w:pPr>
      <w:r>
        <w:t xml:space="preserve">double </w:t>
      </w:r>
      <w:r>
        <w:rPr>
          <w:rStyle w:val="CommandName"/>
        </w:rPr>
        <w:t>readdouble</w:t>
      </w:r>
      <w:r>
        <w:t xml:space="preserve"> ( </w:t>
      </w:r>
      <w:r w:rsidRPr="00730483">
        <w:t>int</w:t>
      </w:r>
      <w:r>
        <w:t xml:space="preserve"> </w:t>
      </w:r>
      <w:r>
        <w:rPr>
          <w:rStyle w:val="CommandParameter"/>
        </w:rPr>
        <w:t>nbytes</w:t>
      </w:r>
      <w:r w:rsidR="00D61ABE">
        <w:t xml:space="preserve"> )</w:t>
      </w:r>
    </w:p>
    <w:p w:rsidR="00D56ECB" w:rsidRDefault="00D56ECB" w:rsidP="00B731CD">
      <w:r>
        <w:t>Read a floating point value (the size determined from the machines 'double' size) from an unformatted (binary) input file. Alternatively, if a valid number of bytes is specified and corresponds to the size of another 'class' of double (e.g. long double)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 = readdouble()</w:t>
      </w:r>
      <w:r>
        <w:t>;</w:t>
      </w:r>
    </w:p>
    <w:p w:rsidR="00432747" w:rsidRDefault="00432747" w:rsidP="00E246E6">
      <w:pPr>
        <w:pStyle w:val="ExampleCode"/>
      </w:pPr>
    </w:p>
    <w:p w:rsidR="00D56ECB" w:rsidRDefault="00D56ECB" w:rsidP="00B731CD">
      <w:r>
        <w:t xml:space="preserve">reads a floating point value into the variable </w:t>
      </w:r>
      <w:r w:rsidR="00F916CD" w:rsidRPr="00F916CD">
        <w:rPr>
          <w:rStyle w:val="CommandParameter"/>
        </w:rPr>
        <w:t>x</w:t>
      </w:r>
      <w:r>
        <w:t>.</w:t>
      </w:r>
    </w:p>
    <w:p w:rsidR="00D56ECB" w:rsidRDefault="00D56ECB" w:rsidP="00873156">
      <w:pPr>
        <w:pStyle w:val="Heading4Command"/>
      </w:pPr>
      <w:r>
        <w:t>readdoublearray</w:t>
      </w:r>
      <w:r w:rsidR="00873156">
        <w:fldChar w:fldCharType="begin"/>
      </w:r>
      <w:r w:rsidR="00873156">
        <w:instrText xml:space="preserve"> XE "</w:instrText>
      </w:r>
      <w:r w:rsidR="00873156" w:rsidRPr="00FB72EA">
        <w:instrText>commands:readdoublearray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lastRenderedPageBreak/>
        <w:t xml:space="preserve">int </w:t>
      </w:r>
      <w:bookmarkStart w:id="455" w:name="command_readdoublearray"/>
      <w:r>
        <w:rPr>
          <w:rStyle w:val="CommandName"/>
        </w:rPr>
        <w:t>readdoublearray</w:t>
      </w:r>
      <w:bookmarkEnd w:id="455"/>
      <w:r>
        <w:t xml:space="preserve"> ( </w:t>
      </w:r>
      <w:r w:rsidR="001B53AC" w:rsidRPr="00730483">
        <w:t>double</w:t>
      </w:r>
      <w:r>
        <w:t xml:space="preserve"> d[]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'sizeof(double)') from an unformatted (binary) input file, placing in the array </w:t>
      </w:r>
      <w:r w:rsidR="00F916CD" w:rsidRPr="00F916CD">
        <w:rPr>
          <w:rStyle w:val="CommandParameter"/>
        </w:rPr>
        <w:t>d</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data[45]; int success = readdoublearray(data, 45)</w:t>
      </w:r>
      <w:r>
        <w:t>;</w:t>
      </w:r>
    </w:p>
    <w:p w:rsidR="00432747" w:rsidRDefault="00432747" w:rsidP="00E246E6">
      <w:pPr>
        <w:pStyle w:val="ExampleCode"/>
      </w:pPr>
    </w:p>
    <w:p w:rsidR="00D56ECB" w:rsidRDefault="00D56ECB" w:rsidP="00B731CD">
      <w:r>
        <w:t xml:space="preserve">reads 45 double numbers into the array </w:t>
      </w:r>
      <w:r w:rsidR="00F916CD" w:rsidRPr="00F916CD">
        <w:rPr>
          <w:rStyle w:val="CommandParameter"/>
        </w:rPr>
        <w:t>data</w:t>
      </w:r>
      <w:r>
        <w:t>.</w:t>
      </w:r>
    </w:p>
    <w:p w:rsidR="00D56ECB" w:rsidRDefault="00D56ECB" w:rsidP="00873156">
      <w:pPr>
        <w:pStyle w:val="Heading4Command"/>
      </w:pPr>
      <w:r>
        <w:t>readint</w:t>
      </w:r>
      <w:r w:rsidR="00873156">
        <w:fldChar w:fldCharType="begin"/>
      </w:r>
      <w:r w:rsidR="00873156">
        <w:instrText xml:space="preserve"> XE "</w:instrText>
      </w:r>
      <w:r w:rsidR="00873156" w:rsidRPr="001123FE">
        <w:instrText>commands:readint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6" w:name="command_readint"/>
      <w:r>
        <w:rPr>
          <w:rStyle w:val="CommandName"/>
        </w:rPr>
        <w:t>readint</w:t>
      </w:r>
      <w:bookmarkEnd w:id="456"/>
      <w:r>
        <w:t xml:space="preserve"> ( )</w:t>
      </w:r>
    </w:p>
    <w:p w:rsidR="00D56ECB" w:rsidRDefault="00D56ECB" w:rsidP="00C81745">
      <w:pPr>
        <w:pStyle w:val="CommandType"/>
      </w:pPr>
      <w:r>
        <w:t xml:space="preserve">int </w:t>
      </w:r>
      <w:r>
        <w:rPr>
          <w:rStyle w:val="CommandName"/>
        </w:rPr>
        <w:t>readint</w:t>
      </w:r>
      <w:r>
        <w:t xml:space="preserve"> ( </w:t>
      </w:r>
      <w:r w:rsidRPr="00730483">
        <w:t>int</w:t>
      </w:r>
      <w:r>
        <w:t xml:space="preserve"> </w:t>
      </w:r>
      <w:r>
        <w:rPr>
          <w:rStyle w:val="CommandParameter"/>
        </w:rPr>
        <w:t>nbytes</w:t>
      </w:r>
      <w:r w:rsidR="00D61ABE">
        <w:t xml:space="preserve"> )</w:t>
      </w:r>
    </w:p>
    <w:p w:rsidR="00D56ECB" w:rsidRDefault="00D56ECB" w:rsidP="00B731CD">
      <w:r>
        <w:t>Read an integer value (the size determined from the result of calling 'sizeof(int)') from an unformatted (binary) input file. Alternatively, if a valid number of bytes is specified and corresponds to the size of another 'class' of int (e.g. long int) on the machine this size is used instead.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i = readint()</w:t>
      </w:r>
      <w:r>
        <w:t>;</w:t>
      </w:r>
    </w:p>
    <w:p w:rsidR="00432747" w:rsidRDefault="00432747" w:rsidP="00E246E6">
      <w:pPr>
        <w:pStyle w:val="ExampleCode"/>
      </w:pPr>
    </w:p>
    <w:p w:rsidR="00D56ECB" w:rsidRDefault="00D56ECB" w:rsidP="00B731CD">
      <w:r>
        <w:t xml:space="preserve">reads an integer number into the variable </w:t>
      </w:r>
      <w:r w:rsidR="00F916CD" w:rsidRPr="00F916CD">
        <w:rPr>
          <w:rStyle w:val="CommandParameter"/>
        </w:rPr>
        <w:t>i</w:t>
      </w:r>
      <w:r>
        <w:t>.</w:t>
      </w:r>
    </w:p>
    <w:p w:rsidR="00D56ECB" w:rsidRDefault="00D56ECB" w:rsidP="00873156">
      <w:pPr>
        <w:pStyle w:val="Heading4Command"/>
      </w:pPr>
      <w:r>
        <w:t>readintarray</w:t>
      </w:r>
      <w:r w:rsidR="00873156">
        <w:fldChar w:fldCharType="begin"/>
      </w:r>
      <w:r w:rsidR="00873156">
        <w:instrText xml:space="preserve"> XE "</w:instrText>
      </w:r>
      <w:r w:rsidR="00873156" w:rsidRPr="00605E6B">
        <w:instrText>commands:readintarray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7" w:name="command_readintarray"/>
      <w:r>
        <w:rPr>
          <w:rStyle w:val="CommandName"/>
        </w:rPr>
        <w:t>readintarray</w:t>
      </w:r>
      <w:bookmarkEnd w:id="457"/>
      <w:r>
        <w:t xml:space="preserve"> ( int i[] </w:t>
      </w:r>
      <w:r w:rsidRPr="00730483">
        <w:t>int</w:t>
      </w:r>
      <w:r>
        <w:t xml:space="preserve"> </w:t>
      </w:r>
      <w:r>
        <w:rPr>
          <w:rStyle w:val="CommandParameter"/>
        </w:rPr>
        <w:t>n</w:t>
      </w:r>
      <w:r w:rsidR="00D61ABE">
        <w:t xml:space="preserve"> )</w:t>
      </w:r>
    </w:p>
    <w:p w:rsidR="00D56ECB" w:rsidRDefault="00D56ECB" w:rsidP="00B731CD">
      <w:r>
        <w:t xml:space="preserve">Read </w:t>
      </w:r>
      <w:r w:rsidR="00F916CD" w:rsidRPr="00F916CD">
        <w:rPr>
          <w:rStyle w:val="CommandParameter"/>
        </w:rPr>
        <w:t>n</w:t>
      </w:r>
      <w:r>
        <w:t xml:space="preserve"> consecutive integer values (whose individual size is determined from the result of calling 'sizeof(int)') from an unformatted (binary) input file, placing in the array </w:t>
      </w:r>
      <w:r w:rsidR="00F916CD" w:rsidRPr="00F916CD">
        <w:rPr>
          <w:rStyle w:val="CommandParameter"/>
        </w:rPr>
        <w:t>i</w:t>
      </w:r>
      <w:r>
        <w:t xml:space="preserve"> provided. The size of the array provided must be at least </w:t>
      </w:r>
      <w:r w:rsidR="00F916CD" w:rsidRPr="00F916CD">
        <w:rPr>
          <w:rStyle w:val="CommandParameter"/>
        </w:rPr>
        <w:t>n</w:t>
      </w:r>
      <w:r>
        <w:t>. The command returns a Read Success integer.</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data[100]; int success = readintarray(data, 100)</w:t>
      </w:r>
      <w:r>
        <w:t>;</w:t>
      </w:r>
    </w:p>
    <w:p w:rsidR="00432747" w:rsidRDefault="00432747" w:rsidP="00E246E6">
      <w:pPr>
        <w:pStyle w:val="ExampleCode"/>
      </w:pPr>
    </w:p>
    <w:p w:rsidR="00D56ECB" w:rsidRDefault="00D56ECB" w:rsidP="00B731CD">
      <w:r>
        <w:t xml:space="preserve">reads 100 integer numbers into the array </w:t>
      </w:r>
      <w:r w:rsidR="00F916CD" w:rsidRPr="00F916CD">
        <w:rPr>
          <w:rStyle w:val="CommandParameter"/>
        </w:rPr>
        <w:t>data</w:t>
      </w:r>
      <w:r>
        <w:t>.</w:t>
      </w:r>
    </w:p>
    <w:p w:rsidR="00D56ECB" w:rsidRDefault="00D56ECB" w:rsidP="00873156">
      <w:pPr>
        <w:pStyle w:val="Heading4Command"/>
      </w:pPr>
      <w:r>
        <w:lastRenderedPageBreak/>
        <w:t>readline</w:t>
      </w:r>
      <w:r w:rsidR="00873156">
        <w:fldChar w:fldCharType="begin"/>
      </w:r>
      <w:r w:rsidR="00873156">
        <w:instrText xml:space="preserve"> XE "</w:instrText>
      </w:r>
      <w:r w:rsidR="00873156" w:rsidRPr="006340CD">
        <w:instrText>commands:readline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8" w:name="command_readline"/>
      <w:r>
        <w:rPr>
          <w:rStyle w:val="CommandName"/>
        </w:rPr>
        <w:t>readline</w:t>
      </w:r>
      <w:bookmarkEnd w:id="458"/>
      <w:r>
        <w:t xml:space="preserve"> ( int|</w:t>
      </w:r>
      <w:r w:rsidR="001B53AC" w:rsidRPr="00730483">
        <w:t>double</w:t>
      </w:r>
      <w:r>
        <w:t>|string var ... )</w:t>
      </w:r>
    </w:p>
    <w:p w:rsidR="00D56ECB" w:rsidRDefault="00D56ECB" w:rsidP="00B731CD">
      <w:r>
        <w:t>Read a line of delimited items from the input file, placing them into the list of variable(s) provided. Conversion of data from the file into the types of the destination variables is performed automatically.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readline(x,y,z)</w:t>
      </w:r>
      <w:r>
        <w:t>;</w:t>
      </w:r>
    </w:p>
    <w:p w:rsidR="00432747" w:rsidRDefault="00432747" w:rsidP="00E246E6">
      <w:pPr>
        <w:pStyle w:val="ExampleCode"/>
      </w:pPr>
    </w:p>
    <w:p w:rsidR="00D56ECB" w:rsidRDefault="00D56ECB" w:rsidP="00B731CD">
      <w:r>
        <w:t xml:space="preserve">reads a line from the file and places the first three delimited items on the line into the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readlinef</w:t>
      </w:r>
      <w:r w:rsidR="00873156">
        <w:fldChar w:fldCharType="begin"/>
      </w:r>
      <w:r w:rsidR="00873156">
        <w:instrText xml:space="preserve"> XE "</w:instrText>
      </w:r>
      <w:r w:rsidR="00873156" w:rsidRPr="006124DC">
        <w:instrText>commands:readlinef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59" w:name="command_readlinef"/>
      <w:r>
        <w:rPr>
          <w:rStyle w:val="CommandName"/>
        </w:rPr>
        <w:t>readlinef</w:t>
      </w:r>
      <w:bookmarkEnd w:id="459"/>
      <w:r>
        <w:t xml:space="preserve"> ( </w:t>
      </w:r>
      <w:r w:rsidRPr="00730483">
        <w:t>string</w:t>
      </w:r>
      <w:r>
        <w:t xml:space="preserve"> </w:t>
      </w:r>
      <w:r>
        <w:rPr>
          <w:rStyle w:val="CommandParameter"/>
        </w:rPr>
        <w:t>format</w:t>
      </w:r>
      <w:r>
        <w:t>, ... )</w:t>
      </w:r>
    </w:p>
    <w:p w:rsidR="00D56ECB" w:rsidRDefault="00D56ECB" w:rsidP="00B731CD">
      <w:r>
        <w:t>Read a line of data from the input file and separate them into the list of variable(s) provided, and according to the format provided. The number of items parsed successfully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x,y,z; int n = readlinef("%8.6f %8.6f %8.6f",x,y,z)</w:t>
      </w:r>
      <w:r>
        <w:t>;</w:t>
      </w:r>
    </w:p>
    <w:p w:rsidR="00432747" w:rsidRDefault="00432747" w:rsidP="00E246E6">
      <w:pPr>
        <w:pStyle w:val="ExampleCode"/>
      </w:pPr>
    </w:p>
    <w:p w:rsidR="00D56ECB" w:rsidRDefault="00D56ECB" w:rsidP="00B731CD">
      <w:r>
        <w:t xml:space="preserve">reads a line from the file, assuming that the line contains three floating point values of 8 characters length, and separated by a space, into the three variables </w:t>
      </w:r>
      <w:r w:rsidR="00F916CD" w:rsidRPr="00F916CD">
        <w:rPr>
          <w:rStyle w:val="CommandParameter"/>
        </w:rPr>
        <w:t>x</w:t>
      </w:r>
      <w:r>
        <w:t xml:space="preserve">, </w:t>
      </w:r>
      <w:r w:rsidR="00F916CD" w:rsidRPr="00F916CD">
        <w:rPr>
          <w:rStyle w:val="CommandParameter"/>
        </w:rPr>
        <w:t>y</w:t>
      </w:r>
      <w:r>
        <w:t xml:space="preserve">, and </w:t>
      </w:r>
      <w:r w:rsidR="00F916CD" w:rsidRPr="00F916CD">
        <w:rPr>
          <w:rStyle w:val="CommandParameter"/>
        </w:rPr>
        <w:t>z</w:t>
      </w:r>
      <w:r>
        <w:t>.</w:t>
      </w:r>
    </w:p>
    <w:p w:rsidR="00D56ECB" w:rsidRDefault="00D56ECB" w:rsidP="00873156">
      <w:pPr>
        <w:pStyle w:val="Heading4Command"/>
      </w:pPr>
      <w:r>
        <w:t>readnext</w:t>
      </w:r>
      <w:r w:rsidR="00873156">
        <w:fldChar w:fldCharType="begin"/>
      </w:r>
      <w:r w:rsidR="00873156">
        <w:instrText xml:space="preserve"> XE "</w:instrText>
      </w:r>
      <w:r w:rsidR="00873156" w:rsidRPr="00974694">
        <w:instrText>commands:readnext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0" w:name="command_readnext"/>
      <w:r>
        <w:rPr>
          <w:rStyle w:val="CommandName"/>
        </w:rPr>
        <w:t>readnext</w:t>
      </w:r>
      <w:bookmarkEnd w:id="460"/>
      <w:r>
        <w:t xml:space="preserve"> ( </w:t>
      </w:r>
      <w:r w:rsidRPr="00730483">
        <w:t>int</w:t>
      </w:r>
      <w:r>
        <w:t xml:space="preserve"> </w:t>
      </w:r>
      <w:r>
        <w:rPr>
          <w:rStyle w:val="CommandParameter"/>
        </w:rPr>
        <w:t>i</w:t>
      </w:r>
      <w:r w:rsidR="00D61ABE">
        <w:t xml:space="preserve"> )</w:t>
      </w:r>
    </w:p>
    <w:p w:rsidR="00D56ECB" w:rsidRDefault="00D56ECB" w:rsidP="00C81745">
      <w:pPr>
        <w:pStyle w:val="CommandType"/>
      </w:pPr>
      <w:r>
        <w:t xml:space="preserve">int </w:t>
      </w:r>
      <w:r>
        <w:rPr>
          <w:rStyle w:val="CommandName"/>
        </w:rPr>
        <w:t>readnext</w:t>
      </w:r>
      <w:r>
        <w:t xml:space="preserve"> ( </w:t>
      </w:r>
      <w:r w:rsidR="001B53AC" w:rsidRPr="00730483">
        <w:t>double</w:t>
      </w:r>
      <w:r>
        <w:t xml:space="preserve"> </w:t>
      </w:r>
      <w:r>
        <w:rPr>
          <w:rStyle w:val="CommandParameter"/>
        </w:rPr>
        <w:t>d</w:t>
      </w:r>
      <w:r w:rsidR="00D61ABE">
        <w:t xml:space="preserve"> )</w:t>
      </w:r>
    </w:p>
    <w:p w:rsidR="00D56ECB" w:rsidRDefault="00D56ECB" w:rsidP="00C81745">
      <w:pPr>
        <w:pStyle w:val="CommandType"/>
      </w:pPr>
      <w:r>
        <w:t xml:space="preserve">int </w:t>
      </w:r>
      <w:r>
        <w:rPr>
          <w:rStyle w:val="CommandName"/>
        </w:rPr>
        <w:t>readnext</w:t>
      </w:r>
      <w:r>
        <w:t xml:space="preserve"> ( </w:t>
      </w:r>
      <w:r w:rsidRPr="00730483">
        <w:t>string</w:t>
      </w:r>
      <w:r>
        <w:t xml:space="preserve"> </w:t>
      </w:r>
      <w:r>
        <w:rPr>
          <w:rStyle w:val="CommandParameter"/>
        </w:rPr>
        <w:t>s</w:t>
      </w:r>
      <w:r w:rsidR="00D61ABE">
        <w:t xml:space="preserve"> )</w:t>
      </w:r>
    </w:p>
    <w:p w:rsidR="00D56ECB" w:rsidRDefault="00D56ECB" w:rsidP="00B731CD">
      <w:r>
        <w:t xml:space="preserve">Read the next delimited argument from the last line read with either getline or readline into the variable supplied. The command returns either </w:t>
      </w:r>
      <w:smartTag w:uri="urn:schemas-microsoft-com:office:smarttags" w:element="stockticker">
        <w:r>
          <w:t>TRUE</w:t>
        </w:r>
      </w:smartTag>
      <w:r>
        <w:t xml:space="preserve"> for success or FALSE (e.g. if the end of file was reached without reading any non-whitespace characters, or an error was encountered).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double d; int n = readnext(d)</w:t>
      </w:r>
      <w:r>
        <w:t>;</w:t>
      </w:r>
    </w:p>
    <w:p w:rsidR="00432747" w:rsidRDefault="00432747" w:rsidP="00E246E6">
      <w:pPr>
        <w:pStyle w:val="ExampleCode"/>
      </w:pPr>
    </w:p>
    <w:p w:rsidR="00D56ECB" w:rsidRDefault="00D56ECB" w:rsidP="00B731CD">
      <w:r>
        <w:t xml:space="preserve">read the next delimited argument into the double variable </w:t>
      </w:r>
      <w:r w:rsidR="00F916CD" w:rsidRPr="00F916CD">
        <w:rPr>
          <w:rStyle w:val="CommandParameter"/>
        </w:rPr>
        <w:t>d</w:t>
      </w:r>
      <w:r>
        <w:t>.</w:t>
      </w:r>
    </w:p>
    <w:p w:rsidR="00D56ECB" w:rsidRDefault="00D56ECB" w:rsidP="00873156">
      <w:pPr>
        <w:pStyle w:val="Heading4Command"/>
      </w:pPr>
      <w:r>
        <w:t>readvar</w:t>
      </w:r>
      <w:r w:rsidR="00873156">
        <w:fldChar w:fldCharType="begin"/>
      </w:r>
      <w:r w:rsidR="00873156">
        <w:instrText xml:space="preserve"> XE "</w:instrText>
      </w:r>
      <w:r w:rsidR="00873156" w:rsidRPr="00CF026F">
        <w:instrText>commands:readvar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1" w:name="command_readvar"/>
      <w:r>
        <w:rPr>
          <w:rStyle w:val="CommandName"/>
        </w:rPr>
        <w:t>readvar</w:t>
      </w:r>
      <w:bookmarkEnd w:id="461"/>
      <w:r>
        <w:t xml:space="preserve"> ( </w:t>
      </w:r>
      <w:r w:rsidRPr="00730483">
        <w:t>string</w:t>
      </w:r>
      <w:r>
        <w:t xml:space="preserve"> </w:t>
      </w:r>
      <w:r>
        <w:rPr>
          <w:rStyle w:val="CommandParameter"/>
        </w:rPr>
        <w:t>source</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into the supplied variables, assuming delimited data items. Delimited items read from </w:t>
      </w:r>
      <w:r w:rsidR="00F916CD" w:rsidRPr="00F916CD">
        <w:rPr>
          <w:rStyle w:val="CommandParameter"/>
        </w:rPr>
        <w:t>source</w:t>
      </w:r>
      <w:r>
        <w:t xml:space="preserve"> are converted automatically to the type inferred by the target variable. The number of data items parsed successfully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data = "rubbish ignore Carbon green 1.0 2.5 5.3"; string element, discard; vector v; int n = read</w:t>
      </w:r>
      <w:r w:rsidRPr="00D070A7">
        <w:t xml:space="preserve">var(data,discard,discard,element,discard,v.x,v.y,v.z,discard); printf("Element = %s, n = %i\n", element,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t xml:space="preserve">Element = Carbon, n = 7 </w:t>
      </w:r>
    </w:p>
    <w:p w:rsidR="00432747" w:rsidRDefault="00432747" w:rsidP="001F3E10">
      <w:pPr>
        <w:pStyle w:val="ExampleCode"/>
      </w:pPr>
    </w:p>
    <w:p w:rsidR="00D56ECB" w:rsidRDefault="00D56ECB" w:rsidP="00B731CD">
      <w:r>
        <w:t xml:space="preserve">The character string in the variable </w:t>
      </w:r>
      <w:r w:rsidR="00F916CD" w:rsidRPr="00F916CD">
        <w:rPr>
          <w:rStyle w:val="CommandParameter"/>
        </w:rPr>
        <w:t>data</w:t>
      </w:r>
      <w:r>
        <w:t xml:space="preserve"> is parsed, with delimited chunks placed into the supplied variables. Note the repeated use of the variable </w:t>
      </w:r>
      <w:r w:rsidR="00F916CD" w:rsidRPr="00F916CD">
        <w:rPr>
          <w:rStyle w:val="CommandParameter"/>
        </w:rPr>
        <w:t>discard</w:t>
      </w:r>
      <w:r>
        <w:t xml:space="preserve">, used to get rid of unwanted data. Also, note that there are not enough items in </w:t>
      </w:r>
      <w:r w:rsidR="00F916CD" w:rsidRPr="00F916CD">
        <w:rPr>
          <w:rStyle w:val="CommandParameter"/>
        </w:rPr>
        <w:t>data</w:t>
      </w:r>
      <w:r>
        <w:t xml:space="preserve"> to satisfy the final occurrence of </w:t>
      </w:r>
      <w:r w:rsidR="00F916CD" w:rsidRPr="00F916CD">
        <w:rPr>
          <w:rStyle w:val="CommandParameter"/>
        </w:rPr>
        <w:t>discard</w:t>
      </w:r>
      <w:r>
        <w:t>, and so the function returns a value of 7 (as opposed to the actual number of target variables supplied, 8).</w:t>
      </w:r>
    </w:p>
    <w:p w:rsidR="00D56ECB" w:rsidRDefault="00D56ECB" w:rsidP="00873156">
      <w:pPr>
        <w:pStyle w:val="Heading4Command"/>
      </w:pPr>
      <w:r>
        <w:t>readvarf</w:t>
      </w:r>
      <w:r w:rsidR="00873156">
        <w:fldChar w:fldCharType="begin"/>
      </w:r>
      <w:r w:rsidR="00873156">
        <w:instrText xml:space="preserve"> XE "</w:instrText>
      </w:r>
      <w:r w:rsidR="00873156" w:rsidRPr="0092745A">
        <w:instrText>commands:readvarf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62" w:name="command_readvarf"/>
      <w:r>
        <w:rPr>
          <w:rStyle w:val="CommandName"/>
        </w:rPr>
        <w:t>readvarf</w:t>
      </w:r>
      <w:bookmarkEnd w:id="46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format</w:t>
      </w:r>
      <w:r>
        <w:t>, int|</w:t>
      </w:r>
      <w:r w:rsidR="001B53AC" w:rsidRPr="00730483">
        <w:t>double</w:t>
      </w:r>
      <w:r>
        <w:t>|string var ... )</w:t>
      </w:r>
    </w:p>
    <w:p w:rsidR="00D56ECB" w:rsidRDefault="00D56ECB" w:rsidP="00B731CD">
      <w:r>
        <w:t xml:space="preserve">Parse the contents of the supplied string </w:t>
      </w:r>
      <w:r w:rsidR="00F916CD" w:rsidRPr="00F916CD">
        <w:rPr>
          <w:rStyle w:val="CommandParameter"/>
        </w:rPr>
        <w:t>source</w:t>
      </w:r>
      <w:r>
        <w:t xml:space="preserve"> according to the supplied </w:t>
      </w:r>
      <w:r w:rsidR="00F916CD" w:rsidRPr="00F916CD">
        <w:rPr>
          <w:rStyle w:val="CommandParameter"/>
        </w:rPr>
        <w:t>format</w:t>
      </w:r>
      <w:r>
        <w:t xml:space="preserve"> string, placing in the supplied variables. The number of format specifiers successfully parsed (or, to look at it another way, the number of the supplied variables that were assigned values) is returned.</w:t>
      </w:r>
    </w:p>
    <w:p w:rsidR="00D56ECB" w:rsidRDefault="00D56ECB" w:rsidP="00B731CD">
      <w:r>
        <w:t>For example:</w:t>
      </w:r>
    </w:p>
    <w:p w:rsidR="00D56ECB" w:rsidRPr="001F3E10" w:rsidRDefault="00D56ECB" w:rsidP="00D56ECB">
      <w:pPr>
        <w:rPr>
          <w:rStyle w:val="ExampleCodeChar"/>
        </w:rPr>
      </w:pPr>
      <w:r w:rsidRPr="001F3E10">
        <w:rPr>
          <w:rStyle w:val="ExampleCodeChar"/>
        </w:rPr>
        <w:t>string a, b, data = "abc def123456.0"; double d; int i, n; n = readvarf(data,"%3s %3s%4i%4f%8*",a</w:t>
      </w:r>
      <w:r w:rsidRPr="00D070A7">
        <w:t xml:space="preserve">,b,i,d); printf("a = %s, b = %s, d = %f, i = %i, n = %i\n", a, b, d, i, n); </w:t>
      </w:r>
    </w:p>
    <w:p w:rsidR="00D56ECB" w:rsidRDefault="00D56ECB" w:rsidP="00B731CD">
      <w:r>
        <w:t>outputs</w:t>
      </w:r>
    </w:p>
    <w:p w:rsidR="00432747" w:rsidRDefault="00432747" w:rsidP="001F3E10">
      <w:pPr>
        <w:pStyle w:val="ExampleCode"/>
      </w:pPr>
    </w:p>
    <w:p w:rsidR="00432747" w:rsidRPr="00D070A7" w:rsidRDefault="00432747" w:rsidP="001F3E10">
      <w:pPr>
        <w:pStyle w:val="ExampleCode"/>
      </w:pPr>
      <w:r w:rsidRPr="00D070A7">
        <w:lastRenderedPageBreak/>
        <w:t xml:space="preserve">a = abc, b = def, d = 56.000000, i = 1234, n = 4 </w:t>
      </w:r>
    </w:p>
    <w:p w:rsidR="00432747" w:rsidRDefault="00432747" w:rsidP="001F3E10">
      <w:pPr>
        <w:pStyle w:val="ExampleCode"/>
      </w:pPr>
    </w:p>
    <w:p w:rsidR="00D56ECB" w:rsidRDefault="00D56ECB" w:rsidP="00B731CD">
      <w:r>
        <w:t xml:space="preserve">The supplied format string contains a single space in between the two '%3s' specifiers, and is significant since it corresponds to actual (discarded) space when processing the format. Furthermore, the last specifier '%8*' (discard 8 characters) is not fulfilled by the </w:t>
      </w:r>
      <w:r w:rsidR="00F916CD" w:rsidRPr="00F916CD">
        <w:rPr>
          <w:rStyle w:val="CommandParameter"/>
        </w:rPr>
        <w:t>data</w:t>
      </w:r>
      <w:r>
        <w:t xml:space="preserve"> string, and so the number of arguments successfully parsed is 4, not 5.</w:t>
      </w:r>
    </w:p>
    <w:p w:rsidR="00D56ECB" w:rsidRDefault="00D56ECB" w:rsidP="00873156">
      <w:pPr>
        <w:pStyle w:val="Heading4Command"/>
      </w:pPr>
      <w:r>
        <w:t>removereadoption</w:t>
      </w:r>
      <w:r w:rsidR="00873156">
        <w:fldChar w:fldCharType="begin"/>
      </w:r>
      <w:r w:rsidR="00873156">
        <w:instrText xml:space="preserve"> XE "</w:instrText>
      </w:r>
      <w:r w:rsidR="00873156" w:rsidRPr="00E443A1">
        <w:instrText>commands:removereadoption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3" w:name="command_removereadoption"/>
      <w:r>
        <w:rPr>
          <w:rStyle w:val="CommandName"/>
        </w:rPr>
        <w:t>removereadoption</w:t>
      </w:r>
      <w:bookmarkEnd w:id="463"/>
      <w:r>
        <w:t xml:space="preserve"> ( </w:t>
      </w:r>
      <w:r w:rsidRPr="00730483">
        <w:t>string</w:t>
      </w:r>
      <w:r>
        <w:t xml:space="preserve"> </w:t>
      </w:r>
      <w:r>
        <w:rPr>
          <w:rStyle w:val="CommandParameter"/>
        </w:rPr>
        <w:t>option</w:t>
      </w:r>
      <w:r w:rsidR="00D61ABE">
        <w:t xml:space="preserve"> )</w:t>
      </w:r>
    </w:p>
    <w:p w:rsidR="00D56ECB" w:rsidRDefault="00D56ECB" w:rsidP="00B731CD">
      <w:r>
        <w:t xml:space="preserve">Removes a previously-set read option. See Parse Options for a list of possible </w:t>
      </w:r>
      <w:r w:rsidR="00F916CD" w:rsidRPr="00F916CD">
        <w:rPr>
          <w:rStyle w:val="CommandParameter"/>
        </w:rPr>
        <w:t>options</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removereadoption("skipblanks")</w:t>
      </w:r>
      <w:r>
        <w:t>;</w:t>
      </w:r>
    </w:p>
    <w:p w:rsidR="00432747" w:rsidRDefault="00432747" w:rsidP="00E246E6">
      <w:pPr>
        <w:pStyle w:val="ExampleCode"/>
      </w:pPr>
    </w:p>
    <w:p w:rsidR="00D56ECB" w:rsidRDefault="00D56ECB" w:rsidP="00873156">
      <w:pPr>
        <w:pStyle w:val="Heading4Command"/>
      </w:pPr>
      <w:r>
        <w:t>rewind</w:t>
      </w:r>
      <w:r w:rsidR="00873156">
        <w:fldChar w:fldCharType="begin"/>
      </w:r>
      <w:r w:rsidR="00873156">
        <w:instrText xml:space="preserve"> XE "</w:instrText>
      </w:r>
      <w:r w:rsidR="00873156" w:rsidRPr="00F410C8">
        <w:instrText>commands:rewind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4" w:name="command_rewind"/>
      <w:r>
        <w:rPr>
          <w:rStyle w:val="CommandName"/>
        </w:rPr>
        <w:t>rewind</w:t>
      </w:r>
      <w:bookmarkEnd w:id="464"/>
      <w:r>
        <w:t xml:space="preserve"> ( )</w:t>
      </w:r>
    </w:p>
    <w:p w:rsidR="00D56ECB" w:rsidRDefault="00D56ECB" w:rsidP="00B731CD">
      <w:r>
        <w:t>Rewind the input file to the beginning of the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rewind()</w:t>
      </w:r>
      <w:r>
        <w:t>;</w:t>
      </w:r>
    </w:p>
    <w:p w:rsidR="00432747" w:rsidRDefault="00432747" w:rsidP="00E246E6">
      <w:pPr>
        <w:pStyle w:val="ExampleCode"/>
      </w:pPr>
    </w:p>
    <w:p w:rsidR="00D56ECB" w:rsidRDefault="00D56ECB" w:rsidP="00873156">
      <w:pPr>
        <w:pStyle w:val="Heading4Command"/>
      </w:pPr>
      <w:r>
        <w:t>skipchars</w:t>
      </w:r>
      <w:r w:rsidR="00873156">
        <w:fldChar w:fldCharType="begin"/>
      </w:r>
      <w:r w:rsidR="00873156">
        <w:instrText xml:space="preserve"> XE "</w:instrText>
      </w:r>
      <w:r w:rsidR="00873156" w:rsidRPr="00BB0C18">
        <w:instrText>commands:skipchars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5" w:name="command_skipchars"/>
      <w:r>
        <w:rPr>
          <w:rStyle w:val="CommandName"/>
        </w:rPr>
        <w:t>skipchars</w:t>
      </w:r>
      <w:bookmarkEnd w:id="465"/>
      <w:r>
        <w:t xml:space="preserve"> ( </w:t>
      </w:r>
      <w:r w:rsidRPr="00730483">
        <w:t>int</w:t>
      </w:r>
      <w:r>
        <w:t xml:space="preserve"> </w:t>
      </w:r>
      <w:r>
        <w:rPr>
          <w:rStyle w:val="CommandParameter"/>
        </w:rPr>
        <w:t>n</w:t>
      </w:r>
      <w:r w:rsidR="00D61ABE">
        <w:t xml:space="preserve"> )</w:t>
      </w:r>
    </w:p>
    <w:p w:rsidR="00D56ECB" w:rsidRDefault="00D56ECB" w:rsidP="00B731CD">
      <w:r>
        <w:t xml:space="preserve">Skips the next </w:t>
      </w:r>
      <w:r w:rsidR="00F916CD" w:rsidRPr="00F916CD">
        <w:rPr>
          <w:rStyle w:val="CommandParameter"/>
        </w:rPr>
        <w:t>n</w:t>
      </w:r>
      <w:r>
        <w:t xml:space="preserve"> characters in the input file.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skipchars(15)</w:t>
      </w:r>
      <w:r>
        <w:t>;</w:t>
      </w:r>
    </w:p>
    <w:p w:rsidR="00432747" w:rsidRDefault="00432747" w:rsidP="00E246E6">
      <w:pPr>
        <w:pStyle w:val="ExampleCode"/>
      </w:pPr>
    </w:p>
    <w:p w:rsidR="00D56ECB" w:rsidRDefault="00D56ECB" w:rsidP="00B731CD">
      <w:r>
        <w:t>discards the next 15 characters from the input file.</w:t>
      </w:r>
    </w:p>
    <w:p w:rsidR="00D56ECB" w:rsidRDefault="00D56ECB" w:rsidP="00873156">
      <w:pPr>
        <w:pStyle w:val="Heading4Command"/>
      </w:pPr>
      <w:r>
        <w:t>skipline</w:t>
      </w:r>
      <w:r w:rsidR="00873156">
        <w:fldChar w:fldCharType="begin"/>
      </w:r>
      <w:r w:rsidR="00873156">
        <w:instrText xml:space="preserve"> XE "</w:instrText>
      </w:r>
      <w:r w:rsidR="00873156" w:rsidRPr="003D5CE1">
        <w:instrText>commands:skipline</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466" w:name="command_skipline"/>
      <w:r>
        <w:rPr>
          <w:rStyle w:val="CommandName"/>
        </w:rPr>
        <w:t>skiplin</w:t>
      </w:r>
      <w:r w:rsidR="00FF16AC">
        <w:rPr>
          <w:rStyle w:val="CommandName"/>
        </w:rPr>
        <w:t>e</w:t>
      </w:r>
      <w:bookmarkEnd w:id="466"/>
      <w:r>
        <w:t xml:space="preserve"> ( int n = 1 )</w:t>
      </w:r>
    </w:p>
    <w:p w:rsidR="00D56ECB" w:rsidRDefault="00D56ECB" w:rsidP="00B731CD">
      <w:r>
        <w:t xml:space="preserve">Skips the next line in the file, or the next </w:t>
      </w:r>
      <w:r w:rsidR="00F916CD" w:rsidRPr="00F916CD">
        <w:rPr>
          <w:rStyle w:val="CommandParameter"/>
        </w:rPr>
        <w:t>n</w:t>
      </w:r>
      <w:r>
        <w:t xml:space="preserve"> lines if a number supplied.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skipline()</w:t>
      </w:r>
      <w:r>
        <w:t>;</w:t>
      </w:r>
    </w:p>
    <w:p w:rsidR="00432747" w:rsidRDefault="00432747" w:rsidP="00E246E6">
      <w:pPr>
        <w:pStyle w:val="ExampleCode"/>
      </w:pPr>
    </w:p>
    <w:p w:rsidR="00D56ECB" w:rsidRDefault="00D56ECB" w:rsidP="00B731CD">
      <w:r>
        <w:t>skips the next line in the file.</w:t>
      </w:r>
    </w:p>
    <w:p w:rsidR="00432747" w:rsidRDefault="00432747" w:rsidP="00E246E6">
      <w:pPr>
        <w:pStyle w:val="ExampleCode"/>
      </w:pPr>
    </w:p>
    <w:p w:rsidR="00432747" w:rsidRPr="00D070A7" w:rsidRDefault="00432747" w:rsidP="00E246E6">
      <w:pPr>
        <w:pStyle w:val="ExampleCode"/>
      </w:pPr>
      <w:r w:rsidRPr="00D070A7">
        <w:t>skipline(5)</w:t>
      </w:r>
      <w:r>
        <w:t>;</w:t>
      </w:r>
    </w:p>
    <w:p w:rsidR="00432747" w:rsidRDefault="00432747" w:rsidP="00E246E6">
      <w:pPr>
        <w:pStyle w:val="ExampleCode"/>
      </w:pPr>
    </w:p>
    <w:p w:rsidR="00D56ECB" w:rsidRDefault="00D56ECB" w:rsidP="00B731CD">
      <w:r>
        <w:t>discards 5 lines from the file.</w:t>
      </w:r>
    </w:p>
    <w:p w:rsidR="00D56ECB" w:rsidRDefault="00D56ECB" w:rsidP="00873156">
      <w:pPr>
        <w:pStyle w:val="Heading4Command"/>
      </w:pPr>
      <w:r>
        <w:t>writeline</w:t>
      </w:r>
      <w:r w:rsidR="00873156">
        <w:fldChar w:fldCharType="begin"/>
      </w:r>
      <w:r w:rsidR="00873156">
        <w:instrText xml:space="preserve"> XE "</w:instrText>
      </w:r>
      <w:r w:rsidR="00873156" w:rsidRPr="00047929">
        <w:instrText>commands:writeline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7" w:name="command_writeline"/>
      <w:r>
        <w:rPr>
          <w:rStyle w:val="CommandName"/>
        </w:rPr>
        <w:t>writeline</w:t>
      </w:r>
      <w:bookmarkEnd w:id="467"/>
      <w:r>
        <w:t xml:space="preserve"> ( int|</w:t>
      </w:r>
      <w:r w:rsidR="001B53AC" w:rsidRPr="00730483">
        <w:t>double</w:t>
      </w:r>
      <w:r>
        <w:t>|string var ... )</w:t>
      </w:r>
    </w:p>
    <w:p w:rsidR="00D56ECB" w:rsidRDefault="00D56ECB" w:rsidP="00B731CD">
      <w:r>
        <w:t>Write a line to the current output file that consists of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writeline("Number of atoms =", aten.model.natoms)</w:t>
      </w:r>
      <w:r>
        <w:t>;</w:t>
      </w:r>
    </w:p>
    <w:p w:rsidR="00432747" w:rsidRDefault="00432747" w:rsidP="00E246E6">
      <w:pPr>
        <w:pStyle w:val="ExampleCode"/>
      </w:pPr>
    </w:p>
    <w:p w:rsidR="00D56ECB" w:rsidRDefault="00D56ECB" w:rsidP="00B731CD">
      <w:r>
        <w:t>writes a line indicating the number of atoms in the model to the current output file.</w:t>
      </w:r>
    </w:p>
    <w:p w:rsidR="00D56ECB" w:rsidRDefault="00D56ECB" w:rsidP="00873156">
      <w:pPr>
        <w:pStyle w:val="Heading4Command"/>
      </w:pPr>
      <w:r>
        <w:t>writelinef</w:t>
      </w:r>
      <w:r w:rsidR="00873156">
        <w:fldChar w:fldCharType="begin"/>
      </w:r>
      <w:r w:rsidR="00873156">
        <w:instrText xml:space="preserve"> XE "</w:instrText>
      </w:r>
      <w:r w:rsidR="00873156" w:rsidRPr="00556F4C">
        <w:instrText>commands:writelinef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8" w:name="command_writelinef"/>
      <w:r>
        <w:rPr>
          <w:rStyle w:val="CommandName"/>
        </w:rPr>
        <w:t>writelinef</w:t>
      </w:r>
      <w:bookmarkEnd w:id="468"/>
      <w:r>
        <w:t xml:space="preserve"> ( </w:t>
      </w:r>
      <w:r w:rsidRPr="00730483">
        <w:t>string</w:t>
      </w:r>
      <w:r>
        <w:t xml:space="preserve"> </w:t>
      </w:r>
      <w:r>
        <w:rPr>
          <w:rStyle w:val="CommandParameter"/>
        </w:rPr>
        <w:t>format</w:t>
      </w:r>
      <w:r>
        <w:t>, ... )</w:t>
      </w:r>
    </w:p>
    <w:p w:rsidR="00D56ECB" w:rsidRDefault="00D56ECB" w:rsidP="00B731CD">
      <w:r>
        <w:t xml:space="preserve">Write a formatted line to the current output file, according to the supplied </w:t>
      </w:r>
      <w:r w:rsidR="00F916CD" w:rsidRPr="00F916CD">
        <w:rPr>
          <w:rStyle w:val="CommandParameter"/>
        </w:rPr>
        <w:t>format</w:t>
      </w:r>
      <w:r>
        <w:t xml:space="preserve"> and any supplied arguments. Usage is the same as for the printf command. Note that a newline character is </w:t>
      </w:r>
      <w:r>
        <w:rPr>
          <w:i/>
          <w:iCs/>
        </w:rPr>
        <w:t>not</w:t>
      </w:r>
      <w:r>
        <w:t xml:space="preserve"> automatically appended to the end of the written line, and one should be written explic</w:t>
      </w:r>
      <w:r w:rsidR="00F12093">
        <w:t xml:space="preserve">itly using the escape sequence </w:t>
      </w:r>
      <w:r w:rsidRPr="00F12093">
        <w:rPr>
          <w:rStyle w:val="Code"/>
        </w:rPr>
        <w:t>\n</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writelinef("%s = %8i\n", "Number of atoms", aten.model.natoms)</w:t>
      </w:r>
      <w:r>
        <w:t>;</w:t>
      </w:r>
    </w:p>
    <w:p w:rsidR="00432747" w:rsidRDefault="00432747" w:rsidP="00E246E6">
      <w:pPr>
        <w:pStyle w:val="ExampleCode"/>
      </w:pPr>
    </w:p>
    <w:p w:rsidR="00D56ECB" w:rsidRDefault="00D56ECB" w:rsidP="00B731CD">
      <w:r>
        <w:lastRenderedPageBreak/>
        <w:t>writes a line indicating the number of atoms in the model to the current output file, e.g.:</w:t>
      </w:r>
    </w:p>
    <w:p w:rsidR="00432747" w:rsidRDefault="00432747" w:rsidP="001F3E10">
      <w:pPr>
        <w:pStyle w:val="ExampleCode"/>
      </w:pPr>
    </w:p>
    <w:p w:rsidR="00432747" w:rsidRPr="00D070A7" w:rsidRDefault="00432747" w:rsidP="001F3E10">
      <w:pPr>
        <w:pStyle w:val="ExampleCode"/>
      </w:pPr>
      <w:r w:rsidRPr="00D070A7">
        <w:t xml:space="preserve">Number of atoms = 3 </w:t>
      </w:r>
    </w:p>
    <w:p w:rsidR="00432747" w:rsidRDefault="00432747" w:rsidP="001F3E10">
      <w:pPr>
        <w:pStyle w:val="ExampleCode"/>
      </w:pPr>
    </w:p>
    <w:p w:rsidR="00D56ECB" w:rsidRDefault="00D56ECB" w:rsidP="00873156">
      <w:pPr>
        <w:pStyle w:val="Heading4Command"/>
      </w:pPr>
      <w:r>
        <w:t>writevar</w:t>
      </w:r>
      <w:r w:rsidR="00873156">
        <w:fldChar w:fldCharType="begin"/>
      </w:r>
      <w:r w:rsidR="00873156">
        <w:instrText xml:space="preserve"> XE "</w:instrText>
      </w:r>
      <w:r w:rsidR="00873156" w:rsidRPr="007719BF">
        <w:instrText>commands:writevar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69" w:name="command_writevar"/>
      <w:r>
        <w:rPr>
          <w:rStyle w:val="CommandName"/>
        </w:rPr>
        <w:t>writevar</w:t>
      </w:r>
      <w:bookmarkEnd w:id="469"/>
      <w:r>
        <w:t xml:space="preserve"> ( </w:t>
      </w:r>
      <w:r w:rsidRPr="00730483">
        <w:t>string</w:t>
      </w:r>
      <w:r>
        <w:t xml:space="preserve"> </w:t>
      </w:r>
      <w:r>
        <w:rPr>
          <w:rStyle w:val="CommandParameter"/>
        </w:rPr>
        <w:t>dest</w:t>
      </w:r>
      <w:r>
        <w:t>, ... )</w:t>
      </w:r>
    </w:p>
    <w:p w:rsidR="00D56ECB" w:rsidRDefault="00D56ECB" w:rsidP="00B731CD">
      <w:r>
        <w:t xml:space="preserve">Write to the supplied string variable </w:t>
      </w:r>
      <w:r w:rsidR="00F916CD" w:rsidRPr="00F916CD">
        <w:rPr>
          <w:rStyle w:val="CommandParameter"/>
        </w:rPr>
        <w:t>dest</w:t>
      </w:r>
      <w:r>
        <w:t xml:space="preserve"> the whitespace delimited contents of the supplied arguments. The contents of the arguments are formatted according to their type and suitable internal defaults. A newline character is appended automatically to the end of the written line.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string s; writevar(s,"Number of atoms =", aten.model.natoms); writeline(s)</w:t>
      </w:r>
      <w:r>
        <w:t>;</w:t>
      </w:r>
    </w:p>
    <w:p w:rsidR="00432747" w:rsidRDefault="00432747" w:rsidP="00E246E6">
      <w:pPr>
        <w:pStyle w:val="ExampleCode"/>
      </w:pPr>
    </w:p>
    <w:p w:rsidR="00D56ECB" w:rsidRDefault="00D56ECB" w:rsidP="00B731CD">
      <w:r>
        <w:t>same result as the example for the 'writeline' command, except that the final string is written to a variable first, and then the file.</w:t>
      </w:r>
    </w:p>
    <w:p w:rsidR="00D56ECB" w:rsidRDefault="00D56ECB" w:rsidP="00873156">
      <w:pPr>
        <w:pStyle w:val="Heading4Command"/>
      </w:pPr>
      <w:r>
        <w:t>writevarf</w:t>
      </w:r>
      <w:r w:rsidR="00873156">
        <w:fldChar w:fldCharType="begin"/>
      </w:r>
      <w:r w:rsidR="00873156">
        <w:instrText xml:space="preserve"> XE "</w:instrText>
      </w:r>
      <w:r w:rsidR="00873156" w:rsidRPr="008F60C7">
        <w:instrText>commands:writevarf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0" w:name="command_writevarf"/>
      <w:r>
        <w:rPr>
          <w:rStyle w:val="CommandName"/>
        </w:rPr>
        <w:t>writevarf</w:t>
      </w:r>
      <w:bookmarkEnd w:id="470"/>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Write to the supplied string variable </w:t>
      </w:r>
      <w:r w:rsidR="00F916CD" w:rsidRPr="00F916CD">
        <w:rPr>
          <w:rStyle w:val="CommandParameter"/>
        </w:rPr>
        <w:t>dest</w:t>
      </w:r>
      <w:r>
        <w:t xml:space="preserve"> the string resulting from the supplied </w:t>
      </w:r>
      <w:r w:rsidR="00F916CD" w:rsidRPr="00F916CD">
        <w:rPr>
          <w:rStyle w:val="CommandParameter"/>
        </w:rPr>
        <w:t>format</w:t>
      </w:r>
      <w:r>
        <w:t xml:space="preserve"> and any other supplied arguments. Apart from the mandatory first argument being the destination string variable, usage is otherwise the same as the printf command. Note that a newline character is </w:t>
      </w:r>
      <w:r w:rsidR="00F916CD" w:rsidRPr="00F916CD">
        <w:rPr>
          <w:rStyle w:val="CommandParameter"/>
        </w:rPr>
        <w:t>not</w:t>
      </w:r>
      <w:r>
        <w:t xml:space="preserve"> automatically appended to the end of the written line, and one should be written explicitly using the escape sequence '\n'.</w:t>
      </w:r>
    </w:p>
    <w:p w:rsidR="00D56ECB" w:rsidRDefault="00D56ECB" w:rsidP="00B731CD">
      <w:r>
        <w:t>For example:</w:t>
      </w:r>
    </w:p>
    <w:p w:rsidR="00D56ECB" w:rsidRPr="001F3E10" w:rsidRDefault="00D56ECB" w:rsidP="00D56ECB">
      <w:pPr>
        <w:rPr>
          <w:rStyle w:val="ExampleCodeChar"/>
        </w:rPr>
      </w:pPr>
      <w:r w:rsidRPr="001F3E10">
        <w:rPr>
          <w:rStyle w:val="ExampleCodeChar"/>
        </w:rPr>
        <w:t>string s; wr</w:t>
      </w:r>
      <w:r w:rsidRPr="00D070A7">
        <w:t xml:space="preserve">itevarf(s,"%s = %8i\n", "Number of atoms", aten.model.natoms); writeline(s); </w:t>
      </w:r>
    </w:p>
    <w:p w:rsidR="00D56ECB" w:rsidRDefault="00D56ECB" w:rsidP="00B731CD">
      <w:r>
        <w:t>same result as the example for the 'writelinef' command, except that the final string is written to a variable first, and then the file.</w:t>
      </w:r>
    </w:p>
    <w:p w:rsidR="00F241DD" w:rsidRDefault="00F241DD" w:rsidP="00CE4FC8">
      <w:pPr>
        <w:pStyle w:val="Heading2"/>
        <w:sectPr w:rsidR="00F241DD"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1" w:name="_Toc293140815"/>
      <w:r w:rsidRPr="00CE4FC8">
        <w:lastRenderedPageBreak/>
        <w:t>Script Commands</w:t>
      </w:r>
      <w:bookmarkEnd w:id="471"/>
    </w:p>
    <w:p w:rsidR="00D56ECB" w:rsidRDefault="00D56ECB" w:rsidP="00B731CD">
      <w:r>
        <w:t>Commands to load and run scripts.</w:t>
      </w:r>
    </w:p>
    <w:p w:rsidR="00D56ECB" w:rsidRDefault="00D56ECB" w:rsidP="00873156">
      <w:pPr>
        <w:pStyle w:val="Heading4Command"/>
      </w:pPr>
      <w:r>
        <w:t>listscripts</w:t>
      </w:r>
      <w:r w:rsidR="00873156">
        <w:fldChar w:fldCharType="begin"/>
      </w:r>
      <w:r w:rsidR="00873156">
        <w:instrText xml:space="preserve"> XE "</w:instrText>
      </w:r>
      <w:r w:rsidR="00873156" w:rsidRPr="006B6197">
        <w:instrText>commands:listscripts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2" w:name="command_listscripts"/>
      <w:r>
        <w:rPr>
          <w:rStyle w:val="CommandName"/>
        </w:rPr>
        <w:t>listscripts</w:t>
      </w:r>
      <w:bookmarkEnd w:id="472"/>
      <w:r>
        <w:t xml:space="preserve"> ( )</w:t>
      </w:r>
    </w:p>
    <w:p w:rsidR="00D56ECB" w:rsidRDefault="00D56ECB" w:rsidP="00B731CD">
      <w:r>
        <w:t>Lists all loaded scripts.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listscripts()</w:t>
      </w:r>
      <w:r>
        <w:t>;</w:t>
      </w:r>
    </w:p>
    <w:p w:rsidR="00432747" w:rsidRDefault="00432747" w:rsidP="00E246E6">
      <w:pPr>
        <w:pStyle w:val="ExampleCode"/>
      </w:pPr>
    </w:p>
    <w:p w:rsidR="00D56ECB" w:rsidRDefault="00D56ECB" w:rsidP="00873156">
      <w:pPr>
        <w:pStyle w:val="Heading4Command"/>
      </w:pPr>
      <w:r>
        <w:t>loadscript</w:t>
      </w:r>
      <w:r w:rsidR="00873156">
        <w:fldChar w:fldCharType="begin"/>
      </w:r>
      <w:r w:rsidR="00873156">
        <w:instrText xml:space="preserve"> XE "</w:instrText>
      </w:r>
      <w:r w:rsidR="00873156" w:rsidRPr="00E01EAB">
        <w:instrText>commands:loadscript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3" w:name="command_loadscript"/>
      <w:r>
        <w:rPr>
          <w:rStyle w:val="CommandName"/>
        </w:rPr>
        <w:t>loadscript</w:t>
      </w:r>
      <w:bookmarkEnd w:id="473"/>
      <w:r>
        <w:t xml:space="preserve"> ( </w:t>
      </w:r>
      <w:r w:rsidRPr="00730483">
        <w:t>string</w:t>
      </w:r>
      <w:r>
        <w:t xml:space="preserve"> </w:t>
      </w:r>
      <w:r>
        <w:rPr>
          <w:rStyle w:val="CommandParameter"/>
        </w:rPr>
        <w:t>filename</w:t>
      </w:r>
      <w:r w:rsidR="00D61ABE">
        <w:t xml:space="preserve"> )</w:t>
      </w:r>
    </w:p>
    <w:p w:rsidR="00D56ECB" w:rsidRDefault="00D56ECB" w:rsidP="00C81745">
      <w:pPr>
        <w:pStyle w:val="CommandType"/>
      </w:pPr>
      <w:r>
        <w:t xml:space="preserve">void </w:t>
      </w:r>
      <w:r>
        <w:rPr>
          <w:rStyle w:val="CommandName"/>
        </w:rPr>
        <w:t>loadscript</w:t>
      </w:r>
      <w:r>
        <w:t xml:space="preserve"> ( </w:t>
      </w:r>
      <w:r w:rsidRPr="00730483">
        <w:t>string</w:t>
      </w:r>
      <w:r>
        <w:t xml:space="preserve"> </w:t>
      </w:r>
      <w:r>
        <w:rPr>
          <w:rStyle w:val="CommandParameter"/>
        </w:rPr>
        <w:t>filename</w:t>
      </w:r>
      <w:r>
        <w:t xml:space="preserve">, </w:t>
      </w:r>
      <w:r w:rsidRPr="00730483">
        <w:t>string</w:t>
      </w:r>
      <w:r>
        <w:t xml:space="preserve"> </w:t>
      </w:r>
      <w:r>
        <w:rPr>
          <w:rStyle w:val="CommandParameter"/>
        </w:rPr>
        <w:t>nickname</w:t>
      </w:r>
      <w:r w:rsidR="00D61ABE">
        <w:t xml:space="preserve"> )</w:t>
      </w:r>
    </w:p>
    <w:p w:rsidR="00D56ECB" w:rsidRDefault="00D56ECB" w:rsidP="00B731CD">
      <w:r>
        <w:t xml:space="preserve">Loads a script from the </w:t>
      </w:r>
      <w:r w:rsidR="00F916CD" w:rsidRPr="00F916CD">
        <w:rPr>
          <w:rStyle w:val="CommandParameter"/>
        </w:rPr>
        <w:t>filename</w:t>
      </w:r>
      <w:r>
        <w:t xml:space="preserve"> specified, giving it the optional </w:t>
      </w:r>
      <w:r w:rsidR="00F916CD" w:rsidRPr="00F916CD">
        <w:rPr>
          <w:rStyle w:val="CommandParameter"/>
        </w:rPr>
        <w:t>nickname</w:t>
      </w:r>
      <w:r>
        <w: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loadscript("scripts/liquid-water.txt", "water")</w:t>
      </w:r>
      <w:r>
        <w:t>;</w:t>
      </w:r>
    </w:p>
    <w:p w:rsidR="00432747" w:rsidRDefault="00432747" w:rsidP="00E246E6">
      <w:pPr>
        <w:pStyle w:val="ExampleCode"/>
      </w:pPr>
    </w:p>
    <w:p w:rsidR="00D56ECB" w:rsidRDefault="00D56ECB" w:rsidP="00B731CD">
      <w:r>
        <w:t>loads the script from 'scripts/liquid-water.txt' and gives it the nickname 'water'.</w:t>
      </w:r>
    </w:p>
    <w:p w:rsidR="00D56ECB" w:rsidRDefault="00D56ECB" w:rsidP="00873156">
      <w:pPr>
        <w:pStyle w:val="Heading4Command"/>
      </w:pPr>
      <w:r>
        <w:t>runscript</w:t>
      </w:r>
      <w:r w:rsidR="00873156">
        <w:fldChar w:fldCharType="begin"/>
      </w:r>
      <w:r w:rsidR="00873156">
        <w:instrText xml:space="preserve"> XE "</w:instrText>
      </w:r>
      <w:r w:rsidR="00873156" w:rsidRPr="000312B6">
        <w:instrText>commands:runscript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74" w:name="command_runscript"/>
      <w:r>
        <w:rPr>
          <w:rStyle w:val="CommandName"/>
        </w:rPr>
        <w:t>runscript</w:t>
      </w:r>
      <w:bookmarkEnd w:id="474"/>
      <w:r>
        <w:t xml:space="preserve"> ( </w:t>
      </w:r>
      <w:r w:rsidRPr="00730483">
        <w:t>string</w:t>
      </w:r>
      <w:r>
        <w:t xml:space="preserve"> </w:t>
      </w:r>
      <w:r>
        <w:rPr>
          <w:rStyle w:val="CommandParameter"/>
        </w:rPr>
        <w:t>name</w:t>
      </w:r>
      <w:r w:rsidR="00D61ABE">
        <w:t xml:space="preserve"> )</w:t>
      </w:r>
    </w:p>
    <w:p w:rsidR="00D56ECB" w:rsidRDefault="00D56ECB" w:rsidP="00B731CD">
      <w:r>
        <w:t>Executes the specified script.</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runscript("water")</w:t>
      </w:r>
      <w:r>
        <w:t>;</w:t>
      </w:r>
    </w:p>
    <w:p w:rsidR="00432747" w:rsidRDefault="00432747" w:rsidP="00E246E6">
      <w:pPr>
        <w:pStyle w:val="ExampleCode"/>
      </w:pPr>
    </w:p>
    <w:p w:rsidR="00D56ECB" w:rsidRDefault="00D56ECB" w:rsidP="00B731CD">
      <w:r>
        <w:t>executes the water script loaded in the previous example.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475" w:name="_Toc293140816"/>
      <w:r w:rsidRPr="00CE4FC8">
        <w:lastRenderedPageBreak/>
        <w:t>Selection Commands</w:t>
      </w:r>
      <w:bookmarkEnd w:id="475"/>
    </w:p>
    <w:p w:rsidR="00D56ECB" w:rsidRDefault="00D56ECB" w:rsidP="00B731CD">
      <w:r>
        <w:t>Select atoms or groups of atoms within the current model.</w:t>
      </w:r>
    </w:p>
    <w:p w:rsidR="00D56ECB" w:rsidRDefault="00D56ECB" w:rsidP="00873156">
      <w:pPr>
        <w:pStyle w:val="Heading4Command"/>
      </w:pPr>
      <w:r>
        <w:t>deselect</w:t>
      </w:r>
      <w:r w:rsidR="00873156">
        <w:fldChar w:fldCharType="begin"/>
      </w:r>
      <w:r w:rsidR="00873156">
        <w:instrText xml:space="preserve"> XE "</w:instrText>
      </w:r>
      <w:r w:rsidR="00873156" w:rsidRPr="00281E14">
        <w:instrText>commands:deselect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76" w:name="command_deselect"/>
      <w:r>
        <w:rPr>
          <w:rStyle w:val="CommandName"/>
        </w:rPr>
        <w:t>deselect</w:t>
      </w:r>
      <w:bookmarkEnd w:id="476"/>
      <w:r>
        <w:t xml:space="preserve"> ( </w:t>
      </w:r>
      <w:r w:rsidRPr="00730483">
        <w:t>atom|int|string</w:t>
      </w:r>
      <w:r>
        <w:t xml:space="preserve"> </w:t>
      </w:r>
      <w:r w:rsidRPr="00F241DD">
        <w:rPr>
          <w:rStyle w:val="CommandParameter"/>
        </w:rPr>
        <w:t>selection</w:t>
      </w:r>
      <w:r>
        <w:t xml:space="preserve"> ... )</w:t>
      </w:r>
    </w:p>
    <w:p w:rsidR="00D56ECB" w:rsidRDefault="00D56ECB" w:rsidP="00B731CD">
      <w:r>
        <w:t xml:space="preserve">Deselect atoms in the current model, returning the number of atoms deselected by the provided selection arguments. One or more arguments may be supplied, and each may be of the type int, atom, or string. In the case of the first two types, individual atoms (or those corresponding to the integer id) are deselected. On the other hand, strings may contain ranges of atom IDs and element symbols permitting atoms to be deselected in groups. Ranges are specified as </w:t>
      </w:r>
      <w:r w:rsidR="006A09E8">
        <w:t>‘</w:t>
      </w:r>
      <w:r w:rsidR="00F916CD" w:rsidRPr="00F916CD">
        <w:rPr>
          <w:rStyle w:val="Code"/>
        </w:rPr>
        <w:t>a-b</w:t>
      </w:r>
      <w:r w:rsidR="006A09E8">
        <w:t>’</w:t>
      </w:r>
      <w:r>
        <w:t xml:space="preserve"> where </w:t>
      </w:r>
      <w:r w:rsidRPr="00F916CD">
        <w:rPr>
          <w:rStyle w:val="Code"/>
        </w:rPr>
        <w:t>a</w:t>
      </w:r>
      <w:r>
        <w:t xml:space="preserve"> and </w:t>
      </w:r>
      <w:r w:rsidRPr="00F916CD">
        <w:rPr>
          <w:rStyle w:val="Code"/>
        </w:rPr>
        <w:t>b</w:t>
      </w:r>
      <w:r>
        <w:t xml:space="preserve"> are either both atom IDs or both element symbols. In addition, the </w:t>
      </w:r>
      <w:r w:rsidR="006A09E8">
        <w:t>‘</w:t>
      </w:r>
      <w:r w:rsidRPr="00F916CD">
        <w:rPr>
          <w:rStyle w:val="Code"/>
        </w:rPr>
        <w:t>+</w:t>
      </w:r>
      <w:r w:rsidR="006A09E8">
        <w:t>’</w:t>
      </w:r>
      <w:r>
        <w:t xml:space="preserve"> symbol can be used before (</w:t>
      </w:r>
      <w:r w:rsidR="006A09E8">
        <w:t>‘</w:t>
      </w:r>
      <w:r w:rsidRPr="00F916CD">
        <w:rPr>
          <w:rStyle w:val="Code"/>
        </w:rPr>
        <w:t>+a</w:t>
      </w:r>
      <w:r w:rsidR="006A09E8">
        <w:t>’</w:t>
      </w:r>
      <w:r>
        <w:t>) or after (</w:t>
      </w:r>
      <w:r w:rsidR="006A09E8">
        <w:t>‘</w:t>
      </w:r>
      <w:r w:rsidRPr="00F916CD">
        <w:rPr>
          <w:rStyle w:val="Code"/>
        </w:rPr>
        <w:t>a+</w:t>
      </w:r>
      <w:r w:rsidR="006A09E8">
        <w:t>’</w:t>
      </w:r>
      <w:r>
        <w:t xml:space="preserve">) an atom ID or element symbol to mean either </w:t>
      </w:r>
      <w:r w:rsidR="00F916CD">
        <w:t>‘</w:t>
      </w:r>
      <w:r>
        <w:t>ever</w:t>
      </w:r>
      <w:r w:rsidR="00F916CD">
        <w:t>ything up to and including this’</w:t>
      </w:r>
      <w:r>
        <w:t xml:space="preserve"> or </w:t>
      </w:r>
      <w:r w:rsidR="00F241DD">
        <w:t>‘this and everything after</w:t>
      </w:r>
      <w:r w:rsidR="00F916CD">
        <w:t>’</w:t>
      </w:r>
      <w:r>
        <w:t>. Within a string argument, one or more selection ranges may be separated by commas.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deselect(5)</w:t>
      </w:r>
      <w:r>
        <w:t>;</w:t>
      </w:r>
    </w:p>
    <w:p w:rsidR="00432747" w:rsidRDefault="00432747" w:rsidP="00E246E6">
      <w:pPr>
        <w:pStyle w:val="ExampleCode"/>
      </w:pPr>
    </w:p>
    <w:p w:rsidR="00D56ECB" w:rsidRDefault="00D56ECB" w:rsidP="00B731CD">
      <w:r>
        <w:t>deselects the 5th atom.</w:t>
      </w:r>
    </w:p>
    <w:p w:rsidR="00432747" w:rsidRDefault="00432747" w:rsidP="00E246E6">
      <w:pPr>
        <w:pStyle w:val="ExampleCode"/>
      </w:pPr>
    </w:p>
    <w:p w:rsidR="00432747" w:rsidRPr="00D070A7" w:rsidRDefault="00432747" w:rsidP="00E246E6">
      <w:pPr>
        <w:pStyle w:val="ExampleCode"/>
      </w:pPr>
      <w:r w:rsidRPr="00D070A7">
        <w:t>deselect("1-10,N")</w:t>
      </w:r>
      <w:r>
        <w:t>;</w:t>
      </w:r>
    </w:p>
    <w:p w:rsidR="00432747" w:rsidRDefault="00432747" w:rsidP="00E246E6">
      <w:pPr>
        <w:pStyle w:val="ExampleCode"/>
      </w:pPr>
    </w:p>
    <w:p w:rsidR="00D56ECB" w:rsidRDefault="00D56ECB" w:rsidP="00B731CD">
      <w:r>
        <w:t>deselects the first ten atoms, and all nitrogen atoms.</w:t>
      </w:r>
    </w:p>
    <w:p w:rsidR="00432747" w:rsidRDefault="00432747" w:rsidP="00E246E6">
      <w:pPr>
        <w:pStyle w:val="ExampleCode"/>
      </w:pPr>
    </w:p>
    <w:p w:rsidR="00432747" w:rsidRPr="00D070A7" w:rsidRDefault="00432747" w:rsidP="00E246E6">
      <w:pPr>
        <w:pStyle w:val="ExampleCode"/>
      </w:pPr>
      <w:r w:rsidRPr="00D070A7">
        <w:t>int n = deselect("Sc-Zn")</w:t>
      </w:r>
      <w:r>
        <w:t>;</w:t>
      </w:r>
    </w:p>
    <w:p w:rsidR="00432747" w:rsidRDefault="00432747" w:rsidP="00E246E6">
      <w:pPr>
        <w:pStyle w:val="ExampleCode"/>
      </w:pPr>
    </w:p>
    <w:p w:rsidR="00D56ECB" w:rsidRDefault="00D56ECB" w:rsidP="00B731CD">
      <w:r>
        <w:t>deselects the first transition series of elements, returning the number of atoms that were deselected in the process.</w:t>
      </w:r>
    </w:p>
    <w:p w:rsidR="00432747" w:rsidRDefault="00432747" w:rsidP="00E246E6">
      <w:pPr>
        <w:pStyle w:val="ExampleCode"/>
      </w:pPr>
    </w:p>
    <w:p w:rsidR="00432747" w:rsidRPr="00D070A7" w:rsidRDefault="00432747" w:rsidP="00E246E6">
      <w:pPr>
        <w:pStyle w:val="ExampleCode"/>
      </w:pPr>
      <w:r w:rsidRPr="00D070A7">
        <w:t>deselect("C+")</w:t>
      </w:r>
      <w:r>
        <w:t>;</w:t>
      </w:r>
    </w:p>
    <w:p w:rsidR="00432747" w:rsidRDefault="00432747" w:rsidP="00E246E6">
      <w:pPr>
        <w:pStyle w:val="ExampleCode"/>
      </w:pPr>
    </w:p>
    <w:p w:rsidR="00D56ECB" w:rsidRDefault="00D56ECB" w:rsidP="00B731CD">
      <w:r>
        <w:t>deselects all elements carbon and above.</w:t>
      </w:r>
    </w:p>
    <w:p w:rsidR="00432747" w:rsidRDefault="00432747" w:rsidP="00E246E6">
      <w:pPr>
        <w:pStyle w:val="ExampleCode"/>
      </w:pPr>
    </w:p>
    <w:p w:rsidR="00432747" w:rsidRPr="00D070A7" w:rsidRDefault="00432747" w:rsidP="00E246E6">
      <w:pPr>
        <w:pStyle w:val="ExampleCode"/>
      </w:pPr>
      <w:r w:rsidRPr="00D070A7">
        <w:t>deselect(1, 2, 5, "8+")</w:t>
      </w:r>
      <w:r>
        <w:t>;</w:t>
      </w:r>
    </w:p>
    <w:p w:rsidR="00432747" w:rsidRDefault="00432747" w:rsidP="00E246E6">
      <w:pPr>
        <w:pStyle w:val="ExampleCode"/>
      </w:pPr>
    </w:p>
    <w:p w:rsidR="00D56ECB" w:rsidRDefault="00D56ECB" w:rsidP="00B731CD">
      <w:r>
        <w:t>deselects the first, second, and fifth atoms, as well as the eighth atom and all that occur after it.</w:t>
      </w:r>
    </w:p>
    <w:p w:rsidR="000A2365" w:rsidRDefault="000A2365" w:rsidP="00DD2D09">
      <w:pPr>
        <w:pStyle w:val="Heading4Command"/>
      </w:pPr>
      <w:proofErr w:type="gramStart"/>
      <w:r>
        <w:lastRenderedPageBreak/>
        <w:t>deselectf</w:t>
      </w:r>
      <w:proofErr w:type="gramEnd"/>
      <w:r w:rsidR="00DD2D09">
        <w:fldChar w:fldCharType="begin"/>
      </w:r>
      <w:r w:rsidR="00DD2D09">
        <w:instrText xml:space="preserve"> XE "commands:deselectf"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77" w:name="command_deselectf"/>
      <w:r>
        <w:rPr>
          <w:rStyle w:val="CommandName"/>
        </w:rPr>
        <w:t>deselectf</w:t>
      </w:r>
      <w:bookmarkEnd w:id="477"/>
      <w:r>
        <w:t xml:space="preserve"> ( string format ... )</w:t>
      </w:r>
    </w:p>
    <w:p w:rsidR="000A2365" w:rsidRDefault="000A2365" w:rsidP="000A2365">
      <w:pPr>
        <w:rPr>
          <w:lang w:val="en-US" w:eastAsia="en-US"/>
        </w:rPr>
      </w:pPr>
      <w:r>
        <w:rPr>
          <w:lang w:val="en-US" w:eastAsia="en-US"/>
        </w:rPr>
        <w:t xml:space="preserve">Deselect atoms using the same syntax as the </w:t>
      </w:r>
      <w:r w:rsidR="0072650E">
        <w:rPr>
          <w:lang w:val="en-US" w:eastAsia="en-US"/>
        </w:rPr>
        <w:fldChar w:fldCharType="begin"/>
      </w:r>
      <w:r w:rsidR="0072650E">
        <w:rPr>
          <w:lang w:val="en-US" w:eastAsia="en-US"/>
        </w:rPr>
        <w:instrText xml:space="preserve"> REF command_deselect \h </w:instrText>
      </w:r>
      <w:r w:rsidR="0072650E">
        <w:rPr>
          <w:lang w:val="en-US" w:eastAsia="en-US"/>
        </w:rPr>
      </w:r>
      <w:r w:rsidR="0072650E">
        <w:rPr>
          <w:lang w:val="en-US" w:eastAsia="en-US"/>
        </w:rPr>
        <w:fldChar w:fldCharType="separate"/>
      </w:r>
      <w:r w:rsidR="0072650E">
        <w:rPr>
          <w:rStyle w:val="CommandName"/>
        </w:rPr>
        <w:t>deselect</w:t>
      </w:r>
      <w:r w:rsidR="0072650E">
        <w:rPr>
          <w:lang w:val="en-US" w:eastAsia="en-US"/>
        </w:rPr>
        <w:fldChar w:fldCharType="end"/>
      </w:r>
      <w:r>
        <w:rPr>
          <w:lang w:val="en-US" w:eastAsia="en-US"/>
        </w:rPr>
        <w:t xml:space="preserve"> command, but constructing the string using a C-style </w:t>
      </w:r>
      <w:r w:rsidR="0072650E">
        <w:rPr>
          <w:lang w:val="en-US" w:eastAsia="en-US"/>
        </w:rPr>
        <w:fldChar w:fldCharType="begin"/>
      </w:r>
      <w:r w:rsidR="0072650E">
        <w:rPr>
          <w:lang w:val="en-US" w:eastAsia="en-US"/>
        </w:rPr>
        <w:instrText xml:space="preserve"> REF command_printf \h </w:instrText>
      </w:r>
      <w:r w:rsidR="0072650E">
        <w:rPr>
          <w:lang w:val="en-US" w:eastAsia="en-US"/>
        </w:rPr>
      </w:r>
      <w:r w:rsidR="0072650E">
        <w:rPr>
          <w:lang w:val="en-US" w:eastAsia="en-US"/>
        </w:rPr>
        <w:fldChar w:fldCharType="separate"/>
      </w:r>
      <w:r w:rsidR="0072650E">
        <w:rPr>
          <w:rStyle w:val="CommandName"/>
        </w:rPr>
        <w:t>printf</w:t>
      </w:r>
      <w:r w:rsidR="0072650E">
        <w:rPr>
          <w:lang w:val="en-US" w:eastAsia="en-US"/>
        </w:rPr>
        <w:fldChar w:fldCharType="end"/>
      </w:r>
      <w:r w:rsidR="0072650E">
        <w:rPr>
          <w:lang w:val="en-US" w:eastAsia="en-US"/>
        </w:rPr>
        <w:t xml:space="preserve"> approach. Useful when two integer numbers defining a range of atoms to deselect are stored in two local variables, for instance, or when the selection range must change dynamically in a loop.</w:t>
      </w:r>
    </w:p>
    <w:p w:rsidR="0072650E" w:rsidRDefault="0072650E" w:rsidP="000A2365">
      <w:pPr>
        <w:rPr>
          <w:lang w:val="en-US" w:eastAsia="en-US"/>
        </w:rPr>
      </w:pPr>
      <w:r>
        <w:rPr>
          <w:lang w:val="en-US" w:eastAsia="en-US"/>
        </w:rPr>
        <w:t>For example:</w:t>
      </w:r>
    </w:p>
    <w:p w:rsidR="0072650E" w:rsidRDefault="0072650E" w:rsidP="0072650E">
      <w:pPr>
        <w:pStyle w:val="ExampleCode"/>
      </w:pPr>
    </w:p>
    <w:p w:rsidR="0072650E" w:rsidRDefault="0072650E" w:rsidP="0072650E">
      <w:pPr>
        <w:pStyle w:val="ExampleCode"/>
      </w:pPr>
      <w:proofErr w:type="gramStart"/>
      <w:r>
        <w:t>int</w:t>
      </w:r>
      <w:proofErr w:type="gramEnd"/>
      <w:r>
        <w:t xml:space="preserve"> i = 10;</w:t>
      </w:r>
    </w:p>
    <w:p w:rsidR="0072650E" w:rsidRPr="00D070A7" w:rsidRDefault="0072650E" w:rsidP="0072650E">
      <w:pPr>
        <w:pStyle w:val="ExampleCode"/>
      </w:pPr>
      <w:proofErr w:type="gramStart"/>
      <w:r w:rsidRPr="00D070A7">
        <w:t>deselect</w:t>
      </w:r>
      <w:r>
        <w:t>f(</w:t>
      </w:r>
      <w:proofErr w:type="gramEnd"/>
      <w:r w:rsidRPr="00D070A7">
        <w:t>"</w:t>
      </w:r>
      <w:r>
        <w:t>%i-%i</w:t>
      </w:r>
      <w:r w:rsidRPr="00D070A7">
        <w:t>"</w:t>
      </w:r>
      <w:r>
        <w:t>, i, i+10</w:t>
      </w:r>
      <w:r w:rsidRPr="00D070A7">
        <w:t>)</w:t>
      </w:r>
      <w:r>
        <w:t>;</w:t>
      </w:r>
    </w:p>
    <w:p w:rsidR="0072650E" w:rsidRDefault="0072650E" w:rsidP="0072650E">
      <w:pPr>
        <w:pStyle w:val="ExampleCode"/>
      </w:pPr>
    </w:p>
    <w:p w:rsidR="0072650E" w:rsidRPr="000A2365" w:rsidRDefault="0072650E" w:rsidP="000A2365">
      <w:pPr>
        <w:rPr>
          <w:lang w:val="en-US" w:eastAsia="en-US"/>
        </w:rPr>
      </w:pPr>
      <w:proofErr w:type="gramStart"/>
      <w:r>
        <w:rPr>
          <w:lang w:val="en-US" w:eastAsia="en-US"/>
        </w:rPr>
        <w:t>deselects</w:t>
      </w:r>
      <w:proofErr w:type="gramEnd"/>
      <w:r>
        <w:rPr>
          <w:lang w:val="en-US" w:eastAsia="en-US"/>
        </w:rPr>
        <w:t xml:space="preserve"> atom ids 10 to 20 inclusive.</w:t>
      </w:r>
    </w:p>
    <w:p w:rsidR="000A2365" w:rsidRDefault="000A2365" w:rsidP="00DD2D09">
      <w:pPr>
        <w:pStyle w:val="Heading4Command"/>
      </w:pPr>
      <w:proofErr w:type="gramStart"/>
      <w:r>
        <w:t>deselectfor</w:t>
      </w:r>
      <w:proofErr w:type="gramEnd"/>
      <w:r w:rsidR="00DD2D09">
        <w:fldChar w:fldCharType="begin"/>
      </w:r>
      <w:r w:rsidR="00DD2D09">
        <w:instrText xml:space="preserve"> XE "commands:deselectfor"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78" w:name="command_deselectfor"/>
      <w:r>
        <w:rPr>
          <w:rStyle w:val="CommandName"/>
        </w:rPr>
        <w:t>deselectfor</w:t>
      </w:r>
      <w:bookmarkEnd w:id="478"/>
      <w:r>
        <w:t xml:space="preserve"> ( </w:t>
      </w:r>
      <w:r w:rsidRPr="0072650E">
        <w:t>string</w:t>
      </w:r>
      <w:r>
        <w:t xml:space="preserve"> </w:t>
      </w:r>
      <w:r w:rsidRPr="0072650E">
        <w:rPr>
          <w:rStyle w:val="CommandParameter"/>
        </w:rPr>
        <w:t>code</w:t>
      </w:r>
      <w:r>
        <w:t xml:space="preserve"> )</w:t>
      </w:r>
    </w:p>
    <w:p w:rsidR="0072650E" w:rsidRDefault="0072650E" w:rsidP="0072650E">
      <w:pPr>
        <w:rPr>
          <w:lang w:val="en-US" w:eastAsia="en-US"/>
        </w:rPr>
      </w:pPr>
      <w:r>
        <w:rPr>
          <w:lang w:val="en-US" w:eastAsia="en-US"/>
        </w:rPr>
        <w:t xml:space="preserve">Compiles and executes the </w:t>
      </w:r>
      <w:r w:rsidRPr="0072650E">
        <w:rPr>
          <w:rStyle w:val="CommandParameter"/>
        </w:rPr>
        <w:t>code</w:t>
      </w:r>
      <w:r>
        <w:rPr>
          <w:lang w:val="en-US" w:eastAsia="en-US"/>
        </w:rPr>
        <w:t xml:space="preserve"> supplied within a loop which runs over all atoms. The control variable of the loop in which the </w:t>
      </w:r>
      <w:r w:rsidRPr="0072650E">
        <w:rPr>
          <w:rStyle w:val="CommandParameter"/>
        </w:rPr>
        <w:t>code</w:t>
      </w:r>
      <w:r>
        <w:rPr>
          <w:lang w:val="en-US" w:eastAsia="en-US"/>
        </w:rPr>
        <w:t xml:space="preserve"> is inserted is of type </w:t>
      </w:r>
      <w:r>
        <w:rPr>
          <w:lang w:val="en-US" w:eastAsia="en-US"/>
        </w:rPr>
        <w:fldChar w:fldCharType="begin"/>
      </w:r>
      <w:r>
        <w:rPr>
          <w:lang w:val="en-US" w:eastAsia="en-US"/>
        </w:rPr>
        <w:instrText xml:space="preserve"> REF types_atom \h </w:instrText>
      </w:r>
      <w:r>
        <w:rPr>
          <w:lang w:val="en-US" w:eastAsia="en-US"/>
        </w:rPr>
      </w:r>
      <w:r>
        <w:rPr>
          <w:lang w:val="en-US" w:eastAsia="en-US"/>
        </w:rPr>
        <w:fldChar w:fldCharType="separate"/>
      </w:r>
      <w:r w:rsidRPr="00FC208B">
        <w:rPr>
          <w:rStyle w:val="Code"/>
        </w:rPr>
        <w:t>atom</w:t>
      </w:r>
      <w:r>
        <w:rPr>
          <w:lang w:val="en-US" w:eastAsia="en-US"/>
        </w:rPr>
        <w:fldChar w:fldCharType="end"/>
      </w:r>
      <w:r>
        <w:rPr>
          <w:lang w:val="en-US" w:eastAsia="en-US"/>
        </w:rPr>
        <w:t xml:space="preserve"> and is named </w:t>
      </w:r>
      <w:r w:rsidRPr="0072650E">
        <w:rPr>
          <w:rStyle w:val="CommandParameter"/>
        </w:rPr>
        <w:t>i</w:t>
      </w:r>
      <w:r>
        <w:rPr>
          <w:lang w:val="en-US" w:eastAsia="en-US"/>
        </w:rPr>
        <w:t xml:space="preserve">. The </w:t>
      </w:r>
      <w:r w:rsidRPr="0072650E">
        <w:rPr>
          <w:rStyle w:val="CommandParameter"/>
        </w:rPr>
        <w:t>code</w:t>
      </w:r>
      <w:r>
        <w:rPr>
          <w:lang w:val="en-US" w:eastAsia="en-US"/>
        </w:rPr>
        <w:t xml:space="preserve"> provided should use this pointer to decide whether or not the atom in question should be selected or not, returning </w:t>
      </w:r>
      <w:r w:rsidRPr="0072650E">
        <w:rPr>
          <w:rStyle w:val="Code"/>
        </w:rPr>
        <w:t>TRUE</w:t>
      </w:r>
      <w:r>
        <w:rPr>
          <w:lang w:val="en-US" w:eastAsia="en-US"/>
        </w:rPr>
        <w:t xml:space="preserve"> or </w:t>
      </w:r>
      <w:r w:rsidRPr="0072650E">
        <w:rPr>
          <w:rStyle w:val="Code"/>
        </w:rPr>
        <w:t>FALSE</w:t>
      </w:r>
      <w:r>
        <w:rPr>
          <w:lang w:val="en-US" w:eastAsia="en-US"/>
        </w:rPr>
        <w:t xml:space="preserve"> in the process.</w:t>
      </w:r>
      <w:r w:rsidR="001B7F49">
        <w:rPr>
          <w:lang w:val="en-US" w:eastAsia="en-US"/>
        </w:rPr>
        <w:t xml:space="preserve"> A return path resulting in </w:t>
      </w:r>
      <w:r w:rsidR="001B7F49" w:rsidRPr="001B7F49">
        <w:rPr>
          <w:rStyle w:val="Code"/>
        </w:rPr>
        <w:t>FALSE</w:t>
      </w:r>
      <w:r w:rsidR="001B7F49">
        <w:rPr>
          <w:lang w:val="en-US" w:eastAsia="en-US"/>
        </w:rPr>
        <w:t xml:space="preserve"> need not be specified, since this is the default if the code supplied does not return a value.</w:t>
      </w:r>
    </w:p>
    <w:p w:rsidR="0072650E" w:rsidRDefault="0072650E" w:rsidP="0072650E">
      <w:pPr>
        <w:rPr>
          <w:lang w:val="en-US" w:eastAsia="en-US"/>
        </w:rPr>
      </w:pPr>
      <w:r>
        <w:rPr>
          <w:lang w:val="en-US" w:eastAsia="en-US"/>
        </w:rPr>
        <w:t>For example:</w:t>
      </w:r>
    </w:p>
    <w:p w:rsidR="001B7F49" w:rsidRDefault="001B7F49" w:rsidP="001B7F49">
      <w:pPr>
        <w:pStyle w:val="ExampleCode"/>
      </w:pPr>
    </w:p>
    <w:p w:rsidR="001B7F49" w:rsidRPr="00D070A7" w:rsidRDefault="001B7F49" w:rsidP="001B7F49">
      <w:pPr>
        <w:pStyle w:val="ExampleCode"/>
      </w:pPr>
      <w:proofErr w:type="gramStart"/>
      <w:r w:rsidRPr="00D070A7">
        <w:t>deselect</w:t>
      </w:r>
      <w:r>
        <w:t>for(</w:t>
      </w:r>
      <w:proofErr w:type="gramEnd"/>
      <w:r w:rsidRPr="00D070A7">
        <w:t>"</w:t>
      </w:r>
      <w:r>
        <w:t>if (i.z == 6) return TRUE;</w:t>
      </w:r>
      <w:r w:rsidRPr="00D070A7">
        <w:t>")</w:t>
      </w:r>
      <w:r>
        <w:t>;</w:t>
      </w:r>
    </w:p>
    <w:p w:rsidR="001B7F49" w:rsidRDefault="001B7F49" w:rsidP="001B7F49">
      <w:pPr>
        <w:pStyle w:val="ExampleCode"/>
      </w:pPr>
    </w:p>
    <w:p w:rsidR="0072650E" w:rsidRPr="0072650E" w:rsidRDefault="00DD2D09" w:rsidP="0072650E">
      <w:pPr>
        <w:rPr>
          <w:lang w:val="en-US" w:eastAsia="en-US"/>
        </w:rPr>
      </w:pPr>
      <w:proofErr w:type="gramStart"/>
      <w:r>
        <w:rPr>
          <w:lang w:val="en-US" w:eastAsia="en-US"/>
        </w:rPr>
        <w:t>will</w:t>
      </w:r>
      <w:proofErr w:type="gramEnd"/>
      <w:r>
        <w:rPr>
          <w:lang w:val="en-US" w:eastAsia="en-US"/>
        </w:rPr>
        <w:t xml:space="preserve"> deselect all carbon atoms in the current model.</w:t>
      </w:r>
    </w:p>
    <w:p w:rsidR="000A2365" w:rsidRDefault="000A2365" w:rsidP="00DD2D09">
      <w:pPr>
        <w:pStyle w:val="Heading4Command"/>
      </w:pPr>
      <w:proofErr w:type="gramStart"/>
      <w:r>
        <w:t>deselecttype</w:t>
      </w:r>
      <w:proofErr w:type="gramEnd"/>
      <w:r w:rsidR="00DD2D09">
        <w:fldChar w:fldCharType="begin"/>
      </w:r>
      <w:r w:rsidR="00DD2D09">
        <w:instrText xml:space="preserve"> XE "commands:deselecttype" </w:instrText>
      </w:r>
      <w:r w:rsidR="00DD2D09">
        <w:fldChar w:fldCharType="end"/>
      </w:r>
    </w:p>
    <w:p w:rsidR="000A2365" w:rsidRDefault="000A2365" w:rsidP="000A2365">
      <w:r w:rsidRPr="00F42D4B">
        <w:rPr>
          <w:i/>
        </w:rPr>
        <w:t>Syntax:</w:t>
      </w:r>
    </w:p>
    <w:p w:rsidR="000A2365" w:rsidRDefault="000A2365" w:rsidP="000A2365">
      <w:pPr>
        <w:pStyle w:val="CommandType"/>
      </w:pPr>
      <w:proofErr w:type="gramStart"/>
      <w:r>
        <w:t>int</w:t>
      </w:r>
      <w:proofErr w:type="gramEnd"/>
      <w:r>
        <w:t xml:space="preserve"> </w:t>
      </w:r>
      <w:bookmarkStart w:id="479" w:name="command_deselecttype"/>
      <w:r>
        <w:rPr>
          <w:rStyle w:val="CommandName"/>
        </w:rPr>
        <w:t>deselecttype</w:t>
      </w:r>
      <w:bookmarkEnd w:id="479"/>
      <w:r>
        <w:t xml:space="preserve"> ( </w:t>
      </w:r>
      <w:r w:rsidRPr="0072650E">
        <w:t>string|int|</w:t>
      </w:r>
      <w:r w:rsidR="0072650E">
        <w:fldChar w:fldCharType="begin"/>
      </w:r>
      <w:r w:rsidR="0072650E">
        <w:instrText xml:space="preserve"> REF types_element \h </w:instrText>
      </w:r>
      <w:r w:rsidR="0072650E">
        <w:fldChar w:fldCharType="separate"/>
      </w:r>
      <w:r w:rsidR="0072650E" w:rsidRPr="00E01871">
        <w:rPr>
          <w:rStyle w:val="Code"/>
        </w:rPr>
        <w:t>element</w:t>
      </w:r>
      <w:r w:rsidR="0072650E">
        <w:fldChar w:fldCharType="end"/>
      </w:r>
      <w:r>
        <w:t xml:space="preserve"> </w:t>
      </w:r>
      <w:r w:rsidRPr="0072650E">
        <w:rPr>
          <w:rStyle w:val="CommandParameter"/>
        </w:rPr>
        <w:t>el</w:t>
      </w:r>
      <w:r w:rsidR="00DD2D09">
        <w:t xml:space="preserve">, </w:t>
      </w:r>
      <w:r w:rsidR="00DD2D09" w:rsidRPr="00DD2D09">
        <w:t>string</w:t>
      </w:r>
      <w:r w:rsidR="00DD2D09">
        <w:t xml:space="preserve"> </w:t>
      </w:r>
      <w:r w:rsidR="00DD2D09" w:rsidRPr="00DD2D09">
        <w:rPr>
          <w:rStyle w:val="CommandParameter"/>
        </w:rPr>
        <w:t>neta</w:t>
      </w:r>
      <w:r w:rsidR="00DD2D09">
        <w:t xml:space="preserve"> </w:t>
      </w:r>
      <w:r>
        <w:t>)</w:t>
      </w:r>
    </w:p>
    <w:p w:rsidR="00DD2D09" w:rsidRDefault="00DD2D09" w:rsidP="00DD2D09">
      <w:pPr>
        <w:rPr>
          <w:lang w:val="en-US" w:eastAsia="en-US"/>
        </w:rPr>
      </w:pPr>
      <w:r>
        <w:rPr>
          <w:lang w:val="en-US" w:eastAsia="en-US"/>
        </w:rPr>
        <w:t>Deselect all atoms in the current model matching the element and NETA type description specified.</w:t>
      </w:r>
    </w:p>
    <w:p w:rsidR="00DD2D09" w:rsidRDefault="00DD2D09" w:rsidP="00DD2D09">
      <w:pPr>
        <w:rPr>
          <w:lang w:val="en-US" w:eastAsia="en-US"/>
        </w:rPr>
      </w:pPr>
      <w:r>
        <w:rPr>
          <w:lang w:val="en-US" w:eastAsia="en-US"/>
        </w:rPr>
        <w:t>For example:</w:t>
      </w:r>
    </w:p>
    <w:p w:rsidR="00DD2D09" w:rsidRDefault="00DD2D09" w:rsidP="00DD2D09">
      <w:pPr>
        <w:pStyle w:val="ExampleCode"/>
      </w:pPr>
    </w:p>
    <w:p w:rsidR="00DD2D09" w:rsidRPr="00D070A7" w:rsidRDefault="00DD2D09" w:rsidP="00DD2D09">
      <w:pPr>
        <w:pStyle w:val="ExampleCode"/>
      </w:pPr>
      <w:proofErr w:type="gramStart"/>
      <w:r>
        <w:t>deselecttype(</w:t>
      </w:r>
      <w:proofErr w:type="gramEnd"/>
      <w:r>
        <w:t xml:space="preserve">H, </w:t>
      </w:r>
      <w:r w:rsidRPr="00D070A7">
        <w:t>"</w:t>
      </w:r>
      <w:r>
        <w:t>-O(-C)</w:t>
      </w:r>
      <w:r w:rsidRPr="00D070A7">
        <w:t>")</w:t>
      </w:r>
      <w:r>
        <w:t>;</w:t>
      </w:r>
    </w:p>
    <w:p w:rsidR="00DD2D09" w:rsidRDefault="00DD2D09" w:rsidP="00DD2D09">
      <w:pPr>
        <w:pStyle w:val="ExampleCode"/>
      </w:pPr>
    </w:p>
    <w:p w:rsidR="00DD2D09" w:rsidRPr="00DD2D09" w:rsidRDefault="00DD2D09" w:rsidP="00DD2D09">
      <w:pPr>
        <w:rPr>
          <w:lang w:val="en-US" w:eastAsia="en-US"/>
        </w:rPr>
      </w:pPr>
      <w:proofErr w:type="gramStart"/>
      <w:r>
        <w:rPr>
          <w:lang w:val="en-US" w:eastAsia="en-US"/>
        </w:rPr>
        <w:lastRenderedPageBreak/>
        <w:t>will</w:t>
      </w:r>
      <w:proofErr w:type="gramEnd"/>
      <w:r>
        <w:rPr>
          <w:lang w:val="en-US" w:eastAsia="en-US"/>
        </w:rPr>
        <w:t xml:space="preserve"> deselect all hydrogen atoms bound to oxygen atoms which are, in turn, bound to carbon atoms (i.e. all hydroxyl hydrogens).</w:t>
      </w:r>
    </w:p>
    <w:p w:rsidR="00D56ECB" w:rsidRDefault="00D56ECB" w:rsidP="00873156">
      <w:pPr>
        <w:pStyle w:val="Heading4Command"/>
      </w:pPr>
      <w:proofErr w:type="gramStart"/>
      <w:r>
        <w:t>expand</w:t>
      </w:r>
      <w:proofErr w:type="gramEnd"/>
      <w:r w:rsidR="00873156">
        <w:fldChar w:fldCharType="begin"/>
      </w:r>
      <w:r w:rsidR="00873156">
        <w:instrText xml:space="preserve"> XE "</w:instrText>
      </w:r>
      <w:r w:rsidR="00873156" w:rsidRPr="00F61C44">
        <w:instrText>commands:expand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0" w:name="command_expand"/>
      <w:r>
        <w:rPr>
          <w:rStyle w:val="CommandName"/>
        </w:rPr>
        <w:t>expand</w:t>
      </w:r>
      <w:bookmarkEnd w:id="480"/>
      <w:r>
        <w:t xml:space="preserve"> ( )</w:t>
      </w:r>
    </w:p>
    <w:p w:rsidR="00D56ECB" w:rsidRDefault="00D56ECB" w:rsidP="00B731CD">
      <w:r>
        <w:t>Expand the current selection of atoms by selecting any atoms that are directly bound to an already-selected atom. The number of atoms added to the previous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expand()</w:t>
      </w:r>
      <w:r>
        <w:t>;</w:t>
      </w:r>
    </w:p>
    <w:p w:rsidR="00432747" w:rsidRDefault="00432747" w:rsidP="00E246E6">
      <w:pPr>
        <w:pStyle w:val="ExampleCode"/>
      </w:pPr>
    </w:p>
    <w:p w:rsidR="00D56ECB" w:rsidRDefault="00D56ECB" w:rsidP="00873156">
      <w:pPr>
        <w:pStyle w:val="Heading4Command"/>
      </w:pPr>
      <w:r>
        <w:t>invert</w:t>
      </w:r>
      <w:r w:rsidR="00873156">
        <w:fldChar w:fldCharType="begin"/>
      </w:r>
      <w:r w:rsidR="00873156">
        <w:instrText xml:space="preserve"> XE "</w:instrText>
      </w:r>
      <w:r w:rsidR="00873156" w:rsidRPr="00676181">
        <w:instrText>commands:invert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1" w:name="command_invert"/>
      <w:r>
        <w:rPr>
          <w:rStyle w:val="CommandName"/>
        </w:rPr>
        <w:t>invert</w:t>
      </w:r>
      <w:bookmarkEnd w:id="481"/>
      <w:r>
        <w:t xml:space="preserve"> ( )</w:t>
      </w:r>
    </w:p>
    <w:p w:rsidR="00D56ECB" w:rsidRDefault="00D56ECB" w:rsidP="00B731CD">
      <w:r>
        <w:t>Inverts the selection of all atoms in the current model. Returns the number of atoms selected.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invert()</w:t>
      </w:r>
      <w:r>
        <w:t>;</w:t>
      </w:r>
    </w:p>
    <w:p w:rsidR="00432747" w:rsidRDefault="00432747" w:rsidP="00E246E6">
      <w:pPr>
        <w:pStyle w:val="ExampleCode"/>
      </w:pPr>
    </w:p>
    <w:p w:rsidR="00D56ECB" w:rsidRDefault="00D56ECB" w:rsidP="00873156">
      <w:pPr>
        <w:pStyle w:val="Heading4Command"/>
      </w:pPr>
      <w:r>
        <w:t>select</w:t>
      </w:r>
      <w:r w:rsidR="00873156">
        <w:fldChar w:fldCharType="begin"/>
      </w:r>
      <w:r w:rsidR="00873156">
        <w:instrText xml:space="preserve"> XE "</w:instrText>
      </w:r>
      <w:r w:rsidR="00873156" w:rsidRPr="0039580B">
        <w:instrText>commands:select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82" w:name="command_select"/>
      <w:r>
        <w:rPr>
          <w:rStyle w:val="CommandName"/>
        </w:rPr>
        <w:t>select</w:t>
      </w:r>
      <w:bookmarkEnd w:id="482"/>
      <w:r>
        <w:t xml:space="preserve"> ( </w:t>
      </w:r>
      <w:r w:rsidR="000A2365">
        <w:fldChar w:fldCharType="begin"/>
      </w:r>
      <w:r w:rsidR="000A2365">
        <w:instrText xml:space="preserve"> REF types_atom \h </w:instrText>
      </w:r>
      <w:r w:rsidR="000A2365">
        <w:fldChar w:fldCharType="separate"/>
      </w:r>
      <w:r w:rsidR="000A2365" w:rsidRPr="00FC208B">
        <w:rPr>
          <w:rStyle w:val="Code"/>
        </w:rPr>
        <w:t>atom</w:t>
      </w:r>
      <w:r w:rsidR="000A2365">
        <w:fldChar w:fldCharType="end"/>
      </w:r>
      <w:r w:rsidR="005E09BA" w:rsidRPr="000A2365">
        <w:t>|int</w:t>
      </w:r>
      <w:r w:rsidRPr="000A2365">
        <w:t>|string</w:t>
      </w:r>
      <w:r>
        <w:t xml:space="preserve"> </w:t>
      </w:r>
      <w:r w:rsidRPr="000A2365">
        <w:rPr>
          <w:rStyle w:val="CommandParameter"/>
        </w:rPr>
        <w:t>selection</w:t>
      </w:r>
      <w:r>
        <w:t xml:space="preserve"> ... )</w:t>
      </w:r>
    </w:p>
    <w:p w:rsidR="00D56ECB" w:rsidRDefault="00D56ECB" w:rsidP="00B731CD">
      <w:r>
        <w:t>Select atoms in the current model, keeping any previous selection of atoms. See the deselect command for a full description of the syntax. The number of atoms added to the existing selection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select("+5")</w:t>
      </w:r>
      <w:r>
        <w:t>;</w:t>
      </w:r>
    </w:p>
    <w:p w:rsidR="00432747" w:rsidRDefault="00432747" w:rsidP="00E246E6">
      <w:pPr>
        <w:pStyle w:val="ExampleCode"/>
      </w:pPr>
    </w:p>
    <w:p w:rsidR="00D56ECB" w:rsidRDefault="00D56ECB" w:rsidP="00B731CD">
      <w:r>
        <w:t>selects the first five atoms.</w:t>
      </w:r>
    </w:p>
    <w:p w:rsidR="00432747" w:rsidRDefault="00432747" w:rsidP="00E246E6">
      <w:pPr>
        <w:pStyle w:val="ExampleCode"/>
      </w:pPr>
    </w:p>
    <w:p w:rsidR="00432747" w:rsidRPr="00D070A7" w:rsidRDefault="00432747" w:rsidP="00E246E6">
      <w:pPr>
        <w:pStyle w:val="ExampleCode"/>
      </w:pPr>
      <w:r w:rsidRPr="00D070A7">
        <w:t>int n = select("+5,H")</w:t>
      </w:r>
      <w:r>
        <w:t>;</w:t>
      </w:r>
    </w:p>
    <w:p w:rsidR="00432747" w:rsidRDefault="00432747" w:rsidP="00E246E6">
      <w:pPr>
        <w:pStyle w:val="ExampleCode"/>
      </w:pPr>
    </w:p>
    <w:p w:rsidR="00D56ECB" w:rsidRDefault="00D56ECB" w:rsidP="00B731CD">
      <w:proofErr w:type="gramStart"/>
      <w:r>
        <w:lastRenderedPageBreak/>
        <w:t>selects</w:t>
      </w:r>
      <w:proofErr w:type="gramEnd"/>
      <w:r>
        <w:t xml:space="preserve"> the fir</w:t>
      </w:r>
      <w:r w:rsidR="000A2365">
        <w:t xml:space="preserve">st five atoms and all hydrogens, storing the number of new atoms selected in the variable </w:t>
      </w:r>
      <w:r w:rsidR="000A2365" w:rsidRPr="000A2365">
        <w:rPr>
          <w:rStyle w:val="CommandParameter"/>
        </w:rPr>
        <w:t>n</w:t>
      </w:r>
      <w:r w:rsidR="000A2365">
        <w:t>.</w:t>
      </w:r>
    </w:p>
    <w:p w:rsidR="00D56ECB" w:rsidRDefault="00D56ECB" w:rsidP="00873156">
      <w:pPr>
        <w:pStyle w:val="Heading4Command"/>
      </w:pPr>
      <w:r>
        <w:t>selectall</w:t>
      </w:r>
      <w:r w:rsidR="00873156">
        <w:fldChar w:fldCharType="begin"/>
      </w:r>
      <w:r w:rsidR="00873156">
        <w:instrText xml:space="preserve"> XE "</w:instrText>
      </w:r>
      <w:r w:rsidR="00873156" w:rsidRPr="007429E6">
        <w:instrText>commands:selectall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3" w:name="command_selectall"/>
      <w:r>
        <w:rPr>
          <w:rStyle w:val="CommandName"/>
        </w:rPr>
        <w:t>selectall</w:t>
      </w:r>
      <w:bookmarkEnd w:id="483"/>
      <w:r>
        <w:t xml:space="preserve"> ( )</w:t>
      </w:r>
    </w:p>
    <w:p w:rsidR="00D56ECB" w:rsidRDefault="00D56ECB" w:rsidP="00B731CD">
      <w:r>
        <w:t>Select all atoms in the current model. The number of selected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selectall()</w:t>
      </w:r>
      <w:r>
        <w:t>;</w:t>
      </w:r>
    </w:p>
    <w:p w:rsidR="00432747" w:rsidRDefault="00432747" w:rsidP="00E246E6">
      <w:pPr>
        <w:pStyle w:val="ExampleCode"/>
      </w:pPr>
    </w:p>
    <w:p w:rsidR="00D56ECB" w:rsidRDefault="00D56ECB" w:rsidP="00873156">
      <w:pPr>
        <w:pStyle w:val="Heading4Command"/>
      </w:pPr>
      <w:r>
        <w:t>selectfftype</w:t>
      </w:r>
      <w:r w:rsidR="00873156">
        <w:fldChar w:fldCharType="begin"/>
      </w:r>
      <w:r w:rsidR="00873156">
        <w:instrText xml:space="preserve"> XE "</w:instrText>
      </w:r>
      <w:r w:rsidR="00873156" w:rsidRPr="002F0E5B">
        <w:instrText>commands:selectfftype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84" w:name="command_selectfftype"/>
      <w:r>
        <w:rPr>
          <w:rStyle w:val="CommandName"/>
        </w:rPr>
        <w:t>selectfftype</w:t>
      </w:r>
      <w:bookmarkEnd w:id="484"/>
      <w:r>
        <w:t xml:space="preserve"> ( </w:t>
      </w:r>
      <w:r w:rsidRPr="00730483">
        <w:t>string</w:t>
      </w:r>
      <w:r>
        <w:t xml:space="preserve"> </w:t>
      </w:r>
      <w:r>
        <w:rPr>
          <w:rStyle w:val="CommandParameter"/>
        </w:rPr>
        <w:t>fftype</w:t>
      </w:r>
      <w:r w:rsidR="00D61ABE">
        <w:t xml:space="preserve"> )</w:t>
      </w:r>
    </w:p>
    <w:p w:rsidR="00D56ECB" w:rsidRDefault="00D56ECB" w:rsidP="00B731CD">
      <w:r>
        <w:t xml:space="preserve">Select all atoms with forcefield type </w:t>
      </w:r>
      <w:r w:rsidR="00F916CD" w:rsidRPr="00F916CD">
        <w:rPr>
          <w:rStyle w:val="CommandParameter"/>
        </w:rPr>
        <w:t>fftype</w:t>
      </w:r>
      <w:r>
        <w:t xml:space="preserve"> in the current model. The number of atoms selected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selecttype("CT")</w:t>
      </w:r>
      <w:r>
        <w:t>;</w:t>
      </w:r>
    </w:p>
    <w:p w:rsidR="00432747" w:rsidRDefault="00432747" w:rsidP="00E246E6">
      <w:pPr>
        <w:pStyle w:val="ExampleCode"/>
      </w:pPr>
    </w:p>
    <w:p w:rsidR="00D56ECB" w:rsidRDefault="00D56ECB" w:rsidP="00B731CD">
      <w:r>
        <w:t>selects all atoms that have been assigned the forcefield type 'CT'.</w:t>
      </w:r>
    </w:p>
    <w:p w:rsidR="00DD2D09" w:rsidRDefault="00DD2D09" w:rsidP="00DA4A1C">
      <w:pPr>
        <w:pStyle w:val="Heading4Command"/>
      </w:pPr>
      <w:proofErr w:type="gramStart"/>
      <w:r>
        <w:t>selectf</w:t>
      </w:r>
      <w:proofErr w:type="gramEnd"/>
      <w:r w:rsidR="00DA4A1C">
        <w:fldChar w:fldCharType="begin"/>
      </w:r>
      <w:r w:rsidR="00DA4A1C">
        <w:instrText xml:space="preserve"> XE "commands:selectf"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proofErr w:type="gramStart"/>
      <w:r w:rsidRPr="00DD2D09">
        <w:t>int</w:t>
      </w:r>
      <w:proofErr w:type="gramEnd"/>
      <w:r>
        <w:t xml:space="preserve"> </w:t>
      </w:r>
      <w:bookmarkStart w:id="485" w:name="command_selectf"/>
      <w:r w:rsidRPr="00DD2D09">
        <w:rPr>
          <w:rStyle w:val="CommandName"/>
        </w:rPr>
        <w:t>selectf</w:t>
      </w:r>
      <w:bookmarkEnd w:id="485"/>
      <w:r w:rsidRPr="00AD7B4C">
        <w:rPr>
          <w:rStyle w:val="Code"/>
        </w:rPr>
        <w:t xml:space="preserve"> ( </w:t>
      </w:r>
      <w:r w:rsidRPr="00DD2D09">
        <w:t>string</w:t>
      </w:r>
      <w:r>
        <w:rPr>
          <w:rStyle w:val="Code"/>
        </w:rPr>
        <w:t xml:space="preserve"> </w:t>
      </w:r>
      <w:r>
        <w:rPr>
          <w:rStyle w:val="CommandParameter"/>
        </w:rPr>
        <w:t>format</w:t>
      </w:r>
      <w:r>
        <w:rPr>
          <w:rStyle w:val="Code"/>
        </w:rPr>
        <w:t xml:space="preserve"> ... </w:t>
      </w:r>
      <w:r w:rsidRPr="00AD7B4C">
        <w:rPr>
          <w:rStyle w:val="Code"/>
        </w:rPr>
        <w:t>)</w:t>
      </w:r>
    </w:p>
    <w:p w:rsidR="00DA4A1C" w:rsidRPr="00DA4A1C" w:rsidRDefault="00DA4A1C" w:rsidP="00DA4A1C">
      <w:r>
        <w:t xml:space="preserve">Selects atoms according to a string generated from a C-style </w:t>
      </w:r>
      <w:r>
        <w:fldChar w:fldCharType="begin"/>
      </w:r>
      <w:r>
        <w:instrText xml:space="preserve"> REF command_printf \h </w:instrText>
      </w:r>
      <w:r>
        <w:fldChar w:fldCharType="separate"/>
      </w:r>
      <w:r>
        <w:rPr>
          <w:rStyle w:val="CommandName"/>
        </w:rPr>
        <w:t>printf</w:t>
      </w:r>
      <w:r>
        <w:fldChar w:fldCharType="end"/>
      </w:r>
      <w:r>
        <w:t xml:space="preserve"> call. See the </w:t>
      </w:r>
      <w:r>
        <w:fldChar w:fldCharType="begin"/>
      </w:r>
      <w:r>
        <w:instrText xml:space="preserve"> REF command_deselectf \h </w:instrText>
      </w:r>
      <w:r>
        <w:fldChar w:fldCharType="separate"/>
      </w:r>
      <w:r>
        <w:rPr>
          <w:rStyle w:val="CommandName"/>
        </w:rPr>
        <w:t>deselectf</w:t>
      </w:r>
      <w:r>
        <w:fldChar w:fldCharType="end"/>
      </w:r>
      <w:r>
        <w:t xml:space="preserve"> command for a full description.</w:t>
      </w:r>
    </w:p>
    <w:p w:rsidR="00DD2D09" w:rsidRDefault="00DD2D09" w:rsidP="00DA4A1C">
      <w:pPr>
        <w:pStyle w:val="Heading4Command"/>
      </w:pPr>
      <w:proofErr w:type="gramStart"/>
      <w:r>
        <w:t>selectfor</w:t>
      </w:r>
      <w:proofErr w:type="gramEnd"/>
      <w:r w:rsidR="00DA4A1C">
        <w:fldChar w:fldCharType="begin"/>
      </w:r>
      <w:r w:rsidR="00DA4A1C">
        <w:instrText xml:space="preserve"> XE "commands:selectfor" </w:instrText>
      </w:r>
      <w:r w:rsidR="00DA4A1C">
        <w:fldChar w:fldCharType="end"/>
      </w:r>
    </w:p>
    <w:p w:rsidR="00DD2D09" w:rsidRDefault="00DD2D09" w:rsidP="00DD2D09">
      <w:r w:rsidRPr="00F42D4B">
        <w:rPr>
          <w:i/>
        </w:rPr>
        <w:t>Syntax:</w:t>
      </w:r>
    </w:p>
    <w:p w:rsidR="00DD2D09" w:rsidRDefault="00DD2D09" w:rsidP="00DD2D09">
      <w:pPr>
        <w:pStyle w:val="CommandType"/>
        <w:rPr>
          <w:rStyle w:val="Code"/>
        </w:rPr>
      </w:pPr>
      <w:proofErr w:type="gramStart"/>
      <w:r w:rsidRPr="00DD2D09">
        <w:t>int</w:t>
      </w:r>
      <w:proofErr w:type="gramEnd"/>
      <w:r>
        <w:t xml:space="preserve"> </w:t>
      </w:r>
      <w:bookmarkStart w:id="486" w:name="command_selectfor"/>
      <w:r w:rsidRPr="00DD2D09">
        <w:rPr>
          <w:rStyle w:val="CommandName"/>
        </w:rPr>
        <w:t>selectfor</w:t>
      </w:r>
      <w:bookmarkEnd w:id="486"/>
      <w:r w:rsidRPr="00AD7B4C">
        <w:rPr>
          <w:rStyle w:val="Code"/>
        </w:rPr>
        <w:t xml:space="preserve"> ( </w:t>
      </w:r>
      <w:r w:rsidRPr="00DD2D09">
        <w:t>string</w:t>
      </w:r>
      <w:r>
        <w:rPr>
          <w:rStyle w:val="Code"/>
        </w:rPr>
        <w:t xml:space="preserve"> </w:t>
      </w:r>
      <w:r w:rsidRPr="00DD2D09">
        <w:rPr>
          <w:rStyle w:val="CommandParameter"/>
        </w:rPr>
        <w:t>code</w:t>
      </w:r>
      <w:r>
        <w:rPr>
          <w:rStyle w:val="Code"/>
        </w:rPr>
        <w:t xml:space="preserve"> </w:t>
      </w:r>
      <w:r w:rsidRPr="00AD7B4C">
        <w:rPr>
          <w:rStyle w:val="Code"/>
        </w:rPr>
        <w:t>)</w:t>
      </w:r>
    </w:p>
    <w:p w:rsidR="00DA4A1C" w:rsidRPr="00DA4A1C" w:rsidRDefault="00DA4A1C" w:rsidP="00DA4A1C">
      <w:r>
        <w:t xml:space="preserve">Select atoms using the supplied </w:t>
      </w:r>
      <w:bookmarkStart w:id="487" w:name="_GoBack"/>
      <w:r w:rsidRPr="00DA4A1C">
        <w:rPr>
          <w:rStyle w:val="CommandParameter"/>
        </w:rPr>
        <w:t>code</w:t>
      </w:r>
      <w:bookmarkEnd w:id="487"/>
      <w:r>
        <w:t xml:space="preserve">, which is inserted inside a loop over all atoms in the current model. See the </w:t>
      </w:r>
      <w:r>
        <w:fldChar w:fldCharType="begin"/>
      </w:r>
      <w:r>
        <w:instrText xml:space="preserve"> REF command_deselectfor \h </w:instrText>
      </w:r>
      <w:r>
        <w:fldChar w:fldCharType="separate"/>
      </w:r>
      <w:r>
        <w:rPr>
          <w:rStyle w:val="CommandName"/>
        </w:rPr>
        <w:t>deselectfor</w:t>
      </w:r>
      <w:r>
        <w:fldChar w:fldCharType="end"/>
      </w:r>
      <w:r>
        <w:t xml:space="preserve"> command for a full description.</w:t>
      </w:r>
    </w:p>
    <w:p w:rsidR="00DD2D09" w:rsidRDefault="00DD2D09" w:rsidP="00DA4A1C">
      <w:pPr>
        <w:pStyle w:val="Heading4Command"/>
      </w:pPr>
      <w:proofErr w:type="gramStart"/>
      <w:r>
        <w:t>selectinsidecell</w:t>
      </w:r>
      <w:proofErr w:type="gramEnd"/>
      <w:r w:rsidR="00DA4A1C">
        <w:fldChar w:fldCharType="begin"/>
      </w:r>
      <w:r w:rsidR="00DA4A1C">
        <w:instrText xml:space="preserve"> XE "commands:selectinsidecell" </w:instrText>
      </w:r>
      <w:r w:rsidR="00DA4A1C">
        <w:fldChar w:fldCharType="end"/>
      </w:r>
    </w:p>
    <w:p w:rsidR="00DD2D09" w:rsidRDefault="00DD2D09" w:rsidP="00DD2D09">
      <w:r w:rsidRPr="00F42D4B">
        <w:rPr>
          <w:i/>
        </w:rPr>
        <w:lastRenderedPageBreak/>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88" w:name="command_selectinsidecell"/>
      <w:r w:rsidRPr="00DD2D09">
        <w:rPr>
          <w:rStyle w:val="CommandName"/>
        </w:rPr>
        <w:t>select</w:t>
      </w:r>
      <w:r>
        <w:rPr>
          <w:rStyle w:val="CommandName"/>
        </w:rPr>
        <w:t>insidecell</w:t>
      </w:r>
      <w:bookmarkEnd w:id="488"/>
      <w:r w:rsidRPr="00AD7B4C">
        <w:rPr>
          <w:rStyle w:val="Code"/>
        </w:rPr>
        <w:t xml:space="preserve"> (</w:t>
      </w:r>
      <w:r>
        <w:rPr>
          <w:rStyle w:val="Code"/>
        </w:rPr>
        <w:t xml:space="preserve"> </w:t>
      </w:r>
      <w:r w:rsidR="003E5720" w:rsidRPr="003E5720">
        <w:t>bool</w:t>
      </w:r>
      <w:r w:rsidR="003E5720">
        <w:rPr>
          <w:rStyle w:val="Code"/>
        </w:rPr>
        <w:t xml:space="preserve"> </w:t>
      </w:r>
      <w:r w:rsidR="003E5720" w:rsidRPr="003E5720">
        <w:rPr>
          <w:rStyle w:val="CommandParameter"/>
        </w:rPr>
        <w:t>usecog</w:t>
      </w:r>
      <w:r w:rsidR="003E5720">
        <w:rPr>
          <w:rStyle w:val="Code"/>
        </w:rPr>
        <w:t xml:space="preserve"> = FALSE </w:t>
      </w:r>
      <w:r w:rsidRPr="00AD7B4C">
        <w:rPr>
          <w:rStyle w:val="Code"/>
        </w:rPr>
        <w:t>)</w:t>
      </w:r>
    </w:p>
    <w:p w:rsidR="003E5720" w:rsidRDefault="003E5720" w:rsidP="003E5720">
      <w:r>
        <w:t xml:space="preserve">Select all atoms whose coordinates are currently inside the confines of the unit cell (if one exists). If </w:t>
      </w:r>
      <w:r w:rsidRPr="003E5720">
        <w:rPr>
          <w:rStyle w:val="CommandParameter"/>
        </w:rPr>
        <w:t>usecog</w:t>
      </w:r>
      <w:r>
        <w:t xml:space="preserve"> is </w:t>
      </w:r>
      <w:r w:rsidRPr="003E5720">
        <w:rPr>
          <w:rStyle w:val="Code"/>
        </w:rPr>
        <w:t>TRUE</w:t>
      </w:r>
      <w:r>
        <w:t xml:space="preserve"> whole molecules are selected if their centre of geometry is within the unit cell. The number of newly-selected atoms is returned.</w:t>
      </w:r>
    </w:p>
    <w:p w:rsidR="003E5720" w:rsidRDefault="003E5720" w:rsidP="003E5720">
      <w:r>
        <w:t>For example:</w:t>
      </w:r>
    </w:p>
    <w:p w:rsidR="003E5720" w:rsidRDefault="003E5720" w:rsidP="003E5720">
      <w:pPr>
        <w:pStyle w:val="ExampleCode"/>
      </w:pPr>
    </w:p>
    <w:p w:rsidR="003E5720" w:rsidRDefault="003E5720" w:rsidP="003E5720">
      <w:pPr>
        <w:pStyle w:val="ExampleCode"/>
      </w:pPr>
      <w:proofErr w:type="gramStart"/>
      <w:r>
        <w:t>int</w:t>
      </w:r>
      <w:proofErr w:type="gramEnd"/>
      <w:r>
        <w:t xml:space="preserve"> n = selectinsidecell(</w:t>
      </w:r>
      <w:r w:rsidRPr="00D070A7">
        <w:t>)</w:t>
      </w:r>
      <w:r>
        <w:t>;</w:t>
      </w:r>
    </w:p>
    <w:p w:rsidR="003E5720" w:rsidRPr="00D070A7" w:rsidRDefault="003E5720" w:rsidP="003E5720">
      <w:pPr>
        <w:pStyle w:val="ExampleCode"/>
      </w:pPr>
    </w:p>
    <w:p w:rsidR="00D56ECB" w:rsidRDefault="00D56ECB" w:rsidP="00DD2D09">
      <w:pPr>
        <w:pStyle w:val="Heading4Command"/>
      </w:pPr>
      <w:proofErr w:type="gramStart"/>
      <w:r>
        <w:t>selectioncog</w:t>
      </w:r>
      <w:proofErr w:type="gramEnd"/>
      <w:r w:rsidR="00873156">
        <w:fldChar w:fldCharType="begin"/>
      </w:r>
      <w:r w:rsidR="00873156">
        <w:instrText xml:space="preserve"> XE "</w:instrText>
      </w:r>
      <w:r w:rsidR="00873156" w:rsidRPr="003B590B">
        <w:instrText>commands:selectioncog</w:instrText>
      </w:r>
      <w:r w:rsidR="00873156">
        <w:instrText xml:space="preserve">" </w:instrText>
      </w:r>
      <w:r w:rsidR="00873156">
        <w:fldChar w:fldCharType="end"/>
      </w:r>
    </w:p>
    <w:p w:rsidR="00D56ECB" w:rsidRDefault="00F42D4B" w:rsidP="00B731CD">
      <w:r w:rsidRPr="00F42D4B">
        <w:rPr>
          <w:i/>
        </w:rPr>
        <w:t>Syntax:</w:t>
      </w:r>
    </w:p>
    <w:p w:rsidR="00D56ECB" w:rsidRPr="00AD7B4C" w:rsidRDefault="00AD7B4C" w:rsidP="00C81745">
      <w:pPr>
        <w:pStyle w:val="CommandType"/>
        <w:rPr>
          <w:rStyle w:val="Code"/>
        </w:rPr>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bookmarkStart w:id="489" w:name="command_selectioncog"/>
      <w:r w:rsidR="00D56ECB" w:rsidRPr="00DD2D09">
        <w:rPr>
          <w:rStyle w:val="CommandName"/>
        </w:rPr>
        <w:t>selectioncog</w:t>
      </w:r>
      <w:bookmarkEnd w:id="489"/>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geometry of the current atom selection.</w:t>
      </w:r>
    </w:p>
    <w:p w:rsidR="00D56ECB" w:rsidRDefault="00D56ECB" w:rsidP="00B731CD">
      <w:r>
        <w:t>For example:</w:t>
      </w:r>
    </w:p>
    <w:p w:rsidR="00AD7B4C" w:rsidRDefault="00AD7B4C" w:rsidP="00AD7B4C">
      <w:pPr>
        <w:pStyle w:val="ExampleCode"/>
      </w:pPr>
    </w:p>
    <w:p w:rsidR="00AD7B4C" w:rsidRDefault="00D56ECB" w:rsidP="00AD7B4C">
      <w:pPr>
        <w:pStyle w:val="ExampleCode"/>
      </w:pPr>
      <w:r w:rsidRPr="00AD7B4C">
        <w:t>vector v = selec</w:t>
      </w:r>
      <w:r w:rsidR="00AD7B4C">
        <w:t>tioncog();</w:t>
      </w:r>
    </w:p>
    <w:p w:rsidR="00D56ECB" w:rsidRDefault="00D56ECB" w:rsidP="00AD7B4C">
      <w:pPr>
        <w:pStyle w:val="ExampleCode"/>
      </w:pPr>
      <w:r w:rsidRPr="00AD7B4C">
        <w:t>printf("Centre of geometry of current selection is: %f %f %f\n", v.x, v.y, v.</w:t>
      </w:r>
      <w:r w:rsidR="00AD7B4C">
        <w:t>z);</w:t>
      </w:r>
    </w:p>
    <w:p w:rsidR="00AD7B4C" w:rsidRPr="00AD7B4C" w:rsidRDefault="00AD7B4C" w:rsidP="00AD7B4C">
      <w:pPr>
        <w:pStyle w:val="ExampleCode"/>
      </w:pPr>
    </w:p>
    <w:p w:rsidR="00D56ECB" w:rsidRDefault="00D56ECB" w:rsidP="00B731CD">
      <w:r>
        <w:t>calculates and prints the centre-of-geometry of the current selection.</w:t>
      </w:r>
    </w:p>
    <w:p w:rsidR="00D56ECB" w:rsidRDefault="00D56ECB" w:rsidP="00873156">
      <w:pPr>
        <w:pStyle w:val="Heading4Command"/>
      </w:pPr>
      <w:r>
        <w:t>selectioncom</w:t>
      </w:r>
      <w:r w:rsidR="00873156">
        <w:fldChar w:fldCharType="begin"/>
      </w:r>
      <w:r w:rsidR="00873156">
        <w:instrText xml:space="preserve"> XE "</w:instrText>
      </w:r>
      <w:r w:rsidR="00873156" w:rsidRPr="008D4156">
        <w:instrText>commands:selectioncom</w:instrText>
      </w:r>
      <w:r w:rsidR="00873156">
        <w:instrText xml:space="preserve">" </w:instrText>
      </w:r>
      <w:r w:rsidR="00873156">
        <w:fldChar w:fldCharType="end"/>
      </w:r>
    </w:p>
    <w:p w:rsidR="00D56ECB" w:rsidRDefault="00F42D4B" w:rsidP="00B731CD">
      <w:r w:rsidRPr="00F42D4B">
        <w:rPr>
          <w:i/>
        </w:rPr>
        <w:t>Syntax:</w:t>
      </w:r>
    </w:p>
    <w:p w:rsidR="00D56ECB" w:rsidRDefault="00AD7B4C" w:rsidP="00C81745">
      <w:pPr>
        <w:pStyle w:val="CommandType"/>
      </w:pPr>
      <w:r>
        <w:fldChar w:fldCharType="begin"/>
      </w:r>
      <w:r>
        <w:instrText xml:space="preserve"> REF types_vector \h </w:instrText>
      </w:r>
      <w:r>
        <w:fldChar w:fldCharType="separate"/>
      </w:r>
      <w:proofErr w:type="gramStart"/>
      <w:r w:rsidR="00B203C6" w:rsidRPr="00FD50C2">
        <w:rPr>
          <w:rStyle w:val="Code"/>
        </w:rPr>
        <w:t>vector</w:t>
      </w:r>
      <w:proofErr w:type="gramEnd"/>
      <w:r>
        <w:fldChar w:fldCharType="end"/>
      </w:r>
      <w:r w:rsidR="00D56ECB">
        <w:t xml:space="preserve"> </w:t>
      </w:r>
      <w:bookmarkStart w:id="490" w:name="command_selectioncom"/>
      <w:r w:rsidR="00D56ECB" w:rsidRPr="00AD7B4C">
        <w:rPr>
          <w:rStyle w:val="CommandName"/>
        </w:rPr>
        <w:t>selectioncom</w:t>
      </w:r>
      <w:bookmarkEnd w:id="490"/>
      <w:r w:rsidR="00D56ECB" w:rsidRPr="00AD7B4C">
        <w:rPr>
          <w:rStyle w:val="Code"/>
        </w:rPr>
        <w:t xml:space="preserve"> </w:t>
      </w:r>
      <w:r w:rsidRPr="00AD7B4C">
        <w:rPr>
          <w:rStyle w:val="Code"/>
        </w:rPr>
        <w:t xml:space="preserve">( </w:t>
      </w:r>
      <w:r w:rsidR="00D56ECB" w:rsidRPr="00AD7B4C">
        <w:rPr>
          <w:rStyle w:val="Code"/>
        </w:rPr>
        <w:t>)</w:t>
      </w:r>
    </w:p>
    <w:p w:rsidR="00D56ECB" w:rsidRDefault="00D56ECB" w:rsidP="00B731CD">
      <w:r>
        <w:t>Return the centre of mass of the current atom selection.</w:t>
      </w:r>
    </w:p>
    <w:p w:rsidR="00D56ECB" w:rsidRDefault="00D56ECB" w:rsidP="00B731CD">
      <w:r>
        <w:t>For example:</w:t>
      </w:r>
    </w:p>
    <w:p w:rsidR="00432747" w:rsidRDefault="00432747" w:rsidP="00E246E6">
      <w:pPr>
        <w:pStyle w:val="ExampleCode"/>
      </w:pPr>
    </w:p>
    <w:p w:rsidR="00432747" w:rsidRDefault="00432747" w:rsidP="00E246E6">
      <w:pPr>
        <w:pStyle w:val="ExampleCode"/>
      </w:pPr>
      <w:r>
        <w:t>vector v = selectioncom();</w:t>
      </w:r>
    </w:p>
    <w:p w:rsidR="00432747" w:rsidRPr="00D070A7" w:rsidRDefault="00432747" w:rsidP="00E246E6">
      <w:pPr>
        <w:pStyle w:val="ExampleCode"/>
      </w:pPr>
      <w:r w:rsidRPr="00D070A7">
        <w:t>newatom(Be, v.x, v.y, v.z)</w:t>
      </w:r>
      <w:r>
        <w:t>;</w:t>
      </w:r>
    </w:p>
    <w:p w:rsidR="00432747" w:rsidRDefault="00432747" w:rsidP="00E246E6">
      <w:pPr>
        <w:pStyle w:val="ExampleCode"/>
      </w:pPr>
    </w:p>
    <w:p w:rsidR="00D56ECB" w:rsidRDefault="00D56ECB" w:rsidP="00B731CD">
      <w:proofErr w:type="gramStart"/>
      <w:r>
        <w:t>calculates</w:t>
      </w:r>
      <w:proofErr w:type="gramEnd"/>
      <w:r>
        <w:t xml:space="preserve"> the centre-of-mass of the current selection and creates a beryllium atom at those coordinates.</w:t>
      </w:r>
    </w:p>
    <w:p w:rsidR="00DD2D09" w:rsidRDefault="00DD2D09" w:rsidP="003E5720">
      <w:pPr>
        <w:pStyle w:val="Heading4Command"/>
      </w:pPr>
      <w:proofErr w:type="gramStart"/>
      <w:r>
        <w:t>selectline</w:t>
      </w:r>
      <w:proofErr w:type="gramEnd"/>
      <w:r w:rsidR="003E5720">
        <w:fldChar w:fldCharType="begin"/>
      </w:r>
      <w:r w:rsidR="003E5720">
        <w:instrText xml:space="preserve"> XE "commands:selectline"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lastRenderedPageBreak/>
        <w:t>int</w:t>
      </w:r>
      <w:proofErr w:type="gramEnd"/>
      <w:r>
        <w:t xml:space="preserve"> </w:t>
      </w:r>
      <w:bookmarkStart w:id="491" w:name="command_selectline"/>
      <w:r w:rsidRPr="00DD2D09">
        <w:rPr>
          <w:rStyle w:val="CommandName"/>
        </w:rPr>
        <w:t>select</w:t>
      </w:r>
      <w:r>
        <w:rPr>
          <w:rStyle w:val="CommandName"/>
        </w:rPr>
        <w:t>line</w:t>
      </w:r>
      <w:bookmarkEnd w:id="491"/>
      <w:r w:rsidRPr="00AD7B4C">
        <w:rPr>
          <w:rStyle w:val="Code"/>
        </w:rPr>
        <w:t xml:space="preserve"> ( </w:t>
      </w:r>
      <w:r>
        <w:t>double</w:t>
      </w:r>
      <w:r>
        <w:rPr>
          <w:rStyle w:val="Code"/>
        </w:rPr>
        <w:t xml:space="preserve"> </w:t>
      </w:r>
      <w:r>
        <w:rPr>
          <w:rStyle w:val="CommandParameter"/>
        </w:rPr>
        <w:t>lx</w:t>
      </w:r>
      <w:r>
        <w:rPr>
          <w:rStyle w:val="Code"/>
        </w:rPr>
        <w:t xml:space="preserve">, </w:t>
      </w:r>
      <w:r>
        <w:t>double</w:t>
      </w:r>
      <w:r>
        <w:rPr>
          <w:rStyle w:val="Code"/>
        </w:rPr>
        <w:t xml:space="preserve"> </w:t>
      </w:r>
      <w:r>
        <w:rPr>
          <w:rStyle w:val="CommandParameter"/>
        </w:rPr>
        <w:t>ly</w:t>
      </w:r>
      <w:r>
        <w:rPr>
          <w:rStyle w:val="Code"/>
        </w:rPr>
        <w:t xml:space="preserve">, </w:t>
      </w:r>
      <w:r>
        <w:t>double</w:t>
      </w:r>
      <w:r>
        <w:rPr>
          <w:rStyle w:val="Code"/>
        </w:rPr>
        <w:t xml:space="preserve"> </w:t>
      </w:r>
      <w:r>
        <w:rPr>
          <w:rStyle w:val="CommandParameter"/>
        </w:rPr>
        <w:t>lz</w:t>
      </w:r>
      <w:r>
        <w:rPr>
          <w:rStyle w:val="Code"/>
        </w:rPr>
        <w:t xml:space="preserve">, </w:t>
      </w:r>
      <w:r>
        <w:t>double</w:t>
      </w:r>
      <w:r>
        <w:rPr>
          <w:rStyle w:val="Code"/>
        </w:rPr>
        <w:t xml:space="preserve"> </w:t>
      </w:r>
      <w:r>
        <w:rPr>
          <w:rStyle w:val="CommandParameter"/>
        </w:rPr>
        <w:t>x</w:t>
      </w:r>
      <w:r>
        <w:rPr>
          <w:rStyle w:val="Code"/>
        </w:rPr>
        <w:t xml:space="preserve">, </w:t>
      </w:r>
      <w:r>
        <w:t>double</w:t>
      </w:r>
      <w:r>
        <w:rPr>
          <w:rStyle w:val="Code"/>
        </w:rPr>
        <w:t xml:space="preserve"> </w:t>
      </w:r>
      <w:r>
        <w:rPr>
          <w:rStyle w:val="CommandParameter"/>
        </w:rPr>
        <w:t>y</w:t>
      </w:r>
      <w:r>
        <w:rPr>
          <w:rStyle w:val="Code"/>
        </w:rPr>
        <w:t xml:space="preserve">, </w:t>
      </w:r>
      <w:r>
        <w:t>double</w:t>
      </w:r>
      <w:r>
        <w:rPr>
          <w:rStyle w:val="Code"/>
        </w:rPr>
        <w:t xml:space="preserve"> </w:t>
      </w:r>
      <w:r>
        <w:rPr>
          <w:rStyle w:val="CommandParameter"/>
        </w:rPr>
        <w:t>z</w:t>
      </w:r>
      <w:r>
        <w:rPr>
          <w:rStyle w:val="Code"/>
        </w:rPr>
        <w:t xml:space="preserve">, </w:t>
      </w:r>
      <w:r>
        <w:t>double</w:t>
      </w:r>
      <w:r>
        <w:rPr>
          <w:rStyle w:val="Code"/>
        </w:rPr>
        <w:t xml:space="preserve"> </w:t>
      </w:r>
      <w:r>
        <w:rPr>
          <w:rStyle w:val="CommandParameter"/>
        </w:rPr>
        <w:t>radius</w:t>
      </w:r>
      <w:r>
        <w:rPr>
          <w:rStyle w:val="Code"/>
        </w:rPr>
        <w:t xml:space="preserve"> </w:t>
      </w:r>
      <w:r w:rsidRPr="00AD7B4C">
        <w:rPr>
          <w:rStyle w:val="Code"/>
        </w:rPr>
        <w:t>)</w:t>
      </w:r>
    </w:p>
    <w:p w:rsidR="00DD2D09" w:rsidRDefault="003E5720" w:rsidP="00B731CD">
      <w:r>
        <w:t xml:space="preserve">Selects all atoms that are within a distance </w:t>
      </w:r>
      <w:r w:rsidRPr="003E5720">
        <w:rPr>
          <w:rStyle w:val="CommandParameter"/>
        </w:rPr>
        <w:t>radius</w:t>
      </w:r>
      <w:r>
        <w:t xml:space="preserve"> from a line whose direction is {</w:t>
      </w:r>
      <w:r w:rsidRPr="003E5720">
        <w:rPr>
          <w:rStyle w:val="CommandParameter"/>
        </w:rPr>
        <w:t>lx</w:t>
      </w:r>
      <w:proofErr w:type="gramStart"/>
      <w:r>
        <w:t>,</w:t>
      </w:r>
      <w:r w:rsidRPr="003E5720">
        <w:rPr>
          <w:rStyle w:val="CommandParameter"/>
        </w:rPr>
        <w:t>ly</w:t>
      </w:r>
      <w:r>
        <w:t>,</w:t>
      </w:r>
      <w:r w:rsidRPr="003E5720">
        <w:rPr>
          <w:rStyle w:val="CommandParameter"/>
        </w:rPr>
        <w:t>lz</w:t>
      </w:r>
      <w:proofErr w:type="gramEnd"/>
      <w:r>
        <w:t>} and which passes through the point {</w:t>
      </w:r>
      <w:r w:rsidRPr="003E5720">
        <w:rPr>
          <w:rStyle w:val="CommandParameter"/>
        </w:rPr>
        <w:t>x</w:t>
      </w:r>
      <w:r>
        <w:t>,</w:t>
      </w:r>
      <w:r w:rsidRPr="003E5720">
        <w:rPr>
          <w:rStyle w:val="CommandParameter"/>
        </w:rPr>
        <w:t>y</w:t>
      </w:r>
      <w:r>
        <w:t>,</w:t>
      </w:r>
      <w:r w:rsidRPr="003E5720">
        <w:rPr>
          <w:rStyle w:val="CommandParameter"/>
        </w:rPr>
        <w:t>z</w:t>
      </w:r>
      <w:r>
        <w:t>}. The number of newly-selected atoms is returned.</w:t>
      </w:r>
    </w:p>
    <w:p w:rsidR="003E5720" w:rsidRDefault="003E5720" w:rsidP="003E5720">
      <w:r>
        <w:t>For example:</w:t>
      </w:r>
    </w:p>
    <w:p w:rsidR="003E5720" w:rsidRDefault="003E5720" w:rsidP="003E5720">
      <w:pPr>
        <w:pStyle w:val="ExampleCode"/>
      </w:pPr>
    </w:p>
    <w:p w:rsidR="003E5720" w:rsidRPr="00D070A7" w:rsidRDefault="00DD41BB" w:rsidP="003E5720">
      <w:pPr>
        <w:pStyle w:val="ExampleCode"/>
      </w:pPr>
      <w:proofErr w:type="gramStart"/>
      <w:r>
        <w:t>s</w:t>
      </w:r>
      <w:r w:rsidR="003E5720">
        <w:t>electline(</w:t>
      </w:r>
      <w:proofErr w:type="gramEnd"/>
      <w:r w:rsidR="003E5720">
        <w:t>0,0,1,0,0,0,5.0);</w:t>
      </w:r>
    </w:p>
    <w:p w:rsidR="003E5720" w:rsidRDefault="003E5720" w:rsidP="003E5720">
      <w:pPr>
        <w:pStyle w:val="ExampleCode"/>
      </w:pPr>
    </w:p>
    <w:p w:rsidR="003E5720" w:rsidRDefault="00DD41BB" w:rsidP="003E5720">
      <w:proofErr w:type="gramStart"/>
      <w:r>
        <w:t>selects</w:t>
      </w:r>
      <w:proofErr w:type="gramEnd"/>
      <w:r>
        <w:t xml:space="preserve"> </w:t>
      </w:r>
      <w:r w:rsidR="00DA4A1C">
        <w:t>all atoms within 5 Å of a line running through the origin along the Cartesian z direction.</w:t>
      </w:r>
    </w:p>
    <w:p w:rsidR="00D56ECB" w:rsidRDefault="00D56ECB" w:rsidP="00873156">
      <w:pPr>
        <w:pStyle w:val="Heading4Command"/>
      </w:pPr>
      <w:r>
        <w:t>selectmiller</w:t>
      </w:r>
      <w:r w:rsidR="00873156">
        <w:fldChar w:fldCharType="begin"/>
      </w:r>
      <w:r w:rsidR="00873156">
        <w:instrText xml:space="preserve"> XE "</w:instrText>
      </w:r>
      <w:r w:rsidR="00873156" w:rsidRPr="00927CB8">
        <w:instrText>commands:selectmiller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2" w:name="command_selectmiller"/>
      <w:r>
        <w:rPr>
          <w:rStyle w:val="CommandName"/>
        </w:rPr>
        <w:t>selectmiller</w:t>
      </w:r>
      <w:bookmarkEnd w:id="492"/>
      <w:r>
        <w:t xml:space="preserve"> ( </w:t>
      </w:r>
      <w:r w:rsidRPr="00730483">
        <w:t>int</w:t>
      </w:r>
      <w:r>
        <w:t xml:space="preserve"> </w:t>
      </w:r>
      <w:r>
        <w:rPr>
          <w:rStyle w:val="CommandParameter"/>
        </w:rPr>
        <w:t>h</w:t>
      </w:r>
      <w:r>
        <w:t xml:space="preserve">, </w:t>
      </w:r>
      <w:r w:rsidRPr="00730483">
        <w:t>int</w:t>
      </w:r>
      <w:r>
        <w:t xml:space="preserve"> </w:t>
      </w:r>
      <w:r>
        <w:rPr>
          <w:rStyle w:val="CommandParameter"/>
        </w:rPr>
        <w:t>k</w:t>
      </w:r>
      <w:r>
        <w:t xml:space="preserve">, </w:t>
      </w:r>
      <w:r w:rsidRPr="00730483">
        <w:t>int</w:t>
      </w:r>
      <w:r>
        <w:t xml:space="preserve"> </w:t>
      </w:r>
      <w:r>
        <w:rPr>
          <w:rStyle w:val="CommandParameter"/>
        </w:rPr>
        <w:t>l</w:t>
      </w:r>
      <w:r>
        <w:t xml:space="preserve">, </w:t>
      </w:r>
      <w:r w:rsidRPr="00730483">
        <w:t>int</w:t>
      </w:r>
      <w:r>
        <w:t xml:space="preserve"> </w:t>
      </w:r>
      <w:r w:rsidRPr="00AD7B4C">
        <w:rPr>
          <w:rStyle w:val="CommandParameter"/>
        </w:rPr>
        <w:t>inside</w:t>
      </w:r>
      <w:r>
        <w:t xml:space="preserve"> = FALSE )</w:t>
      </w:r>
    </w:p>
    <w:p w:rsidR="00D56ECB" w:rsidRDefault="00D56ECB" w:rsidP="00B731CD">
      <w:r>
        <w:t>Sel</w:t>
      </w:r>
      <w:r w:rsidR="00AD7B4C">
        <w:t>ect all atoms that are ‘outside’</w:t>
      </w:r>
      <w:r>
        <w:t xml:space="preserve"> the specified Miller plane (and its mirror, if it has one). If the final parameter is specified as </w:t>
      </w:r>
      <w:smartTag w:uri="urn:schemas-microsoft-com:office:smarttags" w:element="stockticker">
        <w:r w:rsidRPr="00F916CD">
          <w:rPr>
            <w:rStyle w:val="Code"/>
          </w:rPr>
          <w:t>TRUE</w:t>
        </w:r>
      </w:smartTag>
      <w:r>
        <w:t xml:space="preserve"> then atom</w:t>
      </w:r>
      <w:r w:rsidRPr="00AD7B4C">
        <w:t xml:space="preserve">s </w:t>
      </w:r>
      <w:r w:rsidR="00F916CD" w:rsidRPr="00AD7B4C">
        <w:rPr>
          <w:i/>
        </w:rPr>
        <w:t>inside</w:t>
      </w:r>
      <w:r w:rsidRPr="00AD7B4C">
        <w:t xml:space="preserve"> t</w:t>
      </w:r>
      <w:r>
        <w:t>he specified Miller plane (and its mirror) are selected.</w:t>
      </w:r>
    </w:p>
    <w:p w:rsidR="00D56ECB" w:rsidRDefault="00D56ECB" w:rsidP="00B731CD">
      <w:r>
        <w:t>For example:</w:t>
      </w:r>
    </w:p>
    <w:p w:rsidR="00AD7B4C" w:rsidRDefault="00AD7B4C" w:rsidP="00AD7B4C">
      <w:pPr>
        <w:pStyle w:val="ExampleCode"/>
      </w:pPr>
    </w:p>
    <w:p w:rsidR="00D56ECB" w:rsidRDefault="00D56ECB" w:rsidP="00AD7B4C">
      <w:pPr>
        <w:pStyle w:val="ExampleCode"/>
      </w:pPr>
      <w:r w:rsidRPr="00AD7B4C">
        <w:t xml:space="preserve">selectmiller(1, 1, </w:t>
      </w:r>
      <w:r w:rsidR="00AD7B4C">
        <w:t>1);</w:t>
      </w:r>
    </w:p>
    <w:p w:rsidR="00AD7B4C" w:rsidRPr="00AD7B4C" w:rsidRDefault="00AD7B4C" w:rsidP="00AD7B4C">
      <w:pPr>
        <w:pStyle w:val="ExampleCode"/>
      </w:pPr>
    </w:p>
    <w:p w:rsidR="00D56ECB" w:rsidRDefault="00D56ECB" w:rsidP="00B731CD">
      <w:proofErr w:type="gramStart"/>
      <w:r>
        <w:t>selects</w:t>
      </w:r>
      <w:proofErr w:type="gramEnd"/>
      <w:r>
        <w:t xml:space="preserve"> all atoms located beyond the (111) plane in the unit cell.</w:t>
      </w:r>
    </w:p>
    <w:p w:rsidR="00DD2D09" w:rsidRDefault="00DD2D09" w:rsidP="003E5720">
      <w:pPr>
        <w:pStyle w:val="Heading4Command"/>
      </w:pPr>
      <w:proofErr w:type="gramStart"/>
      <w:r>
        <w:t>selectmolecule</w:t>
      </w:r>
      <w:proofErr w:type="gramEnd"/>
      <w:r w:rsidR="003E5720">
        <w:fldChar w:fldCharType="begin"/>
      </w:r>
      <w:r w:rsidR="003E5720">
        <w:instrText xml:space="preserve"> XE "commands:selectmolecule"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93" w:name="command_selectmolecule"/>
      <w:r w:rsidRPr="00DD2D09">
        <w:rPr>
          <w:rStyle w:val="CommandName"/>
        </w:rPr>
        <w:t>select</w:t>
      </w:r>
      <w:r>
        <w:rPr>
          <w:rStyle w:val="CommandName"/>
        </w:rPr>
        <w:t>molecule</w:t>
      </w:r>
      <w:bookmarkEnd w:id="493"/>
      <w:r w:rsidRPr="00AD7B4C">
        <w:rPr>
          <w:rStyle w:val="Code"/>
        </w:rPr>
        <w:t xml:space="preserve"> ( </w:t>
      </w:r>
      <w:r>
        <w:fldChar w:fldCharType="begin"/>
      </w:r>
      <w:r>
        <w:rPr>
          <w:rStyle w:val="Code"/>
        </w:rPr>
        <w:instrText xml:space="preserve"> REF types_atom \h </w:instrText>
      </w:r>
      <w:r>
        <w:fldChar w:fldCharType="separate"/>
      </w:r>
      <w:r w:rsidRPr="00FC208B">
        <w:rPr>
          <w:rStyle w:val="Code"/>
        </w:rPr>
        <w:t>atom</w:t>
      </w:r>
      <w:r>
        <w:fldChar w:fldCharType="end"/>
      </w:r>
      <w:r w:rsidRPr="00DD2D09">
        <w:t>|int</w:t>
      </w:r>
      <w:r>
        <w:rPr>
          <w:rStyle w:val="Code"/>
        </w:rPr>
        <w:t xml:space="preserve"> </w:t>
      </w:r>
      <w:r>
        <w:rPr>
          <w:rStyle w:val="CommandParameter"/>
        </w:rPr>
        <w:t>target</w:t>
      </w:r>
      <w:r>
        <w:rPr>
          <w:rStyle w:val="Code"/>
        </w:rPr>
        <w:t xml:space="preserve"> </w:t>
      </w:r>
      <w:r w:rsidRPr="00AD7B4C">
        <w:rPr>
          <w:rStyle w:val="Code"/>
        </w:rPr>
        <w:t>)</w:t>
      </w:r>
    </w:p>
    <w:p w:rsidR="00DD2D09" w:rsidRDefault="003E5720" w:rsidP="00B731CD">
      <w:r>
        <w:t xml:space="preserve">Select all atoms in the molecule / fragment to which the supplied </w:t>
      </w:r>
      <w:r w:rsidRPr="003E5720">
        <w:rPr>
          <w:rStyle w:val="CommandParameter"/>
        </w:rPr>
        <w:t>target</w:t>
      </w:r>
      <w:r>
        <w:t xml:space="preserve"> atom belongs.</w:t>
      </w:r>
    </w:p>
    <w:p w:rsidR="003E5720" w:rsidRDefault="003E5720" w:rsidP="003E5720">
      <w:r>
        <w:t>For example:</w:t>
      </w:r>
    </w:p>
    <w:p w:rsidR="003E5720" w:rsidRDefault="003E5720" w:rsidP="003E5720">
      <w:pPr>
        <w:pStyle w:val="ExampleCode"/>
      </w:pPr>
    </w:p>
    <w:p w:rsidR="003E5720" w:rsidRDefault="003E5720" w:rsidP="003E5720">
      <w:pPr>
        <w:pStyle w:val="ExampleCode"/>
      </w:pPr>
      <w:proofErr w:type="gramStart"/>
      <w:r>
        <w:t>selectmolecule</w:t>
      </w:r>
      <w:r w:rsidRPr="00D070A7">
        <w:t>(</w:t>
      </w:r>
      <w:proofErr w:type="gramEnd"/>
      <w:r>
        <w:t>5</w:t>
      </w:r>
      <w:r w:rsidRPr="00D070A7">
        <w:t>)</w:t>
      </w:r>
      <w:r>
        <w:t>;</w:t>
      </w:r>
    </w:p>
    <w:p w:rsidR="003E5720" w:rsidRDefault="003E5720" w:rsidP="003E5720">
      <w:pPr>
        <w:pStyle w:val="ExampleCode"/>
      </w:pPr>
    </w:p>
    <w:p w:rsidR="003E5720" w:rsidRDefault="003E5720" w:rsidP="003E5720">
      <w:proofErr w:type="gramStart"/>
      <w:r>
        <w:t>selects</w:t>
      </w:r>
      <w:proofErr w:type="gramEnd"/>
      <w:r>
        <w:t xml:space="preserve"> the bound fragment in which atom number 5 exists.</w:t>
      </w:r>
    </w:p>
    <w:p w:rsidR="00D56ECB" w:rsidRDefault="00D56ECB" w:rsidP="00873156">
      <w:pPr>
        <w:pStyle w:val="Heading4Command"/>
      </w:pPr>
      <w:proofErr w:type="gramStart"/>
      <w:r>
        <w:t>selectnone</w:t>
      </w:r>
      <w:proofErr w:type="gramEnd"/>
      <w:r w:rsidR="00873156">
        <w:fldChar w:fldCharType="begin"/>
      </w:r>
      <w:r w:rsidR="00873156">
        <w:instrText xml:space="preserve"> XE "</w:instrText>
      </w:r>
      <w:r w:rsidR="00873156" w:rsidRPr="00213323">
        <w:instrText>commands:selectnone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494" w:name="command_selectnone"/>
      <w:r>
        <w:rPr>
          <w:rStyle w:val="CommandName"/>
        </w:rPr>
        <w:t>selectnone</w:t>
      </w:r>
      <w:bookmarkEnd w:id="494"/>
      <w:r>
        <w:t xml:space="preserve"> ( )</w:t>
      </w:r>
    </w:p>
    <w:p w:rsidR="00D56ECB" w:rsidRDefault="00D56ECB" w:rsidP="00B731CD">
      <w:r>
        <w:lastRenderedPageBreak/>
        <w:t>Deselect all atoms in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selectnone()</w:t>
      </w:r>
      <w:r>
        <w:t>;</w:t>
      </w:r>
    </w:p>
    <w:p w:rsidR="00432747" w:rsidRDefault="00432747" w:rsidP="00E246E6">
      <w:pPr>
        <w:pStyle w:val="ExampleCode"/>
      </w:pPr>
    </w:p>
    <w:p w:rsidR="00D56ECB" w:rsidRDefault="00D56ECB" w:rsidP="00873156">
      <w:pPr>
        <w:pStyle w:val="Heading4Command"/>
      </w:pPr>
      <w:r>
        <w:t>selectoverlaps</w:t>
      </w:r>
      <w:r w:rsidR="00873156">
        <w:fldChar w:fldCharType="begin"/>
      </w:r>
      <w:r w:rsidR="00873156">
        <w:instrText xml:space="preserve"> XE "</w:instrText>
      </w:r>
      <w:r w:rsidR="00873156" w:rsidRPr="00C11BEE">
        <w:instrText>commands:selectoverlaps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5" w:name="command_selectoverlaps"/>
      <w:r>
        <w:rPr>
          <w:rStyle w:val="CommandName"/>
        </w:rPr>
        <w:t>selectoverlaps</w:t>
      </w:r>
      <w:bookmarkEnd w:id="495"/>
      <w:r>
        <w:t xml:space="preserve"> ( </w:t>
      </w:r>
      <w:r w:rsidR="001B53AC" w:rsidRPr="00730483">
        <w:t>double</w:t>
      </w:r>
      <w:r>
        <w:t xml:space="preserve"> dist = 0.2 )</w:t>
      </w:r>
    </w:p>
    <w:p w:rsidR="00D56ECB" w:rsidRDefault="00D56ECB" w:rsidP="00B731CD">
      <w:r>
        <w:t xml:space="preserve">Select all atoms that are within a certain distance of another, or the default of 0.2 </w:t>
      </w:r>
      <w:r w:rsidR="00873156">
        <w:t>Å</w:t>
      </w:r>
      <w:r>
        <w:t xml:space="preserve"> if no argument is provided. The number of selected overlapping atoms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noverlaps = selectoverlaps("0.1")</w:t>
      </w:r>
      <w:r>
        <w:t>;</w:t>
      </w:r>
    </w:p>
    <w:p w:rsidR="00432747" w:rsidRDefault="00432747" w:rsidP="00E246E6">
      <w:pPr>
        <w:pStyle w:val="ExampleCode"/>
      </w:pPr>
    </w:p>
    <w:p w:rsidR="00D56ECB" w:rsidRDefault="00D56ECB" w:rsidP="00B731CD">
      <w:proofErr w:type="gramStart"/>
      <w:r>
        <w:t>selects</w:t>
      </w:r>
      <w:proofErr w:type="gramEnd"/>
      <w:r>
        <w:t xml:space="preserve"> all atoms that are less than 0.1 </w:t>
      </w:r>
      <w:r w:rsidR="00873156">
        <w:t>Å</w:t>
      </w:r>
      <w:r>
        <w:t xml:space="preserve"> away from another.</w:t>
      </w:r>
    </w:p>
    <w:p w:rsidR="00DD2D09" w:rsidRDefault="00DD2D09" w:rsidP="003E5720">
      <w:pPr>
        <w:pStyle w:val="Heading4Command"/>
      </w:pPr>
      <w:proofErr w:type="gramStart"/>
      <w:r>
        <w:t>selectoutsidecell</w:t>
      </w:r>
      <w:proofErr w:type="gramEnd"/>
      <w:r w:rsidR="003E5720">
        <w:fldChar w:fldCharType="begin"/>
      </w:r>
      <w:r w:rsidR="003E5720">
        <w:instrText xml:space="preserve"> XE "commands:selectoutsidecell" </w:instrText>
      </w:r>
      <w:r w:rsidR="003E5720">
        <w:fldChar w:fldCharType="end"/>
      </w:r>
    </w:p>
    <w:p w:rsidR="00DD2D09" w:rsidRDefault="00DD2D09" w:rsidP="00DD2D09">
      <w:r w:rsidRPr="00F42D4B">
        <w:rPr>
          <w:i/>
        </w:rPr>
        <w:t>Syntax:</w:t>
      </w:r>
    </w:p>
    <w:p w:rsidR="00DD2D09" w:rsidRPr="00DD2D09" w:rsidRDefault="00DD2D09" w:rsidP="00DD2D09">
      <w:pPr>
        <w:pStyle w:val="CommandType"/>
        <w:rPr>
          <w:iCs/>
          <w:lang w:val="en-GB" w:eastAsia="en-GB"/>
        </w:rPr>
      </w:pPr>
      <w:proofErr w:type="gramStart"/>
      <w:r w:rsidRPr="00DD2D09">
        <w:t>int</w:t>
      </w:r>
      <w:proofErr w:type="gramEnd"/>
      <w:r>
        <w:t xml:space="preserve"> </w:t>
      </w:r>
      <w:bookmarkStart w:id="496" w:name="command_selectoutsidecell"/>
      <w:r w:rsidRPr="00DD2D09">
        <w:rPr>
          <w:rStyle w:val="CommandName"/>
        </w:rPr>
        <w:t>select</w:t>
      </w:r>
      <w:r>
        <w:rPr>
          <w:rStyle w:val="CommandName"/>
        </w:rPr>
        <w:t>outsidecell</w:t>
      </w:r>
      <w:bookmarkEnd w:id="496"/>
      <w:r w:rsidRPr="00AD7B4C">
        <w:rPr>
          <w:rStyle w:val="Code"/>
        </w:rPr>
        <w:t xml:space="preserve"> ( </w:t>
      </w:r>
      <w:r w:rsidR="003E5720" w:rsidRPr="003E5720">
        <w:t>bool</w:t>
      </w:r>
      <w:r w:rsidR="003E5720" w:rsidRPr="003E5720">
        <w:rPr>
          <w:rStyle w:val="CommandParameter"/>
        </w:rPr>
        <w:t xml:space="preserve"> usecog</w:t>
      </w:r>
      <w:r w:rsidR="003E5720">
        <w:rPr>
          <w:rStyle w:val="Code"/>
        </w:rPr>
        <w:t xml:space="preserve"> = FALSE </w:t>
      </w:r>
      <w:r w:rsidRPr="00AD7B4C">
        <w:rPr>
          <w:rStyle w:val="Code"/>
        </w:rPr>
        <w:t>)</w:t>
      </w:r>
    </w:p>
    <w:p w:rsidR="00DD2D09" w:rsidRDefault="003E5720" w:rsidP="00B731CD">
      <w:r>
        <w:t xml:space="preserve">Select all atoms whose coordinates are currently outside the confines of the unit cell (if one exists). If </w:t>
      </w:r>
      <w:r w:rsidRPr="003E5720">
        <w:rPr>
          <w:rStyle w:val="CommandParameter"/>
        </w:rPr>
        <w:t>usecog</w:t>
      </w:r>
      <w:r>
        <w:t xml:space="preserve"> is </w:t>
      </w:r>
      <w:r w:rsidRPr="003E5720">
        <w:rPr>
          <w:rStyle w:val="CommandTypeChar"/>
        </w:rPr>
        <w:t>TRUE</w:t>
      </w:r>
      <w:r>
        <w:t xml:space="preserve"> whole molecules are selected if their centre of geometry is outside the unit cell. The number of newly-selected atoms is returned.</w:t>
      </w:r>
    </w:p>
    <w:p w:rsidR="003E5720" w:rsidRDefault="003E5720" w:rsidP="003E5720">
      <w:r>
        <w:t>For example:</w:t>
      </w:r>
    </w:p>
    <w:p w:rsidR="003E5720" w:rsidRDefault="003E5720" w:rsidP="003E5720">
      <w:pPr>
        <w:pStyle w:val="ExampleCode"/>
      </w:pPr>
    </w:p>
    <w:p w:rsidR="003E5720" w:rsidRPr="00D070A7" w:rsidRDefault="003E5720" w:rsidP="003E5720">
      <w:pPr>
        <w:pStyle w:val="ExampleCode"/>
      </w:pPr>
      <w:proofErr w:type="gramStart"/>
      <w:r>
        <w:t>int</w:t>
      </w:r>
      <w:proofErr w:type="gramEnd"/>
      <w:r>
        <w:t xml:space="preserve"> n = selectoutsidecell(</w:t>
      </w:r>
      <w:r w:rsidRPr="00D070A7">
        <w:t>)</w:t>
      </w:r>
      <w:r>
        <w:t>;</w:t>
      </w:r>
    </w:p>
    <w:p w:rsidR="003E5720" w:rsidRDefault="003E5720" w:rsidP="003E5720">
      <w:pPr>
        <w:pStyle w:val="ExampleCode"/>
      </w:pPr>
    </w:p>
    <w:p w:rsidR="00D56ECB" w:rsidRDefault="00D56ECB" w:rsidP="00873156">
      <w:pPr>
        <w:pStyle w:val="Heading4Command"/>
      </w:pPr>
      <w:proofErr w:type="gramStart"/>
      <w:r>
        <w:t>selectpattern</w:t>
      </w:r>
      <w:proofErr w:type="gramEnd"/>
      <w:r w:rsidR="00873156">
        <w:fldChar w:fldCharType="begin"/>
      </w:r>
      <w:r w:rsidR="00873156">
        <w:instrText xml:space="preserve"> XE "</w:instrText>
      </w:r>
      <w:r w:rsidR="00873156" w:rsidRPr="000800AA">
        <w:instrText>commands:selectpattern</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97" w:name="command_selectpattern"/>
      <w:r>
        <w:rPr>
          <w:rStyle w:val="CommandName"/>
        </w:rPr>
        <w:t>selectpattern</w:t>
      </w:r>
      <w:bookmarkEnd w:id="497"/>
      <w:r>
        <w:t xml:space="preserve"> ( </w:t>
      </w:r>
      <w:r w:rsidRPr="00730483">
        <w:t>int</w:t>
      </w:r>
      <w:r>
        <w:t xml:space="preserve"> </w:t>
      </w:r>
      <w:r>
        <w:rPr>
          <w:rStyle w:val="CommandParameter"/>
        </w:rPr>
        <w:t>id</w:t>
      </w:r>
      <w:r>
        <w:t xml:space="preserve">, </w:t>
      </w:r>
      <w:r w:rsidRPr="00730483">
        <w:t>string</w:t>
      </w:r>
      <w:r>
        <w:t xml:space="preserve"> </w:t>
      </w:r>
      <w:r>
        <w:rPr>
          <w:rStyle w:val="CommandParameter"/>
        </w:rPr>
        <w:t>name</w:t>
      </w:r>
      <w:r>
        <w:t xml:space="preserve">, </w:t>
      </w:r>
      <w:r w:rsidR="003E5720">
        <w:fldChar w:fldCharType="begin"/>
      </w:r>
      <w:r w:rsidR="003E5720">
        <w:instrText xml:space="preserve"> REF types_pattern \h </w:instrText>
      </w:r>
      <w:r w:rsidR="003E5720">
        <w:fldChar w:fldCharType="separate"/>
      </w:r>
      <w:r w:rsidR="003E5720" w:rsidRPr="00176257">
        <w:rPr>
          <w:rStyle w:val="Code"/>
        </w:rPr>
        <w:t>pattern</w:t>
      </w:r>
      <w:r w:rsidR="003E5720">
        <w:fldChar w:fldCharType="end"/>
      </w:r>
      <w:r>
        <w:t xml:space="preserve"> </w:t>
      </w:r>
      <w:r>
        <w:rPr>
          <w:rStyle w:val="CommandParameter"/>
        </w:rPr>
        <w:t>p</w:t>
      </w:r>
      <w:r w:rsidR="00D61ABE">
        <w:t xml:space="preserve"> )</w:t>
      </w:r>
    </w:p>
    <w:p w:rsidR="00D56ECB" w:rsidRDefault="00D56ECB" w:rsidP="00B731CD">
      <w:r>
        <w:t>Selects all atoms in the current (or named/specified) pattern.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selectpattern(2)</w:t>
      </w:r>
      <w:r>
        <w:t>;</w:t>
      </w:r>
    </w:p>
    <w:p w:rsidR="00432747" w:rsidRDefault="00432747" w:rsidP="00E246E6">
      <w:pPr>
        <w:pStyle w:val="ExampleCode"/>
      </w:pPr>
    </w:p>
    <w:p w:rsidR="00D56ECB" w:rsidRDefault="00D56ECB" w:rsidP="00B731CD">
      <w:r>
        <w:lastRenderedPageBreak/>
        <w:t>select all atoms in the second pattern of the current model.</w:t>
      </w:r>
    </w:p>
    <w:p w:rsidR="003E5720" w:rsidRDefault="003E5720" w:rsidP="003E5720">
      <w:pPr>
        <w:pStyle w:val="ExampleCode"/>
      </w:pPr>
    </w:p>
    <w:p w:rsidR="003E5720" w:rsidRDefault="00D56ECB" w:rsidP="003E5720">
      <w:pPr>
        <w:pStyle w:val="ExampleCode"/>
        <w:rPr>
          <w:rStyle w:val="Code"/>
        </w:rPr>
      </w:pPr>
      <w:proofErr w:type="gramStart"/>
      <w:r w:rsidRPr="003E5720">
        <w:t>selectpattern(</w:t>
      </w:r>
      <w:proofErr w:type="gramEnd"/>
      <w:r w:rsidRPr="003E5720">
        <w:t>"bubble</w:t>
      </w:r>
      <w:r w:rsidRPr="003E5720">
        <w:rPr>
          <w:rStyle w:val="Code"/>
        </w:rPr>
        <w:t>");</w:t>
      </w:r>
    </w:p>
    <w:p w:rsidR="003E5720" w:rsidRPr="003E5720" w:rsidRDefault="003E5720" w:rsidP="003E5720">
      <w:pPr>
        <w:pStyle w:val="ExampleCode"/>
        <w:rPr>
          <w:iCs/>
          <w:sz w:val="22"/>
        </w:rPr>
      </w:pPr>
    </w:p>
    <w:p w:rsidR="00D56ECB" w:rsidRDefault="00D56ECB" w:rsidP="00B731CD">
      <w:proofErr w:type="gramStart"/>
      <w:r>
        <w:t>select</w:t>
      </w:r>
      <w:proofErr w:type="gramEnd"/>
      <w:r>
        <w:t xml:space="preserve"> a</w:t>
      </w:r>
      <w:r w:rsidR="003E5720">
        <w:t>ll atoms in the pattern “bubble”</w:t>
      </w:r>
      <w:r>
        <w:t xml:space="preserve"> of the current model.</w:t>
      </w:r>
    </w:p>
    <w:p w:rsidR="00D56ECB" w:rsidRDefault="00D56ECB" w:rsidP="00873156">
      <w:pPr>
        <w:pStyle w:val="Heading4Command"/>
      </w:pPr>
      <w:r>
        <w:t>selectradial</w:t>
      </w:r>
      <w:r w:rsidR="00873156">
        <w:fldChar w:fldCharType="begin"/>
      </w:r>
      <w:r w:rsidR="00873156">
        <w:instrText xml:space="preserve"> XE "</w:instrText>
      </w:r>
      <w:r w:rsidR="00873156" w:rsidRPr="00832EB7">
        <w:instrText>commands:selectradial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498" w:name="command_selectradial"/>
      <w:r>
        <w:rPr>
          <w:rStyle w:val="CommandName"/>
        </w:rPr>
        <w:t>selectradial</w:t>
      </w:r>
      <w:bookmarkEnd w:id="498"/>
      <w:r>
        <w:t xml:space="preserve"> ( </w:t>
      </w:r>
      <w:r w:rsidR="005E09BA" w:rsidRPr="00730483">
        <w:t>atom|int</w:t>
      </w:r>
      <w:r>
        <w:t xml:space="preserve"> </w:t>
      </w:r>
      <w:r w:rsidRPr="003E5720">
        <w:rPr>
          <w:rStyle w:val="CommandParameter"/>
        </w:rPr>
        <w:t>id</w:t>
      </w:r>
      <w:r w:rsidR="003E5720">
        <w:t>,</w:t>
      </w:r>
      <w:r>
        <w:t xml:space="preserve"> </w:t>
      </w:r>
      <w:r w:rsidR="001B53AC" w:rsidRPr="00730483">
        <w:t>double</w:t>
      </w:r>
      <w:r>
        <w:t xml:space="preserve"> </w:t>
      </w:r>
      <w:r>
        <w:rPr>
          <w:rStyle w:val="CommandParameter"/>
        </w:rPr>
        <w:t>r</w:t>
      </w:r>
      <w:r w:rsidR="00D61ABE">
        <w:t xml:space="preserve"> )</w:t>
      </w:r>
    </w:p>
    <w:p w:rsidR="00D56ECB" w:rsidRDefault="00D56ECB" w:rsidP="00B731CD">
      <w:r>
        <w:t xml:space="preserve">Select all atoms within </w:t>
      </w:r>
      <w:r w:rsidR="00F916CD" w:rsidRPr="00F916CD">
        <w:rPr>
          <w:rStyle w:val="CommandParameter"/>
        </w:rPr>
        <w:t>r</w:t>
      </w:r>
      <w:r>
        <w:t xml:space="preserve"> </w:t>
      </w:r>
      <w:r w:rsidR="00873156">
        <w:t>Å</w:t>
      </w:r>
      <w:r>
        <w:t xml:space="preserve"> of the supplied target atom (which is also selected). Returns the number of atoms added to the existing selection.</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selectradial(10, 4.5)</w:t>
      </w:r>
      <w:r>
        <w:t>;</w:t>
      </w:r>
    </w:p>
    <w:p w:rsidR="00432747" w:rsidRDefault="00432747" w:rsidP="00E246E6">
      <w:pPr>
        <w:pStyle w:val="ExampleCode"/>
      </w:pPr>
    </w:p>
    <w:p w:rsidR="00D56ECB" w:rsidRDefault="00D56ECB" w:rsidP="00B731CD">
      <w:r>
        <w:t xml:space="preserve">selects all atoms within 4.5 </w:t>
      </w:r>
      <w:r w:rsidR="00873156">
        <w:t>Å</w:t>
      </w:r>
      <w:r>
        <w:t xml:space="preserve"> of atom 10, and returns the number selected.</w:t>
      </w:r>
    </w:p>
    <w:p w:rsidR="00D56ECB" w:rsidRDefault="00D56ECB" w:rsidP="00873156">
      <w:pPr>
        <w:pStyle w:val="Heading4Command"/>
      </w:pPr>
      <w:r>
        <w:t>selecttree</w:t>
      </w:r>
      <w:r w:rsidR="00873156">
        <w:fldChar w:fldCharType="begin"/>
      </w:r>
      <w:r w:rsidR="00873156">
        <w:instrText xml:space="preserve"> XE "</w:instrText>
      </w:r>
      <w:r w:rsidR="00873156" w:rsidRPr="00C66C68">
        <w:instrText>commands:selecttree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499" w:name="command_selecttree"/>
      <w:r>
        <w:rPr>
          <w:rStyle w:val="CommandName"/>
        </w:rPr>
        <w:t>selecttree</w:t>
      </w:r>
      <w:bookmarkEnd w:id="499"/>
      <w:r>
        <w:t xml:space="preserve"> ( </w:t>
      </w:r>
      <w:r w:rsidR="005E09BA" w:rsidRPr="00730483">
        <w:t>atom|int</w:t>
      </w:r>
      <w:r>
        <w:t xml:space="preserve"> </w:t>
      </w:r>
      <w:r w:rsidR="00F916CD" w:rsidRPr="00F916CD">
        <w:rPr>
          <w:rStyle w:val="CommandParameter"/>
        </w:rPr>
        <w:t>i</w:t>
      </w:r>
      <w:r w:rsidR="00F916CD">
        <w:t>,</w:t>
      </w:r>
      <w:r>
        <w:t xml:space="preserve"> bond </w:t>
      </w:r>
      <w:r w:rsidRPr="00F916CD">
        <w:rPr>
          <w:rStyle w:val="CommandParameter"/>
        </w:rPr>
        <w:t>exclude</w:t>
      </w:r>
      <w:r>
        <w:t xml:space="preserve"> = NULL )</w:t>
      </w:r>
    </w:p>
    <w:p w:rsidR="00D56ECB" w:rsidRDefault="00D56ECB" w:rsidP="00B731CD">
      <w:r>
        <w:t xml:space="preserve">Select all atoms which are reachable by following chemical bonds, starting from (and including) atom </w:t>
      </w:r>
      <w:r w:rsidR="00F916CD" w:rsidRPr="00F916CD">
        <w:rPr>
          <w:rStyle w:val="CommandParameter"/>
        </w:rPr>
        <w:t>i</w:t>
      </w:r>
      <w:r>
        <w:t xml:space="preserve">. If a bond to </w:t>
      </w:r>
      <w:r w:rsidR="00F916CD" w:rsidRPr="00F916CD">
        <w:rPr>
          <w:rStyle w:val="CommandParameter"/>
        </w:rPr>
        <w:t>exclude</w:t>
      </w:r>
      <w:r>
        <w:t xml:space="preserve"> is provided, then this connection will not be followed during the selection process. This is usef</w:t>
      </w:r>
      <w:r w:rsidR="003E5720">
        <w:t>ul when one wishes to select a ‘headgroup'</w:t>
      </w:r>
      <w:r>
        <w:t xml:space="preserve"> fragment attached to an atom, without selecting the rest of the molecule. The number of atoms selected by the process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nclose = selecttree(99)</w:t>
      </w:r>
      <w:r>
        <w:t>;</w:t>
      </w:r>
    </w:p>
    <w:p w:rsidR="00432747" w:rsidRDefault="00432747" w:rsidP="00E246E6">
      <w:pPr>
        <w:pStyle w:val="ExampleCode"/>
      </w:pPr>
    </w:p>
    <w:p w:rsidR="00D56ECB" w:rsidRDefault="00D56ECB" w:rsidP="00B731CD">
      <w:r>
        <w:t>selects all atoms reachable by following chemical bonds from (and including) atom 99.</w:t>
      </w:r>
    </w:p>
    <w:p w:rsidR="00D56ECB" w:rsidRDefault="00D56ECB" w:rsidP="00873156">
      <w:pPr>
        <w:pStyle w:val="Heading4Command"/>
      </w:pPr>
      <w:r>
        <w:t>selecttype</w:t>
      </w:r>
      <w:r w:rsidR="00873156">
        <w:fldChar w:fldCharType="begin"/>
      </w:r>
      <w:r w:rsidR="00873156">
        <w:instrText xml:space="preserve"> XE "</w:instrText>
      </w:r>
      <w:r w:rsidR="00873156" w:rsidRPr="00235C68">
        <w:instrText>commands:selecttype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proofErr w:type="gramStart"/>
      <w:r>
        <w:t>int</w:t>
      </w:r>
      <w:proofErr w:type="gramEnd"/>
      <w:r>
        <w:t xml:space="preserve"> </w:t>
      </w:r>
      <w:bookmarkStart w:id="500" w:name="command_selecttype"/>
      <w:r>
        <w:rPr>
          <w:rStyle w:val="CommandName"/>
        </w:rPr>
        <w:t>selecttype</w:t>
      </w:r>
      <w:bookmarkEnd w:id="500"/>
      <w:r>
        <w:t xml:space="preserve"> ( int|string </w:t>
      </w:r>
      <w:r w:rsidRPr="003E5720">
        <w:rPr>
          <w:rStyle w:val="CommandParameter"/>
        </w:rPr>
        <w:t>element</w:t>
      </w:r>
      <w:r w:rsidR="003E5720">
        <w:t>,</w:t>
      </w:r>
      <w:r>
        <w:t xml:space="preserve"> </w:t>
      </w:r>
      <w:r w:rsidRPr="00730483">
        <w:t>string</w:t>
      </w:r>
      <w:r>
        <w:t xml:space="preserve"> </w:t>
      </w:r>
      <w:r>
        <w:rPr>
          <w:rStyle w:val="CommandParameter"/>
        </w:rPr>
        <w:t>neta</w:t>
      </w:r>
      <w:r w:rsidR="00D61ABE">
        <w:t xml:space="preserve"> )</w:t>
      </w:r>
    </w:p>
    <w:p w:rsidR="00D56ECB" w:rsidRDefault="00D56ECB" w:rsidP="00B731CD">
      <w:r>
        <w:lastRenderedPageBreak/>
        <w:t xml:space="preserve">Selects all atoms of the given </w:t>
      </w:r>
      <w:r w:rsidR="00F916CD" w:rsidRPr="00F916CD">
        <w:rPr>
          <w:rStyle w:val="CommandParameter"/>
        </w:rPr>
        <w:t>element</w:t>
      </w:r>
      <w:r>
        <w:t xml:space="preserve"> that also match the </w:t>
      </w:r>
      <w:smartTag w:uri="urn:schemas-microsoft-com:office:smarttags" w:element="stockticker">
        <w:r>
          <w:t>NETA</w:t>
        </w:r>
      </w:smartTag>
      <w:r>
        <w:t xml:space="preserve"> description </w:t>
      </w:r>
      <w:r w:rsidR="00D154FF">
        <w:t>(see Section</w:t>
      </w:r>
      <w:r w:rsidR="003E5720">
        <w:t xml:space="preserve"> </w:t>
      </w:r>
      <w:r w:rsidR="003E5720">
        <w:fldChar w:fldCharType="begin"/>
      </w:r>
      <w:r w:rsidR="003E5720">
        <w:instrText xml:space="preserve"> REF _Ref296500447 \r \h </w:instrText>
      </w:r>
      <w:r w:rsidR="003E5720">
        <w:fldChar w:fldCharType="separate"/>
      </w:r>
      <w:r w:rsidR="003E5720">
        <w:t>12.5</w:t>
      </w:r>
      <w:r w:rsidR="003E5720">
        <w:fldChar w:fldCharType="end"/>
      </w:r>
      <w:r w:rsidR="00D154FF">
        <w:t xml:space="preserve">) </w:t>
      </w:r>
      <w:r>
        <w:t>given, allowing selections to be made based on the connectivity and local environment of atoms. The number of (previously unselected) atoms matched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int nch2 = selecttype("C", "-H(n=2)")</w:t>
      </w:r>
      <w:r>
        <w:t>;</w:t>
      </w:r>
    </w:p>
    <w:p w:rsidR="00432747" w:rsidRDefault="00432747" w:rsidP="00E246E6">
      <w:pPr>
        <w:pStyle w:val="ExampleCode"/>
      </w:pPr>
    </w:p>
    <w:p w:rsidR="00D56ECB" w:rsidRDefault="00D56ECB" w:rsidP="00B731CD">
      <w:r>
        <w:t>selects all carbon atoms that are bound to two hydrogens.</w:t>
      </w:r>
    </w:p>
    <w:p w:rsidR="00D56ECB" w:rsidRDefault="00D56ECB" w:rsidP="00B731CD"/>
    <w:p w:rsidR="00432747" w:rsidRPr="00432747" w:rsidRDefault="00432747" w:rsidP="00432747">
      <w:pPr>
        <w:pStyle w:val="Heading2"/>
        <w:sectPr w:rsidR="00432747" w:rsidRPr="00432747" w:rsidSect="0036236F">
          <w:pgSz w:w="11906" w:h="16838"/>
          <w:pgMar w:top="1134" w:right="1134" w:bottom="1134" w:left="1701" w:header="708" w:footer="708" w:gutter="0"/>
          <w:cols w:space="708"/>
          <w:docGrid w:linePitch="360"/>
        </w:sectPr>
      </w:pPr>
    </w:p>
    <w:p w:rsidR="00D56ECB" w:rsidRPr="00432747" w:rsidRDefault="00D56ECB" w:rsidP="00432747">
      <w:pPr>
        <w:pStyle w:val="Heading2"/>
      </w:pPr>
      <w:bookmarkStart w:id="501" w:name="_Toc293140817"/>
      <w:r w:rsidRPr="00432747">
        <w:lastRenderedPageBreak/>
        <w:t>Site Commands</w:t>
      </w:r>
      <w:bookmarkEnd w:id="501"/>
    </w:p>
    <w:p w:rsidR="00D56ECB" w:rsidRDefault="00D56ECB" w:rsidP="00B731CD">
      <w:r>
        <w:t>Describe sites within molecules for use in analysis.</w:t>
      </w:r>
    </w:p>
    <w:p w:rsidR="00D56ECB" w:rsidRDefault="00D56ECB" w:rsidP="00B731CD">
      <w:r>
        <w:t>Note: These commands are outdated and may be removed completely in a future version.</w:t>
      </w:r>
    </w:p>
    <w:p w:rsidR="00D56ECB" w:rsidRDefault="00D56ECB" w:rsidP="00873156">
      <w:pPr>
        <w:pStyle w:val="Heading4Command"/>
      </w:pPr>
      <w:r>
        <w:t>getsite</w:t>
      </w:r>
      <w:r w:rsidR="00873156">
        <w:fldChar w:fldCharType="begin"/>
      </w:r>
      <w:r w:rsidR="00873156">
        <w:instrText xml:space="preserve"> XE "</w:instrText>
      </w:r>
      <w:r w:rsidR="00873156" w:rsidRPr="00BB4C35">
        <w:instrText>commands:getsite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2" w:name="command_getsite"/>
      <w:r>
        <w:rPr>
          <w:rStyle w:val="CommandName"/>
        </w:rPr>
        <w:t>getsite</w:t>
      </w:r>
      <w:bookmarkEnd w:id="502"/>
      <w:r>
        <w:t xml:space="preserve"> ( </w:t>
      </w:r>
      <w:r w:rsidRPr="00730483">
        <w:t>string</w:t>
      </w:r>
      <w:r>
        <w:t xml:space="preserve"> </w:t>
      </w:r>
      <w:r>
        <w:rPr>
          <w:rStyle w:val="CommandParameter"/>
        </w:rPr>
        <w:t>name</w:t>
      </w:r>
      <w:r w:rsidR="00D61ABE">
        <w:t xml:space="preserve"> )</w:t>
      </w:r>
    </w:p>
    <w:p w:rsidR="00D56ECB" w:rsidRDefault="00D56ECB" w:rsidP="00B731CD">
      <w:r>
        <w:t xml:space="preserve">Selects (makes current) the site referenced by </w:t>
      </w:r>
      <w:r w:rsidR="00F916CD" w:rsidRPr="00F916CD">
        <w:rPr>
          <w:rStyle w:val="CommandParameter"/>
        </w:rPr>
        <w:t>name</w:t>
      </w:r>
      <w:r>
        <w:t>. If the site cannot be found an error is returned.</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getsite("carb1")</w:t>
      </w:r>
      <w:r>
        <w:t>;</w:t>
      </w:r>
    </w:p>
    <w:p w:rsidR="00432747" w:rsidRDefault="00432747" w:rsidP="00E246E6">
      <w:pPr>
        <w:pStyle w:val="ExampleCode"/>
      </w:pPr>
    </w:p>
    <w:p w:rsidR="00D56ECB" w:rsidRDefault="00D56ECB" w:rsidP="00B731CD">
      <w:r>
        <w:t>makes the site 'carb1' the current site.</w:t>
      </w:r>
    </w:p>
    <w:p w:rsidR="00D56ECB" w:rsidRDefault="00D56ECB" w:rsidP="00873156">
      <w:pPr>
        <w:pStyle w:val="Heading4Command"/>
      </w:pPr>
      <w:r>
        <w:t>listsites</w:t>
      </w:r>
      <w:r w:rsidR="00873156">
        <w:fldChar w:fldCharType="begin"/>
      </w:r>
      <w:r w:rsidR="00873156">
        <w:instrText xml:space="preserve"> XE "</w:instrText>
      </w:r>
      <w:r w:rsidR="00873156" w:rsidRPr="00547346">
        <w:instrText>commands:listsites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3" w:name="command_listsites"/>
      <w:r>
        <w:rPr>
          <w:rStyle w:val="CommandName"/>
        </w:rPr>
        <w:t>listsites</w:t>
      </w:r>
      <w:bookmarkEnd w:id="503"/>
      <w:r>
        <w:t xml:space="preserve"> ( )</w:t>
      </w:r>
    </w:p>
    <w:p w:rsidR="00D56ECB" w:rsidRDefault="00D56ECB" w:rsidP="00B731CD">
      <w:r>
        <w:t>Prints the list of sites defined for the current model.</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listsites()</w:t>
      </w:r>
      <w:r>
        <w:t>;</w:t>
      </w:r>
    </w:p>
    <w:p w:rsidR="00432747" w:rsidRDefault="00432747" w:rsidP="00E246E6">
      <w:pPr>
        <w:pStyle w:val="ExampleCode"/>
      </w:pPr>
    </w:p>
    <w:p w:rsidR="00D56ECB" w:rsidRDefault="00D56ECB" w:rsidP="00873156">
      <w:pPr>
        <w:pStyle w:val="Heading4Command"/>
      </w:pPr>
      <w:r>
        <w:t>newsite</w:t>
      </w:r>
      <w:r w:rsidR="00873156">
        <w:fldChar w:fldCharType="begin"/>
      </w:r>
      <w:r w:rsidR="00873156">
        <w:instrText xml:space="preserve"> XE "</w:instrText>
      </w:r>
      <w:r w:rsidR="00873156" w:rsidRPr="00AE5F1F">
        <w:instrText>commands:newsite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4" w:name="command_newsite"/>
      <w:r>
        <w:rPr>
          <w:rStyle w:val="CommandName"/>
        </w:rPr>
        <w:t>newsite</w:t>
      </w:r>
      <w:bookmarkEnd w:id="504"/>
      <w:r>
        <w:t xml:space="preserve"> ( </w:t>
      </w:r>
      <w:r w:rsidRPr="00730483">
        <w:t>string</w:t>
      </w:r>
      <w:r>
        <w:t xml:space="preserve"> </w:t>
      </w:r>
      <w:r>
        <w:rPr>
          <w:rStyle w:val="CommandParameter"/>
        </w:rPr>
        <w:t>name</w:t>
      </w:r>
      <w:r>
        <w:t xml:space="preserve">, string </w:t>
      </w:r>
      <w:r w:rsidRPr="00F916CD">
        <w:rPr>
          <w:rStyle w:val="CommandParameter"/>
        </w:rPr>
        <w:t>atomlist</w:t>
      </w:r>
      <w:r>
        <w:t xml:space="preserve"> = "" )</w:t>
      </w:r>
    </w:p>
    <w:p w:rsidR="00D56ECB" w:rsidRDefault="00D56ECB" w:rsidP="00B731CD">
      <w:r>
        <w:t xml:space="preserve">Creates a new site </w:t>
      </w:r>
      <w:r w:rsidR="00F916CD" w:rsidRPr="00F916CD">
        <w:rPr>
          <w:rStyle w:val="CommandParameter"/>
        </w:rPr>
        <w:t>name</w:t>
      </w:r>
      <w:r>
        <w:t xml:space="preserve"> for the current model, based on the molecule of </w:t>
      </w:r>
      <w:r w:rsidR="00F916CD" w:rsidRPr="00F916CD">
        <w:rPr>
          <w:rStyle w:val="CommandParameter"/>
        </w:rPr>
        <w:t>pattern</w:t>
      </w:r>
      <w:r>
        <w:t xml:space="preserve">, and placed at the geometric centre of the atom IDs given in </w:t>
      </w:r>
      <w:r w:rsidR="00F916CD" w:rsidRPr="00F916CD">
        <w:rPr>
          <w:rStyle w:val="CommandParameter"/>
        </w:rPr>
        <w:t>atomlist</w:t>
      </w:r>
      <w:r>
        <w:t>. If no atoms are given, the centre of geometry of all atoms is used. The new site becomes the current site.</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newsite("watercentre", "h2o")</w:t>
      </w:r>
      <w:r>
        <w:t>;</w:t>
      </w:r>
    </w:p>
    <w:p w:rsidR="00432747" w:rsidRDefault="00432747" w:rsidP="00E246E6">
      <w:pPr>
        <w:pStyle w:val="ExampleCode"/>
      </w:pPr>
    </w:p>
    <w:p w:rsidR="00D56ECB" w:rsidRDefault="00D56ECB" w:rsidP="00B731CD">
      <w:r>
        <w:t>adds a site called 'watercentre' based on the pattern called 'h2o' and located at the centre of geometry of all atoms.</w:t>
      </w:r>
    </w:p>
    <w:p w:rsidR="00D154FF" w:rsidRDefault="00D154FF" w:rsidP="00D154FF">
      <w:pPr>
        <w:pStyle w:val="ExampleCode"/>
      </w:pPr>
    </w:p>
    <w:p w:rsidR="00D56ECB" w:rsidRDefault="00D56ECB" w:rsidP="00D154FF">
      <w:pPr>
        <w:pStyle w:val="ExampleCode"/>
      </w:pPr>
      <w:r w:rsidRPr="00D154FF">
        <w:t>newsite("oxy", "methanol", "5</w:t>
      </w:r>
      <w:r w:rsidR="00D154FF">
        <w:t>");</w:t>
      </w:r>
    </w:p>
    <w:p w:rsidR="00D154FF" w:rsidRPr="00D154FF" w:rsidRDefault="00D154FF" w:rsidP="00D154FF">
      <w:pPr>
        <w:pStyle w:val="ExampleCode"/>
      </w:pPr>
    </w:p>
    <w:p w:rsidR="00D56ECB" w:rsidRDefault="00D56ECB" w:rsidP="00B731CD">
      <w:r>
        <w:t xml:space="preserve">adds a site called </w:t>
      </w:r>
      <w:r w:rsidR="00D154FF">
        <w:t>‘</w:t>
      </w:r>
      <w:r>
        <w:t>oxy</w:t>
      </w:r>
      <w:r w:rsidR="00D154FF">
        <w:t>’</w:t>
      </w:r>
      <w:r>
        <w:t xml:space="preserve"> based on the pattern called </w:t>
      </w:r>
      <w:r w:rsidR="00D154FF">
        <w:t>‘</w:t>
      </w:r>
      <w:r>
        <w:t>methanol</w:t>
      </w:r>
      <w:r w:rsidR="00D154FF">
        <w:t>’</w:t>
      </w:r>
      <w:r>
        <w:t xml:space="preserve"> and located at the fifth atom in each molecule.</w:t>
      </w:r>
    </w:p>
    <w:p w:rsidR="00D56ECB" w:rsidRDefault="00D56ECB" w:rsidP="00873156">
      <w:pPr>
        <w:pStyle w:val="Heading4Command"/>
      </w:pPr>
      <w:r>
        <w:t>siteaxes</w:t>
      </w:r>
      <w:r w:rsidR="00873156">
        <w:fldChar w:fldCharType="begin"/>
      </w:r>
      <w:r w:rsidR="00873156">
        <w:instrText xml:space="preserve"> XE "</w:instrText>
      </w:r>
      <w:r w:rsidR="00873156" w:rsidRPr="00D705A8">
        <w:instrText>commands:siteaxes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05" w:name="command_siteaxes"/>
      <w:r>
        <w:rPr>
          <w:rStyle w:val="CommandName"/>
        </w:rPr>
        <w:t>siteaxes</w:t>
      </w:r>
      <w:bookmarkEnd w:id="505"/>
      <w:r>
        <w:t xml:space="preserve"> ( string </w:t>
      </w:r>
      <w:r w:rsidRPr="00D154FF">
        <w:rPr>
          <w:rStyle w:val="CommandParameter"/>
        </w:rPr>
        <w:t>x_atomlist</w:t>
      </w:r>
      <w:r>
        <w:t xml:space="preserve"> string </w:t>
      </w:r>
      <w:r w:rsidRPr="00D154FF">
        <w:rPr>
          <w:rStyle w:val="CommandParameter"/>
        </w:rPr>
        <w:t>y_atomlist</w:t>
      </w:r>
      <w:r>
        <w:t xml:space="preserve"> )</w:t>
      </w:r>
    </w:p>
    <w:p w:rsidR="00D56ECB" w:rsidRDefault="00D56ECB" w:rsidP="00B731CD">
      <w:r>
        <w:t>Sets the local x (first set of atom IDs) and y (second set of atom IDs) axes for the current site. Each of the two axes is constructed by taking the vector from the s</w:t>
      </w:r>
      <w:r w:rsidR="00D154FF">
        <w:t xml:space="preserve">ite centre and </w:t>
      </w:r>
      <w:r>
        <w:t>the geometric centre of the list of atoms provided here. The y axis is orthogonalised with respect to the x axis and the z axis constructed from the cross product of the orthogonal x and y vectors.</w:t>
      </w:r>
    </w:p>
    <w:p w:rsidR="00D56ECB" w:rsidRDefault="00D56ECB" w:rsidP="00B731CD">
      <w:r>
        <w:t>For example:</w:t>
      </w:r>
    </w:p>
    <w:p w:rsidR="00432747" w:rsidRDefault="00432747" w:rsidP="00E246E6">
      <w:pPr>
        <w:pStyle w:val="ExampleCode"/>
      </w:pPr>
    </w:p>
    <w:p w:rsidR="00432747" w:rsidRPr="00D070A7" w:rsidRDefault="00432747" w:rsidP="00E246E6">
      <w:pPr>
        <w:pStyle w:val="ExampleCode"/>
      </w:pPr>
      <w:r w:rsidRPr="00D070A7">
        <w:t>siteaxes("1,2", "6")</w:t>
      </w:r>
      <w:r>
        <w:t>;</w:t>
      </w:r>
    </w:p>
    <w:p w:rsidR="00432747" w:rsidRDefault="00432747" w:rsidP="00E246E6">
      <w:pPr>
        <w:pStyle w:val="ExampleCode"/>
      </w:pPr>
    </w:p>
    <w:p w:rsidR="00D56ECB" w:rsidRDefault="00D56ECB" w:rsidP="00B731CD">
      <w:r>
        <w:t>sets the x axis definition of the current site to be the vector between the site centre and the average position of the first two atoms, and the y axis definition to be the vector between the site centre and the position of the sixth atom.</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06" w:name="_Ref292119114"/>
      <w:bookmarkStart w:id="507" w:name="_Toc293140818"/>
      <w:r w:rsidRPr="00CE4FC8">
        <w:lastRenderedPageBreak/>
        <w:t>String Commands</w:t>
      </w:r>
      <w:bookmarkEnd w:id="506"/>
      <w:bookmarkEnd w:id="507"/>
    </w:p>
    <w:p w:rsidR="00D56ECB" w:rsidRDefault="00D56ECB" w:rsidP="00B731CD">
      <w:r>
        <w:t xml:space="preserve">Manipulation and conversion of </w:t>
      </w:r>
      <w:r w:rsidR="00AD3A30">
        <w:t xml:space="preserve">string </w:t>
      </w:r>
      <w:r>
        <w:t>variables.</w:t>
      </w:r>
    </w:p>
    <w:p w:rsidR="00D56ECB" w:rsidRDefault="00D56ECB" w:rsidP="00873156">
      <w:pPr>
        <w:pStyle w:val="Heading4Command"/>
      </w:pPr>
      <w:r>
        <w:t>afterstr</w:t>
      </w:r>
      <w:r w:rsidR="00873156">
        <w:fldChar w:fldCharType="begin"/>
      </w:r>
      <w:r w:rsidR="00873156">
        <w:instrText xml:space="preserve"> XE "</w:instrText>
      </w:r>
      <w:r w:rsidR="00873156" w:rsidRPr="00DA7745">
        <w:instrText>commands:afterstr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08" w:name="command_afterstr"/>
      <w:r>
        <w:rPr>
          <w:rStyle w:val="CommandName"/>
        </w:rPr>
        <w:t>afterstr</w:t>
      </w:r>
      <w:bookmarkEnd w:id="50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AD3A30">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after the first occurrence of the </w:t>
      </w:r>
      <w:r w:rsidR="00F916CD" w:rsidRPr="00F916CD">
        <w:rPr>
          <w:rStyle w:val="CommandParameter"/>
        </w:rPr>
        <w:t>search</w:t>
      </w:r>
      <w:r>
        <w:t xml:space="preserve"> string. If </w:t>
      </w:r>
      <w:r w:rsidR="00F916CD" w:rsidRPr="00F916CD">
        <w:rPr>
          <w:rStyle w:val="CommandParameter"/>
        </w:rPr>
        <w:t>source</w:t>
      </w:r>
      <w:r>
        <w:t xml:space="preserve"> doesn</w:t>
      </w:r>
      <w:r w:rsidR="00F916CD">
        <w:t>’</w:t>
      </w:r>
      <w:r>
        <w:t xml:space="preserve">t contain any occurrences of </w:t>
      </w:r>
      <w:r w:rsidRPr="00AD3A30">
        <w:rPr>
          <w:rStyle w:val="CommandParameter"/>
        </w:rPr>
        <w:t>search</w:t>
      </w:r>
      <w:r>
        <w:t xml:space="preserve"> an empty string is returned</w:t>
      </w:r>
      <w:r w:rsidR="00F916CD">
        <w:t xml:space="preserve">, unless the flag </w:t>
      </w:r>
      <w:r w:rsidR="00F916CD"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AD3A30" w:rsidRDefault="00AD3A30" w:rsidP="00AD3A30">
      <w:pPr>
        <w:pStyle w:val="ExampleCode"/>
      </w:pPr>
    </w:p>
    <w:p w:rsidR="00AD3A30" w:rsidRDefault="00D56ECB" w:rsidP="00AD3A30">
      <w:pPr>
        <w:pStyle w:val="ExampleCode"/>
      </w:pPr>
      <w:r w:rsidRPr="00AD3A30">
        <w:t>st</w:t>
      </w:r>
      <w:r w:rsidR="00AD3A30">
        <w:t>ring fullname = "BobBobbinson";</w:t>
      </w:r>
    </w:p>
    <w:p w:rsidR="00AD3A30" w:rsidRDefault="00D56ECB" w:rsidP="00AD3A30">
      <w:pPr>
        <w:pStyle w:val="ExampleCode"/>
      </w:pPr>
      <w:r w:rsidRPr="00AD3A30">
        <w:t>string firstname = afterstr(</w:t>
      </w:r>
      <w:r w:rsidRPr="00D070A7">
        <w:t>name, "Bob</w:t>
      </w:r>
      <w:r w:rsidR="00AD3A30">
        <w:t>");</w:t>
      </w:r>
    </w:p>
    <w:p w:rsidR="00AD3A30" w:rsidRPr="00AD3A30" w:rsidRDefault="00AD3A30" w:rsidP="00AD3A30">
      <w:pPr>
        <w:pStyle w:val="ExampleCode"/>
      </w:pPr>
    </w:p>
    <w:p w:rsidR="00D56ECB" w:rsidRDefault="00D56ECB" w:rsidP="00B731CD">
      <w:r>
        <w:t xml:space="preserve">sets the variable </w:t>
      </w:r>
      <w:r w:rsidR="00F916CD" w:rsidRPr="00F916CD">
        <w:rPr>
          <w:rStyle w:val="CommandParameter"/>
        </w:rPr>
        <w:t>firstname</w:t>
      </w:r>
      <w:r>
        <w:t xml:space="preserve"> to the value </w:t>
      </w:r>
      <w:r w:rsidR="00AD3A30">
        <w:t>‘</w:t>
      </w:r>
      <w:r>
        <w:t>Bobbinson</w:t>
      </w:r>
      <w:r w:rsidR="00AD3A30">
        <w:t>’</w:t>
      </w:r>
      <w:r>
        <w:t>.</w:t>
      </w:r>
    </w:p>
    <w:p w:rsidR="00432747" w:rsidRDefault="00432747" w:rsidP="001F3E10">
      <w:pPr>
        <w:pStyle w:val="ExampleCode"/>
      </w:pPr>
    </w:p>
    <w:p w:rsidR="00432747" w:rsidRDefault="00432747" w:rsidP="001F3E10">
      <w:pPr>
        <w:pStyle w:val="ExampleCode"/>
      </w:pPr>
      <w:r>
        <w:t>string text1, text2;</w:t>
      </w:r>
    </w:p>
    <w:p w:rsidR="00432747" w:rsidRDefault="00432747" w:rsidP="001F3E10">
      <w:pPr>
        <w:pStyle w:val="ExampleCode"/>
      </w:pPr>
      <w:r>
        <w:t>text1 = "No taxes on axes";</w:t>
      </w:r>
    </w:p>
    <w:p w:rsidR="00432747" w:rsidRPr="00D070A7" w:rsidRDefault="00432747" w:rsidP="001F3E10">
      <w:pPr>
        <w:pStyle w:val="ExampleCode"/>
      </w:pPr>
      <w:r w:rsidRPr="00D070A7">
        <w:t>text2 = afterstr(text1, "x");</w:t>
      </w:r>
    </w:p>
    <w:p w:rsidR="00432747" w:rsidRDefault="00432747" w:rsidP="001F3E10">
      <w:pPr>
        <w:pStyle w:val="ExampleCode"/>
      </w:pPr>
    </w:p>
    <w:p w:rsidR="00D56ECB" w:rsidRDefault="00D56ECB" w:rsidP="00B731CD">
      <w:r>
        <w:t xml:space="preserve">results in </w:t>
      </w:r>
      <w:r w:rsidRPr="006D757D">
        <w:rPr>
          <w:rStyle w:val="Code"/>
        </w:rPr>
        <w:t>text2</w:t>
      </w:r>
      <w:r w:rsidR="00432747">
        <w:t xml:space="preserve"> having a value of ‘es on axes’</w:t>
      </w:r>
      <w:r>
        <w:t>.</w:t>
      </w:r>
    </w:p>
    <w:p w:rsidR="00D56ECB" w:rsidRDefault="00D56ECB" w:rsidP="00873156">
      <w:pPr>
        <w:pStyle w:val="Heading4Command"/>
      </w:pPr>
      <w:r>
        <w:t>atof</w:t>
      </w:r>
      <w:r w:rsidR="00873156">
        <w:fldChar w:fldCharType="begin"/>
      </w:r>
      <w:r w:rsidR="00873156">
        <w:instrText xml:space="preserve"> XE "</w:instrText>
      </w:r>
      <w:r w:rsidR="00873156" w:rsidRPr="00B82838">
        <w:instrText>commands:atof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09" w:name="command_atof"/>
      <w:r>
        <w:rPr>
          <w:rStyle w:val="CommandName"/>
        </w:rPr>
        <w:t>atof</w:t>
      </w:r>
      <w:bookmarkEnd w:id="509"/>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floating point (double) representation. Equivalent to the standard C routine 'atof'.</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x = atof("1.099d")</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x</w:t>
      </w:r>
      <w:r>
        <w:t xml:space="preserve"> to the value '1.099'.</w:t>
      </w:r>
    </w:p>
    <w:p w:rsidR="00D56ECB" w:rsidRDefault="00D56ECB" w:rsidP="00873156">
      <w:pPr>
        <w:pStyle w:val="Heading4Command"/>
      </w:pPr>
      <w:r>
        <w:t>atoi</w:t>
      </w:r>
      <w:r w:rsidR="00873156">
        <w:fldChar w:fldCharType="begin"/>
      </w:r>
      <w:r w:rsidR="00873156">
        <w:instrText xml:space="preserve"> XE "</w:instrText>
      </w:r>
      <w:r w:rsidR="00873156" w:rsidRPr="0010096C">
        <w:instrText>commands:atoi</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int </w:t>
      </w:r>
      <w:bookmarkStart w:id="510" w:name="command_atoi"/>
      <w:r>
        <w:rPr>
          <w:rStyle w:val="CommandName"/>
        </w:rPr>
        <w:t>atoi</w:t>
      </w:r>
      <w:bookmarkEnd w:id="510"/>
      <w:r>
        <w:t xml:space="preserve"> ( </w:t>
      </w:r>
      <w:r w:rsidRPr="00730483">
        <w:t>string</w:t>
      </w:r>
      <w:r>
        <w:t xml:space="preserve"> </w:t>
      </w:r>
      <w:r>
        <w:rPr>
          <w:rStyle w:val="CommandParameter"/>
        </w:rPr>
        <w:t>text</w:t>
      </w:r>
      <w:r w:rsidR="00D61ABE">
        <w:t xml:space="preserve"> )</w:t>
      </w:r>
    </w:p>
    <w:p w:rsidR="00D56ECB" w:rsidRDefault="00D56ECB" w:rsidP="00B731CD">
      <w:r>
        <w:t xml:space="preserve">Converts the supplied </w:t>
      </w:r>
      <w:r w:rsidR="00F916CD" w:rsidRPr="00F916CD">
        <w:rPr>
          <w:rStyle w:val="CommandParameter"/>
        </w:rPr>
        <w:t>text</w:t>
      </w:r>
      <w:r>
        <w:t xml:space="preserve"> into its integer representation. Equivalent to the standard C routine 'atoi'.</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atoi("000023")</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i</w:t>
      </w:r>
      <w:r>
        <w:t xml:space="preserve"> to the value '23'.</w:t>
      </w:r>
    </w:p>
    <w:p w:rsidR="00D56ECB" w:rsidRDefault="00D56ECB" w:rsidP="00873156">
      <w:pPr>
        <w:pStyle w:val="Heading4Command"/>
      </w:pPr>
      <w:r>
        <w:t>beforestr</w:t>
      </w:r>
      <w:r w:rsidR="00873156">
        <w:fldChar w:fldCharType="begin"/>
      </w:r>
      <w:r w:rsidR="00873156">
        <w:instrText xml:space="preserve"> XE "</w:instrText>
      </w:r>
      <w:r w:rsidR="00873156" w:rsidRPr="00CE6C17">
        <w:instrText>commands:beforestr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1" w:name="command_beforestr"/>
      <w:r>
        <w:rPr>
          <w:rStyle w:val="CommandName"/>
        </w:rPr>
        <w:t>beforestr</w:t>
      </w:r>
      <w:bookmarkEnd w:id="511"/>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t xml:space="preserve">, </w:t>
      </w:r>
      <w:r w:rsidRPr="00730483">
        <w:t>bool</w:t>
      </w:r>
      <w:r>
        <w:t xml:space="preserve"> </w:t>
      </w:r>
      <w:r w:rsidRPr="00442A3A">
        <w:rPr>
          <w:rStyle w:val="CommandParameter"/>
        </w:rPr>
        <w:t>sourceonfail</w:t>
      </w:r>
      <w:r>
        <w:t xml:space="preserve"> = FALSE )</w:t>
      </w:r>
    </w:p>
    <w:p w:rsidR="00D56ECB" w:rsidRDefault="00D56ECB" w:rsidP="00B731CD">
      <w:r>
        <w:t xml:space="preserve">Return the part of the </w:t>
      </w:r>
      <w:r w:rsidR="00F916CD" w:rsidRPr="00F916CD">
        <w:rPr>
          <w:rStyle w:val="CommandParameter"/>
        </w:rPr>
        <w:t>source</w:t>
      </w:r>
      <w:r>
        <w:t xml:space="preserve"> string that comes before the first occurrence of the </w:t>
      </w:r>
      <w:r w:rsidR="00F916CD" w:rsidRPr="00F916CD">
        <w:rPr>
          <w:rStyle w:val="CommandParameter"/>
        </w:rPr>
        <w:t>search</w:t>
      </w:r>
      <w:r>
        <w:t xml:space="preserve"> string. If </w:t>
      </w:r>
      <w:r w:rsidR="00F916CD" w:rsidRPr="00F916CD">
        <w:rPr>
          <w:rStyle w:val="CommandParameter"/>
        </w:rPr>
        <w:t>source</w:t>
      </w:r>
      <w:r>
        <w:t xml:space="preserve"> doesn't contain any occurrences of </w:t>
      </w:r>
      <w:r w:rsidR="00F916CD" w:rsidRPr="00F916CD">
        <w:rPr>
          <w:rStyle w:val="CommandParameter"/>
        </w:rPr>
        <w:t>search</w:t>
      </w:r>
      <w:r>
        <w:t xml:space="preserve"> an empty string is returne</w:t>
      </w:r>
      <w:r w:rsidR="00F916CD">
        <w:t xml:space="preserve">d, unless the flag </w:t>
      </w:r>
      <w:r w:rsidRPr="00F916CD">
        <w:rPr>
          <w:rStyle w:val="CommandParameter"/>
        </w:rPr>
        <w:t>sourceonfail</w:t>
      </w:r>
      <w:r>
        <w:t xml:space="preserve"> is set to </w:t>
      </w:r>
      <w:smartTag w:uri="urn:schemas-microsoft-com:office:smarttags" w:element="stockticker">
        <w:r w:rsidRPr="00F916CD">
          <w:rPr>
            <w:rStyle w:val="Code"/>
          </w:rPr>
          <w:t>TRUE</w:t>
        </w:r>
      </w:smartTag>
      <w:r>
        <w:t xml:space="preserve"> in which case the original source string is returned instead.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source, target; source = "Engelbert"; target = beforestr(source, "e")</w:t>
      </w:r>
      <w:r>
        <w:t>;</w:t>
      </w:r>
    </w:p>
    <w:p w:rsidR="00432747" w:rsidRDefault="00432747" w:rsidP="008940A4">
      <w:pPr>
        <w:pStyle w:val="ExampleCode"/>
      </w:pPr>
    </w:p>
    <w:p w:rsidR="00D56ECB" w:rsidRDefault="00D56ECB" w:rsidP="00B731CD">
      <w:r>
        <w:t xml:space="preserve">places the text "Eng" in the variable </w:t>
      </w:r>
      <w:r w:rsidR="00F916CD" w:rsidRPr="00F916CD">
        <w:rPr>
          <w:rStyle w:val="CommandParameter"/>
        </w:rPr>
        <w:t>target</w:t>
      </w:r>
      <w:r>
        <w:t>.</w:t>
      </w:r>
    </w:p>
    <w:p w:rsidR="00432747" w:rsidRDefault="00432747" w:rsidP="008940A4">
      <w:pPr>
        <w:pStyle w:val="ExampleCode"/>
      </w:pPr>
    </w:p>
    <w:p w:rsidR="00442A3A" w:rsidRDefault="00432747" w:rsidP="008940A4">
      <w:pPr>
        <w:pStyle w:val="ExampleCode"/>
      </w:pPr>
      <w:r w:rsidRPr="00D070A7">
        <w:t>string tex</w:t>
      </w:r>
      <w:r w:rsidR="00442A3A">
        <w:t>t1 = "No taxes on axes";</w:t>
      </w:r>
    </w:p>
    <w:p w:rsidR="00432747" w:rsidRPr="00D070A7" w:rsidRDefault="00442A3A" w:rsidP="008940A4">
      <w:pPr>
        <w:pStyle w:val="ExampleCode"/>
      </w:pPr>
      <w:r>
        <w:t xml:space="preserve">string </w:t>
      </w:r>
      <w:r w:rsidR="00432747" w:rsidRPr="00D070A7">
        <w:t>text2 = beforestr(text1, " ax")</w:t>
      </w:r>
      <w:r w:rsidR="00432747">
        <w:t>;</w:t>
      </w:r>
    </w:p>
    <w:p w:rsidR="00432747" w:rsidRDefault="00432747" w:rsidP="008940A4">
      <w:pPr>
        <w:pStyle w:val="ExampleCode"/>
      </w:pPr>
    </w:p>
    <w:p w:rsidR="00D56ECB" w:rsidRDefault="00D56ECB" w:rsidP="00B731CD">
      <w:r>
        <w:t xml:space="preserve">places the text "No taxes on" in the variable </w:t>
      </w:r>
      <w:r w:rsidR="00F916CD" w:rsidRPr="00F916CD">
        <w:rPr>
          <w:rStyle w:val="CommandParameter"/>
        </w:rPr>
        <w:t>text2</w:t>
      </w:r>
      <w:r>
        <w:t>.</w:t>
      </w:r>
    </w:p>
    <w:p w:rsidR="00D56ECB" w:rsidRDefault="00D56ECB" w:rsidP="00873156">
      <w:pPr>
        <w:pStyle w:val="Heading4Command"/>
      </w:pPr>
      <w:r>
        <w:t>contains</w:t>
      </w:r>
      <w:r w:rsidR="00873156">
        <w:fldChar w:fldCharType="begin"/>
      </w:r>
      <w:r w:rsidR="00873156">
        <w:instrText xml:space="preserve"> XE "</w:instrText>
      </w:r>
      <w:r w:rsidR="00873156" w:rsidRPr="00CB7422">
        <w:instrText>commands:contains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12" w:name="command_contains"/>
      <w:r>
        <w:rPr>
          <w:rStyle w:val="CommandName"/>
        </w:rPr>
        <w:t>contains</w:t>
      </w:r>
      <w:bookmarkEnd w:id="512"/>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w:t>
      </w:r>
      <w:r w:rsidR="00D61ABE">
        <w:t xml:space="preserve"> )</w:t>
      </w:r>
    </w:p>
    <w:p w:rsidR="00D56ECB" w:rsidRDefault="00D56ECB" w:rsidP="00B731CD">
      <w:r>
        <w:t xml:space="preserve">Returns the number of times the </w:t>
      </w:r>
      <w:r w:rsidR="00F916CD" w:rsidRPr="00F916CD">
        <w:rPr>
          <w:rStyle w:val="CommandParameter"/>
        </w:rPr>
        <w:t>search</w:t>
      </w:r>
      <w:r>
        <w:t xml:space="preserve"> string is found in the </w:t>
      </w:r>
      <w:r w:rsidR="00F916CD" w:rsidRPr="00F916CD">
        <w:rPr>
          <w:rStyle w:val="CommandParameter"/>
        </w:rPr>
        <w:t>source</w:t>
      </w:r>
      <w:r>
        <w:t xml:space="preserve"> string. The function counts only non-overlapping occurrences of </w:t>
      </w:r>
      <w:r w:rsidR="00F916CD" w:rsidRPr="00F916CD">
        <w:rPr>
          <w:rStyle w:val="CommandParameter"/>
        </w:rPr>
        <w:t>search</w:t>
      </w:r>
      <w:r>
        <w:t>.</w:t>
      </w:r>
    </w:p>
    <w:p w:rsidR="00D56ECB" w:rsidRDefault="00D56ECB" w:rsidP="00B731CD">
      <w:r>
        <w:t>For example:</w:t>
      </w:r>
    </w:p>
    <w:p w:rsidR="00F916CD" w:rsidRDefault="00F916CD" w:rsidP="00F916CD">
      <w:pPr>
        <w:pStyle w:val="ExampleCode"/>
      </w:pPr>
    </w:p>
    <w:p w:rsidR="00F916CD" w:rsidRDefault="00D56ECB" w:rsidP="00F916CD">
      <w:pPr>
        <w:pStyle w:val="ExampleCode"/>
      </w:pPr>
      <w:r w:rsidRPr="00F916CD">
        <w:lastRenderedPageBreak/>
        <w:t>string poem = "six sixe</w:t>
      </w:r>
      <w:r w:rsidR="00F916CD">
        <w:t>s are thirty-six";</w:t>
      </w:r>
    </w:p>
    <w:p w:rsidR="00D56ECB" w:rsidRDefault="00D56ECB" w:rsidP="00F916CD">
      <w:pPr>
        <w:pStyle w:val="ExampleCode"/>
      </w:pPr>
      <w:r w:rsidRPr="00D070A7">
        <w:t>int count = contains(poem, "six</w:t>
      </w:r>
      <w:r w:rsidR="00F916CD">
        <w:t>");</w:t>
      </w:r>
    </w:p>
    <w:p w:rsidR="00F916CD" w:rsidRPr="00F916CD" w:rsidRDefault="00F916CD" w:rsidP="00F916CD">
      <w:pPr>
        <w:pStyle w:val="ExampleCode"/>
      </w:pPr>
    </w:p>
    <w:p w:rsidR="00D56ECB" w:rsidRDefault="00D56ECB" w:rsidP="00B731CD">
      <w:r>
        <w:t xml:space="preserve">sets </w:t>
      </w:r>
      <w:r w:rsidR="00F916CD" w:rsidRPr="00F916CD">
        <w:rPr>
          <w:rStyle w:val="CommandParameter"/>
        </w:rPr>
        <w:t>count</w:t>
      </w:r>
      <w:r w:rsidR="00C1330F">
        <w:t xml:space="preserve"> to ‘3’</w:t>
      </w:r>
      <w:r>
        <w:t>.</w:t>
      </w:r>
    </w:p>
    <w:p w:rsidR="00D56ECB" w:rsidRDefault="00D56ECB" w:rsidP="00873156">
      <w:pPr>
        <w:pStyle w:val="Heading4Command"/>
      </w:pPr>
      <w:r>
        <w:t>ftoa</w:t>
      </w:r>
      <w:r w:rsidR="00873156">
        <w:fldChar w:fldCharType="begin"/>
      </w:r>
      <w:r w:rsidR="00873156">
        <w:instrText xml:space="preserve"> XE "</w:instrText>
      </w:r>
      <w:r w:rsidR="00873156" w:rsidRPr="00623A0D">
        <w:instrText>commands:ftoa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3" w:name="command_ftoa"/>
      <w:r>
        <w:rPr>
          <w:rStyle w:val="CommandName"/>
        </w:rPr>
        <w:t>ftoa</w:t>
      </w:r>
      <w:bookmarkEnd w:id="513"/>
      <w:r>
        <w:t xml:space="preserve"> ( </w:t>
      </w:r>
      <w:r w:rsidR="001B53AC" w:rsidRPr="00730483">
        <w:t>double</w:t>
      </w:r>
      <w:r>
        <w:t xml:space="preserve"> </w:t>
      </w:r>
      <w:r>
        <w:rPr>
          <w:rStyle w:val="CommandParameter"/>
        </w:rPr>
        <w:t>d</w:t>
      </w:r>
      <w:r w:rsidR="00D61ABE">
        <w:t xml:space="preserve"> )</w:t>
      </w:r>
    </w:p>
    <w:p w:rsidR="00D56ECB" w:rsidRDefault="00D56ECB" w:rsidP="00B731CD">
      <w:r>
        <w:t xml:space="preserve">Converts the supplied double </w:t>
      </w:r>
      <w:r w:rsidR="00F916CD" w:rsidRPr="00F916CD">
        <w:rPr>
          <w:rStyle w:val="CommandParameter"/>
        </w:rPr>
        <w:t>d</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ftoa(100.001)</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rsidR="00494D15">
        <w:t xml:space="preserve"> to the value’100.00’</w:t>
      </w:r>
      <w:r>
        <w:t>.</w:t>
      </w:r>
    </w:p>
    <w:p w:rsidR="00D56ECB" w:rsidRDefault="00D56ECB" w:rsidP="00873156">
      <w:pPr>
        <w:pStyle w:val="Heading4Command"/>
      </w:pPr>
      <w:r>
        <w:t>itoa</w:t>
      </w:r>
      <w:r w:rsidR="00873156">
        <w:fldChar w:fldCharType="begin"/>
      </w:r>
      <w:r w:rsidR="00873156">
        <w:instrText xml:space="preserve"> XE "</w:instrText>
      </w:r>
      <w:r w:rsidR="00873156" w:rsidRPr="0008742A">
        <w:instrText>commands:itoa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4" w:name="command_itoa"/>
      <w:r>
        <w:rPr>
          <w:rStyle w:val="CommandName"/>
        </w:rPr>
        <w:t>itoa</w:t>
      </w:r>
      <w:bookmarkEnd w:id="514"/>
      <w:r>
        <w:t xml:space="preserve"> ( </w:t>
      </w:r>
      <w:r w:rsidRPr="00730483">
        <w:t>int</w:t>
      </w:r>
      <w:r>
        <w:t xml:space="preserve"> </w:t>
      </w:r>
      <w:r>
        <w:rPr>
          <w:rStyle w:val="CommandParameter"/>
        </w:rPr>
        <w:t>i</w:t>
      </w:r>
      <w:r w:rsidR="00D61ABE">
        <w:t xml:space="preserve"> )</w:t>
      </w:r>
    </w:p>
    <w:p w:rsidR="00D56ECB" w:rsidRDefault="00D56ECB" w:rsidP="00B731CD">
      <w:r>
        <w:t xml:space="preserve">Converts the supplied integer </w:t>
      </w:r>
      <w:r w:rsidR="00F916CD" w:rsidRPr="00F916CD">
        <w:rPr>
          <w:rStyle w:val="CommandParameter"/>
        </w:rPr>
        <w:t>i</w:t>
      </w:r>
      <w:r>
        <w:t xml:space="preserve"> into a string representation.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num = itoa(54)</w:t>
      </w:r>
      <w:r>
        <w:t>;</w:t>
      </w:r>
    </w:p>
    <w:p w:rsidR="00432747" w:rsidRDefault="00432747" w:rsidP="008940A4">
      <w:pPr>
        <w:pStyle w:val="ExampleCode"/>
      </w:pPr>
    </w:p>
    <w:p w:rsidR="00D56ECB" w:rsidRDefault="00D56ECB" w:rsidP="00B731CD">
      <w:r>
        <w:t xml:space="preserve">would set </w:t>
      </w:r>
      <w:r w:rsidR="00F916CD" w:rsidRPr="00F916CD">
        <w:rPr>
          <w:rStyle w:val="CommandParameter"/>
        </w:rPr>
        <w:t>num</w:t>
      </w:r>
      <w:r>
        <w:t xml:space="preserve"> to the value "54".</w:t>
      </w:r>
    </w:p>
    <w:p w:rsidR="00D56ECB" w:rsidRDefault="00D56ECB" w:rsidP="00873156">
      <w:pPr>
        <w:pStyle w:val="Heading4Command"/>
      </w:pPr>
      <w:r>
        <w:t>lowercase</w:t>
      </w:r>
      <w:r w:rsidR="00873156">
        <w:fldChar w:fldCharType="begin"/>
      </w:r>
      <w:r w:rsidR="00873156">
        <w:instrText xml:space="preserve"> XE "</w:instrText>
      </w:r>
      <w:r w:rsidR="00873156" w:rsidRPr="0097741F">
        <w:instrText>commands:lowercase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5" w:name="command_lowercase"/>
      <w:r>
        <w:rPr>
          <w:rStyle w:val="CommandName"/>
        </w:rPr>
        <w:t>lowercase</w:t>
      </w:r>
      <w:bookmarkEnd w:id="515"/>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uppercase letters converted to lowercase.</w:t>
      </w:r>
    </w:p>
    <w:p w:rsidR="00D56ECB" w:rsidRDefault="00D56ECB" w:rsidP="00FF16AC">
      <w:pPr>
        <w:pStyle w:val="Heading4Command"/>
      </w:pPr>
      <w:r>
        <w:t>replacechars</w:t>
      </w:r>
      <w:r w:rsidR="00FF16AC">
        <w:fldChar w:fldCharType="begin"/>
      </w:r>
      <w:r w:rsidR="00FF16AC">
        <w:instrText xml:space="preserve"> XE "</w:instrText>
      </w:r>
      <w:r w:rsidR="00FF16AC" w:rsidRPr="00D76926">
        <w:instrText>commands:replacechars</w:instrText>
      </w:r>
      <w:r w:rsidR="00FF16AC">
        <w:instrText xml:space="preserve">" </w:instrText>
      </w:r>
      <w:r w:rsidR="00FF16AC">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6" w:name="command_replacechars"/>
      <w:r>
        <w:rPr>
          <w:rStyle w:val="CommandName"/>
        </w:rPr>
        <w:t>replacechars</w:t>
      </w:r>
      <w:bookmarkEnd w:id="516"/>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searchchars</w:t>
      </w:r>
      <w:r>
        <w:t xml:space="preserve">, </w:t>
      </w:r>
      <w:r w:rsidRPr="00730483">
        <w:t>string</w:t>
      </w:r>
      <w:r>
        <w:t xml:space="preserve"> </w:t>
      </w:r>
      <w:r>
        <w:rPr>
          <w:rStyle w:val="CommandParameter"/>
        </w:rPr>
        <w:t>replacechar</w:t>
      </w:r>
      <w:r w:rsidR="00D61ABE">
        <w:t xml:space="preserve"> )</w:t>
      </w:r>
    </w:p>
    <w:p w:rsidR="00D56ECB" w:rsidRDefault="00D56ECB" w:rsidP="00B731CD">
      <w:r>
        <w:lastRenderedPageBreak/>
        <w:t xml:space="preserve">Searches through the supplied </w:t>
      </w:r>
      <w:r w:rsidR="00F916CD" w:rsidRPr="00F916CD">
        <w:rPr>
          <w:rStyle w:val="CommandParameter"/>
        </w:rPr>
        <w:t>source</w:t>
      </w:r>
      <w:r>
        <w:t xml:space="preserve"> string, and replaces all occurrences of the individual characters given in the string </w:t>
      </w:r>
      <w:r w:rsidR="00F916CD" w:rsidRPr="00F916CD">
        <w:rPr>
          <w:rStyle w:val="CommandParameter"/>
        </w:rPr>
        <w:t>searchchars</w:t>
      </w:r>
      <w:r>
        <w:t xml:space="preserve"> with the character supplied in </w:t>
      </w:r>
      <w:r w:rsidR="00F916CD" w:rsidRPr="00F916CD">
        <w:rPr>
          <w:rStyle w:val="CommandParameter"/>
        </w:rPr>
        <w:t>replacechar</w:t>
      </w:r>
      <w:r>
        <w:t>, returning the new string.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newstring = replacechars("Zero 2599 these numbers", "123456789", "0")</w:t>
      </w:r>
      <w:r>
        <w:t>;</w:t>
      </w:r>
    </w:p>
    <w:p w:rsidR="00432747" w:rsidRDefault="00432747" w:rsidP="008940A4">
      <w:pPr>
        <w:pStyle w:val="ExampleCode"/>
      </w:pPr>
    </w:p>
    <w:p w:rsidR="00D56ECB" w:rsidRDefault="00D56ECB" w:rsidP="00B731CD">
      <w:r>
        <w:t>replaces any numeric character with a zero.</w:t>
      </w:r>
    </w:p>
    <w:p w:rsidR="00D56ECB" w:rsidRDefault="00D56ECB" w:rsidP="00873156">
      <w:pPr>
        <w:pStyle w:val="Heading4Command"/>
      </w:pPr>
      <w:r>
        <w:t>replacestr</w:t>
      </w:r>
      <w:r w:rsidR="00873156">
        <w:fldChar w:fldCharType="begin"/>
      </w:r>
      <w:r w:rsidR="00873156">
        <w:instrText xml:space="preserve"> XE "</w:instrText>
      </w:r>
      <w:r w:rsidR="00873156" w:rsidRPr="00210027">
        <w:instrText>commands:replacestr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7" w:name="command_replacestr"/>
      <w:r>
        <w:rPr>
          <w:rStyle w:val="CommandName"/>
        </w:rPr>
        <w:t>replacestr</w:t>
      </w:r>
      <w:bookmarkEnd w:id="517"/>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t xml:space="preserve">, </w:t>
      </w:r>
      <w:r w:rsidRPr="00730483">
        <w:t>string</w:t>
      </w:r>
      <w:r>
        <w:t xml:space="preserve"> </w:t>
      </w:r>
      <w:r>
        <w:rPr>
          <w:rStyle w:val="CommandParameter"/>
        </w:rPr>
        <w:t>replacestr</w:t>
      </w:r>
      <w:r w:rsidR="00D61ABE">
        <w:t xml:space="preserve"> )</w:t>
      </w:r>
    </w:p>
    <w:p w:rsidR="00D56ECB" w:rsidRDefault="00D56ECB" w:rsidP="00B731CD">
      <w:r>
        <w:t xml:space="preserve">Replaces all occurrences of </w:t>
      </w:r>
      <w:r w:rsidR="00F916CD" w:rsidRPr="00F916CD">
        <w:rPr>
          <w:rStyle w:val="CommandParameter"/>
        </w:rPr>
        <w:t>searchstr</w:t>
      </w:r>
      <w:r>
        <w:t xml:space="preserve"> with </w:t>
      </w:r>
      <w:r w:rsidR="00F916CD" w:rsidRPr="00F916CD">
        <w:rPr>
          <w:rStyle w:val="CommandParameter"/>
        </w:rPr>
        <w:t>replacestr</w:t>
      </w:r>
      <w:r>
        <w:t xml:space="preserve"> in the supplied </w:t>
      </w:r>
      <w:r w:rsidR="00F916CD" w:rsidRPr="00F916CD">
        <w:rPr>
          <w:rStyle w:val="CommandParameter"/>
        </w:rPr>
        <w:t>source</w:t>
      </w:r>
      <w:r>
        <w:t xml:space="preserve"> string, returning the result.</w:t>
      </w:r>
    </w:p>
    <w:p w:rsidR="00D56ECB" w:rsidRDefault="00D56ECB" w:rsidP="00B731CD">
      <w:r>
        <w:t>For example:</w:t>
      </w:r>
    </w:p>
    <w:p w:rsidR="007E4D53" w:rsidRDefault="007E4D53" w:rsidP="007E4D53">
      <w:pPr>
        <w:pStyle w:val="ExampleCode"/>
      </w:pPr>
    </w:p>
    <w:p w:rsidR="00D56ECB" w:rsidRDefault="00D56ECB" w:rsidP="007E4D53">
      <w:pPr>
        <w:pStyle w:val="ExampleCode"/>
      </w:pPr>
      <w:r w:rsidRPr="007E4D53">
        <w:t>string fruity = replacestr("I don't like apples.", "a</w:t>
      </w:r>
      <w:r w:rsidRPr="00D070A7">
        <w:t>pples", "oranges</w:t>
      </w:r>
      <w:r w:rsidR="007E4D53">
        <w:t>");</w:t>
      </w:r>
    </w:p>
    <w:p w:rsidR="007E4D53" w:rsidRPr="007E4D53" w:rsidRDefault="007E4D53" w:rsidP="007E4D53">
      <w:pPr>
        <w:pStyle w:val="ExampleCode"/>
      </w:pPr>
    </w:p>
    <w:p w:rsidR="00D56ECB" w:rsidRDefault="00D56ECB" w:rsidP="00B731CD">
      <w:r>
        <w:t>would change your fondness towards apples.</w:t>
      </w:r>
    </w:p>
    <w:p w:rsidR="00D56ECB" w:rsidRDefault="00D56ECB" w:rsidP="00873156">
      <w:pPr>
        <w:pStyle w:val="Heading4Command"/>
      </w:pPr>
      <w:r>
        <w:t>removestr</w:t>
      </w:r>
      <w:r w:rsidR="00873156">
        <w:fldChar w:fldCharType="begin"/>
      </w:r>
      <w:r w:rsidR="00873156">
        <w:instrText xml:space="preserve"> XE "</w:instrText>
      </w:r>
      <w:r w:rsidR="00873156" w:rsidRPr="00920C11">
        <w:instrText>commands:removestr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8" w:name="command_removestr"/>
      <w:r>
        <w:rPr>
          <w:rStyle w:val="CommandName"/>
        </w:rPr>
        <w:t>removestr</w:t>
      </w:r>
      <w:bookmarkEnd w:id="518"/>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searchstr</w:t>
      </w:r>
      <w:r w:rsidR="00D61ABE">
        <w:t xml:space="preserve"> )</w:t>
      </w:r>
    </w:p>
    <w:p w:rsidR="00D56ECB" w:rsidRDefault="00D56ECB" w:rsidP="00B731CD">
      <w:r>
        <w:t xml:space="preserve">Removes all occurrences of </w:t>
      </w:r>
      <w:r w:rsidR="00F916CD" w:rsidRPr="00F916CD">
        <w:rPr>
          <w:rStyle w:val="CommandParameter"/>
        </w:rPr>
        <w:t>searchstr</w:t>
      </w:r>
      <w:r>
        <w:t xml:space="preserve"> from the </w:t>
      </w:r>
      <w:r w:rsidR="00F916CD" w:rsidRPr="00F916CD">
        <w:rPr>
          <w:rStyle w:val="CommandParameter"/>
        </w:rPr>
        <w:t>source</w:t>
      </w:r>
      <w:r>
        <w:t xml:space="preserve"> string, returning the result.</w:t>
      </w:r>
    </w:p>
    <w:p w:rsidR="00D56ECB" w:rsidRDefault="00D56ECB" w:rsidP="00B731CD">
      <w:r>
        <w:t>For example:</w:t>
      </w:r>
    </w:p>
    <w:p w:rsidR="00326A32" w:rsidRDefault="00326A32" w:rsidP="00326A32">
      <w:pPr>
        <w:pStyle w:val="ExampleCode"/>
      </w:pPr>
    </w:p>
    <w:p w:rsidR="00D56ECB" w:rsidRDefault="00D56ECB" w:rsidP="00326A32">
      <w:pPr>
        <w:pStyle w:val="ExampleCode"/>
      </w:pPr>
      <w:r w:rsidRPr="00326A32">
        <w:t>string debt = removestr("</w:t>
      </w:r>
      <w:r w:rsidRPr="00D070A7">
        <w:t xml:space="preserve">I owe you 2 million dollars.", "million </w:t>
      </w:r>
      <w:r w:rsidR="00326A32">
        <w:t>");</w:t>
      </w:r>
    </w:p>
    <w:p w:rsidR="00326A32" w:rsidRPr="00326A32" w:rsidRDefault="00326A32" w:rsidP="00326A32">
      <w:pPr>
        <w:pStyle w:val="ExampleCode"/>
      </w:pPr>
    </w:p>
    <w:p w:rsidR="00D56ECB" w:rsidRDefault="00D56ECB" w:rsidP="00B731CD">
      <w:r>
        <w:t>would reduce your outgoings considerably.</w:t>
      </w:r>
    </w:p>
    <w:p w:rsidR="00D56ECB" w:rsidRDefault="00D56ECB" w:rsidP="00873156">
      <w:pPr>
        <w:pStyle w:val="Heading4Command"/>
      </w:pPr>
      <w:r>
        <w:t>sprintf</w:t>
      </w:r>
      <w:r w:rsidR="00873156">
        <w:fldChar w:fldCharType="begin"/>
      </w:r>
      <w:r w:rsidR="00873156">
        <w:instrText xml:space="preserve"> XE "</w:instrText>
      </w:r>
      <w:r w:rsidR="00873156" w:rsidRPr="003F08DA">
        <w:instrText>commands:sprintf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19" w:name="command_sprintf"/>
      <w:r>
        <w:rPr>
          <w:rStyle w:val="CommandName"/>
        </w:rPr>
        <w:t>sprintf</w:t>
      </w:r>
      <w:bookmarkEnd w:id="519"/>
      <w:r>
        <w:t xml:space="preserve"> ( </w:t>
      </w:r>
      <w:r w:rsidRPr="00730483">
        <w:t>string</w:t>
      </w:r>
      <w:r>
        <w:t xml:space="preserve"> </w:t>
      </w:r>
      <w:r>
        <w:rPr>
          <w:rStyle w:val="CommandParameter"/>
        </w:rPr>
        <w:t>dest</w:t>
      </w:r>
      <w:r>
        <w:t xml:space="preserve">, </w:t>
      </w:r>
      <w:r w:rsidRPr="00730483">
        <w:t>string</w:t>
      </w:r>
      <w:r>
        <w:t xml:space="preserve"> </w:t>
      </w:r>
      <w:r>
        <w:rPr>
          <w:rStyle w:val="CommandParameter"/>
        </w:rPr>
        <w:t>format</w:t>
      </w:r>
      <w:r>
        <w:t>, ... )</w:t>
      </w:r>
    </w:p>
    <w:p w:rsidR="00D56ECB" w:rsidRDefault="00D56ECB" w:rsidP="00B731CD">
      <w:r>
        <w:t xml:space="preserve">Prints a formatted string to the supplied variable </w:t>
      </w:r>
      <w:r w:rsidR="00F916CD" w:rsidRPr="00F916CD">
        <w:rPr>
          <w:rStyle w:val="CommandParameter"/>
        </w:rPr>
        <w:t>dest</w:t>
      </w:r>
      <w:r>
        <w:t xml:space="preserve">, and is an alias for the </w:t>
      </w:r>
      <w:r w:rsidR="00326A32">
        <w:fldChar w:fldCharType="begin"/>
      </w:r>
      <w:r w:rsidR="00326A32">
        <w:instrText xml:space="preserve"> REF command_writevarf \h </w:instrText>
      </w:r>
      <w:r w:rsidR="00326A32">
        <w:fldChar w:fldCharType="separate"/>
      </w:r>
      <w:r w:rsidR="00B203C6">
        <w:rPr>
          <w:rStyle w:val="CommandName"/>
        </w:rPr>
        <w:t>writevarf</w:t>
      </w:r>
      <w:r w:rsidR="00326A32">
        <w:fldChar w:fldCharType="end"/>
      </w:r>
      <w:r>
        <w:t xml:space="preserve"> command.</w:t>
      </w:r>
    </w:p>
    <w:p w:rsidR="00D56ECB" w:rsidRDefault="00D56ECB" w:rsidP="00873156">
      <w:pPr>
        <w:pStyle w:val="Heading4Command"/>
      </w:pPr>
      <w:r>
        <w:lastRenderedPageBreak/>
        <w:t>stripchars</w:t>
      </w:r>
      <w:r w:rsidR="00873156">
        <w:fldChar w:fldCharType="begin"/>
      </w:r>
      <w:r w:rsidR="00873156">
        <w:instrText xml:space="preserve"> XE "</w:instrText>
      </w:r>
      <w:r w:rsidR="00873156" w:rsidRPr="00126666">
        <w:instrText>commands:stripchars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0" w:name="command_stripchars"/>
      <w:r>
        <w:rPr>
          <w:rStyle w:val="CommandName"/>
        </w:rPr>
        <w:t>stripchars</w:t>
      </w:r>
      <w:bookmarkEnd w:id="520"/>
      <w:r>
        <w:t xml:space="preserve"> ( </w:t>
      </w:r>
      <w:r w:rsidRPr="00730483">
        <w:t>string</w:t>
      </w:r>
      <w:r>
        <w:t xml:space="preserve"> </w:t>
      </w:r>
      <w:r>
        <w:rPr>
          <w:rStyle w:val="CommandParameter"/>
        </w:rPr>
        <w:t>source</w:t>
      </w:r>
      <w:r>
        <w:t xml:space="preserve">, </w:t>
      </w:r>
      <w:r w:rsidRPr="00730483">
        <w:t>string</w:t>
      </w:r>
      <w:r>
        <w:t xml:space="preserve"> </w:t>
      </w:r>
      <w:r>
        <w:rPr>
          <w:rStyle w:val="CommandParameter"/>
        </w:rPr>
        <w:t>charlist</w:t>
      </w:r>
      <w:r w:rsidR="00D61ABE">
        <w:t xml:space="preserve"> )</w:t>
      </w:r>
    </w:p>
    <w:p w:rsidR="00D56ECB" w:rsidRDefault="00D56ECB" w:rsidP="00B731CD">
      <w:r>
        <w:t xml:space="preserve">Strip the supplied character(s) from the </w:t>
      </w:r>
      <w:r w:rsidR="00F916CD" w:rsidRPr="00F916CD">
        <w:rPr>
          <w:rStyle w:val="CommandParameter"/>
        </w:rPr>
        <w:t>source</w:t>
      </w:r>
      <w:r>
        <w:t xml:space="preserve"> string, returning the result.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abc = stripchars("Oodles of noodles", "o")</w:t>
      </w:r>
      <w:r>
        <w:t>;</w:t>
      </w:r>
    </w:p>
    <w:p w:rsidR="00432747" w:rsidRDefault="00432747" w:rsidP="008940A4">
      <w:pPr>
        <w:pStyle w:val="ExampleCode"/>
      </w:pPr>
    </w:p>
    <w:p w:rsidR="00D56ECB" w:rsidRDefault="00D56ECB" w:rsidP="00B731CD">
      <w:r>
        <w:t xml:space="preserve">places the text "Odles f ndles" in the variable </w:t>
      </w:r>
      <w:r w:rsidR="00F916CD" w:rsidRPr="00F916CD">
        <w:rPr>
          <w:rStyle w:val="CommandParameter"/>
        </w:rPr>
        <w:t>abc</w:t>
      </w:r>
      <w:r>
        <w:t>.</w:t>
      </w:r>
    </w:p>
    <w:p w:rsidR="00432747" w:rsidRDefault="00432747" w:rsidP="008940A4">
      <w:pPr>
        <w:pStyle w:val="ExampleCode"/>
      </w:pPr>
    </w:p>
    <w:p w:rsidR="00432747" w:rsidRDefault="00432747" w:rsidP="008940A4">
      <w:pPr>
        <w:pStyle w:val="ExampleCode"/>
      </w:pPr>
      <w:r w:rsidRPr="00D070A7">
        <w:t xml:space="preserve">string </w:t>
      </w:r>
      <w:r>
        <w:t>abc; abc = "Oodles of noodles";</w:t>
      </w:r>
    </w:p>
    <w:p w:rsidR="00432747" w:rsidRPr="00D070A7" w:rsidRDefault="00432747" w:rsidP="008940A4">
      <w:pPr>
        <w:pStyle w:val="ExampleCode"/>
      </w:pPr>
      <w:r w:rsidRPr="00D070A7">
        <w:t>abc = stripchars(abc, "aeiou")</w:t>
      </w:r>
      <w:r>
        <w:t>;</w:t>
      </w:r>
    </w:p>
    <w:p w:rsidR="00432747" w:rsidRDefault="00432747" w:rsidP="008940A4">
      <w:pPr>
        <w:pStyle w:val="ExampleCode"/>
      </w:pPr>
    </w:p>
    <w:p w:rsidR="00D56ECB" w:rsidRDefault="00D56ECB" w:rsidP="00B731CD">
      <w:r>
        <w:t xml:space="preserve">strips all vowels from the </w:t>
      </w:r>
      <w:r w:rsidR="00326A32">
        <w:t>input string, placing the text’Odls f ndl’</w:t>
      </w:r>
      <w:r>
        <w:t xml:space="preserve"> in the variable </w:t>
      </w:r>
      <w:r w:rsidRPr="00971734">
        <w:rPr>
          <w:rStyle w:val="CommandParameter"/>
        </w:rPr>
        <w:t>abc</w:t>
      </w:r>
      <w:r>
        <w:t>.</w:t>
      </w:r>
    </w:p>
    <w:p w:rsidR="00D56ECB" w:rsidRDefault="00D56ECB" w:rsidP="00873156">
      <w:pPr>
        <w:pStyle w:val="Heading4Command"/>
      </w:pPr>
      <w:r>
        <w:t>toa</w:t>
      </w:r>
      <w:r w:rsidR="00873156">
        <w:fldChar w:fldCharType="begin"/>
      </w:r>
      <w:r w:rsidR="00873156">
        <w:instrText xml:space="preserve"> XE "</w:instrText>
      </w:r>
      <w:r w:rsidR="00873156" w:rsidRPr="001F1612">
        <w:instrText>commands:toa</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1" w:name="command_toa"/>
      <w:r>
        <w:rPr>
          <w:rStyle w:val="CommandName"/>
        </w:rPr>
        <w:t>toa</w:t>
      </w:r>
      <w:bookmarkEnd w:id="521"/>
      <w:r>
        <w:t xml:space="preserve"> ( </w:t>
      </w:r>
      <w:r w:rsidRPr="00730483">
        <w:t>string</w:t>
      </w:r>
      <w:r>
        <w:t xml:space="preserve"> </w:t>
      </w:r>
      <w:r>
        <w:rPr>
          <w:rStyle w:val="CommandParameter"/>
        </w:rPr>
        <w:t>format</w:t>
      </w:r>
      <w:r>
        <w:t>, ... )</w:t>
      </w:r>
    </w:p>
    <w:p w:rsidR="00D56ECB" w:rsidRDefault="00D56ECB" w:rsidP="00B731CD">
      <w:r>
        <w:t xml:space="preserve">Returns a string formatted according to the supplied </w:t>
      </w:r>
      <w:r w:rsidR="00F916CD" w:rsidRPr="00F916CD">
        <w:rPr>
          <w:rStyle w:val="CommandParameter"/>
        </w:rPr>
        <w:t>format</w:t>
      </w:r>
      <w:r>
        <w:t>.</w:t>
      </w:r>
    </w:p>
    <w:p w:rsidR="00D56ECB" w:rsidRDefault="00D56ECB" w:rsidP="00873156">
      <w:pPr>
        <w:pStyle w:val="Heading4Command"/>
      </w:pPr>
      <w:r>
        <w:t>uppercase</w:t>
      </w:r>
      <w:r w:rsidR="00873156">
        <w:fldChar w:fldCharType="begin"/>
      </w:r>
      <w:r w:rsidR="00873156">
        <w:instrText xml:space="preserve"> XE "</w:instrText>
      </w:r>
      <w:r w:rsidR="00873156" w:rsidRPr="000C147E">
        <w:instrText>commands:uppercase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2" w:name="command_uppercase"/>
      <w:r>
        <w:rPr>
          <w:rStyle w:val="CommandName"/>
        </w:rPr>
        <w:t>uppercase</w:t>
      </w:r>
      <w:bookmarkEnd w:id="522"/>
      <w:r>
        <w:t xml:space="preserve"> ( </w:t>
      </w:r>
      <w:r w:rsidRPr="00730483">
        <w:t>string</w:t>
      </w:r>
      <w:r>
        <w:t xml:space="preserve"> </w:t>
      </w:r>
      <w:r>
        <w:rPr>
          <w:rStyle w:val="CommandParameter"/>
        </w:rPr>
        <w:t>source</w:t>
      </w:r>
      <w:r w:rsidR="00D61ABE">
        <w:t xml:space="preserve"> )</w:t>
      </w:r>
    </w:p>
    <w:p w:rsidR="00D56ECB" w:rsidRDefault="00D56ECB" w:rsidP="00B731CD">
      <w:r>
        <w:t>Returns the source string with all lowercase letters converted to uppercase.</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23" w:name="_Toc293140819"/>
      <w:r w:rsidRPr="00CE4FC8">
        <w:lastRenderedPageBreak/>
        <w:t>System Commands</w:t>
      </w:r>
      <w:bookmarkEnd w:id="523"/>
    </w:p>
    <w:p w:rsidR="00D56ECB" w:rsidRDefault="00D56ECB" w:rsidP="00B731CD">
      <w:r>
        <w:t>System commands for controlling debug output, instantiation of the GUI, and exiting from the program.</w:t>
      </w:r>
    </w:p>
    <w:p w:rsidR="00D56ECB" w:rsidRDefault="00D56ECB" w:rsidP="00873156">
      <w:pPr>
        <w:pStyle w:val="Heading4Command"/>
      </w:pPr>
      <w:r>
        <w:t>debug</w:t>
      </w:r>
      <w:r w:rsidR="00873156">
        <w:fldChar w:fldCharType="begin"/>
      </w:r>
      <w:r w:rsidR="00873156">
        <w:instrText xml:space="preserve"> XE "</w:instrText>
      </w:r>
      <w:r w:rsidR="00873156" w:rsidRPr="000666D7">
        <w:instrText>commands:debug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4" w:name="command_debug"/>
      <w:r>
        <w:rPr>
          <w:rStyle w:val="CommandName"/>
        </w:rPr>
        <w:t>debug</w:t>
      </w:r>
      <w:bookmarkEnd w:id="524"/>
      <w:r>
        <w:t xml:space="preserve"> ( </w:t>
      </w:r>
      <w:r w:rsidRPr="00730483">
        <w:t>string</w:t>
      </w:r>
      <w:r>
        <w:t xml:space="preserve"> </w:t>
      </w:r>
      <w:r>
        <w:rPr>
          <w:rStyle w:val="CommandParameter"/>
        </w:rPr>
        <w:t>type</w:t>
      </w:r>
      <w:r w:rsidR="00D61ABE">
        <w:t xml:space="preserve"> )</w:t>
      </w:r>
    </w:p>
    <w:p w:rsidR="00D56ECB" w:rsidRDefault="00D56ECB" w:rsidP="00B731CD">
      <w:r>
        <w:t>Toggles debug output from various parts of the code. A full list of valid types is given in output types.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debug("parse")</w:t>
      </w:r>
      <w:r>
        <w:t>;</w:t>
      </w:r>
    </w:p>
    <w:p w:rsidR="00432747" w:rsidRDefault="00432747" w:rsidP="008940A4">
      <w:pPr>
        <w:pStyle w:val="ExampleCode"/>
      </w:pPr>
    </w:p>
    <w:p w:rsidR="00D56ECB" w:rsidRDefault="00D56ECB" w:rsidP="00873156">
      <w:pPr>
        <w:pStyle w:val="Heading4Command"/>
      </w:pPr>
      <w:r>
        <w:t>getenv</w:t>
      </w:r>
      <w:r w:rsidR="00873156">
        <w:fldChar w:fldCharType="begin"/>
      </w:r>
      <w:r w:rsidR="00873156">
        <w:instrText xml:space="preserve"> XE "</w:instrText>
      </w:r>
      <w:r w:rsidR="00873156" w:rsidRPr="00A66D70">
        <w:instrText>commands:getenv</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string </w:t>
      </w:r>
      <w:bookmarkStart w:id="525" w:name="command_getenv"/>
      <w:r>
        <w:rPr>
          <w:rStyle w:val="CommandName"/>
        </w:rPr>
        <w:t>getenv</w:t>
      </w:r>
      <w:bookmarkEnd w:id="525"/>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so that transfer of useful quantities can be made to Aten through a shell.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string s = getenv("HOSTNAME")</w:t>
      </w:r>
      <w:r>
        <w:t>;</w:t>
      </w:r>
    </w:p>
    <w:p w:rsidR="00432747" w:rsidRDefault="00432747" w:rsidP="008940A4">
      <w:pPr>
        <w:pStyle w:val="ExampleCode"/>
      </w:pPr>
    </w:p>
    <w:p w:rsidR="00D56ECB" w:rsidRDefault="00D56ECB" w:rsidP="00B731CD">
      <w:r>
        <w:t>gets the name of the host Aten is running on (although what you would</w:t>
      </w:r>
      <w:r w:rsidR="000218F7">
        <w:t xml:space="preserve"> then usefully do with it I don’</w:t>
      </w:r>
      <w:r>
        <w:t>t know).</w:t>
      </w:r>
    </w:p>
    <w:p w:rsidR="00D56ECB" w:rsidRDefault="00D56ECB" w:rsidP="00B731CD">
      <w:r>
        <w:t>Better examples can be found in the resources section of the website.</w:t>
      </w:r>
    </w:p>
    <w:p w:rsidR="00D56ECB" w:rsidRDefault="00D56ECB" w:rsidP="00873156">
      <w:pPr>
        <w:pStyle w:val="Heading4Command"/>
      </w:pPr>
      <w:r>
        <w:t>getenvf</w:t>
      </w:r>
      <w:r w:rsidR="00873156">
        <w:fldChar w:fldCharType="begin"/>
      </w:r>
      <w:r w:rsidR="00873156">
        <w:instrText xml:space="preserve"> XE "</w:instrText>
      </w:r>
      <w:r w:rsidR="00873156" w:rsidRPr="00593116">
        <w:instrText>commands:getenvf</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double </w:t>
      </w:r>
      <w:bookmarkStart w:id="526" w:name="command_getenvf"/>
      <w:r>
        <w:rPr>
          <w:rStyle w:val="CommandName"/>
        </w:rPr>
        <w:t>getenvf</w:t>
      </w:r>
      <w:bookmarkEnd w:id="526"/>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 floating-point (double)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double d = getenvf("num")</w:t>
      </w:r>
      <w:r>
        <w:t>;</w:t>
      </w:r>
    </w:p>
    <w:p w:rsidR="00432747" w:rsidRDefault="00432747" w:rsidP="008940A4">
      <w:pPr>
        <w:pStyle w:val="ExampleCode"/>
      </w:pPr>
    </w:p>
    <w:p w:rsidR="00D56ECB" w:rsidRDefault="00D56ECB" w:rsidP="00B731CD">
      <w:r>
        <w:t xml:space="preserve">gets the shell variable </w:t>
      </w:r>
      <w:r w:rsidR="00262448" w:rsidRPr="00262448">
        <w:rPr>
          <w:rStyle w:val="CommandParameter"/>
        </w:rPr>
        <w:t>num</w:t>
      </w:r>
      <w:r>
        <w:t xml:space="preserve"> as a real number.</w:t>
      </w:r>
    </w:p>
    <w:p w:rsidR="00D56ECB" w:rsidRDefault="00D56ECB" w:rsidP="00873156">
      <w:pPr>
        <w:pStyle w:val="Heading4Command"/>
      </w:pPr>
      <w:r>
        <w:t>getenvi</w:t>
      </w:r>
      <w:r w:rsidR="00873156">
        <w:fldChar w:fldCharType="begin"/>
      </w:r>
      <w:r w:rsidR="00873156">
        <w:instrText xml:space="preserve"> XE "</w:instrText>
      </w:r>
      <w:r w:rsidR="00873156" w:rsidRPr="00816A71">
        <w:instrText>commands:getenvi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27" w:name="command_getenvi"/>
      <w:r>
        <w:rPr>
          <w:rStyle w:val="CommandName"/>
        </w:rPr>
        <w:t>getenvi</w:t>
      </w:r>
      <w:bookmarkEnd w:id="527"/>
      <w:r>
        <w:t xml:space="preserve"> ( </w:t>
      </w:r>
      <w:r w:rsidRPr="00730483">
        <w:t>string</w:t>
      </w:r>
      <w:r>
        <w:t xml:space="preserve"> </w:t>
      </w:r>
      <w:r>
        <w:rPr>
          <w:rStyle w:val="CommandParameter"/>
        </w:rPr>
        <w:t>variable</w:t>
      </w:r>
      <w:r w:rsidR="00D61ABE">
        <w:t xml:space="preserve"> )</w:t>
      </w:r>
    </w:p>
    <w:p w:rsidR="00D56ECB" w:rsidRDefault="00D56ECB" w:rsidP="00B731CD">
      <w:r>
        <w:t>Retrieves the contents of the named environment variable, converting it to an integer value in the process.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int i = getenvi("count")</w:t>
      </w:r>
      <w:r>
        <w:t>;</w:t>
      </w:r>
    </w:p>
    <w:p w:rsidR="00432747" w:rsidRDefault="00432747" w:rsidP="008940A4">
      <w:pPr>
        <w:pStyle w:val="ExampleCode"/>
      </w:pPr>
    </w:p>
    <w:p w:rsidR="00D56ECB" w:rsidRDefault="00262448" w:rsidP="00B731CD">
      <w:r>
        <w:t xml:space="preserve">gets the shell variable </w:t>
      </w:r>
      <w:r w:rsidRPr="00262448">
        <w:rPr>
          <w:rStyle w:val="CommandParameter"/>
        </w:rPr>
        <w:t>count</w:t>
      </w:r>
      <w:r w:rsidR="00D56ECB">
        <w:t xml:space="preserve"> as an integer number.</w:t>
      </w:r>
    </w:p>
    <w:p w:rsidR="00D56ECB" w:rsidRDefault="00D56ECB" w:rsidP="00873156">
      <w:pPr>
        <w:pStyle w:val="Heading4Command"/>
      </w:pPr>
      <w:r>
        <w:t>gui</w:t>
      </w:r>
      <w:r w:rsidR="00873156">
        <w:fldChar w:fldCharType="begin"/>
      </w:r>
      <w:r w:rsidR="00873156">
        <w:instrText xml:space="preserve"> XE "</w:instrText>
      </w:r>
      <w:r w:rsidR="00873156" w:rsidRPr="00CE68BF">
        <w:instrText>commands:gui</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28" w:name="command_gui"/>
      <w:r>
        <w:rPr>
          <w:rStyle w:val="CommandName"/>
        </w:rPr>
        <w:t>gui</w:t>
      </w:r>
      <w:bookmarkEnd w:id="528"/>
      <w:r>
        <w:t xml:space="preserve"> ( )</w:t>
      </w:r>
    </w:p>
    <w:p w:rsidR="00D56ECB" w:rsidRDefault="00D56ECB" w:rsidP="00B731CD">
      <w:r>
        <w:t>Starts the GUI (e.g. from a script), if it isn't already running.</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gui()</w:t>
      </w:r>
      <w:r>
        <w:t>;</w:t>
      </w:r>
    </w:p>
    <w:p w:rsidR="00432747" w:rsidRDefault="00432747" w:rsidP="008940A4">
      <w:pPr>
        <w:pStyle w:val="ExampleCode"/>
      </w:pPr>
    </w:p>
    <w:p w:rsidR="00D56ECB" w:rsidRDefault="00D56ECB" w:rsidP="00873156">
      <w:pPr>
        <w:pStyle w:val="Heading4Command"/>
      </w:pPr>
      <w:bookmarkStart w:id="529" w:name="command_help"/>
      <w:r>
        <w:t>help</w:t>
      </w:r>
      <w:bookmarkEnd w:id="529"/>
      <w:r w:rsidR="00873156">
        <w:fldChar w:fldCharType="begin"/>
      </w:r>
      <w:r w:rsidR="00873156">
        <w:instrText xml:space="preserve"> XE "</w:instrText>
      </w:r>
      <w:r w:rsidR="00873156" w:rsidRPr="00427668">
        <w:instrText>commands:help</w:instrText>
      </w:r>
      <w:r w:rsidR="00873156">
        <w:instrText xml:space="preserve">" </w:instrText>
      </w:r>
      <w:r w:rsidR="00873156">
        <w:fldChar w:fldCharType="end"/>
      </w:r>
    </w:p>
    <w:p w:rsidR="00D56ECB" w:rsidRDefault="00F42D4B" w:rsidP="00B731CD">
      <w:r w:rsidRPr="00F42D4B">
        <w:rPr>
          <w:i/>
        </w:rPr>
        <w:t>Syntax:</w:t>
      </w:r>
    </w:p>
    <w:p w:rsidR="00432747" w:rsidRDefault="00432747" w:rsidP="001F3E10">
      <w:pPr>
        <w:pStyle w:val="ExampleCode"/>
      </w:pPr>
    </w:p>
    <w:p w:rsidR="00432747" w:rsidRDefault="00262448" w:rsidP="001F3E10">
      <w:pPr>
        <w:pStyle w:val="ExampleCode"/>
      </w:pPr>
      <w:r>
        <w:t>help command</w:t>
      </w:r>
    </w:p>
    <w:p w:rsidR="00262448" w:rsidRDefault="00262448" w:rsidP="001F3E10">
      <w:pPr>
        <w:pStyle w:val="ExampleCode"/>
      </w:pPr>
    </w:p>
    <w:p w:rsidR="00D56ECB" w:rsidRDefault="00D56ECB" w:rsidP="00B731CD">
      <w:r>
        <w:t xml:space="preserve">Provide short help on the supplied </w:t>
      </w:r>
      <w:r w:rsidR="00F916CD" w:rsidRPr="00F916CD">
        <w:rPr>
          <w:rStyle w:val="CommandParameter"/>
        </w:rPr>
        <w:t>command</w:t>
      </w:r>
      <w:r>
        <w:t>.</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help cellaxes</w:t>
      </w:r>
      <w:r>
        <w:t>;</w:t>
      </w:r>
    </w:p>
    <w:p w:rsidR="00432747" w:rsidRDefault="00432747" w:rsidP="008940A4">
      <w:pPr>
        <w:pStyle w:val="ExampleCode"/>
      </w:pPr>
    </w:p>
    <w:p w:rsidR="00D56ECB" w:rsidRDefault="00D56ECB" w:rsidP="00873156">
      <w:pPr>
        <w:pStyle w:val="Heading4Command"/>
      </w:pPr>
      <w:r>
        <w:t>null</w:t>
      </w:r>
      <w:r w:rsidR="00873156">
        <w:fldChar w:fldCharType="begin"/>
      </w:r>
      <w:r w:rsidR="00873156">
        <w:instrText xml:space="preserve"> XE "</w:instrText>
      </w:r>
      <w:r w:rsidR="00873156" w:rsidRPr="00C96A32">
        <w:instrText>commands:null</w:instrText>
      </w:r>
      <w:r w:rsidR="00873156">
        <w:instrText xml:space="preserve">" </w:instrText>
      </w:r>
      <w:r w:rsidR="00873156">
        <w:fldChar w:fldCharType="end"/>
      </w:r>
    </w:p>
    <w:p w:rsidR="00D56ECB" w:rsidRPr="00285847" w:rsidRDefault="00F42D4B" w:rsidP="00B731CD">
      <w:pPr>
        <w:rPr>
          <w:lang w:val="da-DK"/>
        </w:rPr>
      </w:pPr>
      <w:r w:rsidRPr="00285847">
        <w:rPr>
          <w:i/>
          <w:lang w:val="da-DK"/>
        </w:rPr>
        <w:lastRenderedPageBreak/>
        <w:t>Syntax:</w:t>
      </w:r>
    </w:p>
    <w:p w:rsidR="00D56ECB" w:rsidRPr="00285847" w:rsidRDefault="00D56ECB" w:rsidP="00C81745">
      <w:pPr>
        <w:pStyle w:val="CommandType"/>
        <w:rPr>
          <w:lang w:val="da-DK"/>
        </w:rPr>
      </w:pPr>
      <w:r w:rsidRPr="00285847">
        <w:rPr>
          <w:lang w:val="da-DK"/>
        </w:rPr>
        <w:t xml:space="preserve">void </w:t>
      </w:r>
      <w:bookmarkStart w:id="530" w:name="command_null"/>
      <w:r w:rsidRPr="00285847">
        <w:rPr>
          <w:rStyle w:val="CommandName"/>
          <w:lang w:val="da-DK"/>
        </w:rPr>
        <w:t>null</w:t>
      </w:r>
      <w:bookmarkEnd w:id="530"/>
      <w:r w:rsidRPr="00285847">
        <w:rPr>
          <w:lang w:val="da-DK"/>
        </w:rPr>
        <w:t xml:space="preserve"> ( variable </w:t>
      </w:r>
      <w:r w:rsidRPr="00285847">
        <w:rPr>
          <w:rStyle w:val="CommandParameter"/>
          <w:lang w:val="da-DK"/>
        </w:rPr>
        <w:t>var</w:t>
      </w:r>
      <w:r w:rsidRPr="00285847">
        <w:rPr>
          <w:lang w:val="da-DK"/>
        </w:rPr>
        <w:t>, ... )</w:t>
      </w:r>
    </w:p>
    <w:p w:rsidR="00D56ECB" w:rsidRDefault="00D56ECB" w:rsidP="00B731CD">
      <w:r>
        <w:t>The null command accepts one or more pointer variables whose values are to be set to NULL (0).</w:t>
      </w:r>
    </w:p>
    <w:p w:rsidR="00D56ECB" w:rsidRDefault="00D56ECB" w:rsidP="00873156">
      <w:pPr>
        <w:pStyle w:val="Heading4Command"/>
      </w:pPr>
      <w:r>
        <w:t>searchcommands</w:t>
      </w:r>
      <w:r w:rsidR="00873156">
        <w:fldChar w:fldCharType="begin"/>
      </w:r>
      <w:r w:rsidR="00873156">
        <w:instrText xml:space="preserve"> XE "</w:instrText>
      </w:r>
      <w:r w:rsidR="00873156" w:rsidRPr="00F4789A">
        <w:instrText>commands:searchcommands</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1" w:name="command_searchcommands"/>
      <w:r>
        <w:rPr>
          <w:rStyle w:val="CommandName"/>
        </w:rPr>
        <w:t>searchcommands</w:t>
      </w:r>
      <w:bookmarkEnd w:id="531"/>
      <w:r>
        <w:t xml:space="preserve"> ( </w:t>
      </w:r>
      <w:r w:rsidRPr="00730483">
        <w:t>string</w:t>
      </w:r>
      <w:r>
        <w:t xml:space="preserve"> </w:t>
      </w:r>
      <w:r>
        <w:rPr>
          <w:rStyle w:val="CommandParameter"/>
        </w:rPr>
        <w:t>search</w:t>
      </w:r>
      <w:r w:rsidR="00D61ABE">
        <w:t xml:space="preserve"> )</w:t>
      </w:r>
    </w:p>
    <w:p w:rsidR="00D56ECB" w:rsidRDefault="00D56ECB" w:rsidP="00B731CD">
      <w:r>
        <w:t>Search all available commands for the (partial) command name specified.</w:t>
      </w:r>
    </w:p>
    <w:p w:rsidR="00D56ECB" w:rsidRDefault="00D56ECB" w:rsidP="00873156">
      <w:pPr>
        <w:pStyle w:val="Heading4Command"/>
      </w:pPr>
      <w:r>
        <w:t>seed</w:t>
      </w:r>
      <w:r w:rsidR="00873156">
        <w:fldChar w:fldCharType="begin"/>
      </w:r>
      <w:r w:rsidR="00873156">
        <w:instrText xml:space="preserve"> XE "</w:instrText>
      </w:r>
      <w:r w:rsidR="00873156" w:rsidRPr="000C5D53">
        <w:instrText>commands:seed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2" w:name="command_seed"/>
      <w:r>
        <w:rPr>
          <w:rStyle w:val="CommandName"/>
        </w:rPr>
        <w:t>seed</w:t>
      </w:r>
      <w:bookmarkEnd w:id="532"/>
      <w:r>
        <w:t xml:space="preserve"> ( </w:t>
      </w:r>
      <w:r w:rsidRPr="00730483">
        <w:t>int</w:t>
      </w:r>
      <w:r>
        <w:t xml:space="preserve"> </w:t>
      </w:r>
      <w:r>
        <w:rPr>
          <w:rStyle w:val="CommandParameter"/>
        </w:rPr>
        <w:t>i</w:t>
      </w:r>
      <w:r w:rsidR="00D61ABE">
        <w:t xml:space="preserve"> )</w:t>
      </w:r>
    </w:p>
    <w:p w:rsidR="00D56ECB" w:rsidRDefault="00D56ECB" w:rsidP="00B731CD">
      <w:r>
        <w:t>Sets the random seed.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seed(3242638)</w:t>
      </w:r>
      <w:r>
        <w:t>;</w:t>
      </w:r>
    </w:p>
    <w:p w:rsidR="00432747" w:rsidRDefault="00432747" w:rsidP="008940A4">
      <w:pPr>
        <w:pStyle w:val="ExampleCode"/>
      </w:pPr>
    </w:p>
    <w:p w:rsidR="00D56ECB" w:rsidRDefault="00D56ECB" w:rsidP="00873156">
      <w:pPr>
        <w:pStyle w:val="Heading4Command"/>
      </w:pPr>
      <w:r>
        <w:t>quit</w:t>
      </w:r>
      <w:r w:rsidR="00873156">
        <w:fldChar w:fldCharType="begin"/>
      </w:r>
      <w:r w:rsidR="00873156">
        <w:instrText xml:space="preserve"> XE "</w:instrText>
      </w:r>
      <w:r w:rsidR="00873156" w:rsidRPr="00477289">
        <w:instrText>commands:quit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3" w:name="command_quit"/>
      <w:r>
        <w:rPr>
          <w:rStyle w:val="CommandName"/>
        </w:rPr>
        <w:t>quit</w:t>
      </w:r>
      <w:bookmarkEnd w:id="533"/>
      <w:r>
        <w:t xml:space="preserve"> ( )</w:t>
      </w:r>
    </w:p>
    <w:p w:rsidR="00D56ECB" w:rsidRDefault="00D56ECB" w:rsidP="00B731CD">
      <w:r>
        <w:t>Quits out of the program.</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quit()</w:t>
      </w:r>
      <w:r>
        <w:t>;</w:t>
      </w:r>
    </w:p>
    <w:p w:rsidR="00432747" w:rsidRDefault="00432747" w:rsidP="008940A4">
      <w:pPr>
        <w:pStyle w:val="ExampleCode"/>
      </w:pP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34" w:name="_Toc293140820"/>
      <w:r w:rsidRPr="00CE4FC8">
        <w:lastRenderedPageBreak/>
        <w:t>Trajectory Commands</w:t>
      </w:r>
      <w:bookmarkEnd w:id="534"/>
    </w:p>
    <w:p w:rsidR="00D56ECB" w:rsidRDefault="00D56ECB" w:rsidP="00B731CD">
      <w:r>
        <w:t>Open and associate trajectory files to models, and select frames to display/edit from the current trajectory.</w:t>
      </w:r>
    </w:p>
    <w:p w:rsidR="00D56ECB" w:rsidRDefault="00D56ECB" w:rsidP="00B731CD">
      <w:r>
        <w:t>Trajectories for information on how trajectories are handled within Aten.</w:t>
      </w:r>
    </w:p>
    <w:p w:rsidR="00D56ECB" w:rsidRDefault="00D56ECB" w:rsidP="00873156">
      <w:pPr>
        <w:pStyle w:val="Heading4Command"/>
      </w:pPr>
      <w:r>
        <w:t>addframe</w:t>
      </w:r>
      <w:r w:rsidR="00873156">
        <w:fldChar w:fldCharType="begin"/>
      </w:r>
      <w:r w:rsidR="00873156">
        <w:instrText xml:space="preserve"> XE "</w:instrText>
      </w:r>
      <w:r w:rsidR="00873156" w:rsidRPr="00203787">
        <w:instrText>commands:addframe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model </w:t>
      </w:r>
      <w:bookmarkStart w:id="535" w:name="command_addframe"/>
      <w:r>
        <w:rPr>
          <w:rStyle w:val="CommandName"/>
        </w:rPr>
        <w:t>addframe</w:t>
      </w:r>
      <w:bookmarkEnd w:id="535"/>
      <w:r>
        <w:t xml:space="preserve"> ( )</w:t>
      </w:r>
    </w:p>
    <w:p w:rsidR="00D56ECB" w:rsidRDefault="00D56ECB" w:rsidP="00C81745">
      <w:pPr>
        <w:pStyle w:val="CommandType"/>
      </w:pPr>
      <w:r>
        <w:t xml:space="preserve">model </w:t>
      </w:r>
      <w:r>
        <w:rPr>
          <w:rStyle w:val="CommandName"/>
        </w:rPr>
        <w:t>addframe</w:t>
      </w:r>
      <w:r>
        <w:t xml:space="preserve"> ( </w:t>
      </w:r>
      <w:r w:rsidRPr="00730483">
        <w:t>string</w:t>
      </w:r>
      <w:r>
        <w:t xml:space="preserve"> </w:t>
      </w:r>
      <w:r>
        <w:rPr>
          <w:rStyle w:val="CommandParameter"/>
        </w:rPr>
        <w:t>title</w:t>
      </w:r>
      <w:r w:rsidR="00D61ABE">
        <w:t xml:space="preserve"> )</w:t>
      </w:r>
    </w:p>
    <w:p w:rsidR="00D56ECB" w:rsidRDefault="00D56ECB" w:rsidP="00B731CD">
      <w:r>
        <w:t>Append a new trajectory frame to the current model's trajectory. The reference to the new frame is returned.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model m = addframe("new config")</w:t>
      </w:r>
      <w:r>
        <w:t>;</w:t>
      </w:r>
    </w:p>
    <w:p w:rsidR="00432747" w:rsidRDefault="00432747" w:rsidP="008940A4">
      <w:pPr>
        <w:pStyle w:val="ExampleCode"/>
      </w:pPr>
    </w:p>
    <w:p w:rsidR="00D56ECB" w:rsidRDefault="00D56ECB" w:rsidP="00873156">
      <w:pPr>
        <w:pStyle w:val="Heading4Command"/>
      </w:pPr>
      <w:r>
        <w:t>cleartrajectory</w:t>
      </w:r>
      <w:r w:rsidR="00873156">
        <w:fldChar w:fldCharType="begin"/>
      </w:r>
      <w:r w:rsidR="00873156">
        <w:instrText xml:space="preserve"> XE "</w:instrText>
      </w:r>
      <w:r w:rsidR="00873156" w:rsidRPr="00774C3B">
        <w:instrText>commands:cleartrajectory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6" w:name="command_cleartrajectory"/>
      <w:r>
        <w:rPr>
          <w:rStyle w:val="CommandName"/>
        </w:rPr>
        <w:t>cleartrajectory</w:t>
      </w:r>
      <w:bookmarkEnd w:id="536"/>
      <w:r>
        <w:t xml:space="preserve"> ( )</w:t>
      </w:r>
    </w:p>
    <w:p w:rsidR="00D56ECB" w:rsidRDefault="00D56ECB" w:rsidP="00B731CD">
      <w:r>
        <w:t>Clear any associated trajectory and frame data in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cleartrajectory()</w:t>
      </w:r>
      <w:r>
        <w:t>;</w:t>
      </w:r>
    </w:p>
    <w:p w:rsidR="00432747" w:rsidRDefault="00432747" w:rsidP="008940A4">
      <w:pPr>
        <w:pStyle w:val="ExampleCode"/>
      </w:pPr>
    </w:p>
    <w:p w:rsidR="00D56ECB" w:rsidRDefault="00D56ECB" w:rsidP="00873156">
      <w:pPr>
        <w:pStyle w:val="Heading4Command"/>
      </w:pPr>
      <w:r>
        <w:t>firstframe</w:t>
      </w:r>
      <w:r w:rsidR="00873156">
        <w:fldChar w:fldCharType="begin"/>
      </w:r>
      <w:r w:rsidR="00873156">
        <w:instrText xml:space="preserve"> XE "</w:instrText>
      </w:r>
      <w:r w:rsidR="00873156" w:rsidRPr="00C45C3D">
        <w:instrText>commands:firstframe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7" w:name="command_firstframe"/>
      <w:r>
        <w:rPr>
          <w:rStyle w:val="CommandName"/>
        </w:rPr>
        <w:t>firstframe</w:t>
      </w:r>
      <w:bookmarkEnd w:id="537"/>
      <w:r>
        <w:t xml:space="preserve"> ( )</w:t>
      </w:r>
    </w:p>
    <w:p w:rsidR="00D56ECB" w:rsidRDefault="00D56ECB" w:rsidP="00B731CD">
      <w:r>
        <w:t>Select the first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firstframe()</w:t>
      </w:r>
      <w:r>
        <w:t>;</w:t>
      </w:r>
    </w:p>
    <w:p w:rsidR="00432747" w:rsidRDefault="00432747" w:rsidP="008940A4">
      <w:pPr>
        <w:pStyle w:val="ExampleCode"/>
      </w:pPr>
    </w:p>
    <w:p w:rsidR="00D56ECB" w:rsidRDefault="00D56ECB" w:rsidP="00873156">
      <w:pPr>
        <w:pStyle w:val="Heading4Command"/>
      </w:pPr>
      <w:r>
        <w:lastRenderedPageBreak/>
        <w:t>lastframe</w:t>
      </w:r>
      <w:r w:rsidR="00873156">
        <w:fldChar w:fldCharType="begin"/>
      </w:r>
      <w:r w:rsidR="00873156">
        <w:instrText xml:space="preserve"> XE "</w:instrText>
      </w:r>
      <w:r w:rsidR="00873156" w:rsidRPr="00445D65">
        <w:instrText>commands:lastframe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38" w:name="command_lastframe"/>
      <w:r>
        <w:rPr>
          <w:rStyle w:val="CommandName"/>
        </w:rPr>
        <w:t>lastframe</w:t>
      </w:r>
      <w:bookmarkEnd w:id="538"/>
      <w:r>
        <w:t xml:space="preserve"> ( )</w:t>
      </w:r>
    </w:p>
    <w:p w:rsidR="00D56ECB" w:rsidRDefault="00D56ECB" w:rsidP="00B731CD">
      <w:r>
        <w:t>Select last frame in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lastframe()</w:t>
      </w:r>
      <w:r>
        <w:t>;</w:t>
      </w:r>
    </w:p>
    <w:p w:rsidR="00432747" w:rsidRDefault="00432747" w:rsidP="008940A4">
      <w:pPr>
        <w:pStyle w:val="ExampleCode"/>
      </w:pPr>
    </w:p>
    <w:p w:rsidR="00D56ECB" w:rsidRDefault="00D56ECB" w:rsidP="00873156">
      <w:pPr>
        <w:pStyle w:val="Heading4Command"/>
      </w:pPr>
      <w:r>
        <w:t>loadtrajectory</w:t>
      </w:r>
      <w:r w:rsidR="00873156">
        <w:fldChar w:fldCharType="begin"/>
      </w:r>
      <w:r w:rsidR="00873156">
        <w:instrText xml:space="preserve"> XE "</w:instrText>
      </w:r>
      <w:r w:rsidR="00873156" w:rsidRPr="00535A99">
        <w:instrText>commands:loadtrajectory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int </w:t>
      </w:r>
      <w:bookmarkStart w:id="539" w:name="command_loadtrajectory"/>
      <w:r>
        <w:rPr>
          <w:rStyle w:val="CommandName"/>
        </w:rPr>
        <w:t>loadtrajectory</w:t>
      </w:r>
      <w:bookmarkEnd w:id="539"/>
      <w:r>
        <w:t xml:space="preserve"> ( </w:t>
      </w:r>
      <w:r w:rsidRPr="00730483">
        <w:t>string</w:t>
      </w:r>
      <w:r>
        <w:t xml:space="preserve"> </w:t>
      </w:r>
      <w:r>
        <w:rPr>
          <w:rStyle w:val="CommandParameter"/>
        </w:rPr>
        <w:t>filename</w:t>
      </w:r>
      <w:r w:rsidR="00D61ABE">
        <w:t xml:space="preserve"> )</w:t>
      </w:r>
    </w:p>
    <w:p w:rsidR="00D56ECB" w:rsidRDefault="00D56ECB" w:rsidP="00B731CD">
      <w:r>
        <w:t xml:space="preserve">Associate trajectory in </w:t>
      </w:r>
      <w:r w:rsidR="00F916CD" w:rsidRPr="00F916CD">
        <w:rPr>
          <w:rStyle w:val="CommandParameter"/>
        </w:rPr>
        <w:t>filename</w:t>
      </w:r>
      <w:r>
        <w:t xml:space="preserve"> with the current model. An integer value of '1' is returned if the association was successful, or '0' otherwise.</w:t>
      </w:r>
    </w:p>
    <w:p w:rsidR="00D56ECB" w:rsidRDefault="00D56ECB" w:rsidP="00B731CD">
      <w:r>
        <w:t>For example:</w:t>
      </w:r>
    </w:p>
    <w:p w:rsidR="00D56ECB" w:rsidRPr="001F3E10" w:rsidRDefault="00D56ECB" w:rsidP="00D56ECB">
      <w:pPr>
        <w:rPr>
          <w:rStyle w:val="ExampleCodeChar"/>
        </w:rPr>
      </w:pPr>
      <w:r w:rsidRPr="001F3E10">
        <w:rPr>
          <w:rStyle w:val="ExampleCodeChar"/>
        </w:rPr>
        <w:t>int success = loadt</w:t>
      </w:r>
      <w:r w:rsidRPr="00D070A7">
        <w:t xml:space="preserve">rajectory("/home/foo/md/water.HISf"); </w:t>
      </w:r>
    </w:p>
    <w:p w:rsidR="00D56ECB" w:rsidRDefault="00D56ECB" w:rsidP="00B731CD">
      <w:r>
        <w:t>opens and associated the formatted DL_</w:t>
      </w:r>
      <w:smartTag w:uri="urn:schemas-microsoft-com:office:smarttags" w:element="stockticker">
        <w:r>
          <w:t>POLY</w:t>
        </w:r>
      </w:smartTag>
      <w:r>
        <w:t xml:space="preserve"> trajectory file 'water.HISf' with the current model.</w:t>
      </w:r>
    </w:p>
    <w:p w:rsidR="00D56ECB" w:rsidRDefault="00D56ECB" w:rsidP="00873156">
      <w:pPr>
        <w:pStyle w:val="Heading4Command"/>
      </w:pPr>
      <w:r>
        <w:t>nextframe</w:t>
      </w:r>
      <w:r w:rsidR="00873156">
        <w:fldChar w:fldCharType="begin"/>
      </w:r>
      <w:r w:rsidR="00873156">
        <w:instrText xml:space="preserve"> XE "</w:instrText>
      </w:r>
      <w:r w:rsidR="00873156" w:rsidRPr="003C7599">
        <w:instrText>commands:nextframe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0" w:name="command_nextframe"/>
      <w:r>
        <w:rPr>
          <w:rStyle w:val="CommandName"/>
        </w:rPr>
        <w:t>nextframe</w:t>
      </w:r>
      <w:bookmarkEnd w:id="540"/>
      <w:r>
        <w:t xml:space="preserve"> ( )</w:t>
      </w:r>
    </w:p>
    <w:p w:rsidR="00D56ECB" w:rsidRDefault="00D56ECB" w:rsidP="00B731CD">
      <w:r>
        <w:t>Select next frame from trajectory of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nextframe()</w:t>
      </w:r>
      <w:r>
        <w:t>;</w:t>
      </w:r>
    </w:p>
    <w:p w:rsidR="00432747" w:rsidRDefault="00432747" w:rsidP="008940A4">
      <w:pPr>
        <w:pStyle w:val="ExampleCode"/>
      </w:pPr>
    </w:p>
    <w:p w:rsidR="00D56ECB" w:rsidRDefault="00D56ECB" w:rsidP="00873156">
      <w:pPr>
        <w:pStyle w:val="Heading4Command"/>
      </w:pPr>
      <w:r>
        <w:t>prevframe</w:t>
      </w:r>
      <w:r w:rsidR="00873156">
        <w:fldChar w:fldCharType="begin"/>
      </w:r>
      <w:r w:rsidR="00873156">
        <w:instrText xml:space="preserve"> XE "</w:instrText>
      </w:r>
      <w:r w:rsidR="00873156" w:rsidRPr="005E6C40">
        <w:instrText>commands:prevframe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1" w:name="command_prevframe"/>
      <w:r>
        <w:rPr>
          <w:rStyle w:val="CommandName"/>
        </w:rPr>
        <w:t>prevframe</w:t>
      </w:r>
      <w:bookmarkEnd w:id="541"/>
      <w:r>
        <w:t xml:space="preserve"> ( )</w:t>
      </w:r>
    </w:p>
    <w:p w:rsidR="00D56ECB" w:rsidRDefault="00D56ECB" w:rsidP="00B731CD">
      <w:r>
        <w:t>Select the previous frame from the trajectory of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prevframe()</w:t>
      </w:r>
      <w:r>
        <w:t>;</w:t>
      </w:r>
    </w:p>
    <w:p w:rsidR="00432747" w:rsidRDefault="00432747" w:rsidP="008940A4">
      <w:pPr>
        <w:pStyle w:val="ExampleCode"/>
      </w:pPr>
    </w:p>
    <w:p w:rsidR="00D56ECB" w:rsidRDefault="00D56ECB" w:rsidP="00873156">
      <w:pPr>
        <w:pStyle w:val="Heading4Command"/>
      </w:pPr>
      <w:r>
        <w:t>seekframe</w:t>
      </w:r>
      <w:r w:rsidR="00873156">
        <w:fldChar w:fldCharType="begin"/>
      </w:r>
      <w:r w:rsidR="00873156">
        <w:instrText xml:space="preserve"> XE "</w:instrText>
      </w:r>
      <w:r w:rsidR="00873156" w:rsidRPr="00010DAF">
        <w:instrText>commands:seekframe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2" w:name="command_seekframe"/>
      <w:r>
        <w:rPr>
          <w:rStyle w:val="CommandName"/>
        </w:rPr>
        <w:t>seekframe</w:t>
      </w:r>
      <w:bookmarkEnd w:id="542"/>
      <w:r>
        <w:t xml:space="preserve"> ( </w:t>
      </w:r>
      <w:r w:rsidRPr="00730483">
        <w:t>int</w:t>
      </w:r>
      <w:r>
        <w:t xml:space="preserve"> </w:t>
      </w:r>
      <w:r>
        <w:rPr>
          <w:rStyle w:val="CommandParameter"/>
        </w:rPr>
        <w:t>frameno</w:t>
      </w:r>
      <w:r w:rsidR="00D61ABE">
        <w:t xml:space="preserve"> )</w:t>
      </w:r>
    </w:p>
    <w:p w:rsidR="00D56ECB" w:rsidRDefault="00D56ECB" w:rsidP="00B731CD">
      <w:r>
        <w:t>Seeks to the frame number specified.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seekframe(10)</w:t>
      </w:r>
      <w:r>
        <w:t>;</w:t>
      </w:r>
    </w:p>
    <w:p w:rsidR="00432747" w:rsidRDefault="00432747" w:rsidP="008940A4">
      <w:pPr>
        <w:pStyle w:val="ExampleCode"/>
      </w:pPr>
    </w:p>
    <w:p w:rsidR="00D56ECB" w:rsidRDefault="00D56ECB" w:rsidP="00B731CD">
      <w:r>
        <w:t>seeks to the 10th frame of the current trajectory.</w:t>
      </w:r>
    </w:p>
    <w:p w:rsidR="00D56ECB" w:rsidRPr="00CE4FC8" w:rsidRDefault="00D56ECB" w:rsidP="00CE4FC8">
      <w:pPr>
        <w:pStyle w:val="Heading2"/>
      </w:pPr>
      <w:bookmarkStart w:id="543" w:name="_Toc293140821"/>
      <w:r w:rsidRPr="00CE4FC8">
        <w:t>Transform Commands</w:t>
      </w:r>
      <w:bookmarkEnd w:id="543"/>
    </w:p>
    <w:p w:rsidR="00D56ECB" w:rsidRDefault="00D56ECB" w:rsidP="00B731CD">
      <w:r>
        <w:t>Commands to transform the current selection of the model.</w:t>
      </w:r>
    </w:p>
    <w:p w:rsidR="00D56ECB" w:rsidRDefault="00D56ECB" w:rsidP="00873156">
      <w:pPr>
        <w:pStyle w:val="Heading4Command"/>
      </w:pPr>
      <w:r>
        <w:t>axisrotate</w:t>
      </w:r>
      <w:r w:rsidR="00873156">
        <w:fldChar w:fldCharType="begin"/>
      </w:r>
      <w:r w:rsidR="00873156">
        <w:instrText xml:space="preserve"> XE "</w:instrText>
      </w:r>
      <w:r w:rsidR="00873156" w:rsidRPr="000D410E">
        <w:instrText>commands:axisrotate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4" w:name="command_axisrotate"/>
      <w:r>
        <w:rPr>
          <w:rStyle w:val="CommandName"/>
        </w:rPr>
        <w:t>axisrotate</w:t>
      </w:r>
      <w:bookmarkEnd w:id="544"/>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5E09BA" w:rsidRPr="00730483">
        <w:t>atom|int</w:t>
      </w:r>
      <w:r>
        <w:t xml:space="preserve"> </w:t>
      </w:r>
      <w:r w:rsidRPr="001B53AC">
        <w:rPr>
          <w:rStyle w:val="CommandParameter"/>
        </w:rPr>
        <w:t>i</w:t>
      </w:r>
      <w:r w:rsidR="001B53AC">
        <w:t>,</w:t>
      </w:r>
      <w:r>
        <w:t xml:space="preserve"> </w:t>
      </w:r>
      <w:r w:rsidR="005E09BA" w:rsidRPr="00730483">
        <w:t>atom|int</w:t>
      </w:r>
      <w:r>
        <w:t xml:space="preserve"> </w:t>
      </w:r>
      <w:r w:rsidRPr="001B53AC">
        <w:rPr>
          <w:rStyle w:val="CommandParameter"/>
        </w:rPr>
        <w:t>i</w:t>
      </w:r>
      <w:r w:rsidR="001B53AC">
        <w:t>,</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rsidR="00D61ABE">
        <w:t xml:space="preserve"> )</w:t>
      </w:r>
    </w:p>
    <w:p w:rsidR="00D56ECB" w:rsidRDefault="00D56ECB" w:rsidP="00C81745">
      <w:pPr>
        <w:pStyle w:val="CommandType"/>
      </w:pPr>
      <w:r>
        <w:t xml:space="preserve">void </w:t>
      </w:r>
      <w:r>
        <w:rPr>
          <w:rStyle w:val="CommandName"/>
        </w:rPr>
        <w:t>axisrotate</w:t>
      </w:r>
      <w:r>
        <w:t xml:space="preserve"> ( </w:t>
      </w:r>
      <w:r w:rsidR="001B53AC" w:rsidRPr="00730483">
        <w:t>double</w:t>
      </w:r>
      <w:r>
        <w:t xml:space="preserve"> </w:t>
      </w:r>
      <w:r w:rsidR="001B53AC" w:rsidRPr="001B53AC">
        <w:rPr>
          <w:rStyle w:val="CommandParameter"/>
        </w:rPr>
        <w:t>x</w:t>
      </w:r>
      <w:r>
        <w:t xml:space="preserve">, </w:t>
      </w:r>
      <w:r w:rsidR="001B53AC" w:rsidRPr="00730483">
        <w:t>double</w:t>
      </w:r>
      <w:r>
        <w:t xml:space="preserve"> </w:t>
      </w:r>
      <w:r w:rsidRPr="001B53AC">
        <w:rPr>
          <w:rStyle w:val="CommandParameter"/>
        </w:rPr>
        <w:t>y</w:t>
      </w:r>
      <w:r>
        <w:t xml:space="preserve">, </w:t>
      </w:r>
      <w:r w:rsidR="001B53AC" w:rsidRPr="00730483">
        <w:t>double</w:t>
      </w:r>
      <w:r>
        <w:t xml:space="preserve"> </w:t>
      </w:r>
      <w:r w:rsidRPr="001B53AC">
        <w:rPr>
          <w:rStyle w:val="CommandParameter"/>
        </w:rPr>
        <w:t>z</w:t>
      </w:r>
      <w:r>
        <w:t xml:space="preserve">, </w:t>
      </w:r>
      <w:r w:rsidR="001B53AC" w:rsidRPr="00730483">
        <w:t>double</w:t>
      </w:r>
      <w:r>
        <w:t xml:space="preserve"> </w:t>
      </w:r>
      <w:r>
        <w:rPr>
          <w:rStyle w:val="CommandParameter"/>
        </w:rPr>
        <w:t>theta</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 xml:space="preserve">Rotate the current selection by an angle </w:t>
      </w:r>
      <w:r w:rsidR="00F916CD" w:rsidRPr="00F916CD">
        <w:rPr>
          <w:rStyle w:val="CommandParameter"/>
        </w:rPr>
        <w:t>theta</w:t>
      </w:r>
      <w:r>
        <w:t xml:space="preserve"> (in degrees) about an axis defined either by the vector between two atom IDs or the vector components provided. If supplied, the rotation is performed using the coordinate origin specified by </w:t>
      </w:r>
      <w:r w:rsidR="00F916CD" w:rsidRPr="00F916CD">
        <w:rPr>
          <w:rStyle w:val="CommandParameter"/>
        </w:rPr>
        <w:t>ox</w:t>
      </w:r>
      <w:r>
        <w:t xml:space="preserve">, </w:t>
      </w:r>
      <w:r w:rsidR="00F916CD" w:rsidRPr="00F916CD">
        <w:rPr>
          <w:rStyle w:val="CommandParameter"/>
        </w:rPr>
        <w:t>oy</w:t>
      </w:r>
      <w:r>
        <w:t xml:space="preserve">, and </w:t>
      </w:r>
      <w:r w:rsidR="00F916CD" w:rsidRPr="00F916CD">
        <w:rPr>
          <w:rStyle w:val="CommandParameter"/>
        </w:rPr>
        <w:t>oz</w:t>
      </w:r>
      <w:r>
        <w:t>, otherwise {0,0,0} is assumed.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axisrotate(4, 5, 90.0)</w:t>
      </w:r>
      <w:r>
        <w:t>;</w:t>
      </w:r>
    </w:p>
    <w:p w:rsidR="00432747" w:rsidRDefault="00432747" w:rsidP="008940A4">
      <w:pPr>
        <w:pStyle w:val="ExampleCode"/>
      </w:pPr>
    </w:p>
    <w:p w:rsidR="00D56ECB" w:rsidRDefault="00D56ECB" w:rsidP="00B731CD">
      <w:r>
        <w:t>rotates the current selection 90 degrees about the axis formed by the vector between atom ids 4 and 5 (4-&gt;5).</w:t>
      </w:r>
    </w:p>
    <w:p w:rsidR="00432747" w:rsidRDefault="00432747" w:rsidP="008940A4">
      <w:pPr>
        <w:pStyle w:val="ExampleCode"/>
      </w:pPr>
    </w:p>
    <w:p w:rsidR="00432747" w:rsidRPr="00D070A7" w:rsidRDefault="00432747" w:rsidP="008940A4">
      <w:pPr>
        <w:pStyle w:val="ExampleCode"/>
      </w:pPr>
      <w:r w:rsidRPr="00D070A7">
        <w:t>axisrotate(0, 1, 0, -52.0)</w:t>
      </w:r>
      <w:r>
        <w:t>;</w:t>
      </w:r>
    </w:p>
    <w:p w:rsidR="00432747" w:rsidRDefault="00432747" w:rsidP="008940A4">
      <w:pPr>
        <w:pStyle w:val="ExampleCode"/>
      </w:pPr>
    </w:p>
    <w:p w:rsidR="00D56ECB" w:rsidRDefault="00D56ECB" w:rsidP="00B731CD">
      <w:r>
        <w:t>rotates the current selection -52 degrees about the y-axis.</w:t>
      </w:r>
    </w:p>
    <w:p w:rsidR="00432747" w:rsidRDefault="00432747" w:rsidP="008940A4">
      <w:pPr>
        <w:pStyle w:val="ExampleCode"/>
      </w:pPr>
    </w:p>
    <w:p w:rsidR="00432747" w:rsidRPr="00D070A7" w:rsidRDefault="00432747" w:rsidP="008940A4">
      <w:pPr>
        <w:pStyle w:val="ExampleCode"/>
      </w:pPr>
      <w:r w:rsidRPr="00D070A7">
        <w:t>axisrotate(0, 1, 0, -52.0, 4.0, 4.0, 4.0)</w:t>
      </w:r>
      <w:r>
        <w:t>;</w:t>
      </w:r>
    </w:p>
    <w:p w:rsidR="00432747" w:rsidRDefault="00432747" w:rsidP="008940A4">
      <w:pPr>
        <w:pStyle w:val="ExampleCode"/>
      </w:pPr>
    </w:p>
    <w:p w:rsidR="00D56ECB" w:rsidRDefault="00D56ECB" w:rsidP="00B731CD">
      <w:r>
        <w:t>rotates the current selection -52 degrees about the y-axis, but with the rotation centre at {4.0,4.0,4.0}.</w:t>
      </w:r>
    </w:p>
    <w:p w:rsidR="00D56ECB" w:rsidRDefault="00D56ECB" w:rsidP="00873156">
      <w:pPr>
        <w:pStyle w:val="Heading4Command"/>
      </w:pPr>
      <w:r>
        <w:t>centre</w:t>
      </w:r>
      <w:r w:rsidR="00873156">
        <w:fldChar w:fldCharType="begin"/>
      </w:r>
      <w:r w:rsidR="00873156">
        <w:instrText xml:space="preserve"> XE "</w:instrText>
      </w:r>
      <w:r w:rsidR="00873156" w:rsidRPr="00C079E4">
        <w:instrText>commands:centre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5" w:name="command_centre"/>
      <w:r>
        <w:rPr>
          <w:rStyle w:val="CommandName"/>
        </w:rPr>
        <w:t>centre</w:t>
      </w:r>
      <w:bookmarkEnd w:id="545"/>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t>, bool lockx = FALSE bool locky = FALSE bool lockz = FALSE )</w:t>
      </w:r>
    </w:p>
    <w:p w:rsidR="00D56ECB" w:rsidRDefault="00D56ECB" w:rsidP="00B731CD">
      <w:r>
        <w:t xml:space="preserve">Centre the current atom selection at the specified coordinates. The three optional arguments </w:t>
      </w:r>
      <w:r w:rsidR="00F916CD" w:rsidRPr="00F916CD">
        <w:rPr>
          <w:rStyle w:val="CommandParameter"/>
        </w:rPr>
        <w:t>lockx</w:t>
      </w:r>
      <w:r>
        <w:t xml:space="preserve">, </w:t>
      </w:r>
      <w:r w:rsidR="00F916CD" w:rsidRPr="00F916CD">
        <w:rPr>
          <w:rStyle w:val="CommandParameter"/>
        </w:rPr>
        <w:t>locky</w:t>
      </w:r>
      <w:r>
        <w:t xml:space="preserve">, and </w:t>
      </w:r>
      <w:r w:rsidR="00F916CD" w:rsidRPr="00F916CD">
        <w:rPr>
          <w:rStyle w:val="CommandParameter"/>
        </w:rPr>
        <w:t>lockz</w:t>
      </w:r>
      <w:r>
        <w:t xml:space="preserve"> specify one or more atomic coordinates that are to remain unchanged during the transformation.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centre(0.0, 0.0, 15.0)</w:t>
      </w:r>
      <w:r>
        <w:t>;</w:t>
      </w:r>
    </w:p>
    <w:p w:rsidR="00432747" w:rsidRDefault="00432747" w:rsidP="008940A4">
      <w:pPr>
        <w:pStyle w:val="ExampleCode"/>
      </w:pPr>
    </w:p>
    <w:p w:rsidR="00D56ECB" w:rsidRDefault="00D56ECB" w:rsidP="00B731CD">
      <w:r>
        <w:t>centres the current selection at the coordinates (0 0 15).</w:t>
      </w:r>
    </w:p>
    <w:p w:rsidR="00D56ECB" w:rsidRDefault="00D56ECB" w:rsidP="00873156">
      <w:pPr>
        <w:pStyle w:val="Heading4Command"/>
      </w:pPr>
      <w:r>
        <w:t>flipx</w:t>
      </w:r>
      <w:r w:rsidR="00873156">
        <w:fldChar w:fldCharType="begin"/>
      </w:r>
      <w:r w:rsidR="00873156">
        <w:instrText xml:space="preserve"> XE "</w:instrText>
      </w:r>
      <w:r w:rsidR="00873156" w:rsidRPr="006F74B5">
        <w:instrText>commands:flipx</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6" w:name="command_flipx"/>
      <w:r>
        <w:rPr>
          <w:rStyle w:val="CommandName"/>
        </w:rPr>
        <w:t>flipx</w:t>
      </w:r>
      <w:bookmarkEnd w:id="546"/>
      <w:r>
        <w:t xml:space="preserve"> ( )</w:t>
      </w:r>
    </w:p>
    <w:p w:rsidR="00D56ECB" w:rsidRDefault="00D56ECB" w:rsidP="00B731CD">
      <w:r>
        <w:t>Flip (negate) the x-coordinates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flipx()</w:t>
      </w:r>
      <w:r>
        <w:t>;</w:t>
      </w:r>
    </w:p>
    <w:p w:rsidR="00432747" w:rsidRDefault="00432747" w:rsidP="008940A4">
      <w:pPr>
        <w:pStyle w:val="ExampleCode"/>
      </w:pPr>
    </w:p>
    <w:p w:rsidR="00D56ECB" w:rsidRDefault="00D56ECB" w:rsidP="00873156">
      <w:pPr>
        <w:pStyle w:val="Heading4Command"/>
      </w:pPr>
      <w:r>
        <w:t>flipy</w:t>
      </w:r>
      <w:r w:rsidR="00873156">
        <w:fldChar w:fldCharType="begin"/>
      </w:r>
      <w:r w:rsidR="00873156">
        <w:instrText xml:space="preserve"> XE "</w:instrText>
      </w:r>
      <w:r w:rsidR="00873156" w:rsidRPr="00BB6DBB">
        <w:instrText>commands:flipy</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7" w:name="command_flipy"/>
      <w:r>
        <w:rPr>
          <w:rStyle w:val="CommandName"/>
        </w:rPr>
        <w:t>flipy</w:t>
      </w:r>
      <w:bookmarkEnd w:id="547"/>
      <w:r>
        <w:t xml:space="preserve"> ( )</w:t>
      </w:r>
    </w:p>
    <w:p w:rsidR="00D56ECB" w:rsidRDefault="00D56ECB" w:rsidP="00B731CD">
      <w:r>
        <w:t>Flip (negate) the y-coordinates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flipy()</w:t>
      </w:r>
      <w:r>
        <w:t>;</w:t>
      </w:r>
    </w:p>
    <w:p w:rsidR="00432747" w:rsidRDefault="00432747" w:rsidP="008940A4">
      <w:pPr>
        <w:pStyle w:val="ExampleCode"/>
      </w:pPr>
    </w:p>
    <w:p w:rsidR="00D56ECB" w:rsidRDefault="00D56ECB" w:rsidP="00873156">
      <w:pPr>
        <w:pStyle w:val="Heading4Command"/>
      </w:pPr>
      <w:r>
        <w:t>flipz</w:t>
      </w:r>
      <w:r w:rsidR="00873156">
        <w:fldChar w:fldCharType="begin"/>
      </w:r>
      <w:r w:rsidR="00873156">
        <w:instrText xml:space="preserve"> XE "</w:instrText>
      </w:r>
      <w:r w:rsidR="00873156" w:rsidRPr="007F2D94">
        <w:instrText>commands:flipz</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8" w:name="command_flipz"/>
      <w:r>
        <w:rPr>
          <w:rStyle w:val="CommandName"/>
        </w:rPr>
        <w:t>flipz</w:t>
      </w:r>
      <w:bookmarkEnd w:id="548"/>
      <w:r>
        <w:t xml:space="preserve"> ( )</w:t>
      </w:r>
    </w:p>
    <w:p w:rsidR="00D56ECB" w:rsidRDefault="00D56ECB" w:rsidP="00B731CD">
      <w:r>
        <w:t>Flip (negate) the z-coordinates of the current selection.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flipz()</w:t>
      </w:r>
      <w:r>
        <w:t>;</w:t>
      </w:r>
    </w:p>
    <w:p w:rsidR="00432747" w:rsidRDefault="00432747" w:rsidP="008940A4">
      <w:pPr>
        <w:pStyle w:val="ExampleCode"/>
      </w:pPr>
    </w:p>
    <w:p w:rsidR="00D56ECB" w:rsidRDefault="00D56ECB" w:rsidP="00873156">
      <w:pPr>
        <w:pStyle w:val="Heading4Command"/>
      </w:pPr>
      <w:r>
        <w:t>matrixconvert</w:t>
      </w:r>
      <w:r w:rsidR="00873156">
        <w:fldChar w:fldCharType="begin"/>
      </w:r>
      <w:r w:rsidR="00873156">
        <w:instrText xml:space="preserve"> XE "</w:instrText>
      </w:r>
      <w:r w:rsidR="00873156" w:rsidRPr="00142915">
        <w:instrText>commands:matrixconvert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49" w:name="command_matrixconvert"/>
      <w:r>
        <w:rPr>
          <w:rStyle w:val="CommandName"/>
        </w:rPr>
        <w:t>matrixconvert</w:t>
      </w:r>
      <w:bookmarkEnd w:id="549"/>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t xml:space="preserve"> )</w:t>
      </w:r>
    </w:p>
    <w:p w:rsidR="00D56ECB" w:rsidRDefault="00D56ECB" w:rsidP="00C81745">
      <w:pPr>
        <w:pStyle w:val="CommandType"/>
      </w:pPr>
      <w:r>
        <w:t xml:space="preserve">void </w:t>
      </w:r>
      <w:r>
        <w:rPr>
          <w:rStyle w:val="CommandName"/>
        </w:rPr>
        <w:t>matrixconvert</w:t>
      </w:r>
      <w:r>
        <w:t xml:space="preserve"> ( int </w:t>
      </w:r>
      <w:r w:rsidRPr="001E076C">
        <w:rPr>
          <w:rStyle w:val="CommandParameter"/>
        </w:rPr>
        <w:t>i_sx</w:t>
      </w:r>
      <w:r w:rsidR="00673FAE" w:rsidRPr="00673FAE">
        <w:rPr>
          <w:rStyle w:val="Code"/>
        </w:rPr>
        <w:t>,</w:t>
      </w:r>
      <w:r>
        <w:t xml:space="preserve"> int </w:t>
      </w:r>
      <w:r w:rsidRPr="001E076C">
        <w:rPr>
          <w:rStyle w:val="CommandParameter"/>
        </w:rPr>
        <w:t>j_sx</w:t>
      </w:r>
      <w:r w:rsidR="00673FAE" w:rsidRPr="00673FAE">
        <w:rPr>
          <w:rStyle w:val="Code"/>
        </w:rPr>
        <w:t>,</w:t>
      </w:r>
      <w:r>
        <w:t xml:space="preserve"> int </w:t>
      </w:r>
      <w:r w:rsidRPr="001E076C">
        <w:rPr>
          <w:rStyle w:val="CommandParameter"/>
        </w:rPr>
        <w:t>i_sy</w:t>
      </w:r>
      <w:r w:rsidR="00673FAE" w:rsidRPr="00673FAE">
        <w:rPr>
          <w:rStyle w:val="Code"/>
        </w:rPr>
        <w:t>,</w:t>
      </w:r>
      <w:r>
        <w:t xml:space="preserve"> int </w:t>
      </w:r>
      <w:r w:rsidRPr="001E076C">
        <w:rPr>
          <w:rStyle w:val="CommandParameter"/>
        </w:rPr>
        <w:t>j_sy</w:t>
      </w:r>
      <w:r w:rsidR="00673FAE" w:rsidRPr="00673FAE">
        <w:rPr>
          <w:rStyle w:val="Code"/>
        </w:rPr>
        <w:t>,</w:t>
      </w:r>
      <w:r>
        <w:t xml:space="preserve"> int </w:t>
      </w:r>
      <w:r w:rsidRPr="001E076C">
        <w:rPr>
          <w:rStyle w:val="CommandParameter"/>
        </w:rPr>
        <w:t>i_sz</w:t>
      </w:r>
      <w:r w:rsidR="00673FAE" w:rsidRPr="00673FAE">
        <w:rPr>
          <w:rStyle w:val="Code"/>
        </w:rPr>
        <w:t>,</w:t>
      </w:r>
      <w:r>
        <w:t xml:space="preserve"> int </w:t>
      </w:r>
      <w:r w:rsidRPr="001E076C">
        <w:rPr>
          <w:rStyle w:val="CommandParameter"/>
        </w:rPr>
        <w:t>j_sz</w:t>
      </w:r>
      <w:r w:rsidR="00673FAE" w:rsidRPr="00673FAE">
        <w:rPr>
          <w:rStyle w:val="Code"/>
        </w:rPr>
        <w:t>,</w:t>
      </w:r>
      <w:r>
        <w:t xml:space="preserve"> int </w:t>
      </w:r>
      <w:r w:rsidRPr="001E076C">
        <w:rPr>
          <w:rStyle w:val="CommandParameter"/>
        </w:rPr>
        <w:t>i_tx</w:t>
      </w:r>
      <w:r w:rsidR="00673FAE" w:rsidRPr="00673FAE">
        <w:rPr>
          <w:rStyle w:val="Code"/>
        </w:rPr>
        <w:t>,</w:t>
      </w:r>
      <w:r>
        <w:t xml:space="preserve"> int </w:t>
      </w:r>
      <w:r w:rsidRPr="001E076C">
        <w:rPr>
          <w:rStyle w:val="CommandParameter"/>
        </w:rPr>
        <w:t>j_tx</w:t>
      </w:r>
      <w:r w:rsidR="00673FAE" w:rsidRPr="00673FAE">
        <w:rPr>
          <w:rStyle w:val="Code"/>
        </w:rPr>
        <w:t>,</w:t>
      </w:r>
      <w:r>
        <w:t xml:space="preserve"> int </w:t>
      </w:r>
      <w:r w:rsidRPr="001E076C">
        <w:rPr>
          <w:rStyle w:val="CommandParameter"/>
        </w:rPr>
        <w:t>i_ty</w:t>
      </w:r>
      <w:r w:rsidR="00673FAE" w:rsidRPr="00673FAE">
        <w:rPr>
          <w:rStyle w:val="Code"/>
        </w:rPr>
        <w:t>,</w:t>
      </w:r>
      <w:r>
        <w:t xml:space="preserve"> int </w:t>
      </w:r>
      <w:r w:rsidRPr="001E076C">
        <w:rPr>
          <w:rStyle w:val="CommandParameter"/>
        </w:rPr>
        <w:t>j_ty</w:t>
      </w:r>
      <w:r w:rsidR="00673FAE" w:rsidRPr="00673FAE">
        <w:rPr>
          <w:rStyle w:val="Code"/>
        </w:rPr>
        <w:t>,</w:t>
      </w:r>
      <w:r>
        <w:t xml:space="preserve"> int </w:t>
      </w:r>
      <w:r w:rsidRPr="001E076C">
        <w:rPr>
          <w:rStyle w:val="CommandParameter"/>
        </w:rPr>
        <w:t>i_tz</w:t>
      </w:r>
      <w:r w:rsidR="00673FAE" w:rsidRPr="00673FAE">
        <w:rPr>
          <w:rStyle w:val="Code"/>
        </w:rPr>
        <w:t>,</w:t>
      </w:r>
      <w:r>
        <w:t xml:space="preserve"> int </w:t>
      </w:r>
      <w:r w:rsidRPr="001E076C">
        <w:rPr>
          <w:rStyle w:val="CommandParameter"/>
        </w:rPr>
        <w:t>j_tz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Pr="001E076C">
        <w:rPr>
          <w:rStyle w:val="CommandParameter"/>
        </w:rPr>
        <w:t>s_cy</w:t>
      </w:r>
      <w:r w:rsidR="00673FAE" w:rsidRPr="00673FAE">
        <w:rPr>
          <w:rStyle w:val="Code"/>
        </w:rPr>
        <w:t>,</w:t>
      </w:r>
      <w:r>
        <w:t xml:space="preserve"> </w:t>
      </w:r>
      <w:r w:rsidR="001B53AC" w:rsidRPr="00730483">
        <w:t>double</w:t>
      </w:r>
      <w:r>
        <w:t xml:space="preserve"> </w:t>
      </w:r>
      <w:r w:rsidRPr="001E076C">
        <w:rPr>
          <w:rStyle w:val="CommandParameter"/>
        </w:rPr>
        <w:t>s_cz</w:t>
      </w:r>
      <w:r w:rsidR="00673FAE" w:rsidRPr="00673FAE">
        <w:rPr>
          <w:rStyle w:val="Code"/>
        </w:rPr>
        <w:t>,</w:t>
      </w:r>
      <w:r>
        <w:t xml:space="preserve"> </w:t>
      </w:r>
      <w:r w:rsidR="001B53AC" w:rsidRPr="00730483">
        <w:t>double</w:t>
      </w:r>
      <w:r>
        <w:t xml:space="preserve"> </w:t>
      </w:r>
      <w:r w:rsidRPr="001E076C">
        <w:rPr>
          <w:rStyle w:val="CommandParameter"/>
        </w:rPr>
        <w:t>t_ax</w:t>
      </w:r>
      <w:r w:rsidR="00673FAE" w:rsidRPr="00673FAE">
        <w:rPr>
          <w:rStyle w:val="Code"/>
        </w:rPr>
        <w:t>,</w:t>
      </w:r>
      <w:r>
        <w:t xml:space="preserve"> </w:t>
      </w:r>
      <w:r w:rsidR="001B53AC" w:rsidRPr="00730483">
        <w:t>double</w:t>
      </w:r>
      <w:r>
        <w:t xml:space="preserve"> </w:t>
      </w:r>
      <w:r w:rsidRPr="001E076C">
        <w:rPr>
          <w:rStyle w:val="CommandParameter"/>
        </w:rPr>
        <w:t>t_ay</w:t>
      </w:r>
      <w:r w:rsidR="00673FAE" w:rsidRPr="00673FAE">
        <w:rPr>
          <w:rStyle w:val="Code"/>
        </w:rPr>
        <w:t>,</w:t>
      </w:r>
      <w:r>
        <w:t xml:space="preserve"> </w:t>
      </w:r>
      <w:r w:rsidR="001B53AC" w:rsidRPr="00730483">
        <w:t>double</w:t>
      </w:r>
      <w:r>
        <w:t xml:space="preserve"> </w:t>
      </w:r>
      <w:r w:rsidRPr="001E076C">
        <w:rPr>
          <w:rStyle w:val="CommandParameter"/>
        </w:rPr>
        <w:t>t_az</w:t>
      </w:r>
      <w:r w:rsidR="00673FAE" w:rsidRPr="00673FAE">
        <w:rPr>
          <w:rStyle w:val="Code"/>
        </w:rPr>
        <w:t>,</w:t>
      </w:r>
      <w:r>
        <w:t xml:space="preserve"> </w:t>
      </w:r>
      <w:r w:rsidR="001B53AC" w:rsidRPr="00730483">
        <w:t>double</w:t>
      </w:r>
      <w:r>
        <w:t xml:space="preserve"> </w:t>
      </w:r>
      <w:r w:rsidRPr="001E076C">
        <w:rPr>
          <w:rStyle w:val="CommandParameter"/>
        </w:rPr>
        <w:t>t_bx</w:t>
      </w:r>
      <w:r w:rsidR="00673FAE" w:rsidRPr="00673FAE">
        <w:rPr>
          <w:rStyle w:val="Code"/>
        </w:rPr>
        <w:t>,</w:t>
      </w:r>
      <w:r>
        <w:t xml:space="preserve"> </w:t>
      </w:r>
      <w:r w:rsidR="001B53AC" w:rsidRPr="00730483">
        <w:t>double</w:t>
      </w:r>
      <w:r>
        <w:t xml:space="preserve"> </w:t>
      </w:r>
      <w:r w:rsidRPr="001E076C">
        <w:rPr>
          <w:rStyle w:val="CommandParameter"/>
        </w:rPr>
        <w:t>t_by</w:t>
      </w:r>
      <w:r w:rsidR="00673FAE" w:rsidRPr="00673FAE">
        <w:rPr>
          <w:rStyle w:val="Code"/>
        </w:rPr>
        <w:t>,</w:t>
      </w:r>
      <w:r>
        <w:t xml:space="preserve"> </w:t>
      </w:r>
      <w:r w:rsidR="001B53AC" w:rsidRPr="00730483">
        <w:t>double</w:t>
      </w:r>
      <w:r>
        <w:t xml:space="preserve"> </w:t>
      </w:r>
      <w:r w:rsidRPr="001E076C">
        <w:rPr>
          <w:rStyle w:val="CommandParameter"/>
        </w:rPr>
        <w:t>t_bz</w:t>
      </w:r>
      <w:r w:rsidR="00673FAE" w:rsidRPr="00673FAE">
        <w:rPr>
          <w:rStyle w:val="Code"/>
        </w:rPr>
        <w:t>,</w:t>
      </w:r>
      <w:r>
        <w:t xml:space="preserve"> </w:t>
      </w:r>
      <w:r w:rsidR="001B53AC" w:rsidRPr="00730483">
        <w:t>double</w:t>
      </w:r>
      <w:r>
        <w:t xml:space="preserve"> </w:t>
      </w:r>
      <w:r w:rsidRPr="001E076C">
        <w:rPr>
          <w:rStyle w:val="CommandParameter"/>
        </w:rPr>
        <w:t>t_cx</w:t>
      </w:r>
      <w:r w:rsidR="00673FAE" w:rsidRPr="00673FAE">
        <w:rPr>
          <w:rStyle w:val="Code"/>
        </w:rPr>
        <w:t>,</w:t>
      </w:r>
      <w:r>
        <w:t xml:space="preserve"> </w:t>
      </w:r>
      <w:r w:rsidR="001B53AC" w:rsidRPr="00730483">
        <w:t>double</w:t>
      </w:r>
      <w:r>
        <w:t xml:space="preserve"> </w:t>
      </w:r>
      <w:r w:rsidRPr="001E076C">
        <w:rPr>
          <w:rStyle w:val="CommandParameter"/>
        </w:rPr>
        <w:t>t_cy</w:t>
      </w:r>
      <w:r w:rsidR="00673FAE" w:rsidRPr="00673FAE">
        <w:rPr>
          <w:rStyle w:val="Code"/>
        </w:rPr>
        <w:t>,</w:t>
      </w:r>
      <w:r>
        <w:t xml:space="preserve"> </w:t>
      </w:r>
      <w:r w:rsidR="001B53AC" w:rsidRPr="00730483">
        <w:t>double</w:t>
      </w:r>
      <w:r>
        <w:t xml:space="preserve"> </w:t>
      </w:r>
      <w:r w:rsidRPr="001E076C">
        <w:rPr>
          <w:rStyle w:val="CommandParameter"/>
        </w:rPr>
        <w:t>t_cz</w:t>
      </w:r>
      <w:r>
        <w:t xml:space="preserve"> )</w:t>
      </w:r>
    </w:p>
    <w:p w:rsidR="00D56ECB" w:rsidRDefault="00D56ECB" w:rsidP="00C81745">
      <w:pPr>
        <w:pStyle w:val="CommandType"/>
      </w:pPr>
      <w:r>
        <w:t xml:space="preserve">void </w:t>
      </w:r>
      <w:r>
        <w:rPr>
          <w:rStyle w:val="CommandName"/>
        </w:rPr>
        <w:t>matrixconvert</w:t>
      </w:r>
      <w:r>
        <w:t xml:space="preserve"> ( </w:t>
      </w:r>
      <w:r w:rsidR="001B53AC" w:rsidRPr="00730483">
        <w:t>double</w:t>
      </w:r>
      <w:r>
        <w:t xml:space="preserve"> </w:t>
      </w:r>
      <w:r w:rsidRPr="001E076C">
        <w:rPr>
          <w:rStyle w:val="CommandParameter"/>
        </w:rPr>
        <w:t>s_ax</w:t>
      </w:r>
      <w:r w:rsidR="00673FAE" w:rsidRPr="00673FAE">
        <w:rPr>
          <w:rStyle w:val="Code"/>
        </w:rPr>
        <w:t>,</w:t>
      </w:r>
      <w:r>
        <w:t xml:space="preserve"> </w:t>
      </w:r>
      <w:r w:rsidR="001B53AC" w:rsidRPr="00730483">
        <w:t>double</w:t>
      </w:r>
      <w:r>
        <w:t xml:space="preserve"> </w:t>
      </w:r>
      <w:r w:rsidRPr="001E076C">
        <w:rPr>
          <w:rStyle w:val="CommandParameter"/>
        </w:rPr>
        <w:t>s_ay</w:t>
      </w:r>
      <w:r w:rsidR="00673FAE" w:rsidRPr="00673FAE">
        <w:rPr>
          <w:rStyle w:val="Code"/>
        </w:rPr>
        <w:t>,</w:t>
      </w:r>
      <w:r>
        <w:t xml:space="preserve"> </w:t>
      </w:r>
      <w:r w:rsidR="001B53AC" w:rsidRPr="00730483">
        <w:t>double</w:t>
      </w:r>
      <w:r>
        <w:t xml:space="preserve"> </w:t>
      </w:r>
      <w:r w:rsidRPr="001E076C">
        <w:rPr>
          <w:rStyle w:val="CommandParameter"/>
        </w:rPr>
        <w:t>s_az</w:t>
      </w:r>
      <w:r w:rsidR="00673FAE" w:rsidRPr="00673FAE">
        <w:rPr>
          <w:rStyle w:val="Code"/>
        </w:rPr>
        <w:t>,</w:t>
      </w:r>
      <w:r>
        <w:t xml:space="preserve"> </w:t>
      </w:r>
      <w:r w:rsidR="001B53AC" w:rsidRPr="00730483">
        <w:t>double</w:t>
      </w:r>
      <w:r>
        <w:t xml:space="preserve"> </w:t>
      </w:r>
      <w:r w:rsidRPr="001E076C">
        <w:rPr>
          <w:rStyle w:val="CommandParameter"/>
        </w:rPr>
        <w:t>s_bx</w:t>
      </w:r>
      <w:r w:rsidR="00673FAE" w:rsidRPr="00673FAE">
        <w:rPr>
          <w:rStyle w:val="Code"/>
        </w:rPr>
        <w:t>,</w:t>
      </w:r>
      <w:r>
        <w:t xml:space="preserve"> </w:t>
      </w:r>
      <w:r w:rsidR="001B53AC" w:rsidRPr="00730483">
        <w:t>double</w:t>
      </w:r>
      <w:r>
        <w:t xml:space="preserve"> </w:t>
      </w:r>
      <w:r w:rsidRPr="001E076C">
        <w:rPr>
          <w:rStyle w:val="CommandParameter"/>
        </w:rPr>
        <w:t>s_by</w:t>
      </w:r>
      <w:r w:rsidR="00673FAE" w:rsidRPr="00673FAE">
        <w:rPr>
          <w:rStyle w:val="Code"/>
        </w:rPr>
        <w:t>,</w:t>
      </w:r>
      <w:r>
        <w:t xml:space="preserve"> </w:t>
      </w:r>
      <w:r w:rsidR="001B53AC" w:rsidRPr="00730483">
        <w:t>double</w:t>
      </w:r>
      <w:r>
        <w:t xml:space="preserve"> </w:t>
      </w:r>
      <w:r w:rsidRPr="001E076C">
        <w:rPr>
          <w:rStyle w:val="CommandParameter"/>
        </w:rPr>
        <w:t>s_bz</w:t>
      </w:r>
      <w:r w:rsidR="00673FAE" w:rsidRPr="00673FAE">
        <w:rPr>
          <w:rStyle w:val="Code"/>
        </w:rPr>
        <w:t>,</w:t>
      </w:r>
      <w:r>
        <w:t xml:space="preserve"> </w:t>
      </w:r>
      <w:r w:rsidR="001B53AC" w:rsidRPr="00730483">
        <w:t>double</w:t>
      </w:r>
      <w:r>
        <w:t xml:space="preserve"> </w:t>
      </w:r>
      <w:r w:rsidRPr="001E076C">
        <w:rPr>
          <w:rStyle w:val="CommandParameter"/>
        </w:rPr>
        <w:t>s_cx</w:t>
      </w:r>
      <w:r w:rsidR="00673FAE" w:rsidRPr="00673FAE">
        <w:rPr>
          <w:rStyle w:val="Code"/>
        </w:rPr>
        <w:t>,</w:t>
      </w:r>
      <w:r>
        <w:t xml:space="preserve"> </w:t>
      </w:r>
      <w:r w:rsidR="001B53AC" w:rsidRPr="00730483">
        <w:t>double</w:t>
      </w:r>
      <w:r>
        <w:t xml:space="preserve"> </w:t>
      </w:r>
      <w:r w:rsidR="001E076C" w:rsidRPr="001E076C">
        <w:rPr>
          <w:rStyle w:val="CommandParameter"/>
        </w:rPr>
        <w:t>s_cy</w:t>
      </w:r>
      <w:r w:rsidR="00673FAE" w:rsidRPr="00673FAE">
        <w:rPr>
          <w:rStyle w:val="Code"/>
        </w:rPr>
        <w:t>,</w:t>
      </w:r>
      <w:r>
        <w:t xml:space="preserve"> </w:t>
      </w:r>
      <w:r w:rsidR="001B53AC" w:rsidRPr="00730483">
        <w:t>double</w:t>
      </w:r>
      <w:r>
        <w:t xml:space="preserve"> </w:t>
      </w:r>
      <w:r w:rsidR="001E076C" w:rsidRPr="001E076C">
        <w:rPr>
          <w:rStyle w:val="CommandParameter"/>
        </w:rPr>
        <w:t>s_cz</w:t>
      </w:r>
      <w:r w:rsidR="00673FAE" w:rsidRPr="00673FAE">
        <w:rPr>
          <w:rStyle w:val="Code"/>
        </w:rPr>
        <w:t>,</w:t>
      </w:r>
      <w:r>
        <w:t xml:space="preserve"> </w:t>
      </w:r>
      <w:r w:rsidR="001B53AC" w:rsidRPr="00730483">
        <w:t>double</w:t>
      </w:r>
      <w:r>
        <w:t xml:space="preserve"> </w:t>
      </w:r>
      <w:r w:rsidR="001E076C" w:rsidRPr="001E076C">
        <w:rPr>
          <w:rStyle w:val="CommandParameter"/>
        </w:rPr>
        <w:t>t_ax</w:t>
      </w:r>
      <w:r w:rsidR="00673FAE" w:rsidRPr="00673FAE">
        <w:rPr>
          <w:rStyle w:val="Code"/>
        </w:rPr>
        <w:t>,</w:t>
      </w:r>
      <w:r>
        <w:t xml:space="preserve"> </w:t>
      </w:r>
      <w:r w:rsidR="001B53AC" w:rsidRPr="00730483">
        <w:t>double</w:t>
      </w:r>
      <w:r>
        <w:t xml:space="preserve"> </w:t>
      </w:r>
      <w:r w:rsidR="001E076C" w:rsidRPr="001E076C">
        <w:rPr>
          <w:rStyle w:val="CommandParameter"/>
        </w:rPr>
        <w:t>t_ay</w:t>
      </w:r>
      <w:r w:rsidR="00673FAE" w:rsidRPr="00673FAE">
        <w:rPr>
          <w:rStyle w:val="Code"/>
        </w:rPr>
        <w:t>,</w:t>
      </w:r>
      <w:r>
        <w:t xml:space="preserve"> </w:t>
      </w:r>
      <w:r w:rsidR="001B53AC" w:rsidRPr="00730483">
        <w:t>double</w:t>
      </w:r>
      <w:r>
        <w:t xml:space="preserve"> </w:t>
      </w:r>
      <w:r w:rsidR="001E076C" w:rsidRPr="001E076C">
        <w:rPr>
          <w:rStyle w:val="CommandParameter"/>
        </w:rPr>
        <w:t>t_az</w:t>
      </w:r>
      <w:r w:rsidR="00673FAE" w:rsidRPr="00673FAE">
        <w:rPr>
          <w:rStyle w:val="Code"/>
        </w:rPr>
        <w:t>,</w:t>
      </w:r>
      <w:r>
        <w:t xml:space="preserve"> </w:t>
      </w:r>
      <w:r w:rsidR="001B53AC" w:rsidRPr="00730483">
        <w:t>double</w:t>
      </w:r>
      <w:r>
        <w:t xml:space="preserve"> </w:t>
      </w:r>
      <w:r w:rsidR="001E076C" w:rsidRPr="001E076C">
        <w:rPr>
          <w:rStyle w:val="CommandParameter"/>
        </w:rPr>
        <w:t>t_bx</w:t>
      </w:r>
      <w:r w:rsidR="00673FAE" w:rsidRPr="00673FAE">
        <w:rPr>
          <w:rStyle w:val="Code"/>
        </w:rPr>
        <w:t>,</w:t>
      </w:r>
      <w:r>
        <w:t xml:space="preserve"> </w:t>
      </w:r>
      <w:r w:rsidR="001B53AC" w:rsidRPr="00730483">
        <w:t>double</w:t>
      </w:r>
      <w:r>
        <w:t xml:space="preserve"> </w:t>
      </w:r>
      <w:r w:rsidR="001E076C" w:rsidRPr="001E076C">
        <w:rPr>
          <w:rStyle w:val="CommandParameter"/>
        </w:rPr>
        <w:t>t_by</w:t>
      </w:r>
      <w:r w:rsidR="00673FAE" w:rsidRPr="00673FAE">
        <w:rPr>
          <w:rStyle w:val="Code"/>
        </w:rPr>
        <w:t>,</w:t>
      </w:r>
      <w:r>
        <w:t xml:space="preserve"> </w:t>
      </w:r>
      <w:r w:rsidR="001B53AC" w:rsidRPr="00730483">
        <w:t>double</w:t>
      </w:r>
      <w:r>
        <w:t xml:space="preserve"> </w:t>
      </w:r>
      <w:r w:rsidR="001E076C" w:rsidRPr="001E076C">
        <w:rPr>
          <w:rStyle w:val="CommandParameter"/>
        </w:rPr>
        <w:t>t_bz</w:t>
      </w:r>
      <w:r w:rsidR="00673FAE" w:rsidRPr="00673FAE">
        <w:rPr>
          <w:rStyle w:val="Code"/>
        </w:rPr>
        <w:t>,</w:t>
      </w:r>
      <w:r>
        <w:t xml:space="preserve"> </w:t>
      </w:r>
      <w:r w:rsidR="001B53AC" w:rsidRPr="00730483">
        <w:t>double</w:t>
      </w:r>
      <w:r>
        <w:t xml:space="preserve"> </w:t>
      </w:r>
      <w:r w:rsidR="001E076C" w:rsidRPr="001E076C">
        <w:rPr>
          <w:rStyle w:val="CommandParameter"/>
        </w:rPr>
        <w:t>t_cx</w:t>
      </w:r>
      <w:r w:rsidR="00673FAE" w:rsidRPr="00673FAE">
        <w:rPr>
          <w:rStyle w:val="Code"/>
        </w:rPr>
        <w:t>,</w:t>
      </w:r>
      <w:r>
        <w:t xml:space="preserve"> </w:t>
      </w:r>
      <w:r w:rsidR="001B53AC" w:rsidRPr="00730483">
        <w:t>double</w:t>
      </w:r>
      <w:r>
        <w:t xml:space="preserve"> </w:t>
      </w:r>
      <w:r w:rsidR="001E076C" w:rsidRPr="001E076C">
        <w:rPr>
          <w:rStyle w:val="CommandParameter"/>
        </w:rPr>
        <w:t>t_cy</w:t>
      </w:r>
      <w:r w:rsidR="00673FAE" w:rsidRPr="00673FAE">
        <w:rPr>
          <w:rStyle w:val="Code"/>
        </w:rPr>
        <w:t>,</w:t>
      </w:r>
      <w:r>
        <w:t xml:space="preserve"> </w:t>
      </w:r>
      <w:r w:rsidR="001B53AC" w:rsidRPr="00730483">
        <w:t>double</w:t>
      </w:r>
      <w:r>
        <w:t xml:space="preserve"> </w:t>
      </w:r>
      <w:r w:rsidR="001E076C" w:rsidRPr="001E076C">
        <w:rPr>
          <w:rStyle w:val="CommandParameter"/>
        </w:rPr>
        <w:t>t_cz</w:t>
      </w:r>
      <w:r w:rsidR="00673FAE" w:rsidRPr="00673FAE">
        <w:rPr>
          <w:rStyle w:val="Code"/>
        </w:rPr>
        <w:t>,</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t xml:space="preserve">, </w:t>
      </w:r>
      <w:r w:rsidR="001B53AC" w:rsidRPr="00730483">
        <w:t>double</w:t>
      </w:r>
      <w:r>
        <w:t xml:space="preserve"> </w:t>
      </w:r>
      <w:r>
        <w:rPr>
          <w:rStyle w:val="CommandParameter"/>
        </w:rPr>
        <w:t>oz</w:t>
      </w:r>
      <w:r w:rsidR="00D61ABE">
        <w:t xml:space="preserve"> )</w:t>
      </w:r>
    </w:p>
    <w:p w:rsidR="00D56ECB" w:rsidRDefault="00D56ECB" w:rsidP="00B731CD">
      <w:r>
        <w:t>From a defined frame of reference (i.e. a set of axes defining the spatial orientation), rotate the current selection from this frame into the second frame, using the coordinate origin supplied or {0,0,0} by default. In the first form six pairs of atom IDs define each matrix, with the vectors taken to be i-&gt;j in all cases (normalised to 1.0), and specifying the x, y, and z axes in turn. In the second, the matrices are given as two sets of nine numbers that define the vectors of the axes.</w:t>
      </w:r>
    </w:p>
    <w:p w:rsidR="00D56ECB" w:rsidRDefault="00D56ECB" w:rsidP="00B731CD">
      <w:r>
        <w:t>When supplying atom IDs, the x axis is taken to be absolute, the y-axis is orthogonalised w.r.t. the x-axis, and the z-axis is taken as the cross product between the x and y axes. Note that providing the definition of the z axis is still important, however, since the vector cross product is adjusted (if necessary) to point along the same direction as this supplied z-axis. When supplying the complete matrices no orthogonalisation or normalisation of the axes is performed (permitting arbitrary scale and shear operations).</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matrixconvert(1, 2, 1, 3, 1, 4, 10, 11, 12, 13, 14, 15)</w:t>
      </w:r>
      <w:r>
        <w:t>;</w:t>
      </w:r>
    </w:p>
    <w:p w:rsidR="00432747" w:rsidRDefault="00432747" w:rsidP="008940A4">
      <w:pPr>
        <w:pStyle w:val="ExampleCode"/>
      </w:pPr>
    </w:p>
    <w:p w:rsidR="00D56ECB" w:rsidRDefault="00D56ECB" w:rsidP="00B731CD">
      <w:r>
        <w:t>defines a the current selection's frame of reference as (in terms of atom IDs) X=(1-&gt;2), Y=(1-&gt;3), and Z=(1-&gt;4), which will be rotated such that it corresponds to the new frame of reference (again defined by atom IDs) X=(10-&gt;11), Y=(12-&gt;13), and Z=(14-&gt;15).</w:t>
      </w:r>
    </w:p>
    <w:p w:rsidR="004C4F6D" w:rsidRDefault="004C4F6D" w:rsidP="004C4F6D">
      <w:pPr>
        <w:pStyle w:val="ExampleCode"/>
      </w:pPr>
    </w:p>
    <w:p w:rsidR="00D56ECB" w:rsidRDefault="004C4F6D" w:rsidP="004C4F6D">
      <w:pPr>
        <w:pStyle w:val="ExampleCode"/>
      </w:pPr>
      <w:r>
        <w:t>matrixconvert(</w:t>
      </w:r>
      <w:r w:rsidR="00D56ECB" w:rsidRPr="004C4F6D">
        <w:t>-0.7348</w:t>
      </w:r>
      <w:r>
        <w:t>,</w:t>
      </w:r>
      <w:r w:rsidR="00D56ECB" w:rsidRPr="004C4F6D">
        <w:t xml:space="preserve"> -0.0192</w:t>
      </w:r>
      <w:r>
        <w:t>,</w:t>
      </w:r>
      <w:r w:rsidR="00D56ECB" w:rsidRPr="004C4F6D">
        <w:t xml:space="preserve"> -0.678</w:t>
      </w:r>
      <w:r>
        <w:t>,</w:t>
      </w:r>
      <w:r w:rsidR="00D56ECB" w:rsidRPr="004C4F6D">
        <w:t xml:space="preserve"> 0.4979</w:t>
      </w:r>
      <w:r>
        <w:t>,</w:t>
      </w:r>
      <w:r w:rsidR="00D56ECB" w:rsidRPr="004C4F6D">
        <w:t xml:space="preserve"> 0.6635</w:t>
      </w:r>
      <w:r>
        <w:t>,</w:t>
      </w:r>
      <w:r w:rsidR="00D56ECB" w:rsidRPr="004C4F6D">
        <w:t xml:space="preserve"> -0.5584</w:t>
      </w:r>
      <w:r>
        <w:t>,</w:t>
      </w:r>
      <w:r w:rsidR="00D56ECB" w:rsidRPr="004C4F6D">
        <w:t xml:space="preserve"> 0.4606</w:t>
      </w:r>
      <w:r>
        <w:t>,</w:t>
      </w:r>
      <w:r w:rsidR="00D56ECB" w:rsidRPr="004C4F6D">
        <w:t xml:space="preserve"> -0.7479</w:t>
      </w:r>
      <w:r>
        <w:t>,</w:t>
      </w:r>
      <w:r w:rsidR="00D56ECB" w:rsidRPr="004C4F6D">
        <w:t xml:space="preserve"> -0.47801</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r w:rsidR="00D56ECB" w:rsidRPr="004C4F6D">
        <w:t xml:space="preserve"> 0</w:t>
      </w:r>
      <w:r>
        <w:t>,</w:t>
      </w:r>
      <w:r w:rsidR="00D56ECB" w:rsidRPr="004C4F6D">
        <w:t xml:space="preserve"> 0</w:t>
      </w:r>
      <w:r>
        <w:t>,</w:t>
      </w:r>
      <w:r w:rsidR="00D56ECB" w:rsidRPr="004C4F6D">
        <w:t xml:space="preserve"> 0</w:t>
      </w:r>
      <w:r>
        <w:t>,</w:t>
      </w:r>
      <w:r w:rsidR="00D56ECB" w:rsidRPr="004C4F6D">
        <w:t xml:space="preserve"> 1</w:t>
      </w:r>
      <w:r>
        <w:t>)</w:t>
      </w:r>
    </w:p>
    <w:p w:rsidR="004C4F6D" w:rsidRPr="004C4F6D" w:rsidRDefault="004C4F6D" w:rsidP="004C4F6D">
      <w:pPr>
        <w:pStyle w:val="ExampleCode"/>
      </w:pPr>
    </w:p>
    <w:p w:rsidR="00D56ECB" w:rsidRDefault="00D56ECB" w:rsidP="00B731CD">
      <w:r>
        <w:t>defines a the current selection's frame of reference as the vectors X={-0.7348, -0.0192, -0.678}, Y={0.4979, 0.6635, -0.5584}, and Z={0.4606, -0.7479, -0.47801}, which will be rotated into the standard reference frame.</w:t>
      </w:r>
    </w:p>
    <w:p w:rsidR="00D56ECB" w:rsidRDefault="00D56ECB" w:rsidP="00873156">
      <w:pPr>
        <w:pStyle w:val="Heading4Command"/>
      </w:pPr>
      <w:r>
        <w:t>matrixtransform</w:t>
      </w:r>
      <w:r w:rsidR="00873156">
        <w:fldChar w:fldCharType="begin"/>
      </w:r>
      <w:r w:rsidR="00873156">
        <w:instrText xml:space="preserve"> XE "</w:instrText>
      </w:r>
      <w:r w:rsidR="00873156" w:rsidRPr="00340C1C">
        <w:instrText>commands:matrixtransform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0" w:name="command_matrixtransform"/>
      <w:r>
        <w:rPr>
          <w:rStyle w:val="CommandName"/>
        </w:rPr>
        <w:t>matrixtransform</w:t>
      </w:r>
      <w:bookmarkEnd w:id="550"/>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rsidR="00D61ABE">
        <w:t xml:space="preserve"> )</w:t>
      </w:r>
    </w:p>
    <w:p w:rsidR="00D56ECB" w:rsidRDefault="00D56ECB" w:rsidP="00C81745">
      <w:pPr>
        <w:pStyle w:val="CommandType"/>
      </w:pPr>
      <w:r>
        <w:t xml:space="preserve">void </w:t>
      </w:r>
      <w:r>
        <w:rPr>
          <w:rStyle w:val="CommandName"/>
        </w:rPr>
        <w:t>matrixtransform</w:t>
      </w:r>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Transform the current selection by applying the defined matrix to each coordinate, operating about the supplied origin (or {0,0,0} by default). No orthogonalisation or normalisation of the defined axes is performed.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does absolutely nothing (multiplying by the identity matrix).</w:t>
      </w:r>
    </w:p>
    <w:p w:rsidR="00432747" w:rsidRDefault="00432747" w:rsidP="008940A4">
      <w:pPr>
        <w:pStyle w:val="ExampleCode"/>
      </w:pPr>
    </w:p>
    <w:p w:rsidR="00432747" w:rsidRPr="00D070A7" w:rsidRDefault="00432747" w:rsidP="008940A4">
      <w:pPr>
        <w:pStyle w:val="ExampleCode"/>
      </w:pPr>
      <w:r w:rsidRPr="00D070A7">
        <w:t>matrixtransform(1, 0, 0, 0, 1, 0, 0, 0, -1)</w:t>
      </w:r>
      <w:r>
        <w:t>;</w:t>
      </w:r>
    </w:p>
    <w:p w:rsidR="00432747" w:rsidRDefault="00432747" w:rsidP="008940A4">
      <w:pPr>
        <w:pStyle w:val="ExampleCode"/>
      </w:pPr>
    </w:p>
    <w:p w:rsidR="00D56ECB" w:rsidRDefault="00D56ECB" w:rsidP="00B731CD">
      <w:r>
        <w:t>mirrors the current selection in the xy plane.</w:t>
      </w:r>
    </w:p>
    <w:p w:rsidR="004C4F6D" w:rsidRDefault="004C4F6D" w:rsidP="004C4F6D">
      <w:pPr>
        <w:pStyle w:val="ExampleCode"/>
      </w:pPr>
    </w:p>
    <w:p w:rsidR="00D56ECB" w:rsidRDefault="00D56ECB" w:rsidP="004C4F6D">
      <w:pPr>
        <w:pStyle w:val="ExampleCode"/>
      </w:pPr>
      <w:r w:rsidRPr="004C4F6D">
        <w:t>matrixtransform(0</w:t>
      </w:r>
      <w:r w:rsidR="005E09BA">
        <w:t>.5, 0, 0, 0, 0.5, 0, 0, 0, -1);</w:t>
      </w:r>
    </w:p>
    <w:p w:rsidR="004C4F6D" w:rsidRPr="004C4F6D" w:rsidRDefault="004C4F6D" w:rsidP="004C4F6D">
      <w:pPr>
        <w:pStyle w:val="ExampleCode"/>
      </w:pPr>
    </w:p>
    <w:p w:rsidR="00D56ECB" w:rsidRDefault="00D56ECB" w:rsidP="00B731CD">
      <w:r>
        <w:t>scales the x and y-coordinates of all selected atoms by 0.5, leaving the z coordinates intact.</w:t>
      </w:r>
    </w:p>
    <w:p w:rsidR="00D56ECB" w:rsidRDefault="00D56ECB" w:rsidP="00873156">
      <w:pPr>
        <w:pStyle w:val="Heading4Command"/>
      </w:pPr>
      <w:r>
        <w:t>reorient</w:t>
      </w:r>
      <w:r w:rsidR="00873156">
        <w:fldChar w:fldCharType="begin"/>
      </w:r>
      <w:r w:rsidR="00873156">
        <w:instrText xml:space="preserve"> XE "</w:instrText>
      </w:r>
      <w:r w:rsidR="00873156" w:rsidRPr="0048126F">
        <w:instrText>commands:reorient</w:instrText>
      </w:r>
      <w:r w:rsidR="00873156">
        <w:instrText xml:space="preserve">" </w:instrText>
      </w:r>
      <w:r w:rsidR="00873156">
        <w:fldChar w:fldCharType="end"/>
      </w:r>
    </w:p>
    <w:p w:rsidR="00D56ECB" w:rsidRDefault="00F42D4B" w:rsidP="00B731CD">
      <w:r w:rsidRPr="00F42D4B">
        <w:rPr>
          <w:i/>
        </w:rPr>
        <w:lastRenderedPageBreak/>
        <w:t>Syntax:</w:t>
      </w:r>
    </w:p>
    <w:p w:rsidR="00D56ECB" w:rsidRDefault="00D56ECB" w:rsidP="00C81745">
      <w:pPr>
        <w:pStyle w:val="CommandType"/>
      </w:pPr>
      <w:r>
        <w:t xml:space="preserve">void </w:t>
      </w:r>
      <w:bookmarkStart w:id="551" w:name="command_reorient"/>
      <w:r>
        <w:rPr>
          <w:rStyle w:val="CommandName"/>
        </w:rPr>
        <w:t>reorient</w:t>
      </w:r>
      <w:bookmarkEnd w:id="551"/>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t xml:space="preserve"> )</w:t>
      </w:r>
    </w:p>
    <w:p w:rsidR="00D56ECB" w:rsidRDefault="00D56ECB" w:rsidP="00C81745">
      <w:pPr>
        <w:pStyle w:val="CommandType"/>
      </w:pPr>
      <w:r>
        <w:t xml:space="preserve">void </w:t>
      </w:r>
      <w:r>
        <w:rPr>
          <w:rStyle w:val="CommandName"/>
        </w:rPr>
        <w:t>reorient</w:t>
      </w:r>
      <w:r>
        <w:t xml:space="preserve"> ( </w:t>
      </w:r>
      <w:r w:rsidR="005E09BA" w:rsidRPr="00730483">
        <w:t>atom|int</w:t>
      </w:r>
      <w:r>
        <w:t xml:space="preserve"> </w:t>
      </w:r>
      <w:r w:rsidR="001E076C" w:rsidRPr="001E076C">
        <w:rPr>
          <w:rStyle w:val="CommandParameter"/>
        </w:rPr>
        <w:t>i_sx</w:t>
      </w:r>
      <w:r w:rsidR="005E09BA" w:rsidRPr="005E09BA">
        <w:rPr>
          <w:rStyle w:val="Code"/>
        </w:rPr>
        <w:t>,</w:t>
      </w:r>
      <w:r>
        <w:t xml:space="preserve"> </w:t>
      </w:r>
      <w:r w:rsidR="005E09BA" w:rsidRPr="00730483">
        <w:t>atom|int</w:t>
      </w:r>
      <w:r>
        <w:t xml:space="preserve"> </w:t>
      </w:r>
      <w:r w:rsidR="001E076C" w:rsidRPr="001E076C">
        <w:rPr>
          <w:rStyle w:val="CommandParameter"/>
        </w:rPr>
        <w:t>j_sx</w:t>
      </w:r>
      <w:r w:rsidR="005E09BA" w:rsidRPr="005E09BA">
        <w:rPr>
          <w:rStyle w:val="Code"/>
        </w:rPr>
        <w:t>,</w:t>
      </w:r>
      <w:r>
        <w:t xml:space="preserve"> </w:t>
      </w:r>
      <w:r w:rsidR="005E09BA" w:rsidRPr="00730483">
        <w:t>atom|int</w:t>
      </w:r>
      <w:r>
        <w:t xml:space="preserve"> </w:t>
      </w:r>
      <w:r w:rsidR="001E076C" w:rsidRPr="001E076C">
        <w:rPr>
          <w:rStyle w:val="CommandParameter"/>
        </w:rPr>
        <w:t>i_sy</w:t>
      </w:r>
      <w:r w:rsidR="005E09BA" w:rsidRPr="005E09BA">
        <w:rPr>
          <w:rStyle w:val="Code"/>
        </w:rPr>
        <w:t>,</w:t>
      </w:r>
      <w:r>
        <w:t xml:space="preserve"> </w:t>
      </w:r>
      <w:r w:rsidR="005E09BA" w:rsidRPr="00730483">
        <w:t>atom|int</w:t>
      </w:r>
      <w:r>
        <w:t xml:space="preserve"> </w:t>
      </w:r>
      <w:r w:rsidR="001E076C" w:rsidRPr="001E076C">
        <w:rPr>
          <w:rStyle w:val="CommandParameter"/>
        </w:rPr>
        <w:t>j_sy</w:t>
      </w:r>
      <w:r w:rsidR="005E09BA" w:rsidRPr="005E09BA">
        <w:rPr>
          <w:rStyle w:val="Code"/>
        </w:rPr>
        <w:t>,</w:t>
      </w:r>
      <w:r>
        <w:t xml:space="preserve"> </w:t>
      </w:r>
      <w:r w:rsidR="005E09BA" w:rsidRPr="00730483">
        <w:t>atom|int</w:t>
      </w:r>
      <w:r>
        <w:t xml:space="preserve"> </w:t>
      </w:r>
      <w:r w:rsidR="001E076C" w:rsidRPr="001E076C">
        <w:rPr>
          <w:rStyle w:val="CommandParameter"/>
        </w:rPr>
        <w:t>i_sz</w:t>
      </w:r>
      <w:r w:rsidR="005E09BA" w:rsidRPr="005E09BA">
        <w:rPr>
          <w:rStyle w:val="Code"/>
        </w:rPr>
        <w:t>,</w:t>
      </w:r>
      <w:r>
        <w:t xml:space="preserve"> </w:t>
      </w:r>
      <w:r w:rsidR="005E09BA" w:rsidRPr="00730483">
        <w:t>atom|int</w:t>
      </w:r>
      <w:r>
        <w:t xml:space="preserve"> </w:t>
      </w:r>
      <w:r w:rsidR="001E076C" w:rsidRPr="001E076C">
        <w:rPr>
          <w:rStyle w:val="CommandParameter"/>
        </w:rPr>
        <w:t>j_sz</w:t>
      </w:r>
      <w:r w:rsidR="005E09BA" w:rsidRPr="005E09BA">
        <w:rPr>
          <w:rStyle w:val="Code"/>
        </w:rPr>
        <w:t>,</w:t>
      </w:r>
      <w:r>
        <w:t xml:space="preserve"> </w:t>
      </w:r>
      <w:r w:rsidR="001B53AC" w:rsidRPr="00730483">
        <w:t>double</w:t>
      </w:r>
      <w:r>
        <w:t xml:space="preserve"> </w:t>
      </w:r>
      <w:r w:rsidR="001E076C" w:rsidRPr="001E076C">
        <w:rPr>
          <w:rStyle w:val="CommandParameter"/>
        </w:rPr>
        <w:t>t_ax</w:t>
      </w:r>
      <w:r w:rsidR="005E09BA" w:rsidRPr="005E09BA">
        <w:rPr>
          <w:rStyle w:val="Code"/>
        </w:rPr>
        <w:t>,</w:t>
      </w:r>
      <w:r>
        <w:t xml:space="preserve"> </w:t>
      </w:r>
      <w:r w:rsidR="001B53AC" w:rsidRPr="00730483">
        <w:t>double</w:t>
      </w:r>
      <w:r>
        <w:t xml:space="preserve"> </w:t>
      </w:r>
      <w:r w:rsidR="001E076C" w:rsidRPr="001E076C">
        <w:rPr>
          <w:rStyle w:val="CommandParameter"/>
        </w:rPr>
        <w:t>t_ay</w:t>
      </w:r>
      <w:r w:rsidR="005E09BA" w:rsidRPr="005E09BA">
        <w:rPr>
          <w:rStyle w:val="Code"/>
        </w:rPr>
        <w:t>,</w:t>
      </w:r>
      <w:r>
        <w:t xml:space="preserve"> </w:t>
      </w:r>
      <w:r w:rsidR="001B53AC" w:rsidRPr="00730483">
        <w:t>double</w:t>
      </w:r>
      <w:r>
        <w:t xml:space="preserve"> </w:t>
      </w:r>
      <w:r w:rsidR="001E076C" w:rsidRPr="001E076C">
        <w:rPr>
          <w:rStyle w:val="CommandParameter"/>
        </w:rPr>
        <w:t>t_az</w:t>
      </w:r>
      <w:r w:rsidR="005E09BA" w:rsidRPr="005E09BA">
        <w:rPr>
          <w:rStyle w:val="Code"/>
        </w:rPr>
        <w:t>,</w:t>
      </w:r>
      <w:r>
        <w:t xml:space="preserve"> </w:t>
      </w:r>
      <w:r w:rsidR="001B53AC" w:rsidRPr="00730483">
        <w:t>double</w:t>
      </w:r>
      <w:r>
        <w:t xml:space="preserve"> </w:t>
      </w:r>
      <w:r w:rsidR="001E076C" w:rsidRPr="001E076C">
        <w:rPr>
          <w:rStyle w:val="CommandParameter"/>
        </w:rPr>
        <w:t>t_bx</w:t>
      </w:r>
      <w:r w:rsidR="005E09BA" w:rsidRPr="005E09BA">
        <w:rPr>
          <w:rStyle w:val="Code"/>
        </w:rPr>
        <w:t>,</w:t>
      </w:r>
      <w:r>
        <w:t xml:space="preserve"> </w:t>
      </w:r>
      <w:r w:rsidR="001B53AC" w:rsidRPr="00730483">
        <w:t>double</w:t>
      </w:r>
      <w:r>
        <w:t xml:space="preserve"> </w:t>
      </w:r>
      <w:r w:rsidR="001E076C" w:rsidRPr="001E076C">
        <w:rPr>
          <w:rStyle w:val="CommandParameter"/>
        </w:rPr>
        <w:t>t_by</w:t>
      </w:r>
      <w:r w:rsidR="005E09BA" w:rsidRPr="005E09BA">
        <w:rPr>
          <w:rStyle w:val="Code"/>
        </w:rPr>
        <w:t>,</w:t>
      </w:r>
      <w:r>
        <w:t xml:space="preserve"> </w:t>
      </w:r>
      <w:r w:rsidR="001B53AC" w:rsidRPr="00730483">
        <w:t>double</w:t>
      </w:r>
      <w:r>
        <w:t xml:space="preserve"> </w:t>
      </w:r>
      <w:r w:rsidR="001E076C" w:rsidRPr="001E076C">
        <w:rPr>
          <w:rStyle w:val="CommandParameter"/>
        </w:rPr>
        <w:t>t_bz</w:t>
      </w:r>
      <w:r w:rsidR="005E09BA" w:rsidRPr="005E09BA">
        <w:rPr>
          <w:rStyle w:val="Code"/>
        </w:rPr>
        <w:t>,</w:t>
      </w:r>
      <w:r>
        <w:t xml:space="preserve"> </w:t>
      </w:r>
      <w:r w:rsidR="001B53AC" w:rsidRPr="00730483">
        <w:t>double</w:t>
      </w:r>
      <w:r>
        <w:t xml:space="preserve"> </w:t>
      </w:r>
      <w:r w:rsidR="001E076C" w:rsidRPr="001E076C">
        <w:rPr>
          <w:rStyle w:val="CommandParameter"/>
        </w:rPr>
        <w:t>t_cx</w:t>
      </w:r>
      <w:r w:rsidR="005E09BA" w:rsidRPr="005E09BA">
        <w:rPr>
          <w:rStyle w:val="Code"/>
        </w:rPr>
        <w:t>,</w:t>
      </w:r>
      <w:r>
        <w:t xml:space="preserve"> </w:t>
      </w:r>
      <w:r w:rsidR="001B53AC" w:rsidRPr="00730483">
        <w:t>double</w:t>
      </w:r>
      <w:r>
        <w:t xml:space="preserve"> </w:t>
      </w:r>
      <w:r w:rsidR="001E076C" w:rsidRPr="001E076C">
        <w:rPr>
          <w:rStyle w:val="CommandParameter"/>
        </w:rPr>
        <w:t>t_cy</w:t>
      </w:r>
      <w:r w:rsidR="005E09BA" w:rsidRPr="005E09BA">
        <w:rPr>
          <w:rStyle w:val="Code"/>
        </w:rPr>
        <w:t>,</w:t>
      </w:r>
      <w:r>
        <w:t xml:space="preserve"> </w:t>
      </w:r>
      <w:r w:rsidR="001B53AC" w:rsidRPr="00730483">
        <w:t>double</w:t>
      </w:r>
      <w:r>
        <w:t xml:space="preserve"> </w:t>
      </w:r>
      <w:r w:rsidR="001E076C" w:rsidRPr="001E076C">
        <w:rPr>
          <w:rStyle w:val="CommandParameter"/>
        </w:rPr>
        <w:t>t_cz</w:t>
      </w:r>
      <w:r w:rsidR="005E09BA" w:rsidRPr="005E09BA">
        <w:rPr>
          <w:rStyle w:val="Code"/>
        </w:rPr>
        <w:t>,</w:t>
      </w:r>
      <w:r>
        <w:t xml:space="preserve"> </w:t>
      </w:r>
      <w:r w:rsidR="001B53AC" w:rsidRPr="00730483">
        <w:t>double</w:t>
      </w:r>
      <w:r>
        <w:t xml:space="preserve"> </w:t>
      </w:r>
      <w:r>
        <w:rPr>
          <w:rStyle w:val="CommandParameter"/>
        </w:rPr>
        <w:t>ox</w:t>
      </w:r>
      <w:r>
        <w:t xml:space="preserve">, </w:t>
      </w:r>
      <w:r w:rsidR="001B53AC" w:rsidRPr="00730483">
        <w:t>double</w:t>
      </w:r>
      <w:r>
        <w:t xml:space="preserve"> </w:t>
      </w:r>
      <w:r>
        <w:rPr>
          <w:rStyle w:val="CommandParameter"/>
        </w:rPr>
        <w:t>oy</w:t>
      </w:r>
      <w:r>
        <w:t xml:space="preserve">, </w:t>
      </w:r>
      <w:r w:rsidR="001B53AC" w:rsidRPr="00730483">
        <w:t>double</w:t>
      </w:r>
      <w:r>
        <w:t xml:space="preserve"> </w:t>
      </w:r>
      <w:r>
        <w:rPr>
          <w:rStyle w:val="CommandParameter"/>
        </w:rPr>
        <w:t>oz</w:t>
      </w:r>
      <w:r w:rsidR="00D61ABE">
        <w:t xml:space="preserve"> )</w:t>
      </w:r>
    </w:p>
    <w:p w:rsidR="00D56ECB" w:rsidRDefault="00D56ECB" w:rsidP="00B731CD">
      <w:r>
        <w:t>Operates in exactly the same manner as matrixtransform except that the source matrix is defined from atoms (or their IDs) and the destination matrix is provided as a matrix.</w:t>
      </w:r>
    </w:p>
    <w:p w:rsidR="00066BEE" w:rsidRDefault="00066BEE" w:rsidP="00066BEE">
      <w:pPr>
        <w:pStyle w:val="Heading4Command"/>
      </w:pPr>
      <w:r>
        <w:t>setangle</w:t>
      </w:r>
      <w:r>
        <w:fldChar w:fldCharType="begin"/>
      </w:r>
      <w:r>
        <w:instrText xml:space="preserve"> XE "commands:setangle" </w:instrText>
      </w:r>
      <w:r>
        <w:fldChar w:fldCharType="end"/>
      </w:r>
    </w:p>
    <w:p w:rsidR="00066BEE" w:rsidRDefault="00066BEE" w:rsidP="00066BEE">
      <w:pPr>
        <w:rPr>
          <w:i/>
        </w:rPr>
      </w:pPr>
      <w:r w:rsidRPr="00066BEE">
        <w:rPr>
          <w:i/>
        </w:rPr>
        <w:t>Syntax:</w:t>
      </w:r>
    </w:p>
    <w:p w:rsidR="00066BEE" w:rsidRDefault="00066BEE" w:rsidP="00066BEE">
      <w:pPr>
        <w:pStyle w:val="CommandType"/>
      </w:pPr>
      <w:r>
        <w:t xml:space="preserve">void </w:t>
      </w:r>
      <w:bookmarkStart w:id="552" w:name="command_setangle"/>
      <w:r>
        <w:rPr>
          <w:rStyle w:val="CommandName"/>
        </w:rPr>
        <w:t>se</w:t>
      </w:r>
      <w:r w:rsidR="00047D04">
        <w:rPr>
          <w:rStyle w:val="CommandName"/>
        </w:rPr>
        <w:t>tangle</w:t>
      </w:r>
      <w:bookmarkEnd w:id="552"/>
      <w:r>
        <w:t xml:space="preserve"> ( </w:t>
      </w:r>
      <w:r w:rsidR="005E09BA" w:rsidRPr="00730483">
        <w:t>atom|int</w:t>
      </w:r>
      <w:r>
        <w:t xml:space="preserve"> </w:t>
      </w:r>
      <w:r w:rsidRPr="00066BEE">
        <w:rPr>
          <w:rStyle w:val="CommandParameter"/>
        </w:rPr>
        <w:t>i</w:t>
      </w:r>
      <w:r w:rsidRPr="00066BEE">
        <w:rPr>
          <w:rStyle w:val="Code"/>
        </w:rPr>
        <w:t>,</w:t>
      </w:r>
      <w:r>
        <w:t xml:space="preserve"> </w:t>
      </w:r>
      <w:r w:rsidR="005E09BA" w:rsidRPr="00730483">
        <w:t>atom|int</w:t>
      </w:r>
      <w:r>
        <w:t xml:space="preserve"> </w:t>
      </w:r>
      <w:r w:rsidRPr="00066BEE">
        <w:rPr>
          <w:rStyle w:val="CommandParameter"/>
        </w:rPr>
        <w:t>j</w:t>
      </w:r>
      <w:r w:rsidRPr="00066BEE">
        <w:rPr>
          <w:rStyle w:val="Code"/>
        </w:rPr>
        <w:t>,</w:t>
      </w:r>
      <w:r>
        <w:rPr>
          <w:rStyle w:val="Code"/>
        </w:rPr>
        <w:t xml:space="preserve"> </w:t>
      </w:r>
      <w:r w:rsidR="005E09BA" w:rsidRPr="00730483">
        <w:t>atom|int</w:t>
      </w:r>
      <w:r>
        <w:t xml:space="preserve"> </w:t>
      </w:r>
      <w:r>
        <w:rPr>
          <w:rStyle w:val="CommandParameter"/>
        </w:rPr>
        <w:t>k</w:t>
      </w:r>
      <w:r w:rsidRPr="00066BEE">
        <w:rPr>
          <w:rStyle w:val="Code"/>
        </w:rPr>
        <w:t>,</w:t>
      </w:r>
      <w:r>
        <w:t xml:space="preserve"> </w:t>
      </w:r>
      <w:r w:rsidR="001B53AC" w:rsidRPr="00730483">
        <w:t>double</w:t>
      </w:r>
      <w:r>
        <w:t xml:space="preserve"> </w:t>
      </w:r>
      <w:r>
        <w:rPr>
          <w:rStyle w:val="CommandParameter"/>
        </w:rPr>
        <w:t>angle</w:t>
      </w:r>
      <w:r>
        <w:t xml:space="preserve"> )</w:t>
      </w:r>
    </w:p>
    <w:p w:rsidR="00066BEE" w:rsidRDefault="00F0683B" w:rsidP="00066BEE">
      <w:r>
        <w:t xml:space="preserve">Adjusts the angle made between atoms </w:t>
      </w:r>
      <w:r w:rsidRPr="00F0683B">
        <w:rPr>
          <w:rStyle w:val="Code"/>
        </w:rPr>
        <w:t>i-j-k</w:t>
      </w:r>
      <w:r>
        <w:t xml:space="preserve"> so that it becomes the target </w:t>
      </w:r>
      <w:r w:rsidRPr="00F0683B">
        <w:rPr>
          <w:rStyle w:val="CommandParameter"/>
        </w:rPr>
        <w:t>value</w:t>
      </w:r>
      <w:r>
        <w:t xml:space="preserve">, moving </w:t>
      </w:r>
      <w:r w:rsidR="00066BEE">
        <w:t xml:space="preserve">the atom </w:t>
      </w:r>
      <w:r>
        <w:rPr>
          <w:rStyle w:val="CommandParameter"/>
        </w:rPr>
        <w:t>k</w:t>
      </w:r>
      <w:r w:rsidR="00066BEE">
        <w:t xml:space="preserve"> and all its direct and indirectly-bound neighbours (except </w:t>
      </w:r>
      <w:r>
        <w:rPr>
          <w:rStyle w:val="CommandParameter"/>
        </w:rPr>
        <w:t>i</w:t>
      </w:r>
      <w:r w:rsidRPr="00F0683B">
        <w:t xml:space="preserve"> and </w:t>
      </w:r>
      <w:r w:rsidRPr="00F0683B">
        <w:rPr>
          <w:rStyle w:val="CommandParameter"/>
        </w:rPr>
        <w:t>j</w:t>
      </w:r>
      <w:r w:rsidR="00066BEE">
        <w:t>)</w:t>
      </w:r>
      <w:r>
        <w:t xml:space="preserve">. </w:t>
      </w:r>
      <w:r w:rsidR="00066BEE">
        <w:t xml:space="preserve">The coordinates of atom </w:t>
      </w:r>
      <w:r w:rsidR="00066BEE" w:rsidRPr="00F916CD">
        <w:rPr>
          <w:rStyle w:val="CommandParameter"/>
        </w:rPr>
        <w:t>i</w:t>
      </w:r>
      <w:r w:rsidR="00066BEE">
        <w:t xml:space="preserve"> </w:t>
      </w:r>
      <w:r>
        <w:t xml:space="preserve">and </w:t>
      </w:r>
      <w:r w:rsidRPr="00F0683B">
        <w:rPr>
          <w:rStyle w:val="CommandParameter"/>
        </w:rPr>
        <w:t>j</w:t>
      </w:r>
      <w:r>
        <w:t xml:space="preserve"> </w:t>
      </w:r>
      <w:r w:rsidR="00066BEE">
        <w:t>remain unaffected.</w:t>
      </w:r>
    </w:p>
    <w:p w:rsidR="00066BEE" w:rsidRDefault="00066BEE" w:rsidP="00066BEE">
      <w:r>
        <w:t xml:space="preserve">This operation can only be performed </w:t>
      </w:r>
      <w:r w:rsidR="00F0683B">
        <w:t xml:space="preserve">when </w:t>
      </w:r>
      <w:r w:rsidR="00EF3D6B">
        <w:t xml:space="preserve">atoms </w:t>
      </w:r>
      <w:r w:rsidR="00EF3D6B" w:rsidRPr="00EF3D6B">
        <w:rPr>
          <w:rStyle w:val="CommandParameter"/>
        </w:rPr>
        <w:t>j</w:t>
      </w:r>
      <w:r w:rsidR="00EF3D6B">
        <w:t xml:space="preserve"> and </w:t>
      </w:r>
      <w:r w:rsidR="00EF3D6B" w:rsidRPr="00EF3D6B">
        <w:rPr>
          <w:rStyle w:val="CommandParameter"/>
        </w:rPr>
        <w:t>k</w:t>
      </w:r>
      <w:r w:rsidR="00EF3D6B">
        <w:t xml:space="preserve"> </w:t>
      </w:r>
      <w:r>
        <w:t>are not present in the same cyclic structure</w:t>
      </w:r>
      <w:r w:rsidR="00EF3D6B">
        <w:t>. T</w:t>
      </w:r>
      <w:r>
        <w:t xml:space="preserve">he atoms </w:t>
      </w:r>
      <w:r w:rsidRPr="00F916CD">
        <w:rPr>
          <w:rStyle w:val="CommandParameter"/>
        </w:rPr>
        <w:t>i</w:t>
      </w:r>
      <w:r w:rsidR="00EF3D6B">
        <w:t xml:space="preserve">, </w:t>
      </w:r>
      <w:r w:rsidR="00EF3D6B" w:rsidRPr="00EF3D6B">
        <w:rPr>
          <w:rStyle w:val="CommandParameter"/>
        </w:rPr>
        <w:t>j</w:t>
      </w:r>
      <w:r w:rsidR="00EF3D6B">
        <w:t xml:space="preserve">, </w:t>
      </w:r>
      <w:r>
        <w:t xml:space="preserve">and </w:t>
      </w:r>
      <w:r w:rsidR="00EF3D6B">
        <w:rPr>
          <w:rStyle w:val="CommandParameter"/>
        </w:rPr>
        <w:t>k</w:t>
      </w:r>
      <w:r>
        <w:t xml:space="preserve"> do not have to be bound, so it is possible to move s</w:t>
      </w:r>
      <w:r w:rsidR="00EF3D6B">
        <w:t xml:space="preserve">eparate fragments relative to each other using </w:t>
      </w:r>
      <w:r>
        <w:t>this method.</w:t>
      </w:r>
    </w:p>
    <w:p w:rsidR="00066BEE" w:rsidRDefault="00066BEE" w:rsidP="00066BEE">
      <w:r>
        <w:t>For example:</w:t>
      </w:r>
    </w:p>
    <w:p w:rsidR="00066BEE" w:rsidRDefault="00066BEE" w:rsidP="00066BEE">
      <w:pPr>
        <w:pStyle w:val="ExampleCode"/>
      </w:pPr>
    </w:p>
    <w:p w:rsidR="00066BEE" w:rsidRPr="00D070A7" w:rsidRDefault="00066BEE" w:rsidP="00066BEE">
      <w:pPr>
        <w:pStyle w:val="ExampleCode"/>
      </w:pPr>
      <w:r w:rsidRPr="00D070A7">
        <w:t>set</w:t>
      </w:r>
      <w:r w:rsidR="00EF3D6B">
        <w:t>angle</w:t>
      </w:r>
      <w:r w:rsidR="005B1B43">
        <w:t>(10,11,12</w:t>
      </w:r>
      <w:r w:rsidRPr="00D070A7">
        <w:t>,</w:t>
      </w:r>
      <w:r w:rsidR="005B1B43">
        <w:t>109.5</w:t>
      </w:r>
      <w:r w:rsidRPr="00D070A7">
        <w:t>)</w:t>
      </w:r>
      <w:r>
        <w:t>;</w:t>
      </w:r>
    </w:p>
    <w:p w:rsidR="00066BEE" w:rsidRDefault="00066BEE" w:rsidP="00066BEE">
      <w:pPr>
        <w:pStyle w:val="ExampleCode"/>
      </w:pPr>
    </w:p>
    <w:p w:rsidR="00066BEE" w:rsidRPr="005E09BA" w:rsidRDefault="00066BEE" w:rsidP="00066BEE">
      <w:r>
        <w:t xml:space="preserve">sets the </w:t>
      </w:r>
      <w:r w:rsidR="005B1B43">
        <w:t>angle made</w:t>
      </w:r>
      <w:r>
        <w:t xml:space="preserve"> between atoms </w:t>
      </w:r>
      <w:r w:rsidR="005B1B43">
        <w:t>10, 11, and 12</w:t>
      </w:r>
      <w:r>
        <w:t xml:space="preserve"> to be </w:t>
      </w:r>
      <w:r w:rsidR="005B1B43">
        <w:t>109.5°</w:t>
      </w:r>
      <w:r>
        <w:t>.</w:t>
      </w:r>
    </w:p>
    <w:p w:rsidR="00D56ECB" w:rsidRDefault="00D56ECB" w:rsidP="00873156">
      <w:pPr>
        <w:pStyle w:val="Heading4Command"/>
      </w:pPr>
      <w:r>
        <w:t>setdistance</w:t>
      </w:r>
      <w:r w:rsidR="00873156">
        <w:fldChar w:fldCharType="begin"/>
      </w:r>
      <w:r w:rsidR="00873156">
        <w:instrText xml:space="preserve"> XE "</w:instrText>
      </w:r>
      <w:r w:rsidR="00873156" w:rsidRPr="000136F0">
        <w:instrText>commands:setdistance</w:instrText>
      </w:r>
      <w:r w:rsidR="00873156">
        <w:instrText xml:space="preserve">" </w:instrText>
      </w:r>
      <w:r w:rsidR="00873156">
        <w:fldChar w:fldCharType="end"/>
      </w:r>
    </w:p>
    <w:p w:rsidR="00D56ECB" w:rsidRDefault="00F42D4B" w:rsidP="00B731CD">
      <w:commentRangeStart w:id="553"/>
      <w:r w:rsidRPr="00F42D4B">
        <w:rPr>
          <w:i/>
        </w:rPr>
        <w:t>Syntax:</w:t>
      </w:r>
    </w:p>
    <w:commentRangeEnd w:id="553"/>
    <w:p w:rsidR="00D56ECB" w:rsidRDefault="00FF16AC" w:rsidP="00C81745">
      <w:pPr>
        <w:pStyle w:val="CommandType"/>
      </w:pPr>
      <w:r>
        <w:rPr>
          <w:rStyle w:val="CommentReference"/>
          <w:rFonts w:ascii="Times New Roman" w:hAnsi="Times New Roman"/>
          <w:vanish/>
          <w:lang w:val="en-GB" w:eastAsia="en-GB"/>
        </w:rPr>
        <w:commentReference w:id="553"/>
      </w:r>
      <w:r w:rsidR="00D56ECB">
        <w:t xml:space="preserve">void </w:t>
      </w:r>
      <w:bookmarkStart w:id="554" w:name="command_setdistance"/>
      <w:r w:rsidR="00D56ECB">
        <w:rPr>
          <w:rStyle w:val="CommandName"/>
        </w:rPr>
        <w:t>setdistance</w:t>
      </w:r>
      <w:bookmarkEnd w:id="554"/>
      <w:r w:rsidR="00D56ECB">
        <w:t xml:space="preserve"> ( </w:t>
      </w:r>
      <w:r w:rsidR="005E09BA" w:rsidRPr="00730483">
        <w:t>atom|int</w:t>
      </w:r>
      <w:r w:rsidR="00D56ECB">
        <w:t xml:space="preserve"> </w:t>
      </w:r>
      <w:r w:rsidR="00D56ECB" w:rsidRPr="00066BEE">
        <w:rPr>
          <w:rStyle w:val="CommandParameter"/>
        </w:rPr>
        <w:t>i</w:t>
      </w:r>
      <w:r w:rsidR="00D56ECB">
        <w:t xml:space="preserve"> </w:t>
      </w:r>
      <w:r w:rsidR="005E09BA" w:rsidRPr="00730483">
        <w:t>atom|int</w:t>
      </w:r>
      <w:r w:rsidR="00D56ECB">
        <w:t xml:space="preserve"> </w:t>
      </w:r>
      <w:r w:rsidR="00D56ECB" w:rsidRPr="00066BEE">
        <w:rPr>
          <w:rStyle w:val="CommandParameter"/>
        </w:rPr>
        <w:t>j</w:t>
      </w:r>
      <w:r w:rsidR="00066BEE" w:rsidRPr="00066BEE">
        <w:rPr>
          <w:rStyle w:val="Code"/>
        </w:rPr>
        <w:t>,</w:t>
      </w:r>
      <w:r w:rsidR="00D56ECB">
        <w:t xml:space="preserve"> </w:t>
      </w:r>
      <w:r w:rsidR="001B53AC" w:rsidRPr="00730483">
        <w:t>double</w:t>
      </w:r>
      <w:r w:rsidR="00D56ECB">
        <w:t xml:space="preserve"> </w:t>
      </w:r>
      <w:r w:rsidR="00D56ECB">
        <w:rPr>
          <w:rStyle w:val="CommandParameter"/>
        </w:rPr>
        <w:t>dist</w:t>
      </w:r>
      <w:r w:rsidR="00D61ABE">
        <w:t xml:space="preserve"> )</w:t>
      </w:r>
    </w:p>
    <w:p w:rsidR="00D56ECB" w:rsidRDefault="00D56ECB" w:rsidP="00B731CD">
      <w:r>
        <w:t xml:space="preserve">Shifts the atom </w:t>
      </w:r>
      <w:r w:rsidR="00F916CD" w:rsidRPr="00F916CD">
        <w:rPr>
          <w:rStyle w:val="CommandParameter"/>
        </w:rPr>
        <w:t>j</w:t>
      </w:r>
      <w:r>
        <w:t xml:space="preserve"> and all its direct and indirectly-bound neighbours (except </w:t>
      </w:r>
      <w:r w:rsidR="00F916CD" w:rsidRPr="00F916CD">
        <w:rPr>
          <w:rStyle w:val="CommandParameter"/>
        </w:rPr>
        <w:t>i</w:t>
      </w:r>
      <w:r>
        <w:t xml:space="preserve">) so that the distance between </w:t>
      </w:r>
      <w:r w:rsidR="00F916CD" w:rsidRPr="00F916CD">
        <w:rPr>
          <w:rStyle w:val="CommandParameter"/>
        </w:rPr>
        <w:t>i</w:t>
      </w:r>
      <w:r>
        <w:t xml:space="preserve"> and </w:t>
      </w:r>
      <w:r w:rsidR="00F916CD" w:rsidRPr="00F916CD">
        <w:rPr>
          <w:rStyle w:val="CommandParameter"/>
        </w:rPr>
        <w:t>j</w:t>
      </w:r>
      <w:r>
        <w:t xml:space="preserve"> is </w:t>
      </w:r>
      <w:r w:rsidR="00F916CD" w:rsidRPr="00F916CD">
        <w:rPr>
          <w:rStyle w:val="CommandParameter"/>
        </w:rPr>
        <w:t>dist</w:t>
      </w:r>
      <w:r>
        <w:t xml:space="preserve">. The coordinates of atom </w:t>
      </w:r>
      <w:r w:rsidR="00F916CD" w:rsidRPr="00F916CD">
        <w:rPr>
          <w:rStyle w:val="CommandParameter"/>
        </w:rPr>
        <w:t>i</w:t>
      </w:r>
      <w:r>
        <w:t xml:space="preserve"> remain unaffected.</w:t>
      </w:r>
    </w:p>
    <w:p w:rsidR="00D56ECB" w:rsidRDefault="00D56ECB" w:rsidP="00B731CD">
      <w:r>
        <w:t xml:space="preserve">This operation can only be performed for atoms which are not present in the same cyclic structure, e.g. trying to set the distance of two atoms in a benzene ring is not allowed. However, note that the two atoms </w:t>
      </w:r>
      <w:r w:rsidR="00F916CD" w:rsidRPr="00F916CD">
        <w:rPr>
          <w:rStyle w:val="CommandParameter"/>
        </w:rPr>
        <w:t>i</w:t>
      </w:r>
      <w:r>
        <w:t xml:space="preserve"> and </w:t>
      </w:r>
      <w:r w:rsidR="00F916CD" w:rsidRPr="00F916CD">
        <w:rPr>
          <w:rStyle w:val="CommandParameter"/>
        </w:rPr>
        <w:t>j</w:t>
      </w:r>
      <w:r>
        <w:t xml:space="preserve"> do not have to be bound, so it is possible to move separate fragments further apart by this method.</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setdistance(1,4,4.9)</w:t>
      </w:r>
      <w:r>
        <w:t>;</w:t>
      </w:r>
    </w:p>
    <w:p w:rsidR="00432747" w:rsidRDefault="00432747" w:rsidP="008940A4">
      <w:pPr>
        <w:pStyle w:val="ExampleCode"/>
      </w:pPr>
    </w:p>
    <w:p w:rsidR="00D56ECB" w:rsidRDefault="00D56ECB" w:rsidP="00B731CD">
      <w:r>
        <w:t xml:space="preserve">sets the distance between atoms 1 and 4 to be 4.9 </w:t>
      </w:r>
      <w:r w:rsidR="00873156">
        <w:t>Å</w:t>
      </w:r>
      <w:r>
        <w:t>.</w:t>
      </w:r>
    </w:p>
    <w:p w:rsidR="00D56ECB" w:rsidRDefault="00D56ECB" w:rsidP="00873156">
      <w:pPr>
        <w:pStyle w:val="Heading4Command"/>
      </w:pPr>
      <w:r>
        <w:t>translate</w:t>
      </w:r>
      <w:r w:rsidR="00873156">
        <w:fldChar w:fldCharType="begin"/>
      </w:r>
      <w:r w:rsidR="00873156">
        <w:instrText xml:space="preserve"> XE "</w:instrText>
      </w:r>
      <w:r w:rsidR="00873156" w:rsidRPr="00E44737">
        <w:instrText>commands:translate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5" w:name="command_translate"/>
      <w:r>
        <w:rPr>
          <w:rStyle w:val="CommandName"/>
        </w:rPr>
        <w:t>translate</w:t>
      </w:r>
      <w:bookmarkEnd w:id="555"/>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selection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translate(1, 0, 0)</w:t>
      </w:r>
      <w:r>
        <w:t>;</w:t>
      </w:r>
    </w:p>
    <w:p w:rsidR="00432747" w:rsidRDefault="00432747" w:rsidP="008940A4">
      <w:pPr>
        <w:pStyle w:val="ExampleCode"/>
      </w:pPr>
    </w:p>
    <w:p w:rsidR="00D56ECB" w:rsidRDefault="00D56ECB" w:rsidP="00B731CD">
      <w:r>
        <w:t xml:space="preserve">moves the current selection 1 </w:t>
      </w:r>
      <w:r w:rsidR="00873156">
        <w:t>Å</w:t>
      </w:r>
      <w:r>
        <w:t xml:space="preserve"> along the x axis.</w:t>
      </w:r>
    </w:p>
    <w:p w:rsidR="00D56ECB" w:rsidRDefault="00D56ECB" w:rsidP="00873156">
      <w:pPr>
        <w:pStyle w:val="Heading4Command"/>
      </w:pPr>
      <w:r>
        <w:t>translateatom</w:t>
      </w:r>
      <w:r w:rsidR="00873156">
        <w:fldChar w:fldCharType="begin"/>
      </w:r>
      <w:r w:rsidR="00873156">
        <w:instrText xml:space="preserve"> XE "</w:instrText>
      </w:r>
      <w:r w:rsidR="00873156" w:rsidRPr="009C379F">
        <w:instrText>commands:translateatom</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6" w:name="command_translateatom"/>
      <w:r>
        <w:rPr>
          <w:rStyle w:val="CommandName"/>
        </w:rPr>
        <w:t>translateatom</w:t>
      </w:r>
      <w:bookmarkEnd w:id="556"/>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Translates the current atom by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translateatom(1, 0, -1)</w:t>
      </w:r>
      <w:r>
        <w:t>;</w:t>
      </w:r>
    </w:p>
    <w:p w:rsidR="00432747" w:rsidRDefault="00432747" w:rsidP="008940A4">
      <w:pPr>
        <w:pStyle w:val="ExampleCode"/>
      </w:pPr>
    </w:p>
    <w:p w:rsidR="00D56ECB" w:rsidRDefault="00D56ECB" w:rsidP="00B731CD">
      <w:r>
        <w:t xml:space="preserve">translates the current atom 1 </w:t>
      </w:r>
      <w:r w:rsidR="00873156">
        <w:t>Å</w:t>
      </w:r>
      <w:r>
        <w:t xml:space="preserve"> along x and -1 </w:t>
      </w:r>
      <w:r w:rsidR="00873156">
        <w:t>Å</w:t>
      </w:r>
      <w:r>
        <w:t xml:space="preserve"> along z.</w:t>
      </w:r>
    </w:p>
    <w:p w:rsidR="00D56ECB" w:rsidRDefault="00D56ECB" w:rsidP="00873156">
      <w:pPr>
        <w:pStyle w:val="Heading4Command"/>
      </w:pPr>
      <w:r>
        <w:t>translatecell</w:t>
      </w:r>
      <w:r w:rsidR="00873156">
        <w:fldChar w:fldCharType="begin"/>
      </w:r>
      <w:r w:rsidR="00873156">
        <w:instrText xml:space="preserve"> XE "</w:instrText>
      </w:r>
      <w:r w:rsidR="00873156" w:rsidRPr="005E2F61">
        <w:instrText>commands:translatecell</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7" w:name="command_translatecell"/>
      <w:r>
        <w:rPr>
          <w:rStyle w:val="CommandName"/>
        </w:rPr>
        <w:t>translatecell</w:t>
      </w:r>
      <w:bookmarkEnd w:id="557"/>
      <w:r>
        <w:t xml:space="preserve"> ( </w:t>
      </w:r>
      <w:r w:rsidR="001B53AC" w:rsidRPr="00730483">
        <w:t>double</w:t>
      </w:r>
      <w:r>
        <w:t xml:space="preserve"> </w:t>
      </w:r>
      <w:r>
        <w:rPr>
          <w:rStyle w:val="CommandParameter"/>
        </w:rPr>
        <w:t>fracx</w:t>
      </w:r>
      <w:r>
        <w:t xml:space="preserve">, </w:t>
      </w:r>
      <w:r w:rsidR="001B53AC" w:rsidRPr="00730483">
        <w:t>double</w:t>
      </w:r>
      <w:r>
        <w:t xml:space="preserve"> </w:t>
      </w:r>
      <w:r>
        <w:rPr>
          <w:rStyle w:val="CommandParameter"/>
        </w:rPr>
        <w:t>fracy</w:t>
      </w:r>
      <w:r>
        <w:t xml:space="preserve">, </w:t>
      </w:r>
      <w:r w:rsidR="001B53AC" w:rsidRPr="00730483">
        <w:t>double</w:t>
      </w:r>
      <w:r>
        <w:t xml:space="preserve"> </w:t>
      </w:r>
      <w:r>
        <w:rPr>
          <w:rStyle w:val="CommandParameter"/>
        </w:rPr>
        <w:t>fracz</w:t>
      </w:r>
      <w:r w:rsidR="00D61ABE">
        <w:t xml:space="preserve"> )</w:t>
      </w:r>
    </w:p>
    <w:p w:rsidR="00D56ECB" w:rsidRDefault="00D56ECB" w:rsidP="00B731CD">
      <w:r>
        <w:t>Translates the current selection by the fractional cell vectors specified. The model must have a unit cell for this command to work.</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translatecell(0, 0.5, 0)</w:t>
      </w:r>
      <w:r>
        <w:t>;</w:t>
      </w:r>
    </w:p>
    <w:p w:rsidR="00432747" w:rsidRDefault="00432747" w:rsidP="008940A4">
      <w:pPr>
        <w:pStyle w:val="ExampleCode"/>
      </w:pPr>
    </w:p>
    <w:p w:rsidR="00D56ECB" w:rsidRDefault="00D56ECB" w:rsidP="00B731CD">
      <w:r>
        <w:t>translates the current selection by an amount equivalent to half of the current cell's B vector.</w:t>
      </w:r>
    </w:p>
    <w:p w:rsidR="00D56ECB" w:rsidRDefault="00D56ECB" w:rsidP="00873156">
      <w:pPr>
        <w:pStyle w:val="Heading4Command"/>
      </w:pPr>
      <w:r>
        <w:lastRenderedPageBreak/>
        <w:t>translateworld</w:t>
      </w:r>
      <w:r w:rsidR="00873156">
        <w:fldChar w:fldCharType="begin"/>
      </w:r>
      <w:r w:rsidR="00873156">
        <w:instrText xml:space="preserve"> XE "</w:instrText>
      </w:r>
      <w:r w:rsidR="00873156" w:rsidRPr="00DA7148">
        <w:instrText>commands:translateworld</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8" w:name="command_translateworld"/>
      <w:r>
        <w:rPr>
          <w:rStyle w:val="CommandName"/>
        </w:rPr>
        <w:t>translateworld</w:t>
      </w:r>
      <w:bookmarkEnd w:id="558"/>
      <w:r>
        <w:t xml:space="preserve"> ( </w:t>
      </w:r>
      <w:r w:rsidR="001B53AC" w:rsidRPr="00730483">
        <w:t>double</w:t>
      </w:r>
      <w:r>
        <w:t xml:space="preserve"> </w:t>
      </w:r>
      <w:r>
        <w:rPr>
          <w:rStyle w:val="CommandParameter"/>
        </w:rPr>
        <w:t>dx</w:t>
      </w:r>
      <w:r>
        <w:t xml:space="preserve">, </w:t>
      </w:r>
      <w:r w:rsidR="001B53AC" w:rsidRPr="00730483">
        <w:t>double</w:t>
      </w:r>
      <w:r>
        <w:t xml:space="preserve"> </w:t>
      </w:r>
      <w:r>
        <w:rPr>
          <w:rStyle w:val="CommandParameter"/>
        </w:rPr>
        <w:t>dy</w:t>
      </w:r>
      <w:r>
        <w:t xml:space="preserve">, </w:t>
      </w:r>
      <w:r w:rsidR="001B53AC" w:rsidRPr="00730483">
        <w:t>double</w:t>
      </w:r>
      <w:r>
        <w:t xml:space="preserve"> </w:t>
      </w:r>
      <w:r>
        <w:rPr>
          <w:rStyle w:val="CommandParameter"/>
        </w:rPr>
        <w:t>dz</w:t>
      </w:r>
      <w:r w:rsidR="00D61ABE">
        <w:t xml:space="preserve"> )</w:t>
      </w:r>
    </w:p>
    <w:p w:rsidR="00D56ECB" w:rsidRDefault="00D56ECB" w:rsidP="00B731CD">
      <w:r>
        <w:t xml:space="preserve">Translates the current selection by the </w:t>
      </w:r>
      <w:r w:rsidR="00873156">
        <w:t>Å</w:t>
      </w:r>
      <w:r>
        <w:t xml:space="preserve"> amounts specified, with the XY plane parallel to the monitor screen.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translateworld(0, 0, 10)</w:t>
      </w:r>
      <w:r>
        <w:t>;</w:t>
      </w:r>
    </w:p>
    <w:p w:rsidR="00432747" w:rsidRDefault="00432747" w:rsidP="008940A4">
      <w:pPr>
        <w:pStyle w:val="ExampleCode"/>
      </w:pPr>
    </w:p>
    <w:p w:rsidR="00D56ECB" w:rsidRDefault="00D56ECB" w:rsidP="00B731CD">
      <w:r>
        <w:t xml:space="preserve">translates the current selection 10 </w:t>
      </w:r>
      <w:r w:rsidR="00873156">
        <w:t>Å</w:t>
      </w:r>
      <w:r>
        <w:t xml:space="preserve"> 'into' the screen.</w:t>
      </w:r>
    </w:p>
    <w:p w:rsidR="00D56ECB" w:rsidRDefault="00D56ECB" w:rsidP="00873156">
      <w:pPr>
        <w:pStyle w:val="Heading4Command"/>
      </w:pPr>
      <w:r>
        <w:t>mirror</w:t>
      </w:r>
      <w:r w:rsidR="00873156">
        <w:fldChar w:fldCharType="begin"/>
      </w:r>
      <w:r w:rsidR="00873156">
        <w:instrText xml:space="preserve"> XE "</w:instrText>
      </w:r>
      <w:r w:rsidR="00873156" w:rsidRPr="00137EDE">
        <w:instrText>commands:mirror</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59" w:name="command_mirror"/>
      <w:r>
        <w:rPr>
          <w:rStyle w:val="CommandName"/>
        </w:rPr>
        <w:t>mirror</w:t>
      </w:r>
      <w:bookmarkEnd w:id="559"/>
      <w:r>
        <w:t xml:space="preserve"> ( </w:t>
      </w:r>
      <w:r w:rsidRPr="00730483">
        <w:t>string</w:t>
      </w:r>
      <w:r>
        <w:t xml:space="preserve"> </w:t>
      </w:r>
      <w:r>
        <w:rPr>
          <w:rStyle w:val="CommandParameter"/>
        </w:rPr>
        <w:t>axis</w:t>
      </w:r>
      <w:r w:rsidR="00D61ABE">
        <w:t xml:space="preserve"> )</w:t>
      </w:r>
    </w:p>
    <w:p w:rsidR="00D56ECB" w:rsidRDefault="00D56ECB" w:rsidP="00B731CD">
      <w:r>
        <w:t>Mirror the current selection in the specified plane about its geometric centre.</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mirror("y")</w:t>
      </w:r>
      <w:r>
        <w:t>;</w:t>
      </w:r>
    </w:p>
    <w:p w:rsidR="00432747" w:rsidRDefault="00432747" w:rsidP="008940A4">
      <w:pPr>
        <w:pStyle w:val="ExampleCode"/>
      </w:pPr>
    </w:p>
    <w:p w:rsidR="00D56ECB" w:rsidRDefault="00D56ECB" w:rsidP="00B731CD">
      <w:r>
        <w:t>mirrors the current selection about the y axis.</w:t>
      </w:r>
    </w:p>
    <w:p w:rsidR="00FF16AC" w:rsidRDefault="00FF16AC" w:rsidP="00CE4FC8">
      <w:pPr>
        <w:pStyle w:val="Heading2"/>
        <w:sectPr w:rsidR="00FF16AC" w:rsidSect="0036236F">
          <w:pgSz w:w="11906" w:h="16838"/>
          <w:pgMar w:top="1134" w:right="1134" w:bottom="1134" w:left="1701" w:header="708" w:footer="708" w:gutter="0"/>
          <w:cols w:space="708"/>
          <w:docGrid w:linePitch="360"/>
        </w:sectPr>
      </w:pPr>
    </w:p>
    <w:p w:rsidR="00D56ECB" w:rsidRPr="00CE4FC8" w:rsidRDefault="00D56ECB" w:rsidP="00CE4FC8">
      <w:pPr>
        <w:pStyle w:val="Heading2"/>
      </w:pPr>
      <w:bookmarkStart w:id="560" w:name="_Toc293140822"/>
      <w:r w:rsidRPr="00CE4FC8">
        <w:lastRenderedPageBreak/>
        <w:t>View Commands</w:t>
      </w:r>
      <w:bookmarkEnd w:id="560"/>
    </w:p>
    <w:p w:rsidR="00D56ECB" w:rsidRDefault="00D56ECB" w:rsidP="00B731CD">
      <w:r>
        <w:t>Commands to change the current model's view.</w:t>
      </w:r>
    </w:p>
    <w:p w:rsidR="00D56ECB" w:rsidRDefault="00D56ECB" w:rsidP="00873156">
      <w:pPr>
        <w:pStyle w:val="Heading4Command"/>
      </w:pPr>
      <w:r>
        <w:t>axisrotateview</w:t>
      </w:r>
      <w:r w:rsidR="00873156">
        <w:fldChar w:fldCharType="begin"/>
      </w:r>
      <w:r w:rsidR="00873156">
        <w:instrText xml:space="preserve"> XE "</w:instrText>
      </w:r>
      <w:r w:rsidR="00873156" w:rsidRPr="000D4BBC">
        <w:instrText>commands:axisrotateview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1" w:name="command_axisrotateview"/>
      <w:r>
        <w:rPr>
          <w:rStyle w:val="CommandName"/>
        </w:rPr>
        <w:t>axisrotateview</w:t>
      </w:r>
      <w:bookmarkEnd w:id="561"/>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angle</w:t>
      </w:r>
      <w:r w:rsidR="00D61ABE">
        <w:t xml:space="preserve"> )</w:t>
      </w:r>
    </w:p>
    <w:p w:rsidR="00D56ECB" w:rsidRDefault="00D56ECB" w:rsidP="00B731CD">
      <w:r>
        <w:t xml:space="preserve">Rotate the current view </w:t>
      </w:r>
      <w:r w:rsidR="00F916CD" w:rsidRPr="00F916CD">
        <w:rPr>
          <w:rStyle w:val="CommandParameter"/>
        </w:rPr>
        <w:t>angle</w:t>
      </w:r>
      <w:r>
        <w:t xml:space="preserve"> degrees about an axis defined between the supplied point {ax,ay,az} and the origin.</w:t>
      </w:r>
    </w:p>
    <w:p w:rsidR="00D56ECB" w:rsidRDefault="00D56ECB" w:rsidP="00873156">
      <w:pPr>
        <w:pStyle w:val="Heading4Command"/>
      </w:pPr>
      <w:r>
        <w:t>getview</w:t>
      </w:r>
      <w:r w:rsidR="00873156">
        <w:fldChar w:fldCharType="begin"/>
      </w:r>
      <w:r w:rsidR="00873156">
        <w:instrText xml:space="preserve"> XE "</w:instrText>
      </w:r>
      <w:r w:rsidR="00873156" w:rsidRPr="0091489E">
        <w:instrText>commands:getview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2" w:name="command_getview"/>
      <w:r>
        <w:rPr>
          <w:rStyle w:val="CommandName"/>
        </w:rPr>
        <w:t>getview</w:t>
      </w:r>
      <w:bookmarkEnd w:id="562"/>
      <w:r>
        <w:t xml:space="preserve"> ( )</w:t>
      </w:r>
    </w:p>
    <w:p w:rsidR="00D56ECB" w:rsidRDefault="00C64D88" w:rsidP="00B731CD">
      <w:r>
        <w:t>Outputs the</w:t>
      </w:r>
      <w:r w:rsidR="00D56ECB">
        <w:t xml:space="preserve"> rotation matrix</w:t>
      </w:r>
      <w:r>
        <w:t xml:space="preserve"> elements and </w:t>
      </w:r>
      <w:r w:rsidR="00D56ECB">
        <w:t>position vector</w:t>
      </w:r>
      <w:r>
        <w:t xml:space="preserve"> of the camera for the current model.</w:t>
      </w:r>
      <w:r w:rsidR="00D56ECB">
        <w:t xml:space="preserve"> The list of numbers may be passed directly to the </w:t>
      </w:r>
      <w:r>
        <w:fldChar w:fldCharType="begin"/>
      </w:r>
      <w:r>
        <w:instrText xml:space="preserve"> REF command_setview \h </w:instrText>
      </w:r>
      <w:r>
        <w:fldChar w:fldCharType="separate"/>
      </w:r>
      <w:r>
        <w:rPr>
          <w:rStyle w:val="CommandName"/>
        </w:rPr>
        <w:t>setview</w:t>
      </w:r>
      <w:r>
        <w:fldChar w:fldCharType="end"/>
      </w:r>
      <w:r>
        <w:t xml:space="preserve"> </w:t>
      </w:r>
      <w:r w:rsidR="00D56ECB">
        <w:t>command to re-create the view exactly.</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getview()</w:t>
      </w:r>
      <w:r>
        <w:t>;</w:t>
      </w:r>
    </w:p>
    <w:p w:rsidR="00432747" w:rsidRDefault="00432747" w:rsidP="008940A4">
      <w:pPr>
        <w:pStyle w:val="ExampleCode"/>
      </w:pPr>
    </w:p>
    <w:p w:rsidR="00D56ECB" w:rsidRDefault="00D56ECB" w:rsidP="00873156">
      <w:pPr>
        <w:pStyle w:val="Heading4Command"/>
      </w:pPr>
      <w:r>
        <w:t>orthographic</w:t>
      </w:r>
      <w:r w:rsidR="00873156">
        <w:fldChar w:fldCharType="begin"/>
      </w:r>
      <w:r w:rsidR="00873156">
        <w:instrText xml:space="preserve"> XE "</w:instrText>
      </w:r>
      <w:r w:rsidR="00873156" w:rsidRPr="00E05885">
        <w:instrText>commands:orthographic</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3" w:name="command_orthographic"/>
      <w:r>
        <w:rPr>
          <w:rStyle w:val="CommandName"/>
        </w:rPr>
        <w:t>orthographic</w:t>
      </w:r>
      <w:bookmarkEnd w:id="563"/>
      <w:r>
        <w:t xml:space="preserve"> ( )</w:t>
      </w:r>
    </w:p>
    <w:p w:rsidR="00D56ECB" w:rsidRDefault="00D56ECB" w:rsidP="00B731CD">
      <w:r>
        <w:t>Set the view for all models to be an orthographic projection.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orthographic()</w:t>
      </w:r>
      <w:r>
        <w:t>;</w:t>
      </w:r>
    </w:p>
    <w:p w:rsidR="00432747" w:rsidRDefault="00432747" w:rsidP="008940A4">
      <w:pPr>
        <w:pStyle w:val="ExampleCode"/>
      </w:pPr>
    </w:p>
    <w:p w:rsidR="00D56ECB" w:rsidRDefault="00D56ECB" w:rsidP="00873156">
      <w:pPr>
        <w:pStyle w:val="Heading4Command"/>
      </w:pPr>
      <w:r>
        <w:t>perspective</w:t>
      </w:r>
      <w:r w:rsidR="00873156">
        <w:fldChar w:fldCharType="begin"/>
      </w:r>
      <w:r w:rsidR="00873156">
        <w:instrText xml:space="preserve"> XE "</w:instrText>
      </w:r>
      <w:r w:rsidR="00873156" w:rsidRPr="00D87A75">
        <w:instrText>commands:perspective</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4" w:name="command_perspective"/>
      <w:r>
        <w:rPr>
          <w:rStyle w:val="CommandName"/>
        </w:rPr>
        <w:t>perspective</w:t>
      </w:r>
      <w:bookmarkEnd w:id="564"/>
      <w:r>
        <w:t xml:space="preserve"> ( )</w:t>
      </w:r>
    </w:p>
    <w:p w:rsidR="00D56ECB" w:rsidRDefault="00D56ECB" w:rsidP="00B731CD">
      <w:r>
        <w:t>Set the view for all models to be a perspective projection.</w:t>
      </w:r>
    </w:p>
    <w:p w:rsidR="00D56ECB" w:rsidRDefault="00D56ECB" w:rsidP="00B731CD">
      <w:r>
        <w:lastRenderedPageBreak/>
        <w:t>For example:</w:t>
      </w:r>
    </w:p>
    <w:p w:rsidR="00432747" w:rsidRDefault="00432747" w:rsidP="008940A4">
      <w:pPr>
        <w:pStyle w:val="ExampleCode"/>
      </w:pPr>
    </w:p>
    <w:p w:rsidR="00432747" w:rsidRPr="00D070A7" w:rsidRDefault="00432747" w:rsidP="008940A4">
      <w:pPr>
        <w:pStyle w:val="ExampleCode"/>
      </w:pPr>
      <w:r w:rsidRPr="00D070A7">
        <w:t>perspective()</w:t>
      </w:r>
      <w:r>
        <w:t>;</w:t>
      </w:r>
    </w:p>
    <w:p w:rsidR="00432747" w:rsidRDefault="00432747" w:rsidP="008940A4">
      <w:pPr>
        <w:pStyle w:val="ExampleCode"/>
      </w:pPr>
    </w:p>
    <w:p w:rsidR="00D56ECB" w:rsidRDefault="00D56ECB" w:rsidP="00873156">
      <w:pPr>
        <w:pStyle w:val="Heading4Command"/>
      </w:pPr>
      <w:r>
        <w:t>resetview</w:t>
      </w:r>
      <w:r w:rsidR="00873156">
        <w:fldChar w:fldCharType="begin"/>
      </w:r>
      <w:r w:rsidR="00873156">
        <w:instrText xml:space="preserve"> XE "</w:instrText>
      </w:r>
      <w:r w:rsidR="00873156" w:rsidRPr="00401B31">
        <w:instrText>commands:resetview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5" w:name="command_resetview"/>
      <w:r>
        <w:rPr>
          <w:rStyle w:val="CommandName"/>
        </w:rPr>
        <w:t>resetview</w:t>
      </w:r>
      <w:bookmarkEnd w:id="565"/>
      <w:r>
        <w:t xml:space="preserve"> ( )</w:t>
      </w:r>
    </w:p>
    <w:p w:rsidR="00D56ECB" w:rsidRDefault="00D56ECB" w:rsidP="00B731CD">
      <w:r>
        <w:t>Resets the view rotation and zoom for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resetview()</w:t>
      </w:r>
      <w:r>
        <w:t>;</w:t>
      </w:r>
    </w:p>
    <w:p w:rsidR="00432747" w:rsidRDefault="00432747" w:rsidP="008940A4">
      <w:pPr>
        <w:pStyle w:val="ExampleCode"/>
      </w:pPr>
    </w:p>
    <w:p w:rsidR="00D56ECB" w:rsidRDefault="00D56ECB" w:rsidP="00873156">
      <w:pPr>
        <w:pStyle w:val="Heading4Command"/>
      </w:pPr>
      <w:r>
        <w:t>rotateview</w:t>
      </w:r>
      <w:r w:rsidR="00873156">
        <w:fldChar w:fldCharType="begin"/>
      </w:r>
      <w:r w:rsidR="00873156">
        <w:instrText xml:space="preserve"> XE "</w:instrText>
      </w:r>
      <w:r w:rsidR="00873156" w:rsidRPr="006B45B7">
        <w:instrText>commands:rotateview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6" w:name="command_rotateview"/>
      <w:r>
        <w:rPr>
          <w:rStyle w:val="CommandName"/>
        </w:rPr>
        <w:t>rotateview</w:t>
      </w:r>
      <w:bookmarkEnd w:id="566"/>
      <w:r>
        <w:t xml:space="preserve"> ( </w:t>
      </w:r>
      <w:r w:rsidR="001B53AC" w:rsidRPr="00730483">
        <w:t>double</w:t>
      </w:r>
      <w:r>
        <w:t xml:space="preserve"> </w:t>
      </w:r>
      <w:r>
        <w:rPr>
          <w:rStyle w:val="CommandParameter"/>
        </w:rPr>
        <w:t>rotx</w:t>
      </w:r>
      <w:r>
        <w:t xml:space="preserve">, </w:t>
      </w:r>
      <w:r w:rsidR="001B53AC" w:rsidRPr="00730483">
        <w:t>double</w:t>
      </w:r>
      <w:r>
        <w:t xml:space="preserve"> </w:t>
      </w:r>
      <w:r>
        <w:rPr>
          <w:rStyle w:val="CommandParameter"/>
        </w:rPr>
        <w:t>roty</w:t>
      </w:r>
      <w:r w:rsidR="00D61ABE">
        <w:t xml:space="preserve"> )</w:t>
      </w:r>
    </w:p>
    <w:p w:rsidR="00D56ECB" w:rsidRDefault="00D56ECB" w:rsidP="00B731CD">
      <w:r>
        <w:t xml:space="preserve">Rotates the current view by </w:t>
      </w:r>
      <w:r w:rsidR="00F916CD" w:rsidRPr="00F916CD">
        <w:rPr>
          <w:rStyle w:val="CommandParameter"/>
        </w:rPr>
        <w:t>rotx</w:t>
      </w:r>
      <w:r>
        <w:t xml:space="preserve"> degrees around the x axis and </w:t>
      </w:r>
      <w:r w:rsidR="00F916CD" w:rsidRPr="00F916CD">
        <w:rPr>
          <w:rStyle w:val="CommandParameter"/>
        </w:rPr>
        <w:t>roty</w:t>
      </w:r>
      <w:r>
        <w:t xml:space="preserve"> degrees around the y axis.</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rotateview(10.0, 0.0)</w:t>
      </w:r>
      <w:r>
        <w:t>;</w:t>
      </w:r>
    </w:p>
    <w:p w:rsidR="00432747" w:rsidRDefault="00432747" w:rsidP="008940A4">
      <w:pPr>
        <w:pStyle w:val="ExampleCode"/>
      </w:pPr>
    </w:p>
    <w:p w:rsidR="00D56ECB" w:rsidRDefault="00D56ECB" w:rsidP="00873156">
      <w:pPr>
        <w:pStyle w:val="Heading4Command"/>
      </w:pPr>
      <w:r>
        <w:t>setview</w:t>
      </w:r>
      <w:r w:rsidR="00873156">
        <w:fldChar w:fldCharType="begin"/>
      </w:r>
      <w:r w:rsidR="00873156">
        <w:instrText xml:space="preserve"> XE "</w:instrText>
      </w:r>
      <w:r w:rsidR="00873156" w:rsidRPr="001E5E67">
        <w:instrText>commands:setview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7" w:name="command_setview"/>
      <w:r>
        <w:rPr>
          <w:rStyle w:val="CommandName"/>
        </w:rPr>
        <w:t>setview</w:t>
      </w:r>
      <w:bookmarkEnd w:id="567"/>
      <w:r>
        <w:t xml:space="preserve"> ( </w:t>
      </w:r>
      <w:r w:rsidR="001B53AC" w:rsidRPr="00730483">
        <w:t>double</w:t>
      </w:r>
      <w:r>
        <w:t xml:space="preserve"> </w:t>
      </w:r>
      <w:r>
        <w:rPr>
          <w:rStyle w:val="CommandParameter"/>
        </w:rPr>
        <w:t>ax</w:t>
      </w:r>
      <w:r>
        <w:t xml:space="preserve">, </w:t>
      </w:r>
      <w:r w:rsidR="001B53AC" w:rsidRPr="00730483">
        <w:t>double</w:t>
      </w:r>
      <w:r>
        <w:t xml:space="preserve"> </w:t>
      </w:r>
      <w:r>
        <w:rPr>
          <w:rStyle w:val="CommandParameter"/>
        </w:rPr>
        <w:t>ay</w:t>
      </w:r>
      <w:r>
        <w:t xml:space="preserve">, </w:t>
      </w:r>
      <w:r w:rsidR="001B53AC" w:rsidRPr="00730483">
        <w:t>double</w:t>
      </w:r>
      <w:r>
        <w:t xml:space="preserve"> </w:t>
      </w:r>
      <w:r>
        <w:rPr>
          <w:rStyle w:val="CommandParameter"/>
        </w:rPr>
        <w:t>az</w:t>
      </w:r>
      <w:r>
        <w:t xml:space="preserve">, </w:t>
      </w:r>
      <w:r w:rsidR="001B53AC" w:rsidRPr="00730483">
        <w:t>double</w:t>
      </w:r>
      <w:r>
        <w:t xml:space="preserve"> </w:t>
      </w:r>
      <w:r>
        <w:rPr>
          <w:rStyle w:val="CommandParameter"/>
        </w:rPr>
        <w:t>bx</w:t>
      </w:r>
      <w:r>
        <w:t xml:space="preserve">, </w:t>
      </w:r>
      <w:r w:rsidR="001B53AC" w:rsidRPr="00730483">
        <w:t>double</w:t>
      </w:r>
      <w:r>
        <w:t xml:space="preserve"> </w:t>
      </w:r>
      <w:r>
        <w:rPr>
          <w:rStyle w:val="CommandParameter"/>
        </w:rPr>
        <w:t>by</w:t>
      </w:r>
      <w:r>
        <w:t xml:space="preserve">, </w:t>
      </w:r>
      <w:r w:rsidR="001B53AC" w:rsidRPr="00730483">
        <w:t>double</w:t>
      </w:r>
      <w:r>
        <w:t xml:space="preserve"> </w:t>
      </w:r>
      <w:r>
        <w:rPr>
          <w:rStyle w:val="CommandParameter"/>
        </w:rPr>
        <w:t>bz</w:t>
      </w:r>
      <w:r>
        <w:t xml:space="preserve">, </w:t>
      </w:r>
      <w:r w:rsidR="001B53AC" w:rsidRPr="00730483">
        <w:t>double</w:t>
      </w:r>
      <w:r>
        <w:t xml:space="preserve"> </w:t>
      </w:r>
      <w:r>
        <w:rPr>
          <w:rStyle w:val="CommandParameter"/>
        </w:rPr>
        <w:t>cx</w:t>
      </w:r>
      <w:r>
        <w:t xml:space="preserve">, </w:t>
      </w:r>
      <w:r w:rsidR="001B53AC" w:rsidRPr="00730483">
        <w:t>double</w:t>
      </w:r>
      <w:r>
        <w:t xml:space="preserve"> </w:t>
      </w:r>
      <w:r>
        <w:rPr>
          <w:rStyle w:val="CommandParameter"/>
        </w:rPr>
        <w:t>cy</w:t>
      </w:r>
      <w:r>
        <w:t xml:space="preserve">, </w:t>
      </w:r>
      <w:r w:rsidR="001B53AC" w:rsidRPr="00730483">
        <w:t>double</w:t>
      </w:r>
      <w:r>
        <w:t xml:space="preserve"> </w:t>
      </w:r>
      <w:r>
        <w:rPr>
          <w:rStyle w:val="CommandParameter"/>
        </w:rPr>
        <w:t>cz</w:t>
      </w:r>
      <w:r>
        <w:t xml:space="preserve">,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proofErr w:type="gramStart"/>
      <w:r>
        <w:t>Sets the rotation matrix</w:t>
      </w:r>
      <w:r w:rsidR="00C64D88">
        <w:t xml:space="preserve"> and position vector of the camera for the current model</w:t>
      </w:r>
      <w:r>
        <w:t>.</w:t>
      </w:r>
      <w:proofErr w:type="gramEnd"/>
      <w:r>
        <w:t xml:space="preserve"> The output of </w:t>
      </w:r>
      <w:r w:rsidR="00C64D88">
        <w:fldChar w:fldCharType="begin"/>
      </w:r>
      <w:r w:rsidR="00C64D88">
        <w:instrText xml:space="preserve"> REF command_getview \h </w:instrText>
      </w:r>
      <w:r w:rsidR="00C64D88">
        <w:fldChar w:fldCharType="separate"/>
      </w:r>
      <w:r w:rsidR="00C64D88">
        <w:rPr>
          <w:rStyle w:val="CommandName"/>
        </w:rPr>
        <w:t>getview</w:t>
      </w:r>
      <w:r w:rsidR="00C64D88">
        <w:fldChar w:fldCharType="end"/>
      </w:r>
      <w:r>
        <w:t xml:space="preserve"> can be passed to </w:t>
      </w:r>
      <w:r w:rsidR="00C64D88">
        <w:fldChar w:fldCharType="begin"/>
      </w:r>
      <w:r w:rsidR="00C64D88">
        <w:instrText xml:space="preserve"> REF command_setview \h </w:instrText>
      </w:r>
      <w:r w:rsidR="00C64D88">
        <w:fldChar w:fldCharType="separate"/>
      </w:r>
      <w:r w:rsidR="00C64D88">
        <w:rPr>
          <w:rStyle w:val="CommandName"/>
        </w:rPr>
        <w:t>setview</w:t>
      </w:r>
      <w:r w:rsidR="00C64D88">
        <w:fldChar w:fldCharType="end"/>
      </w:r>
      <w:r>
        <w:t xml:space="preserve"> to recreate </w:t>
      </w:r>
      <w:r w:rsidR="00C64D88">
        <w:t>an existing</w:t>
      </w:r>
      <w:r>
        <w:t xml:space="preserve"> camera rotation and position.</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setview(1, 0, 0 ,0, 0, 1, 0, -1, 0, 0.0, 0.0, -10.0)</w:t>
      </w:r>
      <w:r>
        <w:t>;</w:t>
      </w:r>
    </w:p>
    <w:p w:rsidR="00432747" w:rsidRDefault="00432747" w:rsidP="008940A4">
      <w:pPr>
        <w:pStyle w:val="ExampleCode"/>
      </w:pPr>
    </w:p>
    <w:p w:rsidR="00D56ECB" w:rsidRDefault="00D56ECB" w:rsidP="00B731CD">
      <w:r>
        <w:t>sets a view with the z axis pointing up, and the y axis normal to the screen (i.e. rotated 90 degrees around the x axis)</w:t>
      </w:r>
    </w:p>
    <w:p w:rsidR="00D56ECB" w:rsidRDefault="00D56ECB" w:rsidP="00873156">
      <w:pPr>
        <w:pStyle w:val="Heading4Command"/>
      </w:pPr>
      <w:r>
        <w:lastRenderedPageBreak/>
        <w:t>speedtest</w:t>
      </w:r>
      <w:r w:rsidR="00873156">
        <w:fldChar w:fldCharType="begin"/>
      </w:r>
      <w:r w:rsidR="00873156">
        <w:instrText xml:space="preserve"> XE "</w:instrText>
      </w:r>
      <w:r w:rsidR="00873156" w:rsidRPr="003A7701">
        <w:instrText>commands:speedtest</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8" w:name="command_speedtest"/>
      <w:r>
        <w:rPr>
          <w:rStyle w:val="CommandName"/>
        </w:rPr>
        <w:t>speedtest</w:t>
      </w:r>
      <w:bookmarkEnd w:id="568"/>
      <w:r>
        <w:t xml:space="preserve"> ( int </w:t>
      </w:r>
      <w:r w:rsidRPr="00587682">
        <w:rPr>
          <w:rStyle w:val="CommandParameter"/>
        </w:rPr>
        <w:t>nrenders</w:t>
      </w:r>
      <w:r>
        <w:t xml:space="preserve"> = 100 )</w:t>
      </w:r>
    </w:p>
    <w:p w:rsidR="00D56ECB" w:rsidRDefault="00D56ECB" w:rsidP="00B731CD">
      <w:r>
        <w:t>Performs a quick speed test based on rendering of the current model and general view.</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speedtest()</w:t>
      </w:r>
      <w:r>
        <w:t>;</w:t>
      </w:r>
    </w:p>
    <w:p w:rsidR="00432747" w:rsidRDefault="00432747" w:rsidP="008940A4">
      <w:pPr>
        <w:pStyle w:val="ExampleCode"/>
      </w:pPr>
    </w:p>
    <w:p w:rsidR="00D56ECB" w:rsidRDefault="00D56ECB" w:rsidP="00B731CD">
      <w:r>
        <w:t>spins the current model for the default of 100 rendering passes.</w:t>
      </w:r>
    </w:p>
    <w:p w:rsidR="00432747" w:rsidRDefault="00432747" w:rsidP="008940A4">
      <w:pPr>
        <w:pStyle w:val="ExampleCode"/>
      </w:pPr>
    </w:p>
    <w:p w:rsidR="00432747" w:rsidRPr="00D070A7" w:rsidRDefault="00432747" w:rsidP="008940A4">
      <w:pPr>
        <w:pStyle w:val="ExampleCode"/>
      </w:pPr>
      <w:r w:rsidRPr="00D070A7">
        <w:t>speedtest(2000)</w:t>
      </w:r>
      <w:r>
        <w:t>;</w:t>
      </w:r>
    </w:p>
    <w:p w:rsidR="00432747" w:rsidRDefault="00432747" w:rsidP="008940A4">
      <w:pPr>
        <w:pStyle w:val="ExampleCode"/>
      </w:pPr>
    </w:p>
    <w:p w:rsidR="00D56ECB" w:rsidRDefault="00D56ECB" w:rsidP="00B731CD">
      <w:r>
        <w:t>spins the current model for 2000 rendering passes.</w:t>
      </w:r>
    </w:p>
    <w:p w:rsidR="00D56ECB" w:rsidRDefault="00D56ECB" w:rsidP="00873156">
      <w:pPr>
        <w:pStyle w:val="Heading4Command"/>
      </w:pPr>
      <w:r>
        <w:t>translateview</w:t>
      </w:r>
      <w:r w:rsidR="00873156">
        <w:fldChar w:fldCharType="begin"/>
      </w:r>
      <w:r w:rsidR="00873156">
        <w:instrText xml:space="preserve"> XE "</w:instrText>
      </w:r>
      <w:r w:rsidR="00873156" w:rsidRPr="0010730F">
        <w:instrText>commands:translateview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69" w:name="command_translateview"/>
      <w:r>
        <w:rPr>
          <w:rStyle w:val="CommandName"/>
        </w:rPr>
        <w:t>translateview</w:t>
      </w:r>
      <w:bookmarkEnd w:id="569"/>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Translates the camera viewing the current model.</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translateview(0.0, 0.0, 1.0)</w:t>
      </w:r>
      <w:r>
        <w:t>;</w:t>
      </w:r>
    </w:p>
    <w:p w:rsidR="00432747" w:rsidRDefault="00432747" w:rsidP="008940A4">
      <w:pPr>
        <w:pStyle w:val="ExampleCode"/>
      </w:pPr>
    </w:p>
    <w:p w:rsidR="00D56ECB" w:rsidRDefault="00D56ECB" w:rsidP="00873156">
      <w:pPr>
        <w:pStyle w:val="Heading4Command"/>
      </w:pPr>
      <w:r>
        <w:t>viewalong</w:t>
      </w:r>
      <w:r w:rsidR="00873156">
        <w:fldChar w:fldCharType="begin"/>
      </w:r>
      <w:r w:rsidR="00873156">
        <w:instrText xml:space="preserve"> XE "</w:instrText>
      </w:r>
      <w:r w:rsidR="00873156" w:rsidRPr="00A863DD">
        <w:instrText>commands:viewalong</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0" w:name="command_viewalong"/>
      <w:r>
        <w:rPr>
          <w:rStyle w:val="CommandName"/>
        </w:rPr>
        <w:t>viewalong</w:t>
      </w:r>
      <w:bookmarkEnd w:id="570"/>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it is along the specified vector.</w:t>
      </w:r>
    </w:p>
    <w:p w:rsidR="00D56ECB" w:rsidRDefault="00D56ECB" w:rsidP="00B731CD">
      <w:r>
        <w:t>For example:</w:t>
      </w:r>
    </w:p>
    <w:p w:rsidR="00432747" w:rsidRDefault="00432747" w:rsidP="008940A4">
      <w:pPr>
        <w:pStyle w:val="ExampleCode"/>
      </w:pPr>
    </w:p>
    <w:p w:rsidR="00432747" w:rsidRPr="00D070A7" w:rsidRDefault="00432747" w:rsidP="008940A4">
      <w:pPr>
        <w:pStyle w:val="ExampleCode"/>
      </w:pPr>
      <w:r w:rsidRPr="00D070A7">
        <w:t>viewalong(0, 0, -1)</w:t>
      </w:r>
      <w:r>
        <w:t>;</w:t>
      </w:r>
    </w:p>
    <w:p w:rsidR="00432747" w:rsidRDefault="00432747" w:rsidP="008940A4">
      <w:pPr>
        <w:pStyle w:val="ExampleCode"/>
      </w:pPr>
    </w:p>
    <w:p w:rsidR="00D56ECB" w:rsidRDefault="00D56ECB" w:rsidP="00B731CD">
      <w:r>
        <w:t>view the current model along the negative z-axis.</w:t>
      </w:r>
    </w:p>
    <w:p w:rsidR="00D56ECB" w:rsidRDefault="00D56ECB" w:rsidP="00873156">
      <w:pPr>
        <w:pStyle w:val="Heading4Command"/>
      </w:pPr>
      <w:r>
        <w:t>viewalongcell</w:t>
      </w:r>
      <w:r w:rsidR="00873156">
        <w:fldChar w:fldCharType="begin"/>
      </w:r>
      <w:r w:rsidR="00873156">
        <w:instrText xml:space="preserve"> XE "</w:instrText>
      </w:r>
      <w:r w:rsidR="00873156" w:rsidRPr="0020483B">
        <w:instrText>commands:viewalongcell</w:instrText>
      </w:r>
      <w:r w:rsidR="00873156">
        <w:instrText xml:space="preserve">" </w:instrText>
      </w:r>
      <w:r w:rsidR="00873156">
        <w:fldChar w:fldCharType="end"/>
      </w:r>
    </w:p>
    <w:p w:rsidR="00D56ECB" w:rsidRDefault="00F42D4B" w:rsidP="00B731CD">
      <w:r w:rsidRPr="00F42D4B">
        <w:rPr>
          <w:i/>
        </w:rPr>
        <w:lastRenderedPageBreak/>
        <w:t>Syntax:</w:t>
      </w:r>
    </w:p>
    <w:p w:rsidR="00D56ECB" w:rsidRPr="00C81745" w:rsidRDefault="00D56ECB" w:rsidP="00C81745">
      <w:pPr>
        <w:pStyle w:val="CommandType"/>
      </w:pPr>
      <w:r>
        <w:t xml:space="preserve">void </w:t>
      </w:r>
      <w:bookmarkStart w:id="571" w:name="command_viewalongcell"/>
      <w:r>
        <w:rPr>
          <w:rStyle w:val="CommandName"/>
        </w:rPr>
        <w:t>viewalongcell</w:t>
      </w:r>
      <w:bookmarkEnd w:id="571"/>
      <w:r>
        <w:t xml:space="preserve"> ( </w:t>
      </w:r>
      <w:r w:rsidR="001B53AC" w:rsidRPr="00730483">
        <w:t>double</w:t>
      </w:r>
      <w:r>
        <w:t xml:space="preserve"> </w:t>
      </w:r>
      <w:r>
        <w:rPr>
          <w:rStyle w:val="CommandParameter"/>
        </w:rPr>
        <w:t>x</w:t>
      </w:r>
      <w:r>
        <w:t xml:space="preserve">, </w:t>
      </w:r>
      <w:r w:rsidR="001B53AC" w:rsidRPr="00730483">
        <w:t>double</w:t>
      </w:r>
      <w:r>
        <w:t xml:space="preserve"> </w:t>
      </w:r>
      <w:r>
        <w:rPr>
          <w:rStyle w:val="CommandParameter"/>
        </w:rPr>
        <w:t>y</w:t>
      </w:r>
      <w:r>
        <w:t xml:space="preserve">, </w:t>
      </w:r>
      <w:r w:rsidR="001B53AC" w:rsidRPr="00730483">
        <w:t>double</w:t>
      </w:r>
      <w:r>
        <w:t xml:space="preserve"> </w:t>
      </w:r>
      <w:r>
        <w:rPr>
          <w:rStyle w:val="CommandParameter"/>
        </w:rPr>
        <w:t>z</w:t>
      </w:r>
      <w:r w:rsidR="00D61ABE">
        <w:t xml:space="preserve"> )</w:t>
      </w:r>
    </w:p>
    <w:p w:rsidR="00D56ECB" w:rsidRDefault="00D56ECB" w:rsidP="00B731CD">
      <w:r>
        <w:t>Sets the current view so that is along the specified cell vector.</w:t>
      </w:r>
    </w:p>
    <w:p w:rsidR="00D56ECB" w:rsidRDefault="00D56ECB" w:rsidP="00B731CD">
      <w:r>
        <w:t>For example:</w:t>
      </w:r>
    </w:p>
    <w:p w:rsidR="00432747" w:rsidRDefault="00432747" w:rsidP="008940A4">
      <w:pPr>
        <w:pStyle w:val="ExampleCode"/>
      </w:pPr>
    </w:p>
    <w:p w:rsidR="00432747" w:rsidRPr="00971B8E" w:rsidRDefault="00432747" w:rsidP="008940A4">
      <w:pPr>
        <w:pStyle w:val="ExampleCode"/>
      </w:pPr>
      <w:r w:rsidRPr="00971B8E">
        <w:t>viewa</w:t>
      </w:r>
      <w:r w:rsidRPr="00D070A7">
        <w:t>longcell(1, 0, 0)</w:t>
      </w:r>
      <w:r>
        <w:t>;</w:t>
      </w:r>
    </w:p>
    <w:p w:rsidR="00432747" w:rsidRDefault="00432747" w:rsidP="008940A4">
      <w:pPr>
        <w:pStyle w:val="ExampleCode"/>
      </w:pPr>
    </w:p>
    <w:p w:rsidR="00D56ECB" w:rsidRDefault="00D56ECB" w:rsidP="00B731CD">
      <w:r>
        <w:t>view the current model along the cell's x axis.</w:t>
      </w:r>
    </w:p>
    <w:p w:rsidR="00D56ECB" w:rsidRDefault="00D56ECB" w:rsidP="00873156">
      <w:pPr>
        <w:pStyle w:val="Heading4Command"/>
      </w:pPr>
      <w:r>
        <w:t>zoomview</w:t>
      </w:r>
      <w:r w:rsidR="00873156">
        <w:fldChar w:fldCharType="begin"/>
      </w:r>
      <w:r w:rsidR="00873156">
        <w:instrText xml:space="preserve"> XE "</w:instrText>
      </w:r>
      <w:r w:rsidR="00873156" w:rsidRPr="007016D4">
        <w:instrText>commands:zoomview</w:instrText>
      </w:r>
      <w:r w:rsidR="00873156">
        <w:instrText xml:space="preserve">" </w:instrText>
      </w:r>
      <w:r w:rsidR="00873156">
        <w:fldChar w:fldCharType="end"/>
      </w:r>
    </w:p>
    <w:p w:rsidR="00D56ECB" w:rsidRDefault="00F42D4B" w:rsidP="00B731CD">
      <w:r w:rsidRPr="00F42D4B">
        <w:rPr>
          <w:i/>
        </w:rPr>
        <w:t>Syntax:</w:t>
      </w:r>
    </w:p>
    <w:p w:rsidR="00D56ECB" w:rsidRDefault="00D56ECB" w:rsidP="00C81745">
      <w:pPr>
        <w:pStyle w:val="CommandType"/>
      </w:pPr>
      <w:r>
        <w:t xml:space="preserve">void </w:t>
      </w:r>
      <w:bookmarkStart w:id="572" w:name="command_zoomview"/>
      <w:r>
        <w:rPr>
          <w:rStyle w:val="CommandName"/>
        </w:rPr>
        <w:t>zoomview</w:t>
      </w:r>
      <w:bookmarkEnd w:id="572"/>
      <w:r>
        <w:t xml:space="preserve"> ( </w:t>
      </w:r>
      <w:r w:rsidR="001B53AC" w:rsidRPr="00730483">
        <w:t>double</w:t>
      </w:r>
      <w:r>
        <w:t xml:space="preserve"> </w:t>
      </w:r>
      <w:r>
        <w:rPr>
          <w:rStyle w:val="CommandParameter"/>
        </w:rPr>
        <w:t>dz</w:t>
      </w:r>
      <w:r w:rsidR="00D61ABE">
        <w:t xml:space="preserve"> )</w:t>
      </w:r>
    </w:p>
    <w:p w:rsidR="00D56ECB" w:rsidRDefault="00D56ECB" w:rsidP="00B731CD">
      <w:r>
        <w:t>Zooms the view by the specified amount.</w:t>
      </w:r>
    </w:p>
    <w:p w:rsidR="00D56ECB" w:rsidRDefault="00D56ECB" w:rsidP="00B731CD">
      <w:r>
        <w:t>For example:</w:t>
      </w:r>
    </w:p>
    <w:p w:rsidR="00432747" w:rsidRDefault="00432747" w:rsidP="001F3E10">
      <w:pPr>
        <w:pStyle w:val="ExampleCode"/>
      </w:pPr>
    </w:p>
    <w:p w:rsidR="00432747" w:rsidRPr="00D070A7" w:rsidRDefault="00432747" w:rsidP="001F3E10">
      <w:pPr>
        <w:pStyle w:val="ExampleCode"/>
      </w:pPr>
      <w:r>
        <w:t>zoomview(10.0);</w:t>
      </w:r>
    </w:p>
    <w:p w:rsidR="00432747" w:rsidRDefault="00432747" w:rsidP="001F3E10">
      <w:pPr>
        <w:pStyle w:val="ExampleCode"/>
      </w:pPr>
    </w:p>
    <w:p w:rsidR="00D56ECB" w:rsidRDefault="00D56ECB" w:rsidP="00B731CD">
      <w:r>
        <w:t xml:space="preserve">moves the camera 10 </w:t>
      </w:r>
      <w:r w:rsidR="00873156">
        <w:t>Å</w:t>
      </w:r>
      <w:r>
        <w:t xml:space="preserve"> forwards along the z-direction.</w:t>
      </w:r>
    </w:p>
    <w:p w:rsidR="00432747" w:rsidRDefault="00432747" w:rsidP="001F3E10">
      <w:pPr>
        <w:pStyle w:val="ExampleCode"/>
      </w:pPr>
    </w:p>
    <w:p w:rsidR="00432747" w:rsidRPr="00D070A7" w:rsidRDefault="00432747" w:rsidP="001F3E10">
      <w:pPr>
        <w:pStyle w:val="ExampleCode"/>
      </w:pPr>
      <w:r>
        <w:t>zoomview(-5);</w:t>
      </w:r>
    </w:p>
    <w:p w:rsidR="00432747" w:rsidRDefault="00432747" w:rsidP="001F3E10">
      <w:pPr>
        <w:pStyle w:val="ExampleCode"/>
      </w:pPr>
    </w:p>
    <w:p w:rsidR="00D56ECB" w:rsidRDefault="00D56ECB" w:rsidP="00873156">
      <w:r>
        <w:t xml:space="preserve">moves the camera 5 </w:t>
      </w:r>
      <w:r w:rsidR="00873156">
        <w:t>Å</w:t>
      </w:r>
      <w:r>
        <w:t xml:space="preserve"> backwards along the z-direction.</w:t>
      </w:r>
    </w:p>
    <w:p w:rsidR="00D56ECB" w:rsidRDefault="00D56ECB" w:rsidP="0061708D"/>
    <w:p w:rsidR="00D56ECB" w:rsidRDefault="00D56ECB" w:rsidP="00D56ECB">
      <w:pPr>
        <w:pStyle w:val="Heading1"/>
        <w:sectPr w:rsidR="00D56ECB" w:rsidSect="0036236F">
          <w:pgSz w:w="11906" w:h="16838"/>
          <w:pgMar w:top="1134" w:right="1134" w:bottom="1134" w:left="1701" w:header="708" w:footer="708" w:gutter="0"/>
          <w:cols w:space="708"/>
          <w:docGrid w:linePitch="360"/>
        </w:sectPr>
      </w:pPr>
    </w:p>
    <w:p w:rsidR="00AF63D4" w:rsidRDefault="00AF63D4" w:rsidP="00D56ECB">
      <w:pPr>
        <w:pStyle w:val="Heading1"/>
      </w:pPr>
      <w:bookmarkStart w:id="573" w:name="_Toc293140823"/>
      <w:r>
        <w:lastRenderedPageBreak/>
        <w:t>Topics of Interest</w:t>
      </w:r>
      <w:bookmarkEnd w:id="573"/>
    </w:p>
    <w:p w:rsidR="00AF63D4" w:rsidRDefault="00AF63D4">
      <w:pPr>
        <w:pStyle w:val="Heading2"/>
      </w:pPr>
      <w:bookmarkStart w:id="574" w:name="_Ref292119007"/>
      <w:bookmarkStart w:id="575" w:name="_Toc293140824"/>
      <w:r>
        <w:t>Colourscales</w:t>
      </w:r>
      <w:bookmarkEnd w:id="574"/>
      <w:bookmarkEnd w:id="575"/>
    </w:p>
    <w:p w:rsidR="00AF63D4" w:rsidRDefault="00AF63D4" w:rsidP="00BA07FF">
      <w:r>
        <w:t>TODO</w:t>
      </w:r>
    </w:p>
    <w:p w:rsidR="00FF16AC" w:rsidRDefault="00FF16AC">
      <w:pPr>
        <w:pStyle w:val="Heading2"/>
        <w:sectPr w:rsidR="00FF16AC" w:rsidSect="0036236F">
          <w:pgSz w:w="11906" w:h="16838"/>
          <w:pgMar w:top="1134" w:right="1134" w:bottom="1134" w:left="1701" w:header="708" w:footer="708" w:gutter="0"/>
          <w:cols w:space="708"/>
          <w:docGrid w:linePitch="360"/>
        </w:sectPr>
      </w:pPr>
    </w:p>
    <w:p w:rsidR="00AF63D4" w:rsidRDefault="00AF63D4">
      <w:pPr>
        <w:pStyle w:val="Heading2"/>
      </w:pPr>
      <w:bookmarkStart w:id="576" w:name="_Toc293140825"/>
      <w:r>
        <w:lastRenderedPageBreak/>
        <w:t>Glyphs</w:t>
      </w:r>
      <w:bookmarkEnd w:id="576"/>
    </w:p>
    <w:p w:rsidR="00AF63D4" w:rsidRDefault="00F916B6" w:rsidP="00BA07FF">
      <w:r>
        <w:t>A ‘glyph’</w:t>
      </w:r>
      <w:r w:rsidR="00AF63D4">
        <w:t xml:space="preserve"> in Aten is any of a series of primitives (or shapes, or objects) that can be rendered in addition to the components that make up a standard model (i.e. atoms, bonds, and unit cell). These can be used to illustrate points of interest in a system, illustrate some vector quantity, or draw whole new objects from scratch. Glyphs can be drawn at fixed positions within a model, or can have their vertices linked to existing atoms, enabling them to be moved in conjunction with the model's atoms. Some glyphs can also be rotated about their current position.</w:t>
      </w:r>
    </w:p>
    <w:p w:rsidR="00AF63D4" w:rsidRDefault="00AF63D4" w:rsidP="00050D68">
      <w:r>
        <w:t>A glyph requires from one to four vertices to be set, depending on the type. A different colour may be assigned to each vertex enabling, for example, each corner of a triangle to possess a different colour. The available glyph types and the roles of the four possible coordinates are:</w:t>
      </w:r>
    </w:p>
    <w:p w:rsidR="00050D68" w:rsidRDefault="00050D68" w:rsidP="00050D6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Glyph Types</w:t>
      </w:r>
    </w:p>
    <w:tbl>
      <w:tblPr>
        <w:tblW w:w="5001" w:type="pct"/>
        <w:tblLook w:val="0020" w:firstRow="1" w:lastRow="0" w:firstColumn="0" w:lastColumn="0" w:noHBand="0" w:noVBand="0"/>
      </w:tblPr>
      <w:tblGrid>
        <w:gridCol w:w="1520"/>
        <w:gridCol w:w="732"/>
        <w:gridCol w:w="2633"/>
        <w:gridCol w:w="2244"/>
        <w:gridCol w:w="1079"/>
        <w:gridCol w:w="1081"/>
      </w:tblGrid>
      <w:tr w:rsidR="00EB3934" w:rsidRPr="009226F4">
        <w:tc>
          <w:tcPr>
            <w:tcW w:w="0" w:type="auto"/>
            <w:shd w:val="clear" w:color="auto" w:fill="0C0C0C"/>
          </w:tcPr>
          <w:p w:rsidR="00AF63D4" w:rsidRPr="009226F4" w:rsidRDefault="00AF63D4">
            <w:pPr>
              <w:rPr>
                <w:bCs/>
                <w:color w:val="FFFFFF"/>
              </w:rPr>
            </w:pPr>
            <w:r w:rsidRPr="009226F4">
              <w:rPr>
                <w:bCs/>
                <w:color w:val="FFFFFF"/>
              </w:rPr>
              <w:t>Glyph</w:t>
            </w:r>
          </w:p>
        </w:tc>
        <w:tc>
          <w:tcPr>
            <w:tcW w:w="0" w:type="auto"/>
            <w:shd w:val="clear" w:color="auto" w:fill="0C0C0C"/>
          </w:tcPr>
          <w:p w:rsidR="00AF63D4" w:rsidRPr="009226F4" w:rsidRDefault="00AF63D4">
            <w:pPr>
              <w:rPr>
                <w:bCs/>
                <w:color w:val="FFFFFF"/>
              </w:rPr>
            </w:pPr>
            <w:r w:rsidRPr="009226F4">
              <w:rPr>
                <w:bCs/>
                <w:color w:val="FFFFFF"/>
              </w:rPr>
              <w:t>Rot?</w:t>
            </w:r>
          </w:p>
        </w:tc>
        <w:tc>
          <w:tcPr>
            <w:tcW w:w="0" w:type="auto"/>
            <w:shd w:val="clear" w:color="auto" w:fill="0C0C0C"/>
          </w:tcPr>
          <w:p w:rsidR="00AF63D4" w:rsidRPr="009226F4" w:rsidRDefault="00AF63D4">
            <w:pPr>
              <w:rPr>
                <w:bCs/>
                <w:color w:val="FFFFFF"/>
              </w:rPr>
            </w:pPr>
            <w:r w:rsidRPr="009226F4">
              <w:rPr>
                <w:bCs/>
                <w:color w:val="FFFFFF"/>
              </w:rPr>
              <w:t>r1</w:t>
            </w:r>
          </w:p>
        </w:tc>
        <w:tc>
          <w:tcPr>
            <w:tcW w:w="1208" w:type="pct"/>
            <w:shd w:val="clear" w:color="auto" w:fill="0C0C0C"/>
          </w:tcPr>
          <w:p w:rsidR="00AF63D4" w:rsidRPr="009226F4" w:rsidRDefault="00AF63D4">
            <w:pPr>
              <w:rPr>
                <w:bCs/>
                <w:color w:val="FFFFFF"/>
              </w:rPr>
            </w:pPr>
            <w:r w:rsidRPr="009226F4">
              <w:rPr>
                <w:bCs/>
                <w:color w:val="FFFFFF"/>
              </w:rPr>
              <w:t>r2</w:t>
            </w:r>
          </w:p>
        </w:tc>
        <w:tc>
          <w:tcPr>
            <w:tcW w:w="581" w:type="pct"/>
            <w:shd w:val="clear" w:color="auto" w:fill="0C0C0C"/>
          </w:tcPr>
          <w:p w:rsidR="00AF63D4" w:rsidRPr="009226F4" w:rsidRDefault="00AF63D4">
            <w:pPr>
              <w:rPr>
                <w:bCs/>
                <w:color w:val="FFFFFF"/>
              </w:rPr>
            </w:pPr>
            <w:r w:rsidRPr="009226F4">
              <w:rPr>
                <w:bCs/>
                <w:color w:val="FFFFFF"/>
              </w:rPr>
              <w:t>r3</w:t>
            </w:r>
          </w:p>
        </w:tc>
        <w:tc>
          <w:tcPr>
            <w:tcW w:w="582" w:type="pct"/>
            <w:shd w:val="clear" w:color="auto" w:fill="0C0C0C"/>
          </w:tcPr>
          <w:p w:rsidR="00AF63D4" w:rsidRPr="009226F4" w:rsidRDefault="00AF63D4">
            <w:pPr>
              <w:rPr>
                <w:bCs/>
                <w:color w:val="FFFFFF"/>
              </w:rPr>
            </w:pPr>
            <w:r w:rsidRPr="009226F4">
              <w:rPr>
                <w:bCs/>
                <w:color w:val="FFFFFF"/>
              </w:rPr>
              <w:t>r4</w:t>
            </w:r>
          </w:p>
        </w:tc>
      </w:tr>
      <w:tr w:rsidR="00EB3934">
        <w:tc>
          <w:tcPr>
            <w:tcW w:w="0" w:type="auto"/>
          </w:tcPr>
          <w:p w:rsidR="00AF63D4" w:rsidRDefault="00AF63D4">
            <w:r>
              <w:t>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cube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ellipsoidxyz</w:t>
            </w:r>
          </w:p>
        </w:tc>
        <w:tc>
          <w:tcPr>
            <w:tcW w:w="0" w:type="auto"/>
          </w:tcPr>
          <w:p w:rsidR="00AF63D4" w:rsidRDefault="00AF63D4">
            <w:r>
              <w:t> </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line</w:t>
            </w:r>
          </w:p>
        </w:tc>
        <w:tc>
          <w:tcPr>
            <w:tcW w:w="0" w:type="auto"/>
          </w:tcPr>
          <w:p w:rsidR="00AF63D4" w:rsidRDefault="00AF63D4">
            <w:r>
              <w:t>No</w:t>
            </w:r>
          </w:p>
        </w:tc>
        <w:tc>
          <w:tcPr>
            <w:tcW w:w="0" w:type="auto"/>
          </w:tcPr>
          <w:p w:rsidR="00AF63D4" w:rsidRDefault="00AF63D4">
            <w:r>
              <w:t>Start coords</w:t>
            </w:r>
          </w:p>
        </w:tc>
        <w:tc>
          <w:tcPr>
            <w:tcW w:w="1208" w:type="pct"/>
          </w:tcPr>
          <w:p w:rsidR="00AF63D4" w:rsidRDefault="00AF63D4">
            <w:r>
              <w:t>End coords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quad</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sphere</w:t>
            </w:r>
          </w:p>
        </w:tc>
        <w:tc>
          <w:tcPr>
            <w:tcW w:w="0" w:type="auto"/>
          </w:tcPr>
          <w:p w:rsidR="00AF63D4" w:rsidRDefault="00AF63D4">
            <w:r>
              <w:t>Yes</w:t>
            </w:r>
          </w:p>
        </w:tc>
        <w:tc>
          <w:tcPr>
            <w:tcW w:w="0" w:type="auto"/>
          </w:tcPr>
          <w:p w:rsidR="00AF63D4" w:rsidRDefault="00AF63D4">
            <w:r>
              <w:t>Centroid</w:t>
            </w:r>
          </w:p>
        </w:tc>
        <w:tc>
          <w:tcPr>
            <w:tcW w:w="1208" w:type="pct"/>
          </w:tcPr>
          <w:p w:rsidR="00AF63D4" w:rsidRDefault="00AF63D4">
            <w:r>
              <w:t>XYZ scaling factors</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svector</w:t>
            </w:r>
          </w:p>
        </w:tc>
        <w:tc>
          <w:tcPr>
            <w:tcW w:w="0" w:type="auto"/>
          </w:tcPr>
          <w:p w:rsidR="00AF63D4" w:rsidRDefault="00AF63D4">
            <w:r>
              <w:t>No</w:t>
            </w:r>
          </w:p>
        </w:tc>
        <w:tc>
          <w:tcPr>
            <w:tcW w:w="0" w:type="auto"/>
          </w:tcPr>
          <w:p w:rsidR="00AF63D4" w:rsidRDefault="00AF63D4">
            <w:r>
              <w:t> </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tetrahedron</w:t>
            </w:r>
          </w:p>
        </w:tc>
        <w:tc>
          <w:tcPr>
            <w:tcW w:w="0" w:type="auto"/>
          </w:tcPr>
          <w:p w:rsidR="00AF63D4" w:rsidRDefault="00AF63D4">
            <w:r>
              <w:t>Yes</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Vertex 4</w:t>
            </w:r>
          </w:p>
        </w:tc>
      </w:tr>
      <w:tr w:rsidR="00EB3934">
        <w:tc>
          <w:tcPr>
            <w:tcW w:w="0" w:type="auto"/>
          </w:tcPr>
          <w:p w:rsidR="00AF63D4" w:rsidRDefault="00AF63D4">
            <w:r>
              <w:t>text</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text3d</w:t>
            </w:r>
          </w:p>
        </w:tc>
        <w:tc>
          <w:tcPr>
            <w:tcW w:w="0" w:type="auto"/>
          </w:tcPr>
          <w:p w:rsidR="00AF63D4" w:rsidRDefault="00AF63D4">
            <w:r>
              <w:t>No</w:t>
            </w:r>
          </w:p>
        </w:tc>
        <w:tc>
          <w:tcPr>
            <w:tcW w:w="0" w:type="auto"/>
          </w:tcPr>
          <w:p w:rsidR="00AF63D4" w:rsidRDefault="00AF63D4">
            <w:r>
              <w:t>Mid-left anchor of text</w:t>
            </w:r>
          </w:p>
        </w:tc>
        <w:tc>
          <w:tcPr>
            <w:tcW w:w="1208" w:type="pct"/>
          </w:tcPr>
          <w:p w:rsidR="00AF63D4" w:rsidRDefault="00AF63D4">
            <w:r>
              <w:t> </w:t>
            </w:r>
          </w:p>
        </w:tc>
        <w:tc>
          <w:tcPr>
            <w:tcW w:w="581" w:type="pct"/>
          </w:tcPr>
          <w:p w:rsidR="00AF63D4" w:rsidRDefault="00AF63D4">
            <w:r>
              <w:t> </w:t>
            </w:r>
          </w:p>
        </w:tc>
        <w:tc>
          <w:tcPr>
            <w:tcW w:w="582" w:type="pct"/>
          </w:tcPr>
          <w:p w:rsidR="00AF63D4" w:rsidRDefault="00AF63D4">
            <w:r>
              <w:t> </w:t>
            </w:r>
          </w:p>
        </w:tc>
      </w:tr>
      <w:tr w:rsidR="00EB3934">
        <w:tc>
          <w:tcPr>
            <w:tcW w:w="0" w:type="auto"/>
          </w:tcPr>
          <w:p w:rsidR="00AF63D4" w:rsidRDefault="00AF63D4">
            <w:r>
              <w:t>triangle</w:t>
            </w:r>
          </w:p>
        </w:tc>
        <w:tc>
          <w:tcPr>
            <w:tcW w:w="0" w:type="auto"/>
          </w:tcPr>
          <w:p w:rsidR="00AF63D4" w:rsidRDefault="00AF63D4">
            <w:r>
              <w:t>No</w:t>
            </w:r>
          </w:p>
        </w:tc>
        <w:tc>
          <w:tcPr>
            <w:tcW w:w="0" w:type="auto"/>
          </w:tcPr>
          <w:p w:rsidR="00AF63D4" w:rsidRDefault="00AF63D4">
            <w:r>
              <w:t>Vertex 1</w:t>
            </w:r>
          </w:p>
        </w:tc>
        <w:tc>
          <w:tcPr>
            <w:tcW w:w="1208" w:type="pct"/>
          </w:tcPr>
          <w:p w:rsidR="00AF63D4" w:rsidRDefault="00AF63D4">
            <w:r>
              <w:t>Vertex 2</w:t>
            </w:r>
          </w:p>
        </w:tc>
        <w:tc>
          <w:tcPr>
            <w:tcW w:w="581" w:type="pct"/>
          </w:tcPr>
          <w:p w:rsidR="00AF63D4" w:rsidRDefault="00AF63D4">
            <w:r>
              <w:t>Vertex 3</w:t>
            </w:r>
          </w:p>
        </w:tc>
        <w:tc>
          <w:tcPr>
            <w:tcW w:w="582" w:type="pct"/>
          </w:tcPr>
          <w:p w:rsidR="00AF63D4" w:rsidRDefault="00AF63D4">
            <w:r>
              <w:t> </w:t>
            </w:r>
          </w:p>
        </w:tc>
      </w:tr>
      <w:tr w:rsidR="00EB3934">
        <w:tc>
          <w:tcPr>
            <w:tcW w:w="0" w:type="auto"/>
          </w:tcPr>
          <w:p w:rsidR="00AF63D4" w:rsidRDefault="00AF63D4">
            <w:r>
              <w:t>tubearrow</w:t>
            </w:r>
          </w:p>
        </w:tc>
        <w:tc>
          <w:tcPr>
            <w:tcW w:w="0" w:type="auto"/>
          </w:tcPr>
          <w:p w:rsidR="00AF63D4" w:rsidRDefault="00AF63D4">
            <w:r>
              <w:t>No</w:t>
            </w:r>
          </w:p>
        </w:tc>
        <w:tc>
          <w:tcPr>
            <w:tcW w:w="0" w:type="auto"/>
          </w:tcPr>
          <w:p w:rsidR="00AF63D4" w:rsidRDefault="00AF63D4">
            <w:r>
              <w:t>Tail coords</w:t>
            </w:r>
          </w:p>
        </w:tc>
        <w:tc>
          <w:tcPr>
            <w:tcW w:w="1208" w:type="pct"/>
          </w:tcPr>
          <w:p w:rsidR="00AF63D4" w:rsidRDefault="00AF63D4">
            <w:r>
              <w:t>Head coords</w:t>
            </w:r>
          </w:p>
        </w:tc>
        <w:tc>
          <w:tcPr>
            <w:tcW w:w="581" w:type="pct"/>
          </w:tcPr>
          <w:p w:rsidR="00AF63D4" w:rsidRDefault="00AF63D4">
            <w:r>
              <w:t> </w:t>
            </w:r>
          </w:p>
        </w:tc>
        <w:tc>
          <w:tcPr>
            <w:tcW w:w="582" w:type="pct"/>
          </w:tcPr>
          <w:p w:rsidR="00AF63D4" w:rsidRDefault="00AF63D4">
            <w:r>
              <w:t> </w:t>
            </w:r>
          </w:p>
        </w:tc>
      </w:tr>
      <w:tr w:rsidR="00EB3934">
        <w:tc>
          <w:tcPr>
            <w:tcW w:w="0" w:type="auto"/>
            <w:tcBorders>
              <w:bottom w:val="single" w:sz="8" w:space="0" w:color="auto"/>
            </w:tcBorders>
          </w:tcPr>
          <w:p w:rsidR="00AF63D4" w:rsidRDefault="00AF63D4">
            <w:r>
              <w:t>vector</w:t>
            </w:r>
          </w:p>
        </w:tc>
        <w:tc>
          <w:tcPr>
            <w:tcW w:w="0" w:type="auto"/>
            <w:tcBorders>
              <w:bottom w:val="single" w:sz="8" w:space="0" w:color="auto"/>
            </w:tcBorders>
          </w:tcPr>
          <w:p w:rsidR="00AF63D4" w:rsidRDefault="00AF63D4">
            <w:r>
              <w:t>No</w:t>
            </w:r>
          </w:p>
        </w:tc>
        <w:tc>
          <w:tcPr>
            <w:tcW w:w="0" w:type="auto"/>
            <w:tcBorders>
              <w:bottom w:val="single" w:sz="8" w:space="0" w:color="auto"/>
            </w:tcBorders>
          </w:tcPr>
          <w:p w:rsidR="00AF63D4" w:rsidRDefault="00AF63D4">
            <w:r>
              <w:t>Centroid</w:t>
            </w:r>
          </w:p>
        </w:tc>
        <w:tc>
          <w:tcPr>
            <w:tcW w:w="1208" w:type="pct"/>
            <w:tcBorders>
              <w:bottom w:val="single" w:sz="8" w:space="0" w:color="auto"/>
            </w:tcBorders>
          </w:tcPr>
          <w:p w:rsidR="00AF63D4" w:rsidRDefault="00AF63D4">
            <w:r>
              <w:t>Pointing vector</w:t>
            </w:r>
          </w:p>
        </w:tc>
        <w:tc>
          <w:tcPr>
            <w:tcW w:w="581" w:type="pct"/>
            <w:tcBorders>
              <w:bottom w:val="single" w:sz="8" w:space="0" w:color="auto"/>
            </w:tcBorders>
          </w:tcPr>
          <w:p w:rsidR="00AF63D4" w:rsidRDefault="00AF63D4">
            <w:r>
              <w:t> </w:t>
            </w:r>
          </w:p>
        </w:tc>
        <w:tc>
          <w:tcPr>
            <w:tcW w:w="582" w:type="pct"/>
            <w:tcBorders>
              <w:bottom w:val="single" w:sz="8" w:space="0" w:color="auto"/>
            </w:tcBorders>
          </w:tcPr>
          <w:p w:rsidR="00AF63D4" w:rsidRDefault="00AF63D4">
            <w:r>
              <w:t> </w:t>
            </w:r>
          </w:p>
        </w:tc>
      </w:tr>
    </w:tbl>
    <w:p w:rsidR="00AF63D4" w:rsidRDefault="00AF63D4"/>
    <w:p w:rsidR="00050D68" w:rsidRDefault="00050D68">
      <w:pPr>
        <w:pStyle w:val="Heading2"/>
        <w:sectPr w:rsidR="00050D68" w:rsidSect="0036236F">
          <w:pgSz w:w="11906" w:h="16838"/>
          <w:pgMar w:top="1134" w:right="1134" w:bottom="1134" w:left="1701" w:header="708" w:footer="708" w:gutter="0"/>
          <w:cols w:space="708"/>
          <w:docGrid w:linePitch="360"/>
        </w:sectPr>
      </w:pPr>
    </w:p>
    <w:p w:rsidR="00AF63D4" w:rsidRDefault="00AF63D4">
      <w:pPr>
        <w:pStyle w:val="Heading2"/>
      </w:pPr>
      <w:bookmarkStart w:id="577" w:name="_Ref292118816"/>
      <w:bookmarkStart w:id="578" w:name="_Toc293140826"/>
      <w:r>
        <w:lastRenderedPageBreak/>
        <w:t>Patterns</w:t>
      </w:r>
      <w:bookmarkEnd w:id="577"/>
      <w:bookmarkEnd w:id="578"/>
    </w:p>
    <w:p w:rsidR="00AF63D4" w:rsidRDefault="00AF63D4" w:rsidP="00BA07FF">
      <w:r>
        <w:t>Patterns</w:t>
      </w:r>
      <w:r w:rsidR="00BA7F5F">
        <w:fldChar w:fldCharType="begin"/>
      </w:r>
      <w:r w:rsidR="00BA7F5F">
        <w:instrText xml:space="preserve"> XE "</w:instrText>
      </w:r>
      <w:r w:rsidR="00BA7F5F" w:rsidRPr="004D5F43">
        <w:instrText>Patterns</w:instrText>
      </w:r>
      <w:r w:rsidR="00BA7F5F">
        <w:instrText xml:space="preserve">" \b </w:instrText>
      </w:r>
      <w:r w:rsidR="00BA7F5F">
        <w:fldChar w:fldCharType="end"/>
      </w:r>
      <w:r>
        <w:t xml:space="preserve"> in Aten </w:t>
      </w:r>
      <w:proofErr w:type="gramStart"/>
      <w:r>
        <w:t>represent</w:t>
      </w:r>
      <w:proofErr w:type="gramEnd"/>
      <w:r>
        <w:t xml:space="preserve"> collections of molecules of the same type, and are used primarily in the forcefield engine where they allow the construction of compact descriptions of systems where many similar molecules exist (e.g. liquids). A set of patterns describing the contents of a model is often referred to as a </w:t>
      </w:r>
      <w:r>
        <w:rPr>
          <w:rStyle w:val="Emphasis"/>
        </w:rPr>
        <w:t>pattern description</w:t>
      </w:r>
      <w:r>
        <w:t>. Such a description is generated automatically as and when required by Aten, and so in most cases should not need to be defined manually by the user. When Aten fails to find a suitable pattern for a model this is often an indication that a bond is missing (perhaps the bond tolerance is too low?) or the atoms present in the system are not in exactly the order you think they are.</w:t>
      </w:r>
      <w:r w:rsidR="00BA7F5F">
        <w:t xml:space="preserve">  When Aten fails to find a proper pattern definition for a system, some operations will not be performed (e.g. folding molecules back into the cell with </w:t>
      </w:r>
      <w:r w:rsidR="00BA7F5F" w:rsidRPr="00BA7F5F">
        <w:rPr>
          <w:b/>
        </w:rPr>
        <w:t>Model→Fold Molecules</w:t>
      </w:r>
      <w:r w:rsidR="00BA7F5F">
        <w:t xml:space="preserve">).  In these cases it is best to take a careful look at the ordering of atoms and their bonds within a system to try and fix the cause of the problem, but a </w:t>
      </w:r>
      <w:r w:rsidR="00BA7F5F" w:rsidRPr="00BA7F5F">
        <w:rPr>
          <w:i/>
        </w:rPr>
        <w:t>default pattern</w:t>
      </w:r>
      <w:r w:rsidR="00BA7F5F">
        <w:t xml:space="preserve"> can be enforced if absolutely necessary through the main menu’s </w:t>
      </w:r>
      <w:r w:rsidR="00BA7F5F" w:rsidRPr="00BA7F5F">
        <w:rPr>
          <w:b/>
        </w:rPr>
        <w:t xml:space="preserve">Forcefield→Add </w:t>
      </w:r>
      <w:r w:rsidR="00BA7F5F">
        <w:rPr>
          <w:b/>
        </w:rPr>
        <w:fldChar w:fldCharType="begin"/>
      </w:r>
      <w:r w:rsidR="00BA7F5F">
        <w:instrText xml:space="preserve"> XE "</w:instrText>
      </w:r>
      <w:r w:rsidR="00BA7F5F" w:rsidRPr="00D46066">
        <w:instrText>Patterns:Default</w:instrText>
      </w:r>
      <w:r w:rsidR="00BA7F5F">
        <w:instrText xml:space="preserve">" \b </w:instrText>
      </w:r>
      <w:r w:rsidR="00BA7F5F">
        <w:rPr>
          <w:b/>
        </w:rPr>
        <w:fldChar w:fldCharType="end"/>
      </w:r>
      <w:r w:rsidR="00BA7F5F" w:rsidRPr="00BA7F5F">
        <w:rPr>
          <w:b/>
        </w:rPr>
        <w:t>Default Pattern</w:t>
      </w:r>
      <w:r w:rsidR="00BA7F5F">
        <w:t xml:space="preserve"> option. This description adds in a simple pattern that encompasses all atoms in the model, and therefore always succeeds, at the expense of inefficiency.</w:t>
      </w:r>
    </w:p>
    <w:p w:rsidR="00AF63D4" w:rsidRDefault="00AF63D4" w:rsidP="00BA07FF">
      <w:r>
        <w:t>A collection of atoms can live quite happily on its own in Aten, and can be moved around, rotated, deleted and added to at will. However, if you want to calculate the energy or forces of a collection of atoms (or employ methods that use such quantities) then a description of the interactions between the atoms is required. Creating a suitable expression is the process of taking a system of atoms and generating a prescription for calculating the energy and/or forces arising from these interactions from any standard classical forcefield available.</w:t>
      </w:r>
    </w:p>
    <w:p w:rsidR="00AF63D4" w:rsidRDefault="00AF63D4" w:rsidP="00BA07FF">
      <w:r>
        <w:t>Patterns describe systems in terms of their constituent molecular units. For an N-component system (a single, isolated molecule is a 1-component system) there are N unique molecule types which are represented as, ideally, a set of N patterns. Forcefield sub-expressions can then be created for each pattern and applied to each molecule within it, allowing the expression for the entire system to be compact and efficient. Each pattern contains a list of intramolecular terms (bonds, angles etc.), atom types, and van der Waals parameters for a single molecule that can then be used to calculate the energy and forces of M copies of that molecule.</w:t>
      </w:r>
    </w:p>
    <w:p w:rsidR="00AF63D4" w:rsidRDefault="00AF63D4">
      <w:pPr>
        <w:pStyle w:val="Heading3"/>
      </w:pPr>
      <w:r>
        <w:t>Determination of Patterns</w:t>
      </w:r>
    </w:p>
    <w:p w:rsidR="00AF63D4" w:rsidRDefault="00AF63D4" w:rsidP="00BA07FF">
      <w:r>
        <w:t>From the atoms and the connectivity between them Aten will automatically determine patterns for systems of arbitrary complexity. The ordering of atoms is important, however, and the atoms belonging to a single molecule must not be interspersed by those from others. In other words, the atoms belonging to one instance of a molecule must be listed consecutively in the model. There are also many ways to represent the same system of atoms, all of which (from the point of view of the program) are equivalent and will produce the same total energies and atomic forces.</w:t>
      </w:r>
    </w:p>
    <w:p w:rsidR="00AF63D4" w:rsidRDefault="00AF63D4" w:rsidP="00BA07FF">
      <w:r>
        <w:t>Consider the following examples: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10</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Pattern Examples</w:t>
      </w:r>
    </w:p>
    <w:tbl>
      <w:tblPr>
        <w:tblW w:w="5000" w:type="pct"/>
        <w:tblLook w:val="0020" w:firstRow="1" w:lastRow="0" w:firstColumn="0" w:lastColumn="0" w:noHBand="0" w:noVBand="0"/>
      </w:tblPr>
      <w:tblGrid>
        <w:gridCol w:w="377"/>
        <w:gridCol w:w="3208"/>
        <w:gridCol w:w="1899"/>
        <w:gridCol w:w="3803"/>
      </w:tblGrid>
      <w:tr w:rsidR="00AF63D4" w:rsidRPr="009226F4">
        <w:tc>
          <w:tcPr>
            <w:tcW w:w="0" w:type="auto"/>
            <w:shd w:val="clear" w:color="auto" w:fill="0C0C0C"/>
          </w:tcPr>
          <w:p w:rsidR="00AF63D4" w:rsidRPr="009226F4" w:rsidRDefault="00AF63D4">
            <w:pPr>
              <w:rPr>
                <w:bCs/>
                <w:color w:val="FFFFFF"/>
              </w:rPr>
            </w:pPr>
            <w:r w:rsidRPr="009226F4">
              <w:rPr>
                <w:bCs/>
                <w:color w:val="FFFFFF"/>
              </w:rPr>
              <w:t> </w:t>
            </w:r>
          </w:p>
        </w:tc>
        <w:tc>
          <w:tcPr>
            <w:tcW w:w="0" w:type="auto"/>
            <w:shd w:val="clear" w:color="auto" w:fill="0C0C0C"/>
          </w:tcPr>
          <w:p w:rsidR="00AF63D4" w:rsidRPr="009226F4" w:rsidRDefault="00AF63D4">
            <w:pPr>
              <w:rPr>
                <w:bCs/>
                <w:color w:val="FFFFFF"/>
              </w:rPr>
            </w:pPr>
            <w:r w:rsidRPr="009226F4">
              <w:rPr>
                <w:bCs/>
                <w:color w:val="FFFFFF"/>
              </w:rPr>
              <w:t>System</w:t>
            </w:r>
          </w:p>
        </w:tc>
        <w:tc>
          <w:tcPr>
            <w:tcW w:w="0" w:type="auto"/>
            <w:shd w:val="clear" w:color="auto" w:fill="0C0C0C"/>
          </w:tcPr>
          <w:p w:rsidR="00AF63D4" w:rsidRPr="009226F4" w:rsidRDefault="00AF63D4">
            <w:pPr>
              <w:rPr>
                <w:bCs/>
                <w:color w:val="FFFFFF"/>
              </w:rPr>
            </w:pPr>
            <w:r w:rsidRPr="009226F4">
              <w:rPr>
                <w:bCs/>
                <w:color w:val="FFFFFF"/>
              </w:rPr>
              <w:t>Atom Ordering</w:t>
            </w:r>
          </w:p>
        </w:tc>
        <w:tc>
          <w:tcPr>
            <w:tcW w:w="0" w:type="auto"/>
            <w:shd w:val="clear" w:color="auto" w:fill="0C0C0C"/>
          </w:tcPr>
          <w:p w:rsidR="00AF63D4" w:rsidRPr="009226F4" w:rsidRDefault="00AF63D4">
            <w:pPr>
              <w:rPr>
                <w:bCs/>
                <w:color w:val="FFFFFF"/>
              </w:rPr>
            </w:pPr>
            <w:r w:rsidRPr="009226F4">
              <w:rPr>
                <w:bCs/>
                <w:color w:val="FFFFFF"/>
              </w:rPr>
              <w:t>Automatic Pattern</w:t>
            </w:r>
          </w:p>
        </w:tc>
      </w:tr>
      <w:tr w:rsidR="00AF63D4">
        <w:tc>
          <w:tcPr>
            <w:tcW w:w="0" w:type="auto"/>
          </w:tcPr>
          <w:p w:rsidR="00AF63D4" w:rsidRDefault="00AF63D4">
            <w:r>
              <w:lastRenderedPageBreak/>
              <w:t>1</w:t>
            </w:r>
          </w:p>
        </w:tc>
        <w:tc>
          <w:tcPr>
            <w:tcW w:w="0" w:type="auto"/>
          </w:tcPr>
          <w:p w:rsidR="00AF63D4" w:rsidRDefault="00F82A8D" w:rsidP="00E80882">
            <w:r>
              <w:rPr>
                <w:noProof/>
                <w:lang w:val="en-US" w:eastAsia="en-US"/>
              </w:rPr>
              <w:drawing>
                <wp:inline distT="0" distB="0" distL="0" distR="0" wp14:anchorId="3725C09A" wp14:editId="3E5AA35F">
                  <wp:extent cx="1676400" cy="1495425"/>
                  <wp:effectExtent l="0" t="0" r="0" b="0"/>
                  <wp:docPr id="154" name="Picture 154" descr="patter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pattern1"/>
                          <pic:cNvPicPr>
                            <a:picLocks noChangeAspect="1" noChangeArrowheads="1"/>
                          </pic:cNvPicPr>
                        </pic:nvPicPr>
                        <pic:blipFill>
                          <a:blip r:embed="rId154">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O5 H6</w:t>
            </w:r>
          </w:p>
          <w:p w:rsidR="00AF63D4" w:rsidRPr="00E80882" w:rsidRDefault="00AF63D4">
            <w:pPr>
              <w:rPr>
                <w:rStyle w:val="Code"/>
              </w:rPr>
            </w:pPr>
            <w:r w:rsidRPr="00E80882">
              <w:rPr>
                <w:rStyle w:val="Code"/>
              </w:rPr>
              <w:t>H7 O8 H9</w:t>
            </w:r>
          </w:p>
        </w:tc>
        <w:tc>
          <w:tcPr>
            <w:tcW w:w="0" w:type="auto"/>
          </w:tcPr>
          <w:p w:rsidR="00AF63D4" w:rsidRPr="00E80882" w:rsidRDefault="00AF63D4">
            <w:pPr>
              <w:rPr>
                <w:rStyle w:val="Code"/>
              </w:rPr>
            </w:pPr>
            <w:r w:rsidRPr="00E80882">
              <w:rPr>
                <w:rStyle w:val="Code"/>
              </w:rPr>
              <w:t>HOH(3)</w:t>
            </w:r>
          </w:p>
        </w:tc>
      </w:tr>
      <w:tr w:rsidR="00AF63D4">
        <w:tc>
          <w:tcPr>
            <w:tcW w:w="0" w:type="auto"/>
          </w:tcPr>
          <w:p w:rsidR="00AF63D4" w:rsidRDefault="00AF63D4">
            <w:r>
              <w:t>2</w:t>
            </w:r>
          </w:p>
        </w:tc>
        <w:tc>
          <w:tcPr>
            <w:tcW w:w="0" w:type="auto"/>
          </w:tcPr>
          <w:p w:rsidR="00AF63D4" w:rsidRDefault="00F82A8D">
            <w:r>
              <w:rPr>
                <w:noProof/>
                <w:lang w:val="en-US" w:eastAsia="en-US"/>
              </w:rPr>
              <w:drawing>
                <wp:inline distT="0" distB="0" distL="0" distR="0" wp14:anchorId="363A3BAB" wp14:editId="730FE5E3">
                  <wp:extent cx="1676400" cy="1504950"/>
                  <wp:effectExtent l="0" t="0" r="0" b="0"/>
                  <wp:docPr id="155" name="Picture 155" descr="patter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pattern2"/>
                          <pic:cNvPicPr>
                            <a:picLocks noChangeAspect="1" noChangeArrowheads="1"/>
                          </pic:cNvPicPr>
                        </pic:nvPicPr>
                        <pic:blipFill>
                          <a:blip r:embed="rId155">
                            <a:extLst>
                              <a:ext uri="{28A0092B-C50C-407E-A947-70E740481C1C}">
                                <a14:useLocalDpi xmlns:a14="http://schemas.microsoft.com/office/drawing/2010/main" val="0"/>
                              </a:ext>
                            </a:extLst>
                          </a:blip>
                          <a:srcRect/>
                          <a:stretch>
                            <a:fillRect/>
                          </a:stretch>
                        </pic:blipFill>
                        <pic:spPr bwMode="auto">
                          <a:xfrm>
                            <a:off x="0" y="0"/>
                            <a:ext cx="1676400" cy="1504950"/>
                          </a:xfrm>
                          <a:prstGeom prst="rect">
                            <a:avLst/>
                          </a:prstGeom>
                          <a:noFill/>
                          <a:ln>
                            <a:noFill/>
                          </a:ln>
                        </pic:spPr>
                      </pic:pic>
                    </a:graphicData>
                  </a:graphic>
                </wp:inline>
              </w:drawing>
            </w:r>
          </w:p>
        </w:tc>
        <w:tc>
          <w:tcPr>
            <w:tcW w:w="0" w:type="auto"/>
          </w:tcPr>
          <w:p w:rsidR="00E80882" w:rsidRDefault="00E80882">
            <w:pPr>
              <w:rPr>
                <w:rStyle w:val="Code"/>
              </w:rPr>
            </w:pPr>
            <w:r>
              <w:rPr>
                <w:rStyle w:val="Code"/>
              </w:rPr>
              <w:t>H1 Cl2</w:t>
            </w:r>
          </w:p>
          <w:p w:rsidR="00E80882" w:rsidRDefault="00E80882">
            <w:pPr>
              <w:rPr>
                <w:rStyle w:val="Code"/>
              </w:rPr>
            </w:pPr>
            <w:r>
              <w:rPr>
                <w:rStyle w:val="Code"/>
              </w:rPr>
              <w:t>H3 O4 H5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HCl(1) HOH(2)</w:t>
            </w:r>
          </w:p>
        </w:tc>
      </w:tr>
      <w:tr w:rsidR="00AF63D4">
        <w:tc>
          <w:tcPr>
            <w:tcW w:w="0" w:type="auto"/>
          </w:tcPr>
          <w:p w:rsidR="00AF63D4" w:rsidRDefault="00AF63D4">
            <w:r>
              <w:t>3</w:t>
            </w:r>
          </w:p>
        </w:tc>
        <w:tc>
          <w:tcPr>
            <w:tcW w:w="0" w:type="auto"/>
          </w:tcPr>
          <w:p w:rsidR="00AF63D4" w:rsidRDefault="00F82A8D">
            <w:r>
              <w:rPr>
                <w:b/>
                <w:bCs/>
                <w:noProof/>
                <w:lang w:val="en-US" w:eastAsia="en-US"/>
              </w:rPr>
              <w:drawing>
                <wp:inline distT="0" distB="0" distL="0" distR="0" wp14:anchorId="43F31C57" wp14:editId="60931E94">
                  <wp:extent cx="1676400" cy="1495425"/>
                  <wp:effectExtent l="0" t="0" r="0" b="0"/>
                  <wp:docPr id="156" name="Picture 156" descr="patter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pattern3"/>
                          <pic:cNvPicPr>
                            <a:picLocks noChangeAspect="1" noChangeArrowheads="1"/>
                          </pic:cNvPicPr>
                        </pic:nvPicPr>
                        <pic:blipFill>
                          <a:blip r:embed="rId156">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 Cl5</w:t>
            </w:r>
          </w:p>
          <w:p w:rsidR="00AF63D4" w:rsidRPr="00E80882" w:rsidRDefault="00AF63D4">
            <w:pPr>
              <w:rPr>
                <w:rStyle w:val="Code"/>
              </w:rPr>
            </w:pPr>
            <w:r w:rsidRPr="00E80882">
              <w:rPr>
                <w:rStyle w:val="Code"/>
              </w:rPr>
              <w:t>H6 O7 H8</w:t>
            </w:r>
          </w:p>
        </w:tc>
        <w:tc>
          <w:tcPr>
            <w:tcW w:w="0" w:type="auto"/>
          </w:tcPr>
          <w:p w:rsidR="00AF63D4" w:rsidRPr="00E80882" w:rsidRDefault="00AF63D4">
            <w:pPr>
              <w:rPr>
                <w:rStyle w:val="Code"/>
              </w:rPr>
            </w:pPr>
            <w:r w:rsidRPr="00E80882">
              <w:rPr>
                <w:rStyle w:val="Code"/>
              </w:rPr>
              <w:t>HOH(1) HCl(1) HOH(1)</w:t>
            </w:r>
          </w:p>
        </w:tc>
      </w:tr>
      <w:tr w:rsidR="00AF63D4">
        <w:tc>
          <w:tcPr>
            <w:tcW w:w="0" w:type="auto"/>
          </w:tcPr>
          <w:p w:rsidR="00AF63D4" w:rsidRDefault="00AF63D4">
            <w:r>
              <w:t>4</w:t>
            </w:r>
          </w:p>
        </w:tc>
        <w:tc>
          <w:tcPr>
            <w:tcW w:w="0" w:type="auto"/>
          </w:tcPr>
          <w:p w:rsidR="00AF63D4" w:rsidRDefault="00F82A8D">
            <w:r>
              <w:rPr>
                <w:noProof/>
                <w:lang w:val="en-US" w:eastAsia="en-US"/>
              </w:rPr>
              <w:drawing>
                <wp:inline distT="0" distB="0" distL="0" distR="0" wp14:anchorId="0708FFF7" wp14:editId="7F50654B">
                  <wp:extent cx="1676400" cy="1495425"/>
                  <wp:effectExtent l="0" t="0" r="0" b="0"/>
                  <wp:docPr id="157" name="Picture 157" descr="patter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pattern4"/>
                          <pic:cNvPicPr>
                            <a:picLocks noChangeAspect="1" noChangeArrowheads="1"/>
                          </pic:cNvPicPr>
                        </pic:nvPicPr>
                        <pic:blipFill>
                          <a:blip r:embed="rId157">
                            <a:extLst>
                              <a:ext uri="{28A0092B-C50C-407E-A947-70E740481C1C}">
                                <a14:useLocalDpi xmlns:a14="http://schemas.microsoft.com/office/drawing/2010/main" val="0"/>
                              </a:ext>
                            </a:extLst>
                          </a:blip>
                          <a:srcRect/>
                          <a:stretch>
                            <a:fillRect/>
                          </a:stretch>
                        </pic:blipFill>
                        <pic:spPr bwMode="auto">
                          <a:xfrm>
                            <a:off x="0" y="0"/>
                            <a:ext cx="1676400" cy="1495425"/>
                          </a:xfrm>
                          <a:prstGeom prst="rect">
                            <a:avLst/>
                          </a:prstGeom>
                          <a:noFill/>
                          <a:ln>
                            <a:noFill/>
                          </a:ln>
                        </pic:spPr>
                      </pic:pic>
                    </a:graphicData>
                  </a:graphic>
                </wp:inline>
              </w:drawing>
            </w:r>
          </w:p>
        </w:tc>
        <w:tc>
          <w:tcPr>
            <w:tcW w:w="0" w:type="auto"/>
          </w:tcPr>
          <w:p w:rsidR="00E80882" w:rsidRDefault="00E80882">
            <w:pPr>
              <w:rPr>
                <w:rStyle w:val="Code"/>
              </w:rPr>
            </w:pPr>
            <w:r>
              <w:rPr>
                <w:rStyle w:val="Code"/>
              </w:rPr>
              <w:t>H1 O2 H3</w:t>
            </w:r>
          </w:p>
          <w:p w:rsidR="00E80882" w:rsidRDefault="00E80882">
            <w:pPr>
              <w:rPr>
                <w:rStyle w:val="Code"/>
              </w:rPr>
            </w:pPr>
            <w:r>
              <w:rPr>
                <w:rStyle w:val="Code"/>
              </w:rPr>
              <w:t>H4</w:t>
            </w:r>
          </w:p>
          <w:p w:rsidR="00E80882" w:rsidRDefault="00E80882">
            <w:pPr>
              <w:rPr>
                <w:rStyle w:val="Code"/>
              </w:rPr>
            </w:pPr>
            <w:r>
              <w:rPr>
                <w:rStyle w:val="Code"/>
              </w:rPr>
              <w:t>H5 O6 H7</w:t>
            </w:r>
          </w:p>
          <w:p w:rsidR="00AF63D4" w:rsidRPr="00E80882" w:rsidRDefault="00AF63D4">
            <w:pPr>
              <w:rPr>
                <w:rStyle w:val="Code"/>
              </w:rPr>
            </w:pPr>
            <w:r w:rsidRPr="00E80882">
              <w:rPr>
                <w:rStyle w:val="Code"/>
              </w:rPr>
              <w:t>Cl8</w:t>
            </w:r>
          </w:p>
        </w:tc>
        <w:tc>
          <w:tcPr>
            <w:tcW w:w="0" w:type="auto"/>
          </w:tcPr>
          <w:p w:rsidR="00AF63D4" w:rsidRPr="00E80882" w:rsidRDefault="00AF63D4">
            <w:pPr>
              <w:rPr>
                <w:rStyle w:val="Code"/>
              </w:rPr>
            </w:pPr>
            <w:r w:rsidRPr="00E80882">
              <w:rPr>
                <w:rStyle w:val="Code"/>
              </w:rPr>
              <w:t xml:space="preserve">HOH(1) </w:t>
            </w:r>
            <w:r w:rsidR="00E80882">
              <w:rPr>
                <w:rStyle w:val="Code"/>
              </w:rPr>
              <w:t xml:space="preserve">H(1) </w:t>
            </w:r>
            <w:r w:rsidRPr="00E80882">
              <w:rPr>
                <w:rStyle w:val="Code"/>
              </w:rPr>
              <w:t>HHO</w:t>
            </w:r>
            <w:r w:rsidR="00E80882">
              <w:rPr>
                <w:rStyle w:val="Code"/>
              </w:rPr>
              <w:t xml:space="preserve">(1) </w:t>
            </w:r>
            <w:r w:rsidRPr="00E80882">
              <w:rPr>
                <w:rStyle w:val="Code"/>
              </w:rPr>
              <w:t>Cl(1)</w:t>
            </w:r>
          </w:p>
        </w:tc>
      </w:tr>
    </w:tbl>
    <w:p w:rsidR="00AF63D4" w:rsidRDefault="00AF63D4"/>
    <w:p w:rsidR="00AF63D4" w:rsidRDefault="00AF63D4" w:rsidP="00BA07FF">
      <w:r>
        <w:t>In 1) the three water molecules are identical with respect to the ordering of the atoms, so our description consists of a single pattern describing one HOH moiety. Obvious, huh? The two-component system illustrated in 2) has all molecules of the same type one after the other, giving a simple two-term pattern. However, in 3) the two water molecules are separated (in terms of their order) by the HCl, and so a three-term pattern results. In 4) there are, from the point of view of the program, three distinct molecules, since the ordering of atoms in the two water molecules is different, and so three terms are again necessary in the pattern description.</w:t>
      </w:r>
    </w:p>
    <w:p w:rsidR="00AF63D4" w:rsidRDefault="00AF63D4" w:rsidP="00BA07FF">
      <w:r>
        <w:t>There are likely to be many possible pattern descriptions for systems, some of which may be useful to employ, and some of which may not be. Tak</w:t>
      </w:r>
      <w:r w:rsidR="00F93CFE">
        <w:t xml:space="preserve">e the well-ordered system 1) – </w:t>
      </w:r>
      <w:r>
        <w:t>four different ways to describe the system are:</w:t>
      </w:r>
    </w:p>
    <w:p w:rsidR="00AF63D4" w:rsidRPr="00F93CFE" w:rsidRDefault="00AF63D4" w:rsidP="00BA07FF">
      <w:pPr>
        <w:rPr>
          <w:rStyle w:val="Code"/>
        </w:rPr>
      </w:pPr>
      <w:r w:rsidRPr="00F93CFE">
        <w:rPr>
          <w:rStyle w:val="Code"/>
        </w:rPr>
        <w:t>HOH(3)</w:t>
      </w:r>
    </w:p>
    <w:p w:rsidR="00AF63D4" w:rsidRPr="00F93CFE" w:rsidRDefault="00AF63D4" w:rsidP="00BA07FF">
      <w:pPr>
        <w:rPr>
          <w:rStyle w:val="Code"/>
        </w:rPr>
      </w:pPr>
      <w:r w:rsidRPr="00F93CFE">
        <w:rPr>
          <w:rStyle w:val="Code"/>
        </w:rPr>
        <w:t>HOH(1) HOH(1) HOH(1)</w:t>
      </w:r>
    </w:p>
    <w:p w:rsidR="00AF63D4" w:rsidRPr="00F93CFE" w:rsidRDefault="00AF63D4" w:rsidP="00BA07FF">
      <w:pPr>
        <w:rPr>
          <w:rStyle w:val="Code"/>
        </w:rPr>
      </w:pPr>
      <w:r w:rsidRPr="00F93CFE">
        <w:rPr>
          <w:rStyle w:val="Code"/>
        </w:rPr>
        <w:lastRenderedPageBreak/>
        <w:t>HOH(2) HOH(1)</w:t>
      </w:r>
    </w:p>
    <w:p w:rsidR="00AF63D4" w:rsidRPr="00F93CFE" w:rsidRDefault="00AF63D4" w:rsidP="00BA07FF">
      <w:pPr>
        <w:rPr>
          <w:rStyle w:val="Code"/>
        </w:rPr>
      </w:pPr>
      <w:r w:rsidRPr="00F93CFE">
        <w:rPr>
          <w:rStyle w:val="Code"/>
        </w:rPr>
        <w:t>HOH(1) HOH(2)</w:t>
      </w:r>
    </w:p>
    <w:p w:rsidR="00AF63D4" w:rsidRDefault="00AF63D4" w:rsidP="00BA07FF">
      <w:r>
        <w:t>All are equivalent and will give the same energies / forces. Sometimes it is useful to treat individual molecules as separate patterns in their own right since it allows for calculation of interaction energies with the rest of the molecules of the system.</w:t>
      </w:r>
    </w:p>
    <w:p w:rsidR="00AF63D4" w:rsidRDefault="00AF63D4">
      <w:pPr>
        <w:pStyle w:val="Heading3"/>
      </w:pPr>
      <w:r>
        <w:t>Pattern Granularity</w:t>
      </w:r>
    </w:p>
    <w:p w:rsidR="00AF63D4" w:rsidRDefault="00AF63D4" w:rsidP="00BA07FF">
      <w:r>
        <w:t xml:space="preserve">Patterns work on the basis of bound fragments/molecules, and a molecule cannot </w:t>
      </w:r>
      <w:r w:rsidR="00F93CFE">
        <w:t xml:space="preserve">be split up smaller than this – </w:t>
      </w:r>
      <w:r>
        <w:t xml:space="preserve">for instance in the examples above </w:t>
      </w:r>
      <w:r w:rsidR="00E80882">
        <w:t>water cannot be represented by ‘</w:t>
      </w:r>
      <w:r w:rsidRPr="00E80882">
        <w:rPr>
          <w:rStyle w:val="Code"/>
        </w:rPr>
        <w:t>HO(1) H(1)</w:t>
      </w:r>
      <w:r w:rsidR="00E80882">
        <w:t>’</w:t>
      </w:r>
      <w:r>
        <w:t xml:space="preserve"> since this would </w:t>
      </w:r>
      <w:r w:rsidR="00E80882">
        <w:t>‘neglect’</w:t>
      </w:r>
      <w:r>
        <w:t xml:space="preserve"> a bond. However, there is nothing to stop a pattern </w:t>
      </w:r>
      <w:r w:rsidR="00E80882">
        <w:t>‘crossing’</w:t>
      </w:r>
      <w:r>
        <w:t xml:space="preserve"> individual molecules. Consider again the example 1) above. Three further (reiterating the point, equivalent) ways of writing the pattern description are:</w:t>
      </w:r>
    </w:p>
    <w:p w:rsidR="00AF63D4" w:rsidRPr="00F93CFE" w:rsidRDefault="00AF63D4" w:rsidP="00BA07FF">
      <w:pPr>
        <w:rPr>
          <w:rStyle w:val="Code"/>
        </w:rPr>
      </w:pPr>
      <w:r w:rsidRPr="00F93CFE">
        <w:rPr>
          <w:rStyle w:val="Code"/>
        </w:rPr>
        <w:t>HOHHOH(1) HOH(1)</w:t>
      </w:r>
    </w:p>
    <w:p w:rsidR="00AF63D4" w:rsidRPr="00F93CFE" w:rsidRDefault="00AF63D4" w:rsidP="00BA07FF">
      <w:pPr>
        <w:rPr>
          <w:rStyle w:val="Code"/>
        </w:rPr>
      </w:pPr>
      <w:r w:rsidRPr="00F93CFE">
        <w:rPr>
          <w:rStyle w:val="Code"/>
        </w:rPr>
        <w:t>HOH(1) HOHHOH(1)</w:t>
      </w:r>
    </w:p>
    <w:p w:rsidR="00AF63D4" w:rsidRPr="00F93CFE" w:rsidRDefault="00AF63D4" w:rsidP="00BA07FF">
      <w:pPr>
        <w:rPr>
          <w:rStyle w:val="Code"/>
        </w:rPr>
      </w:pPr>
      <w:r w:rsidRPr="00F93CFE">
        <w:rPr>
          <w:rStyle w:val="Code"/>
        </w:rPr>
        <w:t>HOHHOHHOH(1)</w:t>
      </w:r>
    </w:p>
    <w:p w:rsidR="00AF63D4" w:rsidRDefault="00AF63D4" w:rsidP="00BA07FF">
      <w:r>
        <w:t>Here, we have encompassed individual molecular entities into supermolecular groups, and as long as there are no bonds 'poking out' of the pattern, this is perfectly acceptable. Although this coarse-graining is a rather counter-intuitive way of forming patterns, it nevertheless allows them to be created for awkward systems such as that in 4) above. We may write the following valid patterns for this arrangement of atoms:</w:t>
      </w:r>
    </w:p>
    <w:p w:rsidR="00AF63D4" w:rsidRPr="00F93CFE" w:rsidRDefault="00AF63D4" w:rsidP="00BA07FF">
      <w:pPr>
        <w:rPr>
          <w:rStyle w:val="Code"/>
        </w:rPr>
      </w:pPr>
      <w:r w:rsidRPr="00F93CFE">
        <w:rPr>
          <w:rStyle w:val="Code"/>
        </w:rPr>
        <w:t>HOHHHOHCl(1)</w:t>
      </w:r>
    </w:p>
    <w:p w:rsidR="00AF63D4" w:rsidRPr="00F93CFE" w:rsidRDefault="00AF63D4" w:rsidP="00BA07FF">
      <w:pPr>
        <w:rPr>
          <w:rStyle w:val="Code"/>
        </w:rPr>
      </w:pPr>
      <w:r w:rsidRPr="00F93CFE">
        <w:rPr>
          <w:rStyle w:val="Code"/>
        </w:rPr>
        <w:t>HOH(1) HHOHCl(1)</w:t>
      </w:r>
    </w:p>
    <w:p w:rsidR="00AF63D4" w:rsidRPr="00F93CFE" w:rsidRDefault="00AF63D4" w:rsidP="00BA07FF">
      <w:pPr>
        <w:rPr>
          <w:rStyle w:val="Code"/>
        </w:rPr>
      </w:pPr>
      <w:r w:rsidRPr="00F93CFE">
        <w:rPr>
          <w:rStyle w:val="Code"/>
        </w:rPr>
        <w:t>HOHHHO(1) HCl(1)</w:t>
      </w:r>
    </w:p>
    <w:p w:rsidR="00AF63D4" w:rsidRDefault="00AF63D4" w:rsidP="00BA07FF">
      <w:r>
        <w:t>Note that, when automatically creating patterns, if Aten stumbles across a situation that confuses it, the default pattern of one supermolecule will be assumed, i.e. X(1) where 'X' is all atoms in the model. This will work fine in subsequent energy calculations etc., but will result in rather inefficient performance.</w:t>
      </w:r>
    </w:p>
    <w:p w:rsidR="00DC378E" w:rsidRDefault="00DC378E" w:rsidP="00202D4F">
      <w:pPr>
        <w:pStyle w:val="Heading1"/>
        <w:sectPr w:rsidR="00DC378E" w:rsidSect="0036236F">
          <w:pgSz w:w="11906" w:h="16838"/>
          <w:pgMar w:top="1134" w:right="1134" w:bottom="1134" w:left="1701" w:header="708" w:footer="708" w:gutter="0"/>
          <w:cols w:space="708"/>
          <w:docGrid w:linePitch="360"/>
        </w:sectPr>
      </w:pPr>
    </w:p>
    <w:p w:rsidR="00202D4F" w:rsidRDefault="00202D4F" w:rsidP="00202D4F">
      <w:pPr>
        <w:pStyle w:val="Heading1"/>
      </w:pPr>
      <w:bookmarkStart w:id="579" w:name="_Ref292116162"/>
      <w:bookmarkStart w:id="580" w:name="_Toc293140827"/>
      <w:r>
        <w:lastRenderedPageBreak/>
        <w:t>Filters</w:t>
      </w:r>
      <w:bookmarkEnd w:id="579"/>
      <w:bookmarkEnd w:id="580"/>
    </w:p>
    <w:p w:rsidR="00202D4F" w:rsidRDefault="00202D4F" w:rsidP="00202D4F">
      <w:r>
        <w:t>Filters determine the model/trajectory, grid/surface, and forcefield expression formats that Aten can read and write. They are essentially small programs written in Aten’s internal command language (based syntactically on C) and are stored as plain text files. These files are parsed and ‘compiled’ when Aten starts up. This has several advantages:</w:t>
      </w:r>
    </w:p>
    <w:p w:rsidR="00202D4F" w:rsidRDefault="00202D4F" w:rsidP="00202D4F">
      <w:pPr>
        <w:numPr>
          <w:ilvl w:val="0"/>
          <w:numId w:val="16"/>
        </w:numPr>
      </w:pPr>
      <w:r>
        <w:t>Users may add support for their own particular formats at will.</w:t>
      </w:r>
    </w:p>
    <w:p w:rsidR="00202D4F" w:rsidRDefault="00202D4F" w:rsidP="00202D4F">
      <w:pPr>
        <w:numPr>
          <w:ilvl w:val="0"/>
          <w:numId w:val="16"/>
        </w:numPr>
      </w:pPr>
      <w:r>
        <w:t>No recompilation of Aten is necessary when adding new filters or adjusting old ones</w:t>
      </w:r>
    </w:p>
    <w:p w:rsidR="00202D4F" w:rsidRDefault="00202D4F" w:rsidP="00202D4F">
      <w:pPr>
        <w:numPr>
          <w:ilvl w:val="0"/>
          <w:numId w:val="16"/>
        </w:numPr>
      </w:pPr>
      <w:r>
        <w:t>Potentially any file format can be supported, even binary formats</w:t>
      </w:r>
    </w:p>
    <w:p w:rsidR="00202D4F" w:rsidRDefault="00202D4F" w:rsidP="00202D4F">
      <w:r>
        <w:t>With this flexibility, of course, come some modest disadvantages:</w:t>
      </w:r>
    </w:p>
    <w:p w:rsidR="00202D4F" w:rsidRDefault="00202D4F" w:rsidP="00202D4F">
      <w:pPr>
        <w:numPr>
          <w:ilvl w:val="0"/>
          <w:numId w:val="17"/>
        </w:numPr>
      </w:pPr>
      <w:r>
        <w:t>Speed - the C-style co</w:t>
      </w:r>
      <w:r w:rsidR="003458DE">
        <w:t>de contained within filters is, strictly speaking, interpreted</w:t>
      </w:r>
      <w:r>
        <w:t>, it is by no means as fast as properly compiled code</w:t>
      </w:r>
    </w:p>
    <w:p w:rsidR="00202D4F" w:rsidRDefault="00202D4F" w:rsidP="00202D4F">
      <w:pPr>
        <w:numPr>
          <w:ilvl w:val="0"/>
          <w:numId w:val="17"/>
        </w:numPr>
      </w:pPr>
      <w:r>
        <w:t>File formats that need particularly awkward operations requiring a more ‘complete’ C language may be difficult to implement</w:t>
      </w:r>
    </w:p>
    <w:p w:rsidR="00202D4F" w:rsidRDefault="00202D4F" w:rsidP="00202D4F">
      <w:r>
        <w:t>These two points aside, though, filters make Aten a powerful and flexible tool, adaptable to conform to many different program/code input and output formats.</w:t>
      </w:r>
    </w:p>
    <w:p w:rsidR="00202D4F" w:rsidRDefault="00202D4F" w:rsidP="00202D4F">
      <w:r>
        <w:t xml:space="preserve">As mentioned, the programming language used by filters is essentially a subset of C, implemented with the same syntax and style (see </w:t>
      </w:r>
      <w:r w:rsidR="00DC378E">
        <w:t xml:space="preserve">the </w:t>
      </w:r>
      <w:r w:rsidRPr="00DC378E">
        <w:t>command language overview</w:t>
      </w:r>
      <w:r w:rsidR="00DC378E">
        <w:t xml:space="preserve"> in Chapter </w:t>
      </w:r>
      <w:r w:rsidR="00DC378E">
        <w:fldChar w:fldCharType="begin"/>
      </w:r>
      <w:r w:rsidR="00DC378E">
        <w:instrText xml:space="preserve"> REF _Ref291622406 \r \h </w:instrText>
      </w:r>
      <w:r w:rsidR="00DC378E">
        <w:fldChar w:fldCharType="separate"/>
      </w:r>
      <w:r w:rsidR="00B203C6">
        <w:t>9</w:t>
      </w:r>
      <w:r w:rsidR="00DC378E">
        <w:fldChar w:fldCharType="end"/>
      </w:r>
      <w:r>
        <w:t xml:space="preserve"> for a description), but includes several hundred custom commands to control Aten in order to build up atoms in models, access data etc. So, if you already know C or C++, writing a filter should be a breeze. If you don’t, it’s not too difficult to pick up, and there are plenty of filters already written to use as worked examples.</w:t>
      </w:r>
    </w:p>
    <w:p w:rsidR="00202D4F" w:rsidRDefault="00202D4F" w:rsidP="00202D4F">
      <w:r>
        <w:t xml:space="preserve">When a filter is called in order to write out data, no references to any of the current (i.e. displayed or selected) data are sent directly to the filter itself. Instead, this must be probed by using the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rsidR="00E8006C">
        <w:t xml:space="preserve"> </w:t>
      </w:r>
      <w:r w:rsidRPr="00E8006C">
        <w:t>master reference</w:t>
      </w:r>
      <w:r>
        <w:t xml:space="preserve"> available to all scripts, commands and filters. Within </w:t>
      </w:r>
      <w:r w:rsidR="00E8006C">
        <w:fldChar w:fldCharType="begin"/>
      </w:r>
      <w:r w:rsidR="00E8006C">
        <w:instrText xml:space="preserve"> REF types_aten \h </w:instrText>
      </w:r>
      <w:r w:rsidR="00E8006C">
        <w:fldChar w:fldCharType="separate"/>
      </w:r>
      <w:proofErr w:type="gramStart"/>
      <w:r w:rsidR="00B203C6" w:rsidRPr="00FC208B">
        <w:rPr>
          <w:rStyle w:val="Code"/>
        </w:rPr>
        <w:t>aten</w:t>
      </w:r>
      <w:proofErr w:type="gramEnd"/>
      <w:r w:rsidR="00E8006C">
        <w:fldChar w:fldCharType="end"/>
      </w:r>
      <w:r>
        <w:t xml:space="preserve"> the currently displayed model may be deduced, as well as the current frame (if a trajectory is associated). In most cases for model export filters, the path ‘aten.frame’ should be used to determine the model data that should be written.</w:t>
      </w:r>
    </w:p>
    <w:p w:rsidR="00202D4F" w:rsidRDefault="00202D4F" w:rsidP="00202D4F">
      <w:pPr>
        <w:pStyle w:val="Heading3"/>
      </w:pPr>
      <w:r>
        <w:t>Filter Contents</w:t>
      </w:r>
    </w:p>
    <w:p w:rsidR="00202D4F" w:rsidRDefault="00202D4F" w:rsidP="00202D4F">
      <w:r>
        <w:t>A filter is a plain text file containing one or more C-style programs that permit the input or output of data in a specific format. For example, a purely model-oriented filter file may contain two filters, one to read in files of the specified format, and one to write the data out again. Each individual filter is given a short nickname, a shell-style glob, and possibly several other bits of data that allow files to be recognised (if the file extensions defined for it are not enough).</w:t>
      </w:r>
    </w:p>
    <w:p w:rsidR="00202D4F" w:rsidRDefault="00202D4F" w:rsidP="00202D4F">
      <w:r>
        <w:t xml:space="preserve">Different filters that recognise the same file type may be provided if necessary, each performing a slightly different set of import or export commands (if it is not convenient to do so within a single filter), and all will appear in the drop-down list of filters in file dialogs within the program. Note that in batch, command-line, or scripting mode, filters are either selected automatically based on the filename, extension, or contents, or picked by matching </w:t>
      </w:r>
      <w:r>
        <w:lastRenderedPageBreak/>
        <w:t>only the associated nickname. In the former case, the first filter that matches the extension is used.</w:t>
      </w:r>
    </w:p>
    <w:p w:rsidR="00202D4F" w:rsidRDefault="00202D4F" w:rsidP="00202D4F">
      <w:pPr>
        <w:pStyle w:val="Heading3"/>
      </w:pPr>
      <w:r>
        <w:t>Filter Locations</w:t>
      </w:r>
    </w:p>
    <w:p w:rsidR="00202D4F" w:rsidRDefault="00202D4F" w:rsidP="00202D4F">
      <w:r>
        <w:t xml:space="preserve">A basic stock of filters is provided with Aten and installed with the program - several default locations are searched for these filters on startup. Alternatively, if Aten fails to find these filters, or you wish to point it to a suitable directory by hand, either the </w:t>
      </w:r>
      <w:r w:rsidRPr="006D757D">
        <w:rPr>
          <w:rStyle w:val="Code"/>
        </w:rPr>
        <w:t>$ATENDATA</w:t>
      </w:r>
      <w:r>
        <w:t xml:space="preserve"> environment variable may be set to the relevant path (on Windows, this variable is set by the installer) or the </w:t>
      </w:r>
      <w:r w:rsidR="004C0353">
        <w:fldChar w:fldCharType="begin"/>
      </w:r>
      <w:r w:rsidR="004C0353">
        <w:instrText xml:space="preserve"> REF switch_atendata \h </w:instrText>
      </w:r>
      <w:r w:rsidR="004C0353">
        <w:fldChar w:fldCharType="separate"/>
      </w:r>
      <w:r w:rsidR="00B203C6" w:rsidRPr="002105DE">
        <w:rPr>
          <w:rStyle w:val="CLISwitch"/>
        </w:rPr>
        <w:t>--atendata</w:t>
      </w:r>
      <w:r w:rsidR="004C0353">
        <w:fldChar w:fldCharType="end"/>
      </w:r>
      <w:r>
        <w:t xml:space="preserve"> command-line option may be used to provide the path.</w:t>
      </w:r>
    </w:p>
    <w:p w:rsidR="00202D4F" w:rsidRDefault="00202D4F" w:rsidP="00202D4F">
      <w:r>
        <w:t xml:space="preserve">Additional </w:t>
      </w:r>
      <w:r w:rsidR="002105DE">
        <w:t xml:space="preserve">filters may be placed in a user’s </w:t>
      </w:r>
      <w:r w:rsidRPr="002105DE">
        <w:rPr>
          <w:rStyle w:val="Code"/>
        </w:rPr>
        <w:t>.aten</w:t>
      </w:r>
      <w:r>
        <w:t xml:space="preserve"> directory, e.g. </w:t>
      </w:r>
      <w:r w:rsidRPr="00730483">
        <w:rPr>
          <w:rStyle w:val="CommandTypeChar"/>
        </w:rPr>
        <w:t>~bob/.aten/filters/</w:t>
      </w:r>
      <w:r>
        <w:t>.</w:t>
      </w:r>
    </w:p>
    <w:p w:rsidR="00202D4F" w:rsidRDefault="00202D4F" w:rsidP="00202D4F">
      <w:pPr>
        <w:pStyle w:val="Heading3"/>
      </w:pPr>
      <w:bookmarkStart w:id="581" w:name="_Ref292117024"/>
      <w:r>
        <w:t>Overriding Existing Filters</w:t>
      </w:r>
      <w:bookmarkEnd w:id="581"/>
    </w:p>
    <w:p w:rsidR="00202D4F" w:rsidRDefault="00202D4F" w:rsidP="00202D4F">
      <w:r>
        <w:t>Filters that possess the same ID or nickname as other filters of the same type may be loaded simultaneously, with the last to be loaded taking preference over the other. Thus, an importmodel f</w:t>
      </w:r>
      <w:r w:rsidR="00E80882">
        <w:t xml:space="preserve">ilter nicknamed </w:t>
      </w:r>
      <w:r w:rsidR="00E80882" w:rsidRPr="002105DE">
        <w:rPr>
          <w:rStyle w:val="Code"/>
        </w:rPr>
        <w:t>xyz</w:t>
      </w:r>
      <w:r w:rsidR="00E80882">
        <w:t xml:space="preserve"> from Aten’</w:t>
      </w:r>
      <w:r>
        <w:t xml:space="preserve">s installed filter stock will be overridden by one of the </w:t>
      </w:r>
      <w:r w:rsidR="00E80882">
        <w:t>same nickname present in a user’</w:t>
      </w:r>
      <w:r>
        <w:t xml:space="preserve">s </w:t>
      </w:r>
      <w:r w:rsidR="00E80882" w:rsidRPr="00E80882">
        <w:rPr>
          <w:rStyle w:val="Code"/>
        </w:rPr>
        <w:t>.aten/filters</w:t>
      </w:r>
      <w:r>
        <w:t xml:space="preserve"> </w:t>
      </w:r>
      <w:r w:rsidR="00E80882">
        <w:t xml:space="preserve">(or </w:t>
      </w:r>
      <w:r w:rsidR="00E80882" w:rsidRPr="00E80882">
        <w:rPr>
          <w:rStyle w:val="Code"/>
        </w:rPr>
        <w:t>aten/filters</w:t>
      </w:r>
      <w:r w:rsidR="00E80882">
        <w:t xml:space="preserve"> on Windows) </w:t>
      </w:r>
      <w:r>
        <w:t xml:space="preserve">directory. Similarly, both these filters will be overridden by one of the same nickname loaded by hand from the command line (with the </w:t>
      </w:r>
      <w:r w:rsidR="004C0353">
        <w:fldChar w:fldCharType="begin"/>
      </w:r>
      <w:r w:rsidR="004C0353">
        <w:instrText xml:space="preserve"> REF switch_filter \h </w:instrText>
      </w:r>
      <w:r w:rsidR="004C0353">
        <w:fldChar w:fldCharType="separate"/>
      </w:r>
      <w:r w:rsidR="00B203C6" w:rsidRPr="000A1E55">
        <w:rPr>
          <w:rStyle w:val="CLISwitch"/>
        </w:rPr>
        <w:t>--filter</w:t>
      </w:r>
      <w:r w:rsidR="004C0353">
        <w:fldChar w:fldCharType="end"/>
      </w:r>
      <w:r>
        <w:t xml:space="preserve"> switch). Note that this only holds true for filters referenced by nickname or determined automatically by Aten when loading data - from the GUI all filters are available in the file dialogs.</w:t>
      </w:r>
    </w:p>
    <w:p w:rsidR="00202D4F" w:rsidRDefault="00202D4F" w:rsidP="00202D4F">
      <w:pPr>
        <w:pStyle w:val="Heading3"/>
      </w:pPr>
      <w:r>
        <w:t>Filter Definitions</w:t>
      </w:r>
    </w:p>
    <w:p w:rsidR="00202D4F" w:rsidRDefault="00202D4F" w:rsidP="00202D4F">
      <w:r>
        <w:t xml:space="preserve">Filter definitions are made in a filter file in a similar way to declaring a </w:t>
      </w:r>
      <w:r w:rsidRPr="0000024C">
        <w:t>user subroutine or function</w:t>
      </w:r>
      <w:r w:rsidR="0000024C">
        <w:t xml:space="preserve"> (see Section </w:t>
      </w:r>
      <w:r w:rsidR="0000024C">
        <w:fldChar w:fldCharType="begin"/>
      </w:r>
      <w:r w:rsidR="0000024C">
        <w:instrText xml:space="preserve"> REF _Ref292120564 \r \h </w:instrText>
      </w:r>
      <w:r w:rsidR="0000024C">
        <w:fldChar w:fldCharType="separate"/>
      </w:r>
      <w:r w:rsidR="00B203C6">
        <w:t>8.1.7</w:t>
      </w:r>
      <w:r w:rsidR="0000024C">
        <w:fldChar w:fldCharType="end"/>
      </w:r>
      <w:r w:rsidR="0000024C">
        <w:t>)</w:t>
      </w:r>
      <w:r>
        <w:t xml:space="preserve">. The </w:t>
      </w:r>
      <w:r w:rsidRPr="00E80882">
        <w:rPr>
          <w:rStyle w:val="CommandName"/>
        </w:rPr>
        <w:t>filter</w:t>
      </w:r>
      <w:r>
        <w:t xml:space="preserve"> keyword marks the start of a filter definition, and contains a list of properties in parentheses that define the subsequent filter, its name, and how to recognise the files (from their filenames and/or contents) that it is designed for. The definition of the filter to import XYZ-style model data is as follows:</w:t>
      </w:r>
    </w:p>
    <w:p w:rsidR="00202D4F" w:rsidRPr="00CB6930" w:rsidRDefault="00202D4F" w:rsidP="001F3E10">
      <w:pPr>
        <w:pStyle w:val="ExampleCode"/>
      </w:pPr>
    </w:p>
    <w:p w:rsidR="00202D4F" w:rsidRPr="00CB6930" w:rsidRDefault="00202D4F" w:rsidP="001F3E10">
      <w:pPr>
        <w:pStyle w:val="ExampleCode"/>
      </w:pPr>
      <w:r w:rsidRPr="00CB6930">
        <w:t>filter(type="importmodel", name="XMol XYZ Coordinates", nickname="xyz", extension="xyz", glob="*.xyz", id=3)</w:t>
      </w:r>
    </w:p>
    <w:p w:rsidR="00202D4F" w:rsidRPr="00CB6930" w:rsidRDefault="00202D4F" w:rsidP="001F3E10">
      <w:pPr>
        <w:pStyle w:val="ExampleCode"/>
      </w:pPr>
      <w:r w:rsidRPr="00CB6930">
        <w:t>{</w:t>
      </w:r>
    </w:p>
    <w:p w:rsidR="00202D4F" w:rsidRPr="00CB6930" w:rsidRDefault="00202D4F" w:rsidP="001F3E10">
      <w:pPr>
        <w:pStyle w:val="ExampleCode"/>
      </w:pPr>
      <w:r w:rsidRPr="00CB6930">
        <w:tab/>
        <w:t>commands</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F93CFE" w:rsidRDefault="00202D4F" w:rsidP="00202D4F">
      <w:r>
        <w:t>The comma-separated list of properties defines the type of filter (</w:t>
      </w:r>
      <w:r w:rsidR="00F93CFE">
        <w:t>‘</w:t>
      </w:r>
      <w:r w:rsidRPr="00F93CFE">
        <w:rPr>
          <w:rStyle w:val="Code"/>
        </w:rPr>
        <w:t>type="importmodel"</w:t>
      </w:r>
      <w:r w:rsidR="00F93CFE">
        <w:t>’</w:t>
      </w:r>
      <w:r>
        <w:t>) and how to recognise files of th</w:t>
      </w:r>
      <w:r w:rsidR="00F93CFE">
        <w:t>at type (e.g., ‘</w:t>
      </w:r>
      <w:r w:rsidR="00F93CFE" w:rsidRPr="00F93CFE">
        <w:rPr>
          <w:rStyle w:val="Code"/>
        </w:rPr>
        <w:t>extension="xyz"</w:t>
      </w:r>
      <w:r w:rsidR="00F93CFE">
        <w:t>’</w:t>
      </w:r>
      <w:r>
        <w:t xml:space="preserve">), amongst other things. </w:t>
      </w:r>
    </w:p>
    <w:p w:rsidR="00202D4F" w:rsidRDefault="00F93CFE" w:rsidP="00202D4F">
      <w:r>
        <w:br w:type="page"/>
      </w:r>
      <w:r w:rsidR="00202D4F">
        <w:lastRenderedPageBreak/>
        <w:t>The full list of possible properties is as follows:</w:t>
      </w:r>
    </w:p>
    <w:p w:rsidR="00F93CFE" w:rsidRDefault="00F93CFE" w:rsidP="00F93CF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0000024C">
        <w:t xml:space="preserve"> Filter Definition Keyword Summary</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Property</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filterkeyword_exact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exact</w:t>
            </w:r>
            <w:r>
              <w:rPr>
                <w:rStyle w:val="Code"/>
              </w:rPr>
              <w:fldChar w:fldCharType="end"/>
            </w:r>
          </w:p>
        </w:tc>
        <w:tc>
          <w:tcPr>
            <w:tcW w:w="0" w:type="auto"/>
          </w:tcPr>
          <w:p w:rsidR="00202D4F" w:rsidRDefault="00202D4F" w:rsidP="00202D4F">
            <w:r>
              <w:t>Comma-separated list of filenames that are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filterkeyword_extension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extension</w:t>
            </w:r>
            <w:r>
              <w:rPr>
                <w:rStyle w:val="Code"/>
              </w:rPr>
              <w:fldChar w:fldCharType="end"/>
            </w:r>
          </w:p>
        </w:tc>
        <w:tc>
          <w:tcPr>
            <w:tcW w:w="0" w:type="auto"/>
          </w:tcPr>
          <w:p w:rsidR="00202D4F" w:rsidRDefault="00202D4F" w:rsidP="00202D4F">
            <w:r>
              <w:t>Comma-separated list of filename extensions that indicate files of this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filterkeyword_glob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glob</w:t>
            </w:r>
            <w:r>
              <w:rPr>
                <w:rStyle w:val="Code"/>
              </w:rPr>
              <w:fldChar w:fldCharType="end"/>
            </w:r>
          </w:p>
        </w:tc>
        <w:tc>
          <w:tcPr>
            <w:tcW w:w="0" w:type="auto"/>
          </w:tcPr>
          <w:p w:rsidR="00202D4F" w:rsidRDefault="00202D4F" w:rsidP="00202D4F">
            <w:r>
              <w:t>Shell-style glob to use in file fialogs in order to filter out files of the described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filterkeyword_id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id</w:t>
            </w:r>
            <w:r>
              <w:rPr>
                <w:rStyle w:val="Code"/>
              </w:rPr>
              <w:fldChar w:fldCharType="end"/>
            </w:r>
          </w:p>
        </w:tc>
        <w:tc>
          <w:tcPr>
            <w:tcW w:w="0" w:type="auto"/>
          </w:tcPr>
          <w:p w:rsidR="00202D4F" w:rsidRDefault="00202D4F" w:rsidP="00202D4F">
            <w:r>
              <w:t>Numerical ID of the filter to enable partnering of import/export filters for files of the same type</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filterkeyword_name \h </w:instrText>
            </w:r>
            <w:r>
              <w:rPr>
                <w:rFonts w:ascii="Courier New" w:hAnsi="Courier New"/>
                <w:iCs/>
                <w:sz w:val="22"/>
              </w:rPr>
              <w:instrText xml:space="preserve"> \* MERGEFORMAT </w:instrText>
            </w:r>
            <w:r>
              <w:rPr>
                <w:rStyle w:val="Code"/>
              </w:rPr>
            </w:r>
            <w:r>
              <w:rPr>
                <w:rStyle w:val="Code"/>
              </w:rPr>
              <w:fldChar w:fldCharType="separate"/>
            </w:r>
            <w:r w:rsidR="00B203C6" w:rsidRPr="009E0341">
              <w:rPr>
                <w:rStyle w:val="CommandName"/>
              </w:rPr>
              <w:t>name</w:t>
            </w:r>
            <w:r>
              <w:rPr>
                <w:rStyle w:val="Code"/>
              </w:rPr>
              <w:fldChar w:fldCharType="end"/>
            </w:r>
          </w:p>
        </w:tc>
        <w:tc>
          <w:tcPr>
            <w:tcW w:w="0" w:type="auto"/>
          </w:tcPr>
          <w:p w:rsidR="00202D4F" w:rsidRDefault="00202D4F" w:rsidP="00202D4F">
            <w:r>
              <w:t>Descriptive name for the filter, shown in file dialogs etc.</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filterkeyword_nickname \h </w:instrText>
            </w:r>
            <w:r>
              <w:rPr>
                <w:rStyle w:val="Code"/>
              </w:rPr>
            </w:r>
            <w:r>
              <w:rPr>
                <w:rStyle w:val="Code"/>
              </w:rPr>
              <w:fldChar w:fldCharType="separate"/>
            </w:r>
            <w:r w:rsidR="00B203C6" w:rsidRPr="009E0341">
              <w:rPr>
                <w:rStyle w:val="CommandName"/>
              </w:rPr>
              <w:t>nickname</w:t>
            </w:r>
            <w:r>
              <w:rPr>
                <w:rStyle w:val="Code"/>
              </w:rPr>
              <w:fldChar w:fldCharType="end"/>
            </w:r>
          </w:p>
        </w:tc>
        <w:tc>
          <w:tcPr>
            <w:tcW w:w="0" w:type="auto"/>
          </w:tcPr>
          <w:p w:rsidR="00202D4F" w:rsidRDefault="00202D4F" w:rsidP="00202D4F">
            <w:r>
              <w:t>Short name used by commands in order to identify specific filters</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filterkeyword_search \h </w:instrText>
            </w:r>
            <w:r>
              <w:rPr>
                <w:rStyle w:val="Code"/>
              </w:rPr>
            </w:r>
            <w:r>
              <w:rPr>
                <w:rStyle w:val="Code"/>
              </w:rPr>
              <w:fldChar w:fldCharType="separate"/>
            </w:r>
            <w:r w:rsidR="00B203C6" w:rsidRPr="009E0341">
              <w:rPr>
                <w:rStyle w:val="CommandName"/>
              </w:rPr>
              <w:t>search</w:t>
            </w:r>
            <w:r>
              <w:rPr>
                <w:rStyle w:val="Code"/>
              </w:rPr>
              <w:fldChar w:fldCharType="end"/>
            </w:r>
          </w:p>
        </w:tc>
        <w:tc>
          <w:tcPr>
            <w:tcW w:w="0" w:type="auto"/>
          </w:tcPr>
          <w:p w:rsidR="00202D4F" w:rsidRDefault="00202D4F" w:rsidP="00202D4F">
            <w:r>
              <w:t xml:space="preserve">Provides a string to search for in the file. If the string is found, the file is identified as being readable by this filter type. The number of lines searched is governed by the </w:t>
            </w:r>
            <w:r w:rsidR="0000024C">
              <w:rPr>
                <w:rStyle w:val="Code"/>
              </w:rPr>
              <w:fldChar w:fldCharType="begin"/>
            </w:r>
            <w:r w:rsidR="0000024C">
              <w:rPr>
                <w:rStyle w:val="Code"/>
              </w:rPr>
              <w:instrText xml:space="preserve"> REF filterkeyword_within \h </w:instrText>
            </w:r>
            <w:r w:rsidR="0000024C">
              <w:rPr>
                <w:rStyle w:val="Code"/>
              </w:rPr>
            </w:r>
            <w:r w:rsidR="0000024C">
              <w:rPr>
                <w:rStyle w:val="Code"/>
              </w:rPr>
              <w:fldChar w:fldCharType="separate"/>
            </w:r>
            <w:r w:rsidR="00B203C6" w:rsidRPr="00732FA3">
              <w:rPr>
                <w:rStyle w:val="CommandName"/>
              </w:rPr>
              <w:t>within</w:t>
            </w:r>
            <w:r w:rsidR="0000024C">
              <w:rPr>
                <w:rStyle w:val="Code"/>
              </w:rPr>
              <w:fldChar w:fldCharType="end"/>
            </w:r>
            <w:r>
              <w:t xml:space="preserve"> property</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filterkeyword_type \h </w:instrText>
            </w:r>
            <w:r>
              <w:rPr>
                <w:rStyle w:val="Code"/>
              </w:rPr>
            </w:r>
            <w:r>
              <w:rPr>
                <w:rStyle w:val="Code"/>
              </w:rPr>
              <w:fldChar w:fldCharType="separate"/>
            </w:r>
            <w:r w:rsidR="00B203C6" w:rsidRPr="009E0341">
              <w:rPr>
                <w:rStyle w:val="CommandName"/>
              </w:rPr>
              <w:t>type</w:t>
            </w:r>
            <w:r>
              <w:rPr>
                <w:rStyle w:val="Code"/>
              </w:rPr>
              <w:fldChar w:fldCharType="end"/>
            </w:r>
          </w:p>
        </w:tc>
        <w:tc>
          <w:tcPr>
            <w:tcW w:w="0" w:type="auto"/>
          </w:tcPr>
          <w:p w:rsidR="00202D4F" w:rsidRDefault="00202D4F" w:rsidP="00202D4F">
            <w:r>
              <w:t xml:space="preserve">Defines the kind of filter that is described (i.e. if it loads/saves, acts on models/grid data etc.) so that Aten knows when to use it. </w:t>
            </w:r>
            <w:r>
              <w:rPr>
                <w:rStyle w:val="Emphasis"/>
              </w:rPr>
              <w:t>Must always be defined!</w:t>
            </w:r>
          </w:p>
        </w:tc>
      </w:tr>
      <w:tr w:rsidR="00202D4F">
        <w:tc>
          <w:tcPr>
            <w:tcW w:w="0" w:type="auto"/>
          </w:tcPr>
          <w:p w:rsidR="00202D4F" w:rsidRPr="00F93CFE" w:rsidRDefault="0000024C" w:rsidP="00202D4F">
            <w:pPr>
              <w:rPr>
                <w:rStyle w:val="Code"/>
              </w:rPr>
            </w:pPr>
            <w:r>
              <w:rPr>
                <w:rStyle w:val="Code"/>
              </w:rPr>
              <w:fldChar w:fldCharType="begin"/>
            </w:r>
            <w:r>
              <w:rPr>
                <w:rStyle w:val="Code"/>
              </w:rPr>
              <w:instrText xml:space="preserve"> REF filterkeyword_within \h </w:instrText>
            </w:r>
            <w:r>
              <w:rPr>
                <w:rStyle w:val="Code"/>
              </w:rPr>
            </w:r>
            <w:r>
              <w:rPr>
                <w:rStyle w:val="Code"/>
              </w:rPr>
              <w:fldChar w:fldCharType="separate"/>
            </w:r>
            <w:r w:rsidR="00B203C6" w:rsidRPr="00732FA3">
              <w:rPr>
                <w:rStyle w:val="CommandName"/>
              </w:rPr>
              <w:t>within</w:t>
            </w:r>
            <w:r>
              <w:rPr>
                <w:rStyle w:val="Code"/>
              </w:rPr>
              <w:fldChar w:fldCharType="end"/>
            </w:r>
          </w:p>
        </w:tc>
        <w:tc>
          <w:tcPr>
            <w:tcW w:w="0" w:type="auto"/>
          </w:tcPr>
          <w:p w:rsidR="00202D4F" w:rsidRDefault="00202D4F" w:rsidP="00202D4F">
            <w:r>
              <w:t xml:space="preserve">Specifies the number of lines to search for any supplied </w:t>
            </w:r>
            <w:r w:rsidR="0000024C">
              <w:rPr>
                <w:rStyle w:val="Code"/>
              </w:rPr>
              <w:fldChar w:fldCharType="begin"/>
            </w:r>
            <w:r w:rsidR="0000024C">
              <w:rPr>
                <w:rStyle w:val="Code"/>
              </w:rPr>
              <w:instrText xml:space="preserve"> REF filterkeyword_search \h </w:instrText>
            </w:r>
            <w:r w:rsidR="0000024C">
              <w:rPr>
                <w:rStyle w:val="Code"/>
              </w:rPr>
            </w:r>
            <w:r w:rsidR="0000024C">
              <w:rPr>
                <w:rStyle w:val="Code"/>
              </w:rPr>
              <w:fldChar w:fldCharType="separate"/>
            </w:r>
            <w:r w:rsidR="00B203C6" w:rsidRPr="009E0341">
              <w:rPr>
                <w:rStyle w:val="CommandName"/>
              </w:rPr>
              <w:t>search</w:t>
            </w:r>
            <w:r w:rsidR="0000024C">
              <w:rPr>
                <w:rStyle w:val="Code"/>
              </w:rPr>
              <w:fldChar w:fldCharType="end"/>
            </w:r>
            <w:r>
              <w:t xml:space="preserve"> strings</w:t>
            </w:r>
          </w:p>
        </w:tc>
      </w:tr>
      <w:tr w:rsidR="00202D4F">
        <w:tc>
          <w:tcPr>
            <w:tcW w:w="0" w:type="auto"/>
            <w:tcBorders>
              <w:bottom w:val="single" w:sz="8" w:space="0" w:color="auto"/>
            </w:tcBorders>
          </w:tcPr>
          <w:p w:rsidR="00202D4F" w:rsidRPr="00F93CFE" w:rsidRDefault="0000024C" w:rsidP="00202D4F">
            <w:pPr>
              <w:rPr>
                <w:rStyle w:val="Code"/>
              </w:rPr>
            </w:pPr>
            <w:r>
              <w:rPr>
                <w:rStyle w:val="Code"/>
              </w:rPr>
              <w:fldChar w:fldCharType="begin"/>
            </w:r>
            <w:r>
              <w:rPr>
                <w:rStyle w:val="Code"/>
              </w:rPr>
              <w:instrText xml:space="preserve"> REF filterkeyword_zmap \h </w:instrText>
            </w:r>
            <w:r>
              <w:rPr>
                <w:rStyle w:val="Code"/>
              </w:rPr>
            </w:r>
            <w:r>
              <w:rPr>
                <w:rStyle w:val="Code"/>
              </w:rPr>
              <w:fldChar w:fldCharType="separate"/>
            </w:r>
            <w:r w:rsidR="00B203C6" w:rsidRPr="00732FA3">
              <w:rPr>
                <w:rStyle w:val="CommandName"/>
              </w:rPr>
              <w:t>zmap</w:t>
            </w:r>
            <w:r>
              <w:rPr>
                <w:rStyle w:val="Code"/>
              </w:rPr>
              <w:fldChar w:fldCharType="end"/>
            </w:r>
          </w:p>
        </w:tc>
        <w:tc>
          <w:tcPr>
            <w:tcW w:w="0" w:type="auto"/>
            <w:tcBorders>
              <w:bottom w:val="single" w:sz="8" w:space="0" w:color="auto"/>
            </w:tcBorders>
          </w:tcPr>
          <w:p w:rsidR="00202D4F" w:rsidRDefault="00202D4F" w:rsidP="00202D4F">
            <w:r>
              <w:t>Determines which zmapping style to employ when converting atom names from the file</w:t>
            </w:r>
          </w:p>
        </w:tc>
      </w:tr>
    </w:tbl>
    <w:p w:rsidR="00202D4F" w:rsidRDefault="00202D4F" w:rsidP="00202D4F"/>
    <w:p w:rsidR="00202D4F" w:rsidRDefault="00202D4F" w:rsidP="00F93CFE">
      <w:pPr>
        <w:pStyle w:val="Heading4Command"/>
      </w:pPr>
      <w:r>
        <w:t>exact</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2" w:name="filterkeyword_exact"/>
      <w:r w:rsidRPr="009E0341">
        <w:rPr>
          <w:rStyle w:val="CommandName"/>
        </w:rPr>
        <w:t>exact</w:t>
      </w:r>
      <w:bookmarkEnd w:id="582"/>
      <w:r w:rsidRPr="009E0341">
        <w:rPr>
          <w:rStyle w:val="Code"/>
        </w:rPr>
        <w:t>=”</w:t>
      </w:r>
      <w:r w:rsidRPr="009E0341">
        <w:rPr>
          <w:rStyle w:val="CommandParameter"/>
        </w:rPr>
        <w:t>name</w:t>
      </w:r>
      <w:r>
        <w:rPr>
          <w:rStyle w:val="CommandParameter"/>
        </w:rPr>
        <w:t>1</w:t>
      </w:r>
      <w:r w:rsidRPr="009E0341">
        <w:rPr>
          <w:rStyle w:val="Code"/>
        </w:rPr>
        <w:t>,</w:t>
      </w:r>
      <w:r>
        <w:rPr>
          <w:rStyle w:val="CommandParameter"/>
        </w:rPr>
        <w:t>name2</w:t>
      </w:r>
      <w:r w:rsidRPr="009E0341">
        <w:rPr>
          <w:rStyle w:val="Code"/>
        </w:rPr>
        <w:t>,...”</w:t>
      </w:r>
    </w:p>
    <w:p w:rsidR="00202D4F" w:rsidRDefault="00202D4F" w:rsidP="00202D4F">
      <w:r>
        <w:t xml:space="preserve">Occasionally (and annoyingly) files have no extension at all, instead having short, fixed names, which must be checked for literally when probing files. This command defines one or more </w:t>
      </w:r>
      <w:r w:rsidR="00F93CFE">
        <w:t>explicit</w:t>
      </w:r>
      <w:r>
        <w:t xml:space="preserve"> filenames that identify file</w:t>
      </w:r>
      <w:r w:rsidR="00F93CFE">
        <w:t>s targeted by this filter</w:t>
      </w:r>
      <w:r>
        <w:t>. Multiple names may be given, separated by commas or whitespace. Exact filename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exact="coords"</w:t>
      </w:r>
    </w:p>
    <w:p w:rsidR="00202D4F" w:rsidRPr="00CB6930" w:rsidRDefault="00202D4F" w:rsidP="001F3E10">
      <w:pPr>
        <w:pStyle w:val="ExampleCode"/>
      </w:pPr>
    </w:p>
    <w:p w:rsidR="00202D4F" w:rsidRDefault="00202D4F" w:rsidP="00202D4F">
      <w:r>
        <w:t>ass</w:t>
      </w:r>
      <w:r w:rsidR="00F93CFE">
        <w:t>ociates any file called ‘</w:t>
      </w:r>
      <w:r w:rsidR="00F93CFE" w:rsidRPr="00F11F1A">
        <w:rPr>
          <w:rStyle w:val="Code"/>
        </w:rPr>
        <w:t>coords</w:t>
      </w:r>
      <w:r w:rsidR="00F93CFE">
        <w:t>’</w:t>
      </w:r>
      <w:r>
        <w:t xml:space="preserve"> to this filter.</w:t>
      </w:r>
    </w:p>
    <w:p w:rsidR="00202D4F" w:rsidRPr="00CB6930" w:rsidRDefault="00202D4F" w:rsidP="001F3E10">
      <w:pPr>
        <w:pStyle w:val="ExampleCode"/>
      </w:pPr>
    </w:p>
    <w:p w:rsidR="00202D4F" w:rsidRPr="00CB6930" w:rsidRDefault="00202D4F" w:rsidP="001F3E10">
      <w:pPr>
        <w:pStyle w:val="ExampleCode"/>
      </w:pPr>
      <w:r w:rsidRPr="00CB6930">
        <w:t>exact="results,output"</w:t>
      </w:r>
    </w:p>
    <w:p w:rsidR="00202D4F" w:rsidRPr="00CB6930" w:rsidRDefault="00202D4F" w:rsidP="001F3E10">
      <w:pPr>
        <w:pStyle w:val="ExampleCode"/>
      </w:pPr>
    </w:p>
    <w:p w:rsidR="00202D4F" w:rsidRDefault="00202D4F" w:rsidP="00202D4F">
      <w:r>
        <w:t xml:space="preserve">associates any files called </w:t>
      </w:r>
      <w:r w:rsidR="00F93CFE">
        <w:t>‘</w:t>
      </w:r>
      <w:r w:rsidRPr="00F11F1A">
        <w:rPr>
          <w:rStyle w:val="Code"/>
        </w:rPr>
        <w:t>results</w:t>
      </w:r>
      <w:r w:rsidR="00F93CFE">
        <w:t>’</w:t>
      </w:r>
      <w:r>
        <w:t xml:space="preserve"> or </w:t>
      </w:r>
      <w:r w:rsidR="00F93CFE">
        <w:t>‘</w:t>
      </w:r>
      <w:r w:rsidRPr="00F11F1A">
        <w:rPr>
          <w:rStyle w:val="Code"/>
        </w:rPr>
        <w:t>output</w:t>
      </w:r>
      <w:r w:rsidR="00F93CFE">
        <w:t>’</w:t>
      </w:r>
      <w:r>
        <w:t xml:space="preserve"> to this filter.</w:t>
      </w:r>
    </w:p>
    <w:p w:rsidR="00202D4F" w:rsidRDefault="00202D4F" w:rsidP="00F93CFE">
      <w:pPr>
        <w:pStyle w:val="Heading4Command"/>
      </w:pPr>
      <w:r>
        <w:t>extension</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3" w:name="filterkeyword_extension"/>
      <w:r w:rsidRPr="009E0341">
        <w:rPr>
          <w:rStyle w:val="CommandName"/>
        </w:rPr>
        <w:lastRenderedPageBreak/>
        <w:t>extension</w:t>
      </w:r>
      <w:bookmarkEnd w:id="583"/>
      <w:r w:rsidRPr="009E0341">
        <w:rPr>
          <w:rStyle w:val="Code"/>
        </w:rPr>
        <w:t>=”</w:t>
      </w:r>
      <w:r w:rsidRPr="009E0341">
        <w:rPr>
          <w:rStyle w:val="CommandParameter"/>
        </w:rPr>
        <w:t>extension1</w:t>
      </w:r>
      <w:r w:rsidRPr="009E0341">
        <w:rPr>
          <w:rStyle w:val="Code"/>
        </w:rPr>
        <w:t>,</w:t>
      </w:r>
      <w:r w:rsidRPr="009E0341">
        <w:rPr>
          <w:rStyle w:val="CommandParameter"/>
        </w:rPr>
        <w:t>extension2</w:t>
      </w:r>
      <w:r>
        <w:rPr>
          <w:rStyle w:val="Code"/>
        </w:rPr>
        <w:t>...</w:t>
      </w:r>
      <w:r w:rsidRPr="009E0341">
        <w:rPr>
          <w:rStyle w:val="Code"/>
        </w:rPr>
        <w:t>”</w:t>
      </w:r>
    </w:p>
    <w:p w:rsidR="00202D4F" w:rsidRDefault="00202D4F" w:rsidP="00202D4F">
      <w:r>
        <w:t>Sets the filename extension(s) that identify files to be read / written by this filter. When files are being probed for their type, in the first instance the filename is examined and the extensio</w:t>
      </w:r>
      <w:r w:rsidR="00F11F1A">
        <w:t>n (everything after the last ‘.’</w:t>
      </w:r>
      <w:r>
        <w:t>) is compared to those defined in filter sections by this command. Multiple file extensions may be given, separated by commas or whitespace. File extension matching is case-insensitive.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extension="xyz"</w:t>
      </w:r>
    </w:p>
    <w:p w:rsidR="00202D4F" w:rsidRPr="00CB6930" w:rsidRDefault="00202D4F" w:rsidP="001F3E10">
      <w:pPr>
        <w:pStyle w:val="ExampleCode"/>
      </w:pPr>
    </w:p>
    <w:p w:rsidR="00202D4F" w:rsidRDefault="00202D4F" w:rsidP="00202D4F">
      <w:r>
        <w:t xml:space="preserve">means </w:t>
      </w:r>
      <w:r w:rsidR="00F11F1A">
        <w:t>that files with extension ‘</w:t>
      </w:r>
      <w:r w:rsidR="00F11F1A" w:rsidRPr="00F11F1A">
        <w:rPr>
          <w:rStyle w:val="Code"/>
        </w:rPr>
        <w:t>.xyz</w:t>
      </w:r>
      <w:r w:rsidR="00F11F1A">
        <w:t>’</w:t>
      </w:r>
      <w:r>
        <w:t xml:space="preserve"> will be recognised by this filter.</w:t>
      </w:r>
    </w:p>
    <w:p w:rsidR="00202D4F" w:rsidRPr="00CB6930" w:rsidRDefault="00202D4F" w:rsidP="001F3E10">
      <w:pPr>
        <w:pStyle w:val="ExampleCode"/>
      </w:pPr>
    </w:p>
    <w:p w:rsidR="00202D4F" w:rsidRPr="00CB6930" w:rsidRDefault="00202D4F" w:rsidP="001F3E10">
      <w:pPr>
        <w:pStyle w:val="ExampleCode"/>
      </w:pPr>
      <w:r w:rsidRPr="00CB6930">
        <w:t>extension="xyz,abc,foo"</w:t>
      </w:r>
    </w:p>
    <w:p w:rsidR="00202D4F" w:rsidRPr="00CB6930" w:rsidRDefault="00202D4F" w:rsidP="001F3E10">
      <w:pPr>
        <w:pStyle w:val="ExampleCode"/>
      </w:pPr>
    </w:p>
    <w:p w:rsidR="00202D4F" w:rsidRDefault="00202D4F" w:rsidP="00202D4F">
      <w:r>
        <w:t xml:space="preserve">means that files with extensions </w:t>
      </w:r>
      <w:r w:rsidR="00F11F1A">
        <w:t>‘</w:t>
      </w:r>
      <w:r w:rsidRPr="00F11F1A">
        <w:rPr>
          <w:rStyle w:val="Code"/>
        </w:rPr>
        <w:t>.xyz</w:t>
      </w:r>
      <w:r w:rsidR="00F11F1A">
        <w:t>’</w:t>
      </w:r>
      <w:r>
        <w:t xml:space="preserve">, </w:t>
      </w:r>
      <w:r w:rsidR="00F11F1A">
        <w:t>‘</w:t>
      </w:r>
      <w:r w:rsidRPr="00F11F1A">
        <w:rPr>
          <w:rStyle w:val="Code"/>
        </w:rPr>
        <w:t>.abc</w:t>
      </w:r>
      <w:r w:rsidR="00F11F1A">
        <w:t>’</w:t>
      </w:r>
      <w:r>
        <w:t xml:space="preserve">, and </w:t>
      </w:r>
      <w:r w:rsidR="00F11F1A">
        <w:t>‘</w:t>
      </w:r>
      <w:r w:rsidRPr="00F11F1A">
        <w:rPr>
          <w:rStyle w:val="Code"/>
        </w:rPr>
        <w:t>.foo</w:t>
      </w:r>
      <w:r w:rsidR="00F11F1A">
        <w:t>’</w:t>
      </w:r>
      <w:r>
        <w:t xml:space="preserve"> will be recognised by this filter.</w:t>
      </w:r>
    </w:p>
    <w:p w:rsidR="00202D4F" w:rsidRDefault="00202D4F" w:rsidP="00F11F1A">
      <w:pPr>
        <w:pStyle w:val="Heading4Command"/>
      </w:pPr>
      <w:r>
        <w:t>glob</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4" w:name="filterkeyword_glob"/>
      <w:r w:rsidRPr="009E0341">
        <w:rPr>
          <w:rStyle w:val="CommandName"/>
        </w:rPr>
        <w:t>glob</w:t>
      </w:r>
      <w:bookmarkEnd w:id="584"/>
      <w:r w:rsidRPr="009E0341">
        <w:rPr>
          <w:rStyle w:val="Code"/>
        </w:rPr>
        <w:t>=”</w:t>
      </w:r>
      <w:r w:rsidRPr="009E0341">
        <w:rPr>
          <w:rStyle w:val="CommandParameter"/>
        </w:rPr>
        <w:t>*</w:t>
      </w:r>
      <w:r w:rsidRPr="009E0341">
        <w:rPr>
          <w:rStyle w:val="Code"/>
        </w:rPr>
        <w:t>|</w:t>
      </w:r>
      <w:r w:rsidRPr="009E0341">
        <w:rPr>
          <w:rStyle w:val="CommandParameter"/>
        </w:rPr>
        <w:t>*.ext</w:t>
      </w:r>
      <w:r w:rsidRPr="009E0341">
        <w:rPr>
          <w:rStyle w:val="Code"/>
        </w:rPr>
        <w:t>”</w:t>
      </w:r>
    </w:p>
    <w:p w:rsidR="00202D4F" w:rsidRDefault="00202D4F" w:rsidP="00202D4F">
      <w:r>
        <w:t>Sets the file dialog filter extension to use in the GUI, and should be provided as a shell-style glob.</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glob="*.doc"</w:t>
      </w:r>
    </w:p>
    <w:p w:rsidR="00202D4F" w:rsidRPr="00CB6930" w:rsidRDefault="00202D4F" w:rsidP="001F3E10">
      <w:pPr>
        <w:pStyle w:val="ExampleCode"/>
      </w:pPr>
    </w:p>
    <w:p w:rsidR="00202D4F" w:rsidRDefault="00202D4F" w:rsidP="00202D4F">
      <w:r>
        <w:t>f</w:t>
      </w:r>
      <w:r w:rsidR="00F11F1A">
        <w:t>ilters any file matching ‘</w:t>
      </w:r>
      <w:r w:rsidR="00F11F1A" w:rsidRPr="00F11F1A">
        <w:rPr>
          <w:rStyle w:val="Code"/>
        </w:rPr>
        <w:t>*.doc</w:t>
      </w:r>
      <w:r w:rsidR="00F11F1A">
        <w:t>’</w:t>
      </w:r>
      <w:r>
        <w:t xml:space="preserve"> in the relevant GUI file selector dialogs.</w:t>
      </w:r>
    </w:p>
    <w:p w:rsidR="00202D4F" w:rsidRDefault="00202D4F" w:rsidP="00F11F1A">
      <w:pPr>
        <w:pStyle w:val="Heading4Command"/>
      </w:pPr>
      <w:r>
        <w:t>id</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5" w:name="filterkeyword_id"/>
      <w:r w:rsidRPr="009E0341">
        <w:rPr>
          <w:rStyle w:val="CommandName"/>
        </w:rPr>
        <w:t>id</w:t>
      </w:r>
      <w:bookmarkEnd w:id="585"/>
      <w:r w:rsidRPr="009E0341">
        <w:rPr>
          <w:rStyle w:val="Code"/>
        </w:rPr>
        <w:t>=</w:t>
      </w:r>
      <w:r w:rsidRPr="009E0341">
        <w:rPr>
          <w:rStyle w:val="CommandParameter"/>
        </w:rPr>
        <w:t>n</w:t>
      </w:r>
    </w:p>
    <w:p w:rsidR="00202D4F" w:rsidRDefault="00202D4F" w:rsidP="00202D4F">
      <w:r>
        <w:t>When separate import and export filters for a given file type have been provided it is prudent to associate the pair together so that Aten knows how to save the data that has just been loaded in. Each filter has a user-definable integer ID associated with it that can be used to link import and export filters together. For example, if a model import filter has an ID of 7, and a model export filter also has this ID, then it will be assumed that the two are linked, and that a model saved with export filter 7 can be subsequently loaded with import filter 7. If the ID for a filter is not set it defaults to -1, and it is assumed that no partner exists and the file cannot be directly saved back into this format.</w:t>
      </w:r>
    </w:p>
    <w:p w:rsidR="00202D4F" w:rsidRDefault="00202D4F" w:rsidP="00202D4F">
      <w:r>
        <w:lastRenderedPageBreak/>
        <w:t>For example:</w:t>
      </w:r>
    </w:p>
    <w:p w:rsidR="00202D4F" w:rsidRPr="00CB6930" w:rsidRDefault="00202D4F" w:rsidP="001F3E10">
      <w:pPr>
        <w:pStyle w:val="ExampleCode"/>
      </w:pPr>
    </w:p>
    <w:p w:rsidR="00202D4F" w:rsidRPr="00CB6930" w:rsidRDefault="00F11F1A" w:rsidP="001F3E10">
      <w:pPr>
        <w:pStyle w:val="ExampleCode"/>
      </w:pPr>
      <w:r>
        <w:t>id</w:t>
      </w:r>
      <w:r w:rsidR="00202D4F" w:rsidRPr="00CB6930">
        <w:t>=13</w:t>
      </w:r>
    </w:p>
    <w:p w:rsidR="00202D4F" w:rsidRPr="00CB6930" w:rsidRDefault="00202D4F" w:rsidP="001F3E10">
      <w:pPr>
        <w:pStyle w:val="ExampleCode"/>
      </w:pPr>
    </w:p>
    <w:p w:rsidR="00F11F1A" w:rsidRPr="00F11F1A" w:rsidRDefault="00F11F1A" w:rsidP="00F11F1A">
      <w:r>
        <w:t xml:space="preserve">See the list of supported formats in </w:t>
      </w:r>
      <w:r>
        <w:fldChar w:fldCharType="begin"/>
      </w:r>
      <w:r>
        <w:instrText xml:space="preserve"> REF _Ref291754947 \h </w:instrText>
      </w:r>
      <w:r>
        <w:fldChar w:fldCharType="separate"/>
      </w:r>
      <w:r w:rsidR="00B203C6">
        <w:t xml:space="preserve">Table </w:t>
      </w:r>
      <w:r w:rsidR="00B203C6">
        <w:rPr>
          <w:noProof/>
        </w:rPr>
        <w:t>1</w:t>
      </w:r>
      <w:r w:rsidR="00B203C6">
        <w:noBreakHyphen/>
      </w:r>
      <w:r w:rsidR="00B203C6">
        <w:rPr>
          <w:noProof/>
        </w:rPr>
        <w:t>1</w:t>
      </w:r>
      <w:r>
        <w:fldChar w:fldCharType="end"/>
      </w:r>
      <w:r>
        <w:t xml:space="preserve"> to </w:t>
      </w:r>
      <w:r>
        <w:fldChar w:fldCharType="begin"/>
      </w:r>
      <w:r>
        <w:instrText xml:space="preserve"> REF _Ref291754950 \h </w:instrText>
      </w:r>
      <w:r>
        <w:fldChar w:fldCharType="separate"/>
      </w:r>
      <w:r w:rsidR="00B203C6" w:rsidRPr="008E7C37">
        <w:t xml:space="preserve">Table </w:t>
      </w:r>
      <w:r w:rsidR="00B203C6">
        <w:rPr>
          <w:noProof/>
        </w:rPr>
        <w:t>1</w:t>
      </w:r>
      <w:r w:rsidR="00B203C6">
        <w:noBreakHyphen/>
      </w:r>
      <w:r w:rsidR="00B203C6">
        <w:rPr>
          <w:noProof/>
        </w:rPr>
        <w:t>4</w:t>
      </w:r>
      <w:r>
        <w:fldChar w:fldCharType="end"/>
      </w:r>
      <w:r>
        <w:t xml:space="preserve"> to find which ids are currently in use.</w:t>
      </w:r>
    </w:p>
    <w:p w:rsidR="00202D4F" w:rsidRDefault="00202D4F" w:rsidP="00F11F1A">
      <w:pPr>
        <w:pStyle w:val="Heading4Command"/>
      </w:pPr>
      <w:r>
        <w:t>name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6" w:name="filterkeyword_name"/>
      <w:r w:rsidRPr="009E0341">
        <w:rPr>
          <w:rStyle w:val="CommandName"/>
        </w:rPr>
        <w:t>name</w:t>
      </w:r>
      <w:bookmarkEnd w:id="586"/>
      <w:r w:rsidRPr="009E0341">
        <w:rPr>
          <w:rStyle w:val="Code"/>
        </w:rPr>
        <w:t>=”</w:t>
      </w:r>
      <w:r w:rsidRPr="009E0341">
        <w:rPr>
          <w:rStyle w:val="CommandParameter"/>
        </w:rPr>
        <w:t>long name of filter</w:t>
      </w:r>
      <w:r w:rsidRPr="009E0341">
        <w:rPr>
          <w:rStyle w:val="Code"/>
        </w:rPr>
        <w:t>”</w:t>
      </w:r>
    </w:p>
    <w:p w:rsidR="00202D4F" w:rsidRDefault="00202D4F" w:rsidP="00202D4F">
      <w:r>
        <w:t>Sets the long name of the filter, to be used as the filetype description of files identified by the filter. This name will appear in the file type lists of file dialogs in the GUI, and also in the program output when reading / writing files of the type.</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name="SuperHartree Coordinates File"</w:t>
      </w:r>
    </w:p>
    <w:p w:rsidR="00202D4F" w:rsidRPr="00CB6930" w:rsidRDefault="00202D4F" w:rsidP="001F3E10">
      <w:pPr>
        <w:pStyle w:val="ExampleCode"/>
      </w:pPr>
    </w:p>
    <w:p w:rsidR="00202D4F" w:rsidRDefault="00202D4F" w:rsidP="00F11F1A">
      <w:pPr>
        <w:pStyle w:val="Heading4Command"/>
      </w:pPr>
      <w:r>
        <w:t>nickname</w:t>
      </w:r>
    </w:p>
    <w:p w:rsidR="009E0341" w:rsidRDefault="009E0341" w:rsidP="00202D4F">
      <w:pPr>
        <w:rPr>
          <w:i/>
        </w:rPr>
      </w:pPr>
      <w:r w:rsidRPr="009E0341">
        <w:rPr>
          <w:i/>
        </w:rPr>
        <w:t>Syntax:</w:t>
      </w:r>
    </w:p>
    <w:p w:rsidR="009E0341" w:rsidRPr="009E0341" w:rsidRDefault="009E0341" w:rsidP="00202D4F">
      <w:pPr>
        <w:rPr>
          <w:rStyle w:val="Code"/>
        </w:rPr>
      </w:pPr>
      <w:bookmarkStart w:id="587" w:name="filterkeyword_nickname"/>
      <w:r w:rsidRPr="009E0341">
        <w:rPr>
          <w:rStyle w:val="CommandName"/>
        </w:rPr>
        <w:t>nickname</w:t>
      </w:r>
      <w:bookmarkEnd w:id="587"/>
      <w:r w:rsidRPr="009E0341">
        <w:rPr>
          <w:rStyle w:val="Code"/>
        </w:rPr>
        <w:t>=”</w:t>
      </w:r>
      <w:r w:rsidRPr="009E0341">
        <w:rPr>
          <w:rStyle w:val="CommandParameter"/>
        </w:rPr>
        <w:t>short name of filter</w:t>
      </w:r>
      <w:r w:rsidRPr="009E0341">
        <w:rPr>
          <w:rStyle w:val="Code"/>
        </w:rPr>
        <w:t>”</w:t>
      </w:r>
    </w:p>
    <w:p w:rsidR="00202D4F" w:rsidRDefault="00202D4F" w:rsidP="00202D4F">
      <w:r>
        <w:t>Sets a nickname for the filter, which allows it to be identified easily in the command language and, importantly, from the command line. It should be a short name or mnemonic that easily identifies the filter. No checking is made to see if a filter using the supplied nickname already exists.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nickname="shart"</w:t>
      </w:r>
    </w:p>
    <w:p w:rsidR="00202D4F" w:rsidRPr="00CB6930" w:rsidRDefault="00202D4F" w:rsidP="001F3E10">
      <w:pPr>
        <w:pStyle w:val="ExampleCode"/>
      </w:pPr>
    </w:p>
    <w:p w:rsidR="00202D4F" w:rsidRDefault="00202D4F" w:rsidP="00202D4F">
      <w:r>
        <w:t>sets the n</w:t>
      </w:r>
      <w:r w:rsidR="00F11F1A">
        <w:t>ickname of the filter to ‘</w:t>
      </w:r>
      <w:r w:rsidR="00F11F1A" w:rsidRPr="00F11F1A">
        <w:rPr>
          <w:rStyle w:val="Code"/>
        </w:rPr>
        <w:t>shart</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nickname="zyx"</w:t>
      </w:r>
    </w:p>
    <w:p w:rsidR="00202D4F" w:rsidRPr="00CB6930" w:rsidRDefault="00202D4F" w:rsidP="001F3E10">
      <w:pPr>
        <w:pStyle w:val="ExampleCode"/>
      </w:pPr>
    </w:p>
    <w:p w:rsidR="00202D4F" w:rsidRDefault="00202D4F" w:rsidP="00202D4F">
      <w:r>
        <w:t xml:space="preserve">sets the nickname of the filter to </w:t>
      </w:r>
      <w:r w:rsidR="00F11F1A">
        <w:t>‘</w:t>
      </w:r>
      <w:r w:rsidRPr="00F11F1A">
        <w:rPr>
          <w:rStyle w:val="Code"/>
        </w:rPr>
        <w:t>zyx</w:t>
      </w:r>
      <w:r w:rsidR="00F11F1A">
        <w:t>’</w:t>
      </w:r>
      <w:r>
        <w:t>.</w:t>
      </w:r>
    </w:p>
    <w:p w:rsidR="00202D4F" w:rsidRDefault="00202D4F" w:rsidP="00F11F1A">
      <w:pPr>
        <w:pStyle w:val="Heading4Command"/>
      </w:pPr>
      <w:r>
        <w:t>search</w:t>
      </w:r>
    </w:p>
    <w:p w:rsidR="009E0341" w:rsidRDefault="009E0341" w:rsidP="00202D4F">
      <w:pPr>
        <w:rPr>
          <w:i/>
        </w:rPr>
      </w:pPr>
      <w:r w:rsidRPr="009E0341">
        <w:rPr>
          <w:i/>
        </w:rPr>
        <w:t>Syntax:</w:t>
      </w:r>
    </w:p>
    <w:p w:rsidR="009E0341" w:rsidRPr="009E0341" w:rsidRDefault="009E0341" w:rsidP="00202D4F">
      <w:pPr>
        <w:rPr>
          <w:rStyle w:val="Code"/>
        </w:rPr>
      </w:pPr>
      <w:bookmarkStart w:id="588" w:name="filterkeyword_search"/>
      <w:r w:rsidRPr="009E0341">
        <w:rPr>
          <w:rStyle w:val="CommandName"/>
        </w:rPr>
        <w:t>search</w:t>
      </w:r>
      <w:bookmarkEnd w:id="588"/>
      <w:r w:rsidRPr="009E0341">
        <w:rPr>
          <w:rStyle w:val="Code"/>
        </w:rPr>
        <w:t>=”</w:t>
      </w:r>
      <w:r w:rsidRPr="009E0341">
        <w:rPr>
          <w:rStyle w:val="CommandParameter"/>
        </w:rPr>
        <w:t>string to search</w:t>
      </w:r>
      <w:r w:rsidRPr="009E0341">
        <w:rPr>
          <w:rStyle w:val="Code"/>
        </w:rPr>
        <w:t>”</w:t>
      </w:r>
    </w:p>
    <w:p w:rsidR="00202D4F" w:rsidRDefault="00202D4F" w:rsidP="00202D4F">
      <w:r>
        <w:lastRenderedPageBreak/>
        <w:t xml:space="preserve">Occasionally, checking the contents of the file is the easiest way to determining its type, and is probably of most use for the output of codes where the choice of filename for the results is entirely user-defined. For example, most codes print out a whole load of blurb and references at the very beginning, and usually searching for the program name within this region is enough to identify it. For files that are only easily identifiable from their contents and not their filename, plain text searches within files can be made to attempt to identify them. Individual strings can be given to the </w:t>
      </w:r>
      <w:r w:rsidR="00F11F1A" w:rsidRPr="00F11F1A">
        <w:rPr>
          <w:rStyle w:val="Code"/>
        </w:rPr>
        <w:t>search</w:t>
      </w:r>
      <w:r w:rsidR="00F11F1A">
        <w:t xml:space="preserve"> keyword, and may be specified multiple times</w:t>
      </w:r>
      <w:r>
        <w:t xml:space="preserve">. The default is to search the first 10 lines of the file for one or more of the defined search strings, but this can be changed with the </w:t>
      </w:r>
      <w:r w:rsidR="005F097B">
        <w:fldChar w:fldCharType="begin"/>
      </w:r>
      <w:r w:rsidR="005F097B">
        <w:instrText xml:space="preserve"> REF filterkeyword_within \h </w:instrText>
      </w:r>
      <w:r w:rsidR="005F097B">
        <w:fldChar w:fldCharType="separate"/>
      </w:r>
      <w:r w:rsidR="00B203C6" w:rsidRPr="00732FA3">
        <w:rPr>
          <w:rStyle w:val="CommandName"/>
        </w:rPr>
        <w:t>within</w:t>
      </w:r>
      <w:r w:rsidR="005F097B">
        <w:fldChar w:fldCharType="end"/>
      </w:r>
      <w:r>
        <w:t xml:space="preserve"> property.</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search="UberCode Version 20.0"</w:t>
      </w:r>
    </w:p>
    <w:p w:rsidR="00202D4F" w:rsidRPr="00CB6930" w:rsidRDefault="00202D4F" w:rsidP="001F3E10">
      <w:pPr>
        <w:pStyle w:val="ExampleCode"/>
      </w:pPr>
    </w:p>
    <w:p w:rsidR="00202D4F" w:rsidRDefault="00202D4F" w:rsidP="00202D4F">
      <w:r>
        <w:t xml:space="preserve">matches the filter to any file containing the string </w:t>
      </w:r>
      <w:r w:rsidR="00F11F1A">
        <w:t>‘</w:t>
      </w:r>
      <w:r w:rsidRPr="00F11F1A">
        <w:rPr>
          <w:rStyle w:val="Code"/>
        </w:rPr>
        <w:t>UberCode Version 20.0</w:t>
      </w:r>
      <w:r w:rsidR="00F11F1A">
        <w:t>’</w:t>
      </w:r>
      <w:r>
        <w:t xml:space="preserve"> within its first 10 lines (the default).</w:t>
      </w:r>
    </w:p>
    <w:p w:rsidR="00202D4F" w:rsidRPr="00CB6930" w:rsidRDefault="00202D4F" w:rsidP="001F3E10">
      <w:pPr>
        <w:pStyle w:val="ExampleCode"/>
      </w:pPr>
    </w:p>
    <w:p w:rsidR="00202D4F" w:rsidRPr="00CB6930" w:rsidRDefault="00202D4F" w:rsidP="001F3E10">
      <w:pPr>
        <w:pStyle w:val="ExampleCode"/>
      </w:pPr>
      <w:r w:rsidRPr="00CB6930">
        <w:t>search="SIESTA"</w:t>
      </w:r>
    </w:p>
    <w:p w:rsidR="00202D4F" w:rsidRPr="00CB6930" w:rsidRDefault="00202D4F" w:rsidP="001F3E10">
      <w:pPr>
        <w:pStyle w:val="ExampleCode"/>
      </w:pPr>
    </w:p>
    <w:p w:rsidR="00202D4F" w:rsidRDefault="00202D4F" w:rsidP="00202D4F">
      <w:r>
        <w:t xml:space="preserve">searches the first 10 lines of the file for the string </w:t>
      </w:r>
      <w:r w:rsidR="00F11F1A">
        <w:t>‘</w:t>
      </w:r>
      <w:r w:rsidRPr="00F11F1A">
        <w:rPr>
          <w:rStyle w:val="Code"/>
        </w:rPr>
        <w:t>SIESTA</w:t>
      </w:r>
      <w:r w:rsidR="00F11F1A">
        <w:t>’</w:t>
      </w:r>
      <w:r>
        <w:t>.</w:t>
      </w:r>
    </w:p>
    <w:p w:rsidR="00202D4F" w:rsidRPr="00CB6930" w:rsidRDefault="00202D4F" w:rsidP="001F3E10">
      <w:pPr>
        <w:pStyle w:val="ExampleCode"/>
      </w:pPr>
    </w:p>
    <w:p w:rsidR="00202D4F" w:rsidRPr="00CB6930" w:rsidRDefault="00202D4F" w:rsidP="001F3E10">
      <w:pPr>
        <w:pStyle w:val="ExampleCode"/>
      </w:pPr>
      <w:r w:rsidRPr="00CB6930">
        <w:t xml:space="preserve">search=""GAMESS VERSION = 11 </w:t>
      </w:r>
      <w:smartTag w:uri="urn:schemas-microsoft-com:office:smarttags" w:element="stockticker">
        <w:r w:rsidRPr="00CB6930">
          <w:t>APR</w:t>
        </w:r>
      </w:smartTag>
      <w:r w:rsidRPr="00CB6930">
        <w:t xml:space="preserve"> 2008 (R1)"</w:t>
      </w:r>
    </w:p>
    <w:p w:rsidR="00202D4F" w:rsidRPr="00CB6930" w:rsidRDefault="00202D4F" w:rsidP="001F3E10">
      <w:pPr>
        <w:pStyle w:val="ExampleCode"/>
      </w:pPr>
    </w:p>
    <w:p w:rsidR="00202D4F" w:rsidRDefault="00202D4F" w:rsidP="00202D4F">
      <w:r>
        <w:t>attempts to identify output from a specific version of GAMESS-US.</w:t>
      </w:r>
    </w:p>
    <w:p w:rsidR="00202D4F" w:rsidRDefault="00202D4F" w:rsidP="00F11F1A">
      <w:pPr>
        <w:pStyle w:val="Heading4Command"/>
      </w:pPr>
      <w:r>
        <w:t>type</w:t>
      </w:r>
    </w:p>
    <w:p w:rsidR="009E0341" w:rsidRPr="009E0341" w:rsidRDefault="009E0341" w:rsidP="00202D4F">
      <w:pPr>
        <w:rPr>
          <w:i/>
        </w:rPr>
      </w:pPr>
      <w:r w:rsidRPr="009E0341">
        <w:rPr>
          <w:i/>
        </w:rPr>
        <w:t>Syntax:</w:t>
      </w:r>
    </w:p>
    <w:p w:rsidR="009E0341" w:rsidRPr="009E0341" w:rsidRDefault="009E0341" w:rsidP="00202D4F">
      <w:pPr>
        <w:rPr>
          <w:rStyle w:val="Code"/>
        </w:rPr>
      </w:pPr>
      <w:bookmarkStart w:id="589" w:name="filterkeyword_type"/>
      <w:r w:rsidRPr="009E0341">
        <w:rPr>
          <w:rStyle w:val="CommandName"/>
        </w:rPr>
        <w:t>type</w:t>
      </w:r>
      <w:bookmarkEnd w:id="589"/>
      <w:r w:rsidRPr="009E0341">
        <w:rPr>
          <w:rStyle w:val="Code"/>
        </w:rPr>
        <w:t>=”</w:t>
      </w:r>
      <w:r w:rsidRPr="009E0341">
        <w:rPr>
          <w:rStyle w:val="CommandParameter"/>
        </w:rPr>
        <w:t>filtertype</w:t>
      </w:r>
      <w:r w:rsidRPr="009E0341">
        <w:rPr>
          <w:rStyle w:val="Code"/>
        </w:rPr>
        <w:t>”</w:t>
      </w:r>
    </w:p>
    <w:p w:rsidR="00202D4F" w:rsidRDefault="00202D4F" w:rsidP="00202D4F">
      <w:r>
        <w:t xml:space="preserve">The 'type' keyword must be provided an all filter definitions - an error will be raised if it is not. It specifies which class of data the filter targets (e.g. models, grid data etc.) and whether it is an import or export filter. A given filter may only have one </w:t>
      </w:r>
      <w:r w:rsidR="00F11F1A" w:rsidRPr="00F11F1A">
        <w:rPr>
          <w:rStyle w:val="Code"/>
        </w:rPr>
        <w:t>type</w:t>
      </w:r>
      <w:r w:rsidR="00F11F1A">
        <w:t xml:space="preserve"> specified, for which t</w:t>
      </w:r>
      <w:r>
        <w:t>he pos</w:t>
      </w:r>
      <w:r w:rsidR="00F11F1A">
        <w:t xml:space="preserve">sible values </w:t>
      </w:r>
      <w:r>
        <w:t>are:</w:t>
      </w:r>
    </w:p>
    <w:p w:rsidR="00F11F1A" w:rsidRDefault="00F11F1A" w:rsidP="00F11F1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Filter Types</w:t>
      </w:r>
    </w:p>
    <w:tbl>
      <w:tblPr>
        <w:tblW w:w="5000" w:type="pct"/>
        <w:tblLook w:val="01E0" w:firstRow="1" w:lastRow="1" w:firstColumn="1" w:lastColumn="1" w:noHBand="0" w:noVBand="0"/>
      </w:tblPr>
      <w:tblGrid>
        <w:gridCol w:w="2329"/>
        <w:gridCol w:w="6958"/>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F11F1A" w:rsidRDefault="00202D4F" w:rsidP="00202D4F">
            <w:pPr>
              <w:rPr>
                <w:rStyle w:val="Code"/>
              </w:rPr>
            </w:pPr>
            <w:r w:rsidRPr="00F11F1A">
              <w:rPr>
                <w:rStyle w:val="Code"/>
              </w:rPr>
              <w:t>exportexpression</w:t>
            </w:r>
          </w:p>
        </w:tc>
        <w:tc>
          <w:tcPr>
            <w:tcW w:w="0" w:type="auto"/>
          </w:tcPr>
          <w:p w:rsidR="00202D4F" w:rsidRDefault="00202D4F" w:rsidP="00202D4F">
            <w:r>
              <w:t>Describes how to export forcefield descriptions (expressions) for models</w:t>
            </w:r>
          </w:p>
        </w:tc>
      </w:tr>
      <w:tr w:rsidR="00202D4F">
        <w:tc>
          <w:tcPr>
            <w:tcW w:w="0" w:type="auto"/>
          </w:tcPr>
          <w:p w:rsidR="00202D4F" w:rsidRPr="00F11F1A" w:rsidRDefault="00202D4F" w:rsidP="00202D4F">
            <w:pPr>
              <w:rPr>
                <w:rStyle w:val="Code"/>
              </w:rPr>
            </w:pPr>
            <w:r w:rsidRPr="00F11F1A">
              <w:rPr>
                <w:rStyle w:val="Code"/>
              </w:rPr>
              <w:t>exportgrid</w:t>
            </w:r>
          </w:p>
        </w:tc>
        <w:tc>
          <w:tcPr>
            <w:tcW w:w="0" w:type="auto"/>
          </w:tcPr>
          <w:p w:rsidR="00202D4F" w:rsidRDefault="00202D4F" w:rsidP="00202D4F">
            <w:r>
              <w:t>Describes how to export grid-style data</w:t>
            </w:r>
          </w:p>
        </w:tc>
      </w:tr>
      <w:tr w:rsidR="00202D4F">
        <w:tc>
          <w:tcPr>
            <w:tcW w:w="0" w:type="auto"/>
          </w:tcPr>
          <w:p w:rsidR="00202D4F" w:rsidRPr="00F11F1A" w:rsidRDefault="00202D4F" w:rsidP="00202D4F">
            <w:pPr>
              <w:rPr>
                <w:rStyle w:val="Code"/>
              </w:rPr>
            </w:pPr>
            <w:r w:rsidRPr="00F11F1A">
              <w:rPr>
                <w:rStyle w:val="Code"/>
              </w:rPr>
              <w:t>exportmodel</w:t>
            </w:r>
          </w:p>
        </w:tc>
        <w:tc>
          <w:tcPr>
            <w:tcW w:w="0" w:type="auto"/>
          </w:tcPr>
          <w:p w:rsidR="00202D4F" w:rsidRDefault="00202D4F" w:rsidP="00202D4F">
            <w:r>
              <w:t>Describes how to write out model data</w:t>
            </w:r>
          </w:p>
        </w:tc>
      </w:tr>
      <w:tr w:rsidR="00202D4F">
        <w:tc>
          <w:tcPr>
            <w:tcW w:w="0" w:type="auto"/>
          </w:tcPr>
          <w:p w:rsidR="00202D4F" w:rsidRPr="00F11F1A" w:rsidRDefault="00202D4F" w:rsidP="00202D4F">
            <w:pPr>
              <w:rPr>
                <w:rStyle w:val="Code"/>
              </w:rPr>
            </w:pPr>
            <w:r w:rsidRPr="00F11F1A">
              <w:rPr>
                <w:rStyle w:val="Code"/>
              </w:rPr>
              <w:t>exporttrajectory</w:t>
            </w:r>
          </w:p>
        </w:tc>
        <w:tc>
          <w:tcPr>
            <w:tcW w:w="0" w:type="auto"/>
          </w:tcPr>
          <w:p w:rsidR="00202D4F" w:rsidRDefault="00202D4F" w:rsidP="00202D4F">
            <w:r>
              <w:t>Filter suitable for the export of trajectory data</w:t>
            </w:r>
          </w:p>
        </w:tc>
      </w:tr>
      <w:tr w:rsidR="00202D4F">
        <w:tc>
          <w:tcPr>
            <w:tcW w:w="0" w:type="auto"/>
          </w:tcPr>
          <w:p w:rsidR="00202D4F" w:rsidRPr="00F11F1A" w:rsidRDefault="00202D4F" w:rsidP="00202D4F">
            <w:pPr>
              <w:rPr>
                <w:rStyle w:val="Code"/>
              </w:rPr>
            </w:pPr>
            <w:r w:rsidRPr="00F11F1A">
              <w:rPr>
                <w:rStyle w:val="Code"/>
              </w:rPr>
              <w:t>importexpression</w:t>
            </w:r>
          </w:p>
        </w:tc>
        <w:tc>
          <w:tcPr>
            <w:tcW w:w="0" w:type="auto"/>
          </w:tcPr>
          <w:p w:rsidR="00202D4F" w:rsidRDefault="00202D4F" w:rsidP="00202D4F">
            <w:r>
              <w:t>Describes how to load in forcefield-style expressions</w:t>
            </w:r>
          </w:p>
        </w:tc>
      </w:tr>
      <w:tr w:rsidR="00202D4F">
        <w:tc>
          <w:tcPr>
            <w:tcW w:w="0" w:type="auto"/>
          </w:tcPr>
          <w:p w:rsidR="00202D4F" w:rsidRPr="00F11F1A" w:rsidRDefault="00202D4F" w:rsidP="00202D4F">
            <w:pPr>
              <w:rPr>
                <w:rStyle w:val="Code"/>
              </w:rPr>
            </w:pPr>
            <w:r w:rsidRPr="00F11F1A">
              <w:rPr>
                <w:rStyle w:val="Code"/>
              </w:rPr>
              <w:t>importgrid</w:t>
            </w:r>
          </w:p>
        </w:tc>
        <w:tc>
          <w:tcPr>
            <w:tcW w:w="0" w:type="auto"/>
          </w:tcPr>
          <w:p w:rsidR="00202D4F" w:rsidRDefault="00202D4F" w:rsidP="00202D4F">
            <w:r>
              <w:t xml:space="preserve">Describes how to read gridded volumetric or surface data from files. Any grids created in these sections must have the </w:t>
            </w:r>
            <w:r w:rsidR="00732FA3">
              <w:fldChar w:fldCharType="begin"/>
            </w:r>
            <w:r w:rsidR="00732FA3">
              <w:instrText xml:space="preserve"> REF command_finalisegrid \h </w:instrText>
            </w:r>
            <w:r w:rsidR="00732FA3">
              <w:fldChar w:fldCharType="separate"/>
            </w:r>
            <w:r w:rsidR="00B203C6">
              <w:rPr>
                <w:rStyle w:val="CommandName"/>
              </w:rPr>
              <w:t>finalisegrid</w:t>
            </w:r>
            <w:r w:rsidR="00732FA3">
              <w:fldChar w:fldCharType="end"/>
            </w:r>
            <w:r>
              <w:t xml:space="preserve"> command called on </w:t>
            </w:r>
            <w:proofErr w:type="gramStart"/>
            <w:r>
              <w:t>them,</w:t>
            </w:r>
            <w:proofErr w:type="gramEnd"/>
            <w:r>
              <w:t xml:space="preserve"> otherwise they will not be registered </w:t>
            </w:r>
            <w:r>
              <w:lastRenderedPageBreak/>
              <w:t>properly within the program.</w:t>
            </w:r>
          </w:p>
        </w:tc>
      </w:tr>
      <w:tr w:rsidR="00202D4F">
        <w:tc>
          <w:tcPr>
            <w:tcW w:w="0" w:type="auto"/>
          </w:tcPr>
          <w:p w:rsidR="00202D4F" w:rsidRPr="00F11F1A" w:rsidRDefault="00202D4F" w:rsidP="00202D4F">
            <w:pPr>
              <w:rPr>
                <w:rStyle w:val="Code"/>
              </w:rPr>
            </w:pPr>
            <w:r w:rsidRPr="00F11F1A">
              <w:rPr>
                <w:rStyle w:val="Code"/>
              </w:rPr>
              <w:lastRenderedPageBreak/>
              <w:t>importmodel</w:t>
            </w:r>
          </w:p>
        </w:tc>
        <w:tc>
          <w:tcPr>
            <w:tcW w:w="0" w:type="auto"/>
          </w:tcPr>
          <w:p w:rsidR="00202D4F" w:rsidRDefault="00202D4F" w:rsidP="00202D4F">
            <w:r>
              <w:t>Describes how to import model data, including atoms, cell and spacegroup data, bonds, glyphs etc. Any</w:t>
            </w:r>
            <w:r w:rsidR="00F11F1A">
              <w:t xml:space="preserve"> models created in ‘importmodel’</w:t>
            </w:r>
            <w:r>
              <w:t xml:space="preserve"> </w:t>
            </w:r>
            <w:r w:rsidR="00F11F1A">
              <w:t>filters</w:t>
            </w:r>
            <w:r>
              <w:t xml:space="preserve"> must have the </w:t>
            </w:r>
            <w:r w:rsidR="00732FA3">
              <w:fldChar w:fldCharType="begin"/>
            </w:r>
            <w:r w:rsidR="00732FA3">
              <w:instrText xml:space="preserve"> REF command_finalisemodel \h </w:instrText>
            </w:r>
            <w:r w:rsidR="00732FA3">
              <w:fldChar w:fldCharType="separate"/>
            </w:r>
            <w:r w:rsidR="00B203C6">
              <w:rPr>
                <w:rStyle w:val="CommandName"/>
              </w:rPr>
              <w:t>finalisemodel</w:t>
            </w:r>
            <w:r w:rsidR="00732FA3">
              <w:fldChar w:fldCharType="end"/>
            </w:r>
            <w:r>
              <w:t xml:space="preserve"> command called on </w:t>
            </w:r>
            <w:proofErr w:type="gramStart"/>
            <w:r>
              <w:t>them,</w:t>
            </w:r>
            <w:proofErr w:type="gramEnd"/>
            <w:r>
              <w:t xml:space="preserve"> otherwise they will not be registered properly within the program.</w:t>
            </w:r>
          </w:p>
        </w:tc>
      </w:tr>
      <w:tr w:rsidR="00202D4F">
        <w:tc>
          <w:tcPr>
            <w:tcW w:w="0" w:type="auto"/>
            <w:tcBorders>
              <w:bottom w:val="single" w:sz="8" w:space="0" w:color="auto"/>
            </w:tcBorders>
          </w:tcPr>
          <w:p w:rsidR="00202D4F" w:rsidRPr="00F11F1A" w:rsidRDefault="00202D4F" w:rsidP="00202D4F">
            <w:pPr>
              <w:rPr>
                <w:rStyle w:val="Code"/>
              </w:rPr>
            </w:pPr>
            <w:r w:rsidRPr="00F11F1A">
              <w:rPr>
                <w:rStyle w:val="Code"/>
              </w:rPr>
              <w:t>importtrajectory</w:t>
            </w:r>
          </w:p>
        </w:tc>
        <w:tc>
          <w:tcPr>
            <w:tcW w:w="0" w:type="auto"/>
            <w:tcBorders>
              <w:bottom w:val="single" w:sz="8" w:space="0" w:color="auto"/>
            </w:tcBorders>
          </w:tcPr>
          <w:p w:rsidR="00202D4F" w:rsidRDefault="00202D4F" w:rsidP="00202D4F">
            <w:r>
              <w:t xml:space="preserve">Read frames from trajectory files. See the section on </w:t>
            </w:r>
            <w:r w:rsidRPr="004F4B86">
              <w:t>trajectories</w:t>
            </w:r>
            <w:r w:rsidR="00732FA3">
              <w:t xml:space="preserve"> (Section </w:t>
            </w:r>
            <w:r w:rsidR="00732FA3">
              <w:fldChar w:fldCharType="begin"/>
            </w:r>
            <w:r w:rsidR="00732FA3">
              <w:instrText xml:space="preserve"> REF _Ref291858655 \r \h </w:instrText>
            </w:r>
            <w:r w:rsidR="00732FA3">
              <w:fldChar w:fldCharType="separate"/>
            </w:r>
            <w:r w:rsidR="00B203C6">
              <w:t>11.2</w:t>
            </w:r>
            <w:r w:rsidR="00732FA3">
              <w:fldChar w:fldCharType="end"/>
            </w:r>
            <w:r w:rsidR="00732FA3">
              <w:t>)</w:t>
            </w:r>
            <w:r>
              <w:t xml:space="preserve"> for additional information on how trajectories are handled within Aten.</w:t>
            </w:r>
          </w:p>
        </w:tc>
      </w:tr>
    </w:tbl>
    <w:p w:rsidR="00202D4F" w:rsidRDefault="00202D4F" w:rsidP="00202D4F"/>
    <w:p w:rsidR="00202D4F" w:rsidRDefault="00202D4F" w:rsidP="00202D4F">
      <w:r>
        <w:t>For example:</w:t>
      </w:r>
    </w:p>
    <w:p w:rsidR="00202D4F" w:rsidRPr="00CB6930" w:rsidRDefault="00202D4F" w:rsidP="001F3E10">
      <w:pPr>
        <w:pStyle w:val="ExampleCode"/>
      </w:pPr>
    </w:p>
    <w:p w:rsidR="00202D4F" w:rsidRPr="00CB6930" w:rsidRDefault="00202D4F" w:rsidP="00E56D51">
      <w:pPr>
        <w:pStyle w:val="ExampleCode"/>
      </w:pPr>
      <w:r w:rsidRPr="00CB6930">
        <w:t>type="importgrid"</w:t>
      </w:r>
    </w:p>
    <w:p w:rsidR="00202D4F" w:rsidRPr="00CB6930" w:rsidRDefault="00202D4F" w:rsidP="001F3E10">
      <w:pPr>
        <w:pStyle w:val="ExampleCode"/>
      </w:pPr>
    </w:p>
    <w:p w:rsidR="00202D4F" w:rsidRPr="00CB6930" w:rsidRDefault="00202D4F" w:rsidP="001F3E10">
      <w:pPr>
        <w:pStyle w:val="ExampleCode"/>
      </w:pPr>
      <w:r w:rsidRPr="00CB6930">
        <w:t>type="exportmodel"</w:t>
      </w:r>
    </w:p>
    <w:p w:rsidR="00202D4F" w:rsidRPr="00CB6930" w:rsidRDefault="00202D4F" w:rsidP="001F3E10">
      <w:pPr>
        <w:pStyle w:val="ExampleCode"/>
      </w:pPr>
    </w:p>
    <w:p w:rsidR="00202D4F" w:rsidRDefault="00202D4F" w:rsidP="00F11F1A">
      <w:pPr>
        <w:pStyle w:val="Heading4Command"/>
      </w:pPr>
      <w:r>
        <w:t>within</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0" w:name="filterkeyword_within"/>
      <w:r w:rsidRPr="00732FA3">
        <w:rPr>
          <w:rStyle w:val="CommandName"/>
        </w:rPr>
        <w:t>within</w:t>
      </w:r>
      <w:bookmarkEnd w:id="590"/>
      <w:r w:rsidRPr="00732FA3">
        <w:rPr>
          <w:rStyle w:val="Code"/>
        </w:rPr>
        <w:t>=</w:t>
      </w:r>
      <w:r w:rsidRPr="00732FA3">
        <w:rPr>
          <w:rStyle w:val="CommandParameter"/>
        </w:rPr>
        <w:t>n</w:t>
      </w:r>
    </w:p>
    <w:p w:rsidR="00202D4F" w:rsidRDefault="00F11F1A" w:rsidP="00202D4F">
      <w:r>
        <w:t xml:space="preserve">Defines the maximum number of lines at the beginning of the file that will be </w:t>
      </w:r>
      <w:r w:rsidR="00732FA3">
        <w:rPr>
          <w:rStyle w:val="Code"/>
        </w:rPr>
        <w:fldChar w:fldCharType="begin"/>
      </w:r>
      <w:r w:rsidR="00732FA3">
        <w:instrText xml:space="preserve"> REF filterkeyword_search \h </w:instrText>
      </w:r>
      <w:r w:rsidR="00732FA3">
        <w:rPr>
          <w:rStyle w:val="Code"/>
        </w:rPr>
      </w:r>
      <w:r w:rsidR="00732FA3">
        <w:rPr>
          <w:rStyle w:val="Code"/>
        </w:rPr>
        <w:fldChar w:fldCharType="separate"/>
      </w:r>
      <w:proofErr w:type="gramStart"/>
      <w:r w:rsidR="00B203C6" w:rsidRPr="009E0341">
        <w:rPr>
          <w:rStyle w:val="CommandName"/>
        </w:rPr>
        <w:t>search</w:t>
      </w:r>
      <w:proofErr w:type="gramEnd"/>
      <w:r w:rsidR="00732FA3">
        <w:rPr>
          <w:rStyle w:val="Code"/>
        </w:rPr>
        <w:fldChar w:fldCharType="end"/>
      </w:r>
      <w:r>
        <w:t>ed</w:t>
      </w:r>
      <w:r w:rsidR="00202D4F">
        <w:t xml:space="preserve"> </w:t>
      </w:r>
      <w:r>
        <w:t xml:space="preserve">for </w:t>
      </w:r>
      <w:r w:rsidR="00202D4F">
        <w:t>string definitions (default is 10).</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within=50</w:t>
      </w:r>
    </w:p>
    <w:p w:rsidR="00202D4F" w:rsidRPr="00CB6930" w:rsidRDefault="00202D4F" w:rsidP="001F3E10">
      <w:pPr>
        <w:pStyle w:val="ExampleCode"/>
      </w:pPr>
    </w:p>
    <w:p w:rsidR="00202D4F" w:rsidRDefault="00202D4F" w:rsidP="00202D4F">
      <w:r>
        <w:t>specifies that the first 50 lines should be searched for identifying strings.</w:t>
      </w:r>
    </w:p>
    <w:p w:rsidR="00202D4F" w:rsidRDefault="00202D4F" w:rsidP="00F11F1A">
      <w:pPr>
        <w:pStyle w:val="Heading4Command"/>
      </w:pPr>
      <w:r>
        <w:t>zmap</w:t>
      </w:r>
    </w:p>
    <w:p w:rsidR="00732FA3" w:rsidRPr="00732FA3" w:rsidRDefault="00732FA3" w:rsidP="00202D4F">
      <w:pPr>
        <w:rPr>
          <w:i/>
        </w:rPr>
      </w:pPr>
      <w:r w:rsidRPr="00732FA3">
        <w:rPr>
          <w:i/>
        </w:rPr>
        <w:t>Syntax:</w:t>
      </w:r>
    </w:p>
    <w:p w:rsidR="00732FA3" w:rsidRPr="00732FA3" w:rsidRDefault="00732FA3" w:rsidP="00202D4F">
      <w:pPr>
        <w:rPr>
          <w:rStyle w:val="Code"/>
        </w:rPr>
      </w:pPr>
      <w:bookmarkStart w:id="591" w:name="filterkeyword_zmap"/>
      <w:r w:rsidRPr="00732FA3">
        <w:rPr>
          <w:rStyle w:val="CommandName"/>
        </w:rPr>
        <w:t>zmap</w:t>
      </w:r>
      <w:bookmarkEnd w:id="591"/>
      <w:r w:rsidRPr="00732FA3">
        <w:rPr>
          <w:rStyle w:val="Code"/>
        </w:rPr>
        <w:t>=”</w:t>
      </w:r>
      <w:r w:rsidRPr="00732FA3">
        <w:rPr>
          <w:rStyle w:val="CommandParameter"/>
        </w:rPr>
        <w:t>zmaptype</w:t>
      </w:r>
      <w:r w:rsidRPr="00732FA3">
        <w:rPr>
          <w:rStyle w:val="Code"/>
        </w:rPr>
        <w:t>”</w:t>
      </w:r>
    </w:p>
    <w:p w:rsidR="00202D4F" w:rsidRDefault="00202D4F" w:rsidP="00202D4F">
      <w:r>
        <w:t xml:space="preserve">By default, it is assumed that the commands which create new atoms will be given a proper element symbol from which to determine the atomic number. Case is unimportant, so </w:t>
      </w:r>
      <w:r w:rsidRPr="00F11F1A">
        <w:rPr>
          <w:rStyle w:val="Code"/>
        </w:rPr>
        <w:t>na</w:t>
      </w:r>
      <w:r>
        <w:t xml:space="preserve">, </w:t>
      </w:r>
      <w:r w:rsidRPr="00F11F1A">
        <w:rPr>
          <w:rStyle w:val="Code"/>
        </w:rPr>
        <w:t>Na</w:t>
      </w:r>
      <w:r>
        <w:t xml:space="preserve">, and </w:t>
      </w:r>
      <w:r w:rsidR="00F11F1A" w:rsidRPr="00F11F1A">
        <w:rPr>
          <w:rStyle w:val="Code"/>
        </w:rPr>
        <w:t>NA</w:t>
      </w:r>
      <w:r>
        <w:t xml:space="preserve"> will all be interpreted as atomic number 11 (sodium). Where element symbols are not used in the model file, there are several alternative options that tell these commands how to convert the element data they are passed into atomi</w:t>
      </w:r>
      <w:r w:rsidR="00F11F1A">
        <w:t xml:space="preserve">c numbers. For example, the </w:t>
      </w:r>
      <w:r w:rsidR="00F11F1A" w:rsidRPr="00F11F1A">
        <w:rPr>
          <w:rStyle w:val="Code"/>
        </w:rPr>
        <w:t>ff</w:t>
      </w:r>
      <w:r>
        <w:t xml:space="preserve"> style is particularly useful when loading in coordinate files which contain forcefield atom type names that do not always correspond trivially to element information (e.g. DL_</w:t>
      </w:r>
      <w:smartTag w:uri="urn:schemas-microsoft-com:office:smarttags" w:element="stockticker">
        <w:r>
          <w:t>POLY</w:t>
        </w:r>
      </w:smartTag>
      <w:r>
        <w:t xml:space="preserve"> configurations).</w:t>
      </w:r>
    </w:p>
    <w:p w:rsidR="00202D4F" w:rsidRDefault="00202D4F" w:rsidP="00202D4F">
      <w:r>
        <w:t>For example:</w:t>
      </w:r>
    </w:p>
    <w:p w:rsidR="00202D4F" w:rsidRPr="00CB6930" w:rsidRDefault="00202D4F" w:rsidP="001F3E10">
      <w:pPr>
        <w:pStyle w:val="ExampleCode"/>
      </w:pPr>
    </w:p>
    <w:p w:rsidR="00202D4F" w:rsidRPr="00CB6930" w:rsidRDefault="00202D4F" w:rsidP="001F3E10">
      <w:pPr>
        <w:pStyle w:val="ExampleCode"/>
      </w:pPr>
      <w:r w:rsidRPr="00CB6930">
        <w:t>zmap="numeric"</w:t>
      </w:r>
    </w:p>
    <w:p w:rsidR="00202D4F" w:rsidRPr="00CB6930" w:rsidRDefault="00202D4F" w:rsidP="001F3E10">
      <w:pPr>
        <w:pStyle w:val="ExampleCode"/>
      </w:pPr>
    </w:p>
    <w:p w:rsidR="00202D4F" w:rsidRDefault="00202D4F" w:rsidP="00202D4F">
      <w:r>
        <w:t>indicates that atomic numbers are provided in place of element names and no conversion should be performed.</w:t>
      </w:r>
      <w:r w:rsidR="00F11F1A">
        <w:t xml:space="preserve"> See </w:t>
      </w:r>
      <w:r w:rsidR="00F11F1A">
        <w:fldChar w:fldCharType="begin"/>
      </w:r>
      <w:r w:rsidR="00F11F1A">
        <w:instrText xml:space="preserve"> REF _Ref291755278 \h </w:instrText>
      </w:r>
      <w:r w:rsidR="00F11F1A">
        <w:fldChar w:fldCharType="separate"/>
      </w:r>
      <w:r w:rsidR="00B203C6">
        <w:t xml:space="preserve">Table </w:t>
      </w:r>
      <w:r w:rsidR="00B203C6">
        <w:rPr>
          <w:noProof/>
        </w:rPr>
        <w:t>16</w:t>
      </w:r>
      <w:r w:rsidR="00B203C6">
        <w:noBreakHyphen/>
      </w:r>
      <w:r w:rsidR="00B203C6">
        <w:rPr>
          <w:noProof/>
        </w:rPr>
        <w:t>16</w:t>
      </w:r>
      <w:r w:rsidR="00F11F1A">
        <w:fldChar w:fldCharType="end"/>
      </w:r>
      <w:r w:rsidR="00F11F1A">
        <w:t xml:space="preserve"> for a list of available z-mapping methods.</w:t>
      </w:r>
    </w:p>
    <w:p w:rsidR="00202D4F" w:rsidRDefault="00202D4F" w:rsidP="00202D4F">
      <w:pPr>
        <w:pStyle w:val="Heading3"/>
      </w:pPr>
      <w:bookmarkStart w:id="592" w:name="_Ref294822676"/>
      <w:r>
        <w:t>Filter Options</w:t>
      </w:r>
      <w:bookmarkEnd w:id="592"/>
    </w:p>
    <w:p w:rsidR="00202D4F" w:rsidRDefault="00202D4F" w:rsidP="00202D4F">
      <w:r>
        <w:t>When writing data, in many cases all the information that the filter wants to write is contained within the current model, for example when outputting simple f</w:t>
      </w:r>
      <w:r w:rsidR="00F11F1A">
        <w:t xml:space="preserve">ile formats such as </w:t>
      </w:r>
      <w:r w:rsidR="00F11F1A" w:rsidRPr="00F11F1A">
        <w:rPr>
          <w:rStyle w:val="Code"/>
        </w:rPr>
        <w:t>xyz</w:t>
      </w:r>
      <w:r w:rsidR="00F11F1A">
        <w:t xml:space="preserve"> or Aten’</w:t>
      </w:r>
      <w:r>
        <w:t xml:space="preserve">s own </w:t>
      </w:r>
      <w:r w:rsidRPr="00F11F1A">
        <w:rPr>
          <w:rStyle w:val="Code"/>
        </w:rPr>
        <w:t>akf</w:t>
      </w:r>
      <w:r w:rsidR="00F11F1A" w:rsidRPr="00F11F1A">
        <w:t xml:space="preserve"> format</w:t>
      </w:r>
      <w:r>
        <w:t xml:space="preserve">. In other cases ther may be additional data for which would be nice to have some control over, and which lays beyond atoms and bondes. The best example is probably the input formats for nearly all </w:t>
      </w:r>
      <w:r>
        <w:rPr>
          <w:rStyle w:val="Emphasis"/>
        </w:rPr>
        <w:t>ab initio</w:t>
      </w:r>
      <w:r>
        <w:t xml:space="preserve"> codes which contain (as well as the atomic coordinates) statements and additional data necessary to control the running of the code itself. It is not a problem to write</w:t>
      </w:r>
      <w:r w:rsidR="00A65D61">
        <w:t xml:space="preserve"> out static</w:t>
      </w:r>
      <w:r>
        <w:t xml:space="preserve"> lines of control commands from the output filter, but it would of course also be nice to be able to tailor this output from within the GUI (or from the command-line). This can be achieved by assigning values to variables in the filter through the use of filter options.</w:t>
      </w:r>
    </w:p>
    <w:p w:rsidR="00202D4F" w:rsidRDefault="00202D4F" w:rsidP="00202D4F">
      <w:r>
        <w:t>Any number of options can be defined, and some relatively simple but useful control over the layout of the related GUI controls is possible.</w:t>
      </w:r>
    </w:p>
    <w:p w:rsidR="00202D4F" w:rsidRDefault="00202D4F" w:rsidP="00F11F1A">
      <w:pPr>
        <w:pStyle w:val="Heading4"/>
      </w:pPr>
      <w:r>
        <w:t>Defining Options</w:t>
      </w:r>
    </w:p>
    <w:p w:rsidR="00202D4F" w:rsidRDefault="00202D4F" w:rsidP="00202D4F">
      <w:r>
        <w:t>A filter option is defined in the following way within a filter file:</w:t>
      </w:r>
    </w:p>
    <w:p w:rsidR="00202D4F" w:rsidRPr="00CB6930" w:rsidRDefault="00202D4F" w:rsidP="001F3E10">
      <w:pPr>
        <w:pStyle w:val="ExampleCode"/>
      </w:pPr>
    </w:p>
    <w:p w:rsidR="00202D4F" w:rsidRPr="00CB6930" w:rsidRDefault="00202D4F" w:rsidP="001F3E10">
      <w:pPr>
        <w:pStyle w:val="ExampleCode"/>
      </w:pPr>
      <w:r w:rsidRPr="00CB6930">
        <w:t xml:space="preserve">vartype var = </w:t>
      </w:r>
      <w:r w:rsidRPr="00AC73A8">
        <w:rPr>
          <w:b/>
          <w:bCs/>
        </w:rPr>
        <w:t>option</w:t>
      </w:r>
      <w:r w:rsidRPr="00CB6930">
        <w:t>(string name, string type, ...);</w:t>
      </w:r>
    </w:p>
    <w:p w:rsidR="00202D4F" w:rsidRPr="00CB6930" w:rsidRDefault="00202D4F" w:rsidP="001F3E10">
      <w:pPr>
        <w:pStyle w:val="ExampleCode"/>
      </w:pPr>
    </w:p>
    <w:p w:rsidR="00202D4F" w:rsidRDefault="00202D4F" w:rsidP="00202D4F">
      <w:r>
        <w:t xml:space="preserve">The specified </w:t>
      </w:r>
      <w:r>
        <w:rPr>
          <w:rStyle w:val="Emphasis"/>
        </w:rPr>
        <w:t>name</w:t>
      </w:r>
      <w:r>
        <w:t xml:space="preserve"> is the text that will appear next to the control in the GUI. The </w:t>
      </w:r>
      <w:r>
        <w:rPr>
          <w:rStyle w:val="Emphasis"/>
        </w:rPr>
        <w:t>type</w:t>
      </w:r>
      <w:r>
        <w:t xml:space="preserve"> of control governs the type of GUI widget that will appear (see the list of</w:t>
      </w:r>
      <w:r w:rsidR="0061708D">
        <w:t xml:space="preserve"> types in </w:t>
      </w:r>
      <w:r w:rsidR="0061708D">
        <w:fldChar w:fldCharType="begin"/>
      </w:r>
      <w:r w:rsidR="0061708D">
        <w:instrText xml:space="preserve"> REF _Ref294822576 \h </w:instrText>
      </w:r>
      <w:r w:rsidR="0061708D">
        <w:fldChar w:fldCharType="separate"/>
      </w:r>
      <w:r w:rsidR="00B203C6">
        <w:t xml:space="preserve">Table </w:t>
      </w:r>
      <w:r w:rsidR="00B203C6">
        <w:rPr>
          <w:noProof/>
        </w:rPr>
        <w:t>11</w:t>
      </w:r>
      <w:r w:rsidR="00B203C6">
        <w:noBreakHyphen/>
      </w:r>
      <w:r w:rsidR="00B203C6">
        <w:rPr>
          <w:noProof/>
        </w:rPr>
        <w:t>3</w:t>
      </w:r>
      <w:r w:rsidR="0061708D">
        <w:fldChar w:fldCharType="end"/>
      </w:r>
      <w:r>
        <w:t xml:space="preserve"> below). Following these two mandatory specifications, any required values must then be given in the correct order, after which any other non-control-specific options may be given, each surrounded by</w:t>
      </w:r>
      <w:r w:rsidR="00AC73A8">
        <w:t xml:space="preserve"> quote marks and in the format </w:t>
      </w:r>
      <w:r w:rsidRPr="00AC73A8">
        <w:rPr>
          <w:rStyle w:val="Code"/>
        </w:rPr>
        <w:t>option</w:t>
      </w:r>
      <w:r>
        <w:t xml:space="preserve"> or </w:t>
      </w:r>
      <w:r w:rsidRPr="00AC73A8">
        <w:rPr>
          <w:rStyle w:val="Code"/>
        </w:rPr>
        <w:t>option=value</w:t>
      </w:r>
      <w:r>
        <w:t xml:space="preserve">. All of these are to do with the layout of controls (see the </w:t>
      </w:r>
      <w:hyperlink w:anchor="readwrite.filters.options.layout" w:tooltip="Option Layout" w:history="1">
        <w:r>
          <w:rPr>
            <w:rStyle w:val="Hyperlink"/>
          </w:rPr>
          <w:t>option layout</w:t>
        </w:r>
      </w:hyperlink>
      <w:r>
        <w:t xml:space="preserve"> section).</w:t>
      </w:r>
    </w:p>
    <w:p w:rsidR="00202D4F" w:rsidRDefault="00202D4F" w:rsidP="00202D4F">
      <w:r>
        <w:t>For example, we we can set a string variable with one of several possible values using a combo box control in the GUI. When saving a file i</w:t>
      </w:r>
      <w:r w:rsidR="00AC73A8">
        <w:t xml:space="preserve">n a new format (or by selecting </w:t>
      </w:r>
      <w:r w:rsidRPr="00AC73A8">
        <w:rPr>
          <w:b/>
        </w:rPr>
        <w:t>Export Options</w:t>
      </w:r>
      <w:r>
        <w:t xml:space="preserve"> from the </w:t>
      </w:r>
      <w:r w:rsidRPr="00AC73A8">
        <w:rPr>
          <w:b/>
        </w:rPr>
        <w:t>File</w:t>
      </w:r>
      <w:r>
        <w:t xml:space="preserve"> menu) a dialog is shown in the GUI which contains all of the defined controls in the relevant filter, from which options can be set before the file is written. This would be written as follows in the filter file:</w:t>
      </w:r>
    </w:p>
    <w:p w:rsidR="00202D4F" w:rsidRPr="00CB6930" w:rsidRDefault="00202D4F" w:rsidP="001F3E10">
      <w:pPr>
        <w:pStyle w:val="ExampleCode"/>
      </w:pPr>
    </w:p>
    <w:p w:rsidR="00202D4F" w:rsidRPr="00CB6930" w:rsidRDefault="00AC73A8" w:rsidP="001F3E10">
      <w:pPr>
        <w:pStyle w:val="ExampleCode"/>
      </w:pPr>
      <w:r>
        <w:t>string runtype = option("</w:t>
      </w:r>
      <w:r w:rsidR="00202D4F" w:rsidRPr="00CB6930">
        <w:t>Run Ty</w:t>
      </w:r>
      <w:r>
        <w:t>pe", "combo"</w:t>
      </w:r>
      <w:r w:rsidR="00202D4F" w:rsidRPr="00CB6930">
        <w:t>, "check,run,restart,analyse", 2);</w:t>
      </w:r>
    </w:p>
    <w:p w:rsidR="00202D4F" w:rsidRPr="00CB6930" w:rsidRDefault="00202D4F" w:rsidP="001F3E10">
      <w:pPr>
        <w:pStyle w:val="ExampleCode"/>
      </w:pPr>
    </w:p>
    <w:p w:rsidR="00202D4F" w:rsidRDefault="00202D4F" w:rsidP="00202D4F">
      <w:r>
        <w:t xml:space="preserve">Note that when the filter code actually runs, the target variable </w:t>
      </w:r>
      <w:r w:rsidR="00AC73A8" w:rsidRPr="00AC73A8">
        <w:rPr>
          <w:rStyle w:val="Code"/>
        </w:rPr>
        <w:t>runtype</w:t>
      </w:r>
      <w:r>
        <w:t xml:space="preserve"> will be set with whatever value the control holds in the GUI (or the default if</w:t>
      </w:r>
      <w:r w:rsidR="00AC73A8">
        <w:t xml:space="preserve"> running from the command-line) –</w:t>
      </w:r>
      <w:r>
        <w:t xml:space="preserve"> no questions are asked interactiv</w:t>
      </w:r>
      <w:r w:rsidR="00AB5E62">
        <w:t xml:space="preserve">ely at the points at which the </w:t>
      </w:r>
      <w:r w:rsidRPr="00AB5E62">
        <w:rPr>
          <w:rStyle w:val="Code"/>
        </w:rPr>
        <w:t>option</w:t>
      </w:r>
      <w:r>
        <w:t xml:space="preserve"> </w:t>
      </w:r>
      <w:r w:rsidR="00AB5E62">
        <w:t>statements</w:t>
      </w:r>
      <w:r>
        <w:t xml:space="preserve"> exist. So, the variable here will be guaranteed to take on one of the </w:t>
      </w:r>
      <w:r w:rsidR="00AC73A8">
        <w:t xml:space="preserve">four </w:t>
      </w:r>
      <w:r>
        <w:t xml:space="preserve">possible values </w:t>
      </w:r>
      <w:r w:rsidR="00AC73A8">
        <w:t>specified – either ‘</w:t>
      </w:r>
      <w:r>
        <w:t>check</w:t>
      </w:r>
      <w:r w:rsidR="00AC73A8">
        <w:t>’</w:t>
      </w:r>
      <w:r>
        <w:t xml:space="preserve">, </w:t>
      </w:r>
      <w:r w:rsidR="00AC73A8">
        <w:t>‘</w:t>
      </w:r>
      <w:r>
        <w:t>run</w:t>
      </w:r>
      <w:r w:rsidR="00AC73A8">
        <w:t>’</w:t>
      </w:r>
      <w:r>
        <w:t xml:space="preserve">, </w:t>
      </w:r>
      <w:r w:rsidR="00AC73A8">
        <w:t>‘</w:t>
      </w:r>
      <w:r>
        <w:t>restart</w:t>
      </w:r>
      <w:r w:rsidR="00AC73A8">
        <w:t>’</w:t>
      </w:r>
      <w:r>
        <w:t xml:space="preserve">, or </w:t>
      </w:r>
      <w:r w:rsidR="00AC73A8">
        <w:t>‘</w:t>
      </w:r>
      <w:r>
        <w:t>analyse</w:t>
      </w:r>
      <w:r w:rsidR="00AC73A8">
        <w:t>’</w:t>
      </w:r>
      <w:r>
        <w:t>.</w:t>
      </w:r>
    </w:p>
    <w:p w:rsidR="00AB5E62" w:rsidRDefault="00AB5E62" w:rsidP="00AB5E62">
      <w:pPr>
        <w:pStyle w:val="Heading4"/>
      </w:pPr>
      <w:r>
        <w:lastRenderedPageBreak/>
        <w:t>Setting Options</w:t>
      </w:r>
    </w:p>
    <w:p w:rsidR="00AB5E62" w:rsidRDefault="00AB5E62" w:rsidP="00202D4F">
      <w:r>
        <w:t xml:space="preserve">All variables set from an </w:t>
      </w:r>
      <w:r w:rsidRPr="00AB5E62">
        <w:rPr>
          <w:rStyle w:val="Code"/>
        </w:rPr>
        <w:t>option</w:t>
      </w:r>
      <w:r>
        <w:t xml:space="preserve"> statement are guaranteed to take on at least the default value of the control when the filter or script executes. From the GUI it is possible to change the values of defined options, since an options dialog is presented once load/save filenames are selected and immediately </w:t>
      </w:r>
      <w:r w:rsidRPr="00AB5E62">
        <w:rPr>
          <w:i/>
        </w:rPr>
        <w:t>before</w:t>
      </w:r>
      <w:r>
        <w:t xml:space="preserve"> the filter actually executes. From the command line it is also possible to set options within the filter – whenever a filter nickname is provided, e.g. as for the first argument to the savemodel command, a list of variables and the value they should take can be provided as part of the string. Let us assume that ther</w:t>
      </w:r>
      <w:r w:rsidR="00714D55">
        <w:t>e is a filter whose definition is as follows:</w:t>
      </w:r>
    </w:p>
    <w:p w:rsidR="00714D55" w:rsidRDefault="00714D55" w:rsidP="00714D55">
      <w:pPr>
        <w:pStyle w:val="ExampleCode"/>
      </w:pPr>
    </w:p>
    <w:p w:rsidR="00714D55" w:rsidRDefault="006C195B" w:rsidP="00714D55">
      <w:pPr>
        <w:pStyle w:val="ExampleCode"/>
      </w:pPr>
      <w:r>
        <w:t>filter(type=”ex</w:t>
      </w:r>
      <w:r w:rsidR="00714D55">
        <w:t>portmodel”, extension=”crd”, nickname=”crd”)</w:t>
      </w:r>
    </w:p>
    <w:p w:rsidR="00714D55" w:rsidRDefault="00714D55" w:rsidP="00714D55">
      <w:pPr>
        <w:pStyle w:val="ExampleCode"/>
      </w:pPr>
      <w:r>
        <w:t>{</w:t>
      </w:r>
    </w:p>
    <w:p w:rsidR="00714D55" w:rsidRDefault="00714D55" w:rsidP="00714D55">
      <w:pPr>
        <w:pStyle w:val="ExampleCode"/>
      </w:pPr>
      <w:r>
        <w:tab/>
        <w:t># Define some options…</w:t>
      </w:r>
    </w:p>
    <w:p w:rsidR="00714D55" w:rsidRDefault="00714D55" w:rsidP="00714D55">
      <w:pPr>
        <w:pStyle w:val="ExampleCode"/>
      </w:pPr>
      <w:r>
        <w:tab/>
        <w:t>int n = option(“Number”, “intspin”, 0, 10, 1, 2);</w:t>
      </w:r>
    </w:p>
    <w:p w:rsidR="00714D55" w:rsidRDefault="00714D55" w:rsidP="00714D55">
      <w:pPr>
        <w:pStyle w:val="ExampleCode"/>
      </w:pPr>
      <w:r>
        <w:tab/>
        <w:t>string type = option(“Style”, “combo”, “alpha,beta,gamma”, 1);</w:t>
      </w:r>
    </w:p>
    <w:p w:rsidR="006C195B" w:rsidRDefault="006C195B" w:rsidP="00714D55">
      <w:pPr>
        <w:pStyle w:val="ExampleCode"/>
      </w:pPr>
      <w:r>
        <w:tab/>
        <w:t>...</w:t>
      </w:r>
    </w:p>
    <w:p w:rsidR="00714D55" w:rsidRDefault="00714D55" w:rsidP="00714D55">
      <w:pPr>
        <w:pStyle w:val="ExampleCode"/>
      </w:pPr>
      <w:r>
        <w:t>}</w:t>
      </w:r>
    </w:p>
    <w:p w:rsidR="00714D55" w:rsidRDefault="00714D55" w:rsidP="00714D55">
      <w:pPr>
        <w:pStyle w:val="ExampleCode"/>
      </w:pPr>
    </w:p>
    <w:p w:rsidR="006C195B" w:rsidRDefault="006C195B" w:rsidP="00202D4F">
      <w:r>
        <w:t>Saving a file in this format (without setting any of the options) would be done with the following command:</w:t>
      </w:r>
    </w:p>
    <w:p w:rsidR="006C195B" w:rsidRDefault="006C195B" w:rsidP="006C195B">
      <w:pPr>
        <w:pStyle w:val="ExampleCode"/>
      </w:pPr>
    </w:p>
    <w:p w:rsidR="006C195B" w:rsidRDefault="006C195B" w:rsidP="006C195B">
      <w:pPr>
        <w:pStyle w:val="ExampleCode"/>
      </w:pPr>
      <w:r>
        <w:t>savemodel(“crd”, “my_file.crd”);</w:t>
      </w:r>
    </w:p>
    <w:p w:rsidR="006C195B" w:rsidRDefault="006C195B" w:rsidP="006C195B">
      <w:pPr>
        <w:pStyle w:val="ExampleCode"/>
      </w:pPr>
    </w:p>
    <w:p w:rsidR="00714D55" w:rsidRDefault="006C195B" w:rsidP="00202D4F">
      <w:r>
        <w:t>The two variables n and type can be set to different values in the following way:</w:t>
      </w:r>
    </w:p>
    <w:p w:rsidR="006C195B" w:rsidRDefault="006C195B" w:rsidP="006C195B">
      <w:pPr>
        <w:pStyle w:val="ExampleCode"/>
      </w:pPr>
    </w:p>
    <w:p w:rsidR="006C195B" w:rsidRDefault="006C195B" w:rsidP="006C195B">
      <w:pPr>
        <w:pStyle w:val="ExampleCode"/>
      </w:pPr>
      <w:r>
        <w:t>savemodel(“crd,n=6,type=beta”, “my_file.crd”);</w:t>
      </w:r>
    </w:p>
    <w:p w:rsidR="006C195B" w:rsidRDefault="006C195B" w:rsidP="006C195B">
      <w:pPr>
        <w:pStyle w:val="ExampleCode"/>
      </w:pPr>
    </w:p>
    <w:p w:rsidR="00202D4F" w:rsidRDefault="00202D4F" w:rsidP="006C195B">
      <w:pPr>
        <w:pStyle w:val="Heading4"/>
      </w:pPr>
      <w:r>
        <w:t>Option Types</w:t>
      </w:r>
    </w:p>
    <w:p w:rsidR="00202D4F" w:rsidRDefault="00202D4F" w:rsidP="00202D4F">
      <w:r>
        <w:t xml:space="preserve">All available control types are listed in the following table. Note that </w:t>
      </w:r>
      <w:r>
        <w:rPr>
          <w:rStyle w:val="Emphasis"/>
        </w:rPr>
        <w:t>all</w:t>
      </w:r>
      <w:r>
        <w:t xml:space="preserve"> of the required data items must be given as arguments following the control type string in the </w:t>
      </w:r>
      <w:r w:rsidR="006C195B" w:rsidRPr="006C195B">
        <w:rPr>
          <w:rStyle w:val="Code"/>
        </w:rPr>
        <w:t>option</w:t>
      </w:r>
      <w:r w:rsidR="006C195B">
        <w:t xml:space="preserve"> command</w:t>
      </w:r>
      <w:r>
        <w:t>.</w:t>
      </w:r>
    </w:p>
    <w:p w:rsidR="00202D4F" w:rsidRDefault="00202D4F" w:rsidP="00202D4F"/>
    <w:p w:rsidR="000C0503" w:rsidRDefault="000C0503" w:rsidP="000C0503">
      <w:pPr>
        <w:pStyle w:val="Caption"/>
        <w:keepNext/>
      </w:pPr>
      <w:bookmarkStart w:id="593" w:name="_Ref294822576"/>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bookmarkEnd w:id="593"/>
      <w:r>
        <w:t xml:space="preserve"> Option Types</w:t>
      </w:r>
    </w:p>
    <w:tbl>
      <w:tblPr>
        <w:tblW w:w="5000" w:type="pct"/>
        <w:tblLook w:val="01E0" w:firstRow="1" w:lastRow="1" w:firstColumn="1" w:lastColumn="1" w:noHBand="0" w:noVBand="0"/>
      </w:tblPr>
      <w:tblGrid>
        <w:gridCol w:w="2329"/>
        <w:gridCol w:w="1811"/>
        <w:gridCol w:w="5147"/>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Type</w:t>
            </w:r>
          </w:p>
        </w:tc>
        <w:tc>
          <w:tcPr>
            <w:tcW w:w="975" w:type="pct"/>
            <w:shd w:val="clear" w:color="auto" w:fill="0C0C0C"/>
          </w:tcPr>
          <w:p w:rsidR="00202D4F" w:rsidRPr="009226F4" w:rsidRDefault="00202D4F" w:rsidP="00202D4F">
            <w:pPr>
              <w:rPr>
                <w:bCs/>
                <w:color w:val="FFFFFF"/>
              </w:rPr>
            </w:pPr>
            <w:r w:rsidRPr="009226F4">
              <w:rPr>
                <w:bCs/>
                <w:color w:val="FFFFFF"/>
              </w:rPr>
              <w:t>Required Data</w:t>
            </w:r>
          </w:p>
        </w:tc>
        <w:tc>
          <w:tcPr>
            <w:tcW w:w="2771" w:type="pct"/>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6C195B" w:rsidRDefault="00202D4F" w:rsidP="00202D4F">
            <w:pPr>
              <w:rPr>
                <w:rStyle w:val="Code"/>
              </w:rPr>
            </w:pPr>
            <w:r w:rsidRPr="006C195B">
              <w:rPr>
                <w:rStyle w:val="Code"/>
              </w:rPr>
              <w:t>check</w:t>
            </w:r>
          </w:p>
        </w:tc>
        <w:tc>
          <w:tcPr>
            <w:tcW w:w="975" w:type="pct"/>
          </w:tcPr>
          <w:p w:rsidR="00202D4F" w:rsidRDefault="006C195B" w:rsidP="00202D4F">
            <w:r>
              <w:t xml:space="preserve">int </w:t>
            </w:r>
            <w:r w:rsidR="00202D4F">
              <w:t>state</w:t>
            </w:r>
          </w:p>
        </w:tc>
        <w:tc>
          <w:tcPr>
            <w:tcW w:w="2771" w:type="pct"/>
          </w:tcPr>
          <w:p w:rsidR="00202D4F" w:rsidRDefault="00202D4F" w:rsidP="00202D4F">
            <w:r>
              <w:t>A checkbox whose state is either off or o</w:t>
            </w:r>
            <w:r w:rsidR="006C195B">
              <w:t>n. Returns an integer value (‘1’</w:t>
            </w:r>
            <w:r>
              <w:t xml:space="preserve"> if the control is ticked, </w:t>
            </w:r>
            <w:r w:rsidR="006C195B">
              <w:t>‘</w:t>
            </w:r>
            <w:r>
              <w:t>0</w:t>
            </w:r>
            <w:r w:rsidR="006C195B">
              <w:t>’</w:t>
            </w:r>
            <w:r>
              <w:t xml:space="preserve"> otherwise).</w:t>
            </w:r>
            <w:r w:rsidR="006C195B">
              <w:t xml:space="preserve"> The initial state (</w:t>
            </w:r>
            <w:r w:rsidR="00B15320">
              <w:t>‘</w:t>
            </w:r>
            <w:r w:rsidR="006C195B">
              <w:t>0</w:t>
            </w:r>
            <w:r w:rsidR="00B15320">
              <w:t>’</w:t>
            </w:r>
            <w:r w:rsidR="006C195B">
              <w:t xml:space="preserve"> or </w:t>
            </w:r>
            <w:r w:rsidR="00B15320">
              <w:t>‘</w:t>
            </w:r>
            <w:r w:rsidR="006C195B">
              <w:t>1</w:t>
            </w:r>
            <w:r w:rsidR="00B15320">
              <w:t>’</w:t>
            </w:r>
            <w:r w:rsidR="006C195B">
              <w:t>) is supplied</w:t>
            </w:r>
          </w:p>
        </w:tc>
      </w:tr>
      <w:tr w:rsidR="00202D4F">
        <w:tc>
          <w:tcPr>
            <w:tcW w:w="0" w:type="auto"/>
            <w:vMerge w:val="restart"/>
          </w:tcPr>
          <w:p w:rsidR="00202D4F" w:rsidRPr="006C195B" w:rsidRDefault="00202D4F" w:rsidP="00202D4F">
            <w:pPr>
              <w:rPr>
                <w:rStyle w:val="Code"/>
              </w:rPr>
            </w:pPr>
            <w:r w:rsidRPr="006C195B">
              <w:rPr>
                <w:rStyle w:val="Code"/>
              </w:rPr>
              <w:t>combo</w:t>
            </w:r>
          </w:p>
        </w:tc>
        <w:tc>
          <w:tcPr>
            <w:tcW w:w="975" w:type="pct"/>
          </w:tcPr>
          <w:p w:rsidR="00202D4F" w:rsidRDefault="00202D4F" w:rsidP="00202D4F">
            <w:r>
              <w:t xml:space="preserve">string </w:t>
            </w:r>
            <w:r w:rsidR="006C195B">
              <w:t>items</w:t>
            </w:r>
          </w:p>
        </w:tc>
        <w:tc>
          <w:tcPr>
            <w:tcW w:w="2771" w:type="pct"/>
            <w:vMerge w:val="restart"/>
          </w:tcPr>
          <w:p w:rsidR="00202D4F" w:rsidRDefault="00202D4F" w:rsidP="00202D4F">
            <w:r>
              <w:t>A combobox is a drop-down list of predefined items</w:t>
            </w:r>
            <w:r w:rsidR="006C195B">
              <w:t>, supplied as a comma-separated list</w:t>
            </w:r>
            <w:r>
              <w:t xml:space="preserve">. </w:t>
            </w:r>
            <w:r w:rsidR="00685FD7">
              <w:t xml:space="preserve">The default item selection should be provided as in integer index. </w:t>
            </w:r>
            <w:r>
              <w:t>The text of the selected item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 xml:space="preserve">int </w:t>
            </w:r>
            <w:r w:rsidR="006C195B">
              <w:t>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doublespin</w:t>
            </w:r>
          </w:p>
        </w:tc>
        <w:tc>
          <w:tcPr>
            <w:tcW w:w="975" w:type="pct"/>
          </w:tcPr>
          <w:p w:rsidR="00202D4F" w:rsidRDefault="00202D4F" w:rsidP="00202D4F">
            <w:r>
              <w:t>double min</w:t>
            </w:r>
          </w:p>
        </w:tc>
        <w:tc>
          <w:tcPr>
            <w:tcW w:w="2771" w:type="pct"/>
            <w:vMerge w:val="restart"/>
          </w:tcPr>
          <w:p w:rsidR="00202D4F" w:rsidRDefault="00202D4F" w:rsidP="00202D4F">
            <w:r>
              <w:t xml:space="preserve">Control allowing a real number to be input, strictly within the min/max range, and with start value specified. Up/down arrows to the side of the control adjust the current value by the 'step' value. </w:t>
            </w:r>
            <w:r>
              <w:lastRenderedPageBreak/>
              <w:t>A real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double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double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lastRenderedPageBreak/>
              <w:t>edit</w:t>
            </w:r>
          </w:p>
        </w:tc>
        <w:tc>
          <w:tcPr>
            <w:tcW w:w="975" w:type="pct"/>
          </w:tcPr>
          <w:p w:rsidR="00202D4F" w:rsidRDefault="006C195B" w:rsidP="00202D4F">
            <w:r>
              <w:t>string value</w:t>
            </w:r>
          </w:p>
        </w:tc>
        <w:tc>
          <w:tcPr>
            <w:tcW w:w="2771" w:type="pct"/>
          </w:tcPr>
          <w:p w:rsidR="00202D4F" w:rsidRDefault="00202D4F" w:rsidP="00202D4F">
            <w:r>
              <w:t> </w:t>
            </w:r>
          </w:p>
        </w:tc>
      </w:tr>
      <w:tr w:rsidR="00202D4F">
        <w:tc>
          <w:tcPr>
            <w:tcW w:w="0" w:type="auto"/>
            <w:vMerge w:val="restart"/>
          </w:tcPr>
          <w:p w:rsidR="00202D4F" w:rsidRPr="006C195B" w:rsidRDefault="00202D4F" w:rsidP="00202D4F">
            <w:pPr>
              <w:rPr>
                <w:rStyle w:val="Code"/>
              </w:rPr>
            </w:pPr>
            <w:r w:rsidRPr="006C195B">
              <w:rPr>
                <w:rStyle w:val="Code"/>
              </w:rPr>
              <w:t>intcombo</w:t>
            </w:r>
          </w:p>
        </w:tc>
        <w:tc>
          <w:tcPr>
            <w:tcW w:w="975" w:type="pct"/>
          </w:tcPr>
          <w:p w:rsidR="00202D4F" w:rsidRDefault="00202D4F" w:rsidP="00202D4F">
            <w:r>
              <w:t>string items</w:t>
            </w:r>
          </w:p>
        </w:tc>
        <w:tc>
          <w:tcPr>
            <w:tcW w:w="2771" w:type="pct"/>
            <w:vMerge w:val="restart"/>
          </w:tcPr>
          <w:p w:rsidR="00202D4F" w:rsidRDefault="00202D4F" w:rsidP="00202D4F">
            <w:r>
              <w:t xml:space="preserve">Exactly the same as the </w:t>
            </w:r>
            <w:r w:rsidR="000C0503">
              <w:t>‘</w:t>
            </w:r>
            <w:r>
              <w:t>combo</w:t>
            </w:r>
            <w:r w:rsidR="000C0503">
              <w:t>’</w:t>
            </w:r>
            <w:r>
              <w:t xml:space="preserve"> control above, but instead returns an integer value corresponding to the index of the selected entry.</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default</w:t>
            </w:r>
          </w:p>
        </w:tc>
        <w:tc>
          <w:tcPr>
            <w:tcW w:w="2771" w:type="pct"/>
            <w:vMerge/>
          </w:tcPr>
          <w:p w:rsidR="00202D4F" w:rsidRDefault="00202D4F" w:rsidP="00202D4F"/>
        </w:tc>
      </w:tr>
      <w:tr w:rsidR="00202D4F">
        <w:tc>
          <w:tcPr>
            <w:tcW w:w="0" w:type="auto"/>
            <w:vMerge w:val="restart"/>
          </w:tcPr>
          <w:p w:rsidR="00202D4F" w:rsidRPr="006C195B" w:rsidRDefault="00202D4F" w:rsidP="00202D4F">
            <w:pPr>
              <w:rPr>
                <w:rStyle w:val="Code"/>
              </w:rPr>
            </w:pPr>
            <w:r w:rsidRPr="006C195B">
              <w:rPr>
                <w:rStyle w:val="Code"/>
              </w:rPr>
              <w:t>intspin</w:t>
            </w:r>
          </w:p>
        </w:tc>
        <w:tc>
          <w:tcPr>
            <w:tcW w:w="975" w:type="pct"/>
          </w:tcPr>
          <w:p w:rsidR="00202D4F" w:rsidRDefault="00202D4F" w:rsidP="00202D4F">
            <w:r>
              <w:t>int min</w:t>
            </w:r>
          </w:p>
        </w:tc>
        <w:tc>
          <w:tcPr>
            <w:tcW w:w="2771" w:type="pct"/>
            <w:vMerge w:val="restart"/>
          </w:tcPr>
          <w:p w:rsidR="00202D4F" w:rsidRDefault="00202D4F" w:rsidP="00202D4F">
            <w:r>
              <w:t>Control allowing an integer number to be input, strictly within the min/max range, and with start value specified. Up/down arrows to the side of the control adjust the current value by the 'step' value. An integer number is returned.</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max</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step</w:t>
            </w:r>
          </w:p>
        </w:tc>
        <w:tc>
          <w:tcPr>
            <w:tcW w:w="2771" w:type="pct"/>
            <w:vMerge/>
          </w:tcPr>
          <w:p w:rsidR="00202D4F" w:rsidRDefault="00202D4F" w:rsidP="00202D4F"/>
        </w:tc>
      </w:tr>
      <w:tr w:rsidR="00202D4F">
        <w:tc>
          <w:tcPr>
            <w:tcW w:w="0" w:type="auto"/>
            <w:vMerge/>
          </w:tcPr>
          <w:p w:rsidR="00202D4F" w:rsidRPr="006C195B" w:rsidRDefault="00202D4F" w:rsidP="00202D4F">
            <w:pPr>
              <w:rPr>
                <w:rStyle w:val="Code"/>
              </w:rPr>
            </w:pPr>
          </w:p>
        </w:tc>
        <w:tc>
          <w:tcPr>
            <w:tcW w:w="975" w:type="pct"/>
          </w:tcPr>
          <w:p w:rsidR="00202D4F" w:rsidRDefault="006C195B" w:rsidP="00202D4F">
            <w:r>
              <w:t>int start</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label</w:t>
            </w:r>
          </w:p>
        </w:tc>
        <w:tc>
          <w:tcPr>
            <w:tcW w:w="975" w:type="pct"/>
          </w:tcPr>
          <w:p w:rsidR="00202D4F" w:rsidRDefault="00202D4F" w:rsidP="00202D4F">
            <w:r>
              <w:t>None.</w:t>
            </w:r>
          </w:p>
        </w:tc>
        <w:tc>
          <w:tcPr>
            <w:tcW w:w="2771" w:type="pct"/>
          </w:tcPr>
          <w:p w:rsidR="00202D4F" w:rsidRDefault="00202D4F" w:rsidP="00202D4F">
            <w:r>
              <w:t>A simple text label, with no associated value.</w:t>
            </w:r>
          </w:p>
        </w:tc>
      </w:tr>
      <w:tr w:rsidR="00202D4F">
        <w:tc>
          <w:tcPr>
            <w:tcW w:w="0" w:type="auto"/>
            <w:vMerge w:val="restart"/>
          </w:tcPr>
          <w:p w:rsidR="00202D4F" w:rsidRPr="006C195B" w:rsidRDefault="00202D4F" w:rsidP="00202D4F">
            <w:pPr>
              <w:rPr>
                <w:rStyle w:val="Code"/>
              </w:rPr>
            </w:pPr>
            <w:r w:rsidRPr="006C195B">
              <w:rPr>
                <w:rStyle w:val="Code"/>
              </w:rPr>
              <w:t>radio</w:t>
            </w:r>
          </w:p>
        </w:tc>
        <w:tc>
          <w:tcPr>
            <w:tcW w:w="975" w:type="pct"/>
          </w:tcPr>
          <w:p w:rsidR="00202D4F" w:rsidRDefault="00202D4F" w:rsidP="00202D4F">
            <w:r>
              <w:t>string group</w:t>
            </w:r>
          </w:p>
        </w:tc>
        <w:tc>
          <w:tcPr>
            <w:tcW w:w="2771" w:type="pct"/>
            <w:vMerge w:val="restart"/>
          </w:tcPr>
          <w:p w:rsidR="00202D4F" w:rsidRDefault="00202D4F" w:rsidP="00202D4F">
            <w:r>
              <w:t>A radio control is part of a set of checkable items, of which only one can be selected at any one point. The parent group does not need to be created beforehand - if the named group does not currently exist, it will be created. Note that the group widget itself is not visible, and so many contain any number of radio buttons spread over many tabs and pages.</w:t>
            </w:r>
          </w:p>
        </w:tc>
      </w:tr>
      <w:tr w:rsidR="00202D4F">
        <w:tc>
          <w:tcPr>
            <w:tcW w:w="0" w:type="auto"/>
            <w:vMerge/>
          </w:tcPr>
          <w:p w:rsidR="00202D4F" w:rsidRPr="006C195B" w:rsidRDefault="00202D4F" w:rsidP="00202D4F">
            <w:pPr>
              <w:rPr>
                <w:rStyle w:val="Code"/>
              </w:rPr>
            </w:pPr>
          </w:p>
        </w:tc>
        <w:tc>
          <w:tcPr>
            <w:tcW w:w="975" w:type="pct"/>
          </w:tcPr>
          <w:p w:rsidR="00202D4F" w:rsidRDefault="00202D4F" w:rsidP="00202D4F">
            <w:r>
              <w:t>int checked</w:t>
            </w:r>
          </w:p>
        </w:tc>
        <w:tc>
          <w:tcPr>
            <w:tcW w:w="2771" w:type="pct"/>
            <w:vMerge/>
          </w:tcPr>
          <w:p w:rsidR="00202D4F" w:rsidRDefault="00202D4F" w:rsidP="00202D4F"/>
        </w:tc>
      </w:tr>
      <w:tr w:rsidR="00202D4F">
        <w:tc>
          <w:tcPr>
            <w:tcW w:w="0" w:type="auto"/>
          </w:tcPr>
          <w:p w:rsidR="00202D4F" w:rsidRPr="006C195B" w:rsidRDefault="00202D4F" w:rsidP="00202D4F">
            <w:pPr>
              <w:rPr>
                <w:rStyle w:val="Code"/>
              </w:rPr>
            </w:pPr>
            <w:r w:rsidRPr="006C195B">
              <w:rPr>
                <w:rStyle w:val="Code"/>
              </w:rPr>
              <w:t>radiogroup</w:t>
            </w:r>
          </w:p>
        </w:tc>
        <w:tc>
          <w:tcPr>
            <w:tcW w:w="975" w:type="pct"/>
          </w:tcPr>
          <w:p w:rsidR="00202D4F" w:rsidRDefault="00202D4F" w:rsidP="00202D4F">
            <w:r>
              <w:t>None.</w:t>
            </w:r>
          </w:p>
        </w:tc>
        <w:tc>
          <w:tcPr>
            <w:tcW w:w="2771" w:type="pct"/>
          </w:tcPr>
          <w:p w:rsidR="00202D4F" w:rsidRDefault="00202D4F" w:rsidP="00202D4F">
            <w:r>
              <w:t>A radio group is a collection of radio buttons, of which only one can be selected at any one time. A radiogroup only provides the means to collect a set of radio buttons together, and it not itself visible. The index of the selected item is returned.</w:t>
            </w:r>
          </w:p>
        </w:tc>
      </w:tr>
      <w:tr w:rsidR="00202D4F">
        <w:tc>
          <w:tcPr>
            <w:tcW w:w="0" w:type="auto"/>
            <w:tcBorders>
              <w:bottom w:val="single" w:sz="8" w:space="0" w:color="auto"/>
            </w:tcBorders>
          </w:tcPr>
          <w:p w:rsidR="00202D4F" w:rsidRPr="006C195B" w:rsidRDefault="00202D4F" w:rsidP="00202D4F">
            <w:pPr>
              <w:rPr>
                <w:rStyle w:val="Code"/>
              </w:rPr>
            </w:pPr>
            <w:r w:rsidRPr="006C195B">
              <w:rPr>
                <w:rStyle w:val="Code"/>
              </w:rPr>
              <w:t>stringradiogroup</w:t>
            </w:r>
          </w:p>
        </w:tc>
        <w:tc>
          <w:tcPr>
            <w:tcW w:w="975" w:type="pct"/>
            <w:tcBorders>
              <w:bottom w:val="single" w:sz="8" w:space="0" w:color="auto"/>
            </w:tcBorders>
          </w:tcPr>
          <w:p w:rsidR="00202D4F" w:rsidRDefault="00202D4F" w:rsidP="00202D4F">
            <w:r>
              <w:t>None.</w:t>
            </w:r>
          </w:p>
        </w:tc>
        <w:tc>
          <w:tcPr>
            <w:tcW w:w="2771" w:type="pct"/>
            <w:tcBorders>
              <w:bottom w:val="single" w:sz="8" w:space="0" w:color="auto"/>
            </w:tcBorders>
          </w:tcPr>
          <w:p w:rsidR="00202D4F" w:rsidRDefault="00202D4F" w:rsidP="00202D4F">
            <w:r>
              <w:t xml:space="preserve">Same as </w:t>
            </w:r>
            <w:r w:rsidR="000C0503">
              <w:t>‘</w:t>
            </w:r>
            <w:r>
              <w:t>radiogroup</w:t>
            </w:r>
            <w:r w:rsidR="000C0503">
              <w:t>’</w:t>
            </w:r>
            <w:r>
              <w:t>, except that the text label of the selected item is returned.</w:t>
            </w:r>
          </w:p>
        </w:tc>
      </w:tr>
    </w:tbl>
    <w:p w:rsidR="00202D4F" w:rsidRDefault="00202D4F" w:rsidP="000C0503">
      <w:pPr>
        <w:pStyle w:val="Heading4"/>
      </w:pPr>
      <w:r>
        <w:t>Option Layout</w:t>
      </w:r>
    </w:p>
    <w:p w:rsidR="00202D4F" w:rsidRDefault="00202D4F" w:rsidP="00202D4F">
      <w:r>
        <w:t xml:space="preserve">The layout of specified GUI controls is done in as simplistic a manner as possible, while still offering reasonable control over the positioning of elements. If no layout options are specified, all defined controls will be added one after the other in a single row, left-to-right, possibly stretching further than the screen can handle. </w:t>
      </w:r>
      <w:r w:rsidR="000C0503">
        <w:t xml:space="preserve">At the very least, the </w:t>
      </w:r>
      <w:r w:rsidR="000C0503" w:rsidRPr="000C0503">
        <w:rPr>
          <w:rStyle w:val="Code"/>
        </w:rPr>
        <w:t>newline</w:t>
      </w:r>
      <w:r>
        <w:t xml:space="preserve"> command should be used to force a control option to start a n</w:t>
      </w:r>
      <w:r w:rsidR="000C0503">
        <w:t>ew row</w:t>
      </w:r>
      <w:r>
        <w:t xml:space="preserve"> of controls in the GUI. All con</w:t>
      </w:r>
      <w:r w:rsidR="000C0503">
        <w:t>trols are added into a grid (Qt’</w:t>
      </w:r>
      <w:r>
        <w:t>s QGridLayout) so that controls always line up nicely. It is also possible to group controls together in tabbed widgets and group boxes.</w:t>
      </w:r>
    </w:p>
    <w:p w:rsidR="00202D4F" w:rsidRDefault="00202D4F" w:rsidP="00202D4F">
      <w:r>
        <w:t>All controls (e</w:t>
      </w:r>
      <w:r w:rsidR="000C0503">
        <w:t>xcept the plain label) are two ‘units’</w:t>
      </w:r>
      <w:r>
        <w:t xml:space="preserve"> wide on the grid, and this should be borne in mind when stretching a single control to be the same width as a set of controls on a different row.</w:t>
      </w:r>
    </w:p>
    <w:p w:rsidR="00202D4F" w:rsidRDefault="00202D4F" w:rsidP="00202D4F">
      <w:r>
        <w:rPr>
          <w:b/>
          <w:bCs/>
        </w:rPr>
        <w:t>Table 4.8. Layout Commands</w:t>
      </w:r>
    </w:p>
    <w:tbl>
      <w:tblPr>
        <w:tblW w:w="5065" w:type="pct"/>
        <w:tblLook w:val="01E0" w:firstRow="1" w:lastRow="1" w:firstColumn="1" w:lastColumn="1" w:noHBand="0" w:noVBand="0"/>
      </w:tblPr>
      <w:tblGrid>
        <w:gridCol w:w="1537"/>
        <w:gridCol w:w="2290"/>
        <w:gridCol w:w="5581"/>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Option</w:t>
            </w:r>
          </w:p>
        </w:tc>
        <w:tc>
          <w:tcPr>
            <w:tcW w:w="1217" w:type="pct"/>
            <w:shd w:val="clear" w:color="auto" w:fill="0C0C0C"/>
          </w:tcPr>
          <w:p w:rsidR="00202D4F" w:rsidRPr="009226F4" w:rsidRDefault="00202D4F" w:rsidP="00202D4F">
            <w:pPr>
              <w:rPr>
                <w:bCs/>
                <w:color w:val="FFFFFF"/>
              </w:rPr>
            </w:pPr>
            <w:r w:rsidRPr="009226F4">
              <w:rPr>
                <w:bCs/>
                <w:color w:val="FFFFFF"/>
              </w:rPr>
              <w:t>Value</w:t>
            </w:r>
          </w:p>
        </w:tc>
        <w:tc>
          <w:tcPr>
            <w:tcW w:w="0" w:type="auto"/>
            <w:shd w:val="clear" w:color="auto" w:fill="0C0C0C"/>
          </w:tcPr>
          <w:p w:rsidR="00202D4F" w:rsidRPr="009226F4" w:rsidRDefault="00202D4F" w:rsidP="00202D4F">
            <w:pPr>
              <w:rPr>
                <w:bCs/>
                <w:color w:val="FFFFFF"/>
              </w:rPr>
            </w:pPr>
            <w:r w:rsidRPr="009226F4">
              <w:rPr>
                <w:bCs/>
                <w:color w:val="FFFFFF"/>
              </w:rPr>
              <w:t>Description</w:t>
            </w:r>
          </w:p>
        </w:tc>
      </w:tr>
      <w:tr w:rsidR="00202D4F">
        <w:tc>
          <w:tcPr>
            <w:tcW w:w="0" w:type="auto"/>
          </w:tcPr>
          <w:p w:rsidR="00202D4F" w:rsidRPr="000C0503" w:rsidRDefault="00202D4F" w:rsidP="00202D4F">
            <w:pPr>
              <w:rPr>
                <w:rStyle w:val="Code"/>
              </w:rPr>
            </w:pPr>
            <w:r w:rsidRPr="000C0503">
              <w:rPr>
                <w:rStyle w:val="Code"/>
              </w:rPr>
              <w:t>centre</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right-aligned so they sit next to their associated controls. This forces the label to be aligned in the centre instead.</w:t>
            </w:r>
          </w:p>
        </w:tc>
      </w:tr>
      <w:tr w:rsidR="00202D4F">
        <w:tc>
          <w:tcPr>
            <w:tcW w:w="0" w:type="auto"/>
          </w:tcPr>
          <w:p w:rsidR="00202D4F" w:rsidRPr="000C0503" w:rsidRDefault="00202D4F" w:rsidP="00202D4F">
            <w:pPr>
              <w:rPr>
                <w:rStyle w:val="Code"/>
              </w:rPr>
            </w:pPr>
            <w:r w:rsidRPr="000C0503">
              <w:rPr>
                <w:rStyle w:val="Code"/>
              </w:rPr>
              <w:t>disabled</w:t>
            </w:r>
          </w:p>
        </w:tc>
        <w:tc>
          <w:tcPr>
            <w:tcW w:w="1217" w:type="pct"/>
          </w:tcPr>
          <w:p w:rsidR="00202D4F" w:rsidRDefault="00202D4F" w:rsidP="00202D4F">
            <w:r>
              <w:rPr>
                <w:rStyle w:val="Emphasis"/>
              </w:rPr>
              <w:t>none</w:t>
            </w:r>
          </w:p>
        </w:tc>
        <w:tc>
          <w:tcPr>
            <w:tcW w:w="0" w:type="auto"/>
          </w:tcPr>
          <w:p w:rsidR="00202D4F" w:rsidRDefault="00202D4F" w:rsidP="00202D4F">
            <w:r>
              <w:t>All controls are enabled b</w:t>
            </w:r>
            <w:r w:rsidR="000C0503">
              <w:t xml:space="preserve">y default. Specifying </w:t>
            </w:r>
            <w:r w:rsidR="000C0503" w:rsidRPr="000C0503">
              <w:rPr>
                <w:rStyle w:val="Code"/>
              </w:rPr>
              <w:t>disabled</w:t>
            </w:r>
            <w:r>
              <w:t xml:space="preserve"> will gray-out the control.</w:t>
            </w:r>
          </w:p>
        </w:tc>
      </w:tr>
      <w:tr w:rsidR="00202D4F">
        <w:tc>
          <w:tcPr>
            <w:tcW w:w="0" w:type="auto"/>
          </w:tcPr>
          <w:p w:rsidR="00202D4F" w:rsidRPr="000C0503" w:rsidRDefault="00202D4F" w:rsidP="00202D4F">
            <w:pPr>
              <w:rPr>
                <w:rStyle w:val="Code"/>
              </w:rPr>
            </w:pPr>
            <w:r w:rsidRPr="000C0503">
              <w:rPr>
                <w:rStyle w:val="Code"/>
              </w:rPr>
              <w:t>group</w:t>
            </w:r>
          </w:p>
        </w:tc>
        <w:tc>
          <w:tcPr>
            <w:tcW w:w="1217" w:type="pct"/>
          </w:tcPr>
          <w:p w:rsidR="00202D4F" w:rsidRDefault="00202D4F" w:rsidP="00202D4F">
            <w:r>
              <w:t>name</w:t>
            </w:r>
          </w:p>
        </w:tc>
        <w:tc>
          <w:tcPr>
            <w:tcW w:w="0" w:type="auto"/>
          </w:tcPr>
          <w:p w:rsidR="00202D4F" w:rsidRDefault="00202D4F" w:rsidP="00202D4F">
            <w:r>
              <w:t>To place controls inside a groupbox instead of just addin</w:t>
            </w:r>
            <w:r w:rsidR="000C0503">
              <w:t xml:space="preserve">g them to the window the </w:t>
            </w:r>
            <w:r w:rsidR="000C0503" w:rsidRPr="000C0503">
              <w:rPr>
                <w:rStyle w:val="Code"/>
              </w:rPr>
              <w:t>group</w:t>
            </w:r>
            <w:r>
              <w:t xml:space="preserve"> property can be set. For instance, to add a control to a group box called </w:t>
            </w:r>
            <w:r>
              <w:lastRenderedPageBreak/>
              <w:t>'Run Options' you can specify</w:t>
            </w:r>
            <w:r w:rsidR="000C0503">
              <w:t xml:space="preserve"> ”</w:t>
            </w:r>
            <w:r w:rsidRPr="000C0503">
              <w:rPr>
                <w:rStyle w:val="Code"/>
              </w:rPr>
              <w:t>group=Run Options</w:t>
            </w:r>
            <w:r w:rsidR="000C0503">
              <w:t>”</w:t>
            </w:r>
            <w:r>
              <w:t xml:space="preserve"> as an argument. Note that the group name is displayed as the title of the group in the GUI. If the named group box does not exist then it is created in the next available position (i.e. after the last created control). Otherwise, the control is added to the existing group box in the next available position.</w:t>
            </w:r>
          </w:p>
        </w:tc>
      </w:tr>
      <w:tr w:rsidR="00202D4F">
        <w:tc>
          <w:tcPr>
            <w:tcW w:w="0" w:type="auto"/>
          </w:tcPr>
          <w:p w:rsidR="00202D4F" w:rsidRPr="000C0503" w:rsidRDefault="00202D4F" w:rsidP="00202D4F">
            <w:pPr>
              <w:rPr>
                <w:rStyle w:val="Code"/>
              </w:rPr>
            </w:pPr>
            <w:r w:rsidRPr="000C0503">
              <w:rPr>
                <w:rStyle w:val="Code"/>
              </w:rPr>
              <w:lastRenderedPageBreak/>
              <w:t>labelspan</w:t>
            </w:r>
          </w:p>
        </w:tc>
        <w:tc>
          <w:tcPr>
            <w:tcW w:w="1217" w:type="pct"/>
          </w:tcPr>
          <w:p w:rsidR="00202D4F" w:rsidRDefault="00202D4F" w:rsidP="00202D4F">
            <w:r>
              <w:t>ncols</w:t>
            </w:r>
          </w:p>
        </w:tc>
        <w:tc>
          <w:tcPr>
            <w:tcW w:w="0" w:type="auto"/>
          </w:tcPr>
          <w:p w:rsidR="00202D4F" w:rsidRDefault="00202D4F" w:rsidP="00202D4F">
            <w:r>
              <w:t>A label takes up a</w:t>
            </w:r>
            <w:r w:rsidR="000C0503">
              <w:t xml:space="preserve"> single column by default. The </w:t>
            </w:r>
            <w:r w:rsidR="000C0503" w:rsidRPr="000C0503">
              <w:rPr>
                <w:rStyle w:val="Code"/>
              </w:rPr>
              <w:t>labelspan</w:t>
            </w:r>
            <w:r>
              <w:t xml:space="preserve"> property can be set to override this. F</w:t>
            </w:r>
            <w:r w:rsidR="000C0503">
              <w:t xml:space="preserve">or example, adding </w:t>
            </w:r>
            <w:r w:rsidR="000C0503" w:rsidRPr="000C0503">
              <w:rPr>
                <w:rStyle w:val="Code"/>
              </w:rPr>
              <w:t>labelspan=4</w:t>
            </w:r>
            <w:r>
              <w:t xml:space="preserve"> to the list of arguments will force the label to span four columns instead of one.</w:t>
            </w:r>
          </w:p>
        </w:tc>
      </w:tr>
      <w:tr w:rsidR="00202D4F">
        <w:tc>
          <w:tcPr>
            <w:tcW w:w="0" w:type="auto"/>
          </w:tcPr>
          <w:p w:rsidR="00202D4F" w:rsidRPr="000C0503" w:rsidRDefault="00202D4F" w:rsidP="00202D4F">
            <w:pPr>
              <w:rPr>
                <w:rStyle w:val="Code"/>
              </w:rPr>
            </w:pPr>
            <w:r w:rsidRPr="000C0503">
              <w:rPr>
                <w:rStyle w:val="Code"/>
              </w:rPr>
              <w:t>left</w:t>
            </w:r>
          </w:p>
        </w:tc>
        <w:tc>
          <w:tcPr>
            <w:tcW w:w="1217" w:type="pct"/>
          </w:tcPr>
          <w:p w:rsidR="00202D4F" w:rsidRDefault="00202D4F" w:rsidP="00202D4F">
            <w:r>
              <w:rPr>
                <w:rStyle w:val="Emphasis"/>
              </w:rPr>
              <w:t>none</w:t>
            </w:r>
          </w:p>
        </w:tc>
        <w:tc>
          <w:tcPr>
            <w:tcW w:w="0" w:type="auto"/>
          </w:tcPr>
          <w:p w:rsidR="00202D4F" w:rsidRDefault="00202D4F" w:rsidP="00202D4F">
            <w:r>
              <w:t>By default, all labels are right-justified so they sit next to their associated controls. This forces the label to be aligned to the left instead.</w:t>
            </w:r>
          </w:p>
        </w:tc>
      </w:tr>
      <w:tr w:rsidR="00202D4F">
        <w:tc>
          <w:tcPr>
            <w:tcW w:w="0" w:type="auto"/>
          </w:tcPr>
          <w:p w:rsidR="00202D4F" w:rsidRPr="000C0503" w:rsidRDefault="00202D4F" w:rsidP="00202D4F">
            <w:pPr>
              <w:rPr>
                <w:rStyle w:val="Code"/>
              </w:rPr>
            </w:pPr>
            <w:r w:rsidRPr="000C0503">
              <w:rPr>
                <w:rStyle w:val="Code"/>
              </w:rPr>
              <w:t>newline</w:t>
            </w:r>
          </w:p>
        </w:tc>
        <w:tc>
          <w:tcPr>
            <w:tcW w:w="1217" w:type="pct"/>
          </w:tcPr>
          <w:p w:rsidR="00202D4F" w:rsidRDefault="00202D4F" w:rsidP="00202D4F">
            <w:r>
              <w:rPr>
                <w:rStyle w:val="Emphasis"/>
              </w:rPr>
              <w:t>none</w:t>
            </w:r>
          </w:p>
        </w:tc>
        <w:tc>
          <w:tcPr>
            <w:tcW w:w="0" w:type="auto"/>
          </w:tcPr>
          <w:p w:rsidR="00202D4F" w:rsidRDefault="00202D4F" w:rsidP="00202D4F">
            <w:r>
              <w:t>All controls are added to the immediate right of the last control created, unless the 'newline' command is given. Then, the control will be added at the beginning of a new row.</w:t>
            </w:r>
          </w:p>
        </w:tc>
      </w:tr>
      <w:tr w:rsidR="00202D4F">
        <w:tc>
          <w:tcPr>
            <w:tcW w:w="0" w:type="auto"/>
          </w:tcPr>
          <w:p w:rsidR="00202D4F" w:rsidRPr="000C0503" w:rsidRDefault="00202D4F" w:rsidP="00202D4F">
            <w:pPr>
              <w:rPr>
                <w:rStyle w:val="Code"/>
              </w:rPr>
            </w:pPr>
            <w:r w:rsidRPr="000C0503">
              <w:rPr>
                <w:rStyle w:val="Code"/>
              </w:rPr>
              <w:t>parentspan</w:t>
            </w:r>
          </w:p>
        </w:tc>
        <w:tc>
          <w:tcPr>
            <w:tcW w:w="1217" w:type="pct"/>
          </w:tcPr>
          <w:p w:rsidR="00202D4F" w:rsidRDefault="00202D4F" w:rsidP="00202D4F">
            <w:r>
              <w:t>ncols</w:t>
            </w:r>
          </w:p>
        </w:tc>
        <w:tc>
          <w:tcPr>
            <w:tcW w:w="0" w:type="auto"/>
          </w:tcPr>
          <w:p w:rsidR="00202D4F" w:rsidRDefault="00202D4F" w:rsidP="00202D4F">
            <w:r>
              <w:t xml:space="preserve">A group box or tab control takes up a single column by default. The 'parentspan' property can be set to override this at the time of creation of the group/tab control. For example, adding </w:t>
            </w:r>
            <w:r w:rsidRPr="000C0503">
              <w:rPr>
                <w:rStyle w:val="Code"/>
              </w:rPr>
              <w:t>parentspan=2</w:t>
            </w:r>
            <w:r>
              <w:t xml:space="preserve"> to the list of arguments will force the group box or tab widget to span two columns instead of one.</w:t>
            </w:r>
          </w:p>
        </w:tc>
      </w:tr>
      <w:tr w:rsidR="00202D4F">
        <w:tc>
          <w:tcPr>
            <w:tcW w:w="0" w:type="auto"/>
          </w:tcPr>
          <w:p w:rsidR="00202D4F" w:rsidRPr="000C0503" w:rsidRDefault="00202D4F" w:rsidP="00202D4F">
            <w:pPr>
              <w:rPr>
                <w:rStyle w:val="Code"/>
              </w:rPr>
            </w:pPr>
            <w:r w:rsidRPr="000C0503">
              <w:rPr>
                <w:rStyle w:val="Code"/>
              </w:rPr>
              <w:t>span</w:t>
            </w:r>
          </w:p>
        </w:tc>
        <w:tc>
          <w:tcPr>
            <w:tcW w:w="1217" w:type="pct"/>
          </w:tcPr>
          <w:p w:rsidR="00202D4F" w:rsidRDefault="00202D4F" w:rsidP="00202D4F">
            <w:r>
              <w:t>ncols</w:t>
            </w:r>
          </w:p>
        </w:tc>
        <w:tc>
          <w:tcPr>
            <w:tcW w:w="0" w:type="auto"/>
          </w:tcPr>
          <w:p w:rsidR="00202D4F" w:rsidRDefault="00202D4F" w:rsidP="00202D4F">
            <w:r>
              <w:t>All controls take up a single column by default. The 'span' property can be set to override th</w:t>
            </w:r>
            <w:r w:rsidR="000C0503">
              <w:t xml:space="preserve">is. For example, adding </w:t>
            </w:r>
            <w:r w:rsidR="000C0503" w:rsidRPr="000C0503">
              <w:rPr>
                <w:rStyle w:val="Code"/>
              </w:rPr>
              <w:t>span=5</w:t>
            </w:r>
            <w:r>
              <w:t xml:space="preserve"> to the list of arguments will force the control to span five columns instead of one. The associated label will still use only one column, unless this is overridden by the </w:t>
            </w:r>
            <w:r w:rsidRPr="000C0503">
              <w:rPr>
                <w:rStyle w:val="Code"/>
              </w:rPr>
              <w:t>labelspan</w:t>
            </w:r>
            <w:r>
              <w:t xml:space="preserve"> property.</w:t>
            </w:r>
          </w:p>
        </w:tc>
      </w:tr>
      <w:tr w:rsidR="00202D4F">
        <w:tc>
          <w:tcPr>
            <w:tcW w:w="0" w:type="auto"/>
          </w:tcPr>
          <w:p w:rsidR="00202D4F" w:rsidRPr="000C0503" w:rsidRDefault="00202D4F" w:rsidP="00202D4F">
            <w:pPr>
              <w:rPr>
                <w:rStyle w:val="Code"/>
              </w:rPr>
            </w:pPr>
            <w:r w:rsidRPr="000C0503">
              <w:rPr>
                <w:rStyle w:val="Code"/>
              </w:rPr>
              <w:t>state</w:t>
            </w:r>
          </w:p>
        </w:tc>
        <w:tc>
          <w:tcPr>
            <w:tcW w:w="1217" w:type="pct"/>
          </w:tcPr>
          <w:p w:rsidR="00202D4F" w:rsidRDefault="00202D4F" w:rsidP="00202D4F">
            <w:r>
              <w:t>value@name?action</w:t>
            </w:r>
          </w:p>
        </w:tc>
        <w:tc>
          <w:tcPr>
            <w:tcW w:w="0" w:type="auto"/>
          </w:tcPr>
          <w:p w:rsidR="00202D4F" w:rsidRDefault="00202D4F" w:rsidP="00202D4F">
            <w:r>
              <w:t xml:space="preserve">Some control over the states / content of other </w:t>
            </w:r>
            <w:r w:rsidR="000C0503">
              <w:t xml:space="preserve">controls is possible using the </w:t>
            </w:r>
            <w:r w:rsidR="000C0503" w:rsidRPr="000C0503">
              <w:rPr>
                <w:rStyle w:val="Code"/>
              </w:rPr>
              <w:t>state</w:t>
            </w:r>
            <w:r>
              <w:t xml:space="preserve"> command. The </w:t>
            </w:r>
            <w:r w:rsidR="000C0503">
              <w:t>‘</w:t>
            </w:r>
            <w:r>
              <w:t>value</w:t>
            </w:r>
            <w:r w:rsidR="000C0503">
              <w:t>’</w:t>
            </w:r>
            <w:r>
              <w:t xml:space="preserve"> part indicates when the change detailed in </w:t>
            </w:r>
            <w:r w:rsidR="000C0503">
              <w:t>‘</w:t>
            </w:r>
            <w:r>
              <w:t>action</w:t>
            </w:r>
            <w:r w:rsidR="000C0503">
              <w:t>’</w:t>
            </w:r>
            <w:r>
              <w:t xml:space="preserve"> is performed on the control </w:t>
            </w:r>
            <w:r w:rsidR="000C0503">
              <w:t>‘</w:t>
            </w:r>
            <w:r>
              <w:t>name</w:t>
            </w:r>
            <w:r w:rsidR="000C0503">
              <w:t>’</w:t>
            </w:r>
            <w:r>
              <w:t xml:space="preserve">. Since a direct equality comparison between the current value of the control and the state-change </w:t>
            </w:r>
            <w:r w:rsidR="000C0503">
              <w:t>‘</w:t>
            </w:r>
            <w:r>
              <w:t>value</w:t>
            </w:r>
            <w:r w:rsidR="000C0503">
              <w:t>’</w:t>
            </w:r>
            <w:r>
              <w:t xml:space="preserve"> is made, only integer and string values make sense here. The control </w:t>
            </w:r>
            <w:r w:rsidR="000C0503">
              <w:t>‘</w:t>
            </w:r>
            <w:r>
              <w:t>name</w:t>
            </w:r>
            <w:r w:rsidR="000C0503">
              <w:t>’</w:t>
            </w:r>
            <w:r>
              <w:t xml:space="preserve"> is the target control for the specified </w:t>
            </w:r>
            <w:r w:rsidR="000C0503">
              <w:t>‘</w:t>
            </w:r>
            <w:r>
              <w:t>action</w:t>
            </w:r>
            <w:r w:rsidR="000C0503">
              <w:t>’</w:t>
            </w:r>
            <w:r>
              <w:t xml:space="preserve">, where </w:t>
            </w:r>
            <w:r w:rsidR="000C0503">
              <w:t>‘</w:t>
            </w:r>
            <w:r>
              <w:t>action</w:t>
            </w:r>
            <w:r w:rsidR="000C0503">
              <w:t>’</w:t>
            </w:r>
            <w:r>
              <w:t xml:space="preserve"> is one of </w:t>
            </w:r>
            <w:r w:rsidR="000C0503">
              <w:t>‘</w:t>
            </w:r>
            <w:r>
              <w:t>checked</w:t>
            </w:r>
            <w:r w:rsidR="000C0503">
              <w:t>’</w:t>
            </w:r>
            <w:r>
              <w:t xml:space="preserve">, </w:t>
            </w:r>
            <w:r w:rsidR="000C0503">
              <w:t>‘</w:t>
            </w:r>
            <w:r>
              <w:t>disable</w:t>
            </w:r>
            <w:r w:rsidR="000C0503">
              <w:t>’</w:t>
            </w:r>
            <w:r>
              <w:t xml:space="preserve">, </w:t>
            </w:r>
            <w:r w:rsidR="000C0503">
              <w:t>‘</w:t>
            </w:r>
            <w:r>
              <w:t>enable</w:t>
            </w:r>
            <w:r w:rsidR="000C0503">
              <w:t>’</w:t>
            </w:r>
            <w:r>
              <w:t xml:space="preserve">, </w:t>
            </w:r>
            <w:r w:rsidR="000C0503">
              <w:t>‘</w:t>
            </w:r>
            <w:r>
              <w:t>items</w:t>
            </w:r>
            <w:r w:rsidR="000C0503">
              <w:t>’</w:t>
            </w:r>
            <w:r>
              <w:t xml:space="preserve">, </w:t>
            </w:r>
            <w:r w:rsidR="000C0503">
              <w:t>‘</w:t>
            </w:r>
            <w:r>
              <w:t>minimum</w:t>
            </w:r>
            <w:r w:rsidR="000C0503">
              <w:t>’</w:t>
            </w:r>
            <w:r>
              <w:t xml:space="preserve">, </w:t>
            </w:r>
            <w:r w:rsidR="000C0503">
              <w:t>‘</w:t>
            </w:r>
            <w:r>
              <w:t>maximum</w:t>
            </w:r>
            <w:r w:rsidR="000C0503">
              <w:t>’</w:t>
            </w:r>
            <w:r>
              <w:t xml:space="preserve">, </w:t>
            </w:r>
            <w:r w:rsidR="000C0503">
              <w:t>‘</w:t>
            </w:r>
            <w:r>
              <w:t>originalitems</w:t>
            </w:r>
            <w:r w:rsidR="000C0503">
              <w:t>’</w:t>
            </w:r>
            <w:r>
              <w:t xml:space="preserve">, </w:t>
            </w:r>
            <w:r w:rsidR="000C0503">
              <w:t>‘</w:t>
            </w:r>
            <w:r>
              <w:t>step</w:t>
            </w:r>
            <w:r w:rsidR="000C0503">
              <w:t>’</w:t>
            </w:r>
            <w:r>
              <w:t xml:space="preserve">, or </w:t>
            </w:r>
            <w:r w:rsidR="000C0503">
              <w:t>‘</w:t>
            </w:r>
            <w:r>
              <w:t>value</w:t>
            </w:r>
            <w:r w:rsidR="000C0503">
              <w:t>’</w:t>
            </w:r>
            <w:r>
              <w:t xml:space="preserve">. For those actions that take a property value (e.g. </w:t>
            </w:r>
            <w:r w:rsidR="000C0503">
              <w:t>‘</w:t>
            </w:r>
            <w:r>
              <w:t>checked</w:t>
            </w:r>
            <w:r w:rsidR="000C0503">
              <w:t>’</w:t>
            </w:r>
            <w:r>
              <w:t xml:space="preserve">) the format of the line is then </w:t>
            </w:r>
            <w:r w:rsidR="000C0503">
              <w:t>‘</w:t>
            </w:r>
            <w:r>
              <w:t>value@name?action=property</w:t>
            </w:r>
            <w:r w:rsidR="000C0503">
              <w:t>’</w:t>
            </w:r>
            <w:r>
              <w:t>.</w:t>
            </w:r>
          </w:p>
        </w:tc>
      </w:tr>
      <w:tr w:rsidR="00202D4F">
        <w:tc>
          <w:tcPr>
            <w:tcW w:w="0" w:type="auto"/>
            <w:tcBorders>
              <w:bottom w:val="single" w:sz="8" w:space="0" w:color="auto"/>
            </w:tcBorders>
          </w:tcPr>
          <w:p w:rsidR="00202D4F" w:rsidRDefault="00202D4F" w:rsidP="00202D4F">
            <w:r>
              <w:t>tab</w:t>
            </w:r>
          </w:p>
        </w:tc>
        <w:tc>
          <w:tcPr>
            <w:tcW w:w="1217" w:type="pct"/>
            <w:tcBorders>
              <w:bottom w:val="single" w:sz="8" w:space="0" w:color="auto"/>
            </w:tcBorders>
          </w:tcPr>
          <w:p w:rsidR="00202D4F" w:rsidRDefault="00202D4F" w:rsidP="00202D4F">
            <w:r>
              <w:t>page@name</w:t>
            </w:r>
          </w:p>
        </w:tc>
        <w:tc>
          <w:tcPr>
            <w:tcW w:w="0" w:type="auto"/>
            <w:tcBorders>
              <w:bottom w:val="single" w:sz="8" w:space="0" w:color="auto"/>
            </w:tcBorders>
          </w:tcPr>
          <w:p w:rsidR="00202D4F" w:rsidRDefault="00202D4F" w:rsidP="00202D4F">
            <w:r>
              <w:t xml:space="preserve">Similar to the </w:t>
            </w:r>
            <w:r w:rsidR="000C0503" w:rsidRPr="000C0503">
              <w:rPr>
                <w:rStyle w:val="Code"/>
              </w:rPr>
              <w:t>group</w:t>
            </w:r>
            <w:r>
              <w:t xml:space="preserve"> command, this adds the widget to an existing page in an existing tab widget, or creates one or both and adds it there. For example, to add a control to a page named "Extra" in a tab widget called "My Tabs", you can specify</w:t>
            </w:r>
            <w:r w:rsidR="000C0503">
              <w:t xml:space="preserve"> </w:t>
            </w:r>
            <w:r w:rsidRPr="000C0503">
              <w:rPr>
                <w:rStyle w:val="Code"/>
              </w:rPr>
              <w:t>tab=Extra@My Tabs</w:t>
            </w:r>
            <w:r w:rsidR="000C0503">
              <w:t xml:space="preserve"> </w:t>
            </w:r>
            <w:r>
              <w:t>as an argument.</w:t>
            </w:r>
          </w:p>
        </w:tc>
      </w:tr>
    </w:tbl>
    <w:p w:rsidR="00202D4F" w:rsidRDefault="00202D4F" w:rsidP="00202D4F"/>
    <w:p w:rsidR="000C0503" w:rsidRDefault="000C0503" w:rsidP="00202D4F">
      <w:pPr>
        <w:pStyle w:val="Heading2"/>
        <w:sectPr w:rsidR="000C0503"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4" w:name="_Ref291858655"/>
      <w:bookmarkStart w:id="595" w:name="_Toc293140828"/>
      <w:r>
        <w:lastRenderedPageBreak/>
        <w:t>Trajectory Files</w:t>
      </w:r>
      <w:bookmarkEnd w:id="594"/>
      <w:bookmarkEnd w:id="595"/>
    </w:p>
    <w:p w:rsidR="00202D4F" w:rsidRDefault="00202D4F" w:rsidP="00202D4F">
      <w:r>
        <w:t>Trajectory files u</w:t>
      </w:r>
      <w:r w:rsidR="000C0503">
        <w:t xml:space="preserve">sually mean one of two things – </w:t>
      </w:r>
      <w:r>
        <w:t>either a sequence of frames from a molecular dynamics simulation trajectory, or a sequence of configurations from a geometry optimisation of some kind. Either way, both boil down to the same thing from Aten's perspective, that is a set of models in a sequence. In terms of displaying such a set of models, either they may be loaded as individual models (i.e. having a separate tab in the GUI) or the sequence of model</w:t>
      </w:r>
      <w:r w:rsidR="000C0503">
        <w:t>s may be associated to a single</w:t>
      </w:r>
      <w:r>
        <w:t xml:space="preserve"> 'parent' model. Most commonly, the latter is the preferred method (especially when large numbers of models are present in the trajectory).</w:t>
      </w:r>
    </w:p>
    <w:p w:rsidR="00202D4F" w:rsidRDefault="00202D4F" w:rsidP="00202D4F">
      <w:r>
        <w:t>There are two related ways to get this data into Aten. From the perspective of molecular dy</w:t>
      </w:r>
      <w:r w:rsidR="000C0503">
        <w:t>namics simulations, the parent</w:t>
      </w:r>
      <w:r>
        <w:t xml:space="preserve"> model or configuration and the trajectory frames are stored in separate files. In this case, the model can be loaded first, and then the trajectory file attached or associated to this model afterwards. From the perspective of geometry optimisations, for example, the parent configuration (i.e. the starting point of the optimisation) and the sequence of coordinates are most often stored in the same output file. In this case, the importmodel filter can detect the presence of the additional trajectory frames and manually attach them to the parent model. The following sections explain the details of how both methods work.</w:t>
      </w:r>
    </w:p>
    <w:p w:rsidR="00202D4F" w:rsidRDefault="00202D4F" w:rsidP="00202D4F">
      <w:pPr>
        <w:pStyle w:val="Heading3"/>
      </w:pPr>
      <w:r>
        <w:t>Trajectories in Separate Files</w:t>
      </w:r>
    </w:p>
    <w:p w:rsidR="00202D4F" w:rsidRDefault="00202D4F" w:rsidP="00202D4F">
      <w:r>
        <w:t>DL_</w:t>
      </w:r>
      <w:smartTag w:uri="urn:schemas-microsoft-com:office:smarttags" w:element="stockticker">
        <w:r>
          <w:t>POLY</w:t>
        </w:r>
      </w:smartTag>
      <w:r>
        <w:t>, being a molecular dynamics code, stores its configuration and trajectory data in separate files. Filters are supplied with Aten that read in DL_</w:t>
      </w:r>
      <w:smartTag w:uri="urn:schemas-microsoft-com:office:smarttags" w:element="stockticker">
        <w:r>
          <w:t>POLY</w:t>
        </w:r>
      </w:smartTag>
      <w:r>
        <w:t xml:space="preserve"> trajectories, and so this example will revolve around those filters.</w:t>
      </w:r>
    </w:p>
    <w:p w:rsidR="00202D4F" w:rsidRDefault="00202D4F" w:rsidP="00202D4F">
      <w:pPr>
        <w:pStyle w:val="Heading4"/>
      </w:pPr>
      <w:r>
        <w:t>Necessity for a Master Configuration?</w:t>
      </w:r>
    </w:p>
    <w:p w:rsidR="00202D4F" w:rsidRDefault="00202D4F" w:rsidP="00202D4F">
      <w:r>
        <w:t xml:space="preserve">Thus far, it has been implicity stated that the 'master' configuration and the trajectory files come necessarily as a pair - the master configuration is read in, and then the trajectory associated to it. This implies that the trajectory file is somehow tied to the master configuration - perhaps the trajectory file does not contain information such as the number of atoms or element data, and so a </w:t>
      </w:r>
      <w:r w:rsidR="000C0503">
        <w:t>‘</w:t>
      </w:r>
      <w:r>
        <w:t>reference</w:t>
      </w:r>
      <w:r w:rsidR="000C0503">
        <w:t>’</w:t>
      </w:r>
      <w:r>
        <w:t xml:space="preserve"> configuration is necessary? Of course, this may not always be the case, and it is possible that some trajectory formats will store all the necessary information needed in order to fully generate the trajectory configurations. DL_</w:t>
      </w:r>
      <w:smartTag w:uri="urn:schemas-microsoft-com:office:smarttags" w:element="stockticker">
        <w:r>
          <w:t>POLY</w:t>
        </w:r>
      </w:smartTag>
      <w:r>
        <w:t xml:space="preserve"> trajectories do, in fact, contain all the necessary data, but even so the master configuration is still used as a template for the trajectory data, and is used to check that the correct number of atoms are present etc. It comes down to a matter of preference as to whether the master configuration should be demanded, or whether the trajectory can itself be associated to any (even an empty) mod</w:t>
      </w:r>
      <w:r w:rsidR="00FC67CA">
        <w:t xml:space="preserve">el. Remember, </w:t>
      </w:r>
      <w:r w:rsidR="00FC67CA" w:rsidRPr="00FC67CA">
        <w:rPr>
          <w:rStyle w:val="Code"/>
        </w:rPr>
        <w:t>importtrajectory</w:t>
      </w:r>
      <w:r>
        <w:t xml:space="preserve"> filters always attach the trajectory data to an existing model.</w:t>
      </w:r>
    </w:p>
    <w:p w:rsidR="00202D4F" w:rsidRDefault="00202D4F" w:rsidP="00202D4F">
      <w:pPr>
        <w:pStyle w:val="Heading4"/>
      </w:pPr>
      <w:r>
        <w:t>ImportTrajectory Filters</w:t>
      </w:r>
    </w:p>
    <w:p w:rsidR="00202D4F" w:rsidRDefault="00202D4F" w:rsidP="00202D4F">
      <w:r>
        <w:t xml:space="preserve">An </w:t>
      </w:r>
      <w:r w:rsidRPr="000C0503">
        <w:rPr>
          <w:rStyle w:val="Code"/>
        </w:rPr>
        <w:t>importtrajectory</w:t>
      </w:r>
      <w:r>
        <w:t xml:space="preserve"> filter is written in a slightly different way to other filter types. Since trajectory files may contain header data which is written once at the beginning of the file, preceeding the frame data, there are potentially two separate sets of data to read from trajectory files - header data and (individual) frame data. So, rather than putting the code to read this data directly in the main body of the filter, two functions should be defined instead, </w:t>
      </w:r>
      <w:r>
        <w:lastRenderedPageBreak/>
        <w:t>one for reading the header</w:t>
      </w:r>
      <w:r w:rsidR="00B73D2E">
        <w:t xml:space="preserve"> (which must be called </w:t>
      </w:r>
      <w:r w:rsidR="00B73D2E" w:rsidRPr="00B73D2E">
        <w:rPr>
          <w:rStyle w:val="Code"/>
        </w:rPr>
        <w:t>readheader</w:t>
      </w:r>
      <w:r w:rsidR="00B73D2E">
        <w:t>)</w:t>
      </w:r>
      <w:r>
        <w:t>, and one for reading an individual frame</w:t>
      </w:r>
      <w:r w:rsidR="00B73D2E">
        <w:t xml:space="preserve"> (which must be called </w:t>
      </w:r>
      <w:r w:rsidR="00B73D2E" w:rsidRPr="00B73D2E">
        <w:rPr>
          <w:rStyle w:val="Code"/>
        </w:rPr>
        <w:t>readframe</w:t>
      </w:r>
      <w:r w:rsidR="00B73D2E">
        <w:t>)</w:t>
      </w:r>
      <w:r>
        <w:t xml:space="preserve">. Note that, if a given trajectory format does not contain a header, the corresponding function may be left </w:t>
      </w:r>
      <w:r w:rsidR="00B73D2E">
        <w:t>empty, but must still be defined and should return a value of ‘1’</w:t>
      </w:r>
      <w:r>
        <w:t xml:space="preserve">. </w:t>
      </w:r>
      <w:r w:rsidR="00B73D2E">
        <w:t>Both</w:t>
      </w:r>
      <w:r>
        <w:t xml:space="preserve"> func</w:t>
      </w:r>
      <w:r w:rsidR="00B73D2E">
        <w:t xml:space="preserve">tions </w:t>
      </w:r>
      <w:r>
        <w:t>take no arguments, and must return an integer. A te</w:t>
      </w:r>
      <w:r w:rsidR="00B73D2E">
        <w:t xml:space="preserve">mplate for an </w:t>
      </w:r>
      <w:r w:rsidR="00B73D2E" w:rsidRPr="00B73D2E">
        <w:rPr>
          <w:rStyle w:val="Code"/>
        </w:rPr>
        <w:t>importtrajectory</w:t>
      </w:r>
      <w:r>
        <w:t xml:space="preserve"> filter is thus:</w:t>
      </w:r>
    </w:p>
    <w:p w:rsidR="00202D4F" w:rsidRPr="00CB6930" w:rsidRDefault="00202D4F" w:rsidP="001F3E10">
      <w:pPr>
        <w:pStyle w:val="ExampleCode"/>
      </w:pPr>
    </w:p>
    <w:p w:rsidR="00202D4F" w:rsidRPr="00CB6930" w:rsidRDefault="00202D4F" w:rsidP="001F3E10">
      <w:pPr>
        <w:pStyle w:val="ExampleCode"/>
      </w:pPr>
      <w:r w:rsidRPr="00CB6930">
        <w:t>filter(type=</w:t>
      </w:r>
      <w:r w:rsidR="000C0503">
        <w:t>”</w:t>
      </w:r>
      <w:r w:rsidRPr="00CB6930">
        <w:t>importtrajectory</w:t>
      </w:r>
      <w:r w:rsidR="000C0503">
        <w:t>”</w:t>
      </w:r>
      <w:r w:rsidRPr="00CB6930">
        <w:t>,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header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 xml:space="preserve">The functions must take responsibility for informing Aten when the desired data cannot be read. Both should return a value of </w:t>
      </w:r>
      <w:r w:rsidR="00B73D2E">
        <w:t>‘</w:t>
      </w:r>
      <w:r>
        <w:t>1</w:t>
      </w:r>
      <w:r w:rsidR="00B73D2E">
        <w:t>’</w:t>
      </w:r>
      <w:r>
        <w:t xml:space="preserve"> if the data was read successfully, and should return </w:t>
      </w:r>
      <w:r w:rsidR="00B73D2E">
        <w:t>‘</w:t>
      </w:r>
      <w:r>
        <w:t>0</w:t>
      </w:r>
      <w:r w:rsidR="00B73D2E">
        <w:t>’</w:t>
      </w:r>
      <w:r>
        <w:t xml:space="preserve"> if an error is encountered.</w:t>
      </w:r>
    </w:p>
    <w:p w:rsidR="00202D4F" w:rsidRDefault="00202D4F" w:rsidP="00202D4F">
      <w:pPr>
        <w:pStyle w:val="Heading4"/>
      </w:pPr>
      <w:r>
        <w:t>Header Data</w:t>
      </w:r>
    </w:p>
    <w:p w:rsidR="00202D4F" w:rsidRDefault="00202D4F" w:rsidP="00202D4F">
      <w:r>
        <w:t xml:space="preserve">When opening a trajectory file with an </w:t>
      </w:r>
      <w:r w:rsidR="00B73D2E" w:rsidRPr="00B73D2E">
        <w:rPr>
          <w:rStyle w:val="Code"/>
        </w:rPr>
        <w:t>importtrajectory</w:t>
      </w:r>
      <w:r>
        <w:t xml:space="preserve"> filter, the first thing Aten does is attempt to read any header information from the file by calling the </w:t>
      </w:r>
      <w:r w:rsidR="00B73D2E" w:rsidRPr="00B73D2E">
        <w:rPr>
          <w:rStyle w:val="Code"/>
        </w:rPr>
        <w:t>readheader</w:t>
      </w:r>
      <w:r>
        <w:t xml:space="preserve"> function defined in the filter. Since a trajectory file may not contain a header, and consists simply of individual frames back to back, in t</w:t>
      </w:r>
      <w:r w:rsidR="00B73D2E">
        <w:t xml:space="preserve">hese situations the </w:t>
      </w:r>
      <w:r w:rsidR="00B73D2E" w:rsidRPr="00B73D2E">
        <w:rPr>
          <w:rStyle w:val="Code"/>
        </w:rPr>
        <w:t>readheader</w:t>
      </w:r>
      <w:r>
        <w:t xml:space="preserve"> function defined in the filter should not read any data. The filter definition then becomes simply:</w:t>
      </w:r>
    </w:p>
    <w:p w:rsidR="00202D4F" w:rsidRPr="00CB6930" w:rsidRDefault="00202D4F" w:rsidP="001F3E10">
      <w:pPr>
        <w:pStyle w:val="ExampleCode"/>
      </w:pPr>
    </w:p>
    <w:p w:rsidR="00202D4F" w:rsidRPr="00CB6930" w:rsidRDefault="00202D4F" w:rsidP="001F3E10">
      <w:pPr>
        <w:pStyle w:val="ExampleCode"/>
      </w:pPr>
      <w:r w:rsidRPr="00CB6930">
        <w:t>filter(type='importtrajectory', name="Example Filter Template")</w:t>
      </w:r>
    </w:p>
    <w:p w:rsidR="00202D4F" w:rsidRPr="00CB6930" w:rsidRDefault="00202D4F" w:rsidP="001F3E10">
      <w:pPr>
        <w:pStyle w:val="ExampleCode"/>
      </w:pPr>
      <w:r w:rsidRPr="00CB6930">
        <w:t>{</w:t>
      </w:r>
    </w:p>
    <w:p w:rsidR="00202D4F" w:rsidRPr="00CB6930" w:rsidRDefault="00202D4F" w:rsidP="001F3E10">
      <w:pPr>
        <w:pStyle w:val="ExampleCode"/>
      </w:pPr>
      <w:r w:rsidRPr="00CB6930">
        <w:tab/>
        <w:t>int readheader()</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No header, so just return</w:t>
      </w:r>
    </w:p>
    <w:p w:rsidR="00202D4F" w:rsidRPr="00CB6930" w:rsidRDefault="00202D4F" w:rsidP="001F3E10">
      <w:pPr>
        <w:pStyle w:val="ExampleCode"/>
      </w:pPr>
      <w:r w:rsidRPr="00CB6930">
        <w:tab/>
      </w:r>
      <w:r w:rsidRPr="00CB6930">
        <w:tab/>
        <w:t>return 1;</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p>
    <w:p w:rsidR="00202D4F" w:rsidRPr="00CB6930" w:rsidRDefault="00202D4F" w:rsidP="001F3E10">
      <w:pPr>
        <w:pStyle w:val="ExampleCode"/>
      </w:pPr>
      <w:r w:rsidRPr="00CB6930">
        <w:tab/>
        <w:t>int readframe()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ab/>
      </w:r>
      <w:r w:rsidRPr="00CB6930">
        <w:tab/>
        <w:t>// Code to read frame data goes here</w:t>
      </w:r>
    </w:p>
    <w:p w:rsidR="00202D4F" w:rsidRPr="00CB6930" w:rsidRDefault="00202D4F" w:rsidP="001F3E10">
      <w:pPr>
        <w:pStyle w:val="ExampleCode"/>
      </w:pPr>
      <w:r w:rsidRPr="00CB6930">
        <w:tab/>
        <w:t>}</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B73D2E" w:rsidP="00202D4F">
      <w:r>
        <w:t xml:space="preserve">Here, the </w:t>
      </w:r>
      <w:r w:rsidRPr="00B73D2E">
        <w:rPr>
          <w:rStyle w:val="Code"/>
        </w:rPr>
        <w:t>readheader</w:t>
      </w:r>
      <w:r w:rsidR="00202D4F">
        <w:t xml:space="preserve"> function always succeeds, so Aten always thinks it has successfully read a header.</w:t>
      </w:r>
    </w:p>
    <w:p w:rsidR="00202D4F" w:rsidRDefault="00202D4F" w:rsidP="00202D4F">
      <w:pPr>
        <w:pStyle w:val="Heading4"/>
      </w:pPr>
      <w:r>
        <w:t>Frame Data</w:t>
      </w:r>
    </w:p>
    <w:p w:rsidR="00202D4F" w:rsidRDefault="00202D4F" w:rsidP="00202D4F">
      <w:r>
        <w:t xml:space="preserve">If </w:t>
      </w:r>
      <w:r w:rsidR="00B73D2E" w:rsidRPr="00B73D2E">
        <w:rPr>
          <w:rStyle w:val="Code"/>
        </w:rPr>
        <w:t>readheader</w:t>
      </w:r>
      <w:r w:rsidRPr="00B73D2E">
        <w:t xml:space="preserve"> </w:t>
      </w:r>
      <w:r w:rsidRPr="00B73D2E">
        <w:rPr>
          <w:rStyle w:val="Emphasis"/>
          <w:i w:val="0"/>
        </w:rPr>
        <w:t>is</w:t>
      </w:r>
      <w:r w:rsidRPr="00B73D2E">
        <w:rPr>
          <w:i/>
        </w:rPr>
        <w:t xml:space="preserve"> </w:t>
      </w:r>
      <w:r>
        <w:t>successful, Aten proceeds to read the first f</w:t>
      </w:r>
      <w:r w:rsidR="00B73D2E">
        <w:t xml:space="preserve">rame (by calling the </w:t>
      </w:r>
      <w:r w:rsidR="00B73D2E" w:rsidRPr="00B73D2E">
        <w:rPr>
          <w:rStyle w:val="Code"/>
        </w:rPr>
        <w:t>readframe</w:t>
      </w:r>
      <w:r>
        <w:t xml:space="preserve"> function) in order to get an idea of the size of an individual frame, and hence the total number of frames in the trajectory. Of course, this assumes that all frames take up the same number of bytes in the file, and may not always be the case, especially for plain-text </w:t>
      </w:r>
      <w:r>
        <w:lastRenderedPageBreak/>
        <w:t>trajectory files. Thus, the frame estimate output by Aten should not necessarily be taken as gospel.</w:t>
      </w:r>
    </w:p>
    <w:p w:rsidR="00202D4F" w:rsidRDefault="00202D4F" w:rsidP="00202D4F">
      <w:r>
        <w:t xml:space="preserve">Unless an error is encountered when reading the test frame (i.e. </w:t>
      </w:r>
      <w:r w:rsidRPr="00B73D2E">
        <w:rPr>
          <w:rStyle w:val="Code"/>
        </w:rPr>
        <w:t>readframe</w:t>
      </w:r>
      <w:r>
        <w:t xml:space="preserve"> returns '0'</w:t>
      </w:r>
      <w:r w:rsidR="00B73D2E">
        <w:t xml:space="preserve"> or </w:t>
      </w:r>
      <w:r w:rsidR="00B73D2E" w:rsidRPr="00B73D2E">
        <w:rPr>
          <w:rStyle w:val="Code"/>
        </w:rPr>
        <w:t>FALSE</w:t>
      </w:r>
      <w:r>
        <w:t xml:space="preserve">) the trajectory file is then </w:t>
      </w:r>
      <w:r w:rsidR="00B73D2E">
        <w:t>rewound</w:t>
      </w:r>
      <w:r>
        <w:t xml:space="preserve"> to the end of the header section (start of the frame data). One of two things then happens. Since trajectory files are typically enormous (hundreds or thousands of megabytes) then it is unwise to try and load the whole trajectory into memory at once. Aten knows this, and from the estimated frame size also knows roughly how big the whole trajectory is. If the total trajectory file size is greater than an internally-defined limit (the ''trajectory cache size'') then only a single frame is stored at any one point. If the total size is smaller then this limit, the whole trajectory is cached in memory. Both have their advantages and disadvantages, as listed in the following sections.</w:t>
      </w:r>
    </w:p>
    <w:p w:rsidR="00202D4F" w:rsidRDefault="00202D4F" w:rsidP="00202D4F">
      <w:pPr>
        <w:pStyle w:val="Heading4"/>
      </w:pPr>
      <w:r>
        <w:t>Uncached Frames</w:t>
      </w:r>
    </w:p>
    <w:p w:rsidR="00202D4F" w:rsidRDefault="00202D4F" w:rsidP="00202D4F">
      <w:r>
        <w:t>If the trajectory is too big to be stored in memory, Aten only holds a single frame in memory at any one time. This means that:</w:t>
      </w:r>
    </w:p>
    <w:p w:rsidR="00202D4F" w:rsidRDefault="00B73D2E" w:rsidP="00B73D2E">
      <w:pPr>
        <w:numPr>
          <w:ilvl w:val="0"/>
          <w:numId w:val="31"/>
        </w:numPr>
      </w:pPr>
      <w:r>
        <w:t xml:space="preserve">Memory use is minimised since only a </w:t>
      </w:r>
      <w:r w:rsidR="00202D4F">
        <w:t xml:space="preserve">single frame </w:t>
      </w:r>
      <w:r>
        <w:t>is loaded at any time</w:t>
      </w:r>
    </w:p>
    <w:p w:rsidR="00202D4F" w:rsidRDefault="00B73D2E" w:rsidP="00B73D2E">
      <w:pPr>
        <w:numPr>
          <w:ilvl w:val="0"/>
          <w:numId w:val="31"/>
        </w:numPr>
      </w:pPr>
      <w:r>
        <w:t xml:space="preserve">Performance is slower – </w:t>
      </w:r>
      <w:r w:rsidR="00202D4F">
        <w:t>moving between frames means data must be read from disk</w:t>
      </w:r>
    </w:p>
    <w:p w:rsidR="00202D4F" w:rsidRDefault="00B73D2E" w:rsidP="00B73D2E">
      <w:pPr>
        <w:numPr>
          <w:ilvl w:val="0"/>
          <w:numId w:val="31"/>
        </w:numPr>
      </w:pPr>
      <w:r>
        <w:t xml:space="preserve">Edits are forgotten – </w:t>
      </w:r>
      <w:r w:rsidR="00202D4F">
        <w:t>changes (both atomic and stylistic) made to the loaded frame are forgotten when a different frame is read</w:t>
      </w:r>
    </w:p>
    <w:p w:rsidR="00202D4F" w:rsidRDefault="00202D4F" w:rsidP="00202D4F">
      <w:r>
        <w:t>Aten tries to minimise the seek time between frames by storing file offsets of frames it has already read in. However, since trajectory frames can be different sizes Aten never tries to 'jump' ahead in the file based on the size of a single frame. Skipping immediately to the final frame in the trajectory will, thus, read all frames along the way and store file offsets for all frames. Then, seeking to any individual frame is a much quicker process.</w:t>
      </w:r>
    </w:p>
    <w:p w:rsidR="00202D4F" w:rsidRDefault="00202D4F" w:rsidP="00202D4F">
      <w:r>
        <w:t>Although style and editing changes are forgotten between frames, the overall camera view of the model is linked to that of the master configuration and so is retained between frames. If the trajectory cannot be cached and you require changes (edits or styles) to be made to each frame (e.g. for the purposes of making a movie of the trajectory) then a script is the way to go (load frame, apply edits, save image, etc.).</w:t>
      </w:r>
    </w:p>
    <w:p w:rsidR="00202D4F" w:rsidRDefault="00202D4F" w:rsidP="00202D4F">
      <w:pPr>
        <w:pStyle w:val="Heading4"/>
      </w:pPr>
      <w:r>
        <w:t>Cached Frames</w:t>
      </w:r>
    </w:p>
    <w:p w:rsidR="00202D4F" w:rsidRDefault="00202D4F" w:rsidP="00202D4F">
      <w:r>
        <w:t>If the trajectory is small enough to be stored in memory, Aten reads in all frames at once. This means that:</w:t>
      </w:r>
    </w:p>
    <w:p w:rsidR="00202D4F" w:rsidRDefault="00202D4F" w:rsidP="00B73D2E">
      <w:pPr>
        <w:numPr>
          <w:ilvl w:val="0"/>
          <w:numId w:val="32"/>
        </w:numPr>
      </w:pPr>
      <w:r>
        <w:t>Memory use is increased</w:t>
      </w:r>
    </w:p>
    <w:p w:rsidR="00202D4F" w:rsidRDefault="00202D4F" w:rsidP="00B73D2E">
      <w:pPr>
        <w:numPr>
          <w:ilvl w:val="0"/>
          <w:numId w:val="32"/>
        </w:numPr>
      </w:pPr>
      <w:r>
        <w:t>Performance is optimal - speed of</w:t>
      </w:r>
      <w:r w:rsidR="00B73D2E">
        <w:t xml:space="preserve"> moving between frames is fast because all frames are in memory</w:t>
      </w:r>
    </w:p>
    <w:p w:rsidR="00202D4F" w:rsidRDefault="00202D4F" w:rsidP="00B73D2E">
      <w:pPr>
        <w:numPr>
          <w:ilvl w:val="0"/>
          <w:numId w:val="32"/>
        </w:numPr>
      </w:pPr>
      <w:r>
        <w:t>Edits are retained - edits can be made to individual frames and will be remembered on moving to a different frame</w:t>
      </w:r>
    </w:p>
    <w:p w:rsidR="00202D4F" w:rsidRDefault="00202D4F" w:rsidP="00202D4F">
      <w:r>
        <w:t xml:space="preserve">The size of the cache can be adjusted either from the command line with the </w:t>
      </w:r>
      <w:r w:rsidR="00B73D2E">
        <w:fldChar w:fldCharType="begin"/>
      </w:r>
      <w:r w:rsidR="00B73D2E">
        <w:instrText xml:space="preserve"> REF switch_cachelimit \h </w:instrText>
      </w:r>
      <w:r w:rsidR="00B73D2E">
        <w:fldChar w:fldCharType="separate"/>
      </w:r>
      <w:r w:rsidR="00B203C6" w:rsidRPr="000A1E55">
        <w:rPr>
          <w:rStyle w:val="CLISwitch"/>
        </w:rPr>
        <w:t>--cachelimit</w:t>
      </w:r>
      <w:r w:rsidR="00B73D2E">
        <w:fldChar w:fldCharType="end"/>
      </w:r>
      <w:r w:rsidR="00B73D2E">
        <w:t xml:space="preserve"> switch or by setting the </w:t>
      </w:r>
      <w:r w:rsidR="00B73D2E" w:rsidRPr="00B73D2E">
        <w:rPr>
          <w:rStyle w:val="Code"/>
        </w:rPr>
        <w:t>cachelimit</w:t>
      </w:r>
      <w:r>
        <w:t xml:space="preserve"> member of the </w:t>
      </w:r>
      <w:r w:rsidR="00B73D2E">
        <w:fldChar w:fldCharType="begin"/>
      </w:r>
      <w:r w:rsidR="00B73D2E">
        <w:instrText xml:space="preserve"> REF types_prefs \h </w:instrText>
      </w:r>
      <w:r w:rsidR="00B73D2E">
        <w:fldChar w:fldCharType="separate"/>
      </w:r>
      <w:r w:rsidR="00B203C6" w:rsidRPr="00052F27">
        <w:rPr>
          <w:rStyle w:val="Code"/>
        </w:rPr>
        <w:t>prefs</w:t>
      </w:r>
      <w:r w:rsidR="00B73D2E">
        <w:fldChar w:fldCharType="end"/>
      </w:r>
      <w:r w:rsidR="00B73D2E">
        <w:t xml:space="preserve"> variable within </w:t>
      </w:r>
      <w:r w:rsidR="00B73D2E">
        <w:fldChar w:fldCharType="begin"/>
      </w:r>
      <w:r w:rsidR="00B73D2E">
        <w:instrText xml:space="preserve"> REF types_aten \h </w:instrText>
      </w:r>
      <w:r w:rsidR="00B73D2E">
        <w:fldChar w:fldCharType="separate"/>
      </w:r>
      <w:proofErr w:type="gramStart"/>
      <w:r w:rsidR="00B203C6" w:rsidRPr="00FC208B">
        <w:rPr>
          <w:rStyle w:val="Code"/>
        </w:rPr>
        <w:t>aten</w:t>
      </w:r>
      <w:proofErr w:type="gramEnd"/>
      <w:r w:rsidR="00B73D2E">
        <w:fldChar w:fldCharType="end"/>
      </w:r>
      <w:r>
        <w:t>. No check is made of the new cache limit with respect to the memory available on the machine on which Aten is running, so use with care.</w:t>
      </w:r>
    </w:p>
    <w:p w:rsidR="00202D4F" w:rsidRDefault="00202D4F" w:rsidP="00202D4F">
      <w:r>
        <w:lastRenderedPageBreak/>
        <w:t>In the current versions of Aten, the total trajectory size is determined from the size of the frame on disk, whereas it would be more appropriate to use the size of the frame in memory. This will change in a future release.</w:t>
      </w:r>
    </w:p>
    <w:p w:rsidR="00B73D2E" w:rsidRDefault="00B73D2E" w:rsidP="00202D4F">
      <w:pPr>
        <w:pStyle w:val="Heading2"/>
        <w:sectPr w:rsidR="00B73D2E" w:rsidSect="0036236F">
          <w:pgSz w:w="11906" w:h="16838"/>
          <w:pgMar w:top="1134" w:right="1134" w:bottom="1134" w:left="1701" w:header="708" w:footer="708" w:gutter="0"/>
          <w:cols w:space="708"/>
          <w:docGrid w:linePitch="360"/>
        </w:sectPr>
      </w:pPr>
    </w:p>
    <w:p w:rsidR="00202D4F" w:rsidRDefault="00202D4F" w:rsidP="00202D4F">
      <w:pPr>
        <w:pStyle w:val="Heading2"/>
      </w:pPr>
      <w:bookmarkStart w:id="596" w:name="_Toc293140829"/>
      <w:smartTag w:uri="urn:schemas-microsoft-com:office:smarttags" w:element="place">
        <w:smartTag w:uri="urn:schemas-microsoft-com:office:smarttags" w:element="City">
          <w:r>
            <w:lastRenderedPageBreak/>
            <w:t>Reading</w:t>
          </w:r>
        </w:smartTag>
      </w:smartTag>
      <w:r>
        <w:t xml:space="preserve"> and Writing</w:t>
      </w:r>
      <w:bookmarkEnd w:id="596"/>
    </w:p>
    <w:p w:rsidR="00202D4F" w:rsidRDefault="00202D4F" w:rsidP="00202D4F">
      <w:r>
        <w:t xml:space="preserve">Formatted output in Aten is based largely on string formatting in C, so if you're familiar with C then </w:t>
      </w:r>
      <w:r w:rsidR="00B73D2E">
        <w:t>this should be a breeze. If you’</w:t>
      </w:r>
      <w:r>
        <w:t>re a Soldier of Fortran, then the principles are very similar. If you're familiar with neither, then now's the time to learn.</w:t>
      </w:r>
    </w:p>
    <w:p w:rsidR="00202D4F" w:rsidRDefault="00202D4F" w:rsidP="00202D4F">
      <w:pPr>
        <w:pStyle w:val="Heading3"/>
      </w:pPr>
      <w:r>
        <w:t>Formatted Output</w:t>
      </w:r>
    </w:p>
    <w:p w:rsidR="00202D4F" w:rsidRDefault="00202D4F" w:rsidP="00202D4F">
      <w:r>
        <w:t>Formatted output corresponds to output to either the screen or to files, and is used in the following commands:</w:t>
      </w:r>
    </w:p>
    <w:p w:rsidR="00FA2DA0" w:rsidRDefault="00FA2DA0" w:rsidP="00FA2D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11</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rsidRPr="00FA2DA0">
        <w:t xml:space="preserve"> </w:t>
      </w:r>
      <w:r w:rsidRPr="00FA2DA0">
        <w:rPr>
          <w:bCs w:val="0"/>
        </w:rPr>
        <w:t>Formatted Output Commands</w:t>
      </w:r>
    </w:p>
    <w:tbl>
      <w:tblPr>
        <w:tblW w:w="5000" w:type="pct"/>
        <w:tblLook w:val="01E0" w:firstRow="1" w:lastRow="1" w:firstColumn="1" w:lastColumn="1" w:noHBand="0" w:noVBand="0"/>
      </w:tblPr>
      <w:tblGrid>
        <w:gridCol w:w="1537"/>
        <w:gridCol w:w="7750"/>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Pr="00FA2DA0" w:rsidRDefault="00202D4F" w:rsidP="00202D4F">
            <w:pPr>
              <w:rPr>
                <w:rStyle w:val="CommandName"/>
              </w:rPr>
            </w:pPr>
            <w:r w:rsidRPr="00FA2DA0">
              <w:rPr>
                <w:rStyle w:val="CommandName"/>
              </w:rPr>
              <w:t>error</w:t>
            </w:r>
          </w:p>
        </w:tc>
        <w:tc>
          <w:tcPr>
            <w:tcW w:w="0" w:type="auto"/>
          </w:tcPr>
          <w:p w:rsidR="00202D4F" w:rsidRDefault="00202D4F" w:rsidP="00202D4F">
            <w:r>
              <w:t>Write a message to the screen and immediately terminate execution of the current script / filter / command structure</w:t>
            </w:r>
          </w:p>
        </w:tc>
      </w:tr>
      <w:tr w:rsidR="00202D4F">
        <w:tc>
          <w:tcPr>
            <w:tcW w:w="0" w:type="auto"/>
          </w:tcPr>
          <w:p w:rsidR="00202D4F" w:rsidRPr="00FA2DA0" w:rsidRDefault="00202D4F" w:rsidP="00202D4F">
            <w:pPr>
              <w:rPr>
                <w:rStyle w:val="CommandName"/>
              </w:rPr>
            </w:pPr>
            <w:r w:rsidRPr="00FA2DA0">
              <w:rPr>
                <w:rStyle w:val="CommandName"/>
              </w:rPr>
              <w:t>printf</w:t>
            </w:r>
          </w:p>
        </w:tc>
        <w:tc>
          <w:tcPr>
            <w:tcW w:w="0" w:type="auto"/>
          </w:tcPr>
          <w:p w:rsidR="00202D4F" w:rsidRDefault="00202D4F" w:rsidP="00202D4F">
            <w:r>
              <w:t>Write a message to the screen</w:t>
            </w:r>
          </w:p>
        </w:tc>
      </w:tr>
      <w:tr w:rsidR="00202D4F">
        <w:tc>
          <w:tcPr>
            <w:tcW w:w="0" w:type="auto"/>
          </w:tcPr>
          <w:p w:rsidR="00202D4F" w:rsidRPr="00FA2DA0" w:rsidRDefault="00202D4F" w:rsidP="00202D4F">
            <w:pPr>
              <w:rPr>
                <w:rStyle w:val="CommandName"/>
              </w:rPr>
            </w:pPr>
            <w:r w:rsidRPr="00FA2DA0">
              <w:rPr>
                <w:rStyle w:val="CommandName"/>
              </w:rPr>
              <w:t>verbose</w:t>
            </w:r>
          </w:p>
        </w:tc>
        <w:tc>
          <w:tcPr>
            <w:tcW w:w="0" w:type="auto"/>
          </w:tcPr>
          <w:p w:rsidR="00202D4F" w:rsidRDefault="00202D4F" w:rsidP="00202D4F">
            <w:r>
              <w:t>Write a message to the screen, provided verbose output mode is on</w:t>
            </w:r>
          </w:p>
        </w:tc>
      </w:tr>
      <w:tr w:rsidR="00202D4F">
        <w:tc>
          <w:tcPr>
            <w:tcW w:w="0" w:type="auto"/>
          </w:tcPr>
          <w:p w:rsidR="00202D4F" w:rsidRPr="00FA2DA0" w:rsidRDefault="00202D4F" w:rsidP="00202D4F">
            <w:pPr>
              <w:rPr>
                <w:rStyle w:val="CommandName"/>
              </w:rPr>
            </w:pPr>
            <w:r w:rsidRPr="00FA2DA0">
              <w:rPr>
                <w:rStyle w:val="CommandName"/>
              </w:rPr>
              <w:t>writelinef</w:t>
            </w:r>
          </w:p>
        </w:tc>
        <w:tc>
          <w:tcPr>
            <w:tcW w:w="0" w:type="auto"/>
          </w:tcPr>
          <w:p w:rsidR="00202D4F" w:rsidRDefault="00202D4F" w:rsidP="00202D4F">
            <w:r>
              <w:t>Write a formatted line to the current output file</w:t>
            </w:r>
          </w:p>
        </w:tc>
      </w:tr>
      <w:tr w:rsidR="00202D4F">
        <w:tc>
          <w:tcPr>
            <w:tcW w:w="0" w:type="auto"/>
            <w:tcBorders>
              <w:bottom w:val="single" w:sz="8" w:space="0" w:color="auto"/>
            </w:tcBorders>
          </w:tcPr>
          <w:p w:rsidR="00202D4F" w:rsidRPr="00FA2DA0" w:rsidRDefault="00202D4F" w:rsidP="00202D4F">
            <w:pPr>
              <w:rPr>
                <w:rStyle w:val="CommandName"/>
              </w:rPr>
            </w:pPr>
            <w:r w:rsidRPr="00FA2DA0">
              <w:rPr>
                <w:rStyle w:val="CommandName"/>
              </w:rPr>
              <w:t>writevarf</w:t>
            </w:r>
          </w:p>
        </w:tc>
        <w:tc>
          <w:tcPr>
            <w:tcW w:w="0" w:type="auto"/>
            <w:tcBorders>
              <w:bottom w:val="single" w:sz="8" w:space="0" w:color="auto"/>
            </w:tcBorders>
          </w:tcPr>
          <w:p w:rsidR="00202D4F" w:rsidRDefault="00202D4F" w:rsidP="00202D4F">
            <w:r>
              <w:t>Write a formatted string to a variable (equivalent to the C 'sprintf' command)</w:t>
            </w:r>
          </w:p>
        </w:tc>
      </w:tr>
    </w:tbl>
    <w:p w:rsidR="00202D4F" w:rsidRDefault="00202D4F" w:rsidP="00202D4F">
      <w:pPr>
        <w:pStyle w:val="Heading4"/>
      </w:pPr>
      <w:r>
        <w:t>Basic Strings</w:t>
      </w:r>
    </w:p>
    <w:p w:rsidR="00202D4F" w:rsidRDefault="00202D4F" w:rsidP="00202D4F">
      <w:r>
        <w:t>Formatting a string for output, as mentioned elsewhere on numerous occasions, works the same as for C. T</w:t>
      </w:r>
      <w:r w:rsidR="00FC67CA">
        <w:t xml:space="preserve">he C </w:t>
      </w:r>
      <w:r w:rsidR="00FC67CA">
        <w:fldChar w:fldCharType="begin"/>
      </w:r>
      <w:r w:rsidR="00FC67CA">
        <w:instrText xml:space="preserve"> REF command_printf \h </w:instrText>
      </w:r>
      <w:r w:rsidR="00FC67CA">
        <w:fldChar w:fldCharType="separate"/>
      </w:r>
      <w:r w:rsidR="00B203C6">
        <w:rPr>
          <w:rStyle w:val="CommandName"/>
        </w:rPr>
        <w:t>printf</w:t>
      </w:r>
      <w:r w:rsidR="00FC67CA">
        <w:fldChar w:fldCharType="end"/>
      </w:r>
      <w:r>
        <w:t xml:space="preserve"> command (equivalent to the command of the same name in Aten) takes a character string as its first argument, and at its simplest, this is all that is required:</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p>
    <w:p w:rsidR="00202D4F" w:rsidRDefault="00FC67CA" w:rsidP="00202D4F">
      <w:r>
        <w:t>This prints ‘Hello’</w:t>
      </w:r>
      <w:r w:rsidR="00202D4F">
        <w:t xml:space="preserve"> to the screen (minus the quotes). Importantly, however, a newline character is </w:t>
      </w:r>
      <w:r w:rsidR="00202D4F">
        <w:rPr>
          <w:rStyle w:val="Emphasis"/>
        </w:rPr>
        <w:t>not</w:t>
      </w:r>
      <w:r w:rsidR="00202D4F">
        <w:t xml:space="preserve"> printed, meaning that the next thing you try and </w:t>
      </w:r>
      <w:r>
        <w:fldChar w:fldCharType="begin"/>
      </w:r>
      <w:r>
        <w:instrText xml:space="preserve"> REF command_printf \h </w:instrText>
      </w:r>
      <w:r>
        <w:fldChar w:fldCharType="separate"/>
      </w:r>
      <w:r w:rsidR="00B203C6">
        <w:rPr>
          <w:rStyle w:val="CommandName"/>
        </w:rPr>
        <w:t>printf</w:t>
      </w:r>
      <w:r>
        <w:fldChar w:fldCharType="end"/>
      </w:r>
      <w:r w:rsidR="00202D4F">
        <w:t xml:space="preserve"> will appear on the same line. For instance:</w:t>
      </w:r>
    </w:p>
    <w:p w:rsidR="00202D4F" w:rsidRPr="00CB6930" w:rsidRDefault="00202D4F" w:rsidP="001F3E10">
      <w:pPr>
        <w:pStyle w:val="ExampleCode"/>
      </w:pPr>
    </w:p>
    <w:p w:rsidR="00202D4F" w:rsidRPr="00CB6930" w:rsidRDefault="00202D4F" w:rsidP="001F3E10">
      <w:pPr>
        <w:pStyle w:val="ExampleCode"/>
      </w:pPr>
      <w:r w:rsidRPr="00CB6930">
        <w:t>printf("Hello");</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HelloThere.</w:t>
      </w:r>
    </w:p>
    <w:p w:rsidR="00202D4F" w:rsidRPr="00CB6930" w:rsidRDefault="00202D4F" w:rsidP="001F3E10">
      <w:pPr>
        <w:pStyle w:val="ExampleCode"/>
      </w:pPr>
    </w:p>
    <w:p w:rsidR="00202D4F" w:rsidRDefault="00202D4F" w:rsidP="00202D4F">
      <w:r>
        <w:t>The end of a character constant in the printf co</w:t>
      </w:r>
      <w:r w:rsidR="00FC67CA">
        <w:t>mmand does not implicitly mean ‘and this is the end of the line’</w:t>
      </w:r>
      <w:r>
        <w:t xml:space="preserve"> - you must indicate the end of the line yourself by placing '\n' at the point where you wish the line to end. So:</w:t>
      </w:r>
    </w:p>
    <w:p w:rsidR="00202D4F" w:rsidRPr="00CB6930" w:rsidRDefault="00202D4F" w:rsidP="001F3E10">
      <w:pPr>
        <w:pStyle w:val="ExampleCode"/>
      </w:pPr>
    </w:p>
    <w:p w:rsidR="00202D4F" w:rsidRPr="00CB6930" w:rsidRDefault="00202D4F" w:rsidP="001F3E10">
      <w:pPr>
        <w:pStyle w:val="ExampleCode"/>
      </w:pPr>
      <w:r w:rsidRPr="00CB6930">
        <w:t>printf("Hello\n");</w:t>
      </w:r>
    </w:p>
    <w:p w:rsidR="00202D4F" w:rsidRPr="00CB6930" w:rsidRDefault="00202D4F" w:rsidP="001F3E10">
      <w:pPr>
        <w:pStyle w:val="ExampleCode"/>
      </w:pPr>
      <w:r w:rsidRPr="00CB6930">
        <w:t>printf("There.");</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p>
    <w:p w:rsidR="00202D4F" w:rsidRDefault="00202D4F" w:rsidP="00202D4F">
      <w:r>
        <w:t>Newlines (</w:t>
      </w:r>
      <w:r w:rsidRPr="005E1439">
        <w:rPr>
          <w:rStyle w:val="Code"/>
        </w:rPr>
        <w:t>\n</w:t>
      </w:r>
      <w:r>
        <w:t xml:space="preserve">) are an example of </w:t>
      </w:r>
      <w:hyperlink w:anchor="readwrite.escaped" w:tooltip="Escaped Characters" w:history="1">
        <w:r>
          <w:rPr>
            <w:rStyle w:val="Hyperlink"/>
          </w:rPr>
          <w:t>escaped characters</w:t>
        </w:r>
      </w:hyperlink>
      <w:r>
        <w:t xml:space="preserve"> - the backslash </w:t>
      </w:r>
      <w:r w:rsidR="005E1439">
        <w:t>‘</w:t>
      </w:r>
      <w:r w:rsidRPr="005E1439">
        <w:rPr>
          <w:rStyle w:val="Code"/>
        </w:rPr>
        <w:t>\</w:t>
      </w:r>
      <w:r w:rsidR="005E1439">
        <w:t>’</w:t>
      </w:r>
      <w:r>
        <w:t xml:space="preserve"> indicates that the following character, in this case </w:t>
      </w:r>
      <w:r w:rsidR="005E1439">
        <w:t>‘</w:t>
      </w:r>
      <w:r w:rsidRPr="005E1439">
        <w:rPr>
          <w:rStyle w:val="Code"/>
        </w:rPr>
        <w:t>n</w:t>
      </w:r>
      <w:r w:rsidR="005E1439">
        <w:t>’</w:t>
      </w:r>
      <w:r>
        <w:t>, is n</w:t>
      </w:r>
      <w:r w:rsidR="005E1439">
        <w:t>ot to be treated as a normal ‘</w:t>
      </w:r>
      <w:r w:rsidR="005E1439" w:rsidRPr="005E1439">
        <w:rPr>
          <w:rStyle w:val="Code"/>
        </w:rPr>
        <w:t>n</w:t>
      </w:r>
      <w:r w:rsidR="005E1439">
        <w:t>’</w:t>
      </w:r>
      <w:r>
        <w:t>, but instead will t</w:t>
      </w:r>
      <w:r w:rsidR="005E1439">
        <w:t>ake on its alternative meaning</w:t>
      </w:r>
      <w:r>
        <w:t>, in this case a newline</w:t>
      </w:r>
      <w:r w:rsidR="005E1439">
        <w:t xml:space="preserve"> character</w:t>
      </w:r>
      <w:r>
        <w:t xml:space="preserve">. There are one or two other escaped characters recognised - see </w:t>
      </w:r>
      <w:hyperlink w:anchor="readwrite.escaped" w:tooltip="Escaped Characters" w:history="1">
        <w:r>
          <w:rPr>
            <w:rStyle w:val="Hyperlink"/>
          </w:rPr>
          <w:t>Escaped Characters</w:t>
        </w:r>
      </w:hyperlink>
      <w:r>
        <w:t xml:space="preserve"> for a list. Note that the newline token can appear anywhere in the string, and any number of times. So:</w:t>
      </w:r>
    </w:p>
    <w:p w:rsidR="00202D4F" w:rsidRPr="00CB6930" w:rsidRDefault="00202D4F" w:rsidP="001F3E10">
      <w:pPr>
        <w:pStyle w:val="ExampleCode"/>
      </w:pPr>
    </w:p>
    <w:p w:rsidR="00202D4F" w:rsidRPr="00CB6930" w:rsidRDefault="00202D4F" w:rsidP="001F3E10">
      <w:pPr>
        <w:pStyle w:val="ExampleCode"/>
      </w:pPr>
      <w:r w:rsidRPr="00CB6930">
        <w:t>printf("Hello\nThere\n.");</w:t>
      </w:r>
    </w:p>
    <w:p w:rsidR="00202D4F" w:rsidRPr="00CB6930" w:rsidRDefault="00202D4F" w:rsidP="001F3E10">
      <w:pPr>
        <w:pStyle w:val="ExampleCode"/>
      </w:pPr>
    </w:p>
    <w:p w:rsidR="00202D4F" w:rsidRDefault="00202D4F" w:rsidP="00202D4F">
      <w:r>
        <w:t>would output:</w:t>
      </w:r>
    </w:p>
    <w:p w:rsidR="00202D4F" w:rsidRPr="00CB6930" w:rsidRDefault="00202D4F" w:rsidP="001F3E10">
      <w:pPr>
        <w:pStyle w:val="ExampleCode"/>
      </w:pPr>
    </w:p>
    <w:p w:rsidR="00202D4F" w:rsidRPr="00CB6930" w:rsidRDefault="00202D4F" w:rsidP="001F3E10">
      <w:pPr>
        <w:pStyle w:val="ExampleCode"/>
      </w:pPr>
      <w:r w:rsidRPr="00CB6930">
        <w:t>Hello</w:t>
      </w:r>
    </w:p>
    <w:p w:rsidR="00202D4F" w:rsidRPr="00CB6930" w:rsidRDefault="00202D4F" w:rsidP="001F3E10">
      <w:pPr>
        <w:pStyle w:val="ExampleCode"/>
      </w:pPr>
      <w:r w:rsidRPr="00CB6930">
        <w:t>There</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pPr>
        <w:pStyle w:val="Heading3"/>
      </w:pPr>
      <w:r>
        <w:t>Printing Data</w:t>
      </w:r>
    </w:p>
    <w:p w:rsidR="00202D4F" w:rsidRDefault="00202D4F" w:rsidP="00202D4F">
      <w:r>
        <w:t>Being able to print simple text strings is good, but not nearly enough. The first argument to the 'printf' command must always be a character string, but any number of additional arguments may be provided. Now, these additional arguments may be number constants, other character strings, variables, etc., and may be output in the resulting s</w:t>
      </w:r>
      <w:r w:rsidR="005E1439">
        <w:t>tring by referencing them with ‘specifiers’</w:t>
      </w:r>
      <w:r>
        <w:t xml:space="preserve"> placed within the first example. One example of a specifier is </w:t>
      </w:r>
      <w:r w:rsidRPr="005E1439">
        <w:rPr>
          <w:rStyle w:val="Code"/>
        </w:rPr>
        <w:t>%i</w:t>
      </w:r>
      <w:r>
        <w:t xml:space="preserve"> which is shorthand</w:t>
      </w:r>
      <w:r w:rsidR="005E1439">
        <w:t xml:space="preserve"> for saying ‘an integer value’ –</w:t>
      </w:r>
      <w:r>
        <w:t xml:space="preserve"> if used within the character string provided to printf, the command will expect an integer constant or variable to be provided as an additional argument. For example:</w:t>
      </w:r>
    </w:p>
    <w:p w:rsidR="00202D4F" w:rsidRPr="00CB6930" w:rsidRDefault="00202D4F" w:rsidP="001F3E10">
      <w:pPr>
        <w:pStyle w:val="ExampleCode"/>
      </w:pPr>
    </w:p>
    <w:p w:rsidR="00202D4F" w:rsidRPr="00CB6930" w:rsidRDefault="00202D4F" w:rsidP="001F3E10">
      <w:pPr>
        <w:pStyle w:val="ExampleCode"/>
      </w:pPr>
      <w:r w:rsidRPr="00CB6930">
        <w:t>printf("This number is %i.\n", 10);</w:t>
      </w:r>
    </w:p>
    <w:p w:rsidR="00202D4F" w:rsidRPr="00CB6930" w:rsidRDefault="00202D4F" w:rsidP="001F3E10">
      <w:pPr>
        <w:pStyle w:val="ExampleCode"/>
      </w:pPr>
    </w:p>
    <w:p w:rsidR="00202D4F" w:rsidRDefault="00202D4F" w:rsidP="00202D4F">
      <w:r>
        <w:t>will print</w:t>
      </w:r>
    </w:p>
    <w:p w:rsidR="00202D4F" w:rsidRPr="00CB6930" w:rsidRDefault="00202D4F" w:rsidP="001F3E10">
      <w:pPr>
        <w:pStyle w:val="ExampleCode"/>
      </w:pPr>
    </w:p>
    <w:p w:rsidR="00202D4F" w:rsidRPr="00CB6930" w:rsidRDefault="00202D4F" w:rsidP="001F3E10">
      <w:pPr>
        <w:pStyle w:val="ExampleCode"/>
      </w:pPr>
      <w:r w:rsidRPr="00CB6930">
        <w:t>This number is 10.</w:t>
      </w:r>
    </w:p>
    <w:p w:rsidR="00202D4F" w:rsidRPr="00CB6930" w:rsidRDefault="00202D4F" w:rsidP="001F3E10">
      <w:pPr>
        <w:pStyle w:val="ExampleCode"/>
      </w:pPr>
    </w:p>
    <w:p w:rsidR="00202D4F" w:rsidRDefault="00202D4F" w:rsidP="00202D4F">
      <w:r>
        <w:t>Similarly,</w:t>
      </w:r>
    </w:p>
    <w:p w:rsidR="00202D4F" w:rsidRPr="00CB6930" w:rsidRDefault="00202D4F" w:rsidP="001F3E10">
      <w:pPr>
        <w:pStyle w:val="ExampleCode"/>
      </w:pPr>
    </w:p>
    <w:p w:rsidR="00202D4F" w:rsidRPr="00CB6930" w:rsidRDefault="00202D4F" w:rsidP="001F3E10">
      <w:pPr>
        <w:pStyle w:val="ExampleCode"/>
      </w:pPr>
      <w:r w:rsidRPr="00CB6930">
        <w:t>int value = 1234;</w:t>
      </w:r>
    </w:p>
    <w:p w:rsidR="00202D4F" w:rsidRPr="00CB6930" w:rsidRDefault="00202D4F" w:rsidP="001F3E10">
      <w:pPr>
        <w:pStyle w:val="ExampleCode"/>
      </w:pPr>
      <w:r w:rsidRPr="00CB6930">
        <w:t>printf("Constant is %i, variable is %i.\n", 10, value);</w:t>
      </w:r>
    </w:p>
    <w:p w:rsidR="00202D4F" w:rsidRPr="00CB6930" w:rsidRDefault="00202D4F" w:rsidP="001F3E10">
      <w:pPr>
        <w:pStyle w:val="ExampleCode"/>
      </w:pPr>
    </w:p>
    <w:p w:rsidR="00202D4F" w:rsidRDefault="00202D4F" w:rsidP="00202D4F">
      <w:r>
        <w:lastRenderedPageBreak/>
        <w:t>will print</w:t>
      </w:r>
    </w:p>
    <w:p w:rsidR="00202D4F" w:rsidRPr="00CB6930" w:rsidRDefault="00202D4F" w:rsidP="001F3E10">
      <w:pPr>
        <w:pStyle w:val="ExampleCode"/>
      </w:pPr>
    </w:p>
    <w:p w:rsidR="00202D4F" w:rsidRPr="00CB6930" w:rsidRDefault="00202D4F" w:rsidP="001F3E10">
      <w:pPr>
        <w:pStyle w:val="ExampleCode"/>
      </w:pPr>
      <w:r w:rsidRPr="00CB6930">
        <w:t>Constant is 10, variable is 1234.</w:t>
      </w:r>
    </w:p>
    <w:p w:rsidR="00202D4F" w:rsidRPr="00CB6930" w:rsidRDefault="00202D4F" w:rsidP="001F3E10">
      <w:pPr>
        <w:pStyle w:val="ExampleCode"/>
      </w:pPr>
    </w:p>
    <w:p w:rsidR="00202D4F" w:rsidRDefault="00202D4F" w:rsidP="00202D4F">
      <w:r>
        <w:t xml:space="preserve">There are other </w:t>
      </w:r>
      <w:r w:rsidRPr="0067779A">
        <w:t>specifiers</w:t>
      </w:r>
      <w:r>
        <w:t xml:space="preserve"> suitable for different types of data</w:t>
      </w:r>
      <w:r w:rsidR="0067779A">
        <w:t xml:space="preserve"> – see Section </w:t>
      </w:r>
      <w:r w:rsidR="0067779A">
        <w:fldChar w:fldCharType="begin"/>
      </w:r>
      <w:r w:rsidR="0067779A">
        <w:instrText xml:space="preserve"> REF _Ref292120945 \r \h </w:instrText>
      </w:r>
      <w:r w:rsidR="0067779A">
        <w:fldChar w:fldCharType="separate"/>
      </w:r>
      <w:r w:rsidR="00B203C6">
        <w:t>11.3.4</w:t>
      </w:r>
      <w:r w:rsidR="0067779A">
        <w:fldChar w:fldCharType="end"/>
      </w:r>
      <w:r>
        <w:t>. The way data is presented by the specifier in the final output can also be controlled (e.g. for numerical arguments the number of decimal places, presence of exponentiation, etc., can be defined).</w:t>
      </w:r>
    </w:p>
    <w:p w:rsidR="00202D4F" w:rsidRDefault="00202D4F" w:rsidP="00202D4F">
      <w:pPr>
        <w:pStyle w:val="Heading3"/>
      </w:pPr>
      <w:r>
        <w:t>Formatted Input</w:t>
      </w:r>
    </w:p>
    <w:p w:rsidR="00202D4F" w:rsidRDefault="00202D4F" w:rsidP="00202D4F">
      <w:r>
        <w:t>Formatted input corresponds to input from either files or string variables, and is used in the following commands: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5</w:t>
      </w:r>
      <w:r w:rsidR="0052298C">
        <w:rPr>
          <w:bCs w:val="0"/>
        </w:rPr>
        <w:fldChar w:fldCharType="end"/>
      </w:r>
      <w:r w:rsidRPr="00BA13DC">
        <w:rPr>
          <w:bCs w:val="0"/>
        </w:rPr>
        <w:t xml:space="preserve"> </w:t>
      </w:r>
      <w:r w:rsidR="00202D4F" w:rsidRPr="00BA13DC">
        <w:rPr>
          <w:bCs w:val="0"/>
        </w:rPr>
        <w:t>Formatted input commands</w:t>
      </w:r>
    </w:p>
    <w:tbl>
      <w:tblPr>
        <w:tblW w:w="4707" w:type="pct"/>
        <w:tblLook w:val="0020" w:firstRow="1" w:lastRow="0" w:firstColumn="0" w:lastColumn="0" w:noHBand="0" w:noVBand="0"/>
      </w:tblPr>
      <w:tblGrid>
        <w:gridCol w:w="1416"/>
        <w:gridCol w:w="7327"/>
      </w:tblGrid>
      <w:tr w:rsidR="00202D4F" w:rsidRPr="009226F4">
        <w:tc>
          <w:tcPr>
            <w:tcW w:w="810" w:type="pct"/>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810" w:type="pct"/>
          </w:tcPr>
          <w:p w:rsidR="00202D4F" w:rsidRDefault="00CD131A" w:rsidP="00202D4F">
            <w:r>
              <w:fldChar w:fldCharType="begin"/>
            </w:r>
            <w:r>
              <w:instrText xml:space="preserve"> REF command_readlinef \h </w:instrText>
            </w:r>
            <w:r>
              <w:fldChar w:fldCharType="separate"/>
            </w:r>
            <w:r w:rsidR="00B203C6">
              <w:rPr>
                <w:rStyle w:val="CommandName"/>
              </w:rPr>
              <w:t>readlinef</w:t>
            </w:r>
            <w:r>
              <w:fldChar w:fldCharType="end"/>
            </w:r>
          </w:p>
        </w:tc>
        <w:tc>
          <w:tcPr>
            <w:tcW w:w="0" w:type="auto"/>
          </w:tcPr>
          <w:p w:rsidR="00202D4F" w:rsidRDefault="00202D4F" w:rsidP="00202D4F">
            <w:r>
              <w:t>Read a formatted line from the current input file</w:t>
            </w:r>
          </w:p>
        </w:tc>
      </w:tr>
      <w:tr w:rsidR="00202D4F">
        <w:tc>
          <w:tcPr>
            <w:tcW w:w="810" w:type="pct"/>
            <w:tcBorders>
              <w:bottom w:val="single" w:sz="8" w:space="0" w:color="auto"/>
            </w:tcBorders>
          </w:tcPr>
          <w:p w:rsidR="00202D4F" w:rsidRDefault="00CD131A" w:rsidP="00202D4F">
            <w:r>
              <w:fldChar w:fldCharType="begin"/>
            </w:r>
            <w:r>
              <w:instrText xml:space="preserve"> REF command_readvarf \h </w:instrText>
            </w:r>
            <w:r>
              <w:fldChar w:fldCharType="separate"/>
            </w:r>
            <w:r w:rsidR="00B203C6">
              <w:rPr>
                <w:rStyle w:val="CommandName"/>
              </w:rPr>
              <w:t>readvarf</w:t>
            </w:r>
            <w:r>
              <w:fldChar w:fldCharType="end"/>
            </w:r>
          </w:p>
        </w:tc>
        <w:tc>
          <w:tcPr>
            <w:tcW w:w="0" w:type="auto"/>
            <w:tcBorders>
              <w:bottom w:val="single" w:sz="8" w:space="0" w:color="auto"/>
            </w:tcBorders>
          </w:tcPr>
          <w:p w:rsidR="00202D4F" w:rsidRDefault="00202D4F" w:rsidP="00202D4F">
            <w:r>
              <w:t>Read a formatted string from a variable</w:t>
            </w:r>
          </w:p>
        </w:tc>
      </w:tr>
    </w:tbl>
    <w:p w:rsidR="00202D4F" w:rsidRDefault="00202D4F" w:rsidP="00202D4F"/>
    <w:p w:rsidR="00202D4F" w:rsidRDefault="00202D4F" w:rsidP="00202D4F">
      <w:r>
        <w:t>Note that the meaning of the formatting string changes slightly here - in essence, the type and formats of the specifiers are used to break up the supplied string into separate arguments, which are then placed in the provided corresponding variable arguments. When reading in string data, note that blank characters are significant and will be retained. To strip trailing blank characters (spaces and tabs) when reading a fixed-length string in a format, supply the length as a negative number.</w:t>
      </w:r>
    </w:p>
    <w:p w:rsidR="00202D4F" w:rsidRDefault="00202D4F" w:rsidP="00202D4F">
      <w:pPr>
        <w:pStyle w:val="Heading3"/>
      </w:pPr>
      <w:bookmarkStart w:id="597" w:name="_Ref292120945"/>
      <w:r>
        <w:t>Specifiers</w:t>
      </w:r>
      <w:bookmarkEnd w:id="597"/>
    </w:p>
    <w:p w:rsidR="00202D4F" w:rsidRDefault="00202D4F" w:rsidP="00202D4F">
      <w:r>
        <w:t xml:space="preserve">The list of allowable variable specified corresponds more or less exactly to that found in C, with some small omissions and minor inclusions. For a full list see the reference page at </w:t>
      </w:r>
      <w:hyperlink r:id="rId158" w:tgtFrame="_top" w:history="1">
        <w:r>
          <w:rPr>
            <w:rStyle w:val="Hyperlink"/>
          </w:rPr>
          <w:t>cplusplus.com</w:t>
        </w:r>
      </w:hyperlink>
      <w:r>
        <w:t xml:space="preserve"> or </w:t>
      </w:r>
      <w:hyperlink r:id="rId159" w:tgtFrame="_top" w:history="1">
        <w:r>
          <w:rPr>
            <w:rStyle w:val="Hyperlink"/>
          </w:rPr>
          <w:t>cppreference.com</w:t>
        </w:r>
      </w:hyperlink>
      <w:r>
        <w:t>. The list of printf features that are not (currently) supported in Aten are as follows:</w:t>
      </w:r>
    </w:p>
    <w:p w:rsidR="00202D4F" w:rsidRDefault="00CD131A" w:rsidP="00CD131A">
      <w:pPr>
        <w:numPr>
          <w:ilvl w:val="0"/>
          <w:numId w:val="33"/>
        </w:numPr>
      </w:pPr>
      <w:r>
        <w:t xml:space="preserve">The pointer specifier </w:t>
      </w:r>
      <w:r w:rsidRPr="00CD131A">
        <w:rPr>
          <w:rStyle w:val="Code"/>
        </w:rPr>
        <w:t>%p</w:t>
      </w:r>
      <w:r w:rsidR="00202D4F">
        <w:t xml:space="preserve"> is not supported. To print ou</w:t>
      </w:r>
      <w:r>
        <w:t xml:space="preserve">t reference addresses, use </w:t>
      </w:r>
      <w:r w:rsidRPr="00CD131A">
        <w:rPr>
          <w:rStyle w:val="Code"/>
        </w:rPr>
        <w:t>%li</w:t>
      </w:r>
    </w:p>
    <w:p w:rsidR="00202D4F" w:rsidRDefault="00202D4F" w:rsidP="00CD131A">
      <w:pPr>
        <w:numPr>
          <w:ilvl w:val="0"/>
          <w:numId w:val="33"/>
        </w:numPr>
      </w:pPr>
      <w:r>
        <w:t>The</w:t>
      </w:r>
      <w:r w:rsidR="00CD131A">
        <w:t xml:space="preserve"> single-character specifier </w:t>
      </w:r>
      <w:r w:rsidR="00CD131A" w:rsidRPr="00CD131A">
        <w:rPr>
          <w:rStyle w:val="Code"/>
        </w:rPr>
        <w:t>%c</w:t>
      </w:r>
      <w:r>
        <w:t xml:space="preserve"> is not support</w:t>
      </w:r>
      <w:r w:rsidR="00CD131A">
        <w:t>ed</w:t>
      </w:r>
    </w:p>
    <w:p w:rsidR="00202D4F" w:rsidRDefault="00202D4F" w:rsidP="00CD131A">
      <w:pPr>
        <w:numPr>
          <w:ilvl w:val="0"/>
          <w:numId w:val="33"/>
        </w:numPr>
      </w:pPr>
      <w:r>
        <w:t>Output of long doubles b</w:t>
      </w:r>
      <w:r w:rsidR="00CD131A">
        <w:t xml:space="preserve">y prefixing a specifier with </w:t>
      </w:r>
      <w:r w:rsidR="00CD131A" w:rsidRPr="00CD131A">
        <w:rPr>
          <w:rStyle w:val="Code"/>
        </w:rPr>
        <w:t>L</w:t>
      </w:r>
      <w:r w:rsidR="00CD131A">
        <w:t xml:space="preserve"> (e.g. </w:t>
      </w:r>
      <w:r w:rsidRPr="00CD131A">
        <w:rPr>
          <w:rStyle w:val="Code"/>
        </w:rPr>
        <w:t>%Le</w:t>
      </w:r>
      <w:r w:rsidR="00CD131A">
        <w:t>) is not supported</w:t>
      </w:r>
    </w:p>
    <w:p w:rsidR="00202D4F" w:rsidRDefault="00202D4F" w:rsidP="00202D4F">
      <w:pPr>
        <w:pStyle w:val="Heading3"/>
      </w:pPr>
      <w:r>
        <w:t>Extra Specifiers Within Aten</w:t>
      </w:r>
    </w:p>
    <w:p w:rsidR="00202D4F" w:rsidRDefault="00202D4F" w:rsidP="00202D4F">
      <w:r>
        <w:t>As well as the mostly complete standard set of specifiers provided by C, Aten also includes some other useful specifiers that may be used in formatted input and output.</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6</w:t>
      </w:r>
      <w:r w:rsidR="0052298C">
        <w:rPr>
          <w:bCs w:val="0"/>
        </w:rPr>
        <w:fldChar w:fldCharType="end"/>
      </w:r>
      <w:r w:rsidRPr="00BA13DC">
        <w:rPr>
          <w:bCs w:val="0"/>
        </w:rPr>
        <w:t xml:space="preserve"> </w:t>
      </w:r>
      <w:r w:rsidR="00202D4F" w:rsidRPr="00BA13DC">
        <w:rPr>
          <w:bCs w:val="0"/>
        </w:rPr>
        <w:t>Extra read/write specifiers</w:t>
      </w:r>
    </w:p>
    <w:tbl>
      <w:tblPr>
        <w:tblW w:w="5000" w:type="pct"/>
        <w:tblLook w:val="0020" w:firstRow="1" w:lastRow="0" w:firstColumn="0" w:lastColumn="0" w:noHBand="0" w:noVBand="0"/>
      </w:tblPr>
      <w:tblGrid>
        <w:gridCol w:w="1083"/>
        <w:gridCol w:w="82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Specifier</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w:t>
            </w:r>
          </w:p>
        </w:tc>
        <w:tc>
          <w:tcPr>
            <w:tcW w:w="0" w:type="auto"/>
          </w:tcPr>
          <w:p w:rsidR="00202D4F" w:rsidRDefault="00202D4F" w:rsidP="00202D4F">
            <w:r>
              <w:t xml:space="preserve">Relevant to formatted input only. Discard the next item, regardless of its type. A </w:t>
            </w:r>
            <w:r>
              <w:lastRenderedPageBreak/>
              <w:t>corresponding variable argument need not be provided</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lastRenderedPageBreak/>
              <w:t>%r</w:t>
            </w:r>
          </w:p>
        </w:tc>
        <w:tc>
          <w:tcPr>
            <w:tcW w:w="0" w:type="auto"/>
            <w:tcBorders>
              <w:bottom w:val="single" w:sz="8" w:space="0" w:color="auto"/>
            </w:tcBorders>
          </w:tcPr>
          <w:p w:rsidR="00202D4F" w:rsidRDefault="00202D4F" w:rsidP="00202D4F">
            <w:r>
              <w:t>Read characters (starting from the next delimited argument) until the end of the input line is e</w:t>
            </w:r>
            <w:r w:rsidR="00BA13DC">
              <w:t xml:space="preserve">ncountered (i.e. ‘rest-of-line’ </w:t>
            </w:r>
            <w:r>
              <w:t>specifier). A corresponding string variable should be provided</w:t>
            </w:r>
          </w:p>
        </w:tc>
      </w:tr>
    </w:tbl>
    <w:p w:rsidR="00202D4F" w:rsidRDefault="00202D4F" w:rsidP="00202D4F">
      <w:pPr>
        <w:pStyle w:val="Heading3"/>
      </w:pPr>
      <w:r>
        <w:t>Escaped Characters</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7</w:t>
      </w:r>
      <w:r w:rsidR="0052298C">
        <w:rPr>
          <w:bCs w:val="0"/>
        </w:rPr>
        <w:fldChar w:fldCharType="end"/>
      </w:r>
      <w:r w:rsidRPr="00BA13DC">
        <w:rPr>
          <w:bCs w:val="0"/>
        </w:rPr>
        <w:t xml:space="preserve"> </w:t>
      </w:r>
      <w:r w:rsidR="00202D4F" w:rsidRPr="00BA13DC">
        <w:rPr>
          <w:bCs w:val="0"/>
        </w:rPr>
        <w:t>Escaped characters in format strings</w:t>
      </w:r>
    </w:p>
    <w:tbl>
      <w:tblPr>
        <w:tblW w:w="5000" w:type="pct"/>
        <w:tblLook w:val="0020" w:firstRow="1" w:lastRow="0" w:firstColumn="0" w:lastColumn="0" w:noHBand="0" w:noVBand="0"/>
      </w:tblPr>
      <w:tblGrid>
        <w:gridCol w:w="2283"/>
        <w:gridCol w:w="7004"/>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Escape Sequence</w:t>
            </w:r>
          </w:p>
        </w:tc>
        <w:tc>
          <w:tcPr>
            <w:tcW w:w="0" w:type="auto"/>
            <w:shd w:val="clear" w:color="auto" w:fill="0C0C0C"/>
          </w:tcPr>
          <w:p w:rsidR="00202D4F" w:rsidRPr="009226F4" w:rsidRDefault="00202D4F" w:rsidP="00202D4F">
            <w:pPr>
              <w:rPr>
                <w:bCs/>
                <w:color w:val="FFFFFF"/>
              </w:rPr>
            </w:pPr>
            <w:r w:rsidRPr="009226F4">
              <w:rPr>
                <w:bCs/>
                <w:color w:val="FFFFFF"/>
              </w:rPr>
              <w:t>Meaning</w:t>
            </w:r>
          </w:p>
        </w:tc>
      </w:tr>
      <w:tr w:rsidR="00202D4F">
        <w:tc>
          <w:tcPr>
            <w:tcW w:w="0" w:type="auto"/>
          </w:tcPr>
          <w:p w:rsidR="00202D4F" w:rsidRPr="00C47D5A" w:rsidRDefault="00202D4F" w:rsidP="00202D4F">
            <w:pPr>
              <w:rPr>
                <w:rStyle w:val="Code"/>
              </w:rPr>
            </w:pPr>
            <w:r w:rsidRPr="00C47D5A">
              <w:rPr>
                <w:rStyle w:val="Code"/>
              </w:rPr>
              <w:t>\n</w:t>
            </w:r>
          </w:p>
        </w:tc>
        <w:tc>
          <w:tcPr>
            <w:tcW w:w="0" w:type="auto"/>
          </w:tcPr>
          <w:p w:rsidR="00202D4F" w:rsidRDefault="00202D4F" w:rsidP="00202D4F">
            <w:r>
              <w:t>Print newline (next character will appear on the next line)</w:t>
            </w:r>
          </w:p>
        </w:tc>
      </w:tr>
      <w:tr w:rsidR="00202D4F">
        <w:tc>
          <w:tcPr>
            <w:tcW w:w="0" w:type="auto"/>
          </w:tcPr>
          <w:p w:rsidR="00202D4F" w:rsidRPr="00C47D5A" w:rsidRDefault="00202D4F" w:rsidP="00202D4F">
            <w:pPr>
              <w:rPr>
                <w:rStyle w:val="Code"/>
              </w:rPr>
            </w:pPr>
            <w:r w:rsidRPr="00C47D5A">
              <w:rPr>
                <w:rStyle w:val="Code"/>
              </w:rPr>
              <w:t>\r</w:t>
            </w:r>
          </w:p>
        </w:tc>
        <w:tc>
          <w:tcPr>
            <w:tcW w:w="0" w:type="auto"/>
          </w:tcPr>
          <w:p w:rsidR="00202D4F" w:rsidRDefault="00202D4F" w:rsidP="00202D4F">
            <w:r>
              <w:t>Carriage return</w:t>
            </w:r>
          </w:p>
        </w:tc>
      </w:tr>
      <w:tr w:rsidR="00202D4F">
        <w:tc>
          <w:tcPr>
            <w:tcW w:w="0" w:type="auto"/>
            <w:tcBorders>
              <w:bottom w:val="single" w:sz="8" w:space="0" w:color="auto"/>
            </w:tcBorders>
          </w:tcPr>
          <w:p w:rsidR="00202D4F" w:rsidRPr="00C47D5A" w:rsidRDefault="00202D4F" w:rsidP="00202D4F">
            <w:pPr>
              <w:rPr>
                <w:rStyle w:val="Code"/>
              </w:rPr>
            </w:pPr>
            <w:r w:rsidRPr="00C47D5A">
              <w:rPr>
                <w:rStyle w:val="Code"/>
              </w:rPr>
              <w:t>\t</w:t>
            </w:r>
          </w:p>
        </w:tc>
        <w:tc>
          <w:tcPr>
            <w:tcW w:w="0" w:type="auto"/>
            <w:tcBorders>
              <w:bottom w:val="single" w:sz="8" w:space="0" w:color="auto"/>
            </w:tcBorders>
          </w:tcPr>
          <w:p w:rsidR="00202D4F" w:rsidRDefault="00202D4F" w:rsidP="00202D4F">
            <w:r>
              <w:t>Tab character</w:t>
            </w:r>
          </w:p>
        </w:tc>
      </w:tr>
    </w:tbl>
    <w:p w:rsidR="00202D4F" w:rsidRDefault="00202D4F" w:rsidP="00202D4F">
      <w:pPr>
        <w:pStyle w:val="Heading3"/>
      </w:pPr>
      <w:r>
        <w:t xml:space="preserve">Delimited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 xml:space="preserve">Formatting strings (or </w:t>
      </w:r>
      <w:r w:rsidR="00F7579C">
        <w:t>‘</w:t>
      </w:r>
      <w:r>
        <w:t>format specifiers</w:t>
      </w:r>
      <w:r w:rsidR="00F7579C">
        <w:t>’</w:t>
      </w:r>
      <w:r>
        <w:t xml:space="preserve">) can be used to specify the layout of data items on a line when reading or writing data, but if the data are separated by whitespace characters such as spaces or tabs (or, alternatively, commas), such </w:t>
      </w:r>
      <w:r w:rsidR="00F7579C">
        <w:t>delimited</w:t>
      </w:r>
      <w:r>
        <w:t xml:space="preserve"> data can be read in more easily. In such cases, it is not necessary to know beforehand the number of characters taken up by each item on the line, since the delimiters separate adjacent data items. A simplified method for reading and writing can be employed in these cases.</w:t>
      </w:r>
    </w:p>
    <w:p w:rsidR="00202D4F" w:rsidRDefault="00202D4F" w:rsidP="00202D4F">
      <w:r>
        <w:t>Commands providing delimited reading and writing are:</w:t>
      </w:r>
    </w:p>
    <w:p w:rsidR="00202D4F" w:rsidRPr="00BA13DC" w:rsidRDefault="00BA13DC" w:rsidP="00BA13DC">
      <w:pPr>
        <w:pStyle w:val="Caption"/>
        <w:rPr>
          <w:bCs w:val="0"/>
        </w:rPr>
      </w:pPr>
      <w:r w:rsidRPr="00BA13DC">
        <w:rPr>
          <w:bCs w:val="0"/>
        </w:rPr>
        <w:t xml:space="preserve">Table </w:t>
      </w:r>
      <w:r w:rsidR="0052298C">
        <w:rPr>
          <w:bCs w:val="0"/>
        </w:rPr>
        <w:fldChar w:fldCharType="begin"/>
      </w:r>
      <w:r w:rsidR="0052298C">
        <w:rPr>
          <w:bCs w:val="0"/>
        </w:rPr>
        <w:instrText xml:space="preserve"> STYLEREF 1 \s </w:instrText>
      </w:r>
      <w:r w:rsidR="0052298C">
        <w:rPr>
          <w:bCs w:val="0"/>
        </w:rPr>
        <w:fldChar w:fldCharType="separate"/>
      </w:r>
      <w:r w:rsidR="00B203C6">
        <w:rPr>
          <w:bCs w:val="0"/>
          <w:noProof/>
        </w:rPr>
        <w:t>11</w:t>
      </w:r>
      <w:r w:rsidR="0052298C">
        <w:rPr>
          <w:bCs w:val="0"/>
        </w:rPr>
        <w:fldChar w:fldCharType="end"/>
      </w:r>
      <w:r w:rsidR="0052298C">
        <w:rPr>
          <w:bCs w:val="0"/>
        </w:rPr>
        <w:noBreakHyphen/>
      </w:r>
      <w:r w:rsidR="0052298C">
        <w:rPr>
          <w:bCs w:val="0"/>
        </w:rPr>
        <w:fldChar w:fldCharType="begin"/>
      </w:r>
      <w:r w:rsidR="0052298C">
        <w:rPr>
          <w:bCs w:val="0"/>
        </w:rPr>
        <w:instrText xml:space="preserve"> SEQ Table \* ARABIC \s 1 </w:instrText>
      </w:r>
      <w:r w:rsidR="0052298C">
        <w:rPr>
          <w:bCs w:val="0"/>
        </w:rPr>
        <w:fldChar w:fldCharType="separate"/>
      </w:r>
      <w:r w:rsidR="00B203C6">
        <w:rPr>
          <w:bCs w:val="0"/>
          <w:noProof/>
        </w:rPr>
        <w:t>8</w:t>
      </w:r>
      <w:r w:rsidR="0052298C">
        <w:rPr>
          <w:bCs w:val="0"/>
        </w:rPr>
        <w:fldChar w:fldCharType="end"/>
      </w:r>
      <w:r w:rsidRPr="00BA13DC">
        <w:rPr>
          <w:bCs w:val="0"/>
        </w:rPr>
        <w:t xml:space="preserve"> </w:t>
      </w:r>
      <w:r w:rsidR="00202D4F" w:rsidRPr="00BA13DC">
        <w:rPr>
          <w:bCs w:val="0"/>
        </w:rPr>
        <w:t>Delimited read/write commands</w:t>
      </w:r>
    </w:p>
    <w:tbl>
      <w:tblPr>
        <w:tblW w:w="5000" w:type="pct"/>
        <w:tblLook w:val="0020" w:firstRow="1" w:lastRow="0" w:firstColumn="0" w:lastColumn="0" w:noHBand="0" w:noVBand="0"/>
      </w:tblPr>
      <w:tblGrid>
        <w:gridCol w:w="1405"/>
        <w:gridCol w:w="7882"/>
      </w:tblGrid>
      <w:tr w:rsidR="00202D4F" w:rsidRPr="009226F4">
        <w:tc>
          <w:tcPr>
            <w:tcW w:w="0" w:type="auto"/>
            <w:shd w:val="clear" w:color="auto" w:fill="0C0C0C"/>
          </w:tcPr>
          <w:p w:rsidR="00202D4F" w:rsidRPr="009226F4" w:rsidRDefault="00202D4F" w:rsidP="00202D4F">
            <w:pPr>
              <w:rPr>
                <w:bCs/>
                <w:color w:val="FFFFFF"/>
              </w:rPr>
            </w:pPr>
            <w:r w:rsidRPr="009226F4">
              <w:rPr>
                <w:bCs/>
                <w:color w:val="FFFFFF"/>
              </w:rPr>
              <w:t>Command</w:t>
            </w:r>
          </w:p>
        </w:tc>
        <w:tc>
          <w:tcPr>
            <w:tcW w:w="0" w:type="auto"/>
            <w:shd w:val="clear" w:color="auto" w:fill="0C0C0C"/>
          </w:tcPr>
          <w:p w:rsidR="00202D4F" w:rsidRPr="009226F4" w:rsidRDefault="00202D4F" w:rsidP="00202D4F">
            <w:pPr>
              <w:rPr>
                <w:bCs/>
                <w:color w:val="FFFFFF"/>
              </w:rPr>
            </w:pPr>
            <w:r w:rsidRPr="009226F4">
              <w:rPr>
                <w:bCs/>
                <w:color w:val="FFFFFF"/>
              </w:rPr>
              <w:t>Function</w:t>
            </w:r>
          </w:p>
        </w:tc>
      </w:tr>
      <w:tr w:rsidR="00202D4F">
        <w:tc>
          <w:tcPr>
            <w:tcW w:w="0" w:type="auto"/>
          </w:tcPr>
          <w:p w:rsidR="00202D4F" w:rsidRDefault="00C47D5A" w:rsidP="00202D4F">
            <w:r>
              <w:fldChar w:fldCharType="begin"/>
            </w:r>
            <w:r>
              <w:instrText xml:space="preserve"> REF command_readline \h </w:instrText>
            </w:r>
            <w:r>
              <w:fldChar w:fldCharType="separate"/>
            </w:r>
            <w:r w:rsidR="00B203C6">
              <w:rPr>
                <w:rStyle w:val="CommandName"/>
              </w:rPr>
              <w:t>readline</w:t>
            </w:r>
            <w:r>
              <w:fldChar w:fldCharType="end"/>
            </w:r>
          </w:p>
        </w:tc>
        <w:tc>
          <w:tcPr>
            <w:tcW w:w="0" w:type="auto"/>
          </w:tcPr>
          <w:p w:rsidR="00202D4F" w:rsidRDefault="00202D4F" w:rsidP="00202D4F">
            <w:r>
              <w:t>Read delimited items from a source file, placing into the variables provided</w:t>
            </w:r>
          </w:p>
        </w:tc>
      </w:tr>
      <w:tr w:rsidR="00202D4F">
        <w:tc>
          <w:tcPr>
            <w:tcW w:w="0" w:type="auto"/>
          </w:tcPr>
          <w:p w:rsidR="00202D4F" w:rsidRDefault="00C47D5A" w:rsidP="00202D4F">
            <w:r>
              <w:fldChar w:fldCharType="begin"/>
            </w:r>
            <w:r>
              <w:instrText xml:space="preserve"> REF command_readnext \h </w:instrText>
            </w:r>
            <w:r>
              <w:fldChar w:fldCharType="separate"/>
            </w:r>
            <w:r w:rsidR="00B203C6">
              <w:rPr>
                <w:rStyle w:val="CommandName"/>
              </w:rPr>
              <w:t>readnext</w:t>
            </w:r>
            <w:r>
              <w:fldChar w:fldCharType="end"/>
            </w:r>
          </w:p>
        </w:tc>
        <w:tc>
          <w:tcPr>
            <w:tcW w:w="0" w:type="auto"/>
          </w:tcPr>
          <w:p w:rsidR="00202D4F" w:rsidRDefault="00202D4F" w:rsidP="00202D4F">
            <w:r>
              <w:t>Read the next delimited item from a source file, placing into the variable provided</w:t>
            </w:r>
          </w:p>
        </w:tc>
      </w:tr>
      <w:tr w:rsidR="00202D4F">
        <w:tc>
          <w:tcPr>
            <w:tcW w:w="0" w:type="auto"/>
          </w:tcPr>
          <w:p w:rsidR="00202D4F" w:rsidRDefault="00C47D5A" w:rsidP="00202D4F">
            <w:r>
              <w:fldChar w:fldCharType="begin"/>
            </w:r>
            <w:r>
              <w:instrText xml:space="preserve"> REF command_readvar \h </w:instrText>
            </w:r>
            <w:r>
              <w:fldChar w:fldCharType="separate"/>
            </w:r>
            <w:r w:rsidR="00B203C6">
              <w:rPr>
                <w:rStyle w:val="CommandName"/>
              </w:rPr>
              <w:t>readvar</w:t>
            </w:r>
            <w:r>
              <w:fldChar w:fldCharType="end"/>
            </w:r>
          </w:p>
        </w:tc>
        <w:tc>
          <w:tcPr>
            <w:tcW w:w="0" w:type="auto"/>
          </w:tcPr>
          <w:p w:rsidR="00202D4F" w:rsidRDefault="00202D4F" w:rsidP="00202D4F">
            <w:r>
              <w:t>Read delimited items from a source variable, placing into the variables provided</w:t>
            </w:r>
          </w:p>
        </w:tc>
      </w:tr>
      <w:tr w:rsidR="00202D4F">
        <w:tc>
          <w:tcPr>
            <w:tcW w:w="0" w:type="auto"/>
          </w:tcPr>
          <w:p w:rsidR="00202D4F" w:rsidRDefault="00C47D5A" w:rsidP="00202D4F">
            <w:r>
              <w:fldChar w:fldCharType="begin"/>
            </w:r>
            <w:r>
              <w:instrText xml:space="preserve"> REF command_writeline \h </w:instrText>
            </w:r>
            <w:r>
              <w:fldChar w:fldCharType="separate"/>
            </w:r>
            <w:r w:rsidR="00B203C6">
              <w:rPr>
                <w:rStyle w:val="CommandName"/>
              </w:rPr>
              <w:t>writeline</w:t>
            </w:r>
            <w:r>
              <w:fldChar w:fldCharType="end"/>
            </w:r>
          </w:p>
        </w:tc>
        <w:tc>
          <w:tcPr>
            <w:tcW w:w="0" w:type="auto"/>
          </w:tcPr>
          <w:p w:rsidR="00202D4F" w:rsidRDefault="00202D4F" w:rsidP="00202D4F">
            <w:r>
              <w:t>Write the supplied items to a single line in the output file, separating them with whitespace</w:t>
            </w:r>
          </w:p>
        </w:tc>
      </w:tr>
      <w:tr w:rsidR="00202D4F">
        <w:tc>
          <w:tcPr>
            <w:tcW w:w="0" w:type="auto"/>
            <w:tcBorders>
              <w:bottom w:val="single" w:sz="8" w:space="0" w:color="auto"/>
            </w:tcBorders>
          </w:tcPr>
          <w:p w:rsidR="00202D4F" w:rsidRDefault="00C47D5A" w:rsidP="00202D4F">
            <w:r>
              <w:fldChar w:fldCharType="begin"/>
            </w:r>
            <w:r>
              <w:instrText xml:space="preserve"> REF command_writevar \h </w:instrText>
            </w:r>
            <w:r>
              <w:fldChar w:fldCharType="separate"/>
            </w:r>
            <w:r w:rsidR="00B203C6">
              <w:rPr>
                <w:rStyle w:val="CommandName"/>
              </w:rPr>
              <w:t>writevar</w:t>
            </w:r>
            <w:r>
              <w:fldChar w:fldCharType="end"/>
            </w:r>
          </w:p>
        </w:tc>
        <w:tc>
          <w:tcPr>
            <w:tcW w:w="0" w:type="auto"/>
            <w:tcBorders>
              <w:bottom w:val="single" w:sz="8" w:space="0" w:color="auto"/>
            </w:tcBorders>
          </w:tcPr>
          <w:p w:rsidR="00202D4F" w:rsidRDefault="00202D4F" w:rsidP="00202D4F">
            <w:r>
              <w:t>Write the supplied items to a supplied string variable, separating them with whitespace</w:t>
            </w:r>
          </w:p>
        </w:tc>
      </w:tr>
    </w:tbl>
    <w:p w:rsidR="00202D4F" w:rsidRDefault="00202D4F" w:rsidP="00202D4F"/>
    <w:p w:rsidR="00202D4F" w:rsidRDefault="00202D4F" w:rsidP="00202D4F">
      <w:r>
        <w:t>Note that all are called the same as their formatted counterparts, but minus the 'f' at the end of the name.</w:t>
      </w:r>
    </w:p>
    <w:p w:rsidR="00202D4F" w:rsidRDefault="00202D4F" w:rsidP="00202D4F">
      <w:pPr>
        <w:pStyle w:val="Heading4"/>
      </w:pPr>
      <w:r>
        <w:t>Delimited Data Example</w:t>
      </w:r>
    </w:p>
    <w:p w:rsidR="00202D4F" w:rsidRDefault="00202D4F" w:rsidP="00202D4F">
      <w:r>
        <w:t>Consider this example datafile:</w:t>
      </w:r>
    </w:p>
    <w:p w:rsidR="00202D4F" w:rsidRPr="00CB6930" w:rsidRDefault="00202D4F" w:rsidP="001F3E10">
      <w:pPr>
        <w:pStyle w:val="ExampleCode"/>
      </w:pPr>
    </w:p>
    <w:p w:rsidR="00202D4F" w:rsidRPr="00CB6930" w:rsidRDefault="00202D4F" w:rsidP="001F3E10">
      <w:pPr>
        <w:pStyle w:val="ExampleCode"/>
      </w:pPr>
      <w:r w:rsidRPr="00CB6930">
        <w:t>Na      0.0     1.0     0.0</w:t>
      </w:r>
    </w:p>
    <w:p w:rsidR="00202D4F" w:rsidRPr="00CB6930" w:rsidRDefault="00202D4F" w:rsidP="001F3E10">
      <w:pPr>
        <w:pStyle w:val="ExampleCode"/>
      </w:pPr>
      <w:r w:rsidRPr="00CB6930">
        <w:t>Cl      1.0     0.0     0.0</w:t>
      </w:r>
    </w:p>
    <w:p w:rsidR="00202D4F" w:rsidRPr="00CB6930" w:rsidRDefault="00202D4F" w:rsidP="001F3E10">
      <w:pPr>
        <w:pStyle w:val="ExampleCode"/>
      </w:pPr>
      <w:r w:rsidRPr="00CB6930">
        <w:t>Na      0.0    -1.0     0.0</w:t>
      </w:r>
    </w:p>
    <w:p w:rsidR="00202D4F" w:rsidRPr="00CB6930" w:rsidRDefault="00202D4F" w:rsidP="001F3E10">
      <w:pPr>
        <w:pStyle w:val="ExampleCode"/>
      </w:pPr>
    </w:p>
    <w:p w:rsidR="00202D4F" w:rsidRDefault="00202D4F" w:rsidP="00202D4F">
      <w:r>
        <w:t xml:space="preserve">Since the data items (element type and coordinates) are separated by whitespace, we need only provide the target variables to the relevant command - a formatting string, as is demanded by the </w:t>
      </w:r>
      <w:r w:rsidR="00C47D5A">
        <w:fldChar w:fldCharType="begin"/>
      </w:r>
      <w:r w:rsidR="00C47D5A">
        <w:instrText xml:space="preserve"> REF command_printf \h </w:instrText>
      </w:r>
      <w:r w:rsidR="00C47D5A">
        <w:fldChar w:fldCharType="separate"/>
      </w:r>
      <w:r w:rsidR="00B203C6">
        <w:rPr>
          <w:rStyle w:val="CommandName"/>
        </w:rPr>
        <w:t>printf</w:t>
      </w:r>
      <w:r w:rsidR="00C47D5A">
        <w:fldChar w:fldCharType="end"/>
      </w:r>
      <w:r>
        <w:t xml:space="preserve"> command, is not required. Using the </w:t>
      </w:r>
      <w:r w:rsidR="00C47D5A">
        <w:fldChar w:fldCharType="begin"/>
      </w:r>
      <w:r w:rsidR="00C47D5A">
        <w:instrText xml:space="preserve"> REF command_readline \h </w:instrText>
      </w:r>
      <w:r w:rsidR="00C47D5A">
        <w:fldChar w:fldCharType="separate"/>
      </w:r>
      <w:r w:rsidR="00B203C6">
        <w:rPr>
          <w:rStyle w:val="CommandName"/>
        </w:rPr>
        <w:t>readline</w:t>
      </w:r>
      <w:r w:rsidR="00C47D5A">
        <w:fldChar w:fldCharType="end"/>
      </w:r>
      <w:r>
        <w:t xml:space="preserve"> command, the following code will parse this data correctly:</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8940A4">
      <w:pPr>
        <w:pStyle w:val="ExampleCode"/>
      </w:pPr>
      <w:r w:rsidRPr="00CB6930">
        <w:t>while (!eof()) { readline(el,x,y,z); newatom(el,x,y,z)</w:t>
      </w:r>
      <w:r w:rsidR="008940A4">
        <w:t>;</w:t>
      </w:r>
      <w:r w:rsidR="00C47D5A">
        <w:t xml:space="preserve"> </w:t>
      </w:r>
      <w:r w:rsidRPr="00CB6930">
        <w:t>}</w:t>
      </w:r>
    </w:p>
    <w:p w:rsidR="00202D4F" w:rsidRPr="00CB6930" w:rsidRDefault="00202D4F" w:rsidP="001F3E10">
      <w:pPr>
        <w:pStyle w:val="ExampleCode"/>
      </w:pPr>
    </w:p>
    <w:p w:rsidR="00202D4F" w:rsidRDefault="00202D4F" w:rsidP="00202D4F">
      <w:r>
        <w:t xml:space="preserve">The variables </w:t>
      </w:r>
      <w:r w:rsidRPr="001F3E10">
        <w:rPr>
          <w:rStyle w:val="ExampleCodeChar"/>
        </w:rPr>
        <w:t>el</w:t>
      </w:r>
      <w:r>
        <w:t xml:space="preserve">, </w:t>
      </w:r>
      <w:r w:rsidRPr="001F3E10">
        <w:rPr>
          <w:rStyle w:val="ExampleCodeChar"/>
        </w:rPr>
        <w:t>x</w:t>
      </w:r>
      <w:r>
        <w:t xml:space="preserve">, </w:t>
      </w:r>
      <w:r w:rsidRPr="001F3E10">
        <w:rPr>
          <w:rStyle w:val="ExampleCodeChar"/>
        </w:rPr>
        <w:t>y</w:t>
      </w:r>
      <w:r>
        <w:t xml:space="preserve">, and </w:t>
      </w:r>
      <w:r w:rsidRPr="001F3E10">
        <w:rPr>
          <w:rStyle w:val="ExampleCodeChar"/>
        </w:rPr>
        <w:t>z</w:t>
      </w:r>
      <w:r>
        <w:t xml:space="preserve"> will, at any one time, contain the element type and coordinates from one line of the file. In an analogous manner, the data may be written out again with the corresponding </w:t>
      </w:r>
      <w:r w:rsidR="00C47D5A">
        <w:fldChar w:fldCharType="begin"/>
      </w:r>
      <w:r w:rsidR="00C47D5A">
        <w:instrText xml:space="preserve"> REF command_writeline \h </w:instrText>
      </w:r>
      <w:r w:rsidR="00C47D5A">
        <w:fldChar w:fldCharType="separate"/>
      </w:r>
      <w:r w:rsidR="00B203C6">
        <w:rPr>
          <w:rStyle w:val="CommandName"/>
        </w:rPr>
        <w:t>writeline</w:t>
      </w:r>
      <w:r w:rsidR="00C47D5A">
        <w:fldChar w:fldCharType="end"/>
      </w:r>
      <w:r>
        <w:t xml:space="preserve"> command:</w:t>
      </w:r>
    </w:p>
    <w:p w:rsidR="00202D4F" w:rsidRPr="00CB6930" w:rsidRDefault="00202D4F" w:rsidP="001F3E10">
      <w:pPr>
        <w:pStyle w:val="ExampleCode"/>
      </w:pPr>
    </w:p>
    <w:p w:rsidR="00202D4F" w:rsidRPr="00CB6930" w:rsidRDefault="00202D4F" w:rsidP="001F3E10">
      <w:pPr>
        <w:pStyle w:val="ExampleCode"/>
      </w:pPr>
      <w:r w:rsidRPr="00CB6930">
        <w:t>for (atom i = aten.model.atoms; i; ++i) writeline(i.symbol,i,rx,i.ry,i.rz);</w:t>
      </w:r>
    </w:p>
    <w:p w:rsidR="00202D4F" w:rsidRPr="00CB6930" w:rsidRDefault="00202D4F" w:rsidP="001F3E10">
      <w:pPr>
        <w:pStyle w:val="ExampleCode"/>
      </w:pPr>
    </w:p>
    <w:p w:rsidR="00202D4F" w:rsidRDefault="00202D4F" w:rsidP="00202D4F">
      <w:r>
        <w:t>Each line will have the individual data items separated by a single space.</w:t>
      </w:r>
    </w:p>
    <w:p w:rsidR="00202D4F" w:rsidRDefault="00202D4F" w:rsidP="00202D4F">
      <w:r>
        <w:t xml:space="preserve">The </w:t>
      </w:r>
      <w:r w:rsidR="00C47D5A">
        <w:fldChar w:fldCharType="begin"/>
      </w:r>
      <w:r w:rsidR="00C47D5A">
        <w:instrText xml:space="preserve"> REF command_readnext \h </w:instrText>
      </w:r>
      <w:r w:rsidR="00C47D5A">
        <w:fldChar w:fldCharType="separate"/>
      </w:r>
      <w:r w:rsidR="00B203C6">
        <w:rPr>
          <w:rStyle w:val="CommandName"/>
        </w:rPr>
        <w:t>readnext</w:t>
      </w:r>
      <w:r w:rsidR="00C47D5A">
        <w:fldChar w:fldCharType="end"/>
      </w:r>
      <w:r>
        <w:t xml:space="preserve"> command reads in a single delimited item from a source file, preserving the remainder of the input line for subsequent operations. If there is no data left on the current line, a new line is read and the first delimited item is returned. The example above might be written in a slightly clunkier form as:</w:t>
      </w:r>
    </w:p>
    <w:p w:rsidR="00202D4F" w:rsidRPr="00CB6930" w:rsidRDefault="00202D4F" w:rsidP="001F3E10">
      <w:pPr>
        <w:pStyle w:val="ExampleCode"/>
      </w:pPr>
    </w:p>
    <w:p w:rsidR="00202D4F" w:rsidRPr="00CB6930" w:rsidRDefault="00202D4F" w:rsidP="001F3E10">
      <w:pPr>
        <w:pStyle w:val="ExampleCode"/>
      </w:pPr>
      <w:r w:rsidRPr="00CB6930">
        <w:t>double x,y,z;</w:t>
      </w:r>
    </w:p>
    <w:p w:rsidR="00202D4F" w:rsidRPr="00CB6930" w:rsidRDefault="00202D4F" w:rsidP="001F3E10">
      <w:pPr>
        <w:pStyle w:val="ExampleCode"/>
      </w:pPr>
      <w:r w:rsidRPr="00CB6930">
        <w:t>string el;</w:t>
      </w:r>
    </w:p>
    <w:p w:rsidR="00202D4F" w:rsidRPr="00CB6930" w:rsidRDefault="00202D4F" w:rsidP="001F3E10">
      <w:pPr>
        <w:pStyle w:val="ExampleCode"/>
      </w:pPr>
      <w:r w:rsidRPr="00CB6930">
        <w:t>while (!eof())</w:t>
      </w:r>
    </w:p>
    <w:p w:rsidR="00202D4F" w:rsidRPr="00CB6930" w:rsidRDefault="00202D4F" w:rsidP="001F3E10">
      <w:pPr>
        <w:pStyle w:val="ExampleCode"/>
      </w:pPr>
      <w:r w:rsidRPr="00CB6930">
        <w:t>{</w:t>
      </w:r>
    </w:p>
    <w:p w:rsidR="00202D4F" w:rsidRPr="00CB6930" w:rsidRDefault="00202D4F" w:rsidP="001F3E10">
      <w:pPr>
        <w:pStyle w:val="ExampleCode"/>
      </w:pPr>
      <w:r w:rsidRPr="00CB6930">
        <w:tab/>
        <w:t>readnext(el);</w:t>
      </w:r>
    </w:p>
    <w:p w:rsidR="00202D4F" w:rsidRPr="00CB6930" w:rsidRDefault="00202D4F" w:rsidP="001F3E10">
      <w:pPr>
        <w:pStyle w:val="ExampleCode"/>
      </w:pPr>
      <w:r w:rsidRPr="00CB6930">
        <w:tab/>
        <w:t>readnext(x);</w:t>
      </w:r>
    </w:p>
    <w:p w:rsidR="00202D4F" w:rsidRPr="00CB6930" w:rsidRDefault="00202D4F" w:rsidP="001F3E10">
      <w:pPr>
        <w:pStyle w:val="ExampleCode"/>
      </w:pPr>
      <w:r w:rsidRPr="00CB6930">
        <w:tab/>
        <w:t>readnext(y);</w:t>
      </w:r>
    </w:p>
    <w:p w:rsidR="00202D4F" w:rsidRPr="00CB6930" w:rsidRDefault="00202D4F" w:rsidP="001F3E10">
      <w:pPr>
        <w:pStyle w:val="ExampleCode"/>
      </w:pPr>
      <w:r w:rsidRPr="00CB6930">
        <w:tab/>
        <w:t>readnext(z);</w:t>
      </w:r>
    </w:p>
    <w:p w:rsidR="00202D4F" w:rsidRPr="00CB6930" w:rsidRDefault="00202D4F" w:rsidP="001F3E10">
      <w:pPr>
        <w:pStyle w:val="ExampleCode"/>
      </w:pPr>
      <w:r w:rsidRPr="00CB6930">
        <w:tab/>
        <w:t>newatom(el,x,y,z);</w:t>
      </w:r>
    </w:p>
    <w:p w:rsidR="00202D4F" w:rsidRPr="00CB6930" w:rsidRDefault="00202D4F" w:rsidP="001F3E10">
      <w:pPr>
        <w:pStyle w:val="ExampleCode"/>
      </w:pPr>
      <w:r w:rsidRPr="00CB6930">
        <w:t>}</w:t>
      </w:r>
    </w:p>
    <w:p w:rsidR="00202D4F" w:rsidRPr="00CB6930" w:rsidRDefault="00202D4F" w:rsidP="001F3E10">
      <w:pPr>
        <w:pStyle w:val="ExampleCode"/>
      </w:pPr>
    </w:p>
    <w:p w:rsidR="00202D4F" w:rsidRDefault="00202D4F" w:rsidP="00202D4F">
      <w:r>
        <w:t>For all delimited reading operations, items of data read from the line are converted automatically into the type of the destination variable. So, the atom coordinates read in ab</w:t>
      </w:r>
      <w:r w:rsidR="00C47D5A">
        <w:t xml:space="preserve">ove, which are put into </w:t>
      </w:r>
      <w:r w:rsidR="00C47D5A" w:rsidRPr="00730483">
        <w:rPr>
          <w:rStyle w:val="CommandTypeChar"/>
        </w:rPr>
        <w:t>double</w:t>
      </w:r>
      <w:r>
        <w:t>-type variables, could equally well be put into string variables. Standard C routines are used to convert data items in this way, and only some conversions make sense. For instance, attempting to read an item which is a proper character string (such as element symbol/name data) into a double or integer variable does not make sense. No error message will be raised, and the variables will likely be set to a value of zero (or whatever passes for 'zero' in the context of the type).</w:t>
      </w:r>
    </w:p>
    <w:p w:rsidR="00202D4F" w:rsidRDefault="00202D4F" w:rsidP="00202D4F">
      <w:r>
        <w:t>For all delimited writing operations, a suitable standard format specifier is chosen with which to write out the data.</w:t>
      </w:r>
    </w:p>
    <w:p w:rsidR="00202D4F" w:rsidRDefault="00202D4F" w:rsidP="00202D4F">
      <w:pPr>
        <w:pStyle w:val="Heading3"/>
      </w:pPr>
      <w:r>
        <w:t xml:space="preserve">Unformatted </w:t>
      </w:r>
      <w:smartTag w:uri="urn:schemas-microsoft-com:office:smarttags" w:element="place">
        <w:smartTag w:uri="urn:schemas-microsoft-com:office:smarttags" w:element="City">
          <w:r>
            <w:t>Reading</w:t>
          </w:r>
        </w:smartTag>
      </w:smartTag>
      <w:r>
        <w:t xml:space="preserve"> and Writing</w:t>
      </w:r>
    </w:p>
    <w:p w:rsidR="00202D4F" w:rsidRDefault="00202D4F" w:rsidP="00202D4F">
      <w:r>
        <w:t>TODO</w:t>
      </w:r>
    </w:p>
    <w:p w:rsidR="00202D4F" w:rsidRDefault="00202D4F" w:rsidP="00BA07FF"/>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598" w:name="_Toc293140830"/>
      <w:r>
        <w:lastRenderedPageBreak/>
        <w:t>Forcefields and Typing</w:t>
      </w:r>
      <w:bookmarkEnd w:id="598"/>
    </w:p>
    <w:p w:rsidR="00AF63D4" w:rsidRDefault="00AF63D4">
      <w:pPr>
        <w:pStyle w:val="Heading2"/>
      </w:pPr>
      <w:bookmarkStart w:id="599" w:name="_Toc293140831"/>
      <w:r>
        <w:t>Overview</w:t>
      </w:r>
      <w:bookmarkEnd w:id="599"/>
    </w:p>
    <w:p w:rsidR="00AF63D4" w:rsidRDefault="00AF63D4" w:rsidP="00BA07FF">
      <w:r>
        <w:t>If you're doing anything interesting with a model or a molecule, a suitable forcefield description of the system is a must. A forcefield contains lists of parameters that describe the interactions between atoms, for example bonds, angles, and van der Waals interactions. More specifically, a forcefield contains parameters to describe many such interactions in many different types of molecule or</w:t>
      </w:r>
      <w:r w:rsidR="001F70BE">
        <w:t xml:space="preserve"> chemical environment. An </w:t>
      </w:r>
      <w:r w:rsidR="00C037CB">
        <w:t>‘</w:t>
      </w:r>
      <w:r w:rsidR="001F70BE">
        <w:t>ex</w:t>
      </w:r>
      <w:r>
        <w:t>pression</w:t>
      </w:r>
      <w:r w:rsidR="00C037CB">
        <w:t>’</w:t>
      </w:r>
      <w:r>
        <w:t>, referred to throughout the manual, should be thought of as the subset of terms from a given forcefield necessary to describe all the interactions within a model.</w:t>
      </w:r>
    </w:p>
    <w:p w:rsidR="00AF63D4" w:rsidRDefault="00AF63D4" w:rsidP="00BA07FF">
      <w:r>
        <w:t>Aten has its own free format for forcefield files, described in the following sections. Once loaded in, the energy and forces in Models can then be calculated, and allows energy minimisation etc. More so, once a set of forcefield parameters has been read in and used to describe a model, this expression can be written out using a custom format ready for input into something else.</w:t>
      </w:r>
    </w:p>
    <w:p w:rsidR="00AF63D4" w:rsidRDefault="00AF63D4">
      <w:pPr>
        <w:pStyle w:val="Heading3"/>
      </w:pPr>
      <w:r>
        <w:t>File Format</w:t>
      </w:r>
    </w:p>
    <w:p w:rsidR="00AF63D4" w:rsidRDefault="00AF63D4" w:rsidP="00BA07FF">
      <w:r>
        <w:t xml:space="preserve">The basic forcefield file format is designed to be as readable as possible by both machine and user. Lines are free format, meaning that any number of tabs, commas, and spaces may separate items. Text items should be enclosed with either double or single quotes if they themselves contain these delimiters (in particular, this applies to </w:t>
      </w:r>
      <w:smartTag w:uri="urn:schemas-microsoft-com:office:smarttags" w:element="stockticker">
        <w:r>
          <w:t>NETA</w:t>
        </w:r>
      </w:smartTag>
      <w:r>
        <w:t xml:space="preserve"> descriptions). There is no terminating symbol at the end of a line, c.f</w:t>
      </w:r>
      <w:r w:rsidR="00B90C52">
        <w:t>. the command language where a ‘;’</w:t>
      </w:r>
      <w:r>
        <w:t xml:space="preserve"> typically ends every command.</w:t>
      </w:r>
    </w:p>
    <w:p w:rsidR="00AF63D4" w:rsidRDefault="00AF63D4" w:rsidP="00BA07FF">
      <w:r>
        <w:t xml:space="preserve">The majority of data is contained within blocks in the file. Blocks begin with a specific keyword (e.g. </w:t>
      </w:r>
      <w:r w:rsidR="005216CA">
        <w:fldChar w:fldCharType="begin"/>
      </w:r>
      <w:r w:rsidR="005216CA">
        <w:instrText xml:space="preserve"> REF ffkeyword_inter \h </w:instrText>
      </w:r>
      <w:r w:rsidR="005216CA">
        <w:fldChar w:fldCharType="separate"/>
      </w:r>
      <w:r w:rsidR="00B203C6" w:rsidRPr="009D7C63">
        <w:rPr>
          <w:rStyle w:val="CommandName"/>
        </w:rPr>
        <w:t>inter</w:t>
      </w:r>
      <w:r w:rsidR="005216CA">
        <w:fldChar w:fldCharType="end"/>
      </w:r>
      <w:r>
        <w:t>), contain one or more lines of definitions, and are terminated by an 'end' keyword. Forcefield files may contain many blocks of the same type, permitting terms of the same type but with differing functional forms to be defined easily.</w:t>
      </w:r>
    </w:p>
    <w:p w:rsidR="00AF63D4" w:rsidRDefault="00AF63D4" w:rsidP="00BA07FF">
      <w:r>
        <w:t xml:space="preserve">More advanced forcefields may contain </w:t>
      </w:r>
      <w:hyperlink w:anchor="ff.rules" w:tooltip="Rule-Based Forcefields" w:history="1">
        <w:r>
          <w:rPr>
            <w:rStyle w:val="Hyperlink"/>
          </w:rPr>
          <w:t>generator sections and functions</w:t>
        </w:r>
      </w:hyperlink>
      <w:r>
        <w:t xml:space="preserve"> that enable them to either generate all their parameters on the fly from a basic set of data, or fill in missing terms that are not defined in any blocks.</w:t>
      </w:r>
    </w:p>
    <w:p w:rsidR="00AF63D4" w:rsidRDefault="00AF63D4">
      <w:pPr>
        <w:pStyle w:val="Heading3"/>
      </w:pPr>
      <w:r>
        <w:t xml:space="preserve">Example - </w:t>
      </w:r>
      <w:smartTag w:uri="urn:schemas-microsoft-com:office:smarttags" w:element="stockticker">
        <w:r>
          <w:t>SPC</w:t>
        </w:r>
      </w:smartTag>
      <w:r>
        <w:t xml:space="preserve"> Water</w:t>
      </w:r>
    </w:p>
    <w:p w:rsidR="00AF63D4" w:rsidRDefault="00AF63D4" w:rsidP="00BA07FF">
      <w:r>
        <w:t>The format is keyword-based and as simple as possible. Most input is enclosed within blocks, beginning with a keyword and terminated after several lines of data with and 'end' statement. As an example of the overall structure of a forcefield, consider the simple point charge (</w:t>
      </w:r>
      <w:smartTag w:uri="urn:schemas-microsoft-com:office:smarttags" w:element="stockticker">
        <w:r>
          <w:t>SPC</w:t>
        </w:r>
      </w:smartTag>
      <w:r>
        <w:t>) forcefield for water as is provided with Aten:</w:t>
      </w:r>
    </w:p>
    <w:p w:rsidR="00AF63D4" w:rsidRPr="00CB6930" w:rsidRDefault="00AF63D4" w:rsidP="001F3E10">
      <w:pPr>
        <w:pStyle w:val="ExampleCode"/>
      </w:pPr>
    </w:p>
    <w:p w:rsidR="00AF63D4" w:rsidRPr="00CB6930" w:rsidRDefault="00AF63D4" w:rsidP="001F3E10">
      <w:pPr>
        <w:pStyle w:val="ExampleCode"/>
      </w:pPr>
      <w:r w:rsidRPr="00CB6930">
        <w:t>name "</w:t>
      </w:r>
      <w:smartTag w:uri="urn:schemas-microsoft-com:office:smarttags" w:element="stockticker">
        <w:r w:rsidRPr="00CB6930">
          <w:t>SPC</w:t>
        </w:r>
      </w:smartTag>
      <w:r w:rsidRPr="00CB6930">
        <w:t xml:space="preserve"> Water"</w:t>
      </w:r>
    </w:p>
    <w:p w:rsidR="00AF63D4" w:rsidRPr="00CB6930" w:rsidRDefault="00AF63D4" w:rsidP="001F3E10">
      <w:pPr>
        <w:pStyle w:val="ExampleCode"/>
      </w:pPr>
      <w:r w:rsidRPr="00CB6930">
        <w:t>units kj</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      H       "nbonds=1"</w:t>
      </w:r>
    </w:p>
    <w:p w:rsidR="00AF63D4" w:rsidRPr="00CB6930" w:rsidRDefault="00AF63D4" w:rsidP="001F3E10">
      <w:pPr>
        <w:pStyle w:val="ExampleCode"/>
      </w:pPr>
      <w:r w:rsidRPr="00CB6930">
        <w:t>2       OW      O       "-H,-H"</w:t>
      </w:r>
    </w:p>
    <w:p w:rsidR="00AF63D4" w:rsidRPr="00285847" w:rsidRDefault="00AF63D4" w:rsidP="001F3E10">
      <w:pPr>
        <w:pStyle w:val="ExampleCode"/>
        <w:rPr>
          <w:lang w:val="da-DK"/>
        </w:rPr>
      </w:pPr>
      <w:r w:rsidRPr="00285847">
        <w:rPr>
          <w:lang w:val="da-DK"/>
        </w:rPr>
        <w:lastRenderedPageBreak/>
        <w:t>end</w:t>
      </w:r>
    </w:p>
    <w:p w:rsidR="00AF63D4" w:rsidRPr="00285847" w:rsidRDefault="00AF63D4" w:rsidP="001F3E10">
      <w:pPr>
        <w:pStyle w:val="ExampleCode"/>
        <w:rPr>
          <w:lang w:val="da-DK"/>
        </w:rPr>
      </w:pPr>
    </w:p>
    <w:p w:rsidR="00AF63D4" w:rsidRPr="00285847" w:rsidRDefault="00AF63D4" w:rsidP="001F3E10">
      <w:pPr>
        <w:pStyle w:val="ExampleCode"/>
        <w:rPr>
          <w:lang w:val="da-DK"/>
        </w:rPr>
      </w:pPr>
      <w:r w:rsidRPr="00285847">
        <w:rPr>
          <w:lang w:val="da-DK"/>
        </w:rPr>
        <w:t>inter  lj</w:t>
      </w:r>
    </w:p>
    <w:p w:rsidR="00AF63D4" w:rsidRPr="00285847" w:rsidRDefault="00AF63D4" w:rsidP="001F3E10">
      <w:pPr>
        <w:pStyle w:val="ExampleCode"/>
        <w:rPr>
          <w:lang w:val="da-DK"/>
        </w:rPr>
      </w:pPr>
      <w:r w:rsidRPr="00285847">
        <w:rPr>
          <w:lang w:val="da-DK"/>
        </w:rPr>
        <w:t>1       HW      0.41    0.0     0.0</w:t>
      </w:r>
    </w:p>
    <w:p w:rsidR="00AF63D4" w:rsidRPr="00285847" w:rsidRDefault="00AF63D4" w:rsidP="001F3E10">
      <w:pPr>
        <w:pStyle w:val="ExampleCode"/>
        <w:rPr>
          <w:lang w:val="da-DK"/>
        </w:rPr>
      </w:pPr>
      <w:r w:rsidRPr="00285847">
        <w:rPr>
          <w:lang w:val="da-DK"/>
        </w:rPr>
        <w:t>2       OW      -0.82   0.650   3.166</w:t>
      </w:r>
    </w:p>
    <w:p w:rsidR="00AF63D4" w:rsidRPr="00285847" w:rsidRDefault="00AF63D4" w:rsidP="001F3E10">
      <w:pPr>
        <w:pStyle w:val="ExampleCode"/>
        <w:rPr>
          <w:lang w:val="da-DK"/>
        </w:rPr>
      </w:pPr>
      <w:r w:rsidRPr="00285847">
        <w:rPr>
          <w:lang w:val="da-DK"/>
        </w:rPr>
        <w:t>end</w:t>
      </w:r>
    </w:p>
    <w:p w:rsidR="00AF63D4" w:rsidRPr="00285847" w:rsidRDefault="00AF63D4" w:rsidP="001F3E10">
      <w:pPr>
        <w:pStyle w:val="ExampleCode"/>
        <w:rPr>
          <w:lang w:val="da-DK"/>
        </w:rPr>
      </w:pPr>
    </w:p>
    <w:p w:rsidR="00AF63D4" w:rsidRPr="00CB6930" w:rsidRDefault="00AF63D4" w:rsidP="001F3E10">
      <w:pPr>
        <w:pStyle w:val="ExampleCode"/>
      </w:pPr>
      <w:r w:rsidRPr="00CB6930">
        <w:t>bonds constraint</w:t>
      </w:r>
    </w:p>
    <w:p w:rsidR="00AF63D4" w:rsidRPr="00CB6930" w:rsidRDefault="00AF63D4" w:rsidP="001F3E10">
      <w:pPr>
        <w:pStyle w:val="ExampleCode"/>
      </w:pPr>
      <w:r w:rsidRPr="00CB6930">
        <w:t>HW      OW      4184.0  1.000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angles bondconstraint</w:t>
      </w:r>
    </w:p>
    <w:p w:rsidR="00AF63D4" w:rsidRPr="00CB6930" w:rsidRDefault="00AF63D4" w:rsidP="001F3E10">
      <w:pPr>
        <w:pStyle w:val="ExampleCode"/>
      </w:pPr>
      <w:r w:rsidRPr="00CB6930">
        <w:t>HW      OW      HW      4184.0  1.62398</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After giving the forcefield a name and defining the energy units used for the parameters, the two types of atom described by the forcefield (</w:t>
      </w:r>
      <w:r w:rsidRPr="00D630B6">
        <w:rPr>
          <w:rStyle w:val="Code"/>
        </w:rPr>
        <w:t>OW</w:t>
      </w:r>
      <w:r>
        <w:t xml:space="preserve"> and </w:t>
      </w:r>
      <w:r w:rsidRPr="00D630B6">
        <w:rPr>
          <w:rStyle w:val="Code"/>
        </w:rPr>
        <w:t>HW</w:t>
      </w:r>
      <w:r>
        <w:t xml:space="preserve">) are listed. A unique id, type name, base element, and type description are provided, providing Aten with all it needs to be able to recognise and type these atoms within a model. For each of these types the van der Waals data are provided in the </w:t>
      </w:r>
      <w:r w:rsidR="005216CA">
        <w:t>Lennard-Jones style (</w:t>
      </w:r>
      <w:r w:rsidR="005216CA" w:rsidRPr="005216CA">
        <w:rPr>
          <w:rStyle w:val="Code"/>
        </w:rPr>
        <w:t>inter lj</w:t>
      </w:r>
      <w:r w:rsidR="005216CA">
        <w:t>) –</w:t>
      </w:r>
      <w:r>
        <w:t xml:space="preserve"> again, the type id and type name are specified, followed by the atomic charge and the epsilon and sigma values. Note here that there are default combination rules set for each functional form - see </w:t>
      </w:r>
      <w:hyperlink w:anchor="ff.forms.vdw" w:tooltip="VDW Functional Forms" w:history="1">
        <w:r>
          <w:rPr>
            <w:rStyle w:val="Hyperlink"/>
          </w:rPr>
          <w:t>VDW functional forms</w:t>
        </w:r>
      </w:hyperlink>
      <w:r>
        <w:t xml:space="preserve"> for a list. Finally, the single bond and angle within the molecule are defined. The type names involved in the interactions are given, followed by the necessary parameters for the functional form specified (</w:t>
      </w:r>
      <w:r w:rsidR="00D630B6">
        <w:t>‘</w:t>
      </w:r>
      <w:r>
        <w:t>constrain</w:t>
      </w:r>
      <w:r w:rsidR="00D630B6">
        <w:t>t’</w:t>
      </w:r>
      <w:r>
        <w:t xml:space="preserve"> for the bond, and </w:t>
      </w:r>
      <w:r w:rsidR="00D630B6">
        <w:t>‘</w:t>
      </w:r>
      <w:r>
        <w:t>bondconstraint</w:t>
      </w:r>
      <w:r w:rsidR="00D630B6">
        <w:t>’</w:t>
      </w:r>
      <w:r>
        <w:t xml:space="preserve"> for the angle). And that's it. Detailed explanations </w:t>
      </w:r>
      <w:r w:rsidR="003A5F0A">
        <w:t>of each section follow. A more complete</w:t>
      </w:r>
      <w:r>
        <w:t xml:space="preserve"> test forcefield supplied with Aten can be found in </w:t>
      </w:r>
      <w:r w:rsidRPr="00D630B6">
        <w:rPr>
          <w:rStyle w:val="Code"/>
        </w:rPr>
        <w:t>data/ff/test.ff</w:t>
      </w:r>
      <w:r>
        <w:t>.</w:t>
      </w:r>
    </w:p>
    <w:p w:rsidR="00AF63D4" w:rsidRDefault="00AF63D4">
      <w:pPr>
        <w:pStyle w:val="Heading2"/>
      </w:pPr>
      <w:bookmarkStart w:id="600" w:name="_Toc293140832"/>
      <w:r>
        <w:t>Supplied Forcefields</w:t>
      </w:r>
      <w:bookmarkEnd w:id="600"/>
    </w:p>
    <w:p w:rsidR="00AF63D4" w:rsidRDefault="00AF63D4" w:rsidP="00BA07FF">
      <w:r>
        <w:t xml:space="preserve">A handful of forcefields ready-formatted for import into Aten are provided with the code and are listed here. It should be a relatively straightforward process to convert others, unless the functional forms used are not yet implemented (but sure, if you ask then I will add them). If you export an expression from Aten, </w:t>
      </w:r>
      <w:r>
        <w:rPr>
          <w:rStyle w:val="Emphasis"/>
        </w:rPr>
        <w:t>please</w:t>
      </w:r>
      <w:r>
        <w:t xml:space="preserve"> check the parameters in the file are what you actually want. Aten is designed to ease the pain of setting up a simulation in this manner, but is </w:t>
      </w:r>
      <w:r>
        <w:rPr>
          <w:rStyle w:val="Emphasis"/>
        </w:rPr>
        <w:t>not</w:t>
      </w:r>
      <w:r>
        <w:t xml:space="preserve"> intended as a black box.</w:t>
      </w:r>
    </w:p>
    <w:p w:rsidR="00AF63D4" w:rsidRDefault="00AF63D4">
      <w:pPr>
        <w:pStyle w:val="Heading3"/>
      </w:pPr>
      <w:r>
        <w:t>Canongia-Lopes &amp; Padua Ionic Liquids (cldp-il.ff)</w:t>
      </w:r>
    </w:p>
    <w:p w:rsidR="00AF63D4" w:rsidRDefault="00AF63D4" w:rsidP="00BA07FF">
      <w:r>
        <w:t xml:space="preserve">All-atom ionic liquids forcefield of Canongia Lopes </w:t>
      </w:r>
      <w:r w:rsidRPr="00D630B6">
        <w:rPr>
          <w:i/>
        </w:rPr>
        <w:t>et al.</w:t>
      </w:r>
      <w:r>
        <w:t xml:space="preserve"> covering various cation/anion combinations.</w:t>
      </w:r>
    </w:p>
    <w:p w:rsidR="00AF63D4" w:rsidRDefault="00AF63D4" w:rsidP="00BA07FF">
      <w:r>
        <w:rPr>
          <w:rStyle w:val="Emphasis"/>
        </w:rPr>
        <w:t>References</w:t>
      </w:r>
    </w:p>
    <w:p w:rsidR="00AF63D4" w:rsidRDefault="00AF63D4">
      <w:pPr>
        <w:numPr>
          <w:ilvl w:val="0"/>
          <w:numId w:val="1"/>
        </w:numPr>
      </w:pPr>
      <w:r>
        <w:t xml:space="preserve">J. N. Canongia Lopes, A. A. H. Padua, </w:t>
      </w:r>
      <w:r>
        <w:rPr>
          <w:rStyle w:val="Emphasis"/>
        </w:rPr>
        <w:t>J. Phys. Chem. B</w:t>
      </w:r>
      <w:r>
        <w:t>, 110 (39), 19586-19592 (2006)</w:t>
      </w:r>
    </w:p>
    <w:p w:rsidR="00AF63D4" w:rsidRDefault="00AF63D4">
      <w:pPr>
        <w:numPr>
          <w:ilvl w:val="0"/>
          <w:numId w:val="1"/>
        </w:numPr>
      </w:pPr>
      <w:r>
        <w:t xml:space="preserve">J. N. Canongia Lopes, A. A. H. Padua, </w:t>
      </w:r>
      <w:r>
        <w:rPr>
          <w:rStyle w:val="Emphasis"/>
        </w:rPr>
        <w:t>J. Phys. Chem. B</w:t>
      </w:r>
      <w:r>
        <w:t>, 108 (43), 16893-16898 (2004)</w:t>
      </w:r>
    </w:p>
    <w:p w:rsidR="00AF63D4" w:rsidRDefault="00AF63D4">
      <w:pPr>
        <w:numPr>
          <w:ilvl w:val="0"/>
          <w:numId w:val="1"/>
        </w:numPr>
      </w:pPr>
      <w:r>
        <w:t xml:space="preserve">J. N. Canongia Lopes, J. Deschamps, A. A. H. Padua, </w:t>
      </w:r>
      <w:r>
        <w:rPr>
          <w:rStyle w:val="Emphasis"/>
        </w:rPr>
        <w:t>J. Phys. Chem. B</w:t>
      </w:r>
      <w:r>
        <w:t>, 108 (30), 11250 (2004)</w:t>
      </w:r>
    </w:p>
    <w:p w:rsidR="00AF63D4" w:rsidRDefault="00AF63D4">
      <w:pPr>
        <w:numPr>
          <w:ilvl w:val="0"/>
          <w:numId w:val="1"/>
        </w:numPr>
      </w:pPr>
      <w:r>
        <w:t xml:space="preserve">J. N. Canongia Lopes, J. Deschamps, A. A. H. Padua, </w:t>
      </w:r>
      <w:r>
        <w:rPr>
          <w:rStyle w:val="Emphasis"/>
        </w:rPr>
        <w:t>J. Phys. Chem. B</w:t>
      </w:r>
      <w:r>
        <w:t>, 108 (6), 2038-2047 (2004)</w:t>
      </w:r>
    </w:p>
    <w:p w:rsidR="00AF63D4" w:rsidRDefault="00AF63D4">
      <w:pPr>
        <w:pStyle w:val="Heading3"/>
      </w:pPr>
      <w:r>
        <w:lastRenderedPageBreak/>
        <w:t>Youngs, Kohanoff, &amp; Del Pópolo [dmim]Cl (dmimcl-fm.ff)</w:t>
      </w:r>
    </w:p>
    <w:p w:rsidR="00AF63D4" w:rsidRDefault="00AF63D4" w:rsidP="00BA07FF">
      <w:r>
        <w:t>Force-matched model for the ionic liquid dimethylimidazolium chloride only. Integer charges on ions.</w:t>
      </w:r>
    </w:p>
    <w:p w:rsidR="00AF63D4" w:rsidRDefault="00AF63D4" w:rsidP="00BA07FF">
      <w:r>
        <w:rPr>
          <w:rStyle w:val="Emphasis"/>
        </w:rPr>
        <w:t>References</w:t>
      </w:r>
    </w:p>
    <w:p w:rsidR="00AF63D4" w:rsidRDefault="00AF63D4">
      <w:pPr>
        <w:numPr>
          <w:ilvl w:val="0"/>
          <w:numId w:val="2"/>
        </w:numPr>
      </w:pPr>
      <w:r>
        <w:t xml:space="preserve">T. G. A. Youngs, J. Kohanoff, and M. G. Del Pópolo, </w:t>
      </w:r>
      <w:r>
        <w:rPr>
          <w:rStyle w:val="Emphasis"/>
        </w:rPr>
        <w:t>J. Phys. Chem. B</w:t>
      </w:r>
      <w:r>
        <w:t>, 110 (11), 5697-5707 (2006)</w:t>
      </w:r>
    </w:p>
    <w:p w:rsidR="00AF63D4" w:rsidRDefault="00AF63D4">
      <w:pPr>
        <w:pStyle w:val="Heading3"/>
      </w:pPr>
      <w:r>
        <w:t>Youngs &amp; Hardacre [dmim]Cl (dmimcl-fm2.ff)</w:t>
      </w:r>
    </w:p>
    <w:p w:rsidR="00AF63D4" w:rsidRDefault="00AF63D4" w:rsidP="00BA07FF">
      <w:r>
        <w:t>Second force-matched model for the ionic liquid dimethylimidazolium chloride only. Non-integer charges on ions.</w:t>
      </w:r>
    </w:p>
    <w:p w:rsidR="00AF63D4" w:rsidRDefault="00AF63D4" w:rsidP="00BA07FF">
      <w:r>
        <w:rPr>
          <w:rStyle w:val="Emphasis"/>
        </w:rPr>
        <w:t>References</w:t>
      </w:r>
    </w:p>
    <w:p w:rsidR="00AF63D4" w:rsidRDefault="00AF63D4">
      <w:pPr>
        <w:numPr>
          <w:ilvl w:val="0"/>
          <w:numId w:val="3"/>
        </w:numPr>
      </w:pPr>
      <w:r>
        <w:t xml:space="preserve">T. G. A. Youngs and C. Hardacre, </w:t>
      </w:r>
      <w:r>
        <w:rPr>
          <w:rStyle w:val="Emphasis"/>
        </w:rPr>
        <w:t>ChemPhysChem</w:t>
      </w:r>
      <w:r>
        <w:t>, 9 (11), 1548-1558 (2008)</w:t>
      </w:r>
    </w:p>
    <w:p w:rsidR="00AF63D4" w:rsidRPr="00BA07FF" w:rsidRDefault="00AF63D4">
      <w:pPr>
        <w:pStyle w:val="Heading3"/>
        <w:rPr>
          <w:lang w:val="da-DK"/>
        </w:rPr>
      </w:pPr>
      <w:r w:rsidRPr="00BA07FF">
        <w:rPr>
          <w:lang w:val="da-DK"/>
        </w:rPr>
        <w:t>Jorgensen at al. OPLS-AA (oplsaa.ff)</w:t>
      </w:r>
    </w:p>
    <w:p w:rsidR="00AF63D4" w:rsidRDefault="00AF63D4" w:rsidP="00BA07FF">
      <w:r>
        <w:t>Original OPLS-AA forcefield of Jorgensen et al. Thanks to W. Jorgensen for supplying the parameter data.</w:t>
      </w:r>
    </w:p>
    <w:p w:rsidR="00AF63D4" w:rsidRDefault="00AF63D4" w:rsidP="00BA07FF">
      <w:r>
        <w:rPr>
          <w:rStyle w:val="Emphasis"/>
        </w:rPr>
        <w:t>References</w:t>
      </w:r>
    </w:p>
    <w:p w:rsidR="00AF63D4" w:rsidRDefault="00AF63D4">
      <w:pPr>
        <w:numPr>
          <w:ilvl w:val="0"/>
          <w:numId w:val="4"/>
        </w:numPr>
      </w:pPr>
      <w:r>
        <w:t xml:space="preserve">W. L. Jorgensen, D. S. Maxwell, and J. Tirado-Rives, </w:t>
      </w:r>
      <w:r>
        <w:rPr>
          <w:rStyle w:val="Emphasis"/>
        </w:rPr>
        <w:t>J. Am. Chem. Soc.</w:t>
      </w:r>
      <w:r>
        <w:t xml:space="preserve"> 118, 11225-11236 (1996).</w:t>
      </w:r>
    </w:p>
    <w:p w:rsidR="00AF63D4" w:rsidRDefault="00AF63D4">
      <w:pPr>
        <w:numPr>
          <w:ilvl w:val="0"/>
          <w:numId w:val="4"/>
        </w:numPr>
      </w:pPr>
      <w:r>
        <w:t xml:space="preserve">W. L. Jorgensen and N. A. McDonald, </w:t>
      </w:r>
      <w:r>
        <w:rPr>
          <w:rStyle w:val="Emphasis"/>
        </w:rPr>
        <w:t>Theochem</w:t>
      </w:r>
      <w:r>
        <w:t xml:space="preserve"> 424, 145-155 (1998).</w:t>
      </w:r>
    </w:p>
    <w:p w:rsidR="00AF63D4" w:rsidRDefault="00AF63D4">
      <w:pPr>
        <w:numPr>
          <w:ilvl w:val="0"/>
          <w:numId w:val="4"/>
        </w:numPr>
      </w:pPr>
      <w:r>
        <w:t xml:space="preserve">W. L. Jorgensen and N. A. McDonald, </w:t>
      </w:r>
      <w:r>
        <w:rPr>
          <w:rStyle w:val="Emphasis"/>
        </w:rPr>
        <w:t>J. Phys. Chem. B</w:t>
      </w:r>
      <w:r>
        <w:t xml:space="preserve"> 102, 8049-8059 (1998).</w:t>
      </w:r>
    </w:p>
    <w:p w:rsidR="00AF63D4" w:rsidRDefault="00AF63D4">
      <w:pPr>
        <w:numPr>
          <w:ilvl w:val="0"/>
          <w:numId w:val="4"/>
        </w:numPr>
      </w:pPr>
      <w:r>
        <w:t xml:space="preserve">R. C. Rizzo and W. L. Jorgensen, </w:t>
      </w:r>
      <w:r>
        <w:rPr>
          <w:rStyle w:val="Emphasis"/>
        </w:rPr>
        <w:t>J. Am. Chem. Soc.</w:t>
      </w:r>
      <w:r>
        <w:t xml:space="preserve"> 121, 4827-4836 (1999).</w:t>
      </w:r>
    </w:p>
    <w:p w:rsidR="00AF63D4" w:rsidRDefault="00AF63D4">
      <w:pPr>
        <w:numPr>
          <w:ilvl w:val="0"/>
          <w:numId w:val="4"/>
        </w:numPr>
      </w:pPr>
      <w:r>
        <w:t xml:space="preserve">M. L. Price, D. Ostrovsky, and W. L. Jorgensen, </w:t>
      </w:r>
      <w:r>
        <w:rPr>
          <w:rStyle w:val="Emphasis"/>
        </w:rPr>
        <w:t>J. Comp. Chem.</w:t>
      </w:r>
      <w:r>
        <w:t xml:space="preserve"> 22 (13), 1340-1352 (2001).</w:t>
      </w:r>
    </w:p>
    <w:p w:rsidR="00AF63D4" w:rsidRDefault="00AF63D4">
      <w:pPr>
        <w:numPr>
          <w:ilvl w:val="0"/>
          <w:numId w:val="4"/>
        </w:numPr>
      </w:pPr>
      <w:r>
        <w:t xml:space="preserve">E. K. Watkins and W. L. Jorgensen, </w:t>
      </w:r>
      <w:r>
        <w:rPr>
          <w:rStyle w:val="Emphasis"/>
        </w:rPr>
        <w:t>J. Phys. Chem. A</w:t>
      </w:r>
      <w:r>
        <w:t xml:space="preserve"> 105, 4118-4125 (2001).</w:t>
      </w:r>
    </w:p>
    <w:p w:rsidR="00AF63D4" w:rsidRDefault="00AF63D4" w:rsidP="00BA07FF">
      <w:r>
        <w:rPr>
          <w:rStyle w:val="Emphasis"/>
        </w:rPr>
        <w:t xml:space="preserve">Note: </w:t>
      </w:r>
      <w:smartTag w:uri="urn:schemas-microsoft-com:office:smarttags" w:element="stockticker">
        <w:r>
          <w:rPr>
            <w:rStyle w:val="Emphasis"/>
          </w:rPr>
          <w:t>NETA</w:t>
        </w:r>
      </w:smartTag>
      <w:r>
        <w:rPr>
          <w:rStyle w:val="Emphasis"/>
        </w:rPr>
        <w:t xml:space="preserve"> definitions have been written for a large number of types in the forcefield, but not all.</w:t>
      </w:r>
    </w:p>
    <w:p w:rsidR="00AF63D4" w:rsidRDefault="001F6A4F">
      <w:pPr>
        <w:pStyle w:val="Heading3"/>
      </w:pPr>
      <w:r>
        <w:t xml:space="preserve">Berensen </w:t>
      </w:r>
      <w:r w:rsidRPr="001F6A4F">
        <w:rPr>
          <w:i/>
        </w:rPr>
        <w:t>et al.</w:t>
      </w:r>
      <w:r w:rsidR="00AF63D4">
        <w:t xml:space="preserve"> Simple Point Charge Water (spc.ff)</w:t>
      </w:r>
    </w:p>
    <w:p w:rsidR="00AF63D4" w:rsidRDefault="00AF63D4" w:rsidP="00BA07FF">
      <w:r>
        <w:t>Rigid, simple point charge model for water</w:t>
      </w:r>
    </w:p>
    <w:p w:rsidR="00AF63D4" w:rsidRDefault="00AF63D4" w:rsidP="00BA07FF">
      <w:r>
        <w:rPr>
          <w:rStyle w:val="Emphasis"/>
        </w:rPr>
        <w:t>References</w:t>
      </w:r>
    </w:p>
    <w:p w:rsidR="00AF63D4" w:rsidRDefault="00AF63D4">
      <w:pPr>
        <w:numPr>
          <w:ilvl w:val="0"/>
          <w:numId w:val="5"/>
        </w:numPr>
      </w:pPr>
      <w:r>
        <w:t>H. J. C. Berendsen, J. P. M. Postma, W. F. van Gunsteren and J. Hermans, in Intermolecular Forces, B. Pullman (ed.), Reidel, Dordrecht, 1981, p331.</w:t>
      </w:r>
    </w:p>
    <w:p w:rsidR="00AF63D4" w:rsidRDefault="001F6A4F">
      <w:pPr>
        <w:pStyle w:val="Heading3"/>
      </w:pPr>
      <w:r>
        <w:t xml:space="preserve">Berensen </w:t>
      </w:r>
      <w:r w:rsidRPr="001F6A4F">
        <w:rPr>
          <w:i/>
        </w:rPr>
        <w:t>et al.</w:t>
      </w:r>
      <w:r w:rsidR="00AF63D4">
        <w:t xml:space="preserve"> Extended Simple Point Charge Water (spce.ff)</w:t>
      </w:r>
    </w:p>
    <w:p w:rsidR="00AF63D4" w:rsidRDefault="00AF63D4" w:rsidP="00BA07FF">
      <w:r>
        <w:lastRenderedPageBreak/>
        <w:t>Simple point charge model for water, modified to reproduce molecular dipole in the liquid phase.</w:t>
      </w:r>
    </w:p>
    <w:p w:rsidR="00AF63D4" w:rsidRDefault="00AF63D4" w:rsidP="00BA07FF">
      <w:r>
        <w:rPr>
          <w:rStyle w:val="Emphasis"/>
        </w:rPr>
        <w:t>References</w:t>
      </w:r>
    </w:p>
    <w:p w:rsidR="00AF63D4" w:rsidRDefault="00AF63D4">
      <w:pPr>
        <w:numPr>
          <w:ilvl w:val="0"/>
          <w:numId w:val="6"/>
        </w:numPr>
      </w:pPr>
      <w:r>
        <w:t xml:space="preserve">J. C. Berendsen, J. R. Grigera and T. P. Straatsma, </w:t>
      </w:r>
      <w:r>
        <w:rPr>
          <w:rStyle w:val="Emphasis"/>
        </w:rPr>
        <w:t>J. Phys. Chem.</w:t>
      </w:r>
      <w:r>
        <w:t xml:space="preserve"> 91, 6269-6271 (1987)</w:t>
      </w:r>
    </w:p>
    <w:p w:rsidR="00AF63D4" w:rsidRPr="00285847" w:rsidRDefault="001F6A4F">
      <w:pPr>
        <w:pStyle w:val="Heading3"/>
        <w:rPr>
          <w:lang w:val="da-DK"/>
        </w:rPr>
      </w:pPr>
      <w:r w:rsidRPr="00285847">
        <w:rPr>
          <w:lang w:val="da-DK"/>
        </w:rPr>
        <w:t xml:space="preserve">Rappe </w:t>
      </w:r>
      <w:r w:rsidRPr="00285847">
        <w:rPr>
          <w:i/>
          <w:lang w:val="da-DK"/>
        </w:rPr>
        <w:t>et al.</w:t>
      </w:r>
      <w:r w:rsidRPr="00285847">
        <w:rPr>
          <w:lang w:val="da-DK"/>
        </w:rPr>
        <w:t xml:space="preserve"> Universal Forcefield (</w:t>
      </w:r>
      <w:r w:rsidR="00AF63D4" w:rsidRPr="00285847">
        <w:rPr>
          <w:lang w:val="da-DK"/>
        </w:rPr>
        <w:t>uff.ff)</w:t>
      </w:r>
    </w:p>
    <w:p w:rsidR="00AF63D4" w:rsidRDefault="00AF63D4" w:rsidP="00BA07FF">
      <w:r>
        <w:t>Universal forcefield for the whole periodic table by Rappe et al.</w:t>
      </w:r>
    </w:p>
    <w:p w:rsidR="00AF63D4" w:rsidRDefault="00AF63D4" w:rsidP="00BA07FF">
      <w:r>
        <w:rPr>
          <w:rStyle w:val="Emphasis"/>
        </w:rPr>
        <w:t>References</w:t>
      </w:r>
    </w:p>
    <w:p w:rsidR="00AF63D4" w:rsidRDefault="00AF63D4">
      <w:pPr>
        <w:numPr>
          <w:ilvl w:val="0"/>
          <w:numId w:val="7"/>
        </w:numPr>
      </w:pPr>
      <w:r>
        <w:t xml:space="preserve">A. K. Rappe, C. J. Casewit, K. S. Colwell, W. A. Goddard </w:t>
      </w:r>
      <w:smartTag w:uri="urn:schemas-microsoft-com:office:smarttags" w:element="stockticker">
        <w:r>
          <w:t>III</w:t>
        </w:r>
      </w:smartTag>
      <w:r>
        <w:t xml:space="preserve">, and W. M. Skiff, </w:t>
      </w:r>
      <w:r>
        <w:rPr>
          <w:rStyle w:val="Emphasis"/>
        </w:rPr>
        <w:t>J. Am. Chem. Soc.</w:t>
      </w:r>
      <w:r>
        <w:t xml:space="preserve"> 114, 10024-10039 (1992)</w:t>
      </w:r>
    </w:p>
    <w:p w:rsidR="00AF63D4" w:rsidRDefault="00AF63D4" w:rsidP="00BA07FF">
      <w:r>
        <w:rPr>
          <w:rStyle w:val="Emphasis"/>
        </w:rPr>
        <w:t>Notes:</w:t>
      </w:r>
    </w:p>
    <w:p w:rsidR="00AF63D4" w:rsidRDefault="00AF63D4">
      <w:pPr>
        <w:numPr>
          <w:ilvl w:val="0"/>
          <w:numId w:val="8"/>
        </w:numPr>
      </w:pPr>
      <w:r>
        <w:t>Generated terms should be checked by hand if forcefield expressions are exported.</w:t>
      </w:r>
    </w:p>
    <w:p w:rsidR="00AF63D4" w:rsidRDefault="00AF63D4">
      <w:pPr>
        <w:numPr>
          <w:ilvl w:val="0"/>
          <w:numId w:val="8"/>
        </w:numPr>
      </w:pPr>
      <w:r>
        <w:t>Detection of some atomtypes, namely transition metals, is imperfect.</w:t>
      </w:r>
    </w:p>
    <w:p w:rsidR="00AF63D4" w:rsidRDefault="00AF63D4">
      <w:pPr>
        <w:numPr>
          <w:ilvl w:val="0"/>
          <w:numId w:val="8"/>
        </w:numPr>
      </w:pPr>
      <w:r>
        <w:t>Warning: Generation of terms (especially angles) needs to undergo proper testing! If you wish to help, please contact me.</w:t>
      </w:r>
    </w:p>
    <w:p w:rsidR="00AF63D4" w:rsidRDefault="00AF63D4">
      <w:pPr>
        <w:pStyle w:val="Heading3"/>
      </w:pPr>
      <w:r>
        <w:t>Mayo, Olafson &amp; Goddard II's Generic Forcefield (testing/dreiding.ff)</w:t>
      </w:r>
    </w:p>
    <w:p w:rsidR="00AF63D4" w:rsidRDefault="00AF63D4" w:rsidP="00BA07FF">
      <w:r>
        <w:t>Universal forcefield for the whole periodic table.</w:t>
      </w:r>
    </w:p>
    <w:p w:rsidR="00AF63D4" w:rsidRDefault="00AF63D4" w:rsidP="00BA07FF">
      <w:r>
        <w:rPr>
          <w:rStyle w:val="Emphasis"/>
        </w:rPr>
        <w:t>References</w:t>
      </w:r>
    </w:p>
    <w:p w:rsidR="00AF63D4" w:rsidRDefault="00AF63D4">
      <w:pPr>
        <w:numPr>
          <w:ilvl w:val="0"/>
          <w:numId w:val="9"/>
        </w:numPr>
      </w:pPr>
      <w:r>
        <w:t xml:space="preserve">S.L. Mayo, B.D. Olafson, and W.A. Goddard </w:t>
      </w:r>
      <w:smartTag w:uri="urn:schemas-microsoft-com:office:smarttags" w:element="stockticker">
        <w:r>
          <w:t>III</w:t>
        </w:r>
      </w:smartTag>
      <w:r>
        <w:t xml:space="preserve">, </w:t>
      </w:r>
      <w:r>
        <w:rPr>
          <w:rStyle w:val="Emphasis"/>
        </w:rPr>
        <w:t>J. Phys. Chem.</w:t>
      </w:r>
      <w:r>
        <w:t xml:space="preserve"> 94, 8897-8909 (1990).</w:t>
      </w:r>
    </w:p>
    <w:p w:rsidR="00AF63D4" w:rsidRDefault="00AF63D4" w:rsidP="00BA07FF">
      <w:r>
        <w:rPr>
          <w:rStyle w:val="Emphasis"/>
        </w:rPr>
        <w:t>Notes:</w:t>
      </w:r>
    </w:p>
    <w:p w:rsidR="00AF63D4" w:rsidRDefault="00AF63D4">
      <w:pPr>
        <w:numPr>
          <w:ilvl w:val="0"/>
          <w:numId w:val="10"/>
        </w:numPr>
      </w:pPr>
      <w:r>
        <w:t>dreiding.ff currently lives in the testing/ directory since it is a rule-based forcefield and is currently being rewritten.</w:t>
      </w:r>
    </w:p>
    <w:p w:rsidR="00AF63D4" w:rsidRDefault="00AF63D4">
      <w:pPr>
        <w:numPr>
          <w:ilvl w:val="0"/>
          <w:numId w:val="10"/>
        </w:numPr>
      </w:pPr>
      <w:r>
        <w:t>Generated terms should be checked by hand if forcefield expressions are exported.</w:t>
      </w:r>
    </w:p>
    <w:p w:rsidR="00AF63D4" w:rsidRDefault="00AF63D4">
      <w:pPr>
        <w:numPr>
          <w:ilvl w:val="0"/>
          <w:numId w:val="10"/>
        </w:numPr>
      </w:pPr>
      <w:r>
        <w:t>Detection of some atomtypes, namely transition metals, is imperfect.</w:t>
      </w:r>
    </w:p>
    <w:p w:rsidR="00AF63D4" w:rsidRDefault="00AF63D4">
      <w:pPr>
        <w:numPr>
          <w:ilvl w:val="0"/>
          <w:numId w:val="10"/>
        </w:numPr>
      </w:pPr>
      <w:r>
        <w:t>Warning: Generation of terms (especially angles) needs to undergo proper testing! If you wish to help, please contact me.</w:t>
      </w:r>
    </w:p>
    <w:p w:rsidR="00AF63D4" w:rsidRDefault="00AF63D4">
      <w:pPr>
        <w:pStyle w:val="Heading3"/>
      </w:pPr>
      <w:r>
        <w:t>General Amber Forcefield (testing/gaff.ff)</w:t>
      </w:r>
    </w:p>
    <w:p w:rsidR="00AF63D4" w:rsidRDefault="00AF63D4" w:rsidP="00BA07FF">
      <w:r>
        <w:t>General Amber forcefield containing precalculated terms for most intramolecular terms, and generator section for any that are missing.</w:t>
      </w:r>
    </w:p>
    <w:p w:rsidR="00AF63D4" w:rsidRDefault="00AF63D4" w:rsidP="00BA07FF">
      <w:r>
        <w:rPr>
          <w:rStyle w:val="Emphasis"/>
        </w:rPr>
        <w:t>References</w:t>
      </w:r>
    </w:p>
    <w:p w:rsidR="00AF63D4" w:rsidRDefault="00AF63D4">
      <w:pPr>
        <w:numPr>
          <w:ilvl w:val="0"/>
          <w:numId w:val="11"/>
        </w:numPr>
      </w:pPr>
      <w:r>
        <w:lastRenderedPageBreak/>
        <w:t xml:space="preserve">J. Wang, R. M. Wolf, J. W. Caldwell, P. A. Kollman, and D. A. Case, </w:t>
      </w:r>
      <w:r>
        <w:rPr>
          <w:rStyle w:val="Emphasis"/>
        </w:rPr>
        <w:t>J. Comp. Chem.</w:t>
      </w:r>
      <w:r>
        <w:t xml:space="preserve"> 25, 1157-1174 (2004)</w:t>
      </w:r>
    </w:p>
    <w:p w:rsidR="00AF63D4" w:rsidRDefault="00AF63D4" w:rsidP="00BA07FF">
      <w:r>
        <w:rPr>
          <w:rStyle w:val="Emphasis"/>
        </w:rPr>
        <w:t>Notes:</w:t>
      </w:r>
    </w:p>
    <w:p w:rsidR="00AF63D4" w:rsidRDefault="00AF63D4">
      <w:pPr>
        <w:numPr>
          <w:ilvl w:val="0"/>
          <w:numId w:val="12"/>
        </w:numPr>
      </w:pPr>
      <w:r>
        <w:t>gaff.ff currently lives in the testing/ directory since it's rule-based part has not been implemented yet.</w:t>
      </w:r>
    </w:p>
    <w:p w:rsidR="00AF63D4" w:rsidRDefault="00AF63D4">
      <w:pPr>
        <w:pStyle w:val="Heading3"/>
      </w:pPr>
      <w:r>
        <w:t>Liu, Wu &amp; Wang's United-Atom Ionic Liquids Forcefield (lww-il.ff)</w:t>
      </w:r>
    </w:p>
    <w:p w:rsidR="00AF63D4" w:rsidRDefault="00AF63D4" w:rsidP="00BA07FF">
      <w:r>
        <w:t>United atom ionic liquids forcefield for a handful of cations and anions.</w:t>
      </w:r>
    </w:p>
    <w:p w:rsidR="00AF63D4" w:rsidRDefault="00AF63D4" w:rsidP="00BA07FF">
      <w:r>
        <w:rPr>
          <w:rStyle w:val="Emphasis"/>
        </w:rPr>
        <w:t>References</w:t>
      </w:r>
    </w:p>
    <w:p w:rsidR="00AF63D4" w:rsidRDefault="00AF63D4">
      <w:pPr>
        <w:numPr>
          <w:ilvl w:val="0"/>
          <w:numId w:val="13"/>
        </w:numPr>
      </w:pPr>
      <w:r>
        <w:t xml:space="preserve">X. Zhang, F. Huo, Z. Liu, W. Wang, W. Shi, and E. J. Maginn, </w:t>
      </w:r>
      <w:r>
        <w:rPr>
          <w:rStyle w:val="Emphasis"/>
        </w:rPr>
        <w:t>J. Phys. Chem. B</w:t>
      </w:r>
      <w:r>
        <w:t xml:space="preserve"> 113, 7591-7598 (2009) </w:t>
      </w:r>
    </w:p>
    <w:p w:rsidR="00AF63D4" w:rsidRDefault="00AF63D4">
      <w:pPr>
        <w:numPr>
          <w:ilvl w:val="0"/>
          <w:numId w:val="13"/>
        </w:numPr>
      </w:pPr>
      <w:r>
        <w:t xml:space="preserve">Z. Liu, X. Wu, and W. Wang, </w:t>
      </w:r>
      <w:r>
        <w:rPr>
          <w:rStyle w:val="Emphasis"/>
        </w:rPr>
        <w:t>Phys. Chem. Chem. Phys.</w:t>
      </w:r>
      <w:r>
        <w:t xml:space="preserve"> 8, 1096-1104 (2006) </w:t>
      </w:r>
    </w:p>
    <w:p w:rsidR="00AF63D4" w:rsidRDefault="00AF63D4">
      <w:pPr>
        <w:pStyle w:val="Heading2"/>
      </w:pPr>
      <w:bookmarkStart w:id="601" w:name="_Toc293140833"/>
      <w:r>
        <w:t>Keyword Reference</w:t>
      </w:r>
      <w:bookmarkEnd w:id="601"/>
    </w:p>
    <w:p w:rsidR="00AF63D4" w:rsidRDefault="00AF63D4">
      <w:pPr>
        <w:pStyle w:val="Heading3"/>
      </w:pPr>
      <w:r>
        <w:t>General Keywords</w:t>
      </w:r>
    </w:p>
    <w:p w:rsidR="00AF63D4" w:rsidRDefault="00AF63D4" w:rsidP="00BA07FF">
      <w:r>
        <w:t>General keywords are simple keywords that take single items of data as arguments.</w:t>
      </w:r>
    </w:p>
    <w:p w:rsidR="00AF63D4" w:rsidRDefault="00AF63D4" w:rsidP="001F6A4F">
      <w:pPr>
        <w:pStyle w:val="Heading4Command"/>
      </w:pPr>
      <w:r>
        <w:t>name</w:t>
      </w:r>
    </w:p>
    <w:p w:rsidR="00AF63D4" w:rsidRDefault="00F42D4B" w:rsidP="00BA07FF">
      <w:r w:rsidRPr="00F42D4B">
        <w:rPr>
          <w:rStyle w:val="Emphasis"/>
        </w:rPr>
        <w:t>Syntax:</w:t>
      </w:r>
    </w:p>
    <w:p w:rsidR="00AF63D4" w:rsidRPr="001F6A4F" w:rsidRDefault="00AF63D4" w:rsidP="00BA07FF">
      <w:pPr>
        <w:rPr>
          <w:rStyle w:val="Code"/>
        </w:rPr>
      </w:pPr>
      <w:bookmarkStart w:id="602" w:name="ffkeyword_name"/>
      <w:r w:rsidRPr="001F6A4F">
        <w:rPr>
          <w:rStyle w:val="CommandName"/>
        </w:rPr>
        <w:t>name</w:t>
      </w:r>
      <w:bookmarkEnd w:id="602"/>
      <w:r w:rsidR="009D7C63">
        <w:rPr>
          <w:rStyle w:val="CommandName"/>
        </w:rPr>
        <w:fldChar w:fldCharType="begin"/>
      </w:r>
      <w:r w:rsidR="009D7C63">
        <w:instrText xml:space="preserve"> XE "</w:instrText>
      </w:r>
      <w:r w:rsidR="009D7C63" w:rsidRPr="007073D4">
        <w:instrText>forcefield keywords:name</w:instrText>
      </w:r>
      <w:r w:rsidR="009D7C63">
        <w:instrText xml:space="preserve">" </w:instrText>
      </w:r>
      <w:r w:rsidR="009D7C63">
        <w:rPr>
          <w:rStyle w:val="CommandName"/>
        </w:rPr>
        <w:fldChar w:fldCharType="end"/>
      </w:r>
      <w:r w:rsidRPr="001F6A4F">
        <w:rPr>
          <w:rStyle w:val="Code"/>
        </w:rPr>
        <w:t xml:space="preserve"> "name of forcefield"</w:t>
      </w:r>
    </w:p>
    <w:p w:rsidR="00AF63D4" w:rsidRDefault="00AF63D4" w:rsidP="00BA07FF">
      <w:r>
        <w:t>Sets the name of the forcefield as it appears in the program.</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name "Test Forcefield"</w:t>
      </w:r>
    </w:p>
    <w:p w:rsidR="00AF63D4" w:rsidRPr="00CB6930" w:rsidRDefault="00AF63D4" w:rsidP="001F3E10">
      <w:pPr>
        <w:pStyle w:val="ExampleCode"/>
      </w:pPr>
    </w:p>
    <w:p w:rsidR="00AF63D4" w:rsidRDefault="00AF63D4" w:rsidP="00BA07FF">
      <w:r>
        <w:t>sets the name of the forcefield to "Test Forcefield".</w:t>
      </w:r>
    </w:p>
    <w:p w:rsidR="00AF63D4" w:rsidRDefault="00AF63D4" w:rsidP="001F6A4F">
      <w:pPr>
        <w:pStyle w:val="Heading4Command"/>
      </w:pPr>
      <w:r>
        <w:t>units</w:t>
      </w:r>
    </w:p>
    <w:p w:rsidR="00AF63D4" w:rsidRDefault="00F42D4B" w:rsidP="00BA07FF">
      <w:r w:rsidRPr="00F42D4B">
        <w:rPr>
          <w:rStyle w:val="Emphasis"/>
        </w:rPr>
        <w:t>Syntax:</w:t>
      </w:r>
    </w:p>
    <w:p w:rsidR="00AF63D4" w:rsidRPr="009D7C63" w:rsidRDefault="00AF63D4" w:rsidP="00BA07FF">
      <w:pPr>
        <w:rPr>
          <w:rStyle w:val="Code"/>
        </w:rPr>
      </w:pPr>
      <w:bookmarkStart w:id="603" w:name="ffkeyword_units"/>
      <w:r w:rsidRPr="009D7C63">
        <w:rPr>
          <w:rStyle w:val="CommandName"/>
        </w:rPr>
        <w:t>units</w:t>
      </w:r>
      <w:bookmarkEnd w:id="603"/>
      <w:r w:rsidR="009D7C63">
        <w:rPr>
          <w:rStyle w:val="CommandName"/>
        </w:rPr>
        <w:fldChar w:fldCharType="begin"/>
      </w:r>
      <w:r w:rsidR="009D7C63">
        <w:instrText xml:space="preserve"> XE "</w:instrText>
      </w:r>
      <w:r w:rsidR="009D7C63" w:rsidRPr="00CF01CC">
        <w:instrText>forcefield keywords:units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energyunit</w:t>
      </w:r>
    </w:p>
    <w:p w:rsidR="00AF63D4" w:rsidRDefault="00AF63D4" w:rsidP="00BA07FF">
      <w:r>
        <w:t>Specifies the units of energy used for energetic forcefield parameters. Any energetic parameters specified in the forcefield are converted from the units specified here into the internal units of energy once loading of the forcefield has completed.</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units kcal</w:t>
      </w:r>
    </w:p>
    <w:p w:rsidR="00AF63D4" w:rsidRPr="00CB6930" w:rsidRDefault="00AF63D4" w:rsidP="001F3E10">
      <w:pPr>
        <w:pStyle w:val="ExampleCode"/>
      </w:pPr>
    </w:p>
    <w:p w:rsidR="00AF63D4" w:rsidRDefault="00AF63D4" w:rsidP="00BA07FF">
      <w:r>
        <w:t>indicates that any energetic values supplied in the forcefield are in kilocalories per mole.</w:t>
      </w:r>
    </w:p>
    <w:p w:rsidR="00AF63D4" w:rsidRDefault="00AF63D4" w:rsidP="001F6A4F">
      <w:pPr>
        <w:pStyle w:val="Heading4Command"/>
      </w:pPr>
      <w:r>
        <w:t>convert</w:t>
      </w:r>
    </w:p>
    <w:p w:rsidR="00AF63D4" w:rsidRDefault="00F42D4B" w:rsidP="00BA07FF">
      <w:r w:rsidRPr="00F42D4B">
        <w:rPr>
          <w:rStyle w:val="Emphasis"/>
        </w:rPr>
        <w:t>Syntax:</w:t>
      </w:r>
    </w:p>
    <w:p w:rsidR="00AF63D4" w:rsidRPr="009D7C63" w:rsidRDefault="00AF63D4" w:rsidP="00BA07FF">
      <w:pPr>
        <w:rPr>
          <w:rStyle w:val="Code"/>
        </w:rPr>
      </w:pPr>
      <w:bookmarkStart w:id="604" w:name="ffkeyword_convert"/>
      <w:r w:rsidRPr="009D7C63">
        <w:rPr>
          <w:rStyle w:val="CommandName"/>
        </w:rPr>
        <w:t>convert</w:t>
      </w:r>
      <w:bookmarkEnd w:id="604"/>
      <w:r w:rsidR="009D7C63">
        <w:rPr>
          <w:rStyle w:val="CommandName"/>
        </w:rPr>
        <w:fldChar w:fldCharType="begin"/>
      </w:r>
      <w:r w:rsidR="009D7C63">
        <w:instrText xml:space="preserve"> XE "</w:instrText>
      </w:r>
      <w:r w:rsidR="009D7C63" w:rsidRPr="00A90CB1">
        <w:instrText>forcefield keywords:convert</w:instrText>
      </w:r>
      <w:r w:rsidR="009D7C63">
        <w:instrText xml:space="preserve">" </w:instrText>
      </w:r>
      <w:r w:rsidR="009D7C63">
        <w:rPr>
          <w:rStyle w:val="CommandName"/>
        </w:rPr>
        <w:fldChar w:fldCharType="end"/>
      </w:r>
      <w:r w:rsidRPr="009D7C63">
        <w:rPr>
          <w:rStyle w:val="Code"/>
        </w:rPr>
        <w:t xml:space="preserve"> </w:t>
      </w:r>
      <w:r w:rsidR="009D7C63" w:rsidRPr="009D7C63">
        <w:rPr>
          <w:rStyle w:val="CommandParameter"/>
        </w:rPr>
        <w:t>name</w:t>
      </w:r>
      <w:r w:rsidRPr="009D7C63">
        <w:rPr>
          <w:rStyle w:val="Code"/>
        </w:rPr>
        <w:t xml:space="preserve"> ...</w:t>
      </w:r>
    </w:p>
    <w:p w:rsidR="00AF63D4" w:rsidRDefault="00AF63D4" w:rsidP="00BA07FF">
      <w:r>
        <w:t xml:space="preserve">Only relevant if a </w:t>
      </w:r>
      <w:r w:rsidR="007E3D86">
        <w:fldChar w:fldCharType="begin"/>
      </w:r>
      <w:r w:rsidR="007E3D86">
        <w:instrText xml:space="preserve"> REF ffkeyword_data \h </w:instrText>
      </w:r>
      <w:r w:rsidR="007E3D86">
        <w:fldChar w:fldCharType="separate"/>
      </w:r>
      <w:r w:rsidR="00B203C6" w:rsidRPr="009D7C63">
        <w:rPr>
          <w:rStyle w:val="CommandName"/>
        </w:rPr>
        <w:t>data</w:t>
      </w:r>
      <w:r w:rsidR="007E3D86">
        <w:fldChar w:fldCharType="end"/>
      </w:r>
      <w:r>
        <w:t xml:space="preserve"> block exists, the </w:t>
      </w:r>
      <w:r w:rsidR="00FF794F">
        <w:rPr>
          <w:rStyle w:val="CommandName"/>
        </w:rPr>
        <w:fldChar w:fldCharType="begin"/>
      </w:r>
      <w:r w:rsidR="00FF794F">
        <w:instrText xml:space="preserve"> REF ffkeyword_convert \h </w:instrText>
      </w:r>
      <w:r w:rsidR="00FF794F">
        <w:rPr>
          <w:rStyle w:val="CommandName"/>
        </w:rPr>
      </w:r>
      <w:r w:rsidR="00FF794F">
        <w:rPr>
          <w:rStyle w:val="CommandName"/>
        </w:rPr>
        <w:fldChar w:fldCharType="separate"/>
      </w:r>
      <w:r w:rsidR="00B203C6" w:rsidRPr="009D7C63">
        <w:rPr>
          <w:rStyle w:val="CommandName"/>
        </w:rPr>
        <w:t>convert</w:t>
      </w:r>
      <w:r w:rsidR="00FF794F">
        <w:rPr>
          <w:rStyle w:val="CommandName"/>
        </w:rPr>
        <w:fldChar w:fldCharType="end"/>
      </w:r>
      <w:r>
        <w:t xml:space="preserve"> keyword takes a list of parameter names defined in the data block(s), and marks them as being (or containing) a unit of energy. When Aten converts between energy units, these marked parameters will be converted also.</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convert Dij e_sep</w:t>
      </w:r>
    </w:p>
    <w:p w:rsidR="00AF63D4" w:rsidRPr="00CB6930" w:rsidRDefault="00AF63D4" w:rsidP="001F3E10">
      <w:pPr>
        <w:pStyle w:val="ExampleCode"/>
      </w:pPr>
    </w:p>
    <w:p w:rsidR="00AF63D4" w:rsidRDefault="00AF63D4" w:rsidP="00BA07FF">
      <w:r>
        <w:t>indicates t</w:t>
      </w:r>
      <w:r w:rsidR="00FF794F">
        <w:t xml:space="preserve">hat the defined data variables </w:t>
      </w:r>
      <w:r w:rsidRPr="00FF794F">
        <w:rPr>
          <w:rStyle w:val="Code"/>
        </w:rPr>
        <w:t>Dij</w:t>
      </w:r>
      <w:r w:rsidR="00FF794F">
        <w:t xml:space="preserve"> and </w:t>
      </w:r>
      <w:r w:rsidRPr="00FF794F">
        <w:rPr>
          <w:rStyle w:val="Code"/>
        </w:rPr>
        <w:t>e_sep</w:t>
      </w:r>
      <w:r>
        <w:t xml:space="preserve"> are energy-based and should be converted when necessary.</w:t>
      </w:r>
    </w:p>
    <w:p w:rsidR="00AF63D4" w:rsidRDefault="00AF63D4">
      <w:pPr>
        <w:pStyle w:val="Heading3"/>
      </w:pPr>
      <w:r>
        <w:t>Block Keywords</w:t>
      </w:r>
    </w:p>
    <w:p w:rsidR="00AF63D4" w:rsidRDefault="00AF63D4" w:rsidP="00BA07FF">
      <w:r>
        <w:t xml:space="preserve">All lists of terms, types, and extraneous data are specified in the form of </w:t>
      </w:r>
      <w:r w:rsidR="00FF794F">
        <w:t>blocks</w:t>
      </w:r>
      <w:r>
        <w:t xml:space="preserve">. Each keyword in this section marks the start of block, and must at </w:t>
      </w:r>
      <w:r w:rsidR="00FF794F">
        <w:t xml:space="preserve">some point be terminated by an </w:t>
      </w:r>
      <w:r w:rsidR="00FF794F" w:rsidRPr="00FF794F">
        <w:rPr>
          <w:rStyle w:val="CommandName"/>
        </w:rPr>
        <w:t>end</w:t>
      </w:r>
      <w:r>
        <w:t xml:space="preserve"> keyword. </w:t>
      </w:r>
      <w:r w:rsidR="003B5FD6">
        <w:t xml:space="preserve">Blocks contain one or more lines of data, the contents of which is detailed in each section. </w:t>
      </w:r>
      <w:r>
        <w:t>In addition each keyword may take one or more (optional</w:t>
      </w:r>
      <w:r w:rsidR="003B5FD6">
        <w:t xml:space="preserve"> or required</w:t>
      </w:r>
      <w:r>
        <w:t>) values.</w:t>
      </w:r>
    </w:p>
    <w:p w:rsidR="00AF63D4" w:rsidRDefault="00AF63D4" w:rsidP="001F6A4F">
      <w:pPr>
        <w:pStyle w:val="Heading4Command"/>
      </w:pPr>
      <w:r>
        <w:t>angles</w:t>
      </w:r>
    </w:p>
    <w:p w:rsidR="00AF63D4" w:rsidRDefault="00F42D4B" w:rsidP="00BA07FF">
      <w:r w:rsidRPr="00F42D4B">
        <w:rPr>
          <w:rStyle w:val="Emphasis"/>
        </w:rPr>
        <w:t>Syntax:</w:t>
      </w:r>
    </w:p>
    <w:p w:rsidR="00AF63D4" w:rsidRPr="009D7C63" w:rsidRDefault="00AF63D4" w:rsidP="00BA07FF">
      <w:pPr>
        <w:rPr>
          <w:rStyle w:val="CommandParameter"/>
        </w:rPr>
      </w:pPr>
      <w:bookmarkStart w:id="605" w:name="ffkeyword_angles"/>
      <w:r w:rsidRPr="009D7C63">
        <w:rPr>
          <w:rStyle w:val="CommandName"/>
        </w:rPr>
        <w:t>angles</w:t>
      </w:r>
      <w:bookmarkEnd w:id="605"/>
      <w:r w:rsidR="009D7C63">
        <w:rPr>
          <w:rStyle w:val="CommandName"/>
        </w:rPr>
        <w:fldChar w:fldCharType="begin"/>
      </w:r>
      <w:r w:rsidR="009D7C63">
        <w:instrText xml:space="preserve"> XE "</w:instrText>
      </w:r>
      <w:r w:rsidR="009D7C63" w:rsidRPr="00770B18">
        <w:instrText>forcefield keywords:angles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sidRPr="003412CE">
        <w:rPr>
          <w:rStyle w:val="CommandParameter"/>
        </w:rPr>
        <w:t>type</w:t>
      </w:r>
      <w:r>
        <w:rPr>
          <w:rStyle w:val="CommandParameter"/>
        </w:rPr>
        <w:t xml:space="preserve">name_i typename_j typename_k </w:t>
      </w:r>
      <w:r w:rsidRPr="003412CE">
        <w:rPr>
          <w:rStyle w:val="CommandParameter"/>
        </w:rPr>
        <w:t xml:space="preserve">data1 </w:t>
      </w:r>
      <w:r w:rsidRPr="003412CE">
        <w:rPr>
          <w:rStyle w:val="Code"/>
        </w:rPr>
        <w:t>[</w:t>
      </w:r>
      <w:r w:rsidRPr="003412CE">
        <w:rPr>
          <w:rStyle w:val="CommandParameter"/>
        </w:rPr>
        <w:t>data2</w:t>
      </w:r>
      <w:r>
        <w:rPr>
          <w:rStyle w:val="CommandParameter"/>
        </w:rPr>
        <w:t xml:space="preserve"> </w:t>
      </w:r>
      <w:r w:rsidRPr="003412CE">
        <w:rPr>
          <w:rStyle w:val="CommandParameter"/>
        </w:rPr>
        <w:t>...</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Definitions of intramolecular a</w:t>
      </w:r>
      <w:r w:rsidR="003B5FD6">
        <w:t xml:space="preserve">ngle terms are given in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Multiple </w:t>
      </w:r>
      <w:r w:rsidR="003B5FD6">
        <w:fldChar w:fldCharType="begin"/>
      </w:r>
      <w:r w:rsidR="003B5FD6">
        <w:instrText xml:space="preserve"> REF ffkeyword_angles \h </w:instrText>
      </w:r>
      <w:r w:rsidR="003B5FD6">
        <w:fldChar w:fldCharType="separate"/>
      </w:r>
      <w:r w:rsidR="00B203C6" w:rsidRPr="009D7C63">
        <w:rPr>
          <w:rStyle w:val="CommandName"/>
        </w:rPr>
        <w:t>angles</w:t>
      </w:r>
      <w:r w:rsidR="003B5FD6">
        <w:fldChar w:fldCharType="end"/>
      </w:r>
      <w:r>
        <w:t xml:space="preserve"> 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DB79DC">
        <w:t xml:space="preserve"> argument (see Section </w:t>
      </w:r>
      <w:r w:rsidR="00DB79DC">
        <w:fldChar w:fldCharType="begin"/>
      </w:r>
      <w:r w:rsidR="00DB79DC">
        <w:instrText xml:space="preserve"> REF _Ref292121169 \r \h </w:instrText>
      </w:r>
      <w:r w:rsidR="00DB79DC">
        <w:fldChar w:fldCharType="separate"/>
      </w:r>
      <w:r w:rsidR="00B203C6">
        <w:t>13.3</w:t>
      </w:r>
      <w:r w:rsidR="00DB79DC">
        <w:fldChar w:fldCharType="end"/>
      </w:r>
      <w:r w:rsidR="00DB79DC">
        <w:t xml:space="preserve"> for a list of valid forms).</w:t>
      </w:r>
    </w:p>
    <w:p w:rsidR="00AF63D4" w:rsidRDefault="00AF63D4" w:rsidP="00BA07FF">
      <w:r>
        <w:t xml:space="preserve">The three </w:t>
      </w:r>
      <w:r w:rsidR="003B5FD6" w:rsidRPr="003B5FD6">
        <w:rPr>
          <w:rStyle w:val="CommandParameter"/>
        </w:rPr>
        <w:t>typenames</w:t>
      </w:r>
      <w:r>
        <w:t xml:space="preserve"> identify the particular angle to which the parameters are relevant. Note that typenames given for an angle </w:t>
      </w:r>
      <w:r w:rsidR="003B5FD6" w:rsidRPr="003B5FD6">
        <w:rPr>
          <w:rStyle w:val="Code"/>
        </w:rPr>
        <w:t>i-j-k</w:t>
      </w:r>
      <w:r>
        <w:t xml:space="preserve"> will also match an angle </w:t>
      </w:r>
      <w:r w:rsidR="003B5FD6" w:rsidRPr="003B5FD6">
        <w:rPr>
          <w:rStyle w:val="Code"/>
        </w:rPr>
        <w:t>k-j-i</w:t>
      </w:r>
      <w:r>
        <w:t xml:space="preserve">. Data parameters should be provided in the required order for the specified </w:t>
      </w:r>
      <w:r w:rsidRPr="00DB79DC">
        <w:rPr>
          <w:rStyle w:val="CommandParameter"/>
        </w:rPr>
        <w:t>form</w:t>
      </w:r>
      <w:r>
        <w:t>.</w:t>
      </w:r>
    </w:p>
    <w:p w:rsidR="00AF63D4" w:rsidRDefault="00AF63D4" w:rsidP="00BA07FF">
      <w:r>
        <w:lastRenderedPageBreak/>
        <w:t>For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smartTag w:uri="urn:schemas-microsoft-com:office:smarttags" w:element="address">
        <w:r w:rsidRPr="00CB6930">
          <w:t>HT  CT  HT</w:t>
        </w:r>
      </w:smartTag>
      <w:r w:rsidRPr="00CB6930">
        <w:t xml:space="preserve">   80.0   109.4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3B5FD6">
        <w:rPr>
          <w:rStyle w:val="Code"/>
        </w:rPr>
        <w:t>H-C-H</w:t>
      </w:r>
      <w:r>
        <w:t xml:space="preserve"> angle using the harmonic potential.</w:t>
      </w:r>
    </w:p>
    <w:p w:rsidR="00AF63D4" w:rsidRDefault="00AF63D4" w:rsidP="001F6A4F">
      <w:pPr>
        <w:pStyle w:val="Heading4Command"/>
      </w:pPr>
      <w:r>
        <w:t>bonds</w:t>
      </w:r>
    </w:p>
    <w:p w:rsidR="00AF63D4" w:rsidRDefault="00F42D4B" w:rsidP="00BA07FF">
      <w:r w:rsidRPr="00F42D4B">
        <w:rPr>
          <w:rStyle w:val="Emphasis"/>
        </w:rPr>
        <w:t>Syntax:</w:t>
      </w:r>
    </w:p>
    <w:p w:rsidR="00AF63D4" w:rsidRPr="009D7C63" w:rsidRDefault="00AF63D4" w:rsidP="00BA07FF">
      <w:pPr>
        <w:rPr>
          <w:rStyle w:val="Code"/>
        </w:rPr>
      </w:pPr>
      <w:bookmarkStart w:id="606" w:name="ffkeyword_bonds"/>
      <w:r w:rsidRPr="009D7C63">
        <w:rPr>
          <w:rStyle w:val="CommandName"/>
        </w:rPr>
        <w:t>bonds</w:t>
      </w:r>
      <w:bookmarkEnd w:id="606"/>
      <w:r w:rsidR="009D7C63">
        <w:rPr>
          <w:rStyle w:val="CommandName"/>
        </w:rPr>
        <w:fldChar w:fldCharType="begin"/>
      </w:r>
      <w:r w:rsidR="009D7C63">
        <w:instrText xml:space="preserve"> XE "</w:instrText>
      </w:r>
      <w:r w:rsidR="009D7C63" w:rsidRPr="00E04F61">
        <w:instrText>forcefield keywords:bonds</w:instrText>
      </w:r>
      <w:r w:rsidR="009D7C63">
        <w:instrText xml:space="preserve">" </w:instrText>
      </w:r>
      <w:r w:rsidR="009D7C63">
        <w:rPr>
          <w:rStyle w:val="CommandName"/>
        </w:rPr>
        <w:fldChar w:fldCharType="end"/>
      </w:r>
      <w:r w:rsidRPr="009D7C63">
        <w:rPr>
          <w:rStyle w:val="Code"/>
        </w:rPr>
        <w:t xml:space="preserve"> </w:t>
      </w:r>
      <w:r w:rsidRPr="009D7C63">
        <w:rPr>
          <w:rStyle w:val="CommandParameter"/>
        </w:rPr>
        <w:t>form</w:t>
      </w:r>
    </w:p>
    <w:p w:rsidR="003412CE" w:rsidRPr="003412CE" w:rsidRDefault="003412CE" w:rsidP="003412CE">
      <w:pPr>
        <w:rPr>
          <w:rStyle w:val="CommandParameter"/>
        </w:rPr>
      </w:pPr>
      <w:r>
        <w:rPr>
          <w:rStyle w:val="CommandParameter"/>
        </w:rPr>
        <w:t xml:space="preserve">typename_i typename_j </w:t>
      </w:r>
      <w:r w:rsidRPr="003412CE">
        <w:rPr>
          <w:rStyle w:val="CommandParameter"/>
        </w:rPr>
        <w:t xml:space="preserve">data1 </w:t>
      </w:r>
      <w:r w:rsidRPr="003412CE">
        <w:rPr>
          <w:rStyle w:val="Code"/>
        </w:rPr>
        <w:t>[</w:t>
      </w:r>
      <w:r w:rsidRPr="003412CE">
        <w:rPr>
          <w:rStyle w:val="CommandParameter"/>
        </w:rPr>
        <w:t>data2...</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AF63D4" w:rsidP="00BA07FF">
      <w:r>
        <w:t xml:space="preserve">Definitions of intramolecular bond terms are given in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t xml:space="preserve"> blocks. Multiple </w:t>
      </w:r>
      <w:r w:rsidR="00DB79DC">
        <w:fldChar w:fldCharType="begin"/>
      </w:r>
      <w:r w:rsidR="00DB79DC">
        <w:instrText xml:space="preserve"> REF ffkeyword_bonds \h </w:instrText>
      </w:r>
      <w:r w:rsidR="00DB79DC">
        <w:fldChar w:fldCharType="separate"/>
      </w:r>
      <w:r w:rsidR="00B203C6" w:rsidRPr="009D7C63">
        <w:rPr>
          <w:rStyle w:val="CommandName"/>
        </w:rPr>
        <w:t>bonds</w:t>
      </w:r>
      <w:r w:rsidR="00DB79DC">
        <w:fldChar w:fldCharType="end"/>
      </w:r>
      <w:r w:rsidR="00DB79DC">
        <w:t xml:space="preserve"> </w:t>
      </w:r>
      <w:r>
        <w:t xml:space="preserve">blocks may exist, each defining a subset of terms, and each possessing a different </w:t>
      </w:r>
      <w:r w:rsidRPr="00DB79DC">
        <w:t>functional form</w:t>
      </w:r>
      <w:r w:rsidR="003B5FD6">
        <w:t xml:space="preserve">, specified by the </w:t>
      </w:r>
      <w:r w:rsidR="003B5FD6" w:rsidRPr="003B5FD6">
        <w:rPr>
          <w:rStyle w:val="CommandParameter"/>
        </w:rPr>
        <w:t>form</w:t>
      </w:r>
      <w:r w:rsidR="003B5FD6">
        <w:t xml:space="preserve"> argument</w:t>
      </w:r>
      <w:r w:rsidR="00DB79DC">
        <w:t xml:space="preserve"> (see Section </w:t>
      </w:r>
      <w:r w:rsidR="00DB79DC">
        <w:fldChar w:fldCharType="begin"/>
      </w:r>
      <w:r w:rsidR="00DB79DC">
        <w:instrText xml:space="preserve"> REF _Ref292121166 \r \h </w:instrText>
      </w:r>
      <w:r w:rsidR="00DB79DC">
        <w:fldChar w:fldCharType="separate"/>
      </w:r>
      <w:r w:rsidR="00B203C6">
        <w:t>13.2</w:t>
      </w:r>
      <w:r w:rsidR="00DB79DC">
        <w:fldChar w:fldCharType="end"/>
      </w:r>
      <w:r w:rsidR="00DB79DC">
        <w:t xml:space="preserve"> for a list of valid forms)</w:t>
      </w:r>
    </w:p>
    <w:p w:rsidR="00AF63D4" w:rsidRDefault="00AF63D4" w:rsidP="00BA07FF">
      <w:r>
        <w:t xml:space="preserve">The two </w:t>
      </w:r>
      <w:r w:rsidRPr="003B5FD6">
        <w:rPr>
          <w:rStyle w:val="CommandParameter"/>
        </w:rPr>
        <w:t>typenames</w:t>
      </w:r>
      <w:r>
        <w:t xml:space="preserve"> identify the particular bond to which the parameters are relevant. Note that typenames given for a bond </w:t>
      </w:r>
      <w:r w:rsidR="003B5FD6" w:rsidRPr="003B5FD6">
        <w:rPr>
          <w:rStyle w:val="Code"/>
        </w:rPr>
        <w:t>i-j</w:t>
      </w:r>
      <w:r>
        <w:t xml:space="preserve"> will also match a bond </w:t>
      </w:r>
      <w:r w:rsidR="003B5FD6" w:rsidRPr="003B5FD6">
        <w:rPr>
          <w:rStyle w:val="Code"/>
        </w:rPr>
        <w:t>j-i</w:t>
      </w:r>
      <w:r>
        <w:t xml:space="preserve">. Data parameters should be provided in the required order for the specified </w:t>
      </w:r>
      <w:r w:rsidRPr="00DB79DC">
        <w:rPr>
          <w:rStyle w:val="CommandParameter"/>
        </w:rPr>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constraint</w:t>
      </w:r>
    </w:p>
    <w:p w:rsidR="00AF63D4" w:rsidRPr="00CB6930" w:rsidRDefault="00AF63D4" w:rsidP="001F3E10">
      <w:pPr>
        <w:pStyle w:val="ExampleCode"/>
      </w:pPr>
      <w:smartTag w:uri="urn:schemas-microsoft-com:office:smarttags" w:element="Street">
        <w:smartTag w:uri="urn:schemas-microsoft-com:office:smarttags" w:element="address">
          <w:r w:rsidRPr="00CB6930">
            <w:t>HT  CT</w:t>
          </w:r>
        </w:smartTag>
      </w:smartTag>
      <w:r w:rsidRPr="00CB6930">
        <w:t xml:space="preserve">  4000.0  1.06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provides parameters for an H-C bond using the constraint potential.</w:t>
      </w:r>
    </w:p>
    <w:p w:rsidR="00AF63D4" w:rsidRDefault="00AF63D4" w:rsidP="001F6A4F">
      <w:pPr>
        <w:pStyle w:val="Heading4Command"/>
      </w:pPr>
      <w:r>
        <w:t>data</w:t>
      </w:r>
    </w:p>
    <w:p w:rsidR="00AF63D4" w:rsidRDefault="00F42D4B" w:rsidP="00BA07FF">
      <w:r w:rsidRPr="00F42D4B">
        <w:rPr>
          <w:rStyle w:val="Emphasis"/>
        </w:rPr>
        <w:t>Syntax:</w:t>
      </w:r>
    </w:p>
    <w:p w:rsidR="00AF63D4" w:rsidRDefault="00AF63D4" w:rsidP="00BA07FF">
      <w:pPr>
        <w:rPr>
          <w:rStyle w:val="Code"/>
        </w:rPr>
      </w:pPr>
      <w:bookmarkStart w:id="607" w:name="ffkeyword_data"/>
      <w:r w:rsidRPr="009D7C63">
        <w:rPr>
          <w:rStyle w:val="CommandName"/>
        </w:rPr>
        <w:t>data</w:t>
      </w:r>
      <w:bookmarkEnd w:id="607"/>
      <w:r w:rsidR="009D7C63">
        <w:rPr>
          <w:rStyle w:val="CommandName"/>
        </w:rPr>
        <w:fldChar w:fldCharType="begin"/>
      </w:r>
      <w:r w:rsidR="009D7C63">
        <w:instrText xml:space="preserve"> XE "</w:instrText>
      </w:r>
      <w:r w:rsidR="009D7C63" w:rsidRPr="00400782">
        <w:instrText>forcefield keywords:data</w:instrText>
      </w:r>
      <w:r w:rsidR="009D7C63">
        <w:instrText xml:space="preserve">" </w:instrText>
      </w:r>
      <w:r w:rsidR="009D7C63">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3412CE" w:rsidRPr="003412CE" w:rsidRDefault="003412CE" w:rsidP="003412CE">
      <w:pPr>
        <w:rPr>
          <w:rStyle w:val="CommandParameter"/>
        </w:rPr>
      </w:pPr>
      <w:r>
        <w:rPr>
          <w:rStyle w:val="CommandParameter"/>
        </w:rPr>
        <w:t xml:space="preserve">typeid typename </w:t>
      </w:r>
      <w:r w:rsidRPr="003412CE">
        <w:rPr>
          <w:rStyle w:val="CommandParameter"/>
        </w:rPr>
        <w:t xml:space="preserve">data1 </w:t>
      </w:r>
      <w:r w:rsidRPr="003412CE">
        <w:rPr>
          <w:rStyle w:val="Code"/>
        </w:rPr>
        <w:t>[</w:t>
      </w:r>
      <w:r w:rsidRPr="003412CE">
        <w:rPr>
          <w:rStyle w:val="CommandParameter"/>
        </w:rPr>
        <w:t>data2 ...</w:t>
      </w:r>
      <w:r w:rsidRPr="003412CE">
        <w:rPr>
          <w:rStyle w:val="Code"/>
        </w:rPr>
        <w:t>]</w:t>
      </w:r>
    </w:p>
    <w:p w:rsidR="003412CE" w:rsidRPr="003412CE" w:rsidRDefault="003412CE" w:rsidP="00BA07FF">
      <w:pPr>
        <w:rPr>
          <w:rStyle w:val="CommandName"/>
        </w:rPr>
      </w:pPr>
      <w:r w:rsidRPr="003412CE">
        <w:rPr>
          <w:rStyle w:val="CommandName"/>
        </w:rPr>
        <w:t>end</w:t>
      </w:r>
    </w:p>
    <w:p w:rsidR="00AF63D4" w:rsidRDefault="003B5FD6" w:rsidP="00BA07FF">
      <w:r>
        <w:t xml:space="preserve">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defines additional generic data for each atom type. The additional data can be accessed through the </w:t>
      </w:r>
      <w:r w:rsidRPr="003B5FD6">
        <w:rPr>
          <w:rStyle w:val="Code"/>
        </w:rPr>
        <w:t>datad</w:t>
      </w:r>
      <w:r w:rsidR="00AF63D4">
        <w:t xml:space="preserve">, </w:t>
      </w:r>
      <w:r w:rsidRPr="003B5FD6">
        <w:rPr>
          <w:rStyle w:val="Code"/>
        </w:rPr>
        <w:t>datai</w:t>
      </w:r>
      <w:r>
        <w:t xml:space="preserve">, and </w:t>
      </w:r>
      <w:r w:rsidRPr="003B5FD6">
        <w:rPr>
          <w:rStyle w:val="Code"/>
        </w:rPr>
        <w:t>datas</w:t>
      </w:r>
      <w:r w:rsidR="00AF63D4">
        <w:t xml:space="preserve"> members of the </w:t>
      </w:r>
      <w:r>
        <w:fldChar w:fldCharType="begin"/>
      </w:r>
      <w:r>
        <w:instrText xml:space="preserve"> REF types_ffatom \h </w:instrText>
      </w:r>
      <w:r>
        <w:fldChar w:fldCharType="separate"/>
      </w:r>
      <w:r w:rsidR="00B203C6" w:rsidRPr="00E01871">
        <w:rPr>
          <w:rStyle w:val="Code"/>
        </w:rPr>
        <w:t>ffatom</w:t>
      </w:r>
      <w:r>
        <w:fldChar w:fldCharType="end"/>
      </w:r>
      <w:r w:rsidR="00AF63D4">
        <w:t xml:space="preserve"> type.</w:t>
      </w:r>
    </w:p>
    <w:p w:rsidR="00AF63D4" w:rsidRDefault="00AF63D4" w:rsidP="00BA07FF">
      <w:r>
        <w:t>The quoted argument supplied to the block defines the data types and names to be expected for each specified atom type, and furthermore stricly defines the order in which they must be given. Any of the standard simple variable types int, double, and string may be used.</w:t>
      </w:r>
    </w:p>
    <w:p w:rsidR="00AF63D4" w:rsidRDefault="00AF63D4" w:rsidP="00BA07FF">
      <w:r>
        <w:lastRenderedPageBreak/>
        <w:t xml:space="preserve">Following the identifying </w:t>
      </w:r>
      <w:r w:rsidRPr="003B5FD6">
        <w:rPr>
          <w:rStyle w:val="CommandParameter"/>
        </w:rPr>
        <w:t>typeid</w:t>
      </w:r>
      <w:r>
        <w:t xml:space="preserve"> and </w:t>
      </w:r>
      <w:r w:rsidRPr="003B5FD6">
        <w:rPr>
          <w:rStyle w:val="CommandParameter"/>
        </w:rPr>
        <w:t>typename</w:t>
      </w:r>
      <w:r>
        <w:t xml:space="preserve"> data items are given one after the other and in the order they are declared in the block keyword argument.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data "string dogtype, int bridge, int likespasta, double numtoes"</w:t>
      </w:r>
    </w:p>
    <w:p w:rsidR="00AF63D4" w:rsidRPr="00CB6930" w:rsidRDefault="00AF63D4" w:rsidP="001F3E10">
      <w:pPr>
        <w:pStyle w:val="ExampleCode"/>
      </w:pPr>
      <w:r w:rsidRPr="00CB6930">
        <w:t>1</w:t>
      </w:r>
      <w:r w:rsidRPr="00CB6930">
        <w:tab/>
        <w:t>OW</w:t>
      </w:r>
      <w:r w:rsidRPr="00CB6930">
        <w:tab/>
        <w:t>"redsetter"</w:t>
      </w:r>
      <w:r w:rsidRPr="00CB6930">
        <w:tab/>
        <w:t>1</w:t>
      </w:r>
      <w:r w:rsidRPr="00CB6930">
        <w:tab/>
        <w:t>0</w:t>
      </w:r>
      <w:r w:rsidRPr="00CB6930">
        <w:tab/>
        <w:t>9</w:t>
      </w:r>
    </w:p>
    <w:p w:rsidR="00AF63D4" w:rsidRPr="00CB6930" w:rsidRDefault="00AF63D4" w:rsidP="001F3E10">
      <w:pPr>
        <w:pStyle w:val="ExampleCode"/>
      </w:pPr>
      <w:r w:rsidRPr="00CB6930">
        <w:t>2</w:t>
      </w:r>
      <w:r w:rsidRPr="00CB6930">
        <w:tab/>
        <w:t>HW</w:t>
      </w:r>
      <w:r w:rsidRPr="00CB6930">
        <w:tab/>
        <w:t>"dalmation"</w:t>
      </w:r>
      <w:r w:rsidRPr="00CB6930">
        <w:tab/>
        <w:t>1</w:t>
      </w:r>
      <w:r w:rsidRPr="00CB6930">
        <w:tab/>
        <w:t>1</w:t>
      </w:r>
      <w:r w:rsidRPr="00CB6930">
        <w:tab/>
        <w:t>64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This defines a quartet of extra data (</w:t>
      </w:r>
      <w:r w:rsidR="003B5FD6">
        <w:t xml:space="preserve">albeit </w:t>
      </w:r>
      <w:r>
        <w:t>random, odd data...) for each of the specified atom types.</w:t>
      </w:r>
    </w:p>
    <w:p w:rsidR="00AF63D4" w:rsidRDefault="00AF63D4" w:rsidP="00BA07FF">
      <w:r>
        <w:t xml:space="preserve">For forcefields which rely on </w:t>
      </w:r>
      <w:r w:rsidRPr="00DB79DC">
        <w:t>functions</w:t>
      </w:r>
      <w:r>
        <w:t xml:space="preserve"> to generate the necessary function data, the </w:t>
      </w:r>
      <w:r w:rsidR="003B5FD6">
        <w:fldChar w:fldCharType="begin"/>
      </w:r>
      <w:r w:rsidR="003B5FD6">
        <w:instrText xml:space="preserve"> REF ffkeyword_data \h </w:instrText>
      </w:r>
      <w:r w:rsidR="003B5FD6">
        <w:fldChar w:fldCharType="separate"/>
      </w:r>
      <w:r w:rsidR="00B203C6" w:rsidRPr="009D7C63">
        <w:rPr>
          <w:rStyle w:val="CommandName"/>
        </w:rPr>
        <w:t>data</w:t>
      </w:r>
      <w:r w:rsidR="003B5FD6">
        <w:fldChar w:fldCharType="end"/>
      </w:r>
      <w:r>
        <w:t xml:space="preserve"> block should be used to define additional data for each atom type. For example, the </w:t>
      </w:r>
      <w:r w:rsidRPr="00DB79DC">
        <w:t>GAFF</w:t>
      </w:r>
      <w:r>
        <w:t xml:space="preserve"> forcefield is able to generate extra intramolecular terms if the relevant definitions are not already defined in the forcefield, and the </w:t>
      </w:r>
      <w:r w:rsidRPr="00DB79DC">
        <w:t>UFF</w:t>
      </w:r>
      <w:r>
        <w:t xml:space="preserve"> and </w:t>
      </w:r>
      <w:r w:rsidRPr="00DB79DC">
        <w:t>DREIDING</w:t>
      </w:r>
      <w:r>
        <w:t xml:space="preserve"> forcefields contain no pre-defined intramolecular terms whatsoever.</w:t>
      </w:r>
    </w:p>
    <w:p w:rsidR="00AF63D4" w:rsidRDefault="00AF63D4" w:rsidP="001F6A4F">
      <w:pPr>
        <w:pStyle w:val="Heading4Command"/>
      </w:pPr>
      <w:r>
        <w:t>defines</w:t>
      </w:r>
    </w:p>
    <w:p w:rsidR="00AF63D4" w:rsidRDefault="00F42D4B" w:rsidP="00BA07FF">
      <w:r w:rsidRPr="00F42D4B">
        <w:rPr>
          <w:rStyle w:val="Emphasis"/>
        </w:rPr>
        <w:t>Syntax:</w:t>
      </w:r>
    </w:p>
    <w:p w:rsidR="00AF63D4" w:rsidRDefault="00AF63D4" w:rsidP="00BA07FF">
      <w:pPr>
        <w:rPr>
          <w:rStyle w:val="CommandName"/>
        </w:rPr>
      </w:pPr>
      <w:bookmarkStart w:id="608" w:name="ffkeyword_defines"/>
      <w:r w:rsidRPr="009D7C63">
        <w:rPr>
          <w:rStyle w:val="CommandName"/>
        </w:rPr>
        <w:t>defines</w:t>
      </w:r>
      <w:bookmarkEnd w:id="608"/>
      <w:r w:rsidR="009D7C63">
        <w:rPr>
          <w:rStyle w:val="CommandName"/>
        </w:rPr>
        <w:fldChar w:fldCharType="begin"/>
      </w:r>
      <w:r w:rsidR="009D7C63">
        <w:instrText xml:space="preserve"> XE "</w:instrText>
      </w:r>
      <w:r w:rsidR="009D7C63" w:rsidRPr="00886DE8">
        <w:instrText>forcefield keywords:defines</w:instrText>
      </w:r>
      <w:r w:rsidR="009D7C63">
        <w:instrText xml:space="preserve">" </w:instrText>
      </w:r>
      <w:r w:rsidR="009D7C63">
        <w:rPr>
          <w:rStyle w:val="CommandName"/>
        </w:rPr>
        <w:fldChar w:fldCharType="end"/>
      </w:r>
    </w:p>
    <w:p w:rsidR="003412CE" w:rsidRPr="003412CE" w:rsidRDefault="003412CE" w:rsidP="003412CE">
      <w:pPr>
        <w:rPr>
          <w:rStyle w:val="Code"/>
        </w:rPr>
      </w:pPr>
      <w:r w:rsidRPr="003412CE">
        <w:rPr>
          <w:rStyle w:val="CommandParameter"/>
        </w:rPr>
        <w:t xml:space="preserve">definename </w:t>
      </w:r>
      <w:r w:rsidRPr="003412CE">
        <w:rPr>
          <w:rStyle w:val="Code"/>
        </w:rPr>
        <w:t>"</w:t>
      </w:r>
      <w:smartTag w:uri="urn:schemas-microsoft-com:office:smarttags" w:element="stockticker">
        <w:r w:rsidRPr="003412CE">
          <w:rPr>
            <w:rStyle w:val="CommandParameter"/>
          </w:rPr>
          <w:t>NETA</w:t>
        </w:r>
      </w:smartTag>
      <w:r w:rsidRPr="003412CE">
        <w:rPr>
          <w:rStyle w:val="CommandParameter"/>
        </w:rPr>
        <w:t xml:space="preserve"> string</w:t>
      </w:r>
      <w:r w:rsidRPr="003412CE">
        <w:rPr>
          <w:rStyle w:val="Code"/>
        </w:rPr>
        <w:t>"</w:t>
      </w:r>
    </w:p>
    <w:p w:rsidR="009D7C63" w:rsidRPr="003412CE" w:rsidRDefault="009D7C63" w:rsidP="00BA07FF">
      <w:pPr>
        <w:rPr>
          <w:rStyle w:val="CommandName"/>
        </w:rPr>
      </w:pPr>
      <w:r w:rsidRPr="003412CE">
        <w:rPr>
          <w:rStyle w:val="CommandName"/>
        </w:rPr>
        <w:t>end</w:t>
      </w:r>
    </w:p>
    <w:p w:rsidR="00AF63D4" w:rsidRDefault="00AF63D4" w:rsidP="00BA07FF">
      <w:r>
        <w:t xml:space="preserve">The </w:t>
      </w:r>
      <w:r w:rsidR="003B5FD6">
        <w:fldChar w:fldCharType="begin"/>
      </w:r>
      <w:r w:rsidR="003B5FD6">
        <w:instrText xml:space="preserve"> REF ffkeyword_defines \h </w:instrText>
      </w:r>
      <w:r w:rsidR="003B5FD6">
        <w:fldChar w:fldCharType="separate"/>
      </w:r>
      <w:r w:rsidR="00B203C6" w:rsidRPr="009D7C63">
        <w:rPr>
          <w:rStyle w:val="CommandName"/>
        </w:rPr>
        <w:t>defines</w:t>
      </w:r>
      <w:r w:rsidR="003B5FD6">
        <w:fldChar w:fldCharType="end"/>
      </w:r>
      <w:r>
        <w:t xml:space="preserve"> block makes it possible to state commonly-used or lengthy chunks of </w:t>
      </w:r>
      <w:smartTag w:uri="urn:schemas-microsoft-com:office:smarttags" w:element="stockticker">
        <w:r>
          <w:t>NETA</w:t>
        </w:r>
      </w:smartTag>
      <w:r>
        <w:t xml:space="preserve"> that do not belong to any specific atom type, and which can then be reused multiple times in many different atom type descriptions. Each definition in the block is given an identifying unique name which allows it to be referenced with </w:t>
      </w:r>
      <w:r w:rsidR="003412CE">
        <w:t>the ‘</w:t>
      </w:r>
      <w:r w:rsidR="003412CE" w:rsidRPr="003412CE">
        <w:rPr>
          <w:rStyle w:val="Code"/>
        </w:rPr>
        <w:t>$</w:t>
      </w:r>
      <w:r w:rsidR="003412CE">
        <w:t>’</w:t>
      </w:r>
      <w:r>
        <w:t xml:space="preserve"> symbol.</w:t>
      </w:r>
    </w:p>
    <w:p w:rsidR="00AF63D4" w:rsidRDefault="00AF63D4" w:rsidP="00BA07FF">
      <w:r>
        <w:t xml:space="preserve">The </w:t>
      </w:r>
      <w:smartTag w:uri="urn:schemas-microsoft-com:office:smarttags" w:element="stockticker">
        <w:r>
          <w:t>NETA</w:t>
        </w:r>
      </w:smartTag>
      <w:r>
        <w:t xml:space="preserve"> descriptions provided for each definition </w:t>
      </w:r>
      <w:r>
        <w:rPr>
          <w:rStyle w:val="Emphasis"/>
        </w:rPr>
        <w:t>must</w:t>
      </w:r>
      <w:r>
        <w:t xml:space="preserve"> be valid, or the forcefield will not be loaded. In subsequent </w:t>
      </w:r>
      <w:smartTag w:uri="urn:schemas-microsoft-com:office:smarttags" w:element="stockticker">
        <w:r>
          <w:t>NETA</w:t>
        </w:r>
      </w:smartTag>
      <w:r>
        <w:t xml:space="preserve"> definitions for atom types the definitions ma</w:t>
      </w:r>
      <w:r w:rsidR="003412CE">
        <w:t xml:space="preserve">y be inserted by stating </w:t>
      </w:r>
      <w:r w:rsidR="003412CE" w:rsidRPr="003412CE">
        <w:rPr>
          <w:rStyle w:val="Code"/>
        </w:rPr>
        <w:t>$definename</w:t>
      </w:r>
      <w:r>
        <w:t>. For example:</w:t>
      </w:r>
    </w:p>
    <w:p w:rsidR="00AF63D4" w:rsidRPr="00CB6930" w:rsidRDefault="00AF63D4" w:rsidP="001F3E10">
      <w:pPr>
        <w:pStyle w:val="ExampleCode"/>
      </w:pPr>
    </w:p>
    <w:p w:rsidR="00AF63D4" w:rsidRPr="00CB6930" w:rsidRDefault="00AF63D4" w:rsidP="001F3E10">
      <w:pPr>
        <w:pStyle w:val="ExampleCode"/>
      </w:pPr>
      <w:r w:rsidRPr="00CB6930">
        <w:t>defines</w:t>
      </w:r>
    </w:p>
    <w:p w:rsidR="00AF63D4" w:rsidRPr="00CB6930" w:rsidRDefault="00AF63D4" w:rsidP="001F3E10">
      <w:pPr>
        <w:pStyle w:val="ExampleCode"/>
      </w:pPr>
      <w:r w:rsidRPr="00CB6930">
        <w:t>water_oxygen</w:t>
      </w:r>
      <w:r w:rsidR="003B5FD6">
        <w:t>..</w:t>
      </w:r>
      <w:r w:rsidRPr="00CB6930">
        <w:t>"-O(nh=2,nbonds=2)"</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Pr="00CB6930" w:rsidRDefault="00AF63D4" w:rsidP="001F3E10">
      <w:pPr>
        <w:pStyle w:val="ExampleCode"/>
      </w:pPr>
      <w:r w:rsidRPr="00CB6930">
        <w:t>...</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1       HW2     H       "nbonds=1,$water_oxygen"              "Water hydrogen"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1F6A4F">
      <w:pPr>
        <w:pStyle w:val="Heading4Command"/>
      </w:pPr>
      <w:r>
        <w:t>equivalents</w:t>
      </w:r>
    </w:p>
    <w:p w:rsidR="00AF63D4" w:rsidRDefault="00F42D4B" w:rsidP="00BA07FF">
      <w:r w:rsidRPr="00F42D4B">
        <w:rPr>
          <w:rStyle w:val="Emphasis"/>
        </w:rPr>
        <w:t>Syntax:</w:t>
      </w:r>
    </w:p>
    <w:p w:rsidR="00AF63D4" w:rsidRPr="009D7C63" w:rsidRDefault="00AF63D4" w:rsidP="00BA07FF">
      <w:pPr>
        <w:rPr>
          <w:rStyle w:val="CommandName"/>
        </w:rPr>
      </w:pPr>
      <w:bookmarkStart w:id="609" w:name="ffkeyword_equivalents"/>
      <w:r w:rsidRPr="009D7C63">
        <w:rPr>
          <w:rStyle w:val="CommandName"/>
        </w:rPr>
        <w:lastRenderedPageBreak/>
        <w:t>equivalents</w:t>
      </w:r>
      <w:bookmarkEnd w:id="609"/>
      <w:r w:rsidR="009D7C63">
        <w:rPr>
          <w:rStyle w:val="CommandName"/>
        </w:rPr>
        <w:fldChar w:fldCharType="begin"/>
      </w:r>
      <w:r w:rsidR="009D7C63">
        <w:instrText xml:space="preserve"> XE "</w:instrText>
      </w:r>
      <w:r w:rsidR="009D7C63" w:rsidRPr="005C0269">
        <w:instrText>forcefield keywords:equivalents</w:instrText>
      </w:r>
      <w:r w:rsidR="009D7C63">
        <w:instrText xml:space="preserve">" </w:instrText>
      </w:r>
      <w:r w:rsidR="009D7C63">
        <w:rPr>
          <w:rStyle w:val="CommandName"/>
        </w:rPr>
        <w:fldChar w:fldCharType="end"/>
      </w:r>
    </w:p>
    <w:p w:rsidR="009D7C63" w:rsidRPr="009D7C63" w:rsidRDefault="009D7C63" w:rsidP="009D7C63">
      <w:pPr>
        <w:rPr>
          <w:rStyle w:val="Code"/>
        </w:rPr>
      </w:pPr>
      <w:r w:rsidRPr="009D7C63">
        <w:rPr>
          <w:rStyle w:val="CommandParameter"/>
        </w:rPr>
        <w:t>alias typename</w:t>
      </w:r>
      <w:r>
        <w:rPr>
          <w:rStyle w:val="Code"/>
        </w:rPr>
        <w:t xml:space="preserve"> </w:t>
      </w:r>
      <w:r w:rsidRPr="009D7C63">
        <w:rPr>
          <w:rStyle w:val="Code"/>
        </w:rPr>
        <w:t>[</w:t>
      </w:r>
      <w:r w:rsidRPr="009D7C63">
        <w:rPr>
          <w:rStyle w:val="CommandParameter"/>
        </w:rPr>
        <w:t>typename</w:t>
      </w:r>
      <w:r w:rsidRPr="009D7C63">
        <w:rPr>
          <w:rStyle w:val="Code"/>
        </w:rPr>
        <w:t xml:space="preserve"> ...]</w:t>
      </w:r>
    </w:p>
    <w:p w:rsidR="009D7C63" w:rsidRPr="009D7C63" w:rsidRDefault="009D7C63" w:rsidP="00BA07FF">
      <w:pPr>
        <w:rPr>
          <w:rStyle w:val="CommandName"/>
        </w:rPr>
      </w:pPr>
      <w:r w:rsidRPr="009D7C63">
        <w:rPr>
          <w:rStyle w:val="CommandName"/>
        </w:rPr>
        <w:t>end</w:t>
      </w:r>
    </w:p>
    <w:p w:rsidR="00AF63D4" w:rsidRDefault="00AF63D4" w:rsidP="00BA07FF">
      <w:r>
        <w:t xml:space="preserve">In forcefields, the most detailed information provided is typically the short-range intermolecular and charge parameters, with different values (or at least different charges) given to each individual atom type. Usually, intramolecular terms are more general and don't depend so much on the exact atom type. For example, given a tetrahedral carbon </w:t>
      </w:r>
      <w:r w:rsidRPr="003B5FD6">
        <w:rPr>
          <w:rStyle w:val="Code"/>
        </w:rPr>
        <w:t>CT</w:t>
      </w:r>
      <w:r>
        <w:t xml:space="preserve"> and three different aliphatic hydrogens </w:t>
      </w:r>
      <w:r w:rsidRPr="003B5FD6">
        <w:rPr>
          <w:rStyle w:val="Code"/>
        </w:rPr>
        <w:t>H1</w:t>
      </w:r>
      <w:r>
        <w:t xml:space="preserve">, </w:t>
      </w:r>
      <w:r w:rsidRPr="003B5FD6">
        <w:rPr>
          <w:rStyle w:val="Code"/>
        </w:rPr>
        <w:t>H2</w:t>
      </w:r>
      <w:r>
        <w:t xml:space="preserve">, and </w:t>
      </w:r>
      <w:r w:rsidRPr="003B5FD6">
        <w:rPr>
          <w:rStyle w:val="Code"/>
        </w:rPr>
        <w:t>H3</w:t>
      </w:r>
      <w:r>
        <w:t>, the bond between the carbon and any of the three hydrogen types will likely be the same with respect to the force constant, equilibrium distance etc.</w:t>
      </w:r>
    </w:p>
    <w:p w:rsidR="00AF63D4" w:rsidRDefault="00AF63D4" w:rsidP="00BA07FF">
      <w:r>
        <w:t xml:space="preserve">So, the forcefield will have to contain three intramolecular bond definitions covering </w:t>
      </w:r>
      <w:r w:rsidRPr="003B5FD6">
        <w:rPr>
          <w:rStyle w:val="Code"/>
        </w:rPr>
        <w:t>CT-H1</w:t>
      </w:r>
      <w:r>
        <w:t xml:space="preserve">, </w:t>
      </w:r>
      <w:r w:rsidRPr="003B5FD6">
        <w:rPr>
          <w:rStyle w:val="Code"/>
        </w:rPr>
        <w:t>CT-H2</w:t>
      </w:r>
      <w:r>
        <w:t xml:space="preserve">, and </w:t>
      </w:r>
      <w:r w:rsidRPr="003B5FD6">
        <w:rPr>
          <w:rStyle w:val="Code"/>
        </w:rPr>
        <w:t>CT-H3</w:t>
      </w:r>
      <w:r>
        <w:t xml:space="preserve">, each having the same parameters, right? Not necessarily. While this is perfectly acceptable, for large forcefields the number of redundant terms may become quite large, and even for small forcefields with only a handful of terms, adding in duplicate data might irk the more obsessive amongst us. On these occasions, atomtype </w:t>
      </w:r>
      <w:r w:rsidR="003B5FD6">
        <w:t>equivalents</w:t>
      </w:r>
      <w:r>
        <w:t xml:space="preserve"> can be defined, which effectively link a set of atomtypes to a single identifying name that can then be used in any intramolecular parameter definitions.</w:t>
      </w:r>
    </w:p>
    <w:p w:rsidR="00AF63D4" w:rsidRDefault="00AF63D4" w:rsidP="00BA07FF">
      <w:r>
        <w:t xml:space="preserve">In the waffle above, aliasing the three hydrogens </w:t>
      </w:r>
      <w:r w:rsidRPr="003B5FD6">
        <w:rPr>
          <w:rStyle w:val="Code"/>
        </w:rPr>
        <w:t>H1</w:t>
      </w:r>
      <w:r>
        <w:t xml:space="preserve">, </w:t>
      </w:r>
      <w:r w:rsidRPr="003B5FD6">
        <w:rPr>
          <w:rStyle w:val="Code"/>
        </w:rPr>
        <w:t>H2</w:t>
      </w:r>
      <w:r>
        <w:t xml:space="preserve">, and </w:t>
      </w:r>
      <w:r w:rsidRPr="003B5FD6">
        <w:rPr>
          <w:rStyle w:val="Code"/>
        </w:rPr>
        <w:t>H3</w:t>
      </w:r>
      <w:r w:rsidR="003B5FD6">
        <w:t xml:space="preserve"> to a single typename </w:t>
      </w:r>
      <w:r w:rsidR="003B5FD6" w:rsidRPr="003B5FD6">
        <w:rPr>
          <w:rStyle w:val="Code"/>
        </w:rPr>
        <w:t>H1</w:t>
      </w:r>
      <w:r>
        <w:t xml:space="preserve"> can be done as follows:</w:t>
      </w:r>
    </w:p>
    <w:p w:rsidR="00AF63D4" w:rsidRPr="00CB6930" w:rsidRDefault="00AF63D4" w:rsidP="001F3E10">
      <w:pPr>
        <w:pStyle w:val="ExampleCode"/>
      </w:pPr>
    </w:p>
    <w:p w:rsidR="00AF63D4" w:rsidRPr="00CB6930" w:rsidRDefault="00AF63D4" w:rsidP="001F3E10">
      <w:pPr>
        <w:pStyle w:val="ExampleCode"/>
      </w:pPr>
      <w:r w:rsidRPr="00CB6930">
        <w:t>equivalents</w:t>
      </w:r>
    </w:p>
    <w:p w:rsidR="00AF63D4" w:rsidRPr="00CB6930" w:rsidRDefault="003B5FD6" w:rsidP="001F3E10">
      <w:pPr>
        <w:pStyle w:val="ExampleCode"/>
      </w:pPr>
      <w:r>
        <w:t xml:space="preserve">H1     </w:t>
      </w:r>
      <w:r w:rsidR="00AF63D4" w:rsidRPr="00CB6930">
        <w:t>H2  H3</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Note that the aliased name does not have to be an atom</w:t>
      </w:r>
      <w:r w:rsidR="003B5FD6">
        <w:t>type name already defined in a</w:t>
      </w:r>
      <w:r>
        <w:t xml:space="preserve"> </w:t>
      </w:r>
      <w:r w:rsidR="003B5FD6">
        <w:fldChar w:fldCharType="begin"/>
      </w:r>
      <w:r w:rsidR="003B5FD6">
        <w:instrText xml:space="preserve"> REF ffkeyword_types \h </w:instrText>
      </w:r>
      <w:r w:rsidR="003B5FD6">
        <w:fldChar w:fldCharType="separate"/>
      </w:r>
      <w:r w:rsidR="00B203C6" w:rsidRPr="00066C83">
        <w:rPr>
          <w:rStyle w:val="CommandName"/>
        </w:rPr>
        <w:t>types</w:t>
      </w:r>
      <w:r w:rsidR="003B5FD6">
        <w:fldChar w:fldCharType="end"/>
      </w:r>
      <w:r>
        <w:t xml:space="preserve"> section.</w:t>
      </w:r>
    </w:p>
    <w:p w:rsidR="00AF63D4" w:rsidRDefault="00AF63D4" w:rsidP="001F6A4F">
      <w:pPr>
        <w:pStyle w:val="Heading4Command"/>
      </w:pPr>
      <w:r>
        <w:t>function</w:t>
      </w:r>
    </w:p>
    <w:p w:rsidR="00AF63D4" w:rsidRDefault="00F42D4B" w:rsidP="00BA07FF">
      <w:r w:rsidRPr="00F42D4B">
        <w:rPr>
          <w:rStyle w:val="Emphasis"/>
        </w:rPr>
        <w:t>Syntax:</w:t>
      </w:r>
    </w:p>
    <w:p w:rsidR="00AF63D4" w:rsidRDefault="00AF63D4" w:rsidP="00BA07FF">
      <w:pPr>
        <w:rPr>
          <w:rStyle w:val="CommandName"/>
        </w:rPr>
      </w:pPr>
      <w:bookmarkStart w:id="610" w:name="ffkeyword_function"/>
      <w:r w:rsidRPr="009D7C63">
        <w:rPr>
          <w:rStyle w:val="CommandName"/>
        </w:rPr>
        <w:t>function</w:t>
      </w:r>
      <w:bookmarkEnd w:id="610"/>
      <w:r w:rsidR="009D7C63">
        <w:rPr>
          <w:rStyle w:val="CommandName"/>
        </w:rPr>
        <w:fldChar w:fldCharType="begin"/>
      </w:r>
      <w:r w:rsidR="009D7C63">
        <w:instrText xml:space="preserve"> XE "</w:instrText>
      </w:r>
      <w:r w:rsidR="009D7C63" w:rsidRPr="00787FD0">
        <w:instrText>forcefield keywords:function</w:instrText>
      </w:r>
      <w:r w:rsidR="009D7C63">
        <w:instrText xml:space="preserve">" </w:instrText>
      </w:r>
      <w:r w:rsidR="009D7C63">
        <w:rPr>
          <w:rStyle w:val="CommandName"/>
        </w:rPr>
        <w:fldChar w:fldCharType="end"/>
      </w:r>
    </w:p>
    <w:p w:rsidR="003412CE" w:rsidRPr="003412CE" w:rsidRDefault="003412CE" w:rsidP="00BA07FF">
      <w:pPr>
        <w:rPr>
          <w:rStyle w:val="Code"/>
        </w:rPr>
      </w:pPr>
      <w:r w:rsidRPr="00730483">
        <w:rPr>
          <w:rStyle w:val="CommandTypeChar"/>
        </w:rPr>
        <w:t>type</w:t>
      </w:r>
      <w:r w:rsidRPr="003412CE">
        <w:rPr>
          <w:rStyle w:val="Code"/>
        </w:rPr>
        <w:t xml:space="preserve"> functionname ( argument list )</w:t>
      </w:r>
    </w:p>
    <w:p w:rsidR="003412CE" w:rsidRPr="003412CE" w:rsidRDefault="003412CE" w:rsidP="00BA07FF">
      <w:pPr>
        <w:rPr>
          <w:rStyle w:val="Code"/>
        </w:rPr>
      </w:pPr>
      <w:r w:rsidRPr="003412CE">
        <w:rPr>
          <w:rStyle w:val="Code"/>
        </w:rPr>
        <w:t>{</w:t>
      </w:r>
    </w:p>
    <w:p w:rsidR="003412CE" w:rsidRPr="003412CE" w:rsidRDefault="003412CE" w:rsidP="00BA07FF">
      <w:pPr>
        <w:rPr>
          <w:rStyle w:val="Code"/>
        </w:rPr>
      </w:pPr>
      <w:r w:rsidRPr="003412CE">
        <w:rPr>
          <w:rStyle w:val="Code"/>
        </w:rPr>
        <w:t>}</w:t>
      </w:r>
    </w:p>
    <w:p w:rsidR="009D7C63" w:rsidRPr="009D7C63" w:rsidRDefault="009D7C63" w:rsidP="00BA07FF">
      <w:pPr>
        <w:rPr>
          <w:rStyle w:val="CommandName"/>
        </w:rPr>
      </w:pPr>
      <w:r w:rsidRPr="009D7C63">
        <w:rPr>
          <w:rStyle w:val="CommandName"/>
        </w:rPr>
        <w:t>end</w:t>
      </w:r>
    </w:p>
    <w:p w:rsidR="00AF63D4" w:rsidRDefault="00AF63D4" w:rsidP="00BA07FF">
      <w:r>
        <w:t xml:space="preserve">The </w:t>
      </w:r>
      <w:r w:rsidR="003B5FD6">
        <w:fldChar w:fldCharType="begin"/>
      </w:r>
      <w:r w:rsidR="003B5FD6">
        <w:instrText xml:space="preserve"> REF ffkeyword_function \h </w:instrText>
      </w:r>
      <w:r w:rsidR="003B5FD6">
        <w:fldChar w:fldCharType="separate"/>
      </w:r>
      <w:r w:rsidR="00B203C6" w:rsidRPr="009D7C63">
        <w:rPr>
          <w:rStyle w:val="CommandName"/>
        </w:rPr>
        <w:t>function</w:t>
      </w:r>
      <w:r w:rsidR="003B5FD6">
        <w:fldChar w:fldCharType="end"/>
      </w:r>
      <w:r>
        <w:t xml:space="preserve"> block contains all the function definitions relevant to </w:t>
      </w:r>
      <w:r w:rsidRPr="00DB79DC">
        <w:t>rule-based forcefields</w:t>
      </w:r>
      <w:r w:rsidR="00DB79DC">
        <w:t xml:space="preserve"> (Section </w:t>
      </w:r>
      <w:r w:rsidR="00DB79DC">
        <w:fldChar w:fldCharType="begin"/>
      </w:r>
      <w:r w:rsidR="00DB79DC">
        <w:instrText xml:space="preserve"> REF _Ref292121079 \r \h </w:instrText>
      </w:r>
      <w:r w:rsidR="00DB79DC">
        <w:fldChar w:fldCharType="separate"/>
      </w:r>
      <w:r w:rsidR="00B203C6">
        <w:t>1.1</w:t>
      </w:r>
      <w:r w:rsidR="00DB79DC">
        <w:fldChar w:fldCharType="end"/>
      </w:r>
      <w:r w:rsidR="00DB79DC">
        <w:t>)</w:t>
      </w:r>
      <w:r>
        <w:t xml:space="preserve">. The function(s) should be written in the standard command language </w:t>
      </w:r>
      <w:r w:rsidRPr="00DB79DC">
        <w:t>style</w:t>
      </w:r>
      <w:r w:rsidR="00DB79DC">
        <w:t xml:space="preserve"> (Section </w:t>
      </w:r>
      <w:r w:rsidR="00DB79DC">
        <w:fldChar w:fldCharType="begin"/>
      </w:r>
      <w:r w:rsidR="00DB79DC">
        <w:instrText xml:space="preserve"> REF _Ref292121088 \r \h </w:instrText>
      </w:r>
      <w:r w:rsidR="00DB79DC">
        <w:fldChar w:fldCharType="separate"/>
      </w:r>
      <w:r w:rsidR="00B203C6">
        <w:t>8.1.1</w:t>
      </w:r>
      <w:r w:rsidR="00DB79DC">
        <w:fldChar w:fldCharType="end"/>
      </w:r>
      <w:r w:rsidR="00DB79DC">
        <w:t>)</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function</w:t>
      </w:r>
    </w:p>
    <w:p w:rsidR="00AF63D4" w:rsidRPr="00CB6930" w:rsidRDefault="00AF63D4" w:rsidP="001F3E10">
      <w:pPr>
        <w:pStyle w:val="ExampleCode"/>
      </w:pPr>
      <w:r w:rsidRPr="00CB6930">
        <w:t>int generatebond(ffbound data, atom i, atom j)</w:t>
      </w:r>
    </w:p>
    <w:p w:rsidR="00AF63D4" w:rsidRPr="00CB6930" w:rsidRDefault="00AF63D4" w:rsidP="001F3E10">
      <w:pPr>
        <w:pStyle w:val="ExampleCode"/>
      </w:pPr>
      <w:r w:rsidRPr="00CB6930">
        <w:t>{</w:t>
      </w:r>
    </w:p>
    <w:p w:rsidR="00AF63D4" w:rsidRPr="00CB6930" w:rsidRDefault="00AF63D4" w:rsidP="001F3E10">
      <w:pPr>
        <w:pStyle w:val="ExampleCode"/>
      </w:pPr>
      <w:r w:rsidRPr="00CB6930">
        <w:tab/>
        <w:t># Calculate bond potential parameters between supplied atoms i and j</w:t>
      </w:r>
    </w:p>
    <w:p w:rsidR="00AF63D4" w:rsidRPr="00CB6930" w:rsidRDefault="00AF63D4" w:rsidP="001F3E10">
      <w:pPr>
        <w:pStyle w:val="ExampleCode"/>
      </w:pPr>
      <w:r w:rsidRPr="00CB6930">
        <w:tab/>
        <w:t>data.form = "morse";</w:t>
      </w:r>
    </w:p>
    <w:p w:rsidR="00AF63D4" w:rsidRPr="00CB6930" w:rsidRDefault="00AF63D4" w:rsidP="001F3E10">
      <w:pPr>
        <w:pStyle w:val="ExampleCode"/>
      </w:pPr>
      <w:r w:rsidRPr="00CB6930">
        <w:tab/>
        <w:t>return 1;</w:t>
      </w:r>
    </w:p>
    <w:p w:rsidR="00AF63D4" w:rsidRPr="00CB6930" w:rsidRDefault="00AF63D4" w:rsidP="001F3E10">
      <w:pPr>
        <w:pStyle w:val="ExampleCode"/>
      </w:pPr>
      <w:r w:rsidRPr="00CB6930">
        <w:t>}</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the function to be used when generation of a bond term is required. Only functions with certain names will be recognised and used properly by Aten. See the </w:t>
      </w:r>
      <w:r w:rsidRPr="00DB79DC">
        <w:t>functions</w:t>
      </w:r>
      <w:r>
        <w:t xml:space="preserve"> section </w:t>
      </w:r>
      <w:r w:rsidR="00DB79DC">
        <w:t>(</w:t>
      </w:r>
      <w:r w:rsidR="00DB79DC">
        <w:fldChar w:fldCharType="begin"/>
      </w:r>
      <w:r w:rsidR="00DB79DC">
        <w:instrText xml:space="preserve"> REF _Ref292121061 \r \h </w:instrText>
      </w:r>
      <w:r w:rsidR="00DB79DC">
        <w:fldChar w:fldCharType="separate"/>
      </w:r>
      <w:r w:rsidR="00B203C6">
        <w:t>12.4.1</w:t>
      </w:r>
      <w:r w:rsidR="00DB79DC">
        <w:fldChar w:fldCharType="end"/>
      </w:r>
      <w:r w:rsidR="00DB79DC">
        <w:t xml:space="preserve">) </w:t>
      </w:r>
      <w:r>
        <w:t>in rule-based forcefields for more information and a list of valid function declarations that may be made.</w:t>
      </w:r>
    </w:p>
    <w:p w:rsidR="00AF63D4" w:rsidRDefault="00AF63D4" w:rsidP="001F6A4F">
      <w:pPr>
        <w:pStyle w:val="Heading4Command"/>
      </w:pPr>
      <w:r>
        <w:t>generator</w:t>
      </w:r>
    </w:p>
    <w:p w:rsidR="00AF63D4" w:rsidRDefault="00F42D4B" w:rsidP="00BA07FF">
      <w:r w:rsidRPr="00F42D4B">
        <w:rPr>
          <w:rStyle w:val="Emphasis"/>
        </w:rPr>
        <w:t>Syntax:</w:t>
      </w:r>
    </w:p>
    <w:p w:rsidR="00AF63D4" w:rsidRPr="009D7C63" w:rsidRDefault="00AF63D4" w:rsidP="00BA07FF">
      <w:pPr>
        <w:rPr>
          <w:rStyle w:val="Code"/>
        </w:rPr>
      </w:pPr>
      <w:bookmarkStart w:id="611" w:name="ffkeyword_generator"/>
      <w:r w:rsidRPr="009D7C63">
        <w:rPr>
          <w:rStyle w:val="CommandName"/>
        </w:rPr>
        <w:t>generator</w:t>
      </w:r>
      <w:bookmarkEnd w:id="611"/>
      <w:r w:rsidR="003412CE">
        <w:rPr>
          <w:rStyle w:val="CommandName"/>
        </w:rPr>
        <w:fldChar w:fldCharType="begin"/>
      </w:r>
      <w:r w:rsidR="003412CE">
        <w:instrText xml:space="preserve"> XE "</w:instrText>
      </w:r>
      <w:r w:rsidR="003412CE" w:rsidRPr="0030390A">
        <w:instrText>forcefield keywords:generator</w:instrText>
      </w:r>
      <w:r w:rsidR="003412CE">
        <w:instrText xml:space="preserve">" </w:instrText>
      </w:r>
      <w:r w:rsidR="003412CE">
        <w:rPr>
          <w:rStyle w:val="CommandName"/>
        </w:rPr>
        <w:fldChar w:fldCharType="end"/>
      </w:r>
      <w:r w:rsidRPr="009D7C63">
        <w:rPr>
          <w:rStyle w:val="Code"/>
        </w:rPr>
        <w:t xml:space="preserve"> "</w:t>
      </w:r>
      <w:r w:rsidRPr="00730483">
        <w:rPr>
          <w:rStyle w:val="CommandTypeChar"/>
        </w:rPr>
        <w:t>type</w:t>
      </w:r>
      <w:r w:rsidRPr="009D7C63">
        <w:rPr>
          <w:rStyle w:val="Code"/>
        </w:rPr>
        <w:t xml:space="preserve"> </w:t>
      </w:r>
      <w:r w:rsidRPr="009D7C63">
        <w:rPr>
          <w:rStyle w:val="CommandParameter"/>
        </w:rPr>
        <w:t>name</w:t>
      </w:r>
      <w:r w:rsidRPr="009D7C63">
        <w:rPr>
          <w:rStyle w:val="Code"/>
        </w:rPr>
        <w:t>,</w:t>
      </w:r>
      <w:r w:rsidR="009D7C63">
        <w:rPr>
          <w:rStyle w:val="Code"/>
        </w:rPr>
        <w:t xml:space="preserve"> </w:t>
      </w:r>
      <w:r w:rsidRPr="009D7C63">
        <w:rPr>
          <w:rStyle w:val="Code"/>
        </w:rPr>
        <w:t>..."</w:t>
      </w:r>
    </w:p>
    <w:p w:rsidR="00AF63D4" w:rsidRDefault="003B5FD6" w:rsidP="00BA07FF">
      <w:r>
        <w:t xml:space="preserve">The </w:t>
      </w:r>
      <w:r>
        <w:fldChar w:fldCharType="begin"/>
      </w:r>
      <w:r>
        <w:instrText xml:space="preserve"> REF ffkeyword_generator \h </w:instrText>
      </w:r>
      <w:r>
        <w:fldChar w:fldCharType="separate"/>
      </w:r>
      <w:r w:rsidR="00B203C6" w:rsidRPr="009D7C63">
        <w:rPr>
          <w:rStyle w:val="CommandName"/>
        </w:rPr>
        <w:t>generator</w:t>
      </w:r>
      <w:r>
        <w:fldChar w:fldCharType="end"/>
      </w:r>
      <w:r w:rsidR="00AF63D4">
        <w:t xml:space="preserve"> block is defunct as of code revision 1267. Use the </w:t>
      </w:r>
      <w:r>
        <w:fldChar w:fldCharType="begin"/>
      </w:r>
      <w:r>
        <w:instrText xml:space="preserve"> REF ffkeyword_data \h </w:instrText>
      </w:r>
      <w:r>
        <w:fldChar w:fldCharType="separate"/>
      </w:r>
      <w:r w:rsidR="00B203C6" w:rsidRPr="009D7C63">
        <w:rPr>
          <w:rStyle w:val="CommandName"/>
        </w:rPr>
        <w:t>data</w:t>
      </w:r>
      <w:r>
        <w:fldChar w:fldCharType="end"/>
      </w:r>
      <w:r w:rsidR="00AF63D4">
        <w:t xml:space="preserve"> block instead.</w:t>
      </w:r>
    </w:p>
    <w:p w:rsidR="00AF63D4" w:rsidRDefault="00AF63D4" w:rsidP="001F6A4F">
      <w:pPr>
        <w:pStyle w:val="Heading4Command"/>
      </w:pPr>
      <w:r>
        <w:t>inter</w:t>
      </w:r>
    </w:p>
    <w:p w:rsidR="00AF63D4" w:rsidRDefault="00F42D4B" w:rsidP="00BA07FF">
      <w:r w:rsidRPr="00F42D4B">
        <w:rPr>
          <w:rStyle w:val="Emphasis"/>
        </w:rPr>
        <w:t>Syntax:</w:t>
      </w:r>
    </w:p>
    <w:p w:rsidR="00AF63D4" w:rsidRDefault="00AF63D4" w:rsidP="00BA07FF">
      <w:pPr>
        <w:rPr>
          <w:rStyle w:val="CommandParameter"/>
        </w:rPr>
      </w:pPr>
      <w:bookmarkStart w:id="612" w:name="ffkeyword_inter"/>
      <w:r w:rsidRPr="009D7C63">
        <w:rPr>
          <w:rStyle w:val="CommandName"/>
        </w:rPr>
        <w:t>inter</w:t>
      </w:r>
      <w:bookmarkEnd w:id="612"/>
      <w:r w:rsidR="00AE63C3">
        <w:rPr>
          <w:rStyle w:val="CommandName"/>
        </w:rPr>
        <w:fldChar w:fldCharType="begin"/>
      </w:r>
      <w:r w:rsidR="00AE63C3">
        <w:instrText xml:space="preserve"> XE "</w:instrText>
      </w:r>
      <w:r w:rsidR="00AE63C3" w:rsidRPr="00987B27">
        <w:instrText>forcefield keywords:inter</w:instrText>
      </w:r>
      <w:r w:rsidR="00AE63C3">
        <w:instrText xml:space="preserve">" </w:instrText>
      </w:r>
      <w:r w:rsidR="00AE63C3">
        <w:rPr>
          <w:rStyle w:val="CommandName"/>
        </w:rPr>
        <w:fldChar w:fldCharType="end"/>
      </w:r>
      <w:r w:rsidRPr="009D7C63">
        <w:rPr>
          <w:rStyle w:val="Code"/>
        </w:rPr>
        <w:t xml:space="preserve"> </w:t>
      </w:r>
      <w:r w:rsidRPr="009D7C63">
        <w:rPr>
          <w:rStyle w:val="CommandParameter"/>
        </w:rPr>
        <w:t>form</w:t>
      </w:r>
    </w:p>
    <w:p w:rsidR="00AE63C3" w:rsidRPr="00AE63C3" w:rsidRDefault="00AE63C3" w:rsidP="00AE63C3">
      <w:pPr>
        <w:rPr>
          <w:rStyle w:val="CommandParameter"/>
        </w:rPr>
      </w:pPr>
      <w:r w:rsidRPr="00AE63C3">
        <w:rPr>
          <w:rStyle w:val="CommandParameter"/>
        </w:rPr>
        <w:t>typeid typename charge data1[data2 ...]</w:t>
      </w:r>
    </w:p>
    <w:p w:rsidR="009D7C63" w:rsidRPr="009D7C63" w:rsidRDefault="009D7C63" w:rsidP="009D7C63">
      <w:pPr>
        <w:rPr>
          <w:rStyle w:val="CommandName"/>
        </w:rPr>
      </w:pPr>
      <w:r w:rsidRPr="009D7C63">
        <w:rPr>
          <w:rStyle w:val="CommandName"/>
        </w:rPr>
        <w:t>end</w:t>
      </w:r>
    </w:p>
    <w:p w:rsidR="00AF63D4" w:rsidRDefault="00AF63D4" w:rsidP="00BA07FF">
      <w:r>
        <w:t>Intermolecular van der Waals parameters and the charge associated with each</w:t>
      </w:r>
      <w:r w:rsidR="005E226D">
        <w:t xml:space="preserve"> atom type belong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w:t>
      </w:r>
      <w:r w:rsidR="005E226D">
        <w:t xml:space="preserve">n. There may be multiple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sections within the same forcefield file, but parameters for an individual atomtype may be defined only once.</w:t>
      </w:r>
    </w:p>
    <w:p w:rsidR="00AF63D4" w:rsidRDefault="005E226D" w:rsidP="00AE63C3">
      <w:r>
        <w:t xml:space="preserve">The </w:t>
      </w:r>
      <w:r>
        <w:fldChar w:fldCharType="begin"/>
      </w:r>
      <w:r>
        <w:instrText xml:space="preserve"> REF ffkeyword_inter \h </w:instrText>
      </w:r>
      <w:r>
        <w:fldChar w:fldCharType="separate"/>
      </w:r>
      <w:r w:rsidR="00B203C6" w:rsidRPr="009D7C63">
        <w:rPr>
          <w:rStyle w:val="CommandName"/>
        </w:rPr>
        <w:t>inter</w:t>
      </w:r>
      <w:r>
        <w:fldChar w:fldCharType="end"/>
      </w:r>
      <w:r w:rsidR="00AF63D4">
        <w:t xml:space="preserve"> keyword begins a block of intermolecular parameter definitions, and the single argument </w:t>
      </w:r>
      <w:r w:rsidR="00AF63D4" w:rsidRPr="005E226D">
        <w:rPr>
          <w:rStyle w:val="CommandParameter"/>
        </w:rPr>
        <w:t>form</w:t>
      </w:r>
      <w:r w:rsidR="00AF63D4">
        <w:t xml:space="preserve"> should specify the </w:t>
      </w:r>
      <w:r w:rsidR="00AF63D4" w:rsidRPr="00DB79DC">
        <w:t>functional form</w:t>
      </w:r>
      <w:r w:rsidR="00AF63D4">
        <w:t xml:space="preserve"> of the intermolecular interactions</w:t>
      </w:r>
      <w:r>
        <w:t xml:space="preserve"> contained within</w:t>
      </w:r>
      <w:r w:rsidR="00AF63D4">
        <w:t>.</w:t>
      </w:r>
      <w:r>
        <w:t xml:space="preserve"> </w:t>
      </w:r>
      <w:proofErr w:type="gramStart"/>
      <w:r w:rsidR="00AF63D4" w:rsidRPr="005E226D">
        <w:rPr>
          <w:rStyle w:val="CommandParameter"/>
        </w:rPr>
        <w:t>typeid</w:t>
      </w:r>
      <w:proofErr w:type="gramEnd"/>
      <w:r w:rsidR="00AF63D4">
        <w:t xml:space="preserve"> and </w:t>
      </w:r>
      <w:r w:rsidR="00AF63D4" w:rsidRPr="005E226D">
        <w:rPr>
          <w:rStyle w:val="CommandParameter"/>
        </w:rPr>
        <w:t>typename</w:t>
      </w:r>
      <w:r w:rsidR="00AF63D4">
        <w:t xml:space="preserve"> refer t</w:t>
      </w:r>
      <w:r>
        <w:t xml:space="preserve">o a single type defined in a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w:t>
      </w:r>
      <w:r w:rsidR="00AE63C3">
        <w:t xml:space="preserve">section, </w:t>
      </w:r>
      <w:r w:rsidR="00AE63C3" w:rsidRPr="00AE63C3">
        <w:rPr>
          <w:rStyle w:val="CommandParameter"/>
        </w:rPr>
        <w:t>charge</w:t>
      </w:r>
      <w:r w:rsidR="00AE63C3">
        <w:t xml:space="preserve"> </w:t>
      </w:r>
      <w:r w:rsidR="00AF63D4">
        <w:t xml:space="preserve">is the atomic charge of this atomtype, and then follows the data describing the interaction. The order of the values given should correspond to the order of parameters expected for the specified </w:t>
      </w:r>
      <w:r w:rsidR="00AF63D4" w:rsidRPr="00DB79DC">
        <w:t>functional form</w:t>
      </w:r>
      <w:r w:rsidR="00DB79DC">
        <w:t xml:space="preserve"> (see Section </w:t>
      </w:r>
      <w:r w:rsidR="00DB79DC">
        <w:fldChar w:fldCharType="begin"/>
      </w:r>
      <w:r w:rsidR="00DB79DC">
        <w:instrText xml:space="preserve"> REF _Ref292119859 \r \h </w:instrText>
      </w:r>
      <w:r w:rsidR="00DB79DC">
        <w:fldChar w:fldCharType="separate"/>
      </w:r>
      <w:r w:rsidR="00B203C6">
        <w:t>13.1</w:t>
      </w:r>
      <w:r w:rsidR="00DB79DC">
        <w:fldChar w:fldCharType="end"/>
      </w:r>
      <w:r w:rsidR="00DB79DC">
        <w:t xml:space="preserve"> for a list of valid forms and their parameters).</w:t>
      </w:r>
    </w:p>
    <w:p w:rsidR="00AF63D4" w:rsidRDefault="00AF63D4" w:rsidP="00BA07FF">
      <w:r>
        <w:t>For example, the Lennard-Jones pote</w:t>
      </w:r>
      <w:r w:rsidR="005E226D">
        <w:t>ntial takes two parameters – ‘epsilon’</w:t>
      </w:r>
      <w:r>
        <w:t xml:space="preserve"> and</w:t>
      </w:r>
      <w:r w:rsidR="005E226D">
        <w:t xml:space="preserve"> ‘sigma’,</w:t>
      </w:r>
      <w:r>
        <w:t xml:space="preserve"> in that order. For a chl</w:t>
      </w:r>
      <w:r w:rsidR="005E226D">
        <w:t>oride atomtype with ID 24, if ‘epsilon’ = 0.5, ‘sigma’</w:t>
      </w:r>
      <w:r>
        <w:t xml:space="preserve"> equals 3.0, and the ch</w:t>
      </w:r>
      <w:r w:rsidR="005E226D">
        <w:t xml:space="preserve">arge on the atomtype is -1 </w:t>
      </w:r>
      <w:r w:rsidR="005E226D" w:rsidRPr="005E226D">
        <w:rPr>
          <w:i/>
        </w:rPr>
        <w:t>e</w:t>
      </w:r>
      <w:r>
        <w:t>, the co</w:t>
      </w:r>
      <w:r w:rsidR="005E226D">
        <w:t xml:space="preserve">rresponding entry in the </w:t>
      </w:r>
      <w:r w:rsidR="005E226D">
        <w:fldChar w:fldCharType="begin"/>
      </w:r>
      <w:r w:rsidR="005E226D">
        <w:instrText xml:space="preserve"> REF ffkeyword_inter \h </w:instrText>
      </w:r>
      <w:r w:rsidR="005E226D">
        <w:fldChar w:fldCharType="separate"/>
      </w:r>
      <w:r w:rsidR="00B203C6" w:rsidRPr="009D7C63">
        <w:rPr>
          <w:rStyle w:val="CommandName"/>
        </w:rPr>
        <w:t>inter</w:t>
      </w:r>
      <w:r w:rsidR="005E226D">
        <w:fldChar w:fldCharType="end"/>
      </w:r>
      <w:r>
        <w:t xml:space="preserve"> block will be:</w:t>
      </w:r>
    </w:p>
    <w:p w:rsidR="00AF63D4" w:rsidRPr="00CB6930" w:rsidRDefault="00AF63D4" w:rsidP="001F3E10">
      <w:pPr>
        <w:pStyle w:val="ExampleCode"/>
      </w:pPr>
    </w:p>
    <w:p w:rsidR="00AF63D4" w:rsidRPr="00CB6930" w:rsidRDefault="00AF63D4" w:rsidP="001F3E10">
      <w:pPr>
        <w:pStyle w:val="ExampleCode"/>
      </w:pPr>
      <w:r w:rsidRPr="00CB6930">
        <w:t>24   Cl    -1.0   0.5   3.0</w:t>
      </w:r>
    </w:p>
    <w:p w:rsidR="00AF63D4" w:rsidRPr="00CB6930" w:rsidRDefault="00AF63D4" w:rsidP="001F3E10">
      <w:pPr>
        <w:pStyle w:val="ExampleCode"/>
      </w:pPr>
    </w:p>
    <w:p w:rsidR="00AF63D4" w:rsidRDefault="00AF63D4" w:rsidP="00BA07FF">
      <w:r>
        <w:lastRenderedPageBreak/>
        <w:t>Some functional forms have default values for some parameters used in the functional form, and need not be specified (if there are any</w:t>
      </w:r>
      <w:r w:rsidR="00DB79DC">
        <w:t xml:space="preserve">, these are shown in Section </w:t>
      </w:r>
      <w:r w:rsidR="00DB79DC">
        <w:fldChar w:fldCharType="begin"/>
      </w:r>
      <w:r w:rsidR="00DB79DC">
        <w:instrText xml:space="preserve"> REF _Ref292119859 \r \h </w:instrText>
      </w:r>
      <w:r w:rsidR="00DB79DC">
        <w:fldChar w:fldCharType="separate"/>
      </w:r>
      <w:r w:rsidR="00B203C6">
        <w:t>13.1</w:t>
      </w:r>
      <w:r w:rsidR="00DB79DC">
        <w:fldChar w:fldCharType="end"/>
      </w:r>
      <w:r>
        <w:t>). For this reason, it is important not to add any unnecessary extra data to the entries in the 'inter' block, since this may overwrite a default parameter that results in literal chaos.</w:t>
      </w:r>
    </w:p>
    <w:p w:rsidR="00AF63D4" w:rsidRDefault="00AF63D4" w:rsidP="00AE63C3">
      <w:pPr>
        <w:pStyle w:val="Heading4Command"/>
      </w:pPr>
      <w:r>
        <w:t>torsions</w:t>
      </w:r>
    </w:p>
    <w:p w:rsidR="00AF63D4" w:rsidRDefault="00F42D4B" w:rsidP="00BA07FF">
      <w:r w:rsidRPr="00F42D4B">
        <w:rPr>
          <w:rStyle w:val="Emphasis"/>
        </w:rPr>
        <w:t>Syntax:</w:t>
      </w:r>
    </w:p>
    <w:p w:rsidR="00AE63C3" w:rsidRDefault="00AF63D4" w:rsidP="00BA07FF">
      <w:pPr>
        <w:rPr>
          <w:rStyle w:val="Code"/>
        </w:rPr>
      </w:pPr>
      <w:bookmarkStart w:id="613" w:name="ffkeyword_torsions"/>
      <w:r w:rsidRPr="00AE63C3">
        <w:rPr>
          <w:rStyle w:val="CommandName"/>
        </w:rPr>
        <w:t>torsions</w:t>
      </w:r>
      <w:bookmarkEnd w:id="613"/>
      <w:r w:rsidR="00AE63C3">
        <w:rPr>
          <w:rStyle w:val="CommandName"/>
        </w:rPr>
        <w:fldChar w:fldCharType="begin"/>
      </w:r>
      <w:r w:rsidR="00AE63C3">
        <w:instrText xml:space="preserve"> XE "</w:instrText>
      </w:r>
      <w:r w:rsidR="00AE63C3" w:rsidRPr="007D1B8E">
        <w:instrText>forcefield keywords:torsions</w:instrText>
      </w:r>
      <w:r w:rsidR="00AE63C3">
        <w:instrText xml:space="preserve">" </w:instrText>
      </w:r>
      <w:r w:rsidR="00AE63C3">
        <w:rPr>
          <w:rStyle w:val="CommandName"/>
        </w:rPr>
        <w:fldChar w:fldCharType="end"/>
      </w:r>
      <w:r w:rsidRPr="00AE63C3">
        <w:rPr>
          <w:rStyle w:val="Code"/>
        </w:rPr>
        <w:t xml:space="preserve"> </w:t>
      </w:r>
      <w:r w:rsidRPr="00AE63C3">
        <w:rPr>
          <w:rStyle w:val="CommandParameter"/>
        </w:rPr>
        <w:t>form</w:t>
      </w:r>
      <w:r w:rsidRPr="00AE63C3">
        <w:rPr>
          <w:rStyle w:val="Code"/>
        </w:rPr>
        <w:t xml:space="preserve"> [</w:t>
      </w:r>
      <w:r w:rsidRPr="00AE63C3">
        <w:rPr>
          <w:rStyle w:val="CommandParameter"/>
        </w:rPr>
        <w:t>escale vscale</w:t>
      </w:r>
      <w:r w:rsidR="00AE63C3">
        <w:rPr>
          <w:rStyle w:val="Code"/>
        </w:rPr>
        <w:t>]</w:t>
      </w:r>
    </w:p>
    <w:p w:rsidR="00AE63C3" w:rsidRPr="00AE63C3" w:rsidRDefault="00AE63C3" w:rsidP="00AE63C3">
      <w:pPr>
        <w:rPr>
          <w:rStyle w:val="CommandParameter"/>
        </w:rPr>
      </w:pPr>
      <w:r>
        <w:rPr>
          <w:rStyle w:val="CommandParameter"/>
        </w:rPr>
        <w:t xml:space="preserve">typename_i </w:t>
      </w:r>
      <w:r w:rsidRPr="00AE63C3">
        <w:rPr>
          <w:rStyle w:val="CommandParameter"/>
        </w:rPr>
        <w:t>type</w:t>
      </w:r>
      <w:r>
        <w:rPr>
          <w:rStyle w:val="CommandParameter"/>
        </w:rPr>
        <w:t xml:space="preserve">name_j typename_k typename_l </w:t>
      </w:r>
      <w:r w:rsidRPr="00AE63C3">
        <w:rPr>
          <w:rStyle w:val="CommandParameter"/>
        </w:rPr>
        <w:t>data1 [data2...]</w:t>
      </w:r>
    </w:p>
    <w:p w:rsidR="00AE63C3" w:rsidRPr="00AE63C3" w:rsidRDefault="00AE63C3" w:rsidP="00BA07FF">
      <w:pPr>
        <w:rPr>
          <w:rStyle w:val="CommandName"/>
        </w:rPr>
      </w:pPr>
      <w:r w:rsidRPr="00AE63C3">
        <w:rPr>
          <w:rStyle w:val="CommandName"/>
        </w:rPr>
        <w:t>end</w:t>
      </w:r>
    </w:p>
    <w:p w:rsidR="00AF63D4" w:rsidRDefault="00AF63D4" w:rsidP="00BA07FF">
      <w:r>
        <w:t xml:space="preserve">Definitions of intramolecular torsion terms are given in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Multiple </w:t>
      </w:r>
      <w:r w:rsidR="005E226D">
        <w:fldChar w:fldCharType="begin"/>
      </w:r>
      <w:r w:rsidR="005E226D">
        <w:instrText xml:space="preserve"> REF ffkeyword_torsions \h </w:instrText>
      </w:r>
      <w:r w:rsidR="005E226D">
        <w:fldChar w:fldCharType="separate"/>
      </w:r>
      <w:r w:rsidR="00B203C6" w:rsidRPr="00AE63C3">
        <w:rPr>
          <w:rStyle w:val="CommandName"/>
        </w:rPr>
        <w:t>torsions</w:t>
      </w:r>
      <w:r w:rsidR="005E226D">
        <w:fldChar w:fldCharType="end"/>
      </w:r>
      <w:r>
        <w:t xml:space="preserve"> blocks may exist, each defining a subset of terms, and each possessing a different </w:t>
      </w:r>
      <w:r w:rsidRPr="00DB79DC">
        <w:t>functional form</w:t>
      </w:r>
      <w:r w:rsidR="00DB79DC">
        <w:t xml:space="preserve">, specified by the </w:t>
      </w:r>
      <w:r w:rsidR="00DB79DC" w:rsidRPr="00DB79DC">
        <w:rPr>
          <w:rStyle w:val="CommandParameter"/>
        </w:rPr>
        <w:t>form</w:t>
      </w:r>
      <w:r w:rsidR="00DB79DC">
        <w:t xml:space="preserve"> argument (see Section </w:t>
      </w:r>
      <w:r w:rsidR="00DB79DC">
        <w:fldChar w:fldCharType="begin"/>
      </w:r>
      <w:r w:rsidR="00DB79DC">
        <w:instrText xml:space="preserve"> REF _Ref292121366 \r \h </w:instrText>
      </w:r>
      <w:r w:rsidR="00DB79DC">
        <w:fldChar w:fldCharType="separate"/>
      </w:r>
      <w:r w:rsidR="00B203C6">
        <w:t>13.4</w:t>
      </w:r>
      <w:r w:rsidR="00DB79DC">
        <w:fldChar w:fldCharType="end"/>
      </w:r>
      <w:r w:rsidR="00DB79DC">
        <w:t xml:space="preserve"> for a list of valid forms). </w:t>
      </w:r>
      <w:r>
        <w:t>For torsions the electrostatic and VDW 1-4 interactions</w:t>
      </w:r>
      <w:r w:rsidR="005E226D">
        <w:t xml:space="preserve"> (i.e. those between atoms </w:t>
      </w:r>
      <w:r w:rsidR="005E226D" w:rsidRPr="005E226D">
        <w:rPr>
          <w:rStyle w:val="Code"/>
        </w:rPr>
        <w:t>i</w:t>
      </w:r>
      <w:r w:rsidR="005E226D">
        <w:t xml:space="preserve"> and </w:t>
      </w:r>
      <w:r w:rsidR="005E226D" w:rsidRPr="005E226D">
        <w:rPr>
          <w:rStyle w:val="Code"/>
        </w:rPr>
        <w:t>l</w:t>
      </w:r>
      <w:r w:rsidR="005E226D">
        <w:t xml:space="preserve"> in a torsion </w:t>
      </w:r>
      <w:r w:rsidR="005E226D" w:rsidRPr="005E226D">
        <w:rPr>
          <w:rStyle w:val="Code"/>
        </w:rPr>
        <w:t>i-j-k-l</w:t>
      </w:r>
      <w:r>
        <w:t xml:space="preserve">) are scaled by some factor between 0.0 and 1.0. The optional </w:t>
      </w:r>
      <w:r w:rsidRPr="005E226D">
        <w:rPr>
          <w:rStyle w:val="CommandParameter"/>
        </w:rPr>
        <w:t>escale</w:t>
      </w:r>
      <w:r>
        <w:t xml:space="preserve"> and </w:t>
      </w:r>
      <w:r w:rsidRPr="005E226D">
        <w:rPr>
          <w:rStyle w:val="CommandParameter"/>
        </w:rPr>
        <w:t>vscale</w:t>
      </w:r>
      <w:r>
        <w:t xml:space="preserve"> arguments specify these scal</w:t>
      </w:r>
      <w:r w:rsidR="005E226D">
        <w:t xml:space="preserve">ing factors – </w:t>
      </w:r>
      <w:r>
        <w:t>if they are not provided, they both default to 0.5.</w:t>
      </w:r>
    </w:p>
    <w:p w:rsidR="00AF63D4" w:rsidRDefault="00AF63D4" w:rsidP="00BA07FF">
      <w:r>
        <w:t xml:space="preserve">The four </w:t>
      </w:r>
      <w:r w:rsidRPr="005E226D">
        <w:rPr>
          <w:rStyle w:val="CommandParameter"/>
        </w:rPr>
        <w:t>typenames</w:t>
      </w:r>
      <w:r>
        <w:t xml:space="preserve"> identify the particular torsion to which the parameters are relevant. Note that</w:t>
      </w:r>
      <w:r w:rsidR="005E226D">
        <w:t xml:space="preserve"> typenames given for a torsion </w:t>
      </w:r>
      <w:r w:rsidR="005E226D" w:rsidRPr="005E226D">
        <w:rPr>
          <w:rStyle w:val="Code"/>
        </w:rPr>
        <w:t>i-j-k-l</w:t>
      </w:r>
      <w:r>
        <w:t xml:space="preserve"> will also match a torsion </w:t>
      </w:r>
      <w:r w:rsidR="005E226D" w:rsidRPr="005E226D">
        <w:rPr>
          <w:rStyle w:val="Code"/>
        </w:rPr>
        <w:t>l-k-j-i</w:t>
      </w:r>
      <w:r>
        <w:t xml:space="preserve">. Data parameters should be provided in the required order for the specified </w:t>
      </w:r>
      <w:r w:rsidRPr="00DB79DC">
        <w:t>form</w:t>
      </w:r>
      <w:r>
        <w:t>.</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torsions cos</w:t>
      </w:r>
    </w:p>
    <w:p w:rsidR="00AF63D4" w:rsidRPr="00CB6930" w:rsidRDefault="00AF63D4" w:rsidP="001F3E10">
      <w:pPr>
        <w:pStyle w:val="ExampleCode"/>
      </w:pPr>
      <w:r w:rsidRPr="00CB6930">
        <w:t>HT  CT  OC  HO   3.0   5.0   0.0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provides parameters for an </w:t>
      </w:r>
      <w:r w:rsidRPr="005E226D">
        <w:rPr>
          <w:rStyle w:val="Code"/>
        </w:rPr>
        <w:t>H-C-O-H</w:t>
      </w:r>
      <w:r>
        <w:t xml:space="preserve"> torsion using the cosine potential.</w:t>
      </w:r>
    </w:p>
    <w:p w:rsidR="00AF63D4" w:rsidRPr="00CB6930" w:rsidRDefault="00AF63D4" w:rsidP="001F3E10">
      <w:pPr>
        <w:pStyle w:val="ExampleCode"/>
      </w:pPr>
    </w:p>
    <w:p w:rsidR="00AF63D4" w:rsidRPr="00CB6930" w:rsidRDefault="00AF63D4" w:rsidP="001F3E10">
      <w:pPr>
        <w:pStyle w:val="ExampleCode"/>
      </w:pPr>
      <w:r w:rsidRPr="00CB6930">
        <w:t>torsions cos3 0.8333333 0.25</w:t>
      </w:r>
    </w:p>
    <w:p w:rsidR="00AF63D4" w:rsidRPr="00CB6930" w:rsidRDefault="00AF63D4" w:rsidP="001F3E10">
      <w:pPr>
        <w:pStyle w:val="ExampleCode"/>
      </w:pPr>
      <w:r w:rsidRPr="00CB6930">
        <w:t>CT  CT  CT  O1   1.0  -2.0   0.0</w:t>
      </w:r>
    </w:p>
    <w:p w:rsidR="00AF63D4" w:rsidRPr="00CB6930" w:rsidRDefault="00AF63D4" w:rsidP="001F3E10">
      <w:pPr>
        <w:pStyle w:val="ExampleCode"/>
      </w:pPr>
      <w:r w:rsidRPr="00CB6930">
        <w:t>CT  CT  CT  O2   0.5  -1.4   1.0</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 xml:space="preserve">defines two </w:t>
      </w:r>
      <w:r w:rsidRPr="005E226D">
        <w:rPr>
          <w:rStyle w:val="Code"/>
        </w:rPr>
        <w:t>C-C-C-O</w:t>
      </w:r>
      <w:r>
        <w:t xml:space="preserve"> torsions of the triple cosine form, and with custom scale factors.</w:t>
      </w:r>
    </w:p>
    <w:p w:rsidR="00AF63D4" w:rsidRDefault="001F6A4F" w:rsidP="001F6A4F">
      <w:pPr>
        <w:pStyle w:val="Heading4Command"/>
      </w:pPr>
      <w:r>
        <w:t>t</w:t>
      </w:r>
      <w:r w:rsidR="00AF63D4">
        <w:t>ypes</w:t>
      </w:r>
    </w:p>
    <w:p w:rsidR="00AF63D4" w:rsidRDefault="00F42D4B" w:rsidP="00BA07FF">
      <w:r w:rsidRPr="00F42D4B">
        <w:rPr>
          <w:rStyle w:val="Emphasis"/>
        </w:rPr>
        <w:t>Syntax:</w:t>
      </w:r>
    </w:p>
    <w:p w:rsidR="00AF63D4" w:rsidRPr="00066C83" w:rsidRDefault="00AF63D4" w:rsidP="00BA07FF">
      <w:pPr>
        <w:rPr>
          <w:rStyle w:val="CommandName"/>
        </w:rPr>
      </w:pPr>
      <w:bookmarkStart w:id="614" w:name="ffkeyword_types"/>
      <w:r w:rsidRPr="00066C83">
        <w:rPr>
          <w:rStyle w:val="CommandName"/>
        </w:rPr>
        <w:t>types</w:t>
      </w:r>
      <w:bookmarkEnd w:id="614"/>
      <w:r w:rsidR="00066C83">
        <w:rPr>
          <w:rStyle w:val="CommandName"/>
        </w:rPr>
        <w:fldChar w:fldCharType="begin"/>
      </w:r>
      <w:r w:rsidR="00066C83">
        <w:instrText xml:space="preserve"> XE "</w:instrText>
      </w:r>
      <w:r w:rsidR="00066C83" w:rsidRPr="0062464F">
        <w:instrText>forcefield keywords:types</w:instrText>
      </w:r>
      <w:r w:rsidR="00066C83">
        <w:instrText xml:space="preserve">" </w:instrText>
      </w:r>
      <w:r w:rsidR="00066C83">
        <w:rPr>
          <w:rStyle w:val="CommandName"/>
        </w:rPr>
        <w:fldChar w:fldCharType="end"/>
      </w:r>
    </w:p>
    <w:p w:rsidR="00066C83" w:rsidRPr="00066C83" w:rsidRDefault="00066C83" w:rsidP="00066C83">
      <w:pPr>
        <w:rPr>
          <w:rStyle w:val="CommandParameter"/>
        </w:rPr>
      </w:pPr>
      <w:r>
        <w:rPr>
          <w:rStyle w:val="CommandParameter"/>
        </w:rPr>
        <w:t xml:space="preserve">typeid typename element </w:t>
      </w:r>
      <w:smartTag w:uri="urn:schemas-microsoft-com:office:smarttags" w:element="stockticker">
        <w:r w:rsidRPr="00066C83">
          <w:rPr>
            <w:rStyle w:val="CommandParameter"/>
          </w:rPr>
          <w:t>NETA</w:t>
        </w:r>
      </w:smartTag>
      <w:r w:rsidRPr="00066C83">
        <w:rPr>
          <w:rStyle w:val="CommandParameter"/>
        </w:rPr>
        <w:t xml:space="preserve">  </w:t>
      </w:r>
      <w:r w:rsidRPr="00066C83">
        <w:rPr>
          <w:rStyle w:val="Code"/>
        </w:rPr>
        <w:t>[</w:t>
      </w:r>
      <w:r w:rsidRPr="00066C83">
        <w:rPr>
          <w:rStyle w:val="CommandParameter"/>
        </w:rPr>
        <w:t>description</w:t>
      </w:r>
      <w:r w:rsidRPr="00066C83">
        <w:rPr>
          <w:rStyle w:val="Code"/>
        </w:rPr>
        <w:t>]</w:t>
      </w:r>
    </w:p>
    <w:p w:rsidR="00066C83" w:rsidRPr="00066C83" w:rsidRDefault="00066C83" w:rsidP="00BA07FF">
      <w:pPr>
        <w:rPr>
          <w:rStyle w:val="CommandName"/>
        </w:rPr>
      </w:pPr>
      <w:r w:rsidRPr="00066C83">
        <w:rPr>
          <w:rStyle w:val="CommandName"/>
        </w:rPr>
        <w:lastRenderedPageBreak/>
        <w:t>end</w:t>
      </w:r>
    </w:p>
    <w:p w:rsidR="00AF63D4" w:rsidRDefault="00AF63D4" w:rsidP="00BA07FF">
      <w:r>
        <w:t xml:space="preserve">The core of the forcefield file is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section, listing the ids, names, and elements of the different atom types present in the forcefield, as well as a description telling Aten how to recognise them.</w:t>
      </w:r>
    </w:p>
    <w:p w:rsidR="00AF63D4" w:rsidRDefault="005E226D" w:rsidP="00BA07FF">
      <w:r>
        <w:t xml:space="preserve">The </w:t>
      </w:r>
      <w:r w:rsidRPr="005E226D">
        <w:rPr>
          <w:rStyle w:val="CommandParameter"/>
        </w:rPr>
        <w:t>type</w:t>
      </w:r>
      <w:r w:rsidR="00AF63D4" w:rsidRPr="005E226D">
        <w:rPr>
          <w:rStyle w:val="CommandParameter"/>
        </w:rPr>
        <w:t>id</w:t>
      </w:r>
      <w:r w:rsidR="00AF63D4">
        <w:t xml:space="preserve"> is an integer number used to identify the type. It should be positive, and must be unique amongst all those defined in a</w:t>
      </w:r>
      <w:r>
        <w:t xml:space="preserve"> single forcefield. </w:t>
      </w:r>
      <w:r w:rsidRPr="005E226D">
        <w:rPr>
          <w:rStyle w:val="CommandParameter"/>
        </w:rPr>
        <w:t>typename</w:t>
      </w:r>
      <w:r w:rsidR="00AF63D4">
        <w:t xml:space="preserve"> is the actual name of the atom type (</w:t>
      </w:r>
      <w:r w:rsidRPr="005E226D">
        <w:rPr>
          <w:rStyle w:val="Code"/>
        </w:rPr>
        <w:t>OW</w:t>
      </w:r>
      <w:r w:rsidR="00AF63D4">
        <w:t xml:space="preserve">, </w:t>
      </w:r>
      <w:r w:rsidR="00AF63D4" w:rsidRPr="005E226D">
        <w:rPr>
          <w:rStyle w:val="Code"/>
        </w:rPr>
        <w:t>C1</w:t>
      </w:r>
      <w:r w:rsidR="00AF63D4">
        <w:t xml:space="preserve">, </w:t>
      </w:r>
      <w:r w:rsidR="00AF63D4" w:rsidRPr="005E226D">
        <w:rPr>
          <w:rStyle w:val="Code"/>
        </w:rPr>
        <w:t>N_ar</w:t>
      </w:r>
      <w:r w:rsidR="00AF63D4">
        <w:t xml:space="preserve"> etc.), and is referred to in the other sections of the </w:t>
      </w:r>
      <w:r>
        <w:t xml:space="preserve">forcefield file, and </w:t>
      </w:r>
      <w:r w:rsidRPr="005E226D">
        <w:rPr>
          <w:rStyle w:val="CommandParameter"/>
        </w:rPr>
        <w:t>element</w:t>
      </w:r>
      <w:r>
        <w:t xml:space="preserve"> is the type’</w:t>
      </w:r>
      <w:r w:rsidR="00AF63D4">
        <w:t>s element symbol as found in the periodic table (</w:t>
      </w:r>
      <w:r w:rsidR="00AF63D4" w:rsidRPr="005E226D">
        <w:rPr>
          <w:rStyle w:val="Code"/>
        </w:rPr>
        <w:t>O</w:t>
      </w:r>
      <w:r w:rsidR="00AF63D4">
        <w:t xml:space="preserve">, </w:t>
      </w:r>
      <w:r w:rsidR="00AF63D4" w:rsidRPr="005E226D">
        <w:rPr>
          <w:rStyle w:val="Code"/>
        </w:rPr>
        <w:t>C</w:t>
      </w:r>
      <w:r w:rsidR="00AF63D4">
        <w:t xml:space="preserve">, </w:t>
      </w:r>
      <w:r w:rsidR="00AF63D4" w:rsidRPr="005E226D">
        <w:rPr>
          <w:rStyle w:val="Code"/>
        </w:rPr>
        <w:t>N</w:t>
      </w:r>
      <w:r>
        <w:t xml:space="preserve">, etc.). The string </w:t>
      </w:r>
      <w:smartTag w:uri="urn:schemas-microsoft-com:office:smarttags" w:element="stockticker">
        <w:r>
          <w:rPr>
            <w:rStyle w:val="CommandParameter"/>
          </w:rPr>
          <w:t>NETA</w:t>
        </w:r>
      </w:smartTag>
      <w:r>
        <w:t xml:space="preserve"> defines</w:t>
      </w:r>
      <w:r w:rsidR="00AF63D4">
        <w:t xml:space="preserve"> how Aten should recognise this particular type (in quotes if necessary), </w:t>
      </w:r>
      <w:r>
        <w:t xml:space="preserve">optionally followed by a short text </w:t>
      </w:r>
      <w:r w:rsidRPr="005E226D">
        <w:rPr>
          <w:rStyle w:val="CommandParameter"/>
        </w:rPr>
        <w:t>description</w:t>
      </w:r>
      <w:r>
        <w:t xml:space="preserve"> of the </w:t>
      </w:r>
      <w:r w:rsidR="00AF63D4">
        <w:t xml:space="preserve">type (which appears in lists within the program to help identify particular types). Atom types may be defined over multiple </w:t>
      </w:r>
      <w:r>
        <w:fldChar w:fldCharType="begin"/>
      </w:r>
      <w:r>
        <w:instrText xml:space="preserve"> REF ffkeyword_types \h </w:instrText>
      </w:r>
      <w:r>
        <w:fldChar w:fldCharType="separate"/>
      </w:r>
      <w:proofErr w:type="gramStart"/>
      <w:r w:rsidR="00B203C6" w:rsidRPr="00066C83">
        <w:rPr>
          <w:rStyle w:val="CommandName"/>
        </w:rPr>
        <w:t>types</w:t>
      </w:r>
      <w:proofErr w:type="gramEnd"/>
      <w:r>
        <w:fldChar w:fldCharType="end"/>
      </w:r>
      <w:r w:rsidR="00AF63D4">
        <w:t xml:space="preserve"> blocks within t</w:t>
      </w:r>
      <w:r>
        <w:t xml:space="preserve">he same file if necessary, but while </w:t>
      </w:r>
      <w:r w:rsidR="00AF63D4">
        <w:t>m</w:t>
      </w:r>
      <w:r>
        <w:t xml:space="preserve">ore than one </w:t>
      </w:r>
      <w:r>
        <w:fldChar w:fldCharType="begin"/>
      </w:r>
      <w:r>
        <w:instrText xml:space="preserve"> REF ffkeyword_types \h </w:instrText>
      </w:r>
      <w:r>
        <w:fldChar w:fldCharType="separate"/>
      </w:r>
      <w:r w:rsidR="00B203C6" w:rsidRPr="00066C83">
        <w:rPr>
          <w:rStyle w:val="CommandName"/>
        </w:rPr>
        <w:t>types</w:t>
      </w:r>
      <w:r>
        <w:fldChar w:fldCharType="end"/>
      </w:r>
      <w:r w:rsidR="00AF63D4">
        <w:t xml:space="preserve"> block may exist, but all type IDs must be unique over all such blocks.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types</w:t>
      </w:r>
    </w:p>
    <w:p w:rsidR="00AF63D4" w:rsidRPr="00CB6930" w:rsidRDefault="00AF63D4" w:rsidP="001F3E10">
      <w:pPr>
        <w:pStyle w:val="ExampleCode"/>
      </w:pPr>
      <w:r w:rsidRPr="00CB6930">
        <w:t>35  CT  C  "nbonds=4"  "Simple tetrahedral carbon"</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describes a bog-standar</w:t>
      </w:r>
      <w:r w:rsidR="005E226D">
        <w:t xml:space="preserve">d tetrahedral carbon called </w:t>
      </w:r>
      <w:r w:rsidR="005E226D" w:rsidRPr="005E226D">
        <w:rPr>
          <w:rStyle w:val="Code"/>
        </w:rPr>
        <w:t>CT</w:t>
      </w:r>
      <w:r>
        <w:t>, and assigns it an ID of 35.</w:t>
      </w:r>
    </w:p>
    <w:p w:rsidR="00AF63D4" w:rsidRDefault="001F6A4F" w:rsidP="001F6A4F">
      <w:pPr>
        <w:pStyle w:val="Heading4Command"/>
      </w:pPr>
      <w:r>
        <w:t>uaty</w:t>
      </w:r>
      <w:r w:rsidR="00AF63D4">
        <w:t>pes</w:t>
      </w:r>
    </w:p>
    <w:p w:rsidR="00AF63D4" w:rsidRDefault="00F42D4B" w:rsidP="00BA07FF">
      <w:r w:rsidRPr="00F42D4B">
        <w:rPr>
          <w:rStyle w:val="Emphasis"/>
        </w:rPr>
        <w:t>Syntax:</w:t>
      </w:r>
    </w:p>
    <w:p w:rsidR="001F6A4F" w:rsidRPr="001F6A4F" w:rsidRDefault="00AF63D4" w:rsidP="001F6A4F">
      <w:pPr>
        <w:rPr>
          <w:rStyle w:val="Code"/>
        </w:rPr>
      </w:pPr>
      <w:bookmarkStart w:id="615" w:name="ffkeyword_uatypes"/>
      <w:r w:rsidRPr="006D5597">
        <w:rPr>
          <w:rStyle w:val="CommandName"/>
        </w:rPr>
        <w:t>uatypes</w:t>
      </w:r>
      <w:bookmarkEnd w:id="615"/>
      <w:r w:rsidR="00066C83">
        <w:rPr>
          <w:rStyle w:val="CommandName"/>
        </w:rPr>
        <w:fldChar w:fldCharType="begin"/>
      </w:r>
      <w:r w:rsidR="00066C83">
        <w:instrText xml:space="preserve"> XE "</w:instrText>
      </w:r>
      <w:r w:rsidR="00066C83" w:rsidRPr="00AD5901">
        <w:instrText>forcefield keywords:uatypes</w:instrText>
      </w:r>
      <w:r w:rsidR="00066C83">
        <w:instrText xml:space="preserve">" </w:instrText>
      </w:r>
      <w:r w:rsidR="00066C83">
        <w:rPr>
          <w:rStyle w:val="CommandName"/>
        </w:rPr>
        <w:fldChar w:fldCharType="end"/>
      </w:r>
    </w:p>
    <w:p w:rsidR="001F6A4F" w:rsidRPr="001F6A4F" w:rsidRDefault="00066C83" w:rsidP="001F6A4F">
      <w:pPr>
        <w:rPr>
          <w:rStyle w:val="CommandParameter"/>
        </w:rPr>
      </w:pPr>
      <w:r>
        <w:rPr>
          <w:rStyle w:val="CommandParameter"/>
        </w:rPr>
        <w:t xml:space="preserve">typeid typename element mass </w:t>
      </w:r>
      <w:smartTag w:uri="urn:schemas-microsoft-com:office:smarttags" w:element="stockticker">
        <w:r w:rsidR="001F6A4F" w:rsidRPr="001F6A4F">
          <w:rPr>
            <w:rStyle w:val="CommandParameter"/>
          </w:rPr>
          <w:t>NETA</w:t>
        </w:r>
      </w:smartTag>
      <w:r w:rsidR="001F6A4F" w:rsidRPr="001F6A4F">
        <w:rPr>
          <w:rStyle w:val="CommandParameter"/>
        </w:rPr>
        <w:t xml:space="preserve"> [description]</w:t>
      </w:r>
    </w:p>
    <w:p w:rsidR="001F6A4F" w:rsidRPr="00066C83" w:rsidRDefault="001F6A4F" w:rsidP="001F6A4F">
      <w:pPr>
        <w:rPr>
          <w:rStyle w:val="CommandName"/>
        </w:rPr>
      </w:pPr>
      <w:r w:rsidRPr="00066C83">
        <w:rPr>
          <w:rStyle w:val="CommandName"/>
        </w:rPr>
        <w:t>end</w:t>
      </w:r>
    </w:p>
    <w:p w:rsidR="00AF63D4" w:rsidRDefault="00AF63D4" w:rsidP="00BA07FF">
      <w:r>
        <w:t xml:space="preserve">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section contains exactly the same information as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except that a mass must also be provided. In the </w:t>
      </w:r>
      <w:r w:rsidR="005E226D">
        <w:fldChar w:fldCharType="begin"/>
      </w:r>
      <w:r w:rsidR="005E226D">
        <w:instrText xml:space="preserve"> REF ffkeyword_types \h </w:instrText>
      </w:r>
      <w:r w:rsidR="005E226D">
        <w:fldChar w:fldCharType="separate"/>
      </w:r>
      <w:r w:rsidR="00B203C6" w:rsidRPr="00066C83">
        <w:rPr>
          <w:rStyle w:val="CommandName"/>
        </w:rPr>
        <w:t>types</w:t>
      </w:r>
      <w:r w:rsidR="005E226D">
        <w:fldChar w:fldCharType="end"/>
      </w:r>
      <w:r>
        <w:t xml:space="preserve"> block it is assumed that the character element of the type also implicitly defines the mass (as would be expected). In the case of united-atom forcefields, this is not necessari</w:t>
      </w:r>
      <w:r w:rsidR="005E226D">
        <w:t xml:space="preserve">ly the case. Thus, the </w:t>
      </w:r>
      <w:r w:rsidR="005E226D">
        <w:fldChar w:fldCharType="begin"/>
      </w:r>
      <w:r w:rsidR="005E226D">
        <w:instrText xml:space="preserve"> REF ffkeyword_uatypes \h </w:instrText>
      </w:r>
      <w:r w:rsidR="005E226D">
        <w:fldChar w:fldCharType="separate"/>
      </w:r>
      <w:r w:rsidR="00B203C6" w:rsidRPr="006D5597">
        <w:rPr>
          <w:rStyle w:val="CommandName"/>
        </w:rPr>
        <w:t>uatypes</w:t>
      </w:r>
      <w:r w:rsidR="005E226D">
        <w:fldChar w:fldCharType="end"/>
      </w:r>
      <w:r>
        <w:t xml:space="preserve"> block allows a mass to be associated in order to account for the light ato</w:t>
      </w:r>
      <w:r w:rsidR="005E226D">
        <w:t>ms subsumed into the heavy atom’</w:t>
      </w:r>
      <w:r>
        <w:t>s mass. This information ca</w:t>
      </w:r>
      <w:r w:rsidR="005E226D">
        <w:t xml:space="preserve">n be accesses through the </w:t>
      </w:r>
      <w:r w:rsidR="005E226D" w:rsidRPr="005E226D">
        <w:rPr>
          <w:rStyle w:val="Code"/>
        </w:rPr>
        <w:t>mass</w:t>
      </w:r>
      <w:r>
        <w:t xml:space="preserve"> member of the </w:t>
      </w:r>
      <w:r w:rsidR="005E226D">
        <w:fldChar w:fldCharType="begin"/>
      </w:r>
      <w:r w:rsidR="005E226D">
        <w:instrText xml:space="preserve"> REF types_ffatom \h </w:instrText>
      </w:r>
      <w:r w:rsidR="005E226D">
        <w:fldChar w:fldCharType="separate"/>
      </w:r>
      <w:r w:rsidR="00B203C6" w:rsidRPr="00E01871">
        <w:rPr>
          <w:rStyle w:val="Code"/>
        </w:rPr>
        <w:t>ffatom</w:t>
      </w:r>
      <w:r w:rsidR="005E226D">
        <w:fldChar w:fldCharType="end"/>
      </w:r>
      <w:r>
        <w:t xml:space="preserve"> variable type.</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uatypes</w:t>
      </w:r>
    </w:p>
    <w:p w:rsidR="00AF63D4" w:rsidRPr="00CB6930" w:rsidRDefault="00AF63D4" w:rsidP="001F3E10">
      <w:pPr>
        <w:pStyle w:val="ExampleCode"/>
      </w:pPr>
      <w:r w:rsidRPr="00CB6930">
        <w:t>10  CH2  C  14.0265  "nbonds=2,nh=0"  "United atom methylene carbon"</w:t>
      </w:r>
    </w:p>
    <w:p w:rsidR="00AF63D4" w:rsidRPr="00CB6930" w:rsidRDefault="00AF63D4" w:rsidP="001F3E10">
      <w:pPr>
        <w:pStyle w:val="ExampleCode"/>
      </w:pPr>
      <w:r w:rsidRPr="00CB6930">
        <w:t>end</w:t>
      </w:r>
    </w:p>
    <w:p w:rsidR="00AF63D4" w:rsidRPr="00CB6930" w:rsidRDefault="00AF63D4" w:rsidP="001F3E10">
      <w:pPr>
        <w:pStyle w:val="ExampleCode"/>
      </w:pPr>
    </w:p>
    <w:p w:rsidR="00103205" w:rsidRDefault="00AF63D4" w:rsidP="00DB79DC">
      <w:r>
        <w:t>describes a united-atom methylene carbon, with mass of 14.0265 (C+2H).</w:t>
      </w:r>
    </w:p>
    <w:p w:rsidR="00103205" w:rsidRDefault="00103205" w:rsidP="00103205">
      <w:pPr>
        <w:pStyle w:val="Heading4Command"/>
      </w:pPr>
      <w:r>
        <w:t>ureybradleys</w:t>
      </w:r>
    </w:p>
    <w:p w:rsidR="00103205" w:rsidRPr="00103205" w:rsidRDefault="00103205" w:rsidP="00103205">
      <w:pPr>
        <w:rPr>
          <w:i/>
        </w:rPr>
      </w:pPr>
      <w:r w:rsidRPr="00103205">
        <w:rPr>
          <w:i/>
        </w:rPr>
        <w:lastRenderedPageBreak/>
        <w:t>Syntax:</w:t>
      </w:r>
    </w:p>
    <w:p w:rsidR="00103205" w:rsidRDefault="00103205" w:rsidP="00103205">
      <w:r w:rsidRPr="00103205">
        <w:rPr>
          <w:rStyle w:val="CommandName"/>
        </w:rPr>
        <w:t>ure</w:t>
      </w:r>
      <w:r w:rsidR="005C53D9">
        <w:rPr>
          <w:rStyle w:val="CommandName"/>
        </w:rPr>
        <w:t>y</w:t>
      </w:r>
      <w:r w:rsidRPr="00103205">
        <w:rPr>
          <w:rStyle w:val="CommandName"/>
        </w:rPr>
        <w:t>bradleys</w:t>
      </w:r>
      <w:r w:rsidRPr="00103205">
        <w:rPr>
          <w:rStyle w:val="Code"/>
        </w:rPr>
        <w:t xml:space="preserve"> </w:t>
      </w:r>
      <w:r w:rsidRPr="00103205">
        <w:rPr>
          <w:rStyle w:val="CommandParameter"/>
        </w:rPr>
        <w:t>form</w:t>
      </w:r>
    </w:p>
    <w:p w:rsidR="00103205" w:rsidRDefault="00103205" w:rsidP="00103205">
      <w:commentRangeStart w:id="616"/>
      <w:r>
        <w:t>XXXX</w:t>
      </w:r>
    </w:p>
    <w:commentRangeEnd w:id="616"/>
    <w:p w:rsidR="00103205" w:rsidRPr="00103205" w:rsidRDefault="00D440C2" w:rsidP="00103205">
      <w:pPr>
        <w:rPr>
          <w:rStyle w:val="CommandName"/>
        </w:rPr>
      </w:pPr>
      <w:r>
        <w:rPr>
          <w:rStyle w:val="CommentReference"/>
          <w:vanish/>
        </w:rPr>
        <w:commentReference w:id="616"/>
      </w:r>
      <w:r w:rsidR="00103205" w:rsidRPr="00103205">
        <w:rPr>
          <w:rStyle w:val="CommandName"/>
        </w:rPr>
        <w:t>end</w:t>
      </w:r>
    </w:p>
    <w:p w:rsidR="00AF63D4" w:rsidRDefault="00AF63D4">
      <w:pPr>
        <w:pStyle w:val="Heading3"/>
      </w:pPr>
      <w:r>
        <w:t>Wildcards</w:t>
      </w:r>
    </w:p>
    <w:p w:rsidR="00AF63D4" w:rsidRDefault="00AF63D4" w:rsidP="00BA07FF">
      <w:r>
        <w:t>In any of the typenames given in the specification of intramolecular inte</w:t>
      </w:r>
      <w:r w:rsidR="0000054B">
        <w:t>ractions, a wildcard character ‘</w:t>
      </w:r>
      <w:r w:rsidR="0000054B" w:rsidRPr="0000054B">
        <w:rPr>
          <w:rStyle w:val="Code"/>
        </w:rPr>
        <w:t>*</w:t>
      </w:r>
      <w:r w:rsidR="0000054B">
        <w:t>’</w:t>
      </w:r>
      <w:r>
        <w:t xml:space="preserve"> may be used to </w:t>
      </w:r>
      <w:r w:rsidR="0000054B">
        <w:t>‘</w:t>
      </w:r>
      <w:r>
        <w:t>finish off</w:t>
      </w:r>
      <w:r w:rsidR="0000054B">
        <w:t>’</w:t>
      </w:r>
      <w:r>
        <w:t xml:space="preserve"> any or all of the typenames (or replace individual typenames entirely). In doing so, a single definition is able to match more than one set of typenames.</w:t>
      </w:r>
    </w:p>
    <w:p w:rsidR="00AF63D4" w:rsidRDefault="00AF63D4" w:rsidP="00BA07FF">
      <w:r>
        <w:t>For example:</w:t>
      </w:r>
    </w:p>
    <w:p w:rsidR="00AF63D4" w:rsidRPr="00CB6930" w:rsidRDefault="00AF63D4" w:rsidP="001F3E10">
      <w:pPr>
        <w:pStyle w:val="ExampleCode"/>
      </w:pPr>
    </w:p>
    <w:p w:rsidR="00AF63D4" w:rsidRPr="00CB6930" w:rsidRDefault="00AF63D4" w:rsidP="001F3E10">
      <w:pPr>
        <w:pStyle w:val="ExampleCode"/>
      </w:pPr>
      <w:r w:rsidRPr="00CB6930">
        <w:t>bonds harmonic</w:t>
      </w:r>
    </w:p>
    <w:p w:rsidR="00AF63D4" w:rsidRPr="00CB6930" w:rsidRDefault="00AF63D4" w:rsidP="001F3E10">
      <w:pPr>
        <w:pStyle w:val="ExampleCode"/>
      </w:pPr>
      <w:r w:rsidRPr="00CB6930">
        <w:t>CT    H*    4184.0    1.06</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00054B" w:rsidP="00BA07FF">
      <w:r>
        <w:t xml:space="preserve">will describe bonds between </w:t>
      </w:r>
      <w:r w:rsidRPr="0000054B">
        <w:rPr>
          <w:rStyle w:val="Code"/>
        </w:rPr>
        <w:t>CT</w:t>
      </w:r>
      <w:r w:rsidR="00AF63D4">
        <w:t xml:space="preserve"> and any </w:t>
      </w:r>
      <w:r>
        <w:t xml:space="preserve">other atom beginning with an </w:t>
      </w:r>
      <w:r w:rsidRPr="0000054B">
        <w:rPr>
          <w:rStyle w:val="Code"/>
        </w:rPr>
        <w:t>H</w:t>
      </w:r>
      <w:r w:rsidR="00AF63D4">
        <w:t>.</w:t>
      </w:r>
    </w:p>
    <w:p w:rsidR="00AF63D4" w:rsidRDefault="0000054B" w:rsidP="00BA07FF">
      <w:r>
        <w:t xml:space="preserve">Using a </w:t>
      </w:r>
      <w:r w:rsidRPr="0000054B">
        <w:rPr>
          <w:rStyle w:val="Code"/>
        </w:rPr>
        <w:t>*</w:t>
      </w:r>
      <w:r w:rsidR="00AF63D4">
        <w:t xml:space="preserve"> on its own will match any typename in that position. As an extreme example:</w:t>
      </w:r>
    </w:p>
    <w:p w:rsidR="00AF63D4" w:rsidRPr="00CB6930" w:rsidRDefault="00AF63D4" w:rsidP="001F3E10">
      <w:pPr>
        <w:pStyle w:val="ExampleCode"/>
      </w:pPr>
    </w:p>
    <w:p w:rsidR="00AF63D4" w:rsidRPr="00CB6930" w:rsidRDefault="00AF63D4" w:rsidP="001F3E10">
      <w:pPr>
        <w:pStyle w:val="ExampleCode"/>
      </w:pPr>
      <w:r w:rsidRPr="00CB6930">
        <w:t>angles harmonic</w:t>
      </w:r>
    </w:p>
    <w:p w:rsidR="00AF63D4" w:rsidRPr="00CB6930" w:rsidRDefault="00AF63D4" w:rsidP="001F3E10">
      <w:pPr>
        <w:pStyle w:val="ExampleCode"/>
      </w:pPr>
      <w:r w:rsidRPr="00CB6930">
        <w:t>*     *     *     418.4      109.4</w:t>
      </w:r>
    </w:p>
    <w:p w:rsidR="00AF63D4" w:rsidRPr="00CB6930" w:rsidRDefault="00AF63D4" w:rsidP="001F3E10">
      <w:pPr>
        <w:pStyle w:val="ExampleCode"/>
      </w:pPr>
      <w:r w:rsidRPr="00CB6930">
        <w:t>end</w:t>
      </w:r>
    </w:p>
    <w:p w:rsidR="00AF63D4" w:rsidRPr="00CB6930" w:rsidRDefault="00AF63D4" w:rsidP="001F3E10">
      <w:pPr>
        <w:pStyle w:val="ExampleCode"/>
      </w:pPr>
    </w:p>
    <w:p w:rsidR="00AF63D4" w:rsidRDefault="00AF63D4" w:rsidP="00BA07FF">
      <w:r>
        <w:t>will match any angle. Be careful - when Aten is creating expressions and searching for specific interactions between atom types, as soon as an intramolecular definition is found that matches it is used, and no further searching is done. So, loose definitions involving wildcards should be put near to the end of the block in which they occur.</w:t>
      </w:r>
    </w:p>
    <w:p w:rsidR="005C53D9" w:rsidRDefault="005C53D9">
      <w:pPr>
        <w:pStyle w:val="Heading2"/>
        <w:sectPr w:rsidR="005C53D9" w:rsidSect="0036236F">
          <w:pgSz w:w="11906" w:h="16838"/>
          <w:pgMar w:top="1134" w:right="1134" w:bottom="1134" w:left="1701" w:header="708" w:footer="708" w:gutter="0"/>
          <w:cols w:space="708"/>
          <w:docGrid w:linePitch="360"/>
        </w:sectPr>
      </w:pPr>
      <w:bookmarkStart w:id="617" w:name="_Ref292121079"/>
      <w:bookmarkStart w:id="618" w:name="_Toc293140834"/>
    </w:p>
    <w:p w:rsidR="00AF63D4" w:rsidRDefault="00AF63D4">
      <w:pPr>
        <w:pStyle w:val="Heading2"/>
      </w:pPr>
      <w:r>
        <w:lastRenderedPageBreak/>
        <w:t>Rule-Based Forcefields</w:t>
      </w:r>
      <w:bookmarkEnd w:id="617"/>
      <w:bookmarkEnd w:id="618"/>
    </w:p>
    <w:p w:rsidR="00AF63D4" w:rsidRDefault="00AF63D4" w:rsidP="00BA07FF">
      <w:r>
        <w:t xml:space="preserve">Forcefields exist where individual intramolecular parameter definitions (i.e. those provided by the </w:t>
      </w:r>
      <w:r w:rsidR="00103205">
        <w:fldChar w:fldCharType="begin"/>
      </w:r>
      <w:r w:rsidR="00103205">
        <w:instrText xml:space="preserve"> REF ffkeyword_bonds \h </w:instrText>
      </w:r>
      <w:r w:rsidR="00103205">
        <w:fldChar w:fldCharType="separate"/>
      </w:r>
      <w:r w:rsidR="00B203C6" w:rsidRPr="009D7C63">
        <w:rPr>
          <w:rStyle w:val="CommandName"/>
        </w:rPr>
        <w:t>bonds</w:t>
      </w:r>
      <w:r w:rsidR="00103205">
        <w:fldChar w:fldCharType="end"/>
      </w:r>
      <w:r>
        <w:t xml:space="preserve">, </w:t>
      </w:r>
      <w:r w:rsidR="00103205">
        <w:fldChar w:fldCharType="begin"/>
      </w:r>
      <w:r w:rsidR="00103205">
        <w:instrText xml:space="preserve"> REF ffkeyword_angles \h </w:instrText>
      </w:r>
      <w:r w:rsidR="00103205">
        <w:fldChar w:fldCharType="separate"/>
      </w:r>
      <w:r w:rsidR="00B203C6" w:rsidRPr="009D7C63">
        <w:rPr>
          <w:rStyle w:val="CommandName"/>
        </w:rPr>
        <w:t>angles</w:t>
      </w:r>
      <w:r w:rsidR="00103205">
        <w:fldChar w:fldCharType="end"/>
      </w:r>
      <w:r>
        <w:t xml:space="preserve">, and </w:t>
      </w:r>
      <w:r w:rsidR="00103205">
        <w:fldChar w:fldCharType="begin"/>
      </w:r>
      <w:r w:rsidR="00103205">
        <w:instrText xml:space="preserve"> REF ffkeyword_torsions \h </w:instrText>
      </w:r>
      <w:r w:rsidR="00103205">
        <w:fldChar w:fldCharType="separate"/>
      </w:r>
      <w:r w:rsidR="00B203C6" w:rsidRPr="00AE63C3">
        <w:rPr>
          <w:rStyle w:val="CommandName"/>
        </w:rPr>
        <w:t>torsions</w:t>
      </w:r>
      <w:r w:rsidR="00103205">
        <w:fldChar w:fldCharType="end"/>
      </w:r>
      <w:r>
        <w:t xml:space="preserve"> blocks) are not necessary. Instead, such parameters are constructed as and when necessary using a set of parameters that depend only on the atomtypes involved. T</w:t>
      </w:r>
      <w:r w:rsidR="00BA3288">
        <w:t>hese forcefields are so-called ‘rule-based’</w:t>
      </w:r>
      <w:r>
        <w:t>, and are often able to describe enormously varied systems from a small set of defining parameters.</w:t>
      </w:r>
    </w:p>
    <w:p w:rsidR="00AF63D4" w:rsidRDefault="00AF63D4" w:rsidP="00BA07FF">
      <w:r>
        <w:t xml:space="preserve">Rule-based forcefields are defined in exactly the same way as normal forcefields, save for the lack of blocks that define intramolecular terms. Instead, the per-atomtype parameters must be provided instead, and for all atomtypes defined in the </w:t>
      </w:r>
      <w:r w:rsidR="00BA3288">
        <w:fldChar w:fldCharType="begin"/>
      </w:r>
      <w:r w:rsidR="00BA3288">
        <w:instrText xml:space="preserve"> REF ffkeyword_types \h </w:instrText>
      </w:r>
      <w:r w:rsidR="00BA3288">
        <w:fldChar w:fldCharType="separate"/>
      </w:r>
      <w:r w:rsidR="00B203C6" w:rsidRPr="00066C83">
        <w:rPr>
          <w:rStyle w:val="CommandName"/>
        </w:rPr>
        <w:t>types</w:t>
      </w:r>
      <w:r w:rsidR="00BA3288">
        <w:fldChar w:fldCharType="end"/>
      </w:r>
      <w:r>
        <w:t xml:space="preserve"> section</w:t>
      </w:r>
      <w:r w:rsidR="00BA3288">
        <w:t>(s). This generator d</w:t>
      </w:r>
      <w:r>
        <w:t xml:space="preserve">ata is then used by the equations defined within the code to construct the necessary intramolecular terms when required. One or more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blocks should be used to define this data for each atomtype.</w:t>
      </w:r>
    </w:p>
    <w:p w:rsidR="00AF63D4" w:rsidRDefault="00AF63D4">
      <w:pPr>
        <w:pStyle w:val="Heading3"/>
      </w:pPr>
      <w:bookmarkStart w:id="619" w:name="_Ref292121061"/>
      <w:r>
        <w:t>Functions</w:t>
      </w:r>
      <w:bookmarkEnd w:id="619"/>
    </w:p>
    <w:p w:rsidR="00BA3288" w:rsidRDefault="00AF63D4" w:rsidP="00BA07FF">
      <w:r>
        <w:t xml:space="preserve">In a rule-based forcefield all the useful function declarations which calculate the correct parameters (usually from values supplied in a </w:t>
      </w:r>
      <w:r w:rsidR="00BA3288">
        <w:fldChar w:fldCharType="begin"/>
      </w:r>
      <w:r w:rsidR="00BA3288">
        <w:instrText xml:space="preserve"> REF ffkeyword_data \h </w:instrText>
      </w:r>
      <w:r w:rsidR="00BA3288">
        <w:fldChar w:fldCharType="separate"/>
      </w:r>
      <w:r w:rsidR="00B203C6" w:rsidRPr="009D7C63">
        <w:rPr>
          <w:rStyle w:val="CommandName"/>
        </w:rPr>
        <w:t>data</w:t>
      </w:r>
      <w:r w:rsidR="00BA3288">
        <w:fldChar w:fldCharType="end"/>
      </w:r>
      <w:r>
        <w:t xml:space="preserve"> block) must be made within a single </w:t>
      </w:r>
      <w:r w:rsidR="00BA3288">
        <w:fldChar w:fldCharType="begin"/>
      </w:r>
      <w:r w:rsidR="00BA3288">
        <w:instrText xml:space="preserve"> REF ffkeyword_function \h </w:instrText>
      </w:r>
      <w:r w:rsidR="00BA3288">
        <w:fldChar w:fldCharType="separate"/>
      </w:r>
      <w:r w:rsidR="00B203C6" w:rsidRPr="009D7C63">
        <w:rPr>
          <w:rStyle w:val="CommandName"/>
        </w:rPr>
        <w:t>function</w:t>
      </w:r>
      <w:r w:rsidR="00BA3288">
        <w:fldChar w:fldCharType="end"/>
      </w:r>
      <w:r>
        <w:t xml:space="preserve"> block in the forc</w:t>
      </w:r>
      <w:r w:rsidR="00BA3288">
        <w:t xml:space="preserve">efield file. When calling the functions, Aten provides the necessary structure in which the generated parameters should be stores. In the case of the VDW-generating function, the actual atomtype structure which is missing the data is passed (see the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variable type). In the case of intramolecular interactions, Aten creates and passes a new, empty </w:t>
      </w:r>
      <w:r w:rsidR="00BA3288">
        <w:fldChar w:fldCharType="begin"/>
      </w:r>
      <w:r w:rsidR="00BA3288">
        <w:instrText xml:space="preserve"> REF types_ffbound \h </w:instrText>
      </w:r>
      <w:r w:rsidR="00BA3288">
        <w:fldChar w:fldCharType="separate"/>
      </w:r>
      <w:r w:rsidR="00B203C6" w:rsidRPr="00396F10">
        <w:rPr>
          <w:rStyle w:val="Code"/>
        </w:rPr>
        <w:t>ffbound</w:t>
      </w:r>
      <w:r w:rsidR="00BA3288">
        <w:fldChar w:fldCharType="end"/>
      </w:r>
      <w:r w:rsidR="00BA3288">
        <w:t xml:space="preserve"> container in which the functional form of the interaction and the relevant data values should be set. A number of </w:t>
      </w:r>
      <w:r w:rsidR="00BA3288">
        <w:fldChar w:fldCharType="begin"/>
      </w:r>
      <w:r w:rsidR="00BA3288">
        <w:instrText xml:space="preserve"> REF types_ffatom \h </w:instrText>
      </w:r>
      <w:r w:rsidR="00BA3288">
        <w:fldChar w:fldCharType="separate"/>
      </w:r>
      <w:r w:rsidR="00B203C6" w:rsidRPr="00E01871">
        <w:rPr>
          <w:rStyle w:val="Code"/>
        </w:rPr>
        <w:t>ffatom</w:t>
      </w:r>
      <w:r w:rsidR="00BA3288">
        <w:fldChar w:fldCharType="end"/>
      </w:r>
      <w:r w:rsidR="00BA3288">
        <w:t xml:space="preserve"> references are also provided, corresponding to the atom types involved in the bound interaction, and from which the necessary data values may be retrieved using the relevant data accessors. For bound interactions it is not necessary to set the equivalent names of the involved atom types since this is done automatically.</w:t>
      </w:r>
    </w:p>
    <w:p w:rsidR="00BA3288" w:rsidRDefault="00BA3288" w:rsidP="00BA07FF"/>
    <w:p w:rsidR="00AF63D4" w:rsidRDefault="00AF63D4" w:rsidP="00BA07FF">
      <w:r>
        <w:t>The recognised function names and their arguments are as follows:</w:t>
      </w:r>
    </w:p>
    <w:p w:rsidR="00BA3288" w:rsidRDefault="00BA3288" w:rsidP="00F467FA">
      <w:pPr>
        <w:pStyle w:val="Heading4Command"/>
      </w:pPr>
      <w:r>
        <w:t>anglegenerator</w:t>
      </w:r>
    </w:p>
    <w:p w:rsidR="00F467FA" w:rsidRPr="00F467FA" w:rsidRDefault="00F467FA" w:rsidP="00F467FA">
      <w:pPr>
        <w:rPr>
          <w:i/>
        </w:rPr>
      </w:pPr>
      <w:r w:rsidRPr="00F467FA">
        <w:rPr>
          <w:i/>
        </w:rPr>
        <w:t>Syntax:</w:t>
      </w:r>
    </w:p>
    <w:p w:rsidR="00F467FA" w:rsidRPr="00F467FA" w:rsidRDefault="00F467FA" w:rsidP="00F467FA">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anglegenerator</w:t>
      </w:r>
      <w:r>
        <w:rPr>
          <w:rStyle w:val="CommandName"/>
        </w:rPr>
        <w:t xml:space="preserve"> </w:t>
      </w:r>
      <w:r w:rsidRPr="00F467FA">
        <w:rPr>
          <w:rStyle w:val="Code"/>
        </w:rPr>
        <w:t>(</w:t>
      </w:r>
      <w:r>
        <w:rPr>
          <w:rStyle w:val="Code"/>
        </w:rPr>
        <w:t xml:space="preserve"> </w:t>
      </w:r>
      <w:r>
        <w:rPr>
          <w:rStyle w:val="Code"/>
        </w:rPr>
        <w:fldChar w:fldCharType="begin"/>
      </w:r>
      <w:r>
        <w:rPr>
          <w:rStyle w:val="Code"/>
        </w:rPr>
        <w:instrText xml:space="preserve"> REF types_ffbound \h </w:instrText>
      </w:r>
      <w:r>
        <w:rPr>
          <w:rStyle w:val="Code"/>
        </w:rPr>
      </w:r>
      <w:r>
        <w:rPr>
          <w:rStyle w:val="Code"/>
        </w:rPr>
        <w:fldChar w:fldCharType="separate"/>
      </w:r>
      <w:r w:rsidR="00B203C6" w:rsidRPr="00396F10">
        <w:rPr>
          <w:rStyle w:val="Code"/>
        </w:rPr>
        <w:t>ffbound</w:t>
      </w:r>
      <w:r>
        <w:rPr>
          <w:rStyle w:val="Code"/>
        </w:rPr>
        <w:fldChar w:fldCharType="end"/>
      </w:r>
      <w:r w:rsidRPr="00F467FA">
        <w:rPr>
          <w:rStyle w:val="Code"/>
        </w:rPr>
        <w:t xml:space="preserve"> </w:t>
      </w:r>
      <w:r w:rsidRPr="00F467FA">
        <w:rPr>
          <w:rStyle w:val="CommandParameter"/>
        </w:rPr>
        <w:t>newdata</w:t>
      </w:r>
      <w:r w:rsidRPr="00F467FA">
        <w:rPr>
          <w:rStyle w:val="Code"/>
        </w:rPr>
        <w:t xml:space="preserve">, </w:t>
      </w:r>
      <w:r>
        <w:fldChar w:fldCharType="begin"/>
      </w:r>
      <w:r>
        <w:rPr>
          <w:rStyle w:val="Code"/>
        </w:rPr>
        <w:instrText xml:space="preserve"> REF types_atom \h </w:instrText>
      </w:r>
      <w:r>
        <w:fldChar w:fldCharType="separate"/>
      </w:r>
      <w:r w:rsidR="00B203C6" w:rsidRPr="00FC208B">
        <w:rPr>
          <w:rStyle w:val="Code"/>
        </w:rPr>
        <w:t>atom</w:t>
      </w:r>
      <w:r>
        <w:fldChar w:fldCharType="end"/>
      </w:r>
      <w:r w:rsidRPr="00F467FA">
        <w:rPr>
          <w:rStyle w:val="Code"/>
        </w:rPr>
        <w:t xml:space="preserve"> </w:t>
      </w:r>
      <w:r w:rsidRPr="00F467FA">
        <w:rPr>
          <w:rStyle w:val="CommandParameter"/>
        </w:rPr>
        <w:t>i</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j</w:t>
      </w:r>
      <w:r w:rsidRPr="00F467FA">
        <w:rPr>
          <w:rStyle w:val="Code"/>
        </w:rPr>
        <w:t xml:space="preserve">, </w:t>
      </w:r>
      <w:r w:rsidRPr="00F467FA">
        <w:fldChar w:fldCharType="begin"/>
      </w:r>
      <w:r w:rsidRPr="00F467FA">
        <w:instrText xml:space="preserve"> REF types_atom \h </w:instrText>
      </w:r>
      <w:r>
        <w:instrText xml:space="preserve"> \* MERGEFORMAT </w:instrText>
      </w:r>
      <w:r w:rsidRPr="00F467FA">
        <w:fldChar w:fldCharType="separate"/>
      </w:r>
      <w:r w:rsidR="00B203C6" w:rsidRPr="00B203C6">
        <w:t>atom</w:t>
      </w:r>
      <w:r w:rsidRPr="00F467FA">
        <w:fldChar w:fldCharType="end"/>
      </w:r>
      <w:r w:rsidRPr="00F467FA">
        <w:rPr>
          <w:rStyle w:val="Code"/>
        </w:rPr>
        <w:t xml:space="preserve"> </w:t>
      </w:r>
      <w:r w:rsidRPr="00F467FA">
        <w:rPr>
          <w:rStyle w:val="CommandParameter"/>
        </w:rPr>
        <w:t>k</w:t>
      </w:r>
      <w:r>
        <w:rPr>
          <w:rStyle w:val="CommandParameter"/>
        </w:rPr>
        <w:t xml:space="preserve"> </w:t>
      </w:r>
      <w:r w:rsidRPr="00F467FA">
        <w:rPr>
          <w:rStyle w:val="Code"/>
        </w:rPr>
        <w:t>)</w:t>
      </w:r>
    </w:p>
    <w:p w:rsidR="00F467FA" w:rsidRDefault="00F467FA" w:rsidP="00F467FA">
      <w:r>
        <w:t xml:space="preserve">Called whenever function data for an unrecognised angle (between the atom types currently assigned to atoms </w:t>
      </w:r>
      <w:r w:rsidRPr="00F467FA">
        <w:rPr>
          <w:rStyle w:val="CommandParameter"/>
        </w:rPr>
        <w:t>i</w:t>
      </w:r>
      <w:r>
        <w:t xml:space="preserve">, </w:t>
      </w:r>
      <w:r w:rsidRPr="00F467FA">
        <w:rPr>
          <w:rStyle w:val="CommandParameter"/>
        </w:rPr>
        <w:t>j</w:t>
      </w:r>
      <w:r>
        <w:t xml:space="preserve">, and </w:t>
      </w:r>
      <w:r w:rsidRPr="00F467FA">
        <w:rPr>
          <w:rStyle w:val="CommandParameter"/>
        </w:rPr>
        <w:t>k</w:t>
      </w:r>
      <w:r>
        <w:t>) is needed. Generated parameters should be store in the</w:t>
      </w:r>
      <w:r w:rsidR="00DB79DC">
        <w:t xml:space="preserve"> passed </w:t>
      </w:r>
      <w:r w:rsidR="00DB79DC" w:rsidRPr="00DB79DC">
        <w:rPr>
          <w:rStyle w:val="CommandParameter"/>
        </w:rPr>
        <w:t>newdata</w:t>
      </w:r>
      <w:r>
        <w:t xml:space="preserve"> structure</w:t>
      </w:r>
    </w:p>
    <w:p w:rsidR="00BA3288" w:rsidRDefault="00F467FA" w:rsidP="00F467FA">
      <w:pPr>
        <w:pStyle w:val="Heading4Command"/>
      </w:pPr>
      <w:r>
        <w:t>bondgenerator</w:t>
      </w:r>
    </w:p>
    <w:p w:rsidR="00F467FA" w:rsidRPr="00F467FA" w:rsidRDefault="00F467FA" w:rsidP="00BA3288">
      <w:pPr>
        <w:rPr>
          <w:i/>
        </w:rPr>
      </w:pPr>
      <w:r w:rsidRPr="00F467FA">
        <w:rPr>
          <w:i/>
        </w:rPr>
        <w:t>Syntax:</w:t>
      </w:r>
    </w:p>
    <w:p w:rsidR="00BA3288" w:rsidRPr="00F467FA" w:rsidRDefault="00BA3288" w:rsidP="00BA3288">
      <w:pPr>
        <w:rPr>
          <w:rStyle w:val="Code"/>
        </w:rPr>
      </w:pPr>
      <w:proofErr w:type="gramStart"/>
      <w:r w:rsidRPr="00730483">
        <w:rPr>
          <w:rStyle w:val="CommandTypeChar"/>
        </w:rPr>
        <w:lastRenderedPageBreak/>
        <w:t>int</w:t>
      </w:r>
      <w:proofErr w:type="gramEnd"/>
      <w:r w:rsidR="00F467FA">
        <w:rPr>
          <w:rStyle w:val="Code"/>
        </w:rPr>
        <w:t xml:space="preserve"> </w:t>
      </w:r>
      <w:r w:rsidR="00F467FA" w:rsidRPr="00F467FA">
        <w:rPr>
          <w:rStyle w:val="CommandName"/>
        </w:rPr>
        <w:t>bondgenerator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Pr>
          <w:rStyle w:val="Code"/>
        </w:rPr>
        <w:t xml:space="preserve"> </w:t>
      </w:r>
      <w:r w:rsidR="00F467FA" w:rsidRPr="00F467FA">
        <w:rPr>
          <w:rStyle w:val="Code"/>
        </w:rPr>
        <w:t>)</w:t>
      </w:r>
    </w:p>
    <w:p w:rsidR="00BA3288" w:rsidRDefault="00BA3288" w:rsidP="00BA3288">
      <w:r>
        <w:t>Called whenever function data for an unrecognised bond (between the atom typ</w:t>
      </w:r>
      <w:r w:rsidR="00DB79DC">
        <w:t xml:space="preserve">es currently assigned to atoms </w:t>
      </w:r>
      <w:r w:rsidR="00DB79DC" w:rsidRPr="00DB79DC">
        <w:rPr>
          <w:rStyle w:val="CommandParameter"/>
        </w:rPr>
        <w:t>i</w:t>
      </w:r>
      <w:r w:rsidR="00DB79DC">
        <w:t xml:space="preserve"> </w:t>
      </w:r>
      <w:r>
        <w:t xml:space="preserve">and </w:t>
      </w:r>
      <w:r w:rsidRPr="00DB79DC">
        <w:rPr>
          <w:rStyle w:val="CommandParameter"/>
        </w:rPr>
        <w:t>j</w:t>
      </w:r>
      <w:r>
        <w:t xml:space="preserve">) is needed. Generated parameters should be store in the passed </w:t>
      </w:r>
      <w:r w:rsidR="00DB79DC" w:rsidRPr="00DB79DC">
        <w:rPr>
          <w:rStyle w:val="CommandParameter"/>
        </w:rPr>
        <w:t>newdata</w:t>
      </w:r>
      <w:r>
        <w:t xml:space="preserve"> structure</w:t>
      </w:r>
    </w:p>
    <w:p w:rsidR="00F467FA" w:rsidRDefault="00F467FA" w:rsidP="00F467FA">
      <w:pPr>
        <w:pStyle w:val="Heading4Command"/>
      </w:pPr>
      <w:r>
        <w:t>torsiongenerator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torsiongenerator</w:t>
      </w:r>
      <w:r w:rsidR="00F467FA">
        <w:rPr>
          <w:rStyle w:val="Code"/>
        </w:rPr>
        <w:t xml:space="preserve"> </w:t>
      </w:r>
      <w:r w:rsidR="00F467FA" w:rsidRPr="00F467FA">
        <w:rPr>
          <w:rStyle w:val="Code"/>
        </w:rPr>
        <w:t>(</w:t>
      </w:r>
      <w:r w:rsidR="00F467FA">
        <w:rPr>
          <w:rStyle w:val="Code"/>
        </w:rPr>
        <w:t xml:space="preserve"> </w:t>
      </w:r>
      <w:r w:rsidR="00F467FA">
        <w:rPr>
          <w:rStyle w:val="Code"/>
        </w:rPr>
        <w:fldChar w:fldCharType="begin"/>
      </w:r>
      <w:r w:rsidR="00F467FA">
        <w:rPr>
          <w:rStyle w:val="Code"/>
        </w:rPr>
        <w:instrText xml:space="preserve"> REF types_ffbound \h </w:instrText>
      </w:r>
      <w:r w:rsidR="00F467FA">
        <w:rPr>
          <w:rStyle w:val="Code"/>
        </w:rPr>
      </w:r>
      <w:r w:rsidR="00F467FA">
        <w:rPr>
          <w:rStyle w:val="Code"/>
        </w:rPr>
        <w:fldChar w:fldCharType="separate"/>
      </w:r>
      <w:r w:rsidR="00B203C6" w:rsidRPr="00396F10">
        <w:rPr>
          <w:rStyle w:val="Code"/>
        </w:rPr>
        <w:t>ffbound</w:t>
      </w:r>
      <w:r w:rsidR="00F467FA">
        <w:rPr>
          <w:rStyle w:val="Code"/>
        </w:rPr>
        <w:fldChar w:fldCharType="end"/>
      </w:r>
      <w:r w:rsidR="00F467FA" w:rsidRPr="00F467FA">
        <w:rPr>
          <w:rStyle w:val="Code"/>
        </w:rPr>
        <w:t xml:space="preserve"> </w:t>
      </w:r>
      <w:r w:rsidR="00F467FA" w:rsidRPr="00F467FA">
        <w:rPr>
          <w:rStyle w:val="CommandParameter"/>
        </w:rPr>
        <w:t>newdata</w:t>
      </w:r>
      <w:r w:rsidR="00F467FA" w:rsidRPr="00F467FA">
        <w:rPr>
          <w:rStyle w:val="Code"/>
        </w:rPr>
        <w:t xml:space="preserve">, </w:t>
      </w:r>
      <w:r w:rsidR="00F467FA">
        <w:fldChar w:fldCharType="begin"/>
      </w:r>
      <w:r w:rsidR="00F467FA">
        <w:rPr>
          <w:rStyle w:val="Code"/>
        </w:rPr>
        <w:instrText xml:space="preserve"> REF types_atom \h </w:instrText>
      </w:r>
      <w:r w:rsidR="00F467FA">
        <w:fldChar w:fldCharType="separate"/>
      </w:r>
      <w:r w:rsidR="00B203C6" w:rsidRPr="00FC208B">
        <w:rPr>
          <w:rStyle w:val="Code"/>
        </w:rPr>
        <w:t>atom</w:t>
      </w:r>
      <w:r w:rsidR="00F467FA">
        <w:fldChar w:fldCharType="end"/>
      </w:r>
      <w:r w:rsidR="00F467FA" w:rsidRPr="00F467FA">
        <w:rPr>
          <w:rStyle w:val="Code"/>
        </w:rPr>
        <w:t xml:space="preserve"> </w:t>
      </w:r>
      <w:r w:rsidR="00F467FA" w:rsidRPr="00F467FA">
        <w:rPr>
          <w:rStyle w:val="CommandParameter"/>
        </w:rPr>
        <w:t>i</w:t>
      </w:r>
      <w:r w:rsidR="00F467FA" w:rsidRPr="00F467FA">
        <w:rPr>
          <w:rStyle w:val="Code"/>
        </w:rPr>
        <w:t xml:space="preserve">, </w:t>
      </w:r>
      <w:r w:rsidR="00F467FA" w:rsidRPr="00F467FA">
        <w:fldChar w:fldCharType="begin"/>
      </w:r>
      <w:r w:rsidR="00F467FA" w:rsidRPr="00F467FA">
        <w:instrText xml:space="preserve"> REF types_atom \h </w:instrText>
      </w:r>
      <w:r w:rsidR="00F467FA">
        <w:instrText xml:space="preserve"> \* MERGEFORMAT </w:instrText>
      </w:r>
      <w:r w:rsidR="00F467FA" w:rsidRPr="00F467FA">
        <w:fldChar w:fldCharType="separate"/>
      </w:r>
      <w:r w:rsidR="00B203C6" w:rsidRPr="00B203C6">
        <w:t>atom</w:t>
      </w:r>
      <w:r w:rsidR="00F467FA" w:rsidRPr="00F467FA">
        <w:fldChar w:fldCharType="end"/>
      </w:r>
      <w:r w:rsidR="00F467FA" w:rsidRPr="00F467FA">
        <w:rPr>
          <w:rStyle w:val="Code"/>
        </w:rPr>
        <w:t xml:space="preserve"> </w:t>
      </w:r>
      <w:r w:rsidR="00F467FA" w:rsidRPr="00F467FA">
        <w:rPr>
          <w:rStyle w:val="CommandParameter"/>
        </w:rPr>
        <w:t>j</w:t>
      </w:r>
      <w:r w:rsidR="00F467FA" w:rsidRPr="00F467FA">
        <w:rPr>
          <w:rStyle w:val="Code"/>
        </w:rPr>
        <w:t xml:space="preserve">, </w:t>
      </w:r>
      <w:r w:rsidR="00F467FA" w:rsidRPr="00730483">
        <w:fldChar w:fldCharType="begin"/>
      </w:r>
      <w:r w:rsidR="00F467FA" w:rsidRPr="00730483">
        <w:instrText xml:space="preserve"> REF types_atom \h  \* MERGEFORMAT </w:instrText>
      </w:r>
      <w:r w:rsidR="00F467FA" w:rsidRPr="00730483">
        <w:fldChar w:fldCharType="separate"/>
      </w:r>
      <w:r w:rsidR="00B203C6" w:rsidRPr="00B203C6">
        <w:t>atom</w:t>
      </w:r>
      <w:r w:rsidR="00F467FA" w:rsidRPr="00730483">
        <w:fldChar w:fldCharType="end"/>
      </w:r>
      <w:r w:rsidR="00F467FA" w:rsidRPr="00F467FA">
        <w:rPr>
          <w:rStyle w:val="Code"/>
        </w:rPr>
        <w:t xml:space="preserve"> </w:t>
      </w:r>
      <w:r w:rsidR="00F467FA" w:rsidRPr="00F467FA">
        <w:rPr>
          <w:rStyle w:val="CommandParameter"/>
        </w:rPr>
        <w:t>k</w:t>
      </w:r>
      <w:r w:rsidR="00F467FA">
        <w:rPr>
          <w:rStyle w:val="CommandParameter"/>
        </w:rPr>
        <w:t>,</w:t>
      </w:r>
      <w:r w:rsidR="00F467FA" w:rsidRPr="00F467FA">
        <w:rPr>
          <w:rStyle w:val="Code"/>
        </w:rPr>
        <w:t xml:space="preserve"> </w:t>
      </w:r>
      <w:r w:rsidR="00F467FA" w:rsidRPr="00730483">
        <w:rPr>
          <w:rStyle w:val="CommandTypeChar"/>
        </w:rPr>
        <w:t>atom</w:t>
      </w:r>
      <w:r w:rsidR="00F467FA" w:rsidRPr="00F467FA">
        <w:rPr>
          <w:rStyle w:val="Code"/>
        </w:rPr>
        <w:t xml:space="preserve"> </w:t>
      </w:r>
      <w:r w:rsidR="00F467FA">
        <w:rPr>
          <w:rStyle w:val="CommandParameter"/>
        </w:rPr>
        <w:t>l</w:t>
      </w:r>
      <w:r w:rsidR="00F467FA" w:rsidRPr="00F467FA">
        <w:rPr>
          <w:rStyle w:val="Code"/>
        </w:rPr>
        <w:t>)</w:t>
      </w:r>
    </w:p>
    <w:p w:rsidR="00BA3288" w:rsidRDefault="00BA3288" w:rsidP="00BA3288">
      <w:r>
        <w:t>Called whenever function data for an unrecognised torsion (between the atom types currently assigned</w:t>
      </w:r>
      <w:r w:rsidR="00F467FA">
        <w:t xml:space="preserve"> to atoms </w:t>
      </w:r>
      <w:r w:rsidR="00F467FA" w:rsidRPr="00F467FA">
        <w:rPr>
          <w:rStyle w:val="CommandParameter"/>
        </w:rPr>
        <w:t>i</w:t>
      </w:r>
      <w:r w:rsidR="00F467FA">
        <w:t xml:space="preserve">, </w:t>
      </w:r>
      <w:r w:rsidR="00F467FA" w:rsidRPr="00F467FA">
        <w:rPr>
          <w:rStyle w:val="CommandParameter"/>
        </w:rPr>
        <w:t>j</w:t>
      </w:r>
      <w:r w:rsidR="00F467FA">
        <w:t xml:space="preserve">, </w:t>
      </w:r>
      <w:r w:rsidR="00F467FA" w:rsidRPr="00F467FA">
        <w:rPr>
          <w:rStyle w:val="CommandParameter"/>
        </w:rPr>
        <w:t>k</w:t>
      </w:r>
      <w:r w:rsidR="00F467FA">
        <w:t xml:space="preserve">, and </w:t>
      </w:r>
      <w:r w:rsidR="00F467FA" w:rsidRPr="00F467FA">
        <w:rPr>
          <w:rStyle w:val="CommandParameter"/>
        </w:rPr>
        <w:t>l</w:t>
      </w:r>
      <w:r>
        <w:t xml:space="preserve">) is needed. Generated parameters should be store in the passed </w:t>
      </w:r>
      <w:r w:rsidRPr="00DB79DC">
        <w:rPr>
          <w:rStyle w:val="CommandParameter"/>
        </w:rPr>
        <w:t>newdata</w:t>
      </w:r>
      <w:r>
        <w:t xml:space="preserve"> structure</w:t>
      </w:r>
    </w:p>
    <w:p w:rsidR="00BA3288" w:rsidRDefault="00F467FA" w:rsidP="00F467FA">
      <w:pPr>
        <w:pStyle w:val="Heading4Command"/>
      </w:pPr>
      <w:r>
        <w:t>vdwgenerator</w:t>
      </w:r>
    </w:p>
    <w:p w:rsidR="00F467FA" w:rsidRPr="00F467FA" w:rsidRDefault="00F467FA" w:rsidP="00F467FA">
      <w:pPr>
        <w:rPr>
          <w:i/>
        </w:rPr>
      </w:pPr>
      <w:r w:rsidRPr="00F467FA">
        <w:rPr>
          <w:i/>
        </w:rPr>
        <w:t>Syntax:</w:t>
      </w:r>
    </w:p>
    <w:p w:rsidR="00BA3288" w:rsidRPr="00F467FA" w:rsidRDefault="00BA3288" w:rsidP="00BA3288">
      <w:pPr>
        <w:rPr>
          <w:rStyle w:val="Code"/>
        </w:rPr>
      </w:pPr>
      <w:proofErr w:type="gramStart"/>
      <w:r w:rsidRPr="00730483">
        <w:rPr>
          <w:rStyle w:val="CommandTypeChar"/>
        </w:rPr>
        <w:t>int</w:t>
      </w:r>
      <w:proofErr w:type="gramEnd"/>
      <w:r w:rsidRPr="00F467FA">
        <w:rPr>
          <w:rStyle w:val="Code"/>
        </w:rPr>
        <w:t xml:space="preserve"> </w:t>
      </w:r>
      <w:r w:rsidRPr="00F467FA">
        <w:rPr>
          <w:rStyle w:val="CommandName"/>
        </w:rPr>
        <w:t>vdwgenerator</w:t>
      </w:r>
      <w:r w:rsidR="00F467FA">
        <w:rPr>
          <w:rStyle w:val="Code"/>
        </w:rPr>
        <w:t xml:space="preserve"> </w:t>
      </w:r>
      <w:r w:rsidRPr="00F467FA">
        <w:rPr>
          <w:rStyle w:val="Code"/>
        </w:rPr>
        <w:t>(</w:t>
      </w:r>
      <w:r w:rsidR="00F467FA">
        <w:rPr>
          <w:rStyle w:val="Code"/>
        </w:rPr>
        <w:t xml:space="preserve"> </w:t>
      </w:r>
      <w:r w:rsidR="00F467FA">
        <w:fldChar w:fldCharType="begin"/>
      </w:r>
      <w:r w:rsidR="00F467FA">
        <w:rPr>
          <w:rStyle w:val="Code"/>
        </w:rPr>
        <w:instrText xml:space="preserve"> REF types_ffatom \h </w:instrText>
      </w:r>
      <w:r w:rsidR="00F467FA">
        <w:fldChar w:fldCharType="separate"/>
      </w:r>
      <w:r w:rsidR="00B203C6" w:rsidRPr="00E01871">
        <w:rPr>
          <w:rStyle w:val="Code"/>
        </w:rPr>
        <w:t>ffatom</w:t>
      </w:r>
      <w:r w:rsidR="00F467FA">
        <w:fldChar w:fldCharType="end"/>
      </w:r>
      <w:r w:rsidRPr="00F467FA">
        <w:rPr>
          <w:rStyle w:val="Code"/>
        </w:rPr>
        <w:t xml:space="preserve"> </w:t>
      </w:r>
      <w:r w:rsidRPr="00F467FA">
        <w:rPr>
          <w:rStyle w:val="CommandParameter"/>
        </w:rPr>
        <w:t>data</w:t>
      </w:r>
      <w:r w:rsidR="00F467FA">
        <w:rPr>
          <w:rStyle w:val="Code"/>
        </w:rPr>
        <w:t xml:space="preserve"> </w:t>
      </w:r>
      <w:r w:rsidRPr="00F467FA">
        <w:rPr>
          <w:rStyle w:val="Code"/>
        </w:rPr>
        <w:t>)</w:t>
      </w:r>
    </w:p>
    <w:p w:rsidR="00BA3288" w:rsidRDefault="00BA3288" w:rsidP="00BA3288">
      <w:r>
        <w:t>Called whenever descriptive VDW data is missing from an atom type (which is passed into the function and should have the correct data placed in it)</w:t>
      </w:r>
    </w:p>
    <w:p w:rsidR="00AF63D4" w:rsidRDefault="00AF63D4" w:rsidP="00BA07FF"/>
    <w:p w:rsidR="00DB79DC" w:rsidRDefault="00DB79DC">
      <w:pPr>
        <w:pStyle w:val="Heading2"/>
        <w:sectPr w:rsidR="00DB79DC" w:rsidSect="0036236F">
          <w:pgSz w:w="11906" w:h="16838"/>
          <w:pgMar w:top="1134" w:right="1134" w:bottom="1134" w:left="1701" w:header="708" w:footer="708" w:gutter="0"/>
          <w:cols w:space="708"/>
          <w:docGrid w:linePitch="360"/>
        </w:sectPr>
      </w:pPr>
      <w:bookmarkStart w:id="620" w:name="_Ref292043091"/>
    </w:p>
    <w:p w:rsidR="00AF63D4" w:rsidRDefault="00AF63D4">
      <w:pPr>
        <w:pStyle w:val="Heading2"/>
      </w:pPr>
      <w:bookmarkStart w:id="621" w:name="_Toc293140835"/>
      <w:bookmarkStart w:id="622" w:name="_Ref296069255"/>
      <w:bookmarkStart w:id="623" w:name="_Ref296500447"/>
      <w:r>
        <w:lastRenderedPageBreak/>
        <w:t>Typing</w:t>
      </w:r>
      <w:bookmarkEnd w:id="620"/>
      <w:bookmarkEnd w:id="621"/>
      <w:bookmarkEnd w:id="622"/>
      <w:bookmarkEnd w:id="623"/>
    </w:p>
    <w:p w:rsidR="00AF63D4" w:rsidRDefault="00AF63D4" w:rsidP="00BA07FF">
      <w:r>
        <w:t xml:space="preserve">We are all familiar with talking about atoms being chemically different depending on the functional group in which they exist - e.g. ether, carbonyl, and alcoholic oxygens - and this categorisation of atoms forms basis of forcefield writing. That is, a large number of different molecules and types of molecule should be described by a small set of different atoms, i.e. atom </w:t>
      </w:r>
      <w:r>
        <w:rPr>
          <w:rStyle w:val="Emphasis"/>
        </w:rPr>
        <w:t>types</w:t>
      </w:r>
      <w:r>
        <w:t>. At the simplest level, the connectivity of an atom is enough to uniquely identify its specific type.</w:t>
      </w:r>
    </w:p>
    <w:p w:rsidR="00AF63D4" w:rsidRDefault="00AF63D4" w:rsidP="00BA07FF">
      <w:r>
        <w:t xml:space="preserve">Some methods to use this information to uniquely assign types to atomic centres involve deriving a unique integer from the local connectivity of the atom (e.g. the SATIS method </w:t>
      </w:r>
      <w:smartTag w:uri="urn:schemas-microsoft-com:office:smarttags" w:element="stockticker">
        <w:r>
          <w:t>REF</w:t>
        </w:r>
      </w:smartTag>
      <w:r>
        <w:t xml:space="preserve"> XXX), but including information beyond second neighbours is rather impractical. Others use a typing 'language' to describe individual elements of the topology of atoms in molecules, and are flexible enough to be able to describe complex situations in a more satisfactory way (e.g. that employed in Vega ref XXX). Aten uses the latter style and provides a clear, powerful, and chemically-intuitive way of describing atom types in, most importantly, a readable and easily comprehended style.</w:t>
      </w:r>
    </w:p>
    <w:p w:rsidR="00AF63D4" w:rsidRDefault="00AF63D4" w:rsidP="00BA07FF">
      <w:r>
        <w:t>Type descriptions are used primarily for assigning forcefield types, but also make for an extremely useful way to select specific atoms as well.</w:t>
      </w:r>
    </w:p>
    <w:p w:rsidR="00AF63D4" w:rsidRDefault="00AF63D4">
      <w:pPr>
        <w:pStyle w:val="Heading3"/>
      </w:pPr>
      <w:r>
        <w:t>Language Examples</w:t>
      </w:r>
    </w:p>
    <w:p w:rsidR="00AF63D4" w:rsidRDefault="00AF63D4" w:rsidP="00BA07FF">
      <w:r>
        <w:t xml:space="preserve">Type descriptions in Aten use connectivity to other atoms as a basis, extending easily to rings (and the constituent atoms), lists of allowable elements in certain connections, atom hybridicities, and local atom geometries. Descriptions can be nested to arbitrary depth since the algorithm is recursive, and may be re-used in other atom's type descriptions to simplify their identification. Time to jump straight in with some examples. Note that these examples only serve to illustrate the concepts of describing chemical environment at different levels. They may not provide the most elegant descriptions to the problem at hand, don't take advantage of </w:t>
      </w:r>
      <w:r w:rsidRPr="00DB79DC">
        <w:t>reusing types</w:t>
      </w:r>
      <w:r w:rsidR="00DB79DC">
        <w:t xml:space="preserve"> (see Section </w:t>
      </w:r>
      <w:r w:rsidR="00DB79DC">
        <w:fldChar w:fldCharType="begin"/>
      </w:r>
      <w:r w:rsidR="00DB79DC">
        <w:instrText xml:space="preserve"> REF _Ref291622669 \r \h </w:instrText>
      </w:r>
      <w:r w:rsidR="00DB79DC">
        <w:fldChar w:fldCharType="separate"/>
      </w:r>
      <w:r w:rsidR="00B203C6">
        <w:t>12.5.4</w:t>
      </w:r>
      <w:r w:rsidR="00DB79DC">
        <w:fldChar w:fldCharType="end"/>
      </w:r>
      <w:r w:rsidR="00DB79DC">
        <w:t>)</w:t>
      </w:r>
      <w:r>
        <w:t>, and certainly aren</w:t>
      </w:r>
      <w:r w:rsidR="00572DAE">
        <w:t>’</w:t>
      </w:r>
      <w:r>
        <w:t>t the only ways of</w:t>
      </w:r>
      <w:r w:rsidR="00572DAE">
        <w:t xml:space="preserve"> writing the descriptions.</w:t>
      </w:r>
    </w:p>
    <w:p w:rsidR="00AF63D4" w:rsidRDefault="00AF63D4">
      <w:pPr>
        <w:pStyle w:val="Heading4"/>
      </w:pPr>
      <w:r>
        <w:t>Example 1 - Water</w:t>
      </w:r>
    </w:p>
    <w:p w:rsidR="0013147F" w:rsidRDefault="00F82A8D" w:rsidP="0013147F">
      <w:pPr>
        <w:jc w:val="center"/>
      </w:pPr>
      <w:r>
        <w:rPr>
          <w:noProof/>
          <w:lang w:val="en-US" w:eastAsia="en-US"/>
        </w:rPr>
        <w:drawing>
          <wp:inline distT="0" distB="0" distL="0" distR="0" wp14:anchorId="529D5917" wp14:editId="796FA769">
            <wp:extent cx="647700" cy="304800"/>
            <wp:effectExtent l="0" t="0" r="0" b="0"/>
            <wp:docPr id="158" name="Picture 158" descr="typing_wat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typing_water"/>
                    <pic:cNvPicPr>
                      <a:picLocks noChangeAspect="1" noChangeArrowheads="1"/>
                    </pic:cNvPicPr>
                  </pic:nvPicPr>
                  <pic:blipFill>
                    <a:blip r:embed="rId160">
                      <a:extLst>
                        <a:ext uri="{28A0092B-C50C-407E-A947-70E740481C1C}">
                          <a14:useLocalDpi xmlns:a14="http://schemas.microsoft.com/office/drawing/2010/main" val="0"/>
                        </a:ext>
                      </a:extLst>
                    </a:blip>
                    <a:srcRect/>
                    <a:stretch>
                      <a:fillRect/>
                    </a:stretch>
                  </pic:blipFill>
                  <pic:spPr bwMode="auto">
                    <a:xfrm>
                      <a:off x="0" y="0"/>
                      <a:ext cx="647700" cy="304800"/>
                    </a:xfrm>
                    <a:prstGeom prst="rect">
                      <a:avLst/>
                    </a:prstGeom>
                    <a:noFill/>
                    <a:ln>
                      <a:noFill/>
                    </a:ln>
                  </pic:spPr>
                </pic:pic>
              </a:graphicData>
            </a:graphic>
          </wp:inline>
        </w:drawing>
      </w:r>
    </w:p>
    <w:p w:rsidR="00AF63D4" w:rsidRDefault="00AF63D4" w:rsidP="00BA07FF">
      <w:r>
        <w:t>Consider a water molecule. If you were describing it in terms of its structure to someone who understands the concept of atoms and bonds, but has no idea what the water molecule looks like, you might say:</w:t>
      </w:r>
    </w:p>
    <w:p w:rsidR="00AF63D4" w:rsidRPr="00CB6930" w:rsidRDefault="00AF63D4" w:rsidP="001F3E10">
      <w:pPr>
        <w:pStyle w:val="ExampleCode"/>
      </w:pPr>
    </w:p>
    <w:p w:rsidR="00AF63D4" w:rsidRPr="00CB6930" w:rsidRDefault="00AF63D4" w:rsidP="001F3E10">
      <w:pPr>
        <w:pStyle w:val="ExampleCode"/>
      </w:pPr>
      <w:r w:rsidRPr="00CB6930">
        <w:t>A water molecule contains an oxygen that is connected two hydrogen atoms by single bonds</w:t>
      </w:r>
    </w:p>
    <w:p w:rsidR="00AF63D4" w:rsidRPr="00CB6930" w:rsidRDefault="00AF63D4" w:rsidP="001F3E10">
      <w:pPr>
        <w:pStyle w:val="ExampleCode"/>
      </w:pPr>
    </w:p>
    <w:p w:rsidR="00AF63D4" w:rsidRDefault="00AF63D4" w:rsidP="00BA07FF">
      <w:r>
        <w:t>...or even...</w:t>
      </w:r>
    </w:p>
    <w:p w:rsidR="00AF63D4" w:rsidRPr="00CB6930" w:rsidRDefault="00AF63D4" w:rsidP="001F3E10">
      <w:pPr>
        <w:pStyle w:val="ExampleCode"/>
      </w:pPr>
    </w:p>
    <w:p w:rsidR="00AF63D4" w:rsidRPr="00CB6930" w:rsidRDefault="00AF63D4" w:rsidP="001F3E10">
      <w:pPr>
        <w:pStyle w:val="ExampleCode"/>
      </w:pPr>
      <w:r w:rsidRPr="00CB6930">
        <w:lastRenderedPageBreak/>
        <w:t>It's an oxygen atom with two hydrogens on it</w:t>
      </w:r>
    </w:p>
    <w:p w:rsidR="00AF63D4" w:rsidRPr="00CB6930" w:rsidRDefault="00AF63D4" w:rsidP="001F3E10">
      <w:pPr>
        <w:pStyle w:val="ExampleCode"/>
      </w:pPr>
    </w:p>
    <w:p w:rsidR="00AF63D4" w:rsidRDefault="00AF63D4" w:rsidP="00BA07FF">
      <w:r>
        <w:t>Given this degree-level knowledge, to describe the individual oxygen and hydrogen atoms in the grand scheme of the water molecule exactly, you might say:</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w:t>
      </w:r>
      <w:r w:rsidR="0013147F">
        <w:t>ed to two hydrogen atoms through</w:t>
      </w:r>
      <w:r w:rsidRPr="00CB6930">
        <w:t xml:space="preserve"> single bonds</w:t>
      </w:r>
    </w:p>
    <w:p w:rsidR="00AF63D4" w:rsidRPr="00CB6930" w:rsidRDefault="00AF63D4" w:rsidP="001F3E10">
      <w:pPr>
        <w:pStyle w:val="ExampleCode"/>
      </w:pPr>
    </w:p>
    <w:p w:rsidR="00AF63D4" w:rsidRDefault="00AF63D4" w:rsidP="00BA07FF">
      <w:r>
        <w:t>...and...</w:t>
      </w:r>
    </w:p>
    <w:p w:rsidR="00AF63D4" w:rsidRPr="00CB6930" w:rsidRDefault="00AF63D4" w:rsidP="001F3E10">
      <w:pPr>
        <w:pStyle w:val="ExampleCode"/>
      </w:pPr>
    </w:p>
    <w:p w:rsidR="00AF63D4" w:rsidRPr="00CB6930" w:rsidRDefault="00AF63D4" w:rsidP="001F3E10">
      <w:pPr>
        <w:pStyle w:val="ExampleCode"/>
      </w:pPr>
      <w:r w:rsidRPr="00CB6930">
        <w:t>A 'water hydrogen' is a hy</w:t>
      </w:r>
      <w:r w:rsidR="0013147F">
        <w:t>drogen that is connected by</w:t>
      </w:r>
      <w:r w:rsidRPr="00CB6930">
        <w:t xml:space="preserve"> a single bond to an oxygen atom that itself is connected by a single bond to another (different) hydrogen atom</w:t>
      </w:r>
    </w:p>
    <w:p w:rsidR="00AF63D4" w:rsidRPr="00CB6930" w:rsidRDefault="00AF63D4" w:rsidP="001F3E10">
      <w:pPr>
        <w:pStyle w:val="ExampleCode"/>
      </w:pPr>
    </w:p>
    <w:p w:rsidR="00AF63D4" w:rsidRDefault="00AF63D4" w:rsidP="00BA07FF">
      <w:r>
        <w:t>The extra information regarding the second hydrogen is necessary because otherwise we could apply the description of the 'water hydrogen' to the hydrogen in any alcohol group as well. Similarly, we might mistake the</w:t>
      </w:r>
      <w:r w:rsidR="0013147F">
        <w:t xml:space="preserve"> oxygen in the hydroxonium ion [</w:t>
      </w:r>
      <w:r>
        <w:t>H</w:t>
      </w:r>
      <w:r w:rsidRPr="0013147F">
        <w:rPr>
          <w:vertAlign w:val="subscript"/>
        </w:rPr>
        <w:t>3</w:t>
      </w:r>
      <w:r>
        <w:t>O</w:t>
      </w:r>
      <w:r w:rsidR="0013147F">
        <w:t>]</w:t>
      </w:r>
      <w:r w:rsidRPr="0013147F">
        <w:rPr>
          <w:vertAlign w:val="superscript"/>
        </w:rPr>
        <w:t>+</w:t>
      </w:r>
      <w:r>
        <w:t xml:space="preserve"> as being a </w:t>
      </w:r>
      <w:r w:rsidR="0013147F">
        <w:t>‘water oxygen’</w:t>
      </w:r>
      <w:r>
        <w:t>, when in fact it is quite different. In this case, we could extend the description to:</w:t>
      </w:r>
    </w:p>
    <w:p w:rsidR="00AF63D4" w:rsidRPr="00CB6930" w:rsidRDefault="00AF63D4" w:rsidP="001F3E10">
      <w:pPr>
        <w:pStyle w:val="ExampleCode"/>
      </w:pPr>
    </w:p>
    <w:p w:rsidR="00AF63D4" w:rsidRPr="00CB6930" w:rsidRDefault="00AF63D4" w:rsidP="001F3E10">
      <w:pPr>
        <w:pStyle w:val="ExampleCode"/>
      </w:pPr>
      <w:r w:rsidRPr="00CB6930">
        <w:t>A 'water oxygen' is an oxygen atom that is connected to two h</w:t>
      </w:r>
      <w:r w:rsidR="0013147F">
        <w:t>ydrogen atoms through</w:t>
      </w:r>
      <w:r w:rsidRPr="00CB6930">
        <w:t xml:space="preserve"> single bonds, and nothing else</w:t>
      </w:r>
    </w:p>
    <w:p w:rsidR="00AF63D4" w:rsidRPr="00CB6930" w:rsidRDefault="00AF63D4" w:rsidP="001F3E10">
      <w:pPr>
        <w:pStyle w:val="ExampleCode"/>
      </w:pPr>
    </w:p>
    <w:p w:rsidR="00AF63D4" w:rsidRDefault="00AF63D4" w:rsidP="00BA07FF">
      <w:r>
        <w:t xml:space="preserve">An atom description in Aten is a string of comma-separated commands that describe this kind of information. So, to tell the program how to recognise </w:t>
      </w:r>
      <w:proofErr w:type="gramStart"/>
      <w:r>
        <w:t>a water</w:t>
      </w:r>
      <w:proofErr w:type="gramEnd"/>
      <w:r>
        <w:t xml:space="preserve"> oxygen and a water hydrogen, we could use the following type descriptions (written in the proper forcefield input style for the </w:t>
      </w:r>
      <w:r w:rsidR="0013147F">
        <w:fldChar w:fldCharType="begin"/>
      </w:r>
      <w:r w:rsidR="0013147F">
        <w:instrText xml:space="preserve"> REF ffkeyword_types \h </w:instrText>
      </w:r>
      <w:r w:rsidR="0013147F">
        <w:fldChar w:fldCharType="separate"/>
      </w:r>
      <w:r w:rsidR="00B203C6" w:rsidRPr="00066C83">
        <w:rPr>
          <w:rStyle w:val="CommandName"/>
        </w:rPr>
        <w:t>types</w:t>
      </w:r>
      <w:r w:rsidR="0013147F">
        <w:fldChar w:fldCharType="end"/>
      </w:r>
      <w:r>
        <w:t xml:space="preserve"> block:</w:t>
      </w:r>
    </w:p>
    <w:p w:rsidR="00AF63D4" w:rsidRPr="00CB6930" w:rsidRDefault="00AF63D4" w:rsidP="001F3E10">
      <w:pPr>
        <w:pStyle w:val="ExampleCode"/>
      </w:pPr>
    </w:p>
    <w:p w:rsidR="00AF63D4" w:rsidRPr="00CB6930" w:rsidRDefault="00AF63D4" w:rsidP="001F3E10">
      <w:pPr>
        <w:pStyle w:val="ExampleCode"/>
      </w:pPr>
      <w:r w:rsidRPr="00CB6930">
        <w:t>1</w:t>
      </w:r>
      <w:r w:rsidRPr="00CB6930">
        <w:tab/>
        <w:t>OW</w:t>
      </w:r>
      <w:r w:rsidRPr="00CB6930">
        <w:tab/>
        <w:t>O</w:t>
      </w:r>
      <w:r w:rsidRPr="00CB6930">
        <w:tab/>
        <w:t>"nbonds=2,-H,-H"</w:t>
      </w:r>
      <w:r w:rsidRPr="00CB6930">
        <w:tab/>
      </w:r>
      <w:r w:rsidRPr="00CB6930">
        <w:tab/>
      </w:r>
      <w:r w:rsidRPr="00CB6930">
        <w:tab/>
        <w:t># Water oxygen</w:t>
      </w:r>
    </w:p>
    <w:p w:rsidR="00AF63D4" w:rsidRPr="00CB6930" w:rsidRDefault="00E56D51" w:rsidP="001F3E10">
      <w:pPr>
        <w:pStyle w:val="ExampleCode"/>
      </w:pPr>
      <w:r>
        <w:t>2</w:t>
      </w:r>
      <w:r>
        <w:tab/>
        <w:t>HW</w:t>
      </w:r>
      <w:r>
        <w:tab/>
        <w:t>H</w:t>
      </w:r>
      <w:r>
        <w:tab/>
        <w:t>"-O(nbonds=2,-H,-H)"</w:t>
      </w:r>
      <w:r>
        <w:tab/>
      </w:r>
      <w:r>
        <w:tab/>
      </w:r>
      <w:r w:rsidR="00AF63D4" w:rsidRPr="00CB6930">
        <w:t># Water hydrogen</w:t>
      </w:r>
    </w:p>
    <w:p w:rsidR="00AF63D4" w:rsidRPr="00CB6930" w:rsidRDefault="00AF63D4" w:rsidP="001F3E10">
      <w:pPr>
        <w:pStyle w:val="ExampleCode"/>
      </w:pPr>
    </w:p>
    <w:p w:rsidR="00AF63D4" w:rsidRDefault="00AF63D4" w:rsidP="00BA07FF">
      <w:r>
        <w:t>Aten now recognises that</w:t>
      </w:r>
      <w:r w:rsidR="0013147F">
        <w:t xml:space="preserve"> a water oxygen (</w:t>
      </w:r>
      <w:r w:rsidR="0013147F" w:rsidRPr="0013147F">
        <w:rPr>
          <w:rStyle w:val="Code"/>
        </w:rPr>
        <w:t>OW</w:t>
      </w:r>
      <w:r w:rsidR="0013147F">
        <w:t>) is ‘</w:t>
      </w:r>
      <w:r w:rsidRPr="0013147F">
        <w:rPr>
          <w:i/>
        </w:rPr>
        <w:t xml:space="preserve">an oxygen atom that has exactly two bonds </w:t>
      </w:r>
      <w:r w:rsidR="0013147F" w:rsidRPr="0013147F">
        <w:rPr>
          <w:i/>
        </w:rPr>
        <w:t>&amp;</w:t>
      </w:r>
      <w:r w:rsidRPr="0013147F">
        <w:rPr>
          <w:i/>
        </w:rPr>
        <w:t xml:space="preserve"> is bound to a hydrogen </w:t>
      </w:r>
      <w:r w:rsidR="0013147F" w:rsidRPr="0013147F">
        <w:rPr>
          <w:i/>
        </w:rPr>
        <w:t>&amp; is bound to another hydrogen</w:t>
      </w:r>
      <w:r w:rsidR="0013147F">
        <w:t>’</w:t>
      </w:r>
      <w:r>
        <w:t>. Similarly, a water hydrogen (</w:t>
      </w:r>
      <w:r w:rsidRPr="0013147F">
        <w:rPr>
          <w:rStyle w:val="Code"/>
        </w:rPr>
        <w:t>HW</w:t>
      </w:r>
      <w:r>
        <w:t xml:space="preserve">) is </w:t>
      </w:r>
      <w:r w:rsidR="0013147F">
        <w:t>‘</w:t>
      </w:r>
      <w:r w:rsidRPr="0013147F">
        <w:rPr>
          <w:i/>
        </w:rPr>
        <w:t xml:space="preserve">a hydrogen bound to an oxygen atom that; has two bonds to it, </w:t>
      </w:r>
      <w:r w:rsidR="008643D1">
        <w:rPr>
          <w:i/>
        </w:rPr>
        <w:t>and</w:t>
      </w:r>
      <w:r w:rsidRPr="0013147F">
        <w:rPr>
          <w:i/>
        </w:rPr>
        <w:t xml:space="preserve"> is bound to a hydrogen, </w:t>
      </w:r>
      <w:r w:rsidR="008643D1">
        <w:rPr>
          <w:i/>
        </w:rPr>
        <w:t>and</w:t>
      </w:r>
      <w:r w:rsidRPr="0013147F">
        <w:rPr>
          <w:i/>
        </w:rPr>
        <w:t xml:space="preserve"> is bound to another hydrogen</w:t>
      </w:r>
      <w:r w:rsidR="0013147F">
        <w:t>’</w:t>
      </w:r>
      <w:r>
        <w:t xml:space="preserve">. </w:t>
      </w:r>
      <w:r w:rsidR="008643D1">
        <w:t>In the type descriptions above t</w:t>
      </w:r>
      <w:r>
        <w:t xml:space="preserve">he dash </w:t>
      </w:r>
      <w:r w:rsidR="008643D1">
        <w:t>‘</w:t>
      </w:r>
      <w:r w:rsidRPr="008643D1">
        <w:rPr>
          <w:rStyle w:val="Code"/>
        </w:rPr>
        <w:t>-</w:t>
      </w:r>
      <w:r w:rsidR="008643D1">
        <w:t>‘</w:t>
      </w:r>
      <w:r>
        <w:t xml:space="preserve"> is short-hand for saying </w:t>
      </w:r>
      <w:r w:rsidR="008643D1">
        <w:t>‘</w:t>
      </w:r>
      <w:r>
        <w:t>is bound to</w:t>
      </w:r>
      <w:r w:rsidR="008643D1">
        <w:t>’</w:t>
      </w:r>
      <w:r>
        <w:t xml:space="preserve">, </w:t>
      </w:r>
      <w:r w:rsidR="008643D1">
        <w:t>while the bracketed part after ‘</w:t>
      </w:r>
      <w:r w:rsidR="008643D1" w:rsidRPr="008643D1">
        <w:rPr>
          <w:rStyle w:val="Code"/>
        </w:rPr>
        <w:t>-O</w:t>
      </w:r>
      <w:r w:rsidR="008643D1">
        <w:t>’</w:t>
      </w:r>
      <w:r>
        <w:t xml:space="preserve"> in the water hydrogen description describes the required local environment of the attached oxygen. Using brackets to describe more fully the attached atoms is a crucial part of atom typing, and may be used to arbitrary depth (so, for example, we could add a bracketed description to the hydrogen atoms as well, if there was anything left to describe). If necessary, descriptions can be written that uniquely describe every single atom in a complex molecule by specifying completely all other connections within the molecule. This should not be needed for normal use, however, and short descriptions of atom environment up to first or second neighbours will usually suffice.</w:t>
      </w:r>
    </w:p>
    <w:p w:rsidR="00AF63D4" w:rsidRDefault="005C53D9">
      <w:pPr>
        <w:pStyle w:val="Heading4"/>
      </w:pPr>
      <w:r>
        <w:br w:type="page"/>
      </w:r>
      <w:r w:rsidR="00AF63D4">
        <w:lastRenderedPageBreak/>
        <w:t>Example 2 - 3-hydroxypropanoic acid</w:t>
      </w:r>
    </w:p>
    <w:p w:rsidR="00AF63D4" w:rsidRDefault="00F82A8D" w:rsidP="003F3558">
      <w:pPr>
        <w:jc w:val="center"/>
      </w:pPr>
      <w:r>
        <w:rPr>
          <w:b/>
          <w:bCs/>
          <w:noProof/>
          <w:lang w:val="en-US" w:eastAsia="en-US"/>
        </w:rPr>
        <w:drawing>
          <wp:inline distT="0" distB="0" distL="0" distR="0" wp14:anchorId="4B76621A" wp14:editId="179E5C22">
            <wp:extent cx="1638300" cy="828675"/>
            <wp:effectExtent l="0" t="0" r="0" b="0"/>
            <wp:docPr id="159" name="Picture 159" descr="typing_propanoi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typing_propanoic"/>
                    <pic:cNvPicPr>
                      <a:picLocks noChangeAspect="1" noChangeArrowheads="1"/>
                    </pic:cNvPicPr>
                  </pic:nvPicPr>
                  <pic:blipFill>
                    <a:blip r:embed="rId161">
                      <a:extLst>
                        <a:ext uri="{28A0092B-C50C-407E-A947-70E740481C1C}">
                          <a14:useLocalDpi xmlns:a14="http://schemas.microsoft.com/office/drawing/2010/main" val="0"/>
                        </a:ext>
                      </a:extLst>
                    </a:blip>
                    <a:srcRect/>
                    <a:stretch>
                      <a:fillRect/>
                    </a:stretch>
                  </pic:blipFill>
                  <pic:spPr bwMode="auto">
                    <a:xfrm>
                      <a:off x="0" y="0"/>
                      <a:ext cx="1638300" cy="828675"/>
                    </a:xfrm>
                    <a:prstGeom prst="rect">
                      <a:avLst/>
                    </a:prstGeom>
                    <a:noFill/>
                    <a:ln>
                      <a:noFill/>
                    </a:ln>
                  </pic:spPr>
                </pic:pic>
              </a:graphicData>
            </a:graphic>
          </wp:inline>
        </w:drawing>
      </w:r>
    </w:p>
    <w:p w:rsidR="00AF63D4" w:rsidRDefault="00AF63D4" w:rsidP="00BA07FF">
      <w:r>
        <w:t>Assuming that the OH group in the carboxylic acid functionalisation will have different forcefield parameters to the primary alcohol at the other end of the molecule, here we must describe the first and second neighbours of the oxygen atoms to differentiate them.</w:t>
      </w:r>
    </w:p>
    <w:p w:rsidR="00AF63D4" w:rsidRDefault="00AF63D4" w:rsidP="00BA07FF">
      <w:r>
        <w:t>To begin, we can describe the carbon atoms as either two or three d</w:t>
      </w:r>
      <w:r w:rsidR="003F3558">
        <w:t>ifferent types –</w:t>
      </w:r>
      <w:r>
        <w:t xml:space="preserve"> either methylene/carboxylic acid, or carboxylic acid/adjacent to a carboxylic acid/adjacent to alcohol. For both, we only need describe the first neighbours of the atoms. For the first:</w:t>
      </w:r>
    </w:p>
    <w:p w:rsidR="00AF63D4" w:rsidRPr="00CB6930" w:rsidRDefault="00AF63D4" w:rsidP="001F3E10">
      <w:pPr>
        <w:pStyle w:val="ExampleCode"/>
      </w:pPr>
    </w:p>
    <w:p w:rsidR="00AF63D4" w:rsidRPr="00CB6930" w:rsidRDefault="00AF63D4" w:rsidP="001F3E10">
      <w:pPr>
        <w:pStyle w:val="ExampleCode"/>
      </w:pPr>
      <w:r w:rsidRPr="00CB6930">
        <w:t>3</w:t>
      </w:r>
      <w:r w:rsidRPr="00CB6930">
        <w:tab/>
        <w:t>C(H2)</w:t>
      </w:r>
      <w:r w:rsidRPr="00CB6930">
        <w:tab/>
        <w:t>C</w:t>
      </w:r>
      <w:r w:rsidRPr="00CB6930">
        <w:tab/>
        <w:t>"nbonds=4,-H,-H,-C"</w:t>
      </w:r>
      <w:r w:rsidRPr="00CB6930">
        <w:tab/>
      </w:r>
      <w:r w:rsidRPr="00CB6930">
        <w:tab/>
      </w:r>
      <w:r w:rsidRPr="00CB6930">
        <w:tab/>
      </w:r>
      <w:r w:rsidR="003F3558">
        <w:tab/>
      </w:r>
      <w:r w:rsidRPr="00CB6930">
        <w:t># Methylene Carbon</w:t>
      </w:r>
    </w:p>
    <w:p w:rsidR="00AF63D4" w:rsidRPr="00CB6930" w:rsidRDefault="00AF63D4" w:rsidP="001F3E10">
      <w:pPr>
        <w:pStyle w:val="ExampleCode"/>
      </w:pPr>
      <w:r w:rsidRPr="00CB6930">
        <w:t>4</w:t>
      </w:r>
      <w:r w:rsidRPr="00CB6930">
        <w:tab/>
        <w:t>C_cbx</w:t>
      </w:r>
      <w:r w:rsidRPr="00CB6930">
        <w:tab/>
        <w:t>C</w:t>
      </w:r>
      <w:r w:rsidRPr="00CB6930">
        <w:tab/>
        <w:t>"nbonds=3,-O(bond=double),-O,-C"</w:t>
      </w:r>
      <w:r w:rsidR="003F3558">
        <w:tab/>
      </w:r>
      <w:r w:rsidRPr="00CB6930">
        <w:tab/>
        <w:t># Carboxylic Acid C</w:t>
      </w:r>
    </w:p>
    <w:p w:rsidR="00AF63D4" w:rsidRPr="00CB6930" w:rsidRDefault="00AF63D4" w:rsidP="001F3E10">
      <w:pPr>
        <w:pStyle w:val="ExampleCode"/>
      </w:pPr>
    </w:p>
    <w:p w:rsidR="00AF63D4" w:rsidRDefault="00AF63D4" w:rsidP="00BA07FF">
      <w:r>
        <w:t>Note the ordering of the oxygen connections for the carboxylic acid carbon, where the most qualified carbon is listed first. This is to stop the doubly-bo</w:t>
      </w:r>
      <w:r w:rsidR="003F3558">
        <w:t xml:space="preserve">und oxygen being used to match </w:t>
      </w:r>
      <w:r w:rsidRPr="003F3558">
        <w:rPr>
          <w:rStyle w:val="Code"/>
        </w:rPr>
        <w:t>-O</w:t>
      </w:r>
      <w:r>
        <w:t>, subsequently preventing a successful m</w:t>
      </w:r>
      <w:r w:rsidR="003F3558">
        <w:t>atch. This is a general lesson –</w:t>
      </w:r>
      <w:r>
        <w:t xml:space="preserve"> bound atoms with the most descriptive terms should appear at the beginning of the type description (as it is read left-to-right) and those with the least left until the end.</w:t>
      </w:r>
    </w:p>
    <w:p w:rsidR="00AF63D4" w:rsidRDefault="00AF63D4" w:rsidP="00BA07FF">
      <w:r>
        <w:t>Where all three carbons need to be identified separately, we may write:</w:t>
      </w:r>
    </w:p>
    <w:p w:rsidR="00AF63D4" w:rsidRPr="00CB6930" w:rsidRDefault="00AF63D4" w:rsidP="001F3E10">
      <w:pPr>
        <w:pStyle w:val="ExampleCode"/>
      </w:pPr>
    </w:p>
    <w:p w:rsidR="00AF63D4" w:rsidRPr="00CB6930" w:rsidRDefault="00AF63D4" w:rsidP="001F3E10">
      <w:pPr>
        <w:pStyle w:val="ExampleCode"/>
      </w:pPr>
      <w:r w:rsidRPr="00CB6930">
        <w:t>5</w:t>
      </w:r>
      <w:r w:rsidRPr="00CB6930">
        <w:tab/>
        <w:t>C(OH)</w:t>
      </w:r>
      <w:r w:rsidRPr="00CB6930">
        <w:tab/>
        <w:t>C</w:t>
      </w:r>
      <w:r w:rsidRPr="00CB6930">
        <w:tab/>
        <w:t>"nbonds=4,-H,-H,-C,-O"</w:t>
      </w:r>
      <w:r w:rsidRPr="00CB6930">
        <w:tab/>
      </w:r>
      <w:r w:rsidRPr="00CB6930">
        <w:tab/>
      </w:r>
      <w:r w:rsidRPr="00CB6930">
        <w:tab/>
        <w:t># CH2 adjacent to OH</w:t>
      </w:r>
    </w:p>
    <w:p w:rsidR="00AF63D4" w:rsidRPr="00CB6930" w:rsidRDefault="00AF63D4" w:rsidP="001F3E10">
      <w:pPr>
        <w:pStyle w:val="ExampleCode"/>
      </w:pPr>
      <w:r w:rsidRPr="00CB6930">
        <w:t>6</w:t>
      </w:r>
      <w:r w:rsidRPr="00CB6930">
        <w:tab/>
        <w:t>C(COOH)</w:t>
      </w:r>
      <w:r w:rsidRPr="00CB6930">
        <w:tab/>
        <w:t>C</w:t>
      </w:r>
      <w:r w:rsidRPr="00CB6930">
        <w:tab/>
        <w:t>"nbonds=4,-H,-H,-C,-C"</w:t>
      </w:r>
      <w:r w:rsidRPr="00CB6930">
        <w:tab/>
      </w:r>
      <w:r w:rsidRPr="00CB6930">
        <w:tab/>
        <w:t># CH2 adjacent to COOH</w:t>
      </w:r>
    </w:p>
    <w:p w:rsidR="00AF63D4" w:rsidRPr="00CB6930" w:rsidRDefault="00AF63D4" w:rsidP="001F3E10">
      <w:pPr>
        <w:pStyle w:val="ExampleCode"/>
      </w:pPr>
      <w:r w:rsidRPr="00CB6930">
        <w:t>7</w:t>
      </w:r>
      <w:r w:rsidRPr="00CB6930">
        <w:tab/>
        <w:t>C_cbx</w:t>
      </w:r>
      <w:r w:rsidRPr="00CB6930">
        <w:tab/>
        <w:t>C</w:t>
      </w:r>
      <w:r w:rsidRPr="00CB6930">
        <w:tab/>
        <w:t>"nbonds=3,-O(bond=double),-O,-C"</w:t>
      </w:r>
      <w:r w:rsidRPr="00CB6930">
        <w:tab/>
      </w:r>
      <w:r w:rsidR="00E56D51">
        <w:tab/>
      </w:r>
      <w:r w:rsidRPr="00CB6930">
        <w:t># Carboxylic Acid C</w:t>
      </w:r>
    </w:p>
    <w:p w:rsidR="00AF63D4" w:rsidRPr="00CB6930" w:rsidRDefault="00AF63D4" w:rsidP="001F3E10">
      <w:pPr>
        <w:pStyle w:val="ExampleCode"/>
      </w:pPr>
    </w:p>
    <w:p w:rsidR="00AF63D4" w:rsidRDefault="00AF63D4" w:rsidP="00BA07FF">
      <w:r>
        <w:t>Let us now assume that the hydrogens within the alcohol and carboxylic acid groups must also be seen as different types. In this case, the second neighbours of the atoms must be considered:</w:t>
      </w:r>
    </w:p>
    <w:p w:rsidR="00AF63D4" w:rsidRPr="00CB6930" w:rsidRDefault="00AF63D4" w:rsidP="001F3E10">
      <w:pPr>
        <w:pStyle w:val="ExampleCode"/>
      </w:pPr>
    </w:p>
    <w:p w:rsidR="00AF63D4" w:rsidRPr="00CB6930" w:rsidRDefault="00E56D51" w:rsidP="001F3E10">
      <w:pPr>
        <w:pStyle w:val="ExampleCode"/>
      </w:pPr>
      <w:r>
        <w:t>8</w:t>
      </w:r>
      <w:r>
        <w:tab/>
        <w:t>HO</w:t>
      </w:r>
      <w:r>
        <w:tab/>
        <w:t>H</w:t>
      </w:r>
      <w:r>
        <w:tab/>
        <w:t>"-O(-C(-H,-H))"</w:t>
      </w:r>
      <w:r>
        <w:tab/>
      </w:r>
      <w:r w:rsidR="00AF63D4" w:rsidRPr="00CB6930">
        <w:tab/>
      </w:r>
      <w:r w:rsidR="00AF63D4" w:rsidRPr="00CB6930">
        <w:tab/>
        <w:t># Alcoholic H</w:t>
      </w:r>
    </w:p>
    <w:p w:rsidR="00AF63D4" w:rsidRPr="00CB6930" w:rsidRDefault="00AF63D4" w:rsidP="001F3E10">
      <w:pPr>
        <w:pStyle w:val="ExampleCode"/>
      </w:pPr>
      <w:r w:rsidRPr="00CB6930">
        <w:t>9</w:t>
      </w:r>
      <w:r w:rsidRPr="00CB6930">
        <w:tab/>
        <w:t>H_cbx</w:t>
      </w:r>
      <w:r w:rsidRPr="00CB6930">
        <w:tab/>
        <w:t>H</w:t>
      </w:r>
      <w:r w:rsidRPr="00CB6930">
        <w:tab/>
        <w:t>"-O(-C(-O(bond=double)))"</w:t>
      </w:r>
      <w:r w:rsidRPr="00CB6930">
        <w:tab/>
      </w:r>
      <w:r w:rsidRPr="00CB6930">
        <w:tab/>
        <w:t># Carboxylic acid H</w:t>
      </w:r>
    </w:p>
    <w:p w:rsidR="00AF63D4" w:rsidRPr="00CB6930" w:rsidRDefault="00AF63D4" w:rsidP="001F3E10">
      <w:pPr>
        <w:pStyle w:val="ExampleCode"/>
      </w:pPr>
    </w:p>
    <w:p w:rsidR="00AF63D4" w:rsidRDefault="00AF63D4" w:rsidP="00BA07FF">
      <w:r>
        <w:t>The assignment is thus based entirely on the nature of the carbon atom to which the OH group is bound since this is the next available source of connectivity information. The determination of the three different oxygen atoms is similar:</w:t>
      </w:r>
    </w:p>
    <w:p w:rsidR="00AF63D4" w:rsidRPr="00CB6930" w:rsidRDefault="00AF63D4" w:rsidP="001F3E10">
      <w:pPr>
        <w:pStyle w:val="ExampleCode"/>
      </w:pPr>
    </w:p>
    <w:p w:rsidR="00AF63D4" w:rsidRPr="00CB6930" w:rsidRDefault="00AF63D4" w:rsidP="001F3E10">
      <w:pPr>
        <w:pStyle w:val="ExampleCode"/>
      </w:pPr>
      <w:r w:rsidRPr="00CB6930">
        <w:t>10</w:t>
      </w:r>
      <w:r w:rsidRPr="00CB6930">
        <w:tab/>
        <w:t>OH</w:t>
      </w:r>
      <w:r w:rsidRPr="00CB6930">
        <w:tab/>
        <w:t>O</w:t>
      </w:r>
      <w:r w:rsidRPr="00CB6930">
        <w:tab/>
        <w:t>"-H,-C(-H,-H)"</w:t>
      </w:r>
      <w:r w:rsidRPr="00CB6930">
        <w:tab/>
      </w:r>
      <w:r w:rsidRPr="00CB6930">
        <w:tab/>
      </w:r>
      <w:r w:rsidRPr="00CB6930">
        <w:tab/>
        <w:t># Alcoholic O</w:t>
      </w:r>
    </w:p>
    <w:p w:rsidR="00AF63D4" w:rsidRPr="00CB6930" w:rsidRDefault="00AF63D4" w:rsidP="001F3E10">
      <w:pPr>
        <w:pStyle w:val="ExampleCode"/>
      </w:pPr>
      <w:r w:rsidRPr="00CB6930">
        <w:t>11</w:t>
      </w:r>
      <w:r w:rsidRPr="00CB6930">
        <w:tab/>
        <w:t>O_cbx</w:t>
      </w:r>
      <w:r w:rsidRPr="00CB6930">
        <w:tab/>
        <w:t>O</w:t>
      </w:r>
      <w:r w:rsidRPr="00CB6930">
        <w:tab/>
        <w:t>"-C(-O(-H))"</w:t>
      </w:r>
      <w:r w:rsidRPr="00CB6930">
        <w:tab/>
      </w:r>
      <w:r w:rsidRPr="00CB6930">
        <w:tab/>
      </w:r>
      <w:r w:rsidRPr="00CB6930">
        <w:tab/>
      </w:r>
      <w:r w:rsidRPr="00CB6930">
        <w:tab/>
        <w:t># Carboxylic acid =O</w:t>
      </w:r>
    </w:p>
    <w:p w:rsidR="00AF63D4" w:rsidRPr="00CB6930" w:rsidRDefault="00AF63D4" w:rsidP="001F3E10">
      <w:pPr>
        <w:pStyle w:val="ExampleCode"/>
      </w:pPr>
      <w:r w:rsidRPr="00CB6930">
        <w:t>12</w:t>
      </w:r>
      <w:r w:rsidRPr="00CB6930">
        <w:tab/>
        <w:t>OH_cbx</w:t>
      </w:r>
      <w:r w:rsidRPr="00CB6930">
        <w:tab/>
        <w:t>O</w:t>
      </w:r>
      <w:r w:rsidRPr="00CB6930">
        <w:tab/>
        <w:t>"-H,-C(-O(bond=double))"</w:t>
      </w:r>
      <w:r w:rsidRPr="00CB6930">
        <w:tab/>
      </w:r>
      <w:r w:rsidRPr="00CB6930">
        <w:tab/>
        <w:t># Carboxylic acid O(H)</w:t>
      </w:r>
    </w:p>
    <w:p w:rsidR="00AF63D4" w:rsidRPr="00CB6930" w:rsidRDefault="00AF63D4" w:rsidP="001F3E10">
      <w:pPr>
        <w:pStyle w:val="ExampleCode"/>
      </w:pPr>
    </w:p>
    <w:p w:rsidR="00AF63D4" w:rsidRDefault="00AF63D4" w:rsidP="00BA07FF">
      <w:r>
        <w:t>Of course, we coul</w:t>
      </w:r>
      <w:r w:rsidR="003F3558">
        <w:t xml:space="preserve">d just have specified </w:t>
      </w:r>
      <w:r w:rsidR="003F3558" w:rsidRPr="003F3558">
        <w:rPr>
          <w:rStyle w:val="Code"/>
        </w:rPr>
        <w:t>nbonds=1</w:t>
      </w:r>
      <w:r>
        <w:t xml:space="preserve"> for the doubly-bound oxygen of the carboxylic acid group,</w:t>
      </w:r>
      <w:r w:rsidR="00A86A5A">
        <w:t xml:space="preserve"> but this ‘hides’ information as to the true connectivity of the atom.</w:t>
      </w:r>
    </w:p>
    <w:p w:rsidR="00AF63D4" w:rsidRDefault="005C53D9">
      <w:pPr>
        <w:pStyle w:val="Heading4"/>
      </w:pPr>
      <w:r>
        <w:br w:type="page"/>
      </w:r>
      <w:r w:rsidR="00AF63D4">
        <w:lastRenderedPageBreak/>
        <w:t xml:space="preserve">Example 3 - </w:t>
      </w:r>
      <w:r w:rsidR="00AF63D4">
        <w:rPr>
          <w:rStyle w:val="Emphasis"/>
        </w:rPr>
        <w:t>N</w:t>
      </w:r>
      <w:r w:rsidR="00AF63D4">
        <w:t>,</w:t>
      </w:r>
      <w:r w:rsidR="00AF63D4">
        <w:rPr>
          <w:rStyle w:val="Emphasis"/>
        </w:rPr>
        <w:t>N</w:t>
      </w:r>
      <w:r w:rsidR="00AF63D4">
        <w:t>,2,5-tetramethylpyridin-4-amine</w:t>
      </w:r>
    </w:p>
    <w:p w:rsidR="00AF63D4" w:rsidRDefault="00F82A8D">
      <w:r>
        <w:rPr>
          <w:noProof/>
          <w:lang w:val="en-US" w:eastAsia="en-US"/>
        </w:rPr>
        <w:drawing>
          <wp:inline distT="0" distB="0" distL="0" distR="0" wp14:anchorId="31415247" wp14:editId="31FE4409">
            <wp:extent cx="1076325" cy="1123950"/>
            <wp:effectExtent l="0" t="0" r="0" b="0"/>
            <wp:docPr id="160" name="Picture 160" descr="typing_nn25tmp4am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typing_nn25tmp4amine"/>
                    <pic:cNvPicPr>
                      <a:picLocks noChangeAspect="1" noChangeArrowheads="1"/>
                    </pic:cNvPicPr>
                  </pic:nvPicPr>
                  <pic:blipFill>
                    <a:blip r:embed="rId162">
                      <a:extLst>
                        <a:ext uri="{28A0092B-C50C-407E-A947-70E740481C1C}">
                          <a14:useLocalDpi xmlns:a14="http://schemas.microsoft.com/office/drawing/2010/main" val="0"/>
                        </a:ext>
                      </a:extLst>
                    </a:blip>
                    <a:srcRect/>
                    <a:stretch>
                      <a:fillRect/>
                    </a:stretch>
                  </pic:blipFill>
                  <pic:spPr bwMode="auto">
                    <a:xfrm>
                      <a:off x="0" y="0"/>
                      <a:ext cx="1076325" cy="1123950"/>
                    </a:xfrm>
                    <a:prstGeom prst="rect">
                      <a:avLst/>
                    </a:prstGeom>
                    <a:noFill/>
                    <a:ln>
                      <a:noFill/>
                    </a:ln>
                  </pic:spPr>
                </pic:pic>
              </a:graphicData>
            </a:graphic>
          </wp:inline>
        </w:drawing>
      </w:r>
      <w:r>
        <w:rPr>
          <w:noProof/>
          <w:lang w:val="en-US" w:eastAsia="en-US"/>
        </w:rPr>
        <w:drawing>
          <wp:inline distT="0" distB="0" distL="0" distR="0" wp14:anchorId="0284E9BC" wp14:editId="40078A51">
            <wp:extent cx="304800" cy="304800"/>
            <wp:effectExtent l="0" t="0" r="0" b="0"/>
            <wp:docPr id="161" name="Picture 161" descr="\\VBOXSVR\tris\doc\Beta\images\typing_nn25tmp4ami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VBOXSVR\tris\doc\Beta\images\typing_nn25tmp4amine.png"/>
                    <pic:cNvPicPr>
                      <a:picLocks noChangeAspect="1" noChangeArrowheads="1"/>
                    </pic:cNvPicPr>
                  </pic:nvPicPr>
                  <pic:blipFill>
                    <a:blip r:link="rId163">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p w:rsidR="00AF63D4" w:rsidRDefault="00AF63D4"/>
    <w:p w:rsidR="00AF63D4" w:rsidRDefault="00AF63D4" w:rsidP="00BA07FF">
      <w:r>
        <w:t>At last, a proper problem - an asymmetric substituted pyridine. Lets assume that we need to distinguish betwe</w:t>
      </w:r>
      <w:r w:rsidR="00D630B6">
        <w:t>en every non-hydrogen atom – we’</w:t>
      </w:r>
      <w:r>
        <w:t xml:space="preserve">ll skip describing the hydrogen atoms for now, but note that this is most easily achieved by specifying directly the atomtype that the H </w:t>
      </w:r>
      <w:r w:rsidR="00D630B6">
        <w:t>is bound to (see later on). Let’</w:t>
      </w:r>
      <w:r>
        <w:t>s start with the pyridine nitrogen. We basically need to say that its in a 6-membered aromatic ring:</w:t>
      </w:r>
    </w:p>
    <w:p w:rsidR="00AF63D4" w:rsidRPr="00CB6930" w:rsidRDefault="00AF63D4" w:rsidP="001F3E10">
      <w:pPr>
        <w:pStyle w:val="ExampleCode"/>
      </w:pPr>
    </w:p>
    <w:p w:rsidR="00AF63D4" w:rsidRPr="00CB6930" w:rsidRDefault="00AF63D4" w:rsidP="001F3E10">
      <w:pPr>
        <w:pStyle w:val="ExampleCode"/>
      </w:pPr>
      <w:r w:rsidRPr="00CB6930">
        <w:t>13</w:t>
      </w:r>
      <w:r w:rsidRPr="00CB6930">
        <w:tab/>
        <w:t>N_py</w:t>
      </w:r>
      <w:r w:rsidRPr="00CB6930">
        <w:tab/>
        <w:t>N</w:t>
      </w:r>
      <w:r w:rsidRPr="00CB6930">
        <w:tab/>
        <w:t>"ring(size=6,aromatic)"</w:t>
      </w:r>
      <w:r w:rsidRPr="00CB6930">
        <w:tab/>
      </w:r>
      <w:r w:rsidRPr="00CB6930">
        <w:tab/>
      </w:r>
      <w:r w:rsidRPr="00CB6930">
        <w:tab/>
        <w:t># Pyridine N</w:t>
      </w:r>
    </w:p>
    <w:p w:rsidR="00AF63D4" w:rsidRPr="00CB6930" w:rsidRDefault="00AF63D4" w:rsidP="001F3E10">
      <w:pPr>
        <w:pStyle w:val="ExampleCode"/>
      </w:pPr>
    </w:p>
    <w:p w:rsidR="00AF63D4" w:rsidRDefault="00AF63D4" w:rsidP="00BA07FF">
      <w:r>
        <w:t>TODO</w:t>
      </w:r>
    </w:p>
    <w:p w:rsidR="00AF63D4" w:rsidRDefault="00AF63D4">
      <w:pPr>
        <w:pStyle w:val="Heading3"/>
      </w:pPr>
      <w:r>
        <w:t>Description Depth</w:t>
      </w:r>
    </w:p>
    <w:p w:rsidR="00AF63D4" w:rsidRDefault="00AF63D4" w:rsidP="00BA07FF">
      <w:r>
        <w:t>Many subtleties related to the form of type descriptions</w:t>
      </w:r>
      <w:r w:rsidR="00EE5BBB">
        <w:t xml:space="preserve"> are</w:t>
      </w:r>
      <w:r>
        <w:t xml:space="preserve"> perhaps evident</w:t>
      </w:r>
      <w:r w:rsidR="00EE5BBB">
        <w:t xml:space="preserve"> from the examples given above.</w:t>
      </w:r>
      <w:r>
        <w:t xml:space="preserve"> It is useful to think of type descriptions a</w:t>
      </w:r>
      <w:r w:rsidR="00EE5BBB">
        <w:t>s having many different ‘depths’</w:t>
      </w:r>
      <w:r>
        <w:t xml:space="preserve">, loosely corresponding to the number of bonds followed away from a central atom (the target atom, or the one currently being tested against the type description). The target atom </w:t>
      </w:r>
      <w:r w:rsidR="00C66557">
        <w:t>of the type description is the root</w:t>
      </w:r>
      <w:r>
        <w:t xml:space="preserve"> of the description since all connections are defined relative to this atom. A type description requiring specific connections to this targe</w:t>
      </w:r>
      <w:r w:rsidR="00390D9C">
        <w:t>t atom is using the target atom’</w:t>
      </w:r>
      <w:r>
        <w:t>s bonds in order to identify it - atoms to a depth of 1 bond are being used to describe the atom. If these bound atoms are in turn described by their bound neigh</w:t>
      </w:r>
      <w:r w:rsidR="00C66557">
        <w:t>bours then atoms to a depth of two</w:t>
      </w:r>
      <w:r>
        <w:t xml:space="preserve"> bonds are being used.</w:t>
      </w:r>
    </w:p>
    <w:p w:rsidR="00AF63D4" w:rsidRDefault="00AF63D4" w:rsidP="00BA07FF">
      <w:r>
        <w:t>For example:</w:t>
      </w:r>
    </w:p>
    <w:p w:rsidR="005F303A" w:rsidRDefault="005F303A" w:rsidP="005F303A">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smartTag w:uri="urn:schemas-microsoft-com:office:smarttags" w:element="stockticker">
        <w:r>
          <w:t>NETA</w:t>
        </w:r>
      </w:smartTag>
      <w:r>
        <w:t xml:space="preserve"> Descript Depth Examples</w:t>
      </w:r>
    </w:p>
    <w:tbl>
      <w:tblPr>
        <w:tblW w:w="4833" w:type="pct"/>
        <w:tblLook w:val="0020" w:firstRow="1" w:lastRow="0" w:firstColumn="0" w:lastColumn="0" w:noHBand="0" w:noVBand="0"/>
      </w:tblPr>
      <w:tblGrid>
        <w:gridCol w:w="3384"/>
        <w:gridCol w:w="5593"/>
      </w:tblGrid>
      <w:tr w:rsidR="00AF63D4">
        <w:tc>
          <w:tcPr>
            <w:tcW w:w="1885" w:type="pct"/>
            <w:tcBorders>
              <w:top w:val="single" w:sz="8" w:space="0" w:color="auto"/>
              <w:left w:val="single" w:sz="8" w:space="0" w:color="auto"/>
              <w:bottom w:val="single" w:sz="8" w:space="0" w:color="auto"/>
            </w:tcBorders>
            <w:shd w:val="clear" w:color="auto" w:fill="0C0C0C"/>
          </w:tcPr>
          <w:p w:rsidR="00AF63D4" w:rsidRPr="005F303A" w:rsidRDefault="00AF63D4">
            <w:pPr>
              <w:rPr>
                <w:bCs/>
              </w:rPr>
            </w:pPr>
            <w:r w:rsidRPr="005F303A">
              <w:rPr>
                <w:bCs/>
              </w:rPr>
              <w:t>Example Description</w:t>
            </w:r>
          </w:p>
        </w:tc>
        <w:tc>
          <w:tcPr>
            <w:tcW w:w="0" w:type="auto"/>
            <w:tcBorders>
              <w:top w:val="single" w:sz="8" w:space="0" w:color="auto"/>
              <w:bottom w:val="single" w:sz="8" w:space="0" w:color="auto"/>
              <w:right w:val="single" w:sz="8" w:space="0" w:color="auto"/>
            </w:tcBorders>
            <w:shd w:val="clear" w:color="auto" w:fill="0C0C0C"/>
          </w:tcPr>
          <w:p w:rsidR="00AF63D4" w:rsidRPr="005F303A" w:rsidRDefault="00AF63D4">
            <w:pPr>
              <w:rPr>
                <w:bCs/>
              </w:rPr>
            </w:pPr>
            <w:r w:rsidRPr="005F303A">
              <w:rPr>
                <w:bCs/>
              </w:rPr>
              <w:t>Effective Depth</w:t>
            </w:r>
          </w:p>
        </w:tc>
      </w:tr>
      <w:tr w:rsidR="00AF63D4">
        <w:tc>
          <w:tcPr>
            <w:tcW w:w="1885" w:type="pct"/>
            <w:tcBorders>
              <w:top w:val="single" w:sz="8" w:space="0" w:color="auto"/>
            </w:tcBorders>
          </w:tcPr>
          <w:p w:rsidR="00AF63D4" w:rsidRPr="005F6EE0" w:rsidRDefault="00AF63D4">
            <w:pPr>
              <w:rPr>
                <w:rStyle w:val="Code"/>
              </w:rPr>
            </w:pPr>
            <w:r w:rsidRPr="005F6EE0">
              <w:rPr>
                <w:rStyle w:val="Code"/>
              </w:rPr>
              <w:t>nbonds=4</w:t>
            </w:r>
          </w:p>
        </w:tc>
        <w:tc>
          <w:tcPr>
            <w:tcW w:w="0" w:type="auto"/>
            <w:tcBorders>
              <w:top w:val="single" w:sz="8" w:space="0" w:color="auto"/>
            </w:tcBorders>
          </w:tcPr>
          <w:p w:rsidR="00AF63D4" w:rsidRDefault="00AF63D4">
            <w:r>
              <w:t>Zero - contains specifications relevant to the root atom only</w:t>
            </w:r>
          </w:p>
        </w:tc>
      </w:tr>
      <w:tr w:rsidR="00AF63D4">
        <w:tc>
          <w:tcPr>
            <w:tcW w:w="1885" w:type="pct"/>
          </w:tcPr>
          <w:p w:rsidR="00AF63D4" w:rsidRPr="005F6EE0" w:rsidRDefault="005F6EE0">
            <w:pPr>
              <w:rPr>
                <w:rStyle w:val="Code"/>
              </w:rPr>
            </w:pPr>
            <w:r>
              <w:rPr>
                <w:rStyle w:val="Code"/>
              </w:rPr>
              <w:t>nbonds=4,</w:t>
            </w:r>
            <w:r w:rsidR="00AF63D4" w:rsidRPr="005F6EE0">
              <w:rPr>
                <w:rStyle w:val="Code"/>
              </w:rPr>
              <w:t>-H,-C</w:t>
            </w:r>
          </w:p>
        </w:tc>
        <w:tc>
          <w:tcPr>
            <w:tcW w:w="0" w:type="auto"/>
          </w:tcPr>
          <w:p w:rsidR="00AF63D4" w:rsidRDefault="00AF63D4">
            <w:r>
              <w:t>1 - root commands and first bound neighbours</w:t>
            </w:r>
          </w:p>
        </w:tc>
      </w:tr>
      <w:tr w:rsidR="00AF63D4">
        <w:tc>
          <w:tcPr>
            <w:tcW w:w="1885" w:type="pct"/>
            <w:tcBorders>
              <w:bottom w:val="single" w:sz="8" w:space="0" w:color="auto"/>
            </w:tcBorders>
          </w:tcPr>
          <w:p w:rsidR="00AF63D4" w:rsidRPr="005F6EE0" w:rsidRDefault="00AF63D4">
            <w:pPr>
              <w:rPr>
                <w:rStyle w:val="Code"/>
              </w:rPr>
            </w:pPr>
            <w:r w:rsidRPr="005F6EE0">
              <w:rPr>
                <w:rStyle w:val="Code"/>
              </w:rPr>
              <w:t>nbonds=4,-H,-C(-H(n=3))</w:t>
            </w:r>
          </w:p>
        </w:tc>
        <w:tc>
          <w:tcPr>
            <w:tcW w:w="0" w:type="auto"/>
            <w:tcBorders>
              <w:bottom w:val="single" w:sz="8" w:space="0" w:color="auto"/>
            </w:tcBorders>
          </w:tcPr>
          <w:p w:rsidR="00AF63D4" w:rsidRDefault="00AF63D4">
            <w:r>
              <w:t>2 - root commands, first and second bound neighbours</w:t>
            </w:r>
          </w:p>
        </w:tc>
      </w:tr>
    </w:tbl>
    <w:p w:rsidR="00AF63D4" w:rsidRDefault="00AF63D4" w:rsidP="00BA07FF">
      <w:r>
        <w:t>Any depth of description can be handled by Aten, becoming as complex as is necessary to uniquely identify the target atom.</w:t>
      </w:r>
    </w:p>
    <w:p w:rsidR="00AF63D4" w:rsidRDefault="00AF63D4">
      <w:pPr>
        <w:pStyle w:val="Heading3"/>
      </w:pPr>
      <w:bookmarkStart w:id="624" w:name="_Ref293140880"/>
      <w:r>
        <w:t>Type Scores</w:t>
      </w:r>
      <w:bookmarkEnd w:id="624"/>
    </w:p>
    <w:p w:rsidR="00AF63D4" w:rsidRDefault="00AF63D4" w:rsidP="00BA07FF">
      <w:r>
        <w:lastRenderedPageBreak/>
        <w:t xml:space="preserve">In a forcefield with many defined types, more than one type may match an atom in a molecule. In order to best assign types to atoms, Aten scores each type description according to the number of terms defined within it, one point for each term satisfied. Once a matching type for an atom is located in the forcefield it is assigned to that atom, but the search for a better-scoring type continues. If a match with a higher score is found it replaces the previously-assigned type. If a match with the same score is found, the previous type is </w:t>
      </w:r>
      <w:r>
        <w:rPr>
          <w:rStyle w:val="Emphasis"/>
        </w:rPr>
        <w:t>not</w:t>
      </w:r>
      <w:r>
        <w:t xml:space="preserve"> replaced.</w:t>
      </w:r>
    </w:p>
    <w:p w:rsidR="00AF63D4" w:rsidRDefault="00AF63D4">
      <w:pPr>
        <w:pStyle w:val="Heading4"/>
      </w:pPr>
      <w:r>
        <w:t>Non-Matching Types (Score = -1)</w:t>
      </w:r>
    </w:p>
    <w:p w:rsidR="00AF63D4" w:rsidRDefault="00AF63D4" w:rsidP="00BA07FF">
      <w:r>
        <w:t>When a type description is tested for a given atom, it accumulates points for each term in the description that is satisfied by the environment of the atom. As soon as a term is found that is not satisfied, however, the score is reset to -1 and the match will fail. All terms in a type description must be satisfied in order for the type to be assigned to an atom.</w:t>
      </w:r>
    </w:p>
    <w:p w:rsidR="00AF63D4" w:rsidRDefault="00AF63D4">
      <w:pPr>
        <w:pStyle w:val="Heading4"/>
      </w:pPr>
      <w:r>
        <w:t>Empty Types (Score = 1)</w:t>
      </w:r>
    </w:p>
    <w:p w:rsidR="00AF63D4" w:rsidRDefault="00AF63D4" w:rsidP="00BA07FF">
      <w:r>
        <w:t>A type description containing no terms has a maximum score of 1 (coming from a match of the element type). Hence:</w:t>
      </w:r>
    </w:p>
    <w:p w:rsidR="00AF63D4" w:rsidRPr="00CB6930" w:rsidRDefault="00AF63D4" w:rsidP="001F3E10">
      <w:pPr>
        <w:pStyle w:val="ExampleCode"/>
      </w:pPr>
    </w:p>
    <w:p w:rsidR="00AF63D4" w:rsidRPr="00CB6930" w:rsidRDefault="00AF63D4" w:rsidP="001F3E10">
      <w:pPr>
        <w:pStyle w:val="ExampleCode"/>
      </w:pPr>
      <w:r w:rsidRPr="00CB6930">
        <w:t>99</w:t>
      </w:r>
      <w:r w:rsidRPr="00CB6930">
        <w:tab/>
        <w:t>Cgen</w:t>
      </w:r>
      <w:r w:rsidRPr="00CB6930">
        <w:tab/>
        <w:t>C</w:t>
      </w:r>
      <w:r w:rsidRPr="00CB6930">
        <w:tab/>
        <w:t>""</w:t>
      </w:r>
      <w:r w:rsidRPr="00CB6930">
        <w:tab/>
      </w:r>
      <w:r w:rsidRPr="00CB6930">
        <w:tab/>
      </w:r>
      <w:r w:rsidRPr="00CB6930">
        <w:tab/>
        <w:t># Generic carbon</w:t>
      </w:r>
    </w:p>
    <w:p w:rsidR="00AF63D4" w:rsidRPr="00CB6930" w:rsidRDefault="00AF63D4" w:rsidP="001F3E10">
      <w:pPr>
        <w:pStyle w:val="ExampleCode"/>
      </w:pPr>
    </w:p>
    <w:p w:rsidR="00AF63D4" w:rsidRDefault="00AF63D4" w:rsidP="00BA07FF">
      <w:r>
        <w:t>matches any carbon in any system, but will be replaced fairly easily by other types since it has such a low score.</w:t>
      </w:r>
    </w:p>
    <w:p w:rsidR="00AF63D4" w:rsidRDefault="00AF63D4">
      <w:pPr>
        <w:pStyle w:val="Heading4"/>
      </w:pPr>
      <w:r>
        <w:t>Normal Types (Score &gt; 1)</w:t>
      </w:r>
    </w:p>
    <w:p w:rsidR="00AF63D4" w:rsidRDefault="00AF63D4" w:rsidP="00BA07FF">
      <w:r>
        <w:t>For a type in which all terms are matched successfully, one point is scored for each individual term. All of the following types have a potential maximum score of 3 (don't forget, one point comes from matching the element):</w:t>
      </w:r>
    </w:p>
    <w:p w:rsidR="00AF63D4" w:rsidRPr="00CB6930" w:rsidRDefault="00AF63D4" w:rsidP="001F3E10">
      <w:pPr>
        <w:pStyle w:val="ExampleCode"/>
      </w:pPr>
    </w:p>
    <w:p w:rsidR="00AF63D4" w:rsidRPr="00CB6930" w:rsidRDefault="00AF63D4" w:rsidP="001F3E10">
      <w:pPr>
        <w:pStyle w:val="ExampleCode"/>
      </w:pPr>
      <w:r w:rsidRPr="00CB6930">
        <w:t>100</w:t>
      </w:r>
      <w:r w:rsidRPr="00CB6930">
        <w:tab/>
        <w:t>C1</w:t>
      </w:r>
      <w:r w:rsidRPr="00CB6930">
        <w:tab/>
        <w:t>C</w:t>
      </w:r>
      <w:r w:rsidRPr="00CB6930">
        <w:tab/>
        <w:t>"nbonds=2,linear"</w:t>
      </w:r>
      <w:r w:rsidRPr="00CB6930">
        <w:tab/>
      </w:r>
      <w:r w:rsidR="00E56D51">
        <w:tab/>
      </w:r>
      <w:r w:rsidRPr="00CB6930">
        <w:t># Carbon A</w:t>
      </w:r>
    </w:p>
    <w:p w:rsidR="00AF63D4" w:rsidRPr="00CB6930" w:rsidRDefault="00AF63D4" w:rsidP="001F3E10">
      <w:pPr>
        <w:pStyle w:val="ExampleCode"/>
      </w:pPr>
      <w:r w:rsidRPr="00CB6930">
        <w:t>101</w:t>
      </w:r>
      <w:r w:rsidRPr="00CB6930">
        <w:tab/>
        <w:t>C2</w:t>
      </w:r>
      <w:r w:rsidRPr="00CB6930">
        <w:tab/>
        <w:t>C</w:t>
      </w:r>
      <w:r w:rsidRPr="00CB6930">
        <w:tab/>
        <w:t>"-C,-C"</w:t>
      </w:r>
      <w:r w:rsidRPr="00CB6930">
        <w:tab/>
      </w:r>
      <w:r w:rsidRPr="00CB6930">
        <w:tab/>
      </w:r>
      <w:r w:rsidRPr="00CB6930">
        <w:tab/>
        <w:t># Carbon B</w:t>
      </w:r>
    </w:p>
    <w:p w:rsidR="00AF63D4" w:rsidRPr="00CB6930" w:rsidRDefault="00AF63D4" w:rsidP="001F3E10">
      <w:pPr>
        <w:pStyle w:val="ExampleCode"/>
      </w:pPr>
      <w:r w:rsidRPr="00CB6930">
        <w:t>102</w:t>
      </w:r>
      <w:r w:rsidRPr="00CB6930">
        <w:tab/>
        <w:t>C3</w:t>
      </w:r>
      <w:r w:rsidRPr="00CB6930">
        <w:tab/>
        <w:t>C</w:t>
      </w:r>
      <w:r w:rsidRPr="00CB6930">
        <w:tab/>
        <w:t>"-C(n=2)"</w:t>
      </w:r>
      <w:r w:rsidRPr="00CB6930">
        <w:tab/>
      </w:r>
      <w:r w:rsidR="00E56D51">
        <w:tab/>
      </w:r>
      <w:r w:rsidRPr="00CB6930">
        <w:tab/>
        <w:t># Carbon C</w:t>
      </w:r>
    </w:p>
    <w:p w:rsidR="00AF63D4" w:rsidRPr="00CB6930" w:rsidRDefault="00AF63D4" w:rsidP="001F3E10">
      <w:pPr>
        <w:pStyle w:val="ExampleCode"/>
      </w:pPr>
      <w:r w:rsidRPr="00CB6930">
        <w:t>102</w:t>
      </w:r>
      <w:r w:rsidRPr="00CB6930">
        <w:tab/>
        <w:t>C4</w:t>
      </w:r>
      <w:r w:rsidRPr="00CB6930">
        <w:tab/>
        <w:t>C</w:t>
      </w:r>
      <w:r w:rsidRPr="00CB6930">
        <w:tab/>
        <w:t>"=C"</w:t>
      </w:r>
      <w:r w:rsidRPr="00CB6930">
        <w:tab/>
      </w:r>
      <w:r w:rsidRPr="00CB6930">
        <w:tab/>
      </w:r>
      <w:r w:rsidR="00E56D51">
        <w:tab/>
      </w:r>
      <w:r w:rsidRPr="00CB6930">
        <w:tab/>
        <w:t># Carbon D</w:t>
      </w:r>
    </w:p>
    <w:p w:rsidR="00AF63D4" w:rsidRPr="00CB6930" w:rsidRDefault="00AF63D4" w:rsidP="001F3E10">
      <w:pPr>
        <w:pStyle w:val="ExampleCode"/>
      </w:pPr>
    </w:p>
    <w:p w:rsidR="00AF63D4" w:rsidRDefault="00AF63D4" w:rsidP="00BA07FF">
      <w:r>
        <w:t xml:space="preserve">Moreover, they all potentially match the same atom (for example the central carbon in 1,2-propadiene). Since they have the same score, the first type </w:t>
      </w:r>
      <w:r w:rsidRPr="009A1063">
        <w:rPr>
          <w:rStyle w:val="Code"/>
        </w:rPr>
        <w:t>C1</w:t>
      </w:r>
      <w:r>
        <w:t xml:space="preserve"> will match and persist over the other three, since only types with higher (not equivalent) scores can replace it.</w:t>
      </w:r>
    </w:p>
    <w:p w:rsidR="00AF63D4" w:rsidRDefault="00AF63D4">
      <w:pPr>
        <w:pStyle w:val="Heading3"/>
      </w:pPr>
      <w:bookmarkStart w:id="625" w:name="_Ref291622669"/>
      <w:bookmarkStart w:id="626" w:name="_Ref291622677"/>
      <w:r>
        <w:t>Reusing Types</w:t>
      </w:r>
      <w:bookmarkEnd w:id="625"/>
      <w:bookmarkEnd w:id="626"/>
    </w:p>
    <w:p w:rsidR="00AF63D4" w:rsidRDefault="00AF63D4" w:rsidP="00BA07FF">
      <w:r>
        <w:t xml:space="preserve">Once a complex </w:t>
      </w:r>
      <w:smartTag w:uri="urn:schemas-microsoft-com:office:smarttags" w:element="stockticker">
        <w:r>
          <w:t>NETA</w:t>
        </w:r>
      </w:smartTag>
      <w:r>
        <w:t xml:space="preserve"> definition has been made for a given atom type, it is often useful to be able to reference this type in order to save repeating the same description for a closely-bound atom. The ampersand symbol allows you to do this, and specifies an integer type id to match rather than an element. As an example, consider the following definitions for trifluoroethanol from the OPLS-AA forcefield where the environment for each atom is described in full for each type:</w:t>
      </w:r>
    </w:p>
    <w:p w:rsidR="00AF63D4" w:rsidRPr="00CB6930" w:rsidRDefault="00AF63D4" w:rsidP="001F3E10">
      <w:pPr>
        <w:pStyle w:val="ExampleCode"/>
      </w:pPr>
    </w:p>
    <w:p w:rsidR="00AF63D4" w:rsidRPr="00CB6930" w:rsidRDefault="00AF63D4" w:rsidP="001F3E10">
      <w:pPr>
        <w:pStyle w:val="ExampleCode"/>
      </w:pPr>
      <w:r w:rsidRPr="00CB6930">
        <w:t>160</w:t>
      </w:r>
      <w:r w:rsidR="009A1063">
        <w:tab/>
      </w:r>
      <w:r w:rsidRPr="00CB6930">
        <w:t>CT</w:t>
      </w:r>
      <w:r w:rsidR="009A1063">
        <w:tab/>
      </w:r>
      <w:r w:rsidRPr="00CB6930">
        <w:t>C</w:t>
      </w:r>
      <w:r w:rsidR="008676BB">
        <w:tab/>
      </w:r>
      <w:r w:rsidRPr="00CB6930">
        <w:t>"-H,-H,-O(-H),-C(-F(n=3))"</w:t>
      </w:r>
      <w:r w:rsidR="008676BB">
        <w:tab/>
      </w:r>
      <w:r w:rsidR="008676BB">
        <w:tab/>
      </w:r>
      <w:r w:rsidRPr="00CB6930">
        <w:t>"CH2 in trifluoroethanol"</w:t>
      </w:r>
    </w:p>
    <w:p w:rsidR="00AF63D4" w:rsidRPr="00CB6930" w:rsidRDefault="009A1063" w:rsidP="001F3E10">
      <w:pPr>
        <w:pStyle w:val="ExampleCode"/>
      </w:pPr>
      <w:r>
        <w:t>161</w:t>
      </w:r>
      <w:r>
        <w:tab/>
      </w:r>
      <w:r w:rsidR="00AF63D4" w:rsidRPr="00CB6930">
        <w:t>CT</w:t>
      </w:r>
      <w:r>
        <w:tab/>
      </w:r>
      <w:r w:rsidR="00AF63D4" w:rsidRPr="00CB6930">
        <w:t>C</w:t>
      </w:r>
      <w:r w:rsidR="008676BB">
        <w:tab/>
      </w:r>
      <w:r w:rsidR="00AF63D4" w:rsidRPr="00CB6930">
        <w:t>"-F(n=3),-C(nh=2,-O(-H))"</w:t>
      </w:r>
      <w:r w:rsidR="008676BB">
        <w:tab/>
      </w:r>
      <w:r w:rsidR="008676BB">
        <w:tab/>
      </w:r>
      <w:r w:rsidR="00AF63D4" w:rsidRPr="00CB6930">
        <w:t>"CF3 in trifluoroethanol"</w:t>
      </w:r>
    </w:p>
    <w:p w:rsidR="00AF63D4" w:rsidRPr="00CB6930" w:rsidRDefault="00AF63D4" w:rsidP="001F3E10">
      <w:pPr>
        <w:pStyle w:val="ExampleCode"/>
      </w:pPr>
      <w:r w:rsidRPr="00CB6930">
        <w:t>162</w:t>
      </w:r>
      <w:r w:rsidR="009A1063">
        <w:tab/>
      </w:r>
      <w:r w:rsidRPr="00CB6930">
        <w:t>OH</w:t>
      </w:r>
      <w:r w:rsidR="009A1063">
        <w:tab/>
      </w:r>
      <w:r w:rsidRPr="00CB6930">
        <w:t>O</w:t>
      </w:r>
      <w:r w:rsidR="008676BB">
        <w:tab/>
      </w:r>
      <w:r w:rsidRPr="00CB6930">
        <w:t>"-H,-C(nh=2,-C(-F(n=3)))"</w:t>
      </w:r>
      <w:r w:rsidR="008676BB">
        <w:tab/>
      </w:r>
      <w:r w:rsidR="008676BB">
        <w:tab/>
      </w:r>
      <w:r w:rsidRPr="00CB6930">
        <w:t>"OH in trifluoroethanol"</w:t>
      </w:r>
    </w:p>
    <w:p w:rsidR="00AF63D4" w:rsidRPr="00CB6930" w:rsidRDefault="009A1063" w:rsidP="001F3E10">
      <w:pPr>
        <w:pStyle w:val="ExampleCode"/>
      </w:pPr>
      <w:r>
        <w:t>163</w:t>
      </w:r>
      <w:r>
        <w:tab/>
      </w:r>
      <w:r w:rsidR="00AF63D4" w:rsidRPr="00CB6930">
        <w:t>HO</w:t>
      </w:r>
      <w:r>
        <w:tab/>
      </w:r>
      <w:r w:rsidR="00AF63D4" w:rsidRPr="00CB6930">
        <w:t>H</w:t>
      </w:r>
      <w:r w:rsidR="008676BB">
        <w:tab/>
      </w:r>
      <w:r w:rsidR="00AF63D4" w:rsidRPr="00CB6930">
        <w:t>"-O(-C(nh=2,-C(-F(n=3))))"</w:t>
      </w:r>
      <w:r w:rsidR="008676BB">
        <w:tab/>
      </w:r>
      <w:r w:rsidR="008676BB">
        <w:tab/>
      </w:r>
      <w:r w:rsidR="00AF63D4" w:rsidRPr="00CB6930">
        <w:t>"HO in trifluoroethanol"</w:t>
      </w:r>
    </w:p>
    <w:p w:rsidR="00AF63D4" w:rsidRPr="00CB6930" w:rsidRDefault="009A1063" w:rsidP="001F3E10">
      <w:pPr>
        <w:pStyle w:val="ExampleCode"/>
      </w:pPr>
      <w:r>
        <w:t>164</w:t>
      </w:r>
      <w:r>
        <w:tab/>
        <w:t>F</w:t>
      </w:r>
      <w:r>
        <w:tab/>
      </w:r>
      <w:r w:rsidR="00AF63D4" w:rsidRPr="00CB6930">
        <w:t>F</w:t>
      </w:r>
      <w:r>
        <w:tab/>
      </w:r>
      <w:r w:rsidR="00AF63D4" w:rsidRPr="00CB6930">
        <w:t>"-C(-F(n=3),-C(nh=2,-O(-H)))"</w:t>
      </w:r>
      <w:r w:rsidR="008676BB">
        <w:tab/>
      </w:r>
      <w:r w:rsidR="00AF63D4" w:rsidRPr="00CB6930">
        <w:t>"F in trifluoroethanol"</w:t>
      </w:r>
    </w:p>
    <w:p w:rsidR="00AF63D4" w:rsidRPr="00CB6930" w:rsidRDefault="009A1063" w:rsidP="001F3E10">
      <w:pPr>
        <w:pStyle w:val="ExampleCode"/>
      </w:pPr>
      <w:r>
        <w:t>165</w:t>
      </w:r>
      <w:r>
        <w:tab/>
      </w:r>
      <w:r w:rsidR="00AF63D4" w:rsidRPr="00CB6930">
        <w:t>HC</w:t>
      </w:r>
      <w:r>
        <w:tab/>
      </w:r>
      <w:r w:rsidR="008676BB">
        <w:t>H</w:t>
      </w:r>
      <w:r w:rsidR="008676BB">
        <w:tab/>
      </w:r>
      <w:r w:rsidR="00AF63D4" w:rsidRPr="00CB6930">
        <w:t>"-C(nh=2,-O(-H),-C(-F(n=3)))"</w:t>
      </w:r>
      <w:r w:rsidR="008676BB">
        <w:tab/>
      </w:r>
      <w:r w:rsidR="00AF63D4" w:rsidRPr="00CB6930">
        <w:t>"H in trifluoroethanol"</w:t>
      </w:r>
    </w:p>
    <w:p w:rsidR="00AF63D4" w:rsidRPr="00CB6930" w:rsidRDefault="00AF63D4" w:rsidP="001F3E10">
      <w:pPr>
        <w:pStyle w:val="ExampleCode"/>
      </w:pPr>
    </w:p>
    <w:p w:rsidR="00AF63D4" w:rsidRDefault="00AF63D4" w:rsidP="00BA07FF">
      <w:r>
        <w:t xml:space="preserve">For each atom type, the whole of the trifluoroethanol molecule is described, but each type tends to share a common chunk of </w:t>
      </w:r>
      <w:smartTag w:uri="urn:schemas-microsoft-com:office:smarttags" w:element="stockticker">
        <w:r>
          <w:t>NETA</w:t>
        </w:r>
      </w:smartTag>
      <w:r>
        <w:t xml:space="preserve"> definitions with the other types. As an alternative, then, we can define one or two of the involved types explicitly as above, and then specify the rest of the types relative to this one:</w:t>
      </w:r>
    </w:p>
    <w:p w:rsidR="00AF63D4" w:rsidRPr="00CB6930" w:rsidRDefault="00AF63D4" w:rsidP="001F3E10">
      <w:pPr>
        <w:pStyle w:val="ExampleCode"/>
      </w:pPr>
    </w:p>
    <w:p w:rsidR="00AF63D4" w:rsidRPr="00CB6930" w:rsidRDefault="00D81591" w:rsidP="001F3E10">
      <w:pPr>
        <w:pStyle w:val="ExampleCode"/>
      </w:pPr>
      <w:r>
        <w:t>160</w:t>
      </w:r>
      <w:r>
        <w:tab/>
      </w:r>
      <w:r w:rsidR="00AF63D4" w:rsidRPr="00CB6930">
        <w:t>CT</w:t>
      </w:r>
      <w:r>
        <w:tab/>
      </w:r>
      <w:r w:rsidR="00AF63D4" w:rsidRPr="00CB6930">
        <w:t>C</w:t>
      </w:r>
      <w:r>
        <w:tab/>
      </w:r>
      <w:r w:rsidR="00AF63D4" w:rsidRPr="00CB6930">
        <w:t>"-H,-H,-O(-H),-C(-F(n=3))"</w:t>
      </w:r>
      <w:r>
        <w:tab/>
      </w:r>
      <w:r>
        <w:tab/>
      </w:r>
      <w:r w:rsidR="00AF63D4" w:rsidRPr="00CB6930">
        <w:t>"CH2 in trifluoroethanol"</w:t>
      </w:r>
    </w:p>
    <w:p w:rsidR="00AF63D4" w:rsidRPr="00CB6930" w:rsidRDefault="00D81591" w:rsidP="001F3E10">
      <w:pPr>
        <w:pStyle w:val="ExampleCode"/>
      </w:pPr>
      <w:r>
        <w:t>161</w:t>
      </w:r>
      <w:r>
        <w:tab/>
      </w:r>
      <w:r w:rsidR="00AF63D4" w:rsidRPr="00CB6930">
        <w:t>CT</w:t>
      </w:r>
      <w:r>
        <w:tab/>
      </w:r>
      <w:r w:rsidR="00AF63D4" w:rsidRPr="00CB6930">
        <w:t>C</w:t>
      </w:r>
      <w:r>
        <w:tab/>
      </w:r>
      <w:r w:rsidR="00AF63D4" w:rsidRPr="00CB6930">
        <w:t>"-&amp;160"</w:t>
      </w:r>
      <w:r>
        <w:tab/>
      </w:r>
      <w:r>
        <w:tab/>
      </w:r>
      <w:r>
        <w:tab/>
      </w:r>
      <w:r>
        <w:tab/>
      </w:r>
      <w:r w:rsidR="00AF63D4" w:rsidRPr="00CB6930">
        <w:t>"CF3 in trifluoroethanol"</w:t>
      </w:r>
    </w:p>
    <w:p w:rsidR="00AF63D4" w:rsidRPr="00CB6930" w:rsidRDefault="00D81591" w:rsidP="001F3E10">
      <w:pPr>
        <w:pStyle w:val="ExampleCode"/>
      </w:pPr>
      <w:r>
        <w:t>162</w:t>
      </w:r>
      <w:r>
        <w:tab/>
      </w:r>
      <w:r w:rsidR="00AF63D4" w:rsidRPr="00CB6930">
        <w:t>OH</w:t>
      </w:r>
      <w:r>
        <w:tab/>
      </w:r>
      <w:r w:rsidR="00AF63D4" w:rsidRPr="00CB6930">
        <w:t>O</w:t>
      </w:r>
      <w:r>
        <w:tab/>
      </w:r>
      <w:r w:rsidR="00AF63D4" w:rsidRPr="00CB6930">
        <w:t>"-&amp;160"</w:t>
      </w:r>
      <w:r>
        <w:tab/>
      </w:r>
      <w:r>
        <w:tab/>
      </w:r>
      <w:r>
        <w:tab/>
      </w:r>
      <w:r>
        <w:tab/>
      </w:r>
      <w:r w:rsidR="00AF63D4" w:rsidRPr="00CB6930">
        <w:t>"OH in trifluoroethanol"</w:t>
      </w:r>
    </w:p>
    <w:p w:rsidR="00AF63D4" w:rsidRPr="00CB6930" w:rsidRDefault="00D81591" w:rsidP="001F3E10">
      <w:pPr>
        <w:pStyle w:val="ExampleCode"/>
      </w:pPr>
      <w:r>
        <w:t>163</w:t>
      </w:r>
      <w:r>
        <w:tab/>
      </w:r>
      <w:r w:rsidR="00AF63D4" w:rsidRPr="00CB6930">
        <w:t>HO</w:t>
      </w:r>
      <w:r>
        <w:tab/>
      </w:r>
      <w:r w:rsidR="00AF63D4" w:rsidRPr="00CB6930">
        <w:t>H</w:t>
      </w:r>
      <w:r>
        <w:tab/>
      </w:r>
      <w:r w:rsidR="00AF63D4" w:rsidRPr="00CB6930">
        <w:t>"-O(-&amp;160)"</w:t>
      </w:r>
      <w:r>
        <w:tab/>
      </w:r>
      <w:r>
        <w:tab/>
      </w:r>
      <w:r>
        <w:tab/>
      </w:r>
      <w:r>
        <w:tab/>
      </w:r>
      <w:r w:rsidR="00AF63D4" w:rsidRPr="00CB6930">
        <w:t>"HO in trifluoroethanol"</w:t>
      </w:r>
    </w:p>
    <w:p w:rsidR="00AF63D4" w:rsidRPr="00CB6930" w:rsidRDefault="00D81591" w:rsidP="001F3E10">
      <w:pPr>
        <w:pStyle w:val="ExampleCode"/>
      </w:pPr>
      <w:r>
        <w:t>164</w:t>
      </w:r>
      <w:r>
        <w:tab/>
      </w:r>
      <w:r w:rsidR="00AF63D4" w:rsidRPr="00CB6930">
        <w:t>F</w:t>
      </w:r>
      <w:r>
        <w:tab/>
      </w:r>
      <w:r w:rsidR="00AF63D4" w:rsidRPr="00CB6930">
        <w:t>F</w:t>
      </w:r>
      <w:r>
        <w:tab/>
        <w:t>"-C(-&amp;160)"</w:t>
      </w:r>
      <w:r>
        <w:tab/>
      </w:r>
      <w:r>
        <w:tab/>
      </w:r>
      <w:r>
        <w:tab/>
      </w:r>
      <w:r>
        <w:tab/>
      </w:r>
      <w:r w:rsidR="00AF63D4" w:rsidRPr="00CB6930">
        <w:t>"F in trifluoroethanol"</w:t>
      </w:r>
    </w:p>
    <w:p w:rsidR="00AF63D4" w:rsidRPr="00CB6930" w:rsidRDefault="00D81591" w:rsidP="001F3E10">
      <w:pPr>
        <w:pStyle w:val="ExampleCode"/>
      </w:pPr>
      <w:r>
        <w:t>165</w:t>
      </w:r>
      <w:r>
        <w:tab/>
      </w:r>
      <w:r w:rsidR="00AF63D4" w:rsidRPr="00CB6930">
        <w:t>HC</w:t>
      </w:r>
      <w:r>
        <w:tab/>
      </w:r>
      <w:r w:rsidR="00AF63D4" w:rsidRPr="00CB6930">
        <w:t>H</w:t>
      </w:r>
      <w:r>
        <w:tab/>
      </w:r>
      <w:r w:rsidR="00AF63D4" w:rsidRPr="00CB6930">
        <w:t>"-&amp;160"</w:t>
      </w:r>
      <w:r>
        <w:tab/>
      </w:r>
      <w:r>
        <w:tab/>
      </w:r>
      <w:r>
        <w:tab/>
      </w:r>
      <w:r>
        <w:tab/>
      </w:r>
      <w:r w:rsidR="00AF63D4" w:rsidRPr="00CB6930">
        <w:t>"H in trifluoroethanol"</w:t>
      </w:r>
    </w:p>
    <w:p w:rsidR="00AF63D4" w:rsidRPr="00CB6930" w:rsidRDefault="00AF63D4" w:rsidP="001F3E10">
      <w:pPr>
        <w:pStyle w:val="ExampleCode"/>
      </w:pPr>
    </w:p>
    <w:p w:rsidR="00AF63D4" w:rsidRDefault="00AF63D4" w:rsidP="00BA07FF">
      <w:r>
        <w:t xml:space="preserve">Much neater! Or should that be </w:t>
      </w:r>
      <w:r w:rsidR="00D81591">
        <w:t>‘</w:t>
      </w:r>
      <w:r>
        <w:t xml:space="preserve">not much </w:t>
      </w:r>
      <w:smartTag w:uri="urn:schemas-microsoft-com:office:smarttags" w:element="stockticker">
        <w:r>
          <w:t>NETA</w:t>
        </w:r>
      </w:smartTag>
      <w:r w:rsidR="00D81591">
        <w:t>’</w:t>
      </w:r>
      <w:r>
        <w:t>? Hmmm. Anyway, reusing types in this way is a powerful way to reduce the complexity of type descriptions required for a given molecule or fragment. Typically it is advisable to pick an atom that is fairly central to the molecule and bears a lot of connections, and provide an unambiguous type description.</w:t>
      </w:r>
    </w:p>
    <w:p w:rsidR="00DB79DC" w:rsidRDefault="00DB79DC">
      <w:pPr>
        <w:pStyle w:val="Heading2"/>
        <w:sectPr w:rsidR="00DB79DC" w:rsidSect="0036236F">
          <w:pgSz w:w="11906" w:h="16838"/>
          <w:pgMar w:top="1134" w:right="1134" w:bottom="1134" w:left="1701" w:header="708" w:footer="708" w:gutter="0"/>
          <w:cols w:space="708"/>
          <w:docGrid w:linePitch="360"/>
        </w:sectPr>
      </w:pPr>
    </w:p>
    <w:p w:rsidR="00AF63D4" w:rsidRDefault="00AF63D4">
      <w:pPr>
        <w:pStyle w:val="Heading2"/>
      </w:pPr>
      <w:bookmarkStart w:id="627" w:name="_Toc293140836"/>
      <w:smartTag w:uri="urn:schemas-microsoft-com:office:smarttags" w:element="stockticker">
        <w:r>
          <w:lastRenderedPageBreak/>
          <w:t>NETA</w:t>
        </w:r>
      </w:smartTag>
      <w:r>
        <w:t xml:space="preserve"> Reference</w:t>
      </w:r>
      <w:bookmarkEnd w:id="627"/>
    </w:p>
    <w:p w:rsidR="00AF63D4" w:rsidRDefault="00AF63D4" w:rsidP="00BA07FF">
      <w:r>
        <w:t>This section lists all the available commands that may make up a type description. Many keywords only make sense within the bracketed parts of keywords that expand the depth of the description. For instance, it is meaningless to specify the</w:t>
      </w:r>
      <w:r w:rsidR="001B1A9E">
        <w:t xml:space="preserve"> connection type with the </w:t>
      </w:r>
      <w:r w:rsidR="001B1A9E">
        <w:fldChar w:fldCharType="begin"/>
      </w:r>
      <w:r w:rsidR="001B1A9E">
        <w:instrText xml:space="preserve"> REF netakeyword_bond \h </w:instrText>
      </w:r>
      <w:r w:rsidR="001B1A9E">
        <w:fldChar w:fldCharType="separate"/>
      </w:r>
      <w:r w:rsidR="00B203C6" w:rsidRPr="009B7628">
        <w:rPr>
          <w:rStyle w:val="CommandName"/>
        </w:rPr>
        <w:t>bond</w:t>
      </w:r>
      <w:r w:rsidR="001B1A9E">
        <w:fldChar w:fldCharType="end"/>
      </w:r>
      <w:r>
        <w:t xml:space="preserve"> keyword in the root of a typing command since no connections are relevant at this point.</w:t>
      </w:r>
    </w:p>
    <w:p w:rsidR="00AF63D4" w:rsidRDefault="00AF63D4" w:rsidP="00986E54">
      <w:pPr>
        <w:pStyle w:val="Heading4Command"/>
      </w:pPr>
      <w:r>
        <w:t>~X (any bond to X)</w:t>
      </w:r>
    </w:p>
    <w:p w:rsidR="00AF63D4" w:rsidRDefault="000639ED" w:rsidP="008858A0">
      <w:bookmarkStart w:id="628" w:name="netakeyword_anybondto"/>
      <w:r>
        <w:rPr>
          <w:rStyle w:val="CommandName"/>
        </w:rPr>
        <w:t>~X</w:t>
      </w:r>
      <w:bookmarkEnd w:id="628"/>
      <w:r>
        <w:rPr>
          <w:rStyle w:val="CommandName"/>
        </w:rPr>
        <w:fldChar w:fldCharType="begin"/>
      </w:r>
      <w:r>
        <w:instrText xml:space="preserve"> XE "</w:instrText>
      </w:r>
      <w:smartTag w:uri="urn:schemas-microsoft-com:office:smarttags" w:element="stockticker">
        <w:r w:rsidRPr="002057CA">
          <w:instrText>NETA</w:instrText>
        </w:r>
      </w:smartTag>
      <w:r w:rsidRPr="002057CA">
        <w:instrText xml:space="preserve"> keywords:any</w:instrText>
      </w:r>
      <w:r w:rsidR="00AC074A">
        <w:instrText xml:space="preserve"> </w:instrText>
      </w:r>
      <w:r w:rsidRPr="002057CA">
        <w:instrText>bond</w:instrText>
      </w:r>
      <w:r w:rsidR="00AC074A">
        <w:instrText xml:space="preserve"> </w:instrText>
      </w:r>
      <w:r w:rsidRPr="002057CA">
        <w:instrText>to</w:instrText>
      </w:r>
      <w:r>
        <w:instrText xml:space="preserve">" </w:instrText>
      </w:r>
      <w:r>
        <w:rPr>
          <w:rStyle w:val="CommandName"/>
        </w:rPr>
        <w:fldChar w:fldCharType="end"/>
      </w:r>
      <w:r w:rsidR="00DE2CA6">
        <w:t xml:space="preserve"> s</w:t>
      </w:r>
      <w:r w:rsidR="00AF63D4">
        <w:t xml:space="preserve">pecifies that a connection to </w:t>
      </w:r>
      <w:r w:rsidR="00AF63D4" w:rsidRPr="007A3AFE">
        <w:rPr>
          <w:rStyle w:val="Code"/>
        </w:rPr>
        <w:t>X</w:t>
      </w:r>
      <w:r w:rsidR="00AF63D4">
        <w:t xml:space="preserve"> must exist, but makes no demand of the type (bond order) of the connection. </w:t>
      </w:r>
      <w:r w:rsidR="00AF63D4" w:rsidRPr="007A3AFE">
        <w:rPr>
          <w:rStyle w:val="Code"/>
        </w:rPr>
        <w:t>X</w:t>
      </w:r>
      <w:r w:rsidR="00DE2CA6">
        <w:t xml:space="preserve"> may be </w:t>
      </w:r>
      <w:r w:rsidR="00AF63D4">
        <w:t xml:space="preserve">an element symbol, an id for another type specifier, or a list </w:t>
      </w:r>
      <w:r w:rsidR="00DE2CA6">
        <w:t xml:space="preserve">in square brackets </w:t>
      </w:r>
      <w:r w:rsidR="00AF63D4">
        <w:t>containing one or both of these to allow more flexible specifi</w:t>
      </w:r>
      <w:r w:rsidR="00DE2CA6">
        <w:t>cations. Specifying an unknown</w:t>
      </w:r>
      <w:r w:rsidR="00AF63D4">
        <w:t xml:space="preserve"> connection with </w:t>
      </w:r>
      <w:r w:rsidR="00D62D16">
        <w:rPr>
          <w:rStyle w:val="Code"/>
        </w:rPr>
        <w:fldChar w:fldCharType="begin"/>
      </w:r>
      <w:r w:rsidR="00D62D16">
        <w:instrText xml:space="preserve"> REF netakeyword_anybondto \h </w:instrText>
      </w:r>
      <w:r w:rsidR="00D62D16">
        <w:rPr>
          <w:rStyle w:val="Code"/>
        </w:rPr>
      </w:r>
      <w:r w:rsidR="00D62D16">
        <w:rPr>
          <w:rStyle w:val="Code"/>
        </w:rPr>
        <w:fldChar w:fldCharType="separate"/>
      </w:r>
      <w:r w:rsidR="00B203C6">
        <w:rPr>
          <w:rStyle w:val="CommandName"/>
        </w:rPr>
        <w:t>~X</w:t>
      </w:r>
      <w:r w:rsidR="00D62D16">
        <w:rPr>
          <w:rStyle w:val="Code"/>
        </w:rPr>
        <w:fldChar w:fldCharType="end"/>
      </w:r>
      <w:r w:rsidR="00AF63D4">
        <w:t xml:space="preserve"> is often useful in, for example, aromatic rings or conjugated systems where the connection might be either a double or single bond.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smartTag w:uri="urn:schemas-microsoft-com:office:smarttags" w:element="stockticker">
        <w:r w:rsidRPr="008858A0">
          <w:rPr>
            <w:bCs w:val="0"/>
          </w:rPr>
          <w:t>NETA</w:t>
        </w:r>
      </w:smartTag>
      <w:r w:rsidRPr="008858A0">
        <w:rPr>
          <w:bCs w:val="0"/>
        </w:rPr>
        <w:t xml:space="preserve"> </w:t>
      </w:r>
      <w:r w:rsidR="009226F4">
        <w:rPr>
          <w:bCs w:val="0"/>
        </w:rPr>
        <w:t xml:space="preserve">‘~X’ </w:t>
      </w:r>
      <w:r w:rsidR="00D81591">
        <w:rPr>
          <w:bCs w:val="0"/>
        </w:rPr>
        <w:t>Keyword</w:t>
      </w:r>
      <w:r w:rsidRPr="008858A0">
        <w:rPr>
          <w:bCs w:val="0"/>
        </w:rPr>
        <w:t xml:space="preserve"> </w:t>
      </w:r>
      <w:r w:rsidR="00D81591">
        <w:rPr>
          <w:bCs w:val="0"/>
        </w:rPr>
        <w:t>E</w:t>
      </w:r>
      <w:r w:rsidRPr="008858A0">
        <w:rPr>
          <w:bCs w:val="0"/>
        </w:rPr>
        <w:t>xamples</w:t>
      </w:r>
    </w:p>
    <w:tbl>
      <w:tblPr>
        <w:tblW w:w="5000" w:type="pct"/>
        <w:tblLook w:val="0020" w:firstRow="1" w:lastRow="0" w:firstColumn="0" w:lastColumn="0" w:noHBand="0" w:noVBand="0"/>
      </w:tblPr>
      <w:tblGrid>
        <w:gridCol w:w="1273"/>
        <w:gridCol w:w="8014"/>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483F65" w:rsidRDefault="00AF63D4" w:rsidP="008858A0">
            <w:pPr>
              <w:rPr>
                <w:rStyle w:val="Code"/>
              </w:rPr>
            </w:pPr>
            <w:r w:rsidRPr="00483F65">
              <w:rPr>
                <w:rStyle w:val="Code"/>
              </w:rPr>
              <w:t>~C</w:t>
            </w:r>
          </w:p>
        </w:tc>
        <w:tc>
          <w:tcPr>
            <w:tcW w:w="0" w:type="auto"/>
          </w:tcPr>
          <w:p w:rsidR="00AF63D4" w:rsidRDefault="00AF63D4">
            <w:r>
              <w:t>Any bond to a carbon atom</w:t>
            </w:r>
          </w:p>
        </w:tc>
      </w:tr>
      <w:tr w:rsidR="00AF63D4">
        <w:tc>
          <w:tcPr>
            <w:tcW w:w="0" w:type="auto"/>
          </w:tcPr>
          <w:p w:rsidR="00AF63D4" w:rsidRPr="00483F65" w:rsidRDefault="00AF63D4" w:rsidP="008858A0">
            <w:pPr>
              <w:rPr>
                <w:rStyle w:val="Code"/>
              </w:rPr>
            </w:pPr>
            <w:r w:rsidRPr="00483F65">
              <w:rPr>
                <w:rStyle w:val="Code"/>
              </w:rPr>
              <w:t>~&amp;101</w:t>
            </w:r>
          </w:p>
        </w:tc>
        <w:tc>
          <w:tcPr>
            <w:tcW w:w="0" w:type="auto"/>
          </w:tcPr>
          <w:p w:rsidR="00AF63D4" w:rsidRDefault="00AF63D4">
            <w:r>
              <w:t xml:space="preserve">Any bond to an atom which matches type ID 101 (see </w:t>
            </w:r>
            <w:r w:rsidR="005F303A">
              <w:fldChar w:fldCharType="begin"/>
            </w:r>
            <w:r w:rsidR="005F303A">
              <w:instrText xml:space="preserve"> REF _Ref291622669 \h </w:instrText>
            </w:r>
            <w:r w:rsidR="00483F65">
              <w:instrText xml:space="preserve"> \* MERGEFORMAT </w:instrText>
            </w:r>
            <w:r w:rsidR="005F303A">
              <w:fldChar w:fldCharType="separate"/>
            </w:r>
            <w:r w:rsidR="00B203C6">
              <w:t>Reusing Types</w:t>
            </w:r>
            <w:r w:rsidR="005F303A">
              <w:fldChar w:fldCharType="end"/>
            </w:r>
            <w:r w:rsidR="005F303A">
              <w:t xml:space="preserve"> in section </w:t>
            </w:r>
            <w:r w:rsidR="005F303A">
              <w:fldChar w:fldCharType="begin"/>
            </w:r>
            <w:r w:rsidR="005F303A">
              <w:instrText xml:space="preserve"> REF _Ref291622677 \r \h </w:instrText>
            </w:r>
            <w:r w:rsidR="00483F65">
              <w:instrText xml:space="preserve"> \* MERGEFORMAT </w:instrText>
            </w:r>
            <w:r w:rsidR="005F303A">
              <w:fldChar w:fldCharType="separate"/>
            </w:r>
            <w:r w:rsidR="00B203C6">
              <w:t>12.5.4</w:t>
            </w:r>
            <w:r w:rsidR="005F303A">
              <w:fldChar w:fldCharType="end"/>
            </w:r>
            <w:r>
              <w:t>)</w:t>
            </w:r>
          </w:p>
        </w:tc>
      </w:tr>
      <w:tr w:rsidR="00AF63D4">
        <w:tc>
          <w:tcPr>
            <w:tcW w:w="0" w:type="auto"/>
          </w:tcPr>
          <w:p w:rsidR="00AF63D4" w:rsidRPr="00483F65" w:rsidRDefault="00AF63D4" w:rsidP="008858A0">
            <w:pPr>
              <w:rPr>
                <w:rStyle w:val="Code"/>
              </w:rPr>
            </w:pPr>
            <w:r w:rsidRPr="00483F65">
              <w:rPr>
                <w:rStyle w:val="Code"/>
              </w:rPr>
              <w:t>~[N,S,P]</w:t>
            </w:r>
          </w:p>
        </w:tc>
        <w:tc>
          <w:tcPr>
            <w:tcW w:w="0" w:type="auto"/>
          </w:tcPr>
          <w:p w:rsidR="00AF63D4" w:rsidRDefault="00AF63D4">
            <w:r>
              <w:t>Any connection to either nitrogen, sulfur, or phosphorous</w:t>
            </w:r>
          </w:p>
        </w:tc>
      </w:tr>
      <w:tr w:rsidR="00AF63D4">
        <w:tc>
          <w:tcPr>
            <w:tcW w:w="0" w:type="auto"/>
            <w:tcBorders>
              <w:bottom w:val="single" w:sz="8" w:space="0" w:color="auto"/>
            </w:tcBorders>
          </w:tcPr>
          <w:p w:rsidR="00AF63D4" w:rsidRPr="00483F65" w:rsidRDefault="00AF63D4" w:rsidP="008858A0">
            <w:pPr>
              <w:rPr>
                <w:rStyle w:val="Code"/>
              </w:rPr>
            </w:pPr>
            <w:r w:rsidRPr="00483F65">
              <w:rPr>
                <w:rStyle w:val="Code"/>
              </w:rPr>
              <w:t>!</w:t>
            </w:r>
            <w:r w:rsidR="00C20107">
              <w:rPr>
                <w:rStyle w:val="Code"/>
              </w:rPr>
              <w:t>~</w:t>
            </w:r>
            <w:r w:rsidRPr="00483F65">
              <w:rPr>
                <w:rStyle w:val="Code"/>
              </w:rPr>
              <w:t>O</w:t>
            </w:r>
          </w:p>
        </w:tc>
        <w:tc>
          <w:tcPr>
            <w:tcW w:w="0" w:type="auto"/>
            <w:tcBorders>
              <w:bottom w:val="single" w:sz="8" w:space="0" w:color="auto"/>
            </w:tcBorders>
          </w:tcPr>
          <w:p w:rsidR="00AF63D4" w:rsidRDefault="00AF63D4">
            <w:r>
              <w:t>Explicitly st</w:t>
            </w:r>
            <w:r w:rsidR="00C20107">
              <w:t>ates that there should not be a</w:t>
            </w:r>
            <w:r>
              <w:t xml:space="preserve"> bond to an oxygen atom</w:t>
            </w:r>
          </w:p>
        </w:tc>
      </w:tr>
    </w:tbl>
    <w:p w:rsidR="00AF63D4" w:rsidRDefault="00AF63D4"/>
    <w:p w:rsidR="00AF63D4" w:rsidRDefault="008858A0" w:rsidP="00BD71FE">
      <w:pPr>
        <w:pStyle w:val="Heading4Command"/>
      </w:pPr>
      <w:r>
        <w:t>–</w:t>
      </w:r>
      <w:r w:rsidR="00AF63D4">
        <w:t>X (single bond to X)</w:t>
      </w:r>
    </w:p>
    <w:p w:rsidR="00AF63D4" w:rsidRDefault="00B76EB6" w:rsidP="008858A0">
      <w:bookmarkStart w:id="629" w:name="netakeyword_singlebondto"/>
      <w:r>
        <w:rPr>
          <w:rStyle w:val="CommandName"/>
        </w:rPr>
        <w:t>-X</w:t>
      </w:r>
      <w:bookmarkEnd w:id="629"/>
      <w:r>
        <w:rPr>
          <w:rStyle w:val="CommandName"/>
        </w:rPr>
        <w:fldChar w:fldCharType="begin"/>
      </w:r>
      <w:r>
        <w:instrText xml:space="preserve"> XE "</w:instrText>
      </w:r>
      <w:smartTag w:uri="urn:schemas-microsoft-com:office:smarttags" w:element="stockticker">
        <w:r w:rsidRPr="004917A7">
          <w:instrText>NETA</w:instrText>
        </w:r>
      </w:smartTag>
      <w:r w:rsidRPr="004917A7">
        <w:instrText xml:space="preserve"> keywords:single</w:instrText>
      </w:r>
      <w:r>
        <w:instrText xml:space="preserve"> </w:instrText>
      </w:r>
      <w:r w:rsidRPr="004917A7">
        <w:instrText>bond</w:instrText>
      </w:r>
      <w:r>
        <w:instrText xml:space="preserve"> </w:instrText>
      </w:r>
      <w:r w:rsidRPr="004917A7">
        <w:instrText>to</w:instrText>
      </w:r>
      <w:r>
        <w:instrText xml:space="preserve">" </w:instrText>
      </w:r>
      <w:r>
        <w:rPr>
          <w:rStyle w:val="CommandName"/>
        </w:rPr>
        <w:fldChar w:fldCharType="end"/>
      </w:r>
      <w:r w:rsidR="00DE2CA6">
        <w:t xml:space="preserve"> s</w:t>
      </w:r>
      <w:r w:rsidR="00AF63D4">
        <w:t xml:space="preserve">pecifies that a single bond to </w:t>
      </w:r>
      <w:r w:rsidR="00AF63D4" w:rsidRPr="007A3AFE">
        <w:rPr>
          <w:rStyle w:val="Code"/>
        </w:rPr>
        <w:t>X</w:t>
      </w:r>
      <w:r w:rsidR="00AF63D4">
        <w:t xml:space="preserve"> must exist.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w:t>
      </w:r>
      <w:r w:rsidR="00DE2CA6">
        <w:t>ld be present within the cycle –</w:t>
      </w:r>
      <w:r w:rsidR="00AF63D4">
        <w:t xml:space="preserve"> 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smartTag w:uri="urn:schemas-microsoft-com:office:smarttags" w:element="stockticker">
        <w:r w:rsidRPr="008858A0">
          <w:rPr>
            <w:bCs w:val="0"/>
          </w:rPr>
          <w:t>NETA</w:t>
        </w:r>
      </w:smartTag>
      <w:r w:rsidR="009226F4">
        <w:rPr>
          <w:bCs w:val="0"/>
        </w:rPr>
        <w:t xml:space="preserve"> ‘–X’</w:t>
      </w:r>
      <w:r w:rsidRPr="008858A0">
        <w:rPr>
          <w:bCs w:val="0"/>
        </w:rPr>
        <w:t xml:space="preserve"> </w:t>
      </w:r>
      <w:r w:rsidR="00381F3F">
        <w:rPr>
          <w:bCs w:val="0"/>
        </w:rPr>
        <w:t>Keyword</w:t>
      </w:r>
      <w:r w:rsidRPr="008858A0">
        <w:rPr>
          <w:bCs w:val="0"/>
        </w:rPr>
        <w:t xml:space="preserve"> </w:t>
      </w:r>
      <w:r w:rsidR="00381F3F">
        <w:rPr>
          <w:bCs w:val="0"/>
        </w:rPr>
        <w:t>E</w:t>
      </w:r>
      <w:r w:rsidRPr="008858A0">
        <w:rPr>
          <w:bCs w:val="0"/>
        </w:rPr>
        <w:t>xamples</w:t>
      </w:r>
    </w:p>
    <w:tbl>
      <w:tblPr>
        <w:tblW w:w="5127" w:type="pct"/>
        <w:tblLook w:val="0020" w:firstRow="1" w:lastRow="0" w:firstColumn="0" w:lastColumn="0" w:noHBand="0" w:noVBand="0"/>
      </w:tblPr>
      <w:tblGrid>
        <w:gridCol w:w="2684"/>
        <w:gridCol w:w="6839"/>
      </w:tblGrid>
      <w:tr w:rsidR="00AF63D4" w:rsidRPr="009226F4">
        <w:tc>
          <w:tcPr>
            <w:tcW w:w="1409" w:type="pct"/>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1409" w:type="pct"/>
          </w:tcPr>
          <w:p w:rsidR="00AF63D4" w:rsidRPr="008858A0" w:rsidRDefault="00AF63D4" w:rsidP="008858A0">
            <w:pPr>
              <w:rPr>
                <w:rStyle w:val="Code"/>
              </w:rPr>
            </w:pPr>
            <w:r w:rsidRPr="008858A0">
              <w:rPr>
                <w:rStyle w:val="Code"/>
              </w:rPr>
              <w:t>-H</w:t>
            </w:r>
          </w:p>
        </w:tc>
        <w:tc>
          <w:tcPr>
            <w:tcW w:w="0" w:type="auto"/>
          </w:tcPr>
          <w:p w:rsidR="00AF63D4" w:rsidRDefault="00AF63D4">
            <w:r>
              <w:t>A single bond to a hydrogen atom</w:t>
            </w:r>
          </w:p>
        </w:tc>
      </w:tr>
      <w:tr w:rsidR="00AF63D4">
        <w:tc>
          <w:tcPr>
            <w:tcW w:w="1409" w:type="pct"/>
          </w:tcPr>
          <w:p w:rsidR="00AF63D4" w:rsidRPr="008858A0" w:rsidRDefault="00AF63D4" w:rsidP="008858A0">
            <w:pPr>
              <w:rPr>
                <w:rStyle w:val="Code"/>
              </w:rPr>
            </w:pPr>
            <w:r w:rsidRPr="008858A0">
              <w:rPr>
                <w:rStyle w:val="Code"/>
              </w:rPr>
              <w:t>-&amp;120</w:t>
            </w:r>
          </w:p>
        </w:tc>
        <w:tc>
          <w:tcPr>
            <w:tcW w:w="0" w:type="auto"/>
          </w:tcPr>
          <w:p w:rsidR="00AF63D4" w:rsidRDefault="00AF63D4">
            <w:r>
              <w:t>A single bond to an atom</w:t>
            </w:r>
            <w:r w:rsidR="008858A0">
              <w:t xml:space="preserve"> which matches type ID 120 (see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r w:rsidR="00AF63D4">
        <w:tc>
          <w:tcPr>
            <w:tcW w:w="1409" w:type="pct"/>
          </w:tcPr>
          <w:p w:rsidR="00AF63D4" w:rsidRPr="008858A0" w:rsidRDefault="00AF63D4" w:rsidP="008858A0">
            <w:pPr>
              <w:rPr>
                <w:rStyle w:val="Code"/>
              </w:rPr>
            </w:pPr>
            <w:r w:rsidRPr="008858A0">
              <w:rPr>
                <w:rStyle w:val="Code"/>
              </w:rPr>
              <w:t>-[C,N]</w:t>
            </w:r>
          </w:p>
        </w:tc>
        <w:tc>
          <w:tcPr>
            <w:tcW w:w="0" w:type="auto"/>
          </w:tcPr>
          <w:p w:rsidR="00AF63D4" w:rsidRDefault="00AF63D4">
            <w:r>
              <w:t>A single bond to either a carbon or a nitrogen</w:t>
            </w:r>
          </w:p>
        </w:tc>
      </w:tr>
      <w:tr w:rsidR="00AF63D4">
        <w:tc>
          <w:tcPr>
            <w:tcW w:w="1409" w:type="pct"/>
          </w:tcPr>
          <w:p w:rsidR="00AF63D4" w:rsidRPr="008858A0" w:rsidRDefault="00AF63D4" w:rsidP="008858A0">
            <w:pPr>
              <w:rPr>
                <w:rStyle w:val="Code"/>
              </w:rPr>
            </w:pPr>
            <w:r w:rsidRPr="008858A0">
              <w:rPr>
                <w:rStyle w:val="Code"/>
              </w:rPr>
              <w:t>-[F,Cl,Br,I,At]</w:t>
            </w:r>
          </w:p>
        </w:tc>
        <w:tc>
          <w:tcPr>
            <w:tcW w:w="0" w:type="auto"/>
          </w:tcPr>
          <w:p w:rsidR="00AF63D4" w:rsidRDefault="00AF63D4">
            <w:r>
              <w:t>A single bond to any halogen atom</w:t>
            </w:r>
          </w:p>
        </w:tc>
      </w:tr>
      <w:tr w:rsidR="00AF63D4">
        <w:tc>
          <w:tcPr>
            <w:tcW w:w="1409" w:type="pct"/>
            <w:tcBorders>
              <w:bottom w:val="single" w:sz="8" w:space="0" w:color="auto"/>
            </w:tcBorders>
          </w:tcPr>
          <w:p w:rsidR="00AF63D4" w:rsidRPr="008858A0" w:rsidRDefault="00AF63D4" w:rsidP="008858A0">
            <w:pPr>
              <w:rPr>
                <w:rStyle w:val="Code"/>
              </w:rPr>
            </w:pPr>
            <w:r w:rsidRPr="008858A0">
              <w:rPr>
                <w:rStyle w:val="Code"/>
              </w:rPr>
              <w:t>-[&amp;10,&amp;11,&amp;18,-Kr]</w:t>
            </w:r>
          </w:p>
        </w:tc>
        <w:tc>
          <w:tcPr>
            <w:tcW w:w="0" w:type="auto"/>
            <w:tcBorders>
              <w:bottom w:val="single" w:sz="8" w:space="0" w:color="auto"/>
            </w:tcBorders>
          </w:tcPr>
          <w:p w:rsidR="00AF63D4" w:rsidRDefault="00AF63D4">
            <w:r>
              <w:t>A single bond to an atom with type ID 10, 11, or 18, or a krypton atom</w:t>
            </w:r>
          </w:p>
        </w:tc>
      </w:tr>
    </w:tbl>
    <w:p w:rsidR="00AF63D4" w:rsidRDefault="00AF63D4"/>
    <w:p w:rsidR="00AF63D4" w:rsidRDefault="00AF63D4" w:rsidP="00BD71FE">
      <w:pPr>
        <w:pStyle w:val="Heading4Command"/>
      </w:pPr>
      <w:r>
        <w:lastRenderedPageBreak/>
        <w:t>=X (double bond to X)</w:t>
      </w:r>
    </w:p>
    <w:p w:rsidR="00AF63D4" w:rsidRDefault="00B76EB6" w:rsidP="008858A0">
      <w:bookmarkStart w:id="630" w:name="netakeyword_doublebondto"/>
      <w:r>
        <w:rPr>
          <w:rStyle w:val="CommandName"/>
        </w:rPr>
        <w:t>=X</w:t>
      </w:r>
      <w:bookmarkEnd w:id="630"/>
      <w:r>
        <w:rPr>
          <w:rStyle w:val="CommandName"/>
        </w:rPr>
        <w:fldChar w:fldCharType="begin"/>
      </w:r>
      <w:r>
        <w:instrText xml:space="preserve"> XE "</w:instrText>
      </w:r>
      <w:smartTag w:uri="urn:schemas-microsoft-com:office:smarttags" w:element="stockticker">
        <w:r w:rsidRPr="000A4835">
          <w:instrText>NETA</w:instrText>
        </w:r>
      </w:smartTag>
      <w:r w:rsidRPr="000A4835">
        <w:instrText xml:space="preserve"> keywords:double</w:instrText>
      </w:r>
      <w:r>
        <w:instrText xml:space="preserve"> </w:instrText>
      </w:r>
      <w:r w:rsidRPr="000A4835">
        <w:instrText>bond</w:instrText>
      </w:r>
      <w:r>
        <w:instrText xml:space="preserve"> </w:instrText>
      </w:r>
      <w:r w:rsidRPr="000A4835">
        <w:instrText>to</w:instrText>
      </w:r>
      <w:r>
        <w:instrText xml:space="preserve">" </w:instrText>
      </w:r>
      <w:r>
        <w:rPr>
          <w:rStyle w:val="CommandName"/>
        </w:rPr>
        <w:fldChar w:fldCharType="end"/>
      </w:r>
      <w:r w:rsidR="00986E54">
        <w:t xml:space="preserve"> s</w:t>
      </w:r>
      <w:r w:rsidR="00AF63D4">
        <w:t xml:space="preserve">pecifies that a double bond to </w:t>
      </w:r>
      <w:r w:rsidR="00AF63D4" w:rsidRPr="007A3AFE">
        <w:rPr>
          <w:rStyle w:val="Code"/>
        </w:rPr>
        <w:t>X</w:t>
      </w:r>
      <w:r w:rsidR="00AF63D4">
        <w:t xml:space="preserve"> must exist. Equivalent to writing </w:t>
      </w:r>
      <w:r w:rsidR="00AF63D4" w:rsidRPr="007A3AFE">
        <w:rPr>
          <w:rStyle w:val="Code"/>
        </w:rPr>
        <w:t>~X(bond=double)</w:t>
      </w:r>
      <w:r w:rsidR="00AF63D4">
        <w:t xml:space="preserve">. </w:t>
      </w:r>
      <w:r w:rsidR="00AF63D4" w:rsidRPr="007A3AFE">
        <w:rPr>
          <w:rStyle w:val="Code"/>
        </w:rPr>
        <w:t>X</w:t>
      </w:r>
      <w:r w:rsidR="00AF63D4">
        <w:t xml:space="preserve"> may be either an element symbol, an id for another type specifier, or a list containing one or both of these to allow more flexible specifications. If used inside the bracketed part of a </w:t>
      </w:r>
      <w:r w:rsidR="00D62D16">
        <w:fldChar w:fldCharType="begin"/>
      </w:r>
      <w:r w:rsidR="00D62D16">
        <w:instrText xml:space="preserve"> REF netakeyword_ring \h </w:instrText>
      </w:r>
      <w:r w:rsidR="00D62D16">
        <w:fldChar w:fldCharType="separate"/>
      </w:r>
      <w:r w:rsidR="00B203C6" w:rsidRPr="00267CBC">
        <w:rPr>
          <w:rStyle w:val="CommandName"/>
        </w:rPr>
        <w:t>ring</w:t>
      </w:r>
      <w:r w:rsidR="00D62D16">
        <w:fldChar w:fldCharType="end"/>
      </w:r>
      <w:r w:rsidR="00AF63D4">
        <w:t xml:space="preserve"> description this only indicates that the atom/type shoul</w:t>
      </w:r>
      <w:r w:rsidR="00E90934">
        <w:t xml:space="preserve">d be present within the cycle – </w:t>
      </w:r>
      <w:r w:rsidR="00AF63D4">
        <w:t xml:space="preserve">the connection to the target atom is unimportant. If used in a </w:t>
      </w:r>
      <w:r w:rsidR="00BD71FE">
        <w:fldChar w:fldCharType="begin"/>
      </w:r>
      <w:r w:rsidR="00BD71FE">
        <w:instrText xml:space="preserve"> REF netakeyword_chain \h </w:instrText>
      </w:r>
      <w:r w:rsidR="00BD71FE">
        <w:fldChar w:fldCharType="separate"/>
      </w:r>
      <w:r w:rsidR="00B203C6" w:rsidRPr="009B7628">
        <w:rPr>
          <w:rStyle w:val="CommandName"/>
        </w:rPr>
        <w:t>chain</w:t>
      </w:r>
      <w:r w:rsidR="00BD71FE">
        <w:fldChar w:fldCharType="end"/>
      </w:r>
      <w:r w:rsidR="00AF63D4">
        <w:t xml:space="preserve"> keyword the connection type is honoured.</w:t>
      </w:r>
    </w:p>
    <w:p w:rsidR="008858A0" w:rsidRDefault="008858A0" w:rsidP="008858A0">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smartTag w:uri="urn:schemas-microsoft-com:office:smarttags" w:element="stockticker">
        <w:r w:rsidRPr="008858A0">
          <w:rPr>
            <w:bCs w:val="0"/>
          </w:rPr>
          <w:t>NETA</w:t>
        </w:r>
      </w:smartTag>
      <w:r w:rsidR="009226F4">
        <w:rPr>
          <w:bCs w:val="0"/>
        </w:rPr>
        <w:t xml:space="preserve"> ’</w:t>
      </w:r>
      <w:r w:rsidR="009226F4" w:rsidRPr="008858A0">
        <w:rPr>
          <w:bCs w:val="0"/>
        </w:rPr>
        <w:t>=X</w:t>
      </w:r>
      <w:r w:rsidR="009226F4">
        <w:rPr>
          <w:bCs w:val="0"/>
        </w:rPr>
        <w:t>’</w:t>
      </w:r>
      <w:r w:rsidR="00986E54">
        <w:rPr>
          <w:bCs w:val="0"/>
        </w:rPr>
        <w:t xml:space="preserve"> Keyword</w:t>
      </w:r>
      <w:r w:rsidRPr="008858A0">
        <w:rPr>
          <w:bCs w:val="0"/>
        </w:rPr>
        <w:t xml:space="preserve"> </w:t>
      </w:r>
      <w:r w:rsidR="00986E54">
        <w:rPr>
          <w:bCs w:val="0"/>
        </w:rPr>
        <w:t>E</w:t>
      </w:r>
      <w:r w:rsidRPr="008858A0">
        <w:rPr>
          <w:bCs w:val="0"/>
        </w:rPr>
        <w:t>xamples</w:t>
      </w:r>
    </w:p>
    <w:tbl>
      <w:tblPr>
        <w:tblW w:w="5000" w:type="pct"/>
        <w:tblLook w:val="0020" w:firstRow="1" w:lastRow="0" w:firstColumn="0" w:lastColumn="0" w:noHBand="0" w:noVBand="0"/>
      </w:tblPr>
      <w:tblGrid>
        <w:gridCol w:w="1216"/>
        <w:gridCol w:w="8071"/>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986E54" w:rsidRDefault="00AF63D4">
            <w:pPr>
              <w:rPr>
                <w:rStyle w:val="Code"/>
              </w:rPr>
            </w:pPr>
            <w:r w:rsidRPr="00986E54">
              <w:rPr>
                <w:rStyle w:val="Code"/>
              </w:rPr>
              <w:t>=O</w:t>
            </w:r>
          </w:p>
        </w:tc>
        <w:tc>
          <w:tcPr>
            <w:tcW w:w="0" w:type="auto"/>
          </w:tcPr>
          <w:p w:rsidR="00AF63D4" w:rsidRDefault="00AF63D4">
            <w:r>
              <w:t>A double bond to an oxygen atom</w:t>
            </w:r>
          </w:p>
        </w:tc>
      </w:tr>
      <w:tr w:rsidR="00AF63D4">
        <w:tc>
          <w:tcPr>
            <w:tcW w:w="0" w:type="auto"/>
            <w:tcBorders>
              <w:bottom w:val="single" w:sz="8" w:space="0" w:color="auto"/>
            </w:tcBorders>
          </w:tcPr>
          <w:p w:rsidR="00AF63D4" w:rsidRPr="00986E54" w:rsidRDefault="00AF63D4">
            <w:pPr>
              <w:rPr>
                <w:rStyle w:val="Code"/>
              </w:rPr>
            </w:pPr>
            <w:r w:rsidRPr="00986E54">
              <w:rPr>
                <w:rStyle w:val="Code"/>
              </w:rPr>
              <w:t>=&amp;4</w:t>
            </w:r>
          </w:p>
        </w:tc>
        <w:tc>
          <w:tcPr>
            <w:tcW w:w="0" w:type="auto"/>
            <w:tcBorders>
              <w:bottom w:val="single" w:sz="8" w:space="0" w:color="auto"/>
            </w:tcBorders>
          </w:tcPr>
          <w:p w:rsidR="00AF63D4" w:rsidRDefault="00AF63D4">
            <w:r>
              <w:t>A double bond to an atom which matches type ID 4 (</w:t>
            </w:r>
            <w:r w:rsidR="008858A0">
              <w:t xml:space="preserve">see </w:t>
            </w:r>
            <w:r w:rsidR="008858A0">
              <w:fldChar w:fldCharType="begin"/>
            </w:r>
            <w:r w:rsidR="008858A0">
              <w:instrText xml:space="preserve"> REF _Ref291622669 \h  \* MERGEFORMAT </w:instrText>
            </w:r>
            <w:r w:rsidR="008858A0">
              <w:fldChar w:fldCharType="separate"/>
            </w:r>
            <w:r w:rsidR="00B203C6">
              <w:t>Reusing Types</w:t>
            </w:r>
            <w:r w:rsidR="008858A0">
              <w:fldChar w:fldCharType="end"/>
            </w:r>
            <w:r w:rsidR="008858A0">
              <w:t xml:space="preserve"> in section </w:t>
            </w:r>
            <w:r w:rsidR="008858A0">
              <w:fldChar w:fldCharType="begin"/>
            </w:r>
            <w:r w:rsidR="008858A0">
              <w:instrText xml:space="preserve"> REF _Ref291622677 \r \h  \* MERGEFORMAT </w:instrText>
            </w:r>
            <w:r w:rsidR="008858A0">
              <w:fldChar w:fldCharType="separate"/>
            </w:r>
            <w:r w:rsidR="00B203C6">
              <w:t>12.5.4</w:t>
            </w:r>
            <w:r w:rsidR="008858A0">
              <w:fldChar w:fldCharType="end"/>
            </w:r>
            <w:r>
              <w:t>)</w:t>
            </w:r>
          </w:p>
        </w:tc>
      </w:tr>
    </w:tbl>
    <w:p w:rsidR="00AF63D4" w:rsidRDefault="00AF63D4"/>
    <w:p w:rsidR="00AF63D4" w:rsidRDefault="00AF63D4" w:rsidP="00BD71FE">
      <w:pPr>
        <w:pStyle w:val="Heading4Command"/>
      </w:pPr>
      <w:r>
        <w:t>bond</w:t>
      </w:r>
    </w:p>
    <w:p w:rsidR="007A3AFE" w:rsidRDefault="009B7628" w:rsidP="007A3AFE">
      <w:r>
        <w:t xml:space="preserve">The </w:t>
      </w:r>
      <w:bookmarkStart w:id="631" w:name="netakeyword_bond"/>
      <w:r w:rsidRPr="009B7628">
        <w:rPr>
          <w:rStyle w:val="CommandName"/>
        </w:rPr>
        <w:t>bond</w:t>
      </w:r>
      <w:bookmarkEnd w:id="631"/>
      <w:r>
        <w:fldChar w:fldCharType="begin"/>
      </w:r>
      <w:r>
        <w:instrText xml:space="preserve"> XE "</w:instrText>
      </w:r>
      <w:smartTag w:uri="urn:schemas-microsoft-com:office:smarttags" w:element="stockticker">
        <w:r w:rsidRPr="00EB6673">
          <w:instrText>NETA</w:instrText>
        </w:r>
      </w:smartTag>
      <w:r w:rsidRPr="00EB6673">
        <w:instrText xml:space="preserve"> keywords</w:instrText>
      </w:r>
      <w:proofErr w:type="gramStart"/>
      <w:r w:rsidRPr="00EB6673">
        <w:instrText>:bond</w:instrText>
      </w:r>
      <w:proofErr w:type="gramEnd"/>
      <w:r>
        <w:instrText xml:space="preserve">" </w:instrText>
      </w:r>
      <w:r>
        <w:fldChar w:fldCharType="end"/>
      </w:r>
      <w:r>
        <w:t xml:space="preserve"> keyword d</w:t>
      </w:r>
      <w:r w:rsidR="00AF63D4">
        <w:t xml:space="preserve">efines the specific </w:t>
      </w:r>
      <w:r w:rsidR="00AF63D4">
        <w:rPr>
          <w:rStyle w:val="Emphasis"/>
        </w:rPr>
        <w:t>type</w:t>
      </w:r>
      <w:r w:rsidR="00AF63D4">
        <w:t xml:space="preserve"> of the connection (see </w:t>
      </w:r>
      <w:r w:rsidR="00AF63D4" w:rsidRPr="001B1A9E">
        <w:t>Bond Types</w:t>
      </w:r>
      <w:r w:rsidR="001B1A9E">
        <w:t xml:space="preserve"> in Section </w:t>
      </w:r>
      <w:r w:rsidR="001B1A9E">
        <w:fldChar w:fldCharType="begin"/>
      </w:r>
      <w:r w:rsidR="001B1A9E">
        <w:instrText xml:space="preserve"> REF _Ref292048493 \r \h </w:instrText>
      </w:r>
      <w:r w:rsidR="001B1A9E">
        <w:fldChar w:fldCharType="separate"/>
      </w:r>
      <w:r w:rsidR="00B203C6">
        <w:t>16.2</w:t>
      </w:r>
      <w:r w:rsidR="001B1A9E">
        <w:fldChar w:fldCharType="end"/>
      </w:r>
      <w:r w:rsidR="00AF63D4">
        <w:t>) required for a bound atom. The keyword should be used inside bracketed parts of bound atom descriptions. It</w:t>
      </w:r>
      <w:r>
        <w:t xml:space="preserve"> is important to note that the bond</w:t>
      </w:r>
      <w:r w:rsidR="00AF63D4">
        <w:t xml:space="preserve"> keyword should only be used in conjunction with the </w:t>
      </w:r>
      <w:r>
        <w:rPr>
          <w:rStyle w:val="Code"/>
        </w:rPr>
        <w:fldChar w:fldCharType="begin"/>
      </w:r>
      <w:r>
        <w:instrText xml:space="preserve"> REF netakeyword_anybondto \h </w:instrText>
      </w:r>
      <w:r>
        <w:rPr>
          <w:rStyle w:val="Code"/>
        </w:rPr>
      </w:r>
      <w:r>
        <w:rPr>
          <w:rStyle w:val="Code"/>
        </w:rPr>
        <w:fldChar w:fldCharType="separate"/>
      </w:r>
      <w:r w:rsidR="00B203C6">
        <w:rPr>
          <w:rStyle w:val="CommandName"/>
        </w:rPr>
        <w:t>~X</w:t>
      </w:r>
      <w:r>
        <w:rPr>
          <w:rStyle w:val="Code"/>
        </w:rPr>
        <w:fldChar w:fldCharType="end"/>
      </w:r>
      <w:r w:rsidR="00AF63D4">
        <w:t xml:space="preserve"> (any bond to) specifier, since the specific connection demanded by the </w:t>
      </w:r>
      <w:r>
        <w:rPr>
          <w:rStyle w:val="Code"/>
        </w:rPr>
        <w:fldChar w:fldCharType="begin"/>
      </w:r>
      <w:r>
        <w:instrText xml:space="preserve"> REF netakeyword_singlebondto \h </w:instrText>
      </w:r>
      <w:r>
        <w:rPr>
          <w:rStyle w:val="Code"/>
        </w:rPr>
      </w:r>
      <w:r>
        <w:rPr>
          <w:rStyle w:val="Code"/>
        </w:rPr>
        <w:fldChar w:fldCharType="separate"/>
      </w:r>
      <w:r w:rsidR="00B203C6">
        <w:rPr>
          <w:rStyle w:val="CommandName"/>
        </w:rPr>
        <w:t>-X</w:t>
      </w:r>
      <w:r>
        <w:rPr>
          <w:rStyle w:val="Code"/>
        </w:rPr>
        <w:fldChar w:fldCharType="end"/>
      </w:r>
      <w:r w:rsidR="00AF63D4">
        <w:t xml:space="preserve"> and </w:t>
      </w:r>
      <w:r>
        <w:rPr>
          <w:rStyle w:val="Code"/>
        </w:rPr>
        <w:fldChar w:fldCharType="begin"/>
      </w:r>
      <w:r>
        <w:instrText xml:space="preserve"> REF netakeyword_doublebondto \h </w:instrText>
      </w:r>
      <w:r>
        <w:rPr>
          <w:rStyle w:val="Code"/>
        </w:rPr>
      </w:r>
      <w:r>
        <w:rPr>
          <w:rStyle w:val="Code"/>
        </w:rPr>
        <w:fldChar w:fldCharType="separate"/>
      </w:r>
      <w:r w:rsidR="00B203C6">
        <w:rPr>
          <w:rStyle w:val="CommandName"/>
        </w:rPr>
        <w:t>=X</w:t>
      </w:r>
      <w:r>
        <w:rPr>
          <w:rStyle w:val="Code"/>
        </w:rPr>
        <w:fldChar w:fldCharType="end"/>
      </w:r>
      <w:r w:rsidR="00AF63D4">
        <w:t xml:space="preserve"> spe</w:t>
      </w:r>
      <w:r w:rsidR="00BD71FE">
        <w:t xml:space="preserve">cifiers will override any </w:t>
      </w:r>
      <w:r w:rsidR="00BD71FE">
        <w:fldChar w:fldCharType="begin"/>
      </w:r>
      <w:r w:rsidR="00BD71FE">
        <w:instrText xml:space="preserve"> REF netakeyword_bond \h </w:instrText>
      </w:r>
      <w:r w:rsidR="00BD71FE">
        <w:fldChar w:fldCharType="separate"/>
      </w:r>
      <w:r w:rsidR="00B203C6" w:rsidRPr="009B7628">
        <w:rPr>
          <w:rStyle w:val="CommandName"/>
        </w:rPr>
        <w:t>bond</w:t>
      </w:r>
      <w:r w:rsidR="00BD71FE">
        <w:fldChar w:fldCharType="end"/>
      </w:r>
      <w:r w:rsidR="00AF63D4">
        <w:t xml:space="preserve"> declarations.</w:t>
      </w:r>
    </w:p>
    <w:p w:rsidR="009226F4" w:rsidRDefault="009226F4" w:rsidP="009226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smartTag w:uri="urn:schemas-microsoft-com:office:smarttags" w:element="stockticker">
        <w:r>
          <w:t>NETA</w:t>
        </w:r>
      </w:smartTag>
      <w:r>
        <w:t xml:space="preserve"> 'bond' Keyword Examples</w:t>
      </w:r>
    </w:p>
    <w:tbl>
      <w:tblPr>
        <w:tblW w:w="5000" w:type="pct"/>
        <w:tblLook w:val="0020" w:firstRow="1" w:lastRow="0" w:firstColumn="0" w:lastColumn="0" w:noHBand="0" w:noVBand="0"/>
      </w:tblPr>
      <w:tblGrid>
        <w:gridCol w:w="2461"/>
        <w:gridCol w:w="6826"/>
      </w:tblGrid>
      <w:tr w:rsidR="00AF63D4" w:rsidRPr="009226F4">
        <w:tc>
          <w:tcPr>
            <w:tcW w:w="0" w:type="auto"/>
            <w:shd w:val="clear" w:color="auto" w:fill="0C0C0C"/>
          </w:tcPr>
          <w:p w:rsidR="00AF63D4" w:rsidRPr="009226F4" w:rsidRDefault="00AF63D4">
            <w:pPr>
              <w:rPr>
                <w:bCs/>
                <w:color w:val="FFFFFF"/>
              </w:rPr>
            </w:pPr>
            <w:r w:rsidRPr="009226F4">
              <w:rPr>
                <w:bCs/>
                <w:color w:val="FFFFFF"/>
              </w:rPr>
              <w:t>Command</w:t>
            </w:r>
          </w:p>
        </w:tc>
        <w:tc>
          <w:tcPr>
            <w:tcW w:w="0" w:type="auto"/>
            <w:shd w:val="clear" w:color="auto" w:fill="0C0C0C"/>
          </w:tcPr>
          <w:p w:rsidR="00AF63D4" w:rsidRPr="009226F4" w:rsidRDefault="00AF63D4">
            <w:pPr>
              <w:rPr>
                <w:bCs/>
                <w:color w:val="FFFFFF"/>
              </w:rPr>
            </w:pPr>
            <w:r w:rsidRPr="009226F4">
              <w:rPr>
                <w:bCs/>
                <w:color w:val="FFFFFF"/>
              </w:rPr>
              <w:t>Meaning</w:t>
            </w:r>
          </w:p>
        </w:tc>
      </w:tr>
      <w:tr w:rsidR="00AF63D4">
        <w:tc>
          <w:tcPr>
            <w:tcW w:w="0" w:type="auto"/>
          </w:tcPr>
          <w:p w:rsidR="00AF63D4" w:rsidRPr="007A3AFE" w:rsidRDefault="00AF63D4" w:rsidP="007A3AFE">
            <w:pPr>
              <w:rPr>
                <w:rStyle w:val="Code"/>
              </w:rPr>
            </w:pPr>
            <w:r w:rsidRPr="007A3AFE">
              <w:rPr>
                <w:rStyle w:val="Code"/>
              </w:rPr>
              <w:t>~O(bond=double)</w:t>
            </w:r>
          </w:p>
        </w:tc>
        <w:tc>
          <w:tcPr>
            <w:tcW w:w="0" w:type="auto"/>
          </w:tcPr>
          <w:p w:rsidR="00AF63D4" w:rsidRDefault="00AF63D4">
            <w:r>
              <w:t xml:space="preserve">A double bond to an oxygen atom (equivalent to </w:t>
            </w:r>
            <w:r w:rsidRPr="007A3AFE">
              <w:rPr>
                <w:rStyle w:val="Code"/>
              </w:rPr>
              <w:t>=O</w:t>
            </w:r>
            <w:r>
              <w:t>)</w:t>
            </w:r>
          </w:p>
        </w:tc>
      </w:tr>
      <w:tr w:rsidR="00AF63D4">
        <w:tc>
          <w:tcPr>
            <w:tcW w:w="0" w:type="auto"/>
          </w:tcPr>
          <w:p w:rsidR="00AF63D4" w:rsidRPr="007A3AFE" w:rsidRDefault="00AF63D4" w:rsidP="007A3AFE">
            <w:pPr>
              <w:rPr>
                <w:rStyle w:val="Code"/>
              </w:rPr>
            </w:pPr>
            <w:r w:rsidRPr="007A3AFE">
              <w:rPr>
                <w:rStyle w:val="Code"/>
              </w:rPr>
              <w:t>~&amp;55(bond=triple)</w:t>
            </w:r>
          </w:p>
        </w:tc>
        <w:tc>
          <w:tcPr>
            <w:tcW w:w="0" w:type="auto"/>
          </w:tcPr>
          <w:p w:rsidR="00AF63D4" w:rsidRDefault="00AF63D4">
            <w:r>
              <w:t>A triple bond to an atom which matches type ID 55 (</w:t>
            </w:r>
            <w:r w:rsidR="007A3AFE">
              <w:t xml:space="preserve">see </w:t>
            </w:r>
            <w:r w:rsidR="007A3AFE">
              <w:fldChar w:fldCharType="begin"/>
            </w:r>
            <w:r w:rsidR="007A3AFE">
              <w:instrText xml:space="preserve"> REF _Ref291622669 \h  \* MERGEFORMAT </w:instrText>
            </w:r>
            <w:r w:rsidR="007A3AFE">
              <w:fldChar w:fldCharType="separate"/>
            </w:r>
            <w:r w:rsidR="00B203C6">
              <w:t>Reusing Types</w:t>
            </w:r>
            <w:r w:rsidR="007A3AFE">
              <w:fldChar w:fldCharType="end"/>
            </w:r>
            <w:r w:rsidR="007A3AFE">
              <w:t xml:space="preserve"> in section </w:t>
            </w:r>
            <w:r w:rsidR="007A3AFE">
              <w:fldChar w:fldCharType="begin"/>
            </w:r>
            <w:r w:rsidR="007A3AFE">
              <w:instrText xml:space="preserve"> REF _Ref291622677 \r \h  \* MERGEFORMAT </w:instrText>
            </w:r>
            <w:r w:rsidR="007A3AFE">
              <w:fldChar w:fldCharType="separate"/>
            </w:r>
            <w:r w:rsidR="00B203C6">
              <w:t>12.5.4</w:t>
            </w:r>
            <w:r w:rsidR="007A3AFE">
              <w:fldChar w:fldCharType="end"/>
            </w:r>
            <w:r>
              <w:t>)</w:t>
            </w:r>
          </w:p>
        </w:tc>
      </w:tr>
      <w:tr w:rsidR="00AF63D4">
        <w:tc>
          <w:tcPr>
            <w:tcW w:w="0" w:type="auto"/>
            <w:tcBorders>
              <w:bottom w:val="single" w:sz="8" w:space="0" w:color="auto"/>
            </w:tcBorders>
          </w:tcPr>
          <w:p w:rsidR="00AF63D4" w:rsidRPr="007A3AFE" w:rsidRDefault="00AF63D4" w:rsidP="007A3AFE">
            <w:pPr>
              <w:rPr>
                <w:rStyle w:val="Code"/>
              </w:rPr>
            </w:pPr>
            <w:r w:rsidRPr="007A3AFE">
              <w:rPr>
                <w:rStyle w:val="Code"/>
              </w:rPr>
              <w:t>~C(bond=single)</w:t>
            </w:r>
          </w:p>
        </w:tc>
        <w:tc>
          <w:tcPr>
            <w:tcW w:w="0" w:type="auto"/>
            <w:tcBorders>
              <w:bottom w:val="single" w:sz="8" w:space="0" w:color="auto"/>
            </w:tcBorders>
          </w:tcPr>
          <w:p w:rsidR="00AF63D4" w:rsidRDefault="00AF63D4">
            <w:r>
              <w:t xml:space="preserve">A single bond to a carbon atom (a very explicit way of writing simply </w:t>
            </w:r>
            <w:r w:rsidRPr="007A3AFE">
              <w:rPr>
                <w:rStyle w:val="Code"/>
              </w:rPr>
              <w:t>-C</w:t>
            </w:r>
            <w:r>
              <w:t>)</w:t>
            </w:r>
          </w:p>
        </w:tc>
      </w:tr>
    </w:tbl>
    <w:p w:rsidR="00AF63D4" w:rsidRDefault="00AF63D4"/>
    <w:p w:rsidR="00AF63D4" w:rsidRDefault="00AF63D4" w:rsidP="00BD71FE">
      <w:pPr>
        <w:pStyle w:val="Heading4Command"/>
      </w:pPr>
      <w:r>
        <w:t>chain</w:t>
      </w:r>
    </w:p>
    <w:p w:rsidR="00AF63D4" w:rsidRDefault="009B7628" w:rsidP="00BA07FF">
      <w:r>
        <w:t xml:space="preserve">The </w:t>
      </w:r>
      <w:bookmarkStart w:id="632" w:name="netakeyword_chain"/>
      <w:r w:rsidRPr="009B7628">
        <w:rPr>
          <w:rStyle w:val="CommandName"/>
        </w:rPr>
        <w:t>chain</w:t>
      </w:r>
      <w:bookmarkEnd w:id="632"/>
      <w:r>
        <w:rPr>
          <w:rStyle w:val="CommandName"/>
        </w:rPr>
        <w:fldChar w:fldCharType="begin"/>
      </w:r>
      <w:r>
        <w:instrText xml:space="preserve"> XE "</w:instrText>
      </w:r>
      <w:smartTag w:uri="urn:schemas-microsoft-com:office:smarttags" w:element="stockticker">
        <w:r w:rsidRPr="00930C7E">
          <w:instrText>NETA</w:instrText>
        </w:r>
      </w:smartTag>
      <w:r w:rsidRPr="00930C7E">
        <w:instrText xml:space="preserve"> keywords:chain</w:instrText>
      </w:r>
      <w:r>
        <w:instrText xml:space="preserve">" </w:instrText>
      </w:r>
      <w:r>
        <w:rPr>
          <w:rStyle w:val="CommandName"/>
        </w:rPr>
        <w:fldChar w:fldCharType="end"/>
      </w:r>
      <w:r w:rsidR="00AF63D4">
        <w:t xml:space="preserve"> command provides an easy was of specifying a linear sequence of atoms from the current atom forward. Within the bracketed part, a sequence of connections are listed in the order in which they are to appear. Atoms in the chain are specified in the same </w:t>
      </w:r>
      <w:r>
        <w:t xml:space="preserve">way as other connections (e.g. </w:t>
      </w:r>
      <w:r w:rsidR="00AF63D4" w:rsidRPr="00925A9D">
        <w:rPr>
          <w:rStyle w:val="Code"/>
        </w:rPr>
        <w:t>-C(nbonds=2)</w:t>
      </w:r>
      <w:r w:rsidR="00AF63D4">
        <w:t xml:space="preserve">) but should </w:t>
      </w:r>
      <w:r w:rsidR="00AF63D4">
        <w:rPr>
          <w:rStyle w:val="Emphasis"/>
        </w:rPr>
        <w:t>not</w:t>
      </w:r>
      <w:r w:rsidR="00AF63D4">
        <w:t xml:space="preserve"> be separated by commas. The repeat keyword </w:t>
      </w:r>
      <w:r w:rsidR="00BD71FE">
        <w:fldChar w:fldCharType="begin"/>
      </w:r>
      <w:r w:rsidR="00BD71FE">
        <w:instrText xml:space="preserve"> REF netakeyword_n \h </w:instrText>
      </w:r>
      <w:r w:rsidR="00BD71FE">
        <w:fldChar w:fldCharType="separate"/>
      </w:r>
      <w:r w:rsidR="00B203C6" w:rsidRPr="00BD71FE">
        <w:rPr>
          <w:rStyle w:val="CommandName"/>
        </w:rPr>
        <w:t>n</w:t>
      </w:r>
      <w:r w:rsidR="00BD71FE">
        <w:fldChar w:fldCharType="end"/>
      </w:r>
      <w:r w:rsidR="00AF63D4">
        <w:t xml:space="preserve"> may also be specified at some point in the bracketed part to define that more than one of the defined chains is required.</w:t>
      </w:r>
      <w:r w:rsidR="00925A9D">
        <w:t xml:space="preserve"> Note that, if all atoms specif</w:t>
      </w:r>
      <w:r w:rsidR="00AF63D4">
        <w:t>ied for the chain are matched, but the actual chain in the model is longer, a positive match will be returned. Thus, it is usually a good idea to define the last atom in the chain more explicitly to prevent false matches.</w:t>
      </w:r>
    </w:p>
    <w:p w:rsidR="00925A9D" w:rsidRPr="00925A9D" w:rsidRDefault="00925A9D" w:rsidP="00925A9D">
      <w:pPr>
        <w:pStyle w:val="Caption"/>
        <w:keepNext/>
      </w:pPr>
      <w:r>
        <w:lastRenderedPageBreak/>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t xml:space="preserve"> </w:t>
      </w:r>
      <w:smartTag w:uri="urn:schemas-microsoft-com:office:smarttags" w:element="stockticker">
        <w:r w:rsidRPr="00925A9D">
          <w:rPr>
            <w:bCs w:val="0"/>
          </w:rPr>
          <w:t>NETA</w:t>
        </w:r>
      </w:smartTag>
      <w:r w:rsidR="0050438D">
        <w:rPr>
          <w:bCs w:val="0"/>
        </w:rPr>
        <w:t xml:space="preserve"> ‘chain’</w:t>
      </w:r>
      <w:r w:rsidRPr="00925A9D">
        <w:rPr>
          <w:bCs w:val="0"/>
        </w:rPr>
        <w:t xml:space="preserve"> </w:t>
      </w:r>
      <w:r w:rsidR="00BD71FE">
        <w:rPr>
          <w:bCs w:val="0"/>
        </w:rPr>
        <w:t>Keyword</w:t>
      </w:r>
      <w:r w:rsidRPr="00925A9D">
        <w:rPr>
          <w:bCs w:val="0"/>
        </w:rPr>
        <w:t xml:space="preserve"> </w:t>
      </w:r>
      <w:r w:rsidR="00BD71FE">
        <w:rPr>
          <w:bCs w:val="0"/>
        </w:rPr>
        <w:t>E</w:t>
      </w:r>
      <w:r w:rsidRPr="00925A9D">
        <w:rPr>
          <w:bCs w:val="0"/>
        </w:rPr>
        <w:t>xamples</w:t>
      </w:r>
    </w:p>
    <w:tbl>
      <w:tblPr>
        <w:tblW w:w="5000" w:type="pct"/>
        <w:tblLook w:val="0020" w:firstRow="1" w:lastRow="0" w:firstColumn="0" w:lastColumn="0" w:noHBand="0" w:noVBand="0"/>
      </w:tblPr>
      <w:tblGrid>
        <w:gridCol w:w="3888"/>
        <w:gridCol w:w="5399"/>
      </w:tblGrid>
      <w:tr w:rsidR="00AF63D4" w:rsidRPr="0050438D">
        <w:tc>
          <w:tcPr>
            <w:tcW w:w="2093" w:type="pct"/>
            <w:shd w:val="clear" w:color="auto" w:fill="0C0C0C"/>
          </w:tcPr>
          <w:p w:rsidR="00AF63D4" w:rsidRPr="0050438D" w:rsidRDefault="00AF63D4">
            <w:pPr>
              <w:rPr>
                <w:bCs/>
                <w:color w:val="FFFFFF"/>
              </w:rPr>
            </w:pPr>
            <w:r w:rsidRPr="0050438D">
              <w:rPr>
                <w:bCs/>
                <w:color w:val="FFFFFF"/>
              </w:rPr>
              <w:t>Command</w:t>
            </w:r>
          </w:p>
        </w:tc>
        <w:tc>
          <w:tcPr>
            <w:tcW w:w="2907" w:type="pct"/>
            <w:shd w:val="clear" w:color="auto" w:fill="0C0C0C"/>
          </w:tcPr>
          <w:p w:rsidR="00AF63D4" w:rsidRPr="0050438D" w:rsidRDefault="00AF63D4">
            <w:pPr>
              <w:rPr>
                <w:bCs/>
                <w:color w:val="FFFFFF"/>
              </w:rPr>
            </w:pPr>
            <w:r w:rsidRPr="0050438D">
              <w:rPr>
                <w:bCs/>
                <w:color w:val="FFFFFF"/>
              </w:rPr>
              <w:t>Meaning</w:t>
            </w:r>
          </w:p>
        </w:tc>
      </w:tr>
      <w:tr w:rsidR="00AF63D4">
        <w:tc>
          <w:tcPr>
            <w:tcW w:w="2093" w:type="pct"/>
          </w:tcPr>
          <w:p w:rsidR="00AF63D4" w:rsidRPr="00925A9D" w:rsidRDefault="00AF63D4" w:rsidP="00925A9D">
            <w:pPr>
              <w:rPr>
                <w:rStyle w:val="Code"/>
              </w:rPr>
            </w:pPr>
            <w:r w:rsidRPr="00925A9D">
              <w:rPr>
                <w:rStyle w:val="Code"/>
              </w:rPr>
              <w:t>chain(-C-C-C-C)</w:t>
            </w:r>
          </w:p>
        </w:tc>
        <w:tc>
          <w:tcPr>
            <w:tcW w:w="2907" w:type="pct"/>
          </w:tcPr>
          <w:p w:rsidR="00AF63D4" w:rsidRDefault="00AF63D4">
            <w:r>
              <w:t>Specifies a (minimum) four-carbon chain of any degree of saturation</w:t>
            </w:r>
          </w:p>
        </w:tc>
      </w:tr>
      <w:tr w:rsidR="00AF63D4">
        <w:tc>
          <w:tcPr>
            <w:tcW w:w="2093" w:type="pct"/>
            <w:tcBorders>
              <w:bottom w:val="single" w:sz="8" w:space="0" w:color="auto"/>
            </w:tcBorders>
          </w:tcPr>
          <w:p w:rsidR="00AF63D4" w:rsidRPr="00925A9D" w:rsidRDefault="00AF63D4" w:rsidP="00925A9D">
            <w:pPr>
              <w:rPr>
                <w:rStyle w:val="Code"/>
              </w:rPr>
            </w:pPr>
            <w:r w:rsidRPr="00925A9D">
              <w:rPr>
                <w:rStyle w:val="Code"/>
              </w:rPr>
              <w:t>chain(-C(nh=2)-C(nh=2)-C(nh=2)-C(nh=3))</w:t>
            </w:r>
          </w:p>
        </w:tc>
        <w:tc>
          <w:tcPr>
            <w:tcW w:w="2907" w:type="pct"/>
            <w:tcBorders>
              <w:bottom w:val="single" w:sz="8" w:space="0" w:color="auto"/>
            </w:tcBorders>
          </w:tcPr>
          <w:p w:rsidR="00AF63D4" w:rsidRDefault="00AF63D4">
            <w:r>
              <w:t>Ex</w:t>
            </w:r>
            <w:r w:rsidR="00925A9D">
              <w:t xml:space="preserve">plicity specifies an all-atom </w:t>
            </w:r>
            <w:r>
              <w:t>butyl chain</w:t>
            </w:r>
          </w:p>
        </w:tc>
      </w:tr>
    </w:tbl>
    <w:p w:rsidR="00AF63D4" w:rsidRDefault="00AF63D4"/>
    <w:p w:rsidR="00AF63D4" w:rsidRDefault="00AF63D4" w:rsidP="00BD71FE">
      <w:pPr>
        <w:pStyle w:val="Heading4Command"/>
      </w:pPr>
      <w:r>
        <w:t>n</w:t>
      </w:r>
    </w:p>
    <w:p w:rsidR="00AF63D4" w:rsidRDefault="00AF63D4" w:rsidP="002E0E18">
      <w:r>
        <w:t xml:space="preserve">The </w:t>
      </w:r>
      <w:bookmarkStart w:id="633" w:name="netakeyword_n"/>
      <w:r w:rsidR="00BD71FE" w:rsidRPr="00BD71FE">
        <w:rPr>
          <w:rStyle w:val="CommandName"/>
        </w:rPr>
        <w:t>n</w:t>
      </w:r>
      <w:bookmarkEnd w:id="633"/>
      <w:r w:rsidR="00BD71FE">
        <w:rPr>
          <w:rStyle w:val="CommandName"/>
        </w:rPr>
        <w:fldChar w:fldCharType="begin"/>
      </w:r>
      <w:r w:rsidR="00BD71FE">
        <w:instrText xml:space="preserve"> XE "</w:instrText>
      </w:r>
      <w:smartTag w:uri="urn:schemas-microsoft-com:office:smarttags" w:element="stockticker">
        <w:r w:rsidR="00BD71FE" w:rsidRPr="00B14435">
          <w:instrText>NETA</w:instrText>
        </w:r>
      </w:smartTag>
      <w:r w:rsidR="00BD71FE" w:rsidRPr="00B14435">
        <w:instrText xml:space="preserve"> keywords:n</w:instrText>
      </w:r>
      <w:r w:rsidR="00BD71FE">
        <w:instrText xml:space="preserve">" </w:instrText>
      </w:r>
      <w:r w:rsidR="00BD71FE">
        <w:rPr>
          <w:rStyle w:val="CommandName"/>
        </w:rPr>
        <w:fldChar w:fldCharType="end"/>
      </w:r>
      <w:r>
        <w:t xml:space="preserve"> keyword, when placed in the bracketed parts of bound atom, ring, and chain descriptions requires that they are matched a number of times rather than just once.</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smartTag w:uri="urn:schemas-microsoft-com:office:smarttags" w:element="stockticker">
        <w:r w:rsidRPr="002E0E18">
          <w:rPr>
            <w:bCs w:val="0"/>
          </w:rPr>
          <w:t>NETA</w:t>
        </w:r>
      </w:smartTag>
      <w:r w:rsidR="0050438D" w:rsidRPr="002E0E18">
        <w:rPr>
          <w:bCs w:val="0"/>
        </w:rPr>
        <w:t xml:space="preserve"> ‘n’</w:t>
      </w:r>
      <w:r w:rsidRPr="002E0E18">
        <w:rPr>
          <w:bCs w:val="0"/>
        </w:rPr>
        <w:t xml:space="preserve"> Keyword Examples</w:t>
      </w:r>
    </w:p>
    <w:tbl>
      <w:tblPr>
        <w:tblW w:w="5109" w:type="pct"/>
        <w:tblLook w:val="0020" w:firstRow="1" w:lastRow="0" w:firstColumn="0" w:lastColumn="0" w:noHBand="0" w:noVBand="0"/>
      </w:tblPr>
      <w:tblGrid>
        <w:gridCol w:w="4574"/>
        <w:gridCol w:w="4915"/>
      </w:tblGrid>
      <w:tr w:rsidR="00AF63D4" w:rsidRPr="0050438D">
        <w:tc>
          <w:tcPr>
            <w:tcW w:w="2410" w:type="pct"/>
            <w:shd w:val="clear" w:color="auto" w:fill="0C0C0C"/>
          </w:tcPr>
          <w:p w:rsidR="00AF63D4" w:rsidRPr="0050438D" w:rsidRDefault="00AF63D4">
            <w:pPr>
              <w:rPr>
                <w:bCs/>
                <w:color w:val="FFFFFF"/>
              </w:rPr>
            </w:pPr>
            <w:r w:rsidRPr="0050438D">
              <w:rPr>
                <w:bCs/>
                <w:color w:val="FFFFFF"/>
              </w:rPr>
              <w:t>Command</w:t>
            </w:r>
          </w:p>
        </w:tc>
        <w:tc>
          <w:tcPr>
            <w:tcW w:w="2590" w:type="pct"/>
            <w:shd w:val="clear" w:color="auto" w:fill="0C0C0C"/>
          </w:tcPr>
          <w:p w:rsidR="00AF63D4" w:rsidRPr="0050438D" w:rsidRDefault="00AF63D4">
            <w:pPr>
              <w:rPr>
                <w:bCs/>
                <w:color w:val="FFFFFF"/>
              </w:rPr>
            </w:pPr>
            <w:r w:rsidRPr="0050438D">
              <w:rPr>
                <w:bCs/>
                <w:color w:val="FFFFFF"/>
              </w:rPr>
              <w:t>Meaning</w:t>
            </w:r>
          </w:p>
        </w:tc>
      </w:tr>
      <w:tr w:rsidR="00AF63D4">
        <w:tc>
          <w:tcPr>
            <w:tcW w:w="2410" w:type="pct"/>
          </w:tcPr>
          <w:p w:rsidR="00AF63D4" w:rsidRPr="00BD71FE" w:rsidRDefault="00AF63D4">
            <w:pPr>
              <w:rPr>
                <w:rStyle w:val="Code"/>
              </w:rPr>
            </w:pPr>
            <w:r w:rsidRPr="00BD71FE">
              <w:rPr>
                <w:rStyle w:val="Code"/>
              </w:rPr>
              <w:t>-C(n=4,-H(n=3))</w:t>
            </w:r>
          </w:p>
        </w:tc>
        <w:tc>
          <w:tcPr>
            <w:tcW w:w="2590" w:type="pct"/>
          </w:tcPr>
          <w:p w:rsidR="00AF63D4" w:rsidRDefault="00AF63D4">
            <w:r>
              <w:t>Describes the central carbon in neopentane (2,2-dimethylpropane) which is bound to four methyl groups</w:t>
            </w:r>
          </w:p>
        </w:tc>
      </w:tr>
      <w:tr w:rsidR="00AF63D4">
        <w:tc>
          <w:tcPr>
            <w:tcW w:w="2410" w:type="pct"/>
          </w:tcPr>
          <w:p w:rsidR="00AF63D4" w:rsidRPr="00BD71FE" w:rsidRDefault="00AF63D4">
            <w:pPr>
              <w:rPr>
                <w:rStyle w:val="Code"/>
              </w:rPr>
            </w:pPr>
            <w:r w:rsidRPr="00BD71FE">
              <w:rPr>
                <w:rStyle w:val="Code"/>
              </w:rPr>
              <w:t>ring(size=4,n=3)</w:t>
            </w:r>
          </w:p>
        </w:tc>
        <w:tc>
          <w:tcPr>
            <w:tcW w:w="2590" w:type="pct"/>
          </w:tcPr>
          <w:p w:rsidR="00AF63D4" w:rsidRDefault="00AF63D4">
            <w:r>
              <w:t>Specifies that the target atom should be present in three unique four-membered rings</w:t>
            </w:r>
          </w:p>
        </w:tc>
      </w:tr>
      <w:tr w:rsidR="00AF63D4">
        <w:tc>
          <w:tcPr>
            <w:tcW w:w="2410" w:type="pct"/>
            <w:tcBorders>
              <w:bottom w:val="single" w:sz="8" w:space="0" w:color="auto"/>
            </w:tcBorders>
          </w:tcPr>
          <w:p w:rsidR="00AF63D4" w:rsidRPr="00BD71FE" w:rsidRDefault="00AF63D4">
            <w:pPr>
              <w:rPr>
                <w:rStyle w:val="Code"/>
              </w:rPr>
            </w:pPr>
            <w:r w:rsidRPr="00BD71FE">
              <w:rPr>
                <w:rStyle w:val="Code"/>
              </w:rPr>
              <w:t>chain(-C-C-C~N(bond=triple),n=4)</w:t>
            </w:r>
          </w:p>
        </w:tc>
        <w:tc>
          <w:tcPr>
            <w:tcW w:w="2590" w:type="pct"/>
            <w:tcBorders>
              <w:bottom w:val="single" w:sz="8" w:space="0" w:color="auto"/>
            </w:tcBorders>
          </w:tcPr>
          <w:p w:rsidR="00AF63D4" w:rsidRDefault="00AF63D4">
            <w:r>
              <w:t>Requests that the atom has four cyanoethyl groups hanging off it</w:t>
            </w:r>
          </w:p>
        </w:tc>
      </w:tr>
    </w:tbl>
    <w:p w:rsidR="00AF63D4" w:rsidRDefault="00AF63D4"/>
    <w:p w:rsidR="00AF63D4" w:rsidRDefault="00AF63D4" w:rsidP="00BD71FE">
      <w:pPr>
        <w:pStyle w:val="Heading4Command"/>
      </w:pPr>
      <w:r>
        <w:t>nbonds</w:t>
      </w:r>
    </w:p>
    <w:p w:rsidR="00AF63D4" w:rsidRDefault="00BD71FE" w:rsidP="004F0AFF">
      <w:bookmarkStart w:id="634" w:name="netakeyword_nbonds"/>
      <w:r w:rsidRPr="00BD71FE">
        <w:rPr>
          <w:rStyle w:val="CommandName"/>
        </w:rPr>
        <w:t>nbonds</w:t>
      </w:r>
      <w:bookmarkEnd w:id="634"/>
      <w:r>
        <w:rPr>
          <w:rStyle w:val="CommandName"/>
        </w:rPr>
        <w:fldChar w:fldCharType="begin"/>
      </w:r>
      <w:r>
        <w:instrText xml:space="preserve"> XE "</w:instrText>
      </w:r>
      <w:smartTag w:uri="urn:schemas-microsoft-com:office:smarttags" w:element="stockticker">
        <w:r w:rsidRPr="008E52D4">
          <w:instrText>NETA</w:instrText>
        </w:r>
      </w:smartTag>
      <w:r w:rsidRPr="008E52D4">
        <w:instrText xml:space="preserve"> keywords:nbonds</w:instrText>
      </w:r>
      <w:r>
        <w:instrText xml:space="preserve">" </w:instrText>
      </w:r>
      <w:r>
        <w:rPr>
          <w:rStyle w:val="CommandName"/>
        </w:rPr>
        <w:fldChar w:fldCharType="end"/>
      </w:r>
      <w:r>
        <w:t xml:space="preserve"> s</w:t>
      </w:r>
      <w:r w:rsidR="00AF63D4">
        <w:t>pecifies the exact number of connections that an atom must possess.</w:t>
      </w:r>
    </w:p>
    <w:p w:rsid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t xml:space="preserve"> </w:t>
      </w:r>
      <w:smartTag w:uri="urn:schemas-microsoft-com:office:smarttags" w:element="stockticker">
        <w:r w:rsidRPr="004F0AFF">
          <w:rPr>
            <w:bCs w:val="0"/>
          </w:rPr>
          <w:t>NETA</w:t>
        </w:r>
      </w:smartTag>
      <w:r w:rsidR="0050438D" w:rsidRPr="004F0AFF">
        <w:rPr>
          <w:bCs w:val="0"/>
        </w:rPr>
        <w:t xml:space="preserve"> ‘nbonds’</w:t>
      </w:r>
      <w:r w:rsidRPr="004F0AFF">
        <w:rPr>
          <w:bCs w:val="0"/>
        </w:rPr>
        <w:t xml:space="preserve"> Keyword Examples</w:t>
      </w:r>
    </w:p>
    <w:tbl>
      <w:tblPr>
        <w:tblW w:w="5000" w:type="pct"/>
        <w:tblLook w:val="0020" w:firstRow="1" w:lastRow="0" w:firstColumn="0" w:lastColumn="0" w:noHBand="0" w:noVBand="0"/>
      </w:tblPr>
      <w:tblGrid>
        <w:gridCol w:w="1801"/>
        <w:gridCol w:w="7486"/>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Pr>
          <w:p w:rsidR="00AF63D4" w:rsidRPr="004F0AFF" w:rsidRDefault="00AF63D4">
            <w:pPr>
              <w:rPr>
                <w:rStyle w:val="Code"/>
              </w:rPr>
            </w:pPr>
            <w:r w:rsidRPr="004F0AFF">
              <w:rPr>
                <w:rStyle w:val="Code"/>
              </w:rPr>
              <w:t>nbonds=2</w:t>
            </w:r>
          </w:p>
        </w:tc>
        <w:tc>
          <w:tcPr>
            <w:tcW w:w="0" w:type="auto"/>
          </w:tcPr>
          <w:p w:rsidR="00AF63D4" w:rsidRDefault="00AF63D4">
            <w:r>
              <w:t>Demand that the atom has exactly two connections</w:t>
            </w:r>
          </w:p>
        </w:tc>
      </w:tr>
      <w:tr w:rsidR="00AF63D4">
        <w:tc>
          <w:tcPr>
            <w:tcW w:w="0" w:type="auto"/>
            <w:tcBorders>
              <w:bottom w:val="single" w:sz="8" w:space="0" w:color="auto"/>
            </w:tcBorders>
          </w:tcPr>
          <w:p w:rsidR="00AF63D4" w:rsidRPr="004F0AFF" w:rsidRDefault="00AF63D4">
            <w:pPr>
              <w:rPr>
                <w:rStyle w:val="Code"/>
              </w:rPr>
            </w:pPr>
            <w:r w:rsidRPr="004F0AFF">
              <w:rPr>
                <w:rStyle w:val="Code"/>
              </w:rPr>
              <w:t>~N(nbonds=1)</w:t>
            </w:r>
          </w:p>
        </w:tc>
        <w:tc>
          <w:tcPr>
            <w:tcW w:w="0" w:type="auto"/>
            <w:tcBorders>
              <w:bottom w:val="single" w:sz="8" w:space="0" w:color="auto"/>
            </w:tcBorders>
          </w:tcPr>
          <w:p w:rsidR="00AF63D4" w:rsidRDefault="00AF63D4">
            <w:r>
              <w:t>Describes a nitrogen with only one bond, perhaps an sp1 nitrogen with a triple bond</w:t>
            </w:r>
          </w:p>
        </w:tc>
      </w:tr>
    </w:tbl>
    <w:p w:rsidR="00AF63D4" w:rsidRDefault="00AF63D4"/>
    <w:p w:rsidR="00AF63D4" w:rsidRDefault="00AF63D4" w:rsidP="004F0AFF">
      <w:pPr>
        <w:pStyle w:val="Heading4Command"/>
      </w:pPr>
      <w:r>
        <w:t>nh</w:t>
      </w:r>
    </w:p>
    <w:p w:rsidR="00AF63D4" w:rsidRDefault="004F0AFF" w:rsidP="00BA07FF">
      <w:r>
        <w:t xml:space="preserve">The </w:t>
      </w:r>
      <w:bookmarkStart w:id="635" w:name="netakeyword_nh"/>
      <w:r w:rsidRPr="004F0AFF">
        <w:rPr>
          <w:rStyle w:val="CommandName"/>
        </w:rPr>
        <w:t>nh</w:t>
      </w:r>
      <w:bookmarkEnd w:id="635"/>
      <w:r>
        <w:rPr>
          <w:rStyle w:val="CommandName"/>
        </w:rPr>
        <w:fldChar w:fldCharType="begin"/>
      </w:r>
      <w:r>
        <w:instrText xml:space="preserve"> XE "</w:instrText>
      </w:r>
      <w:smartTag w:uri="urn:schemas-microsoft-com:office:smarttags" w:element="stockticker">
        <w:r w:rsidRPr="000E053C">
          <w:instrText>NETA</w:instrText>
        </w:r>
      </w:smartTag>
      <w:r w:rsidRPr="000E053C">
        <w:instrText xml:space="preserve"> keywords:nh</w:instrText>
      </w:r>
      <w:r>
        <w:instrText xml:space="preserve">" </w:instrText>
      </w:r>
      <w:r>
        <w:rPr>
          <w:rStyle w:val="CommandName"/>
        </w:rPr>
        <w:fldChar w:fldCharType="end"/>
      </w:r>
      <w:r w:rsidR="00AF63D4">
        <w:t xml:space="preserve"> keyword is shorthand for explicitly specifying the number of attached hydrogens to the target atom or a b</w:t>
      </w:r>
      <w:r>
        <w:t xml:space="preserve">ound atom. It is equivalent to stating </w:t>
      </w:r>
      <w:r w:rsidR="00AF63D4" w:rsidRPr="004F0AFF">
        <w:rPr>
          <w:rStyle w:val="Code"/>
        </w:rPr>
        <w:t>-H(n=m)</w:t>
      </w:r>
      <w:r w:rsidR="00AF63D4">
        <w:t>.</w:t>
      </w:r>
    </w:p>
    <w:p w:rsidR="004F0AFF" w:rsidRPr="004F0AFF" w:rsidRDefault="004F0AFF" w:rsidP="004F0AF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t xml:space="preserve"> </w:t>
      </w:r>
      <w:smartTag w:uri="urn:schemas-microsoft-com:office:smarttags" w:element="stockticker">
        <w:r w:rsidRPr="004F0AFF">
          <w:t>NETA</w:t>
        </w:r>
      </w:smartTag>
      <w:r w:rsidR="0050438D" w:rsidRPr="004F0AFF">
        <w:t xml:space="preserve"> ‘nh’</w:t>
      </w:r>
      <w:r w:rsidRPr="004F0AFF">
        <w:t xml:space="preserve"> Keyword Examples</w:t>
      </w:r>
    </w:p>
    <w:tbl>
      <w:tblPr>
        <w:tblW w:w="5000" w:type="pct"/>
        <w:tblLook w:val="0020" w:firstRow="1" w:lastRow="0" w:firstColumn="0" w:lastColumn="0" w:noHBand="0" w:noVBand="0"/>
      </w:tblPr>
      <w:tblGrid>
        <w:gridCol w:w="1422"/>
        <w:gridCol w:w="7865"/>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4F0AFF" w:rsidRDefault="00AF63D4">
            <w:pPr>
              <w:rPr>
                <w:rStyle w:val="Code"/>
              </w:rPr>
            </w:pPr>
            <w:r w:rsidRPr="004F0AFF">
              <w:rPr>
                <w:rStyle w:val="Code"/>
              </w:rPr>
              <w:lastRenderedPageBreak/>
              <w:t>-C(nh=2)</w:t>
            </w:r>
          </w:p>
        </w:tc>
        <w:tc>
          <w:tcPr>
            <w:tcW w:w="0" w:type="auto"/>
            <w:tcBorders>
              <w:bottom w:val="single" w:sz="8" w:space="0" w:color="auto"/>
            </w:tcBorders>
          </w:tcPr>
          <w:p w:rsidR="00AF63D4" w:rsidRDefault="00AF63D4">
            <w:r>
              <w:t>Atom is bound to a methylene carbon with exactly two hydrogens on it</w:t>
            </w:r>
          </w:p>
        </w:tc>
      </w:tr>
    </w:tbl>
    <w:p w:rsidR="00AF63D4" w:rsidRDefault="00AF63D4"/>
    <w:p w:rsidR="00AF63D4" w:rsidRDefault="00AF63D4" w:rsidP="00EC4BC2">
      <w:pPr>
        <w:pStyle w:val="Heading4Command"/>
      </w:pPr>
      <w:r>
        <w:t>aromatic</w:t>
      </w:r>
    </w:p>
    <w:p w:rsidR="00AF63D4" w:rsidRDefault="00EC4BC2" w:rsidP="00BA07FF">
      <w:bookmarkStart w:id="636" w:name="netakeyword_aromatic"/>
      <w:r w:rsidRPr="00EC4BC2">
        <w:rPr>
          <w:rStyle w:val="CommandName"/>
        </w:rPr>
        <w:t>aromatic</w:t>
      </w:r>
      <w:bookmarkEnd w:id="636"/>
      <w:r>
        <w:rPr>
          <w:rStyle w:val="CommandName"/>
        </w:rPr>
        <w:fldChar w:fldCharType="begin"/>
      </w:r>
      <w:r>
        <w:instrText xml:space="preserve"> XE "</w:instrText>
      </w:r>
      <w:smartTag w:uri="urn:schemas-microsoft-com:office:smarttags" w:element="stockticker">
        <w:r w:rsidRPr="00B51A8B">
          <w:instrText>NETA</w:instrText>
        </w:r>
      </w:smartTag>
      <w:r w:rsidRPr="00B51A8B">
        <w:instrText xml:space="preserve"> keywords:aromatic</w:instrText>
      </w:r>
      <w:r>
        <w:instrText xml:space="preserve">" </w:instrText>
      </w:r>
      <w:r>
        <w:rPr>
          <w:rStyle w:val="CommandName"/>
        </w:rPr>
        <w:fldChar w:fldCharType="end"/>
      </w:r>
      <w:r>
        <w:t xml:space="preserve"> i</w:t>
      </w:r>
      <w:r w:rsidR="00AF63D4">
        <w:t>ndicates either that an atom must be present in an aromatic environment (e.g. in an aromatic ring), or that a ring should itself be aromatic.</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‘aromatic’</w:t>
      </w:r>
      <w:r w:rsidRPr="00EC4BC2">
        <w:rPr>
          <w:bCs w:val="0"/>
        </w:rPr>
        <w:t xml:space="preserve"> Keyword Examples</w:t>
      </w:r>
    </w:p>
    <w:tbl>
      <w:tblPr>
        <w:tblW w:w="5090" w:type="pct"/>
        <w:tblLook w:val="0020" w:firstRow="1" w:lastRow="0" w:firstColumn="0" w:lastColumn="0" w:noHBand="0" w:noVBand="0"/>
      </w:tblPr>
      <w:tblGrid>
        <w:gridCol w:w="2725"/>
        <w:gridCol w:w="6729"/>
      </w:tblGrid>
      <w:tr w:rsidR="00AF63D4" w:rsidRPr="0050438D">
        <w:tc>
          <w:tcPr>
            <w:tcW w:w="1441" w:type="pct"/>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1441" w:type="pct"/>
          </w:tcPr>
          <w:p w:rsidR="00AF63D4" w:rsidRPr="00EC4BC2" w:rsidRDefault="00AF63D4">
            <w:pPr>
              <w:rPr>
                <w:rStyle w:val="Code"/>
              </w:rPr>
            </w:pPr>
            <w:r w:rsidRPr="00EC4BC2">
              <w:rPr>
                <w:rStyle w:val="Code"/>
              </w:rPr>
              <w:t>~N(aromatic)</w:t>
            </w:r>
          </w:p>
        </w:tc>
        <w:tc>
          <w:tcPr>
            <w:tcW w:w="0" w:type="auto"/>
          </w:tcPr>
          <w:p w:rsidR="00AF63D4" w:rsidRDefault="00AF63D4">
            <w:r>
              <w:t>Specifies a nitrogen connected by any bond which is present in an aromatic environment</w:t>
            </w:r>
          </w:p>
        </w:tc>
      </w:tr>
      <w:tr w:rsidR="00AF63D4">
        <w:tc>
          <w:tcPr>
            <w:tcW w:w="1441" w:type="pct"/>
            <w:tcBorders>
              <w:bottom w:val="single" w:sz="8" w:space="0" w:color="auto"/>
            </w:tcBorders>
          </w:tcPr>
          <w:p w:rsidR="00AF63D4" w:rsidRPr="00EC4BC2" w:rsidRDefault="00AF63D4">
            <w:pPr>
              <w:rPr>
                <w:rStyle w:val="Code"/>
              </w:rPr>
            </w:pPr>
            <w:r w:rsidRPr="00EC4BC2">
              <w:rPr>
                <w:rStyle w:val="Code"/>
              </w:rPr>
              <w:t>-C(ring(aromatic))</w:t>
            </w:r>
          </w:p>
        </w:tc>
        <w:tc>
          <w:tcPr>
            <w:tcW w:w="0" w:type="auto"/>
            <w:tcBorders>
              <w:bottom w:val="single" w:sz="8" w:space="0" w:color="auto"/>
            </w:tcBorders>
          </w:tcPr>
          <w:p w:rsidR="00AF63D4" w:rsidRDefault="00AF63D4">
            <w:r>
              <w:t>Single bond to a carbon atom which is in an aromatic ring</w:t>
            </w:r>
          </w:p>
        </w:tc>
      </w:tr>
    </w:tbl>
    <w:p w:rsidR="00AF63D4" w:rsidRDefault="00AF63D4"/>
    <w:p w:rsidR="00AF63D4" w:rsidRDefault="00AF63D4" w:rsidP="00EC4BC2">
      <w:pPr>
        <w:pStyle w:val="Heading4Command"/>
      </w:pPr>
      <w:r>
        <w:t>noring</w:t>
      </w:r>
    </w:p>
    <w:p w:rsidR="00AF63D4" w:rsidRDefault="00EC4BC2" w:rsidP="00EC4BC2">
      <w:bookmarkStart w:id="637" w:name="netakeyword_noring"/>
      <w:r w:rsidRPr="00EC4BC2">
        <w:rPr>
          <w:rStyle w:val="CommandName"/>
        </w:rPr>
        <w:t>noring</w:t>
      </w:r>
      <w:bookmarkEnd w:id="637"/>
      <w:r>
        <w:rPr>
          <w:rStyle w:val="CommandName"/>
        </w:rPr>
        <w:fldChar w:fldCharType="begin"/>
      </w:r>
      <w:r>
        <w:instrText xml:space="preserve"> XE "</w:instrText>
      </w:r>
      <w:smartTag w:uri="urn:schemas-microsoft-com:office:smarttags" w:element="stockticker">
        <w:r w:rsidRPr="00F903D7">
          <w:instrText>NETA</w:instrText>
        </w:r>
      </w:smartTag>
      <w:r w:rsidRPr="00F903D7">
        <w:instrText xml:space="preserve"> keywords:noring</w:instrText>
      </w:r>
      <w:r>
        <w:instrText xml:space="preserve">" </w:instrText>
      </w:r>
      <w:r>
        <w:rPr>
          <w:rStyle w:val="CommandName"/>
        </w:rPr>
        <w:fldChar w:fldCharType="end"/>
      </w:r>
      <w:r>
        <w:t xml:space="preserve"> i</w:t>
      </w:r>
      <w:r w:rsidR="00AF63D4">
        <w:t>ndicates that the atom must not be present in any rings.</w:t>
      </w:r>
    </w:p>
    <w:p w:rsidR="00EC4BC2" w:rsidRDefault="00EC4BC2" w:rsidP="00EC4BC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rsidRPr="00EC4BC2">
        <w:t xml:space="preserve"> </w:t>
      </w:r>
      <w:smartTag w:uri="urn:schemas-microsoft-com:office:smarttags" w:element="stockticker">
        <w:r w:rsidRPr="00EC4BC2">
          <w:rPr>
            <w:bCs w:val="0"/>
          </w:rPr>
          <w:t>NETA</w:t>
        </w:r>
      </w:smartTag>
      <w:r w:rsidR="0050438D" w:rsidRPr="00EC4BC2">
        <w:rPr>
          <w:bCs w:val="0"/>
        </w:rPr>
        <w:t xml:space="preserve"> ‘noring’</w:t>
      </w:r>
      <w:r w:rsidRPr="00EC4BC2">
        <w:rPr>
          <w:bCs w:val="0"/>
        </w:rPr>
        <w:t xml:space="preserve"> Keyword Examples</w:t>
      </w:r>
    </w:p>
    <w:tbl>
      <w:tblPr>
        <w:tblW w:w="5000" w:type="pct"/>
        <w:tblLook w:val="0020" w:firstRow="1" w:lastRow="0" w:firstColumn="0" w:lastColumn="0" w:noHBand="0" w:noVBand="0"/>
      </w:tblPr>
      <w:tblGrid>
        <w:gridCol w:w="2024"/>
        <w:gridCol w:w="7263"/>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EC4BC2" w:rsidRDefault="00AF63D4">
            <w:pPr>
              <w:rPr>
                <w:rStyle w:val="Code"/>
              </w:rPr>
            </w:pPr>
            <w:r w:rsidRPr="00EC4BC2">
              <w:rPr>
                <w:rStyle w:val="Code"/>
              </w:rPr>
              <w:t>-O(noring)</w:t>
            </w:r>
          </w:p>
        </w:tc>
        <w:tc>
          <w:tcPr>
            <w:tcW w:w="0" w:type="auto"/>
            <w:tcBorders>
              <w:bottom w:val="single" w:sz="8" w:space="0" w:color="auto"/>
            </w:tcBorders>
          </w:tcPr>
          <w:p w:rsidR="00AF63D4" w:rsidRDefault="00AF63D4">
            <w:r>
              <w:t>Single bond to an oxygen which is not present in a ring</w:t>
            </w:r>
          </w:p>
        </w:tc>
      </w:tr>
    </w:tbl>
    <w:p w:rsidR="00AF63D4" w:rsidRDefault="00AF63D4"/>
    <w:p w:rsidR="00AF63D4" w:rsidRDefault="00AF63D4" w:rsidP="00267CBC">
      <w:pPr>
        <w:pStyle w:val="Heading4Command"/>
      </w:pPr>
      <w:r>
        <w:t>planar</w:t>
      </w:r>
    </w:p>
    <w:p w:rsidR="00AF63D4" w:rsidRDefault="00267CBC" w:rsidP="00267CBC">
      <w:r>
        <w:t xml:space="preserve">The </w:t>
      </w:r>
      <w:bookmarkStart w:id="638" w:name="netakeyword_planar"/>
      <w:r w:rsidRPr="00267CBC">
        <w:rPr>
          <w:rStyle w:val="CommandName"/>
        </w:rPr>
        <w:t>planar</w:t>
      </w:r>
      <w:bookmarkEnd w:id="638"/>
      <w:r>
        <w:fldChar w:fldCharType="begin"/>
      </w:r>
      <w:r>
        <w:instrText xml:space="preserve"> XE "</w:instrText>
      </w:r>
      <w:smartTag w:uri="urn:schemas-microsoft-com:office:smarttags" w:element="stockticker">
        <w:r w:rsidRPr="00E245C2">
          <w:instrText>NETA</w:instrText>
        </w:r>
      </w:smartTag>
      <w:r w:rsidRPr="00E245C2">
        <w:instrText xml:space="preserve"> keywords:planar</w:instrText>
      </w:r>
      <w:r>
        <w:instrText xml:space="preserve">" </w:instrText>
      </w:r>
      <w:r>
        <w:fldChar w:fldCharType="end"/>
      </w:r>
      <w:r>
        <w:t xml:space="preserve"> keyword s</w:t>
      </w:r>
      <w:r w:rsidR="00AF63D4">
        <w:t>pecifies that the atom target should be planar, which is to say no bond from the atom may be more than 15° out of the plane formed by the first two bonds to the atom)</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smartTag w:uri="urn:schemas-microsoft-com:office:smarttags" w:element="stockticker">
        <w:r w:rsidRPr="00267CBC">
          <w:rPr>
            <w:bCs w:val="0"/>
          </w:rPr>
          <w:t>NETA</w:t>
        </w:r>
      </w:smartTag>
      <w:r w:rsidR="0050438D" w:rsidRPr="00267CBC">
        <w:rPr>
          <w:bCs w:val="0"/>
        </w:rPr>
        <w:t xml:space="preserve"> ‘planar’</w:t>
      </w:r>
      <w:r w:rsidRPr="00267CBC">
        <w:rPr>
          <w:bCs w:val="0"/>
        </w:rPr>
        <w:t xml:space="preserve"> Keyword Examples</w:t>
      </w:r>
    </w:p>
    <w:tbl>
      <w:tblPr>
        <w:tblW w:w="5000" w:type="pct"/>
        <w:tblLook w:val="0020" w:firstRow="1" w:lastRow="0" w:firstColumn="0" w:lastColumn="0" w:noHBand="0" w:noVBand="0"/>
      </w:tblPr>
      <w:tblGrid>
        <w:gridCol w:w="2067"/>
        <w:gridCol w:w="722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67CBC" w:rsidRDefault="00AF63D4">
            <w:pPr>
              <w:rPr>
                <w:rStyle w:val="Code"/>
              </w:rPr>
            </w:pPr>
            <w:r w:rsidRPr="00267CBC">
              <w:rPr>
                <w:rStyle w:val="Code"/>
              </w:rPr>
              <w:t>-C(planar)</w:t>
            </w:r>
          </w:p>
        </w:tc>
        <w:tc>
          <w:tcPr>
            <w:tcW w:w="0" w:type="auto"/>
            <w:tcBorders>
              <w:bottom w:val="single" w:sz="8" w:space="0" w:color="auto"/>
            </w:tcBorders>
          </w:tcPr>
          <w:p w:rsidR="00AF63D4" w:rsidRDefault="00AF63D4">
            <w:r>
              <w:t>Single bond to a carbon atom which is roughly planar</w:t>
            </w:r>
          </w:p>
        </w:tc>
      </w:tr>
    </w:tbl>
    <w:p w:rsidR="00AF63D4" w:rsidRDefault="00AF63D4"/>
    <w:p w:rsidR="00AF63D4" w:rsidRDefault="00AF63D4" w:rsidP="00267CBC">
      <w:pPr>
        <w:pStyle w:val="Heading4Command"/>
      </w:pPr>
      <w:r>
        <w:t>ring</w:t>
      </w:r>
    </w:p>
    <w:p w:rsidR="00AF63D4" w:rsidRDefault="00267CBC" w:rsidP="00BA07FF">
      <w:bookmarkStart w:id="639" w:name="netakeyword_ring"/>
      <w:r w:rsidRPr="00267CBC">
        <w:rPr>
          <w:rStyle w:val="CommandName"/>
        </w:rPr>
        <w:t>ring</w:t>
      </w:r>
      <w:bookmarkEnd w:id="639"/>
      <w:r>
        <w:rPr>
          <w:rStyle w:val="CommandName"/>
        </w:rPr>
        <w:fldChar w:fldCharType="begin"/>
      </w:r>
      <w:r>
        <w:instrText xml:space="preserve"> XE "</w:instrText>
      </w:r>
      <w:smartTag w:uri="urn:schemas-microsoft-com:office:smarttags" w:element="stockticker">
        <w:r w:rsidRPr="00D34D1E">
          <w:instrText>NETA</w:instrText>
        </w:r>
      </w:smartTag>
      <w:r w:rsidRPr="00D34D1E">
        <w:instrText xml:space="preserve"> keywords:ring</w:instrText>
      </w:r>
      <w:r>
        <w:instrText xml:space="preserve">" </w:instrText>
      </w:r>
      <w:r>
        <w:rPr>
          <w:rStyle w:val="CommandName"/>
        </w:rPr>
        <w:fldChar w:fldCharType="end"/>
      </w:r>
      <w:r>
        <w:t xml:space="preserve"> d</w:t>
      </w:r>
      <w:r w:rsidR="00AF63D4">
        <w:t>enotes that the target atom (if specified in the root of the description) or a bound atom (if used inside the associated bracketed part) should be present in a ring st</w:t>
      </w:r>
      <w:r>
        <w:t xml:space="preserve">ructure of some kind. The </w:t>
      </w:r>
      <w:r>
        <w:fldChar w:fldCharType="begin"/>
      </w:r>
      <w:r>
        <w:instrText xml:space="preserve"> REF netakeyword_ring \h </w:instrText>
      </w:r>
      <w:r>
        <w:fldChar w:fldCharType="separate"/>
      </w:r>
      <w:r w:rsidR="00B203C6" w:rsidRPr="00267CBC">
        <w:rPr>
          <w:rStyle w:val="CommandName"/>
        </w:rPr>
        <w:t>ring</w:t>
      </w:r>
      <w:r>
        <w:fldChar w:fldCharType="end"/>
      </w:r>
      <w:r w:rsidR="00AF63D4">
        <w:t xml:space="preserve"> keyword alone simply demands that the atom is present inside a ring of some size, but may take an optional bracketed part describing more fully the number of atoms in the ring, and the individual nature of each of these atoms. Within the bracketed part, bound atoms may be specified as usual in the contained </w:t>
      </w:r>
      <w:r w:rsidR="00AF63D4">
        <w:rPr>
          <w:rStyle w:val="Emphasis"/>
        </w:rPr>
        <w:t>neta</w:t>
      </w:r>
      <w:r w:rsidR="00AF63D4">
        <w:t xml:space="preserve">, but </w:t>
      </w:r>
      <w:r w:rsidR="00AF63D4">
        <w:lastRenderedPageBreak/>
        <w:t>the connection type is irrelevant as it is only the presence of those particular atoms within the ring that is considered important.</w:t>
      </w:r>
    </w:p>
    <w:p w:rsidR="00AF63D4" w:rsidRDefault="00AF63D4" w:rsidP="00267CBC">
      <w:r>
        <w:t xml:space="preserve">Bound atom descriptions given inside the bracketed part should again be listed in order of decreasing complexity. Multiple rings may be specified with separate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keywords, allowing the location of fused ring atoms.</w:t>
      </w:r>
    </w:p>
    <w:p w:rsidR="00267CBC" w:rsidRDefault="00267CBC" w:rsidP="00267CBC">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smartTag w:uri="urn:schemas-microsoft-com:office:smarttags" w:element="stockticker">
        <w:r w:rsidRPr="00267CBC">
          <w:rPr>
            <w:bCs w:val="0"/>
          </w:rPr>
          <w:t>NETA</w:t>
        </w:r>
      </w:smartTag>
      <w:r w:rsidR="0050438D">
        <w:rPr>
          <w:bCs w:val="0"/>
        </w:rPr>
        <w:t xml:space="preserve"> </w:t>
      </w:r>
      <w:r w:rsidR="0050438D" w:rsidRPr="00267CBC">
        <w:rPr>
          <w:bCs w:val="0"/>
        </w:rPr>
        <w:t>‘ring’</w:t>
      </w:r>
      <w:r w:rsidR="0050438D">
        <w:rPr>
          <w:bCs w:val="0"/>
        </w:rPr>
        <w:t xml:space="preserve"> Keyword</w:t>
      </w:r>
      <w:r w:rsidRPr="00267CBC">
        <w:rPr>
          <w:bCs w:val="0"/>
        </w:rPr>
        <w:t xml:space="preserve"> Examples</w:t>
      </w:r>
    </w:p>
    <w:tbl>
      <w:tblPr>
        <w:tblW w:w="5000" w:type="pct"/>
        <w:tblLook w:val="0020" w:firstRow="1" w:lastRow="0" w:firstColumn="0" w:lastColumn="0" w:noHBand="0" w:noVBand="0"/>
      </w:tblPr>
      <w:tblGrid>
        <w:gridCol w:w="4608"/>
        <w:gridCol w:w="4679"/>
      </w:tblGrid>
      <w:tr w:rsidR="00AF63D4" w:rsidRPr="0050438D">
        <w:tc>
          <w:tcPr>
            <w:tcW w:w="2481" w:type="pct"/>
            <w:shd w:val="clear" w:color="auto" w:fill="0C0C0C"/>
          </w:tcPr>
          <w:p w:rsidR="00AF63D4" w:rsidRPr="0050438D" w:rsidRDefault="00AF63D4">
            <w:pPr>
              <w:rPr>
                <w:bCs/>
                <w:color w:val="FFFFFF"/>
              </w:rPr>
            </w:pPr>
            <w:r w:rsidRPr="0050438D">
              <w:rPr>
                <w:bCs/>
                <w:color w:val="FFFFFF"/>
              </w:rPr>
              <w:t>Command</w:t>
            </w:r>
          </w:p>
        </w:tc>
        <w:tc>
          <w:tcPr>
            <w:tcW w:w="2519" w:type="pct"/>
            <w:shd w:val="clear" w:color="auto" w:fill="0C0C0C"/>
          </w:tcPr>
          <w:p w:rsidR="00AF63D4" w:rsidRPr="0050438D" w:rsidRDefault="00AF63D4">
            <w:pPr>
              <w:rPr>
                <w:bCs/>
                <w:color w:val="FFFFFF"/>
              </w:rPr>
            </w:pPr>
            <w:r w:rsidRPr="0050438D">
              <w:rPr>
                <w:bCs/>
                <w:color w:val="FFFFFF"/>
              </w:rPr>
              <w:t>Meaning</w:t>
            </w:r>
          </w:p>
        </w:tc>
      </w:tr>
      <w:tr w:rsidR="00AF63D4">
        <w:tc>
          <w:tcPr>
            <w:tcW w:w="2481" w:type="pct"/>
          </w:tcPr>
          <w:p w:rsidR="00AF63D4" w:rsidRPr="00267CBC" w:rsidRDefault="00AF63D4">
            <w:pPr>
              <w:rPr>
                <w:rStyle w:val="Code"/>
              </w:rPr>
            </w:pPr>
            <w:r w:rsidRPr="00267CBC">
              <w:rPr>
                <w:rStyle w:val="Code"/>
              </w:rPr>
              <w:t>ring(size=6,~C(n=6),aromatic)</w:t>
            </w:r>
          </w:p>
        </w:tc>
        <w:tc>
          <w:tcPr>
            <w:tcW w:w="2519" w:type="pct"/>
          </w:tcPr>
          <w:p w:rsidR="00AF63D4" w:rsidRDefault="00AF63D4">
            <w:r>
              <w:t>Benzene-style carbon</w:t>
            </w:r>
          </w:p>
        </w:tc>
      </w:tr>
      <w:tr w:rsidR="00AF63D4">
        <w:tc>
          <w:tcPr>
            <w:tcW w:w="2481" w:type="pct"/>
            <w:tcBorders>
              <w:bottom w:val="single" w:sz="8" w:space="0" w:color="auto"/>
            </w:tcBorders>
          </w:tcPr>
          <w:p w:rsidR="00AF63D4" w:rsidRPr="00267CBC" w:rsidRDefault="00AF63D4">
            <w:pPr>
              <w:rPr>
                <w:rStyle w:val="Code"/>
              </w:rPr>
            </w:pPr>
            <w:r w:rsidRPr="00267CBC">
              <w:rPr>
                <w:rStyle w:val="Code"/>
              </w:rPr>
              <w:t>-C(ring(size=6,-C(n=6,nh=2)))</w:t>
            </w:r>
          </w:p>
        </w:tc>
        <w:tc>
          <w:tcPr>
            <w:tcW w:w="2519" w:type="pct"/>
            <w:tcBorders>
              <w:bottom w:val="single" w:sz="8" w:space="0" w:color="auto"/>
            </w:tcBorders>
          </w:tcPr>
          <w:p w:rsidR="00AF63D4" w:rsidRDefault="00AF63D4">
            <w:r>
              <w:t>Carbon atom in cyclohexane</w:t>
            </w:r>
          </w:p>
        </w:tc>
      </w:tr>
    </w:tbl>
    <w:p w:rsidR="00AF63D4" w:rsidRDefault="00AF63D4"/>
    <w:p w:rsidR="00AF63D4" w:rsidRDefault="00AF63D4" w:rsidP="002E0E18">
      <w:pPr>
        <w:pStyle w:val="Heading4Command"/>
      </w:pPr>
      <w:r>
        <w:t>size</w:t>
      </w:r>
    </w:p>
    <w:p w:rsidR="00AF63D4" w:rsidRDefault="00AF63D4" w:rsidP="002E0E18">
      <w:r>
        <w:t xml:space="preserve">Only relevant in the bracketed part of a </w:t>
      </w:r>
      <w:r w:rsidR="002E0E18">
        <w:fldChar w:fldCharType="begin"/>
      </w:r>
      <w:r w:rsidR="002E0E18">
        <w:instrText xml:space="preserve"> REF netakeyword_ring \h </w:instrText>
      </w:r>
      <w:r w:rsidR="002E0E18">
        <w:fldChar w:fldCharType="separate"/>
      </w:r>
      <w:r w:rsidR="00B203C6" w:rsidRPr="00267CBC">
        <w:rPr>
          <w:rStyle w:val="CommandName"/>
        </w:rPr>
        <w:t>ring</w:t>
      </w:r>
      <w:r w:rsidR="002E0E18">
        <w:fldChar w:fldCharType="end"/>
      </w:r>
      <w:r>
        <w:t xml:space="preserve"> keyword, </w:t>
      </w:r>
      <w:bookmarkStart w:id="640" w:name="netakeyword_size"/>
      <w:r w:rsidR="002E0E18" w:rsidRPr="002E0E18">
        <w:rPr>
          <w:rStyle w:val="CommandName"/>
        </w:rPr>
        <w:t>size</w:t>
      </w:r>
      <w:bookmarkEnd w:id="640"/>
      <w:r w:rsidR="002E0E18">
        <w:rPr>
          <w:rStyle w:val="CommandName"/>
        </w:rPr>
        <w:fldChar w:fldCharType="begin"/>
      </w:r>
      <w:r w:rsidR="002E0E18">
        <w:instrText xml:space="preserve"> XE "</w:instrText>
      </w:r>
      <w:smartTag w:uri="urn:schemas-microsoft-com:office:smarttags" w:element="stockticker">
        <w:r w:rsidR="002E0E18" w:rsidRPr="002A4E97">
          <w:instrText>NETA</w:instrText>
        </w:r>
      </w:smartTag>
      <w:r w:rsidR="002E0E18" w:rsidRPr="002A4E97">
        <w:instrText xml:space="preserve"> keywords</w:instrText>
      </w:r>
      <w:proofErr w:type="gramStart"/>
      <w:r w:rsidR="002E0E18" w:rsidRPr="002A4E97">
        <w:instrText>:size</w:instrText>
      </w:r>
      <w:proofErr w:type="gramEnd"/>
      <w:r w:rsidR="002E0E18">
        <w:instrText xml:space="preserve">" </w:instrText>
      </w:r>
      <w:r w:rsidR="002E0E18">
        <w:rPr>
          <w:rStyle w:val="CommandName"/>
        </w:rPr>
        <w:fldChar w:fldCharType="end"/>
      </w:r>
      <w:r w:rsidR="002E0E18">
        <w:t xml:space="preserve"> </w:t>
      </w:r>
      <w:r>
        <w:t>requests the exact number of atoms comprising the cycle. Note that this may be used independently of the implicit size suggested by the number of atom descriptions supplied, or in conjunction with a partial list of atoms.</w:t>
      </w:r>
    </w:p>
    <w:p w:rsidR="002E0E18" w:rsidRDefault="002E0E18" w:rsidP="002E0E18">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12</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Pr>
          <w:b w:val="0"/>
          <w:bCs w:val="0"/>
        </w:rPr>
        <w:t> </w:t>
      </w:r>
      <w:smartTag w:uri="urn:schemas-microsoft-com:office:smarttags" w:element="stockticker">
        <w:r w:rsidRPr="002E0E18">
          <w:rPr>
            <w:bCs w:val="0"/>
          </w:rPr>
          <w:t>NETA</w:t>
        </w:r>
      </w:smartTag>
      <w:r w:rsidR="0050438D">
        <w:rPr>
          <w:bCs w:val="0"/>
        </w:rPr>
        <w:t xml:space="preserve"> </w:t>
      </w:r>
      <w:r w:rsidR="0050438D" w:rsidRPr="002E0E18">
        <w:rPr>
          <w:bCs w:val="0"/>
        </w:rPr>
        <w:t>‘size’</w:t>
      </w:r>
      <w:r w:rsidR="0050438D">
        <w:rPr>
          <w:bCs w:val="0"/>
        </w:rPr>
        <w:t xml:space="preserve"> Keyword</w:t>
      </w:r>
      <w:r w:rsidRPr="002E0E18">
        <w:rPr>
          <w:bCs w:val="0"/>
        </w:rPr>
        <w:t xml:space="preserve"> Examples</w:t>
      </w:r>
    </w:p>
    <w:tbl>
      <w:tblPr>
        <w:tblW w:w="5000" w:type="pct"/>
        <w:tblLook w:val="01E0" w:firstRow="1" w:lastRow="1" w:firstColumn="1" w:lastColumn="1" w:noHBand="0" w:noVBand="0"/>
      </w:tblPr>
      <w:tblGrid>
        <w:gridCol w:w="3497"/>
        <w:gridCol w:w="5790"/>
      </w:tblGrid>
      <w:tr w:rsidR="00AF63D4" w:rsidRPr="0050438D">
        <w:tc>
          <w:tcPr>
            <w:tcW w:w="0" w:type="auto"/>
            <w:shd w:val="clear" w:color="auto" w:fill="0C0C0C"/>
          </w:tcPr>
          <w:p w:rsidR="00AF63D4" w:rsidRPr="0050438D" w:rsidRDefault="00AF63D4">
            <w:pPr>
              <w:rPr>
                <w:bCs/>
                <w:color w:val="FFFFFF"/>
              </w:rPr>
            </w:pPr>
            <w:r w:rsidRPr="0050438D">
              <w:rPr>
                <w:bCs/>
                <w:color w:val="FFFFFF"/>
              </w:rPr>
              <w:t>Command</w:t>
            </w:r>
          </w:p>
        </w:tc>
        <w:tc>
          <w:tcPr>
            <w:tcW w:w="0" w:type="auto"/>
            <w:shd w:val="clear" w:color="auto" w:fill="0C0C0C"/>
          </w:tcPr>
          <w:p w:rsidR="00AF63D4" w:rsidRPr="0050438D" w:rsidRDefault="00AF63D4">
            <w:pPr>
              <w:rPr>
                <w:bCs/>
                <w:color w:val="FFFFFF"/>
              </w:rPr>
            </w:pPr>
            <w:r w:rsidRPr="0050438D">
              <w:rPr>
                <w:bCs/>
                <w:color w:val="FFFFFF"/>
              </w:rPr>
              <w:t>Meaning</w:t>
            </w:r>
          </w:p>
        </w:tc>
      </w:tr>
      <w:tr w:rsidR="00AF63D4">
        <w:tc>
          <w:tcPr>
            <w:tcW w:w="0" w:type="auto"/>
            <w:tcBorders>
              <w:bottom w:val="single" w:sz="8" w:space="0" w:color="auto"/>
            </w:tcBorders>
          </w:tcPr>
          <w:p w:rsidR="00AF63D4" w:rsidRPr="002E0E18" w:rsidRDefault="00AF63D4">
            <w:pPr>
              <w:rPr>
                <w:rStyle w:val="Code"/>
              </w:rPr>
            </w:pPr>
            <w:r w:rsidRPr="002E0E18">
              <w:rPr>
                <w:rStyle w:val="Code"/>
              </w:rPr>
              <w:t>ring(size=7)</w:t>
            </w:r>
          </w:p>
        </w:tc>
        <w:tc>
          <w:tcPr>
            <w:tcW w:w="0" w:type="auto"/>
            <w:tcBorders>
              <w:bottom w:val="single" w:sz="8" w:space="0" w:color="auto"/>
            </w:tcBorders>
          </w:tcPr>
          <w:p w:rsidR="00AF63D4" w:rsidRDefault="00AF63D4">
            <w:r>
              <w:t>Specifies a 7-membered ring</w:t>
            </w:r>
          </w:p>
        </w:tc>
      </w:tr>
    </w:tbl>
    <w:p w:rsidR="00AF63D4" w:rsidRDefault="00AF63D4"/>
    <w:p w:rsidR="00AF63D4" w:rsidRDefault="00AF63D4">
      <w:pPr>
        <w:pStyle w:val="Heading3"/>
      </w:pPr>
      <w:r>
        <w:t>Geometries</w:t>
      </w:r>
    </w:p>
    <w:p w:rsidR="00AF63D4" w:rsidRDefault="00AF63D4" w:rsidP="00BA07FF">
      <w:r>
        <w:t>These keywords requests that the target atom (if specified in the root of the type description) or a bound atom (if used inside the associated bracketed part) should possess a certain physical geometry in terms of its connections. The number of bonds to the target atom and the angles between them are used to determine the geometry.</w:t>
      </w:r>
    </w:p>
    <w:p w:rsidR="00AF63D4" w:rsidRDefault="00AF63D4" w:rsidP="00BA07FF">
      <w:r>
        <w:t xml:space="preserve">Note that, for some geometry types, there are several ways for the atom to have this geometry. </w:t>
      </w:r>
    </w:p>
    <w:p w:rsidR="002D66DE" w:rsidRDefault="002D66DE" w:rsidP="002D66DE">
      <w:pPr>
        <w:pStyle w:val="Heading4Command"/>
      </w:pPr>
      <w:r>
        <w:t>unbound</w:t>
      </w:r>
    </w:p>
    <w:p w:rsidR="002D66DE" w:rsidRDefault="002D66DE" w:rsidP="002D66DE">
      <w:r>
        <w:t xml:space="preserve">An </w:t>
      </w:r>
      <w:bookmarkStart w:id="641" w:name="netakeyword_unbound"/>
      <w:r w:rsidRPr="002D66DE">
        <w:rPr>
          <w:rStyle w:val="CommandName"/>
        </w:rPr>
        <w:t>unbound</w:t>
      </w:r>
      <w:bookmarkEnd w:id="641"/>
      <w:r>
        <w:rPr>
          <w:rStyle w:val="CommandName"/>
        </w:rPr>
        <w:fldChar w:fldCharType="begin"/>
      </w:r>
      <w:r>
        <w:instrText xml:space="preserve"> XE "</w:instrText>
      </w:r>
      <w:smartTag w:uri="urn:schemas-microsoft-com:office:smarttags" w:element="stockticker">
        <w:r w:rsidRPr="00724207">
          <w:instrText>NETA</w:instrText>
        </w:r>
      </w:smartTag>
      <w:r w:rsidRPr="00724207">
        <w:instrText xml:space="preserve"> keywords:unbound</w:instrText>
      </w:r>
      <w:r>
        <w:instrText xml:space="preserve">" </w:instrText>
      </w:r>
      <w:r>
        <w:rPr>
          <w:rStyle w:val="CommandName"/>
        </w:rPr>
        <w:fldChar w:fldCharType="end"/>
      </w:r>
      <w:r>
        <w:t xml:space="preserve"> atom, i.e. one with zero bonds to other atoms. Only makes sense when used in the root of a type description.</w:t>
      </w:r>
    </w:p>
    <w:p w:rsidR="002D66DE" w:rsidRDefault="002D66DE" w:rsidP="002D66DE">
      <w:pPr>
        <w:pStyle w:val="Heading4Command"/>
      </w:pPr>
      <w:r>
        <w:t>onebond</w:t>
      </w:r>
    </w:p>
    <w:p w:rsidR="002D66DE" w:rsidRDefault="002B44AF" w:rsidP="002D66DE">
      <w:bookmarkStart w:id="642" w:name="netakeyword_onebond"/>
      <w:r w:rsidRPr="002B44AF">
        <w:rPr>
          <w:rStyle w:val="CommandName"/>
        </w:rPr>
        <w:t>onebond</w:t>
      </w:r>
      <w:bookmarkEnd w:id="642"/>
      <w:r>
        <w:rPr>
          <w:rStyle w:val="CommandName"/>
        </w:rPr>
        <w:fldChar w:fldCharType="begin"/>
      </w:r>
      <w:r>
        <w:instrText xml:space="preserve"> XE "</w:instrText>
      </w:r>
      <w:smartTag w:uri="urn:schemas-microsoft-com:office:smarttags" w:element="stockticker">
        <w:r w:rsidRPr="00F35506">
          <w:instrText>NETA</w:instrText>
        </w:r>
      </w:smartTag>
      <w:r w:rsidRPr="00F35506">
        <w:instrText xml:space="preserve"> keywords:onebond</w:instrText>
      </w:r>
      <w:r>
        <w:instrText xml:space="preserve">" </w:instrText>
      </w:r>
      <w:r>
        <w:rPr>
          <w:rStyle w:val="CommandName"/>
        </w:rPr>
        <w:fldChar w:fldCharType="end"/>
      </w:r>
      <w:r>
        <w:t xml:space="preserve"> requests that the </w:t>
      </w:r>
      <w:r w:rsidR="002D66DE">
        <w:t xml:space="preserve">atom has </w:t>
      </w:r>
      <w:r>
        <w:t xml:space="preserve">exactly one bond (of any type). </w:t>
      </w:r>
    </w:p>
    <w:p w:rsidR="002D66DE" w:rsidRDefault="002D66DE" w:rsidP="002D66DE">
      <w:pPr>
        <w:pStyle w:val="Heading4Command"/>
      </w:pPr>
      <w:r>
        <w:t>linear</w:t>
      </w:r>
    </w:p>
    <w:p w:rsidR="002D66DE" w:rsidRDefault="009C67DE" w:rsidP="002D66DE">
      <w:r>
        <w:lastRenderedPageBreak/>
        <w:t xml:space="preserve">Two bonds to the atom in a </w:t>
      </w:r>
      <w:bookmarkStart w:id="643" w:name="netakeyword_linear"/>
      <w:r w:rsidRPr="009C67DE">
        <w:rPr>
          <w:rStyle w:val="CommandName"/>
        </w:rPr>
        <w:t>linear</w:t>
      </w:r>
      <w:bookmarkEnd w:id="643"/>
      <w:r>
        <w:fldChar w:fldCharType="begin"/>
      </w:r>
      <w:r>
        <w:instrText xml:space="preserve"> XE "</w:instrText>
      </w:r>
      <w:smartTag w:uri="urn:schemas-microsoft-com:office:smarttags" w:element="stockticker">
        <w:r w:rsidRPr="005915BA">
          <w:instrText>NETA</w:instrText>
        </w:r>
      </w:smartTag>
      <w:r w:rsidRPr="005915BA">
        <w:instrText xml:space="preserve"> keywords:linear</w:instrText>
      </w:r>
      <w:r>
        <w:instrText xml:space="preserve">" </w:instrText>
      </w:r>
      <w:r>
        <w:fldChar w:fldCharType="end"/>
      </w:r>
      <w:r>
        <w:t xml:space="preserve"> arrangement (</w:t>
      </w:r>
      <w:r w:rsidR="002D66DE">
        <w:t xml:space="preserve">angle </w:t>
      </w:r>
      <w:r w:rsidRPr="009C67DE">
        <w:rPr>
          <w:rStyle w:val="Code"/>
        </w:rPr>
        <w:t>i-j-k</w:t>
      </w:r>
      <w:r>
        <w:t xml:space="preserve"> </w:t>
      </w:r>
      <w:r w:rsidR="002D66DE">
        <w:t>&gt; 170°</w:t>
      </w:r>
      <w:r>
        <w:t>)</w:t>
      </w:r>
      <w:r w:rsidR="002D66DE">
        <w:t>.</w:t>
      </w:r>
    </w:p>
    <w:p w:rsidR="002D66DE" w:rsidRDefault="002D66DE" w:rsidP="002D66DE">
      <w:pPr>
        <w:pStyle w:val="Heading4Command"/>
      </w:pPr>
      <w:r>
        <w:t>tshape</w:t>
      </w:r>
    </w:p>
    <w:p w:rsidR="002D66DE" w:rsidRDefault="002D66DE" w:rsidP="002D66DE">
      <w:r>
        <w:t>Three bonds to the atom</w:t>
      </w:r>
      <w:r w:rsidR="001D1E60">
        <w:t xml:space="preserve"> in a </w:t>
      </w:r>
      <w:bookmarkStart w:id="644" w:name="netakeyword_tshape"/>
      <w:r w:rsidR="001D1E60" w:rsidRPr="001D1E60">
        <w:rPr>
          <w:rStyle w:val="CommandName"/>
        </w:rPr>
        <w:t>tshape</w:t>
      </w:r>
      <w:bookmarkEnd w:id="644"/>
      <w:r w:rsidR="001D1E60">
        <w:rPr>
          <w:rStyle w:val="CommandName"/>
        </w:rPr>
        <w:fldChar w:fldCharType="begin"/>
      </w:r>
      <w:r w:rsidR="001D1E60">
        <w:instrText xml:space="preserve"> XE "</w:instrText>
      </w:r>
      <w:smartTag w:uri="urn:schemas-microsoft-com:office:smarttags" w:element="stockticker">
        <w:r w:rsidR="001D1E60" w:rsidRPr="00017912">
          <w:instrText>NETA</w:instrText>
        </w:r>
      </w:smartTag>
      <w:r w:rsidR="001D1E60" w:rsidRPr="00017912">
        <w:instrText xml:space="preserve"> keywords:tshape</w:instrText>
      </w:r>
      <w:r w:rsidR="001D1E60">
        <w:instrText xml:space="preserve">" </w:instrText>
      </w:r>
      <w:r w:rsidR="001D1E60">
        <w:rPr>
          <w:rStyle w:val="CommandName"/>
        </w:rPr>
        <w:fldChar w:fldCharType="end"/>
      </w:r>
      <w:r w:rsidR="001D1E60">
        <w:t xml:space="preserve"> geometry (</w:t>
      </w:r>
      <w:r>
        <w:t>with two bonds making an angle &gt; 170°</w:t>
      </w:r>
      <w:r w:rsidR="001D1E60">
        <w:t>)</w:t>
      </w:r>
      <w:r>
        <w:t>.</w:t>
      </w:r>
    </w:p>
    <w:p w:rsidR="002D66DE" w:rsidRDefault="002D66DE" w:rsidP="002D66DE">
      <w:pPr>
        <w:pStyle w:val="Heading4Command"/>
      </w:pPr>
      <w:r>
        <w:t>trigonal</w:t>
      </w:r>
    </w:p>
    <w:p w:rsidR="002D66DE" w:rsidRDefault="001D1E60" w:rsidP="002D66DE">
      <w:r>
        <w:t xml:space="preserve">Three bonds in a </w:t>
      </w:r>
      <w:bookmarkStart w:id="645" w:name="netakeyword_trigonal"/>
      <w:r w:rsidRPr="001D1E60">
        <w:rPr>
          <w:rStyle w:val="CommandName"/>
        </w:rPr>
        <w:t>t</w:t>
      </w:r>
      <w:r w:rsidR="002D66DE" w:rsidRPr="001D1E60">
        <w:rPr>
          <w:rStyle w:val="CommandName"/>
        </w:rPr>
        <w:t>rigon</w:t>
      </w:r>
      <w:r w:rsidRPr="001D1E60">
        <w:rPr>
          <w:rStyle w:val="CommandName"/>
        </w:rPr>
        <w:t>al</w:t>
      </w:r>
      <w:bookmarkEnd w:id="645"/>
      <w:r>
        <w:rPr>
          <w:rStyle w:val="CommandName"/>
        </w:rPr>
        <w:fldChar w:fldCharType="begin"/>
      </w:r>
      <w:r>
        <w:instrText xml:space="preserve"> XE "</w:instrText>
      </w:r>
      <w:smartTag w:uri="urn:schemas-microsoft-com:office:smarttags" w:element="stockticker">
        <w:r w:rsidRPr="00060B21">
          <w:instrText>NETA</w:instrText>
        </w:r>
      </w:smartTag>
      <w:r w:rsidRPr="00060B21">
        <w:instrText xml:space="preserve"> keywords:trigonal</w:instrText>
      </w:r>
      <w:r>
        <w:instrText xml:space="preserve">" </w:instrText>
      </w:r>
      <w:r>
        <w:rPr>
          <w:rStyle w:val="CommandName"/>
        </w:rPr>
        <w:fldChar w:fldCharType="end"/>
      </w:r>
      <w:r>
        <w:t xml:space="preserve"> planar arrangement</w:t>
      </w:r>
      <w:r w:rsidR="002D66DE">
        <w:t>, with the largest of the three angles between 115 and 125°.</w:t>
      </w:r>
    </w:p>
    <w:p w:rsidR="002D66DE" w:rsidRDefault="002D66DE" w:rsidP="002D66DE">
      <w:pPr>
        <w:pStyle w:val="Heading4Command"/>
      </w:pPr>
      <w:r>
        <w:t>tetrahedral</w:t>
      </w:r>
    </w:p>
    <w:p w:rsidR="002D66DE" w:rsidRDefault="001D1E60" w:rsidP="002D66DE">
      <w:bookmarkStart w:id="646" w:name="netakeyword_tetrahedral"/>
      <w:r w:rsidRPr="001D1E60">
        <w:rPr>
          <w:rStyle w:val="CommandName"/>
        </w:rPr>
        <w:t>tetrahedral</w:t>
      </w:r>
      <w:bookmarkEnd w:id="646"/>
      <w:r>
        <w:rPr>
          <w:rStyle w:val="CommandName"/>
        </w:rPr>
        <w:fldChar w:fldCharType="begin"/>
      </w:r>
      <w:r>
        <w:instrText xml:space="preserve"> XE "</w:instrText>
      </w:r>
      <w:smartTag w:uri="urn:schemas-microsoft-com:office:smarttags" w:element="stockticker">
        <w:r w:rsidRPr="00C665F7">
          <w:instrText>NETA</w:instrText>
        </w:r>
      </w:smartTag>
      <w:r w:rsidRPr="00C665F7">
        <w:instrText xml:space="preserve"> keywords:tetrahedral</w:instrText>
      </w:r>
      <w:r>
        <w:instrText xml:space="preserve">" </w:instrText>
      </w:r>
      <w:r>
        <w:rPr>
          <w:rStyle w:val="CommandName"/>
        </w:rPr>
        <w:fldChar w:fldCharType="end"/>
      </w:r>
      <w:r>
        <w:t xml:space="preserve"> geometries are possible for atoms with; exactly t</w:t>
      </w:r>
      <w:r w:rsidR="002D66DE">
        <w:t>wo bonds makin</w:t>
      </w:r>
      <w:r>
        <w:t>g an angle between 100 and 115°; exactly t</w:t>
      </w:r>
      <w:r w:rsidR="002D66DE">
        <w:t xml:space="preserve">hree bonds </w:t>
      </w:r>
      <w:r>
        <w:t>with</w:t>
      </w:r>
      <w:r w:rsidR="002D66DE">
        <w:t xml:space="preserve"> the largest of the angles between 100 and 115°</w:t>
      </w:r>
      <w:r>
        <w:t>, and; exactly f</w:t>
      </w:r>
      <w:r w:rsidR="002D66DE">
        <w:t>our bonds to the atom, with the average of the angles laying between 100 and 115°.</w:t>
      </w:r>
    </w:p>
    <w:p w:rsidR="002D66DE" w:rsidRDefault="002D66DE" w:rsidP="002D66DE">
      <w:pPr>
        <w:pStyle w:val="Heading4Command"/>
      </w:pPr>
      <w:r>
        <w:t>sqplanar</w:t>
      </w:r>
    </w:p>
    <w:p w:rsidR="002D66DE" w:rsidRDefault="002D66DE" w:rsidP="002D66DE">
      <w:r>
        <w:t>Four bonds to the atom</w:t>
      </w:r>
      <w:r w:rsidR="00380B8E">
        <w:t xml:space="preserve"> in a square planar (</w:t>
      </w:r>
      <w:bookmarkStart w:id="647" w:name="netakeyword_sqplanar"/>
      <w:r w:rsidR="00380B8E" w:rsidRPr="00380B8E">
        <w:rPr>
          <w:rStyle w:val="CommandName"/>
        </w:rPr>
        <w:t>sqplanar</w:t>
      </w:r>
      <w:bookmarkEnd w:id="647"/>
      <w:r w:rsidR="00380B8E">
        <w:rPr>
          <w:rStyle w:val="CommandName"/>
        </w:rPr>
        <w:fldChar w:fldCharType="begin"/>
      </w:r>
      <w:r w:rsidR="00380B8E">
        <w:instrText xml:space="preserve"> XE "</w:instrText>
      </w:r>
      <w:smartTag w:uri="urn:schemas-microsoft-com:office:smarttags" w:element="stockticker">
        <w:r w:rsidR="00380B8E" w:rsidRPr="00491879">
          <w:instrText>NETA</w:instrText>
        </w:r>
      </w:smartTag>
      <w:r w:rsidR="00380B8E" w:rsidRPr="00491879">
        <w:instrText xml:space="preserve"> keywords:sqplanar</w:instrText>
      </w:r>
      <w:r w:rsidR="00380B8E">
        <w:instrText xml:space="preserve">" </w:instrText>
      </w:r>
      <w:r w:rsidR="00380B8E">
        <w:rPr>
          <w:rStyle w:val="CommandName"/>
        </w:rPr>
        <w:fldChar w:fldCharType="end"/>
      </w:r>
      <w:r w:rsidR="00380B8E">
        <w:t>) arrangement</w:t>
      </w:r>
      <w:r>
        <w:t>, with the average of the angles laying between 115 and 125°.</w:t>
      </w:r>
    </w:p>
    <w:p w:rsidR="002D66DE" w:rsidRDefault="002D66DE" w:rsidP="00380B8E">
      <w:pPr>
        <w:pStyle w:val="Heading4Command"/>
      </w:pPr>
      <w:r>
        <w:t>tbp</w:t>
      </w:r>
    </w:p>
    <w:p w:rsidR="002D66DE" w:rsidRDefault="002D66DE" w:rsidP="002D66DE">
      <w:r>
        <w:t xml:space="preserve">Five bonds to the atom are assumed to be trigonal bipyramidal </w:t>
      </w:r>
      <w:r w:rsidR="00E64B66">
        <w:t>(</w:t>
      </w:r>
      <w:bookmarkStart w:id="648" w:name="netakeyword_tbp"/>
      <w:r w:rsidR="00E64B66" w:rsidRPr="00E64B66">
        <w:rPr>
          <w:rStyle w:val="CommandName"/>
        </w:rPr>
        <w:t>tbp</w:t>
      </w:r>
      <w:bookmarkEnd w:id="648"/>
      <w:r w:rsidR="00E64B66">
        <w:rPr>
          <w:rStyle w:val="CommandName"/>
        </w:rPr>
        <w:fldChar w:fldCharType="begin"/>
      </w:r>
      <w:r w:rsidR="00E64B66">
        <w:instrText xml:space="preserve"> XE "</w:instrText>
      </w:r>
      <w:smartTag w:uri="urn:schemas-microsoft-com:office:smarttags" w:element="stockticker">
        <w:r w:rsidR="00E64B66" w:rsidRPr="001A0B07">
          <w:instrText>NETA</w:instrText>
        </w:r>
      </w:smartTag>
      <w:r w:rsidR="00E64B66" w:rsidRPr="001A0B07">
        <w:instrText xml:space="preserve"> keywords:tbp</w:instrText>
      </w:r>
      <w:r w:rsidR="00E64B66">
        <w:instrText xml:space="preserve">" </w:instrText>
      </w:r>
      <w:r w:rsidR="00E64B66">
        <w:rPr>
          <w:rStyle w:val="CommandName"/>
        </w:rPr>
        <w:fldChar w:fldCharType="end"/>
      </w:r>
      <w:r w:rsidR="00E64B66">
        <w:t xml:space="preserve">) </w:t>
      </w:r>
      <w:r>
        <w:t>geometry.</w:t>
      </w:r>
    </w:p>
    <w:p w:rsidR="002D66DE" w:rsidRDefault="002D66DE" w:rsidP="00E64B66">
      <w:pPr>
        <w:pStyle w:val="Heading4Command"/>
      </w:pPr>
      <w:r>
        <w:t>octahedral</w:t>
      </w:r>
    </w:p>
    <w:p w:rsidR="002D66DE" w:rsidRDefault="002D66DE" w:rsidP="002D66DE">
      <w:r>
        <w:t xml:space="preserve">Six bonds to the atom are assumed to be </w:t>
      </w:r>
      <w:r w:rsidR="00E64B66">
        <w:t xml:space="preserve">in an </w:t>
      </w:r>
      <w:bookmarkStart w:id="649" w:name="netakeyword_octahedral"/>
      <w:r w:rsidRPr="00E64B66">
        <w:rPr>
          <w:rStyle w:val="CommandName"/>
        </w:rPr>
        <w:t>octahedral</w:t>
      </w:r>
      <w:bookmarkEnd w:id="649"/>
      <w:r w:rsidR="00E64B66">
        <w:rPr>
          <w:rStyle w:val="CommandName"/>
        </w:rPr>
        <w:fldChar w:fldCharType="begin"/>
      </w:r>
      <w:r w:rsidR="00E64B66">
        <w:instrText xml:space="preserve"> XE "</w:instrText>
      </w:r>
      <w:smartTag w:uri="urn:schemas-microsoft-com:office:smarttags" w:element="stockticker">
        <w:r w:rsidR="00E64B66" w:rsidRPr="005B6B67">
          <w:instrText>NETA</w:instrText>
        </w:r>
      </w:smartTag>
      <w:r w:rsidR="00E64B66" w:rsidRPr="005B6B67">
        <w:instrText xml:space="preserve"> keywords:octahedral</w:instrText>
      </w:r>
      <w:r w:rsidR="00E64B66">
        <w:instrText xml:space="preserve">" </w:instrText>
      </w:r>
      <w:r w:rsidR="00E64B66">
        <w:rPr>
          <w:rStyle w:val="CommandName"/>
        </w:rPr>
        <w:fldChar w:fldCharType="end"/>
      </w:r>
      <w:r>
        <w:t xml:space="preserve"> </w:t>
      </w:r>
      <w:r w:rsidR="00E64B66">
        <w:t>arrangement</w:t>
      </w:r>
      <w:r>
        <w:t>.</w:t>
      </w:r>
    </w:p>
    <w:p w:rsidR="00AF63D4" w:rsidRDefault="00AF63D4"/>
    <w:p w:rsidR="00D57CC8" w:rsidRDefault="00D57CC8" w:rsidP="00D57CC8">
      <w:pPr>
        <w:pStyle w:val="Heading1"/>
        <w:sectPr w:rsidR="00D57CC8" w:rsidSect="0036236F">
          <w:pgSz w:w="11906" w:h="16838"/>
          <w:pgMar w:top="1134" w:right="1134" w:bottom="1134" w:left="1701" w:header="708" w:footer="708" w:gutter="0"/>
          <w:cols w:space="708"/>
          <w:docGrid w:linePitch="360"/>
        </w:sectPr>
      </w:pPr>
    </w:p>
    <w:p w:rsidR="00D57CC8" w:rsidRDefault="00D57CC8" w:rsidP="00D57CC8">
      <w:pPr>
        <w:pStyle w:val="Heading1"/>
      </w:pPr>
      <w:bookmarkStart w:id="650" w:name="_Ref292119896"/>
      <w:bookmarkStart w:id="651" w:name="_Toc293140837"/>
      <w:r>
        <w:lastRenderedPageBreak/>
        <w:t>Functional Forms</w:t>
      </w:r>
      <w:bookmarkEnd w:id="650"/>
      <w:bookmarkEnd w:id="651"/>
    </w:p>
    <w:p w:rsidR="00D57CC8" w:rsidRPr="00D57CC8" w:rsidRDefault="00D57CC8" w:rsidP="00D57CC8">
      <w:r>
        <w:t>All forcefield term functional forms are listed in the following sections, along with their parameters (default values for which follow in brackets, if they exist).</w:t>
      </w:r>
    </w:p>
    <w:p w:rsidR="00AF63D4" w:rsidRDefault="00AF63D4">
      <w:pPr>
        <w:pStyle w:val="Heading2"/>
      </w:pPr>
      <w:bookmarkStart w:id="652" w:name="_Ref292119859"/>
      <w:bookmarkStart w:id="653" w:name="_Toc293140838"/>
      <w:r>
        <w:t>VDW Functional Forms</w:t>
      </w:r>
      <w:bookmarkEnd w:id="652"/>
      <w:bookmarkEnd w:id="653"/>
    </w:p>
    <w:p w:rsidR="00CE3B9E" w:rsidRDefault="00CE3B9E" w:rsidP="00CE3B9E">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t xml:space="preserve"> </w:t>
      </w:r>
      <w:commentRangeStart w:id="654"/>
      <w:r>
        <w:t>VDW Functional Forms</w:t>
      </w:r>
    </w:p>
    <w:tbl>
      <w:tblPr>
        <w:tblW w:w="5000" w:type="pct"/>
        <w:tblLayout w:type="fixed"/>
        <w:tblLook w:val="01E0" w:firstRow="1" w:lastRow="1" w:firstColumn="1" w:lastColumn="1" w:noHBand="0" w:noVBand="0"/>
      </w:tblPr>
      <w:tblGrid>
        <w:gridCol w:w="2272"/>
        <w:gridCol w:w="1934"/>
        <w:gridCol w:w="2745"/>
        <w:gridCol w:w="1079"/>
        <w:gridCol w:w="1257"/>
      </w:tblGrid>
      <w:tr w:rsidR="00D57CC8" w:rsidRPr="0064058E">
        <w:trPr>
          <w:hidden/>
        </w:trPr>
        <w:tc>
          <w:tcPr>
            <w:tcW w:w="1223" w:type="pct"/>
            <w:shd w:val="clear" w:color="auto" w:fill="0C0C0C"/>
          </w:tcPr>
          <w:commentRangeEnd w:id="654"/>
          <w:p w:rsidR="00D57CC8" w:rsidRPr="0064058E" w:rsidRDefault="00CE3B9E" w:rsidP="002648AA">
            <w:pPr>
              <w:rPr>
                <w:color w:val="FFFFFF"/>
              </w:rPr>
            </w:pPr>
            <w:r w:rsidRPr="0064058E">
              <w:rPr>
                <w:rStyle w:val="CommentReference"/>
                <w:b/>
                <w:vanish/>
                <w:color w:val="FFFFFF"/>
              </w:rPr>
              <w:commentReference w:id="654"/>
            </w:r>
            <w:r w:rsidR="00D57CC8" w:rsidRPr="0064058E">
              <w:rPr>
                <w:color w:val="FFFFFF"/>
              </w:rPr>
              <w:t>Name</w:t>
            </w:r>
          </w:p>
        </w:tc>
        <w:tc>
          <w:tcPr>
            <w:tcW w:w="1041" w:type="pct"/>
            <w:shd w:val="clear" w:color="auto" w:fill="0C0C0C"/>
          </w:tcPr>
          <w:p w:rsidR="00D57CC8" w:rsidRPr="0064058E" w:rsidRDefault="00D57CC8" w:rsidP="002648AA">
            <w:pPr>
              <w:rPr>
                <w:color w:val="FFFFFF"/>
              </w:rPr>
            </w:pPr>
            <w:r w:rsidRPr="0064058E">
              <w:rPr>
                <w:color w:val="FFFFFF"/>
              </w:rPr>
              <w:t>Keyword</w:t>
            </w:r>
          </w:p>
        </w:tc>
        <w:tc>
          <w:tcPr>
            <w:tcW w:w="1478" w:type="pct"/>
            <w:shd w:val="clear" w:color="auto" w:fill="0C0C0C"/>
          </w:tcPr>
          <w:p w:rsidR="00D57CC8" w:rsidRPr="0064058E" w:rsidRDefault="00D57CC8" w:rsidP="002648AA">
            <w:pPr>
              <w:rPr>
                <w:color w:val="FFFFFF"/>
              </w:rPr>
            </w:pPr>
            <w:r w:rsidRPr="0064058E">
              <w:rPr>
                <w:color w:val="FFFFFF"/>
              </w:rPr>
              <w:t>Form</w:t>
            </w:r>
          </w:p>
        </w:tc>
        <w:tc>
          <w:tcPr>
            <w:tcW w:w="581" w:type="pct"/>
            <w:shd w:val="clear" w:color="auto" w:fill="0C0C0C"/>
          </w:tcPr>
          <w:p w:rsidR="00D57CC8" w:rsidRPr="0064058E" w:rsidRDefault="00D57CC8" w:rsidP="002648AA">
            <w:pPr>
              <w:rPr>
                <w:color w:val="FFFFFF"/>
              </w:rPr>
            </w:pPr>
            <w:r w:rsidRPr="0064058E">
              <w:rPr>
                <w:color w:val="FFFFFF"/>
              </w:rPr>
              <w:t>Param</w:t>
            </w:r>
          </w:p>
        </w:tc>
        <w:tc>
          <w:tcPr>
            <w:tcW w:w="678" w:type="pct"/>
            <w:shd w:val="clear" w:color="auto" w:fill="0C0C0C"/>
          </w:tcPr>
          <w:p w:rsidR="00D57CC8" w:rsidRPr="0064058E" w:rsidRDefault="00D57CC8" w:rsidP="002648AA">
            <w:pPr>
              <w:rPr>
                <w:color w:val="FFFFFF"/>
              </w:rPr>
            </w:pPr>
            <w:r w:rsidRPr="0064058E">
              <w:rPr>
                <w:color w:val="FFFFFF"/>
              </w:rPr>
              <w:t>Rule</w:t>
            </w:r>
            <w:r w:rsidR="00CE3B9E" w:rsidRPr="0064058E">
              <w:rPr>
                <w:rStyle w:val="FootnoteReference"/>
                <w:bCs/>
                <w:color w:val="FFFFFF"/>
              </w:rPr>
              <w:footnoteReference w:id="1"/>
            </w:r>
          </w:p>
        </w:tc>
      </w:tr>
      <w:tr w:rsidR="00D57CC8">
        <w:tc>
          <w:tcPr>
            <w:tcW w:w="1223" w:type="pct"/>
            <w:vMerge w:val="restart"/>
          </w:tcPr>
          <w:p w:rsidR="00D57CC8" w:rsidRDefault="00D57CC8" w:rsidP="002648AA">
            <w:r>
              <w:t>Lennard-Jones 12-6</w:t>
            </w:r>
          </w:p>
        </w:tc>
        <w:tc>
          <w:tcPr>
            <w:tcW w:w="1041" w:type="pct"/>
            <w:vMerge w:val="restart"/>
          </w:tcPr>
          <w:p w:rsidR="00D57CC8" w:rsidRPr="00D57CC8" w:rsidRDefault="00D57CC8" w:rsidP="002648AA">
            <w:pPr>
              <w:rPr>
                <w:rStyle w:val="Code"/>
              </w:rPr>
            </w:pPr>
            <w:r w:rsidRPr="00D57CC8">
              <w:rPr>
                <w:rStyle w:val="Code"/>
              </w:rPr>
              <w:t>lj</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Lennard-Jones 12-6 (Geometric rules)</w:t>
            </w:r>
          </w:p>
        </w:tc>
        <w:tc>
          <w:tcPr>
            <w:tcW w:w="1041" w:type="pct"/>
            <w:vMerge w:val="restart"/>
          </w:tcPr>
          <w:p w:rsidR="00D57CC8" w:rsidRPr="00D57CC8" w:rsidRDefault="00D57CC8" w:rsidP="002648AA">
            <w:pPr>
              <w:rPr>
                <w:rStyle w:val="Code"/>
              </w:rPr>
            </w:pPr>
            <w:r w:rsidRPr="00D57CC8">
              <w:rPr>
                <w:rStyle w:val="Code"/>
              </w:rPr>
              <w:t>ljgeom</w:t>
            </w:r>
          </w:p>
        </w:tc>
        <w:tc>
          <w:tcPr>
            <w:tcW w:w="1478" w:type="pct"/>
            <w:vMerge w:val="restart"/>
          </w:tcPr>
          <w:p w:rsidR="00D57CC8" w:rsidRDefault="00D57CC8" w:rsidP="002648AA">
            <w:r>
              <w:t xml:space="preserve">U ij = 4 </w:t>
            </w:r>
            <w:r>
              <w:rPr>
                <w:rFonts w:ascii="Microsoft Sans Serif" w:hAnsi="Microsoft Sans Serif" w:cs="Microsoft Sans Serif"/>
              </w:rPr>
              <w:t>ϵ</w:t>
            </w:r>
            <w:r>
              <w:t xml:space="preserve"> ( ( σ r ) 12 - σ r 6 )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Inverse Power</w:t>
            </w:r>
          </w:p>
        </w:tc>
        <w:tc>
          <w:tcPr>
            <w:tcW w:w="1041" w:type="pct"/>
            <w:vMerge w:val="restart"/>
          </w:tcPr>
          <w:p w:rsidR="00D57CC8" w:rsidRPr="00D57CC8" w:rsidRDefault="00D57CC8" w:rsidP="002648AA">
            <w:pPr>
              <w:rPr>
                <w:rStyle w:val="Code"/>
              </w:rPr>
            </w:pPr>
            <w:r w:rsidRPr="00D57CC8">
              <w:rPr>
                <w:rStyle w:val="Code"/>
              </w:rPr>
              <w:t>inversepower</w:t>
            </w:r>
          </w:p>
        </w:tc>
        <w:tc>
          <w:tcPr>
            <w:tcW w:w="1478" w:type="pct"/>
            <w:vMerge w:val="restart"/>
          </w:tcPr>
          <w:p w:rsidR="00D57CC8" w:rsidRDefault="00D57CC8" w:rsidP="002648AA">
            <w:r>
              <w:t xml:space="preserve">U ij = </w:t>
            </w:r>
            <w:r>
              <w:rPr>
                <w:rFonts w:ascii="Microsoft Sans Serif" w:hAnsi="Microsoft Sans Serif" w:cs="Microsoft Sans Serif"/>
              </w:rPr>
              <w:t>ϵ</w:t>
            </w:r>
            <w:r>
              <w:t xml:space="preserve"> ( r r ij ) n </w:t>
            </w:r>
          </w:p>
        </w:tc>
        <w:tc>
          <w:tcPr>
            <w:tcW w:w="581" w:type="pct"/>
          </w:tcPr>
          <w:p w:rsidR="00D57CC8" w:rsidRDefault="00D57CC8" w:rsidP="002648AA">
            <w:r>
              <w:rPr>
                <w:rFonts w:ascii="Microsoft Sans Serif" w:hAnsi="Microsoft Sans Serif" w:cs="Microsoft Sans Serif"/>
              </w:rPr>
              <w:t>ϵ</w:t>
            </w:r>
            <w:r>
              <w:t xml:space="preserve">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r </w:t>
            </w:r>
          </w:p>
        </w:tc>
        <w:tc>
          <w:tcPr>
            <w:tcW w:w="678" w:type="pct"/>
          </w:tcPr>
          <w:p w:rsidR="00D57CC8" w:rsidRDefault="00CE3B9E" w:rsidP="002648AA">
            <w:r>
              <w:t>Arith</w:t>
            </w:r>
            <w:r w:rsidR="00D57CC8">
              <w:t xml:space="preserve">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(1.0)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smartTag w:uri="urn:schemas-microsoft-com:office:smarttags" w:element="place">
              <w:smartTag w:uri="urn:schemas-microsoft-com:office:smarttags" w:element="City">
                <w:r>
                  <w:t>Lennard-Jones</w:t>
                </w:r>
              </w:smartTag>
              <w:r>
                <w:t xml:space="preserve"> </w:t>
              </w:r>
              <w:smartTag w:uri="urn:schemas-microsoft-com:office:smarttags" w:element="State">
                <w:r>
                  <w:t>AB</w:t>
                </w:r>
              </w:smartTag>
            </w:smartTag>
          </w:p>
        </w:tc>
        <w:tc>
          <w:tcPr>
            <w:tcW w:w="1041" w:type="pct"/>
            <w:vMerge w:val="restart"/>
          </w:tcPr>
          <w:p w:rsidR="00D57CC8" w:rsidRPr="00D57CC8" w:rsidRDefault="00D57CC8" w:rsidP="002648AA">
            <w:pPr>
              <w:rPr>
                <w:rStyle w:val="Code"/>
              </w:rPr>
            </w:pPr>
            <w:r w:rsidRPr="00D57CC8">
              <w:rPr>
                <w:rStyle w:val="Code"/>
              </w:rPr>
              <w:t>ljab</w:t>
            </w:r>
          </w:p>
        </w:tc>
        <w:tc>
          <w:tcPr>
            <w:tcW w:w="1478" w:type="pct"/>
            <w:vMerge w:val="restart"/>
          </w:tcPr>
          <w:p w:rsidR="00D57CC8" w:rsidRDefault="00D57CC8" w:rsidP="002648AA">
            <w:r>
              <w:t xml:space="preserve">U ij = A r 12 - B r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val="restart"/>
          </w:tcPr>
          <w:p w:rsidR="00D57CC8" w:rsidRDefault="00D57CC8" w:rsidP="002648AA">
            <w:r>
              <w:t>UFF Lennard-Jones 12-6</w:t>
            </w:r>
          </w:p>
        </w:tc>
        <w:tc>
          <w:tcPr>
            <w:tcW w:w="1041" w:type="pct"/>
            <w:vMerge w:val="restart"/>
          </w:tcPr>
          <w:p w:rsidR="00D57CC8" w:rsidRPr="00D57CC8" w:rsidRDefault="00D57CC8" w:rsidP="002648AA">
            <w:pPr>
              <w:rPr>
                <w:rStyle w:val="Code"/>
              </w:rPr>
            </w:pPr>
            <w:r w:rsidRPr="00D57CC8">
              <w:rPr>
                <w:rStyle w:val="Code"/>
              </w:rPr>
              <w:t>ufflj</w:t>
            </w:r>
          </w:p>
        </w:tc>
        <w:tc>
          <w:tcPr>
            <w:tcW w:w="1478" w:type="pct"/>
            <w:vMerge w:val="restart"/>
          </w:tcPr>
          <w:p w:rsidR="00D57CC8" w:rsidRPr="00BA07FF" w:rsidRDefault="00D57CC8" w:rsidP="002648AA">
            <w:pPr>
              <w:rPr>
                <w:lang w:val="el-GR"/>
              </w:rPr>
            </w:pPr>
            <w:r>
              <w:t>U</w:t>
            </w:r>
            <w:r w:rsidRPr="00BA07FF">
              <w:rPr>
                <w:lang w:val="el-GR"/>
              </w:rPr>
              <w:t xml:space="preserve"> </w:t>
            </w:r>
            <w:r>
              <w:t>ij</w:t>
            </w:r>
            <w:r w:rsidRPr="00BA07FF">
              <w:rPr>
                <w:lang w:val="el-GR"/>
              </w:rPr>
              <w:t xml:space="preserve"> = </w:t>
            </w:r>
            <w:r>
              <w:t>D</w:t>
            </w:r>
            <w:r w:rsidRPr="00BA07FF">
              <w:rPr>
                <w:lang w:val="el-GR"/>
              </w:rPr>
              <w:t xml:space="preserve"> </w:t>
            </w:r>
            <w:r>
              <w:t>ij</w:t>
            </w:r>
            <w:r w:rsidRPr="00BA07FF">
              <w:rPr>
                <w:lang w:val="el-GR"/>
              </w:rPr>
              <w:t xml:space="preserve"> ( ( σ </w:t>
            </w:r>
            <w:r>
              <w:t>r</w:t>
            </w:r>
            <w:r w:rsidRPr="00BA07FF">
              <w:rPr>
                <w:lang w:val="el-GR"/>
              </w:rPr>
              <w:t xml:space="preserve"> ) 12 - </w:t>
            </w:r>
            <w:r>
              <w:t>n</w:t>
            </w:r>
            <w:r w:rsidRPr="00BA07FF">
              <w:rPr>
                <w:lang w:val="el-GR"/>
              </w:rPr>
              <w:t xml:space="preserve"> σ </w:t>
            </w:r>
            <w:r>
              <w:t>r</w:t>
            </w:r>
            <w:r w:rsidRPr="00BA07FF">
              <w:rPr>
                <w:lang w:val="el-GR"/>
              </w:rPr>
              <w:t xml:space="preserve"> 6 ) </w:t>
            </w:r>
          </w:p>
        </w:tc>
        <w:tc>
          <w:tcPr>
            <w:tcW w:w="581" w:type="pct"/>
          </w:tcPr>
          <w:p w:rsidR="00D57CC8" w:rsidRDefault="00D57CC8" w:rsidP="002648AA">
            <w:r>
              <w:t xml:space="preserve">Dij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σ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n (2.0)</w:t>
            </w:r>
          </w:p>
        </w:tc>
        <w:tc>
          <w:tcPr>
            <w:tcW w:w="678" w:type="pct"/>
          </w:tcPr>
          <w:p w:rsidR="00D57CC8" w:rsidRDefault="00CE3B9E" w:rsidP="002648AA">
            <w:r>
              <w:t>Arith</w:t>
            </w:r>
            <w:r w:rsidR="00D57CC8">
              <w:t xml:space="preserve"> </w:t>
            </w:r>
          </w:p>
        </w:tc>
      </w:tr>
      <w:tr w:rsidR="00D57CC8">
        <w:tc>
          <w:tcPr>
            <w:tcW w:w="1223" w:type="pct"/>
            <w:vMerge w:val="restart"/>
          </w:tcPr>
          <w:p w:rsidR="00D57CC8" w:rsidRDefault="00D57CC8" w:rsidP="002648AA">
            <w:r>
              <w:t>Buckingham exp6</w:t>
            </w:r>
          </w:p>
        </w:tc>
        <w:tc>
          <w:tcPr>
            <w:tcW w:w="1041" w:type="pct"/>
            <w:vMerge w:val="restart"/>
          </w:tcPr>
          <w:p w:rsidR="00D57CC8" w:rsidRPr="00D57CC8" w:rsidRDefault="00D57CC8" w:rsidP="002648AA">
            <w:pPr>
              <w:rPr>
                <w:rStyle w:val="Code"/>
              </w:rPr>
            </w:pPr>
            <w:r w:rsidRPr="00D57CC8">
              <w:rPr>
                <w:rStyle w:val="Code"/>
              </w:rPr>
              <w:t>buck</w:t>
            </w:r>
          </w:p>
        </w:tc>
        <w:tc>
          <w:tcPr>
            <w:tcW w:w="1478" w:type="pct"/>
            <w:vMerge w:val="restart"/>
          </w:tcPr>
          <w:p w:rsidR="00D57CC8" w:rsidRDefault="00D57CC8" w:rsidP="002648AA">
            <w:r>
              <w:t xml:space="preserve">U ij = A ( - r ij B ) - C r ij 6 </w:t>
            </w:r>
          </w:p>
        </w:tc>
        <w:tc>
          <w:tcPr>
            <w:tcW w:w="581" w:type="pct"/>
          </w:tcPr>
          <w:p w:rsidR="00D57CC8" w:rsidRDefault="00D57CC8" w:rsidP="002648AA">
            <w:r>
              <w:t xml:space="preserve">A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B </w:t>
            </w:r>
          </w:p>
        </w:tc>
        <w:tc>
          <w:tcPr>
            <w:tcW w:w="678" w:type="pct"/>
          </w:tcPr>
          <w:p w:rsidR="00D57CC8" w:rsidRDefault="00D57CC8" w:rsidP="002648AA">
            <w:r>
              <w:t xml:space="preserve">Geom </w:t>
            </w:r>
          </w:p>
        </w:tc>
      </w:tr>
      <w:tr w:rsidR="00D57CC8">
        <w:tc>
          <w:tcPr>
            <w:tcW w:w="1223" w:type="pct"/>
            <w:vMerge/>
          </w:tcPr>
          <w:p w:rsidR="00D57CC8" w:rsidRDefault="00D57CC8"/>
        </w:tc>
        <w:tc>
          <w:tcPr>
            <w:tcW w:w="1041" w:type="pct"/>
            <w:vMerge/>
          </w:tcPr>
          <w:p w:rsidR="00D57CC8" w:rsidRPr="00D57CC8" w:rsidRDefault="00D57CC8">
            <w:pPr>
              <w:rPr>
                <w:rStyle w:val="Code"/>
              </w:rPr>
            </w:pPr>
          </w:p>
        </w:tc>
        <w:tc>
          <w:tcPr>
            <w:tcW w:w="1478" w:type="pct"/>
            <w:vMerge/>
          </w:tcPr>
          <w:p w:rsidR="00D57CC8" w:rsidRDefault="00D57CC8"/>
        </w:tc>
        <w:tc>
          <w:tcPr>
            <w:tcW w:w="581" w:type="pct"/>
          </w:tcPr>
          <w:p w:rsidR="00D57CC8" w:rsidRDefault="00D57CC8" w:rsidP="002648AA">
            <w:r>
              <w:t xml:space="preserve">C </w:t>
            </w:r>
          </w:p>
        </w:tc>
        <w:tc>
          <w:tcPr>
            <w:tcW w:w="678" w:type="pct"/>
          </w:tcPr>
          <w:p w:rsidR="00D57CC8" w:rsidRDefault="00D57CC8" w:rsidP="002648AA">
            <w:r>
              <w:t xml:space="preserve">Geom </w:t>
            </w:r>
          </w:p>
        </w:tc>
      </w:tr>
      <w:tr w:rsidR="00D57CC8">
        <w:tc>
          <w:tcPr>
            <w:tcW w:w="1223" w:type="pct"/>
            <w:vMerge w:val="restart"/>
            <w:tcBorders>
              <w:bottom w:val="single" w:sz="8" w:space="0" w:color="auto"/>
            </w:tcBorders>
          </w:tcPr>
          <w:p w:rsidR="00D57CC8" w:rsidRDefault="00D57CC8" w:rsidP="002648AA">
            <w:r>
              <w:t>Morse</w:t>
            </w:r>
          </w:p>
        </w:tc>
        <w:tc>
          <w:tcPr>
            <w:tcW w:w="1041" w:type="pct"/>
            <w:vMerge w:val="restart"/>
            <w:tcBorders>
              <w:bottom w:val="single" w:sz="8" w:space="0" w:color="auto"/>
            </w:tcBorders>
          </w:tcPr>
          <w:p w:rsidR="00D57CC8" w:rsidRPr="00D57CC8" w:rsidRDefault="00D57CC8" w:rsidP="002648AA">
            <w:pPr>
              <w:rPr>
                <w:rStyle w:val="Code"/>
              </w:rPr>
            </w:pPr>
            <w:r w:rsidRPr="00D57CC8">
              <w:rPr>
                <w:rStyle w:val="Code"/>
              </w:rPr>
              <w:t>morse</w:t>
            </w:r>
          </w:p>
        </w:tc>
        <w:tc>
          <w:tcPr>
            <w:tcW w:w="1478" w:type="pct"/>
            <w:vMerge w:val="restart"/>
            <w:tcBorders>
              <w:bottom w:val="single" w:sz="8" w:space="0" w:color="auto"/>
            </w:tcBorders>
          </w:tcPr>
          <w:p w:rsidR="00D57CC8" w:rsidRDefault="00D57CC8" w:rsidP="002648AA">
            <w:r>
              <w:t xml:space="preserve">U ij = E 0 ( ( 1 - exp ( - k ( r ij - r 0 ) ) ) 2 - 1 ) </w:t>
            </w:r>
          </w:p>
        </w:tc>
        <w:tc>
          <w:tcPr>
            <w:tcW w:w="581" w:type="pct"/>
          </w:tcPr>
          <w:p w:rsidR="00D57CC8" w:rsidRDefault="00D57CC8" w:rsidP="002648AA">
            <w:r>
              <w:t xml:space="preserve">k </w:t>
            </w:r>
          </w:p>
        </w:tc>
        <w:tc>
          <w:tcPr>
            <w:tcW w:w="678" w:type="pct"/>
          </w:tcPr>
          <w:p w:rsidR="00D57CC8" w:rsidRDefault="00D57CC8" w:rsidP="002648AA">
            <w:r>
              <w:t xml:space="preserve">Geom </w:t>
            </w:r>
          </w:p>
        </w:tc>
      </w:tr>
      <w:tr w:rsidR="00D57CC8">
        <w:tc>
          <w:tcPr>
            <w:tcW w:w="1223" w:type="pct"/>
            <w:vMerge/>
            <w:tcBorders>
              <w:top w:val="single" w:sz="8" w:space="0" w:color="auto"/>
            </w:tcBorders>
          </w:tcPr>
          <w:p w:rsidR="00D57CC8" w:rsidRDefault="00D57CC8"/>
        </w:tc>
        <w:tc>
          <w:tcPr>
            <w:tcW w:w="1041" w:type="pct"/>
            <w:vMerge/>
            <w:tcBorders>
              <w:top w:val="single" w:sz="8" w:space="0" w:color="auto"/>
            </w:tcBorders>
          </w:tcPr>
          <w:p w:rsidR="00D57CC8" w:rsidRDefault="00D57CC8"/>
        </w:tc>
        <w:tc>
          <w:tcPr>
            <w:tcW w:w="1478" w:type="pct"/>
            <w:vMerge/>
            <w:tcBorders>
              <w:top w:val="single" w:sz="8" w:space="0" w:color="auto"/>
            </w:tcBorders>
          </w:tcPr>
          <w:p w:rsidR="00D57CC8" w:rsidRDefault="00D57CC8"/>
        </w:tc>
        <w:tc>
          <w:tcPr>
            <w:tcW w:w="581" w:type="pct"/>
          </w:tcPr>
          <w:p w:rsidR="00D57CC8" w:rsidRDefault="00D57CC8" w:rsidP="002648AA">
            <w:r>
              <w:t xml:space="preserve">r0 </w:t>
            </w:r>
          </w:p>
        </w:tc>
        <w:tc>
          <w:tcPr>
            <w:tcW w:w="678" w:type="pct"/>
          </w:tcPr>
          <w:p w:rsidR="00D57CC8" w:rsidRDefault="00CE3B9E" w:rsidP="002648AA">
            <w:r>
              <w:t>Arith</w:t>
            </w:r>
            <w:r w:rsidR="00D57CC8">
              <w:t xml:space="preserve"> </w:t>
            </w:r>
          </w:p>
        </w:tc>
      </w:tr>
      <w:tr w:rsidR="00D57CC8">
        <w:tc>
          <w:tcPr>
            <w:tcW w:w="1223" w:type="pct"/>
            <w:vMerge/>
            <w:tcBorders>
              <w:bottom w:val="single" w:sz="8" w:space="0" w:color="auto"/>
            </w:tcBorders>
          </w:tcPr>
          <w:p w:rsidR="00D57CC8" w:rsidRDefault="00D57CC8"/>
        </w:tc>
        <w:tc>
          <w:tcPr>
            <w:tcW w:w="1041" w:type="pct"/>
            <w:vMerge/>
            <w:tcBorders>
              <w:bottom w:val="single" w:sz="8" w:space="0" w:color="auto"/>
            </w:tcBorders>
          </w:tcPr>
          <w:p w:rsidR="00D57CC8" w:rsidRDefault="00D57CC8"/>
        </w:tc>
        <w:tc>
          <w:tcPr>
            <w:tcW w:w="1478" w:type="pct"/>
            <w:vMerge/>
            <w:tcBorders>
              <w:bottom w:val="single" w:sz="8" w:space="0" w:color="auto"/>
            </w:tcBorders>
          </w:tcPr>
          <w:p w:rsidR="00D57CC8" w:rsidRDefault="00D57CC8"/>
        </w:tc>
        <w:tc>
          <w:tcPr>
            <w:tcW w:w="581" w:type="pct"/>
            <w:tcBorders>
              <w:bottom w:val="single" w:sz="8" w:space="0" w:color="auto"/>
            </w:tcBorders>
          </w:tcPr>
          <w:p w:rsidR="00D57CC8" w:rsidRDefault="00D57CC8" w:rsidP="002648AA">
            <w:r>
              <w:t xml:space="preserve">E0 </w:t>
            </w:r>
          </w:p>
        </w:tc>
        <w:tc>
          <w:tcPr>
            <w:tcW w:w="678" w:type="pct"/>
            <w:tcBorders>
              <w:bottom w:val="single" w:sz="8" w:space="0" w:color="auto"/>
            </w:tcBorders>
          </w:tcPr>
          <w:p w:rsidR="00D57CC8" w:rsidRDefault="00D57CC8" w:rsidP="002648AA">
            <w:r>
              <w:t xml:space="preserve">Geom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5" w:name="_Ref292121166"/>
      <w:bookmarkStart w:id="656" w:name="_Toc293140839"/>
      <w:r>
        <w:lastRenderedPageBreak/>
        <w:t>Bond Functional Forms</w:t>
      </w:r>
      <w:bookmarkEnd w:id="655"/>
      <w:bookmarkEnd w:id="656"/>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FD5A4D">
        <w:t>Bond Functional Forms</w:t>
      </w:r>
    </w:p>
    <w:tbl>
      <w:tblPr>
        <w:tblW w:w="5000" w:type="pct"/>
        <w:tblLook w:val="0020" w:firstRow="1" w:lastRow="0" w:firstColumn="0" w:lastColumn="0" w:noHBand="0" w:noVBand="0"/>
      </w:tblPr>
      <w:tblGrid>
        <w:gridCol w:w="1216"/>
        <w:gridCol w:w="1537"/>
        <w:gridCol w:w="5512"/>
        <w:gridCol w:w="1022"/>
      </w:tblGrid>
      <w:tr w:rsidR="00644792" w:rsidRPr="004318A2">
        <w:tc>
          <w:tcPr>
            <w:tcW w:w="0" w:type="auto"/>
            <w:shd w:val="clear" w:color="auto" w:fill="0C0C0C"/>
          </w:tcPr>
          <w:p w:rsidR="00644792" w:rsidRPr="004318A2" w:rsidRDefault="00644792" w:rsidP="002648AA">
            <w:pPr>
              <w:rPr>
                <w:bCs/>
                <w:color w:val="FFFFFF"/>
              </w:rPr>
            </w:pPr>
            <w:r w:rsidRPr="004318A2">
              <w:rPr>
                <w:bCs/>
                <w:color w:val="FFFFFF"/>
              </w:rPr>
              <w:t>Name</w:t>
            </w:r>
          </w:p>
        </w:tc>
        <w:tc>
          <w:tcPr>
            <w:tcW w:w="0" w:type="auto"/>
            <w:shd w:val="clear" w:color="auto" w:fill="0C0C0C"/>
          </w:tcPr>
          <w:p w:rsidR="00644792" w:rsidRPr="004318A2" w:rsidRDefault="00644792" w:rsidP="002648AA">
            <w:pPr>
              <w:rPr>
                <w:bCs/>
                <w:color w:val="FFFFFF"/>
              </w:rPr>
            </w:pPr>
            <w:r w:rsidRPr="004318A2">
              <w:rPr>
                <w:bCs/>
                <w:color w:val="FFFFFF"/>
              </w:rPr>
              <w:t>Keyword</w:t>
            </w:r>
          </w:p>
        </w:tc>
        <w:tc>
          <w:tcPr>
            <w:tcW w:w="2968" w:type="pct"/>
            <w:shd w:val="clear" w:color="auto" w:fill="0C0C0C"/>
          </w:tcPr>
          <w:p w:rsidR="00644792" w:rsidRPr="004318A2" w:rsidRDefault="00644792" w:rsidP="002648AA">
            <w:pPr>
              <w:rPr>
                <w:bCs/>
                <w:color w:val="FFFFFF"/>
              </w:rPr>
            </w:pPr>
            <w:r w:rsidRPr="004318A2">
              <w:rPr>
                <w:bCs/>
                <w:color w:val="FFFFFF"/>
              </w:rPr>
              <w:t>Form</w:t>
            </w:r>
          </w:p>
        </w:tc>
        <w:tc>
          <w:tcPr>
            <w:tcW w:w="550"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0" w:type="auto"/>
          </w:tcPr>
          <w:p w:rsidR="00644792" w:rsidRDefault="00644792" w:rsidP="002648AA">
            <w:r>
              <w:t>Ignore</w:t>
            </w:r>
          </w:p>
        </w:tc>
        <w:tc>
          <w:tcPr>
            <w:tcW w:w="0" w:type="auto"/>
          </w:tcPr>
          <w:p w:rsidR="00644792" w:rsidRPr="00644792" w:rsidRDefault="00644792" w:rsidP="002648AA">
            <w:pPr>
              <w:rPr>
                <w:rStyle w:val="Code"/>
              </w:rPr>
            </w:pPr>
            <w:r w:rsidRPr="00644792">
              <w:rPr>
                <w:rStyle w:val="Code"/>
              </w:rPr>
              <w:t>ignore</w:t>
            </w:r>
          </w:p>
        </w:tc>
        <w:tc>
          <w:tcPr>
            <w:tcW w:w="2968" w:type="pct"/>
          </w:tcPr>
          <w:p w:rsidR="00644792" w:rsidRDefault="00644792">
            <w:r>
              <w:t> </w:t>
            </w:r>
          </w:p>
        </w:tc>
        <w:tc>
          <w:tcPr>
            <w:tcW w:w="550" w:type="pct"/>
          </w:tcPr>
          <w:p w:rsidR="00644792" w:rsidRDefault="00644792">
            <w:r>
              <w:t> </w:t>
            </w:r>
          </w:p>
        </w:tc>
      </w:tr>
      <w:tr w:rsidR="00644792">
        <w:tc>
          <w:tcPr>
            <w:tcW w:w="0" w:type="auto"/>
            <w:vMerge w:val="restart"/>
          </w:tcPr>
          <w:p w:rsidR="00644792" w:rsidRDefault="00644792" w:rsidP="002648AA">
            <w:r>
              <w:t>Constraint</w:t>
            </w:r>
          </w:p>
        </w:tc>
        <w:tc>
          <w:tcPr>
            <w:tcW w:w="0" w:type="auto"/>
            <w:vMerge w:val="restart"/>
          </w:tcPr>
          <w:p w:rsidR="00644792" w:rsidRPr="00644792" w:rsidRDefault="00644792" w:rsidP="002648AA">
            <w:pPr>
              <w:rPr>
                <w:rStyle w:val="Code"/>
              </w:rPr>
            </w:pPr>
            <w:r w:rsidRPr="00644792">
              <w:rPr>
                <w:rStyle w:val="Code"/>
              </w:rPr>
              <w:t>constraint</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Pr>
          <w:p w:rsidR="00644792" w:rsidRDefault="00644792" w:rsidP="002648AA">
            <w:r>
              <w:t>Harmonic</w:t>
            </w:r>
          </w:p>
        </w:tc>
        <w:tc>
          <w:tcPr>
            <w:tcW w:w="0" w:type="auto"/>
            <w:vMerge w:val="restart"/>
          </w:tcPr>
          <w:p w:rsidR="00644792" w:rsidRPr="00644792" w:rsidRDefault="00644792" w:rsidP="002648AA">
            <w:pPr>
              <w:rPr>
                <w:rStyle w:val="Code"/>
              </w:rPr>
            </w:pPr>
            <w:r w:rsidRPr="00644792">
              <w:rPr>
                <w:rStyle w:val="Code"/>
              </w:rPr>
              <w:t>harmonic</w:t>
            </w:r>
          </w:p>
        </w:tc>
        <w:tc>
          <w:tcPr>
            <w:tcW w:w="2968" w:type="pct"/>
            <w:vMerge w:val="restart"/>
          </w:tcPr>
          <w:p w:rsidR="00644792" w:rsidRDefault="00644792" w:rsidP="002648AA">
            <w:r>
              <w:t xml:space="preserve">U ij = k 2 ( r - r 0 ) 2 </w:t>
            </w:r>
          </w:p>
        </w:tc>
        <w:tc>
          <w:tcPr>
            <w:tcW w:w="550" w:type="pct"/>
          </w:tcPr>
          <w:p w:rsidR="00644792" w:rsidRDefault="00644792" w:rsidP="002648AA">
            <w:r>
              <w:t xml:space="preserve">k </w:t>
            </w:r>
          </w:p>
        </w:tc>
      </w:tr>
      <w:tr w:rsidR="00644792">
        <w:tc>
          <w:tcPr>
            <w:tcW w:w="0" w:type="auto"/>
            <w:vMerge/>
          </w:tcPr>
          <w:p w:rsidR="00644792" w:rsidRDefault="00644792"/>
        </w:tc>
        <w:tc>
          <w:tcPr>
            <w:tcW w:w="0" w:type="auto"/>
            <w:vMerge/>
          </w:tcPr>
          <w:p w:rsidR="00644792" w:rsidRPr="00644792" w:rsidRDefault="00644792">
            <w:pPr>
              <w:rPr>
                <w:rStyle w:val="Code"/>
              </w:rPr>
            </w:pPr>
          </w:p>
        </w:tc>
        <w:tc>
          <w:tcPr>
            <w:tcW w:w="2968" w:type="pct"/>
            <w:vMerge/>
          </w:tcPr>
          <w:p w:rsidR="00644792" w:rsidRDefault="00644792"/>
        </w:tc>
        <w:tc>
          <w:tcPr>
            <w:tcW w:w="550" w:type="pct"/>
          </w:tcPr>
          <w:p w:rsidR="00644792" w:rsidRDefault="00644792" w:rsidP="002648AA">
            <w:r>
              <w:t xml:space="preserve">r0 </w:t>
            </w:r>
          </w:p>
        </w:tc>
      </w:tr>
      <w:tr w:rsidR="00644792">
        <w:tc>
          <w:tcPr>
            <w:tcW w:w="0" w:type="auto"/>
            <w:vMerge w:val="restart"/>
            <w:tcBorders>
              <w:bottom w:val="single" w:sz="8" w:space="0" w:color="auto"/>
            </w:tcBorders>
          </w:tcPr>
          <w:p w:rsidR="00644792" w:rsidRDefault="00644792" w:rsidP="002648AA">
            <w:r>
              <w:t>Morse</w:t>
            </w:r>
          </w:p>
        </w:tc>
        <w:tc>
          <w:tcPr>
            <w:tcW w:w="0" w:type="auto"/>
            <w:vMerge w:val="restart"/>
            <w:tcBorders>
              <w:bottom w:val="single" w:sz="8" w:space="0" w:color="auto"/>
            </w:tcBorders>
          </w:tcPr>
          <w:p w:rsidR="00644792" w:rsidRPr="00644792" w:rsidRDefault="00644792" w:rsidP="002648AA">
            <w:pPr>
              <w:rPr>
                <w:rStyle w:val="Code"/>
              </w:rPr>
            </w:pPr>
            <w:r w:rsidRPr="00644792">
              <w:rPr>
                <w:rStyle w:val="Code"/>
              </w:rPr>
              <w:t>morse</w:t>
            </w:r>
          </w:p>
        </w:tc>
        <w:tc>
          <w:tcPr>
            <w:tcW w:w="2968" w:type="pct"/>
            <w:vMerge w:val="restart"/>
            <w:tcBorders>
              <w:bottom w:val="single" w:sz="8" w:space="0" w:color="auto"/>
            </w:tcBorders>
          </w:tcPr>
          <w:p w:rsidR="00644792" w:rsidRDefault="00644792" w:rsidP="002648AA">
            <w:r>
              <w:t xml:space="preserve">U ij = E 0 ( ( 1 - exp ( - B ( r ij - r 0 ) ) ) 2 ) </w:t>
            </w:r>
          </w:p>
        </w:tc>
        <w:tc>
          <w:tcPr>
            <w:tcW w:w="550" w:type="pct"/>
          </w:tcPr>
          <w:p w:rsidR="00644792" w:rsidRDefault="00644792" w:rsidP="002648AA">
            <w:r>
              <w:t xml:space="preserve">B </w:t>
            </w:r>
          </w:p>
        </w:tc>
      </w:tr>
      <w:tr w:rsidR="00644792">
        <w:tc>
          <w:tcPr>
            <w:tcW w:w="0" w:type="auto"/>
            <w:vMerge/>
            <w:tcBorders>
              <w:top w:val="single" w:sz="8" w:space="0" w:color="auto"/>
            </w:tcBorders>
          </w:tcPr>
          <w:p w:rsidR="00644792" w:rsidRDefault="00644792"/>
        </w:tc>
        <w:tc>
          <w:tcPr>
            <w:tcW w:w="0" w:type="auto"/>
            <w:vMerge/>
            <w:tcBorders>
              <w:top w:val="single" w:sz="8" w:space="0" w:color="auto"/>
            </w:tcBorders>
          </w:tcPr>
          <w:p w:rsidR="00644792" w:rsidRDefault="00644792"/>
        </w:tc>
        <w:tc>
          <w:tcPr>
            <w:tcW w:w="2968" w:type="pct"/>
            <w:vMerge/>
            <w:tcBorders>
              <w:top w:val="single" w:sz="8" w:space="0" w:color="auto"/>
            </w:tcBorders>
          </w:tcPr>
          <w:p w:rsidR="00644792" w:rsidRDefault="00644792"/>
        </w:tc>
        <w:tc>
          <w:tcPr>
            <w:tcW w:w="550" w:type="pct"/>
          </w:tcPr>
          <w:p w:rsidR="00644792" w:rsidRDefault="00644792" w:rsidP="002648AA">
            <w:r>
              <w:t xml:space="preserve">r0 </w:t>
            </w:r>
          </w:p>
        </w:tc>
      </w:tr>
      <w:tr w:rsidR="00644792">
        <w:tc>
          <w:tcPr>
            <w:tcW w:w="0" w:type="auto"/>
            <w:vMerge/>
            <w:tcBorders>
              <w:bottom w:val="single" w:sz="8" w:space="0" w:color="auto"/>
            </w:tcBorders>
          </w:tcPr>
          <w:p w:rsidR="00644792" w:rsidRDefault="00644792"/>
        </w:tc>
        <w:tc>
          <w:tcPr>
            <w:tcW w:w="0" w:type="auto"/>
            <w:vMerge/>
            <w:tcBorders>
              <w:bottom w:val="single" w:sz="8" w:space="0" w:color="auto"/>
            </w:tcBorders>
          </w:tcPr>
          <w:p w:rsidR="00644792" w:rsidRDefault="00644792"/>
        </w:tc>
        <w:tc>
          <w:tcPr>
            <w:tcW w:w="2968" w:type="pct"/>
            <w:vMerge/>
            <w:tcBorders>
              <w:bottom w:val="single" w:sz="8" w:space="0" w:color="auto"/>
            </w:tcBorders>
          </w:tcPr>
          <w:p w:rsidR="00644792" w:rsidRDefault="00644792"/>
        </w:tc>
        <w:tc>
          <w:tcPr>
            <w:tcW w:w="550" w:type="pct"/>
            <w:tcBorders>
              <w:bottom w:val="single" w:sz="8" w:space="0" w:color="auto"/>
            </w:tcBorders>
          </w:tcPr>
          <w:p w:rsidR="00644792" w:rsidRDefault="00644792" w:rsidP="002648AA">
            <w:r>
              <w:t xml:space="preserve">E0 </w:t>
            </w:r>
          </w:p>
        </w:tc>
      </w:tr>
    </w:tbl>
    <w:p w:rsidR="00AF63D4" w:rsidRDefault="00AF63D4"/>
    <w:p w:rsidR="00644792" w:rsidRDefault="00644792">
      <w:pPr>
        <w:pStyle w:val="Heading2"/>
        <w:sectPr w:rsidR="00644792" w:rsidSect="0036236F">
          <w:pgSz w:w="11906" w:h="16838"/>
          <w:pgMar w:top="1134" w:right="1134" w:bottom="1134" w:left="1701" w:header="708" w:footer="708" w:gutter="0"/>
          <w:cols w:space="708"/>
          <w:docGrid w:linePitch="360"/>
        </w:sectPr>
      </w:pPr>
    </w:p>
    <w:p w:rsidR="00AF63D4" w:rsidRDefault="00AF63D4" w:rsidP="00644792">
      <w:pPr>
        <w:pStyle w:val="Heading2"/>
      </w:pPr>
      <w:bookmarkStart w:id="657" w:name="_Ref292121169"/>
      <w:bookmarkStart w:id="658" w:name="_Toc293140840"/>
      <w:r>
        <w:lastRenderedPageBreak/>
        <w:t>Angle Functional Forms</w:t>
      </w:r>
      <w:bookmarkEnd w:id="657"/>
      <w:bookmarkEnd w:id="658"/>
    </w:p>
    <w:p w:rsidR="00644792" w:rsidRDefault="00644792" w:rsidP="00644792">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rsidRPr="00644792">
        <w:t xml:space="preserve"> </w:t>
      </w:r>
      <w:r w:rsidRPr="00644792">
        <w:rPr>
          <w:bCs w:val="0"/>
        </w:rPr>
        <w:t>Angle Functional Forms</w:t>
      </w:r>
    </w:p>
    <w:tbl>
      <w:tblPr>
        <w:tblW w:w="5001" w:type="pct"/>
        <w:tblLayout w:type="fixed"/>
        <w:tblLook w:val="0020" w:firstRow="1" w:lastRow="0" w:firstColumn="0" w:lastColumn="0" w:noHBand="0" w:noVBand="0"/>
      </w:tblPr>
      <w:tblGrid>
        <w:gridCol w:w="2628"/>
        <w:gridCol w:w="1565"/>
        <w:gridCol w:w="4015"/>
        <w:gridCol w:w="1081"/>
      </w:tblGrid>
      <w:tr w:rsidR="00644792" w:rsidRPr="004318A2">
        <w:tc>
          <w:tcPr>
            <w:tcW w:w="1414" w:type="pct"/>
            <w:shd w:val="clear" w:color="auto" w:fill="0C0C0C"/>
          </w:tcPr>
          <w:p w:rsidR="00644792" w:rsidRPr="004318A2" w:rsidRDefault="00644792" w:rsidP="002648AA">
            <w:pPr>
              <w:rPr>
                <w:bCs/>
                <w:color w:val="FFFFFF"/>
              </w:rPr>
            </w:pPr>
            <w:r w:rsidRPr="004318A2">
              <w:rPr>
                <w:bCs/>
                <w:color w:val="FFFFFF"/>
              </w:rPr>
              <w:t>Name</w:t>
            </w:r>
          </w:p>
        </w:tc>
        <w:tc>
          <w:tcPr>
            <w:tcW w:w="842" w:type="pct"/>
            <w:shd w:val="clear" w:color="auto" w:fill="0C0C0C"/>
          </w:tcPr>
          <w:p w:rsidR="00644792" w:rsidRPr="004318A2" w:rsidRDefault="00644792" w:rsidP="002648AA">
            <w:pPr>
              <w:rPr>
                <w:bCs/>
                <w:color w:val="FFFFFF"/>
              </w:rPr>
            </w:pPr>
            <w:r w:rsidRPr="004318A2">
              <w:rPr>
                <w:bCs/>
                <w:color w:val="FFFFFF"/>
              </w:rPr>
              <w:t>Keyword</w:t>
            </w:r>
          </w:p>
        </w:tc>
        <w:tc>
          <w:tcPr>
            <w:tcW w:w="2161" w:type="pct"/>
            <w:shd w:val="clear" w:color="auto" w:fill="0C0C0C"/>
          </w:tcPr>
          <w:p w:rsidR="00644792" w:rsidRPr="004318A2" w:rsidRDefault="00644792" w:rsidP="002648AA">
            <w:pPr>
              <w:rPr>
                <w:bCs/>
                <w:color w:val="FFFFFF"/>
              </w:rPr>
            </w:pPr>
            <w:r w:rsidRPr="004318A2">
              <w:rPr>
                <w:bCs/>
                <w:color w:val="FFFFFF"/>
              </w:rPr>
              <w:t>Form</w:t>
            </w:r>
          </w:p>
        </w:tc>
        <w:tc>
          <w:tcPr>
            <w:tcW w:w="582" w:type="pct"/>
            <w:shd w:val="clear" w:color="auto" w:fill="0C0C0C"/>
          </w:tcPr>
          <w:p w:rsidR="00644792" w:rsidRPr="004318A2" w:rsidRDefault="00644792" w:rsidP="002648AA">
            <w:pPr>
              <w:rPr>
                <w:bCs/>
                <w:color w:val="FFFFFF"/>
              </w:rPr>
            </w:pPr>
            <w:r w:rsidRPr="004318A2">
              <w:rPr>
                <w:bCs/>
                <w:color w:val="FFFFFF"/>
              </w:rPr>
              <w:t>Param</w:t>
            </w:r>
          </w:p>
        </w:tc>
      </w:tr>
      <w:tr w:rsidR="00644792">
        <w:tc>
          <w:tcPr>
            <w:tcW w:w="1414" w:type="pct"/>
          </w:tcPr>
          <w:p w:rsidR="00644792" w:rsidRDefault="00644792" w:rsidP="002648AA">
            <w:r>
              <w:t>Ignore</w:t>
            </w:r>
          </w:p>
        </w:tc>
        <w:tc>
          <w:tcPr>
            <w:tcW w:w="842" w:type="pct"/>
          </w:tcPr>
          <w:p w:rsidR="00644792" w:rsidRPr="00644792" w:rsidRDefault="00644792" w:rsidP="002648AA">
            <w:pPr>
              <w:rPr>
                <w:rStyle w:val="Code"/>
              </w:rPr>
            </w:pPr>
            <w:r w:rsidRPr="00644792">
              <w:rPr>
                <w:rStyle w:val="Code"/>
              </w:rPr>
              <w:t>ignore</w:t>
            </w:r>
          </w:p>
        </w:tc>
        <w:tc>
          <w:tcPr>
            <w:tcW w:w="2161" w:type="pct"/>
          </w:tcPr>
          <w:p w:rsidR="00644792" w:rsidRDefault="00644792">
            <w:r>
              <w:t> </w:t>
            </w:r>
          </w:p>
        </w:tc>
        <w:tc>
          <w:tcPr>
            <w:tcW w:w="582" w:type="pct"/>
          </w:tcPr>
          <w:p w:rsidR="00644792" w:rsidRDefault="00644792">
            <w:r>
              <w:t> </w:t>
            </w:r>
          </w:p>
        </w:tc>
      </w:tr>
      <w:tr w:rsidR="00644792">
        <w:tc>
          <w:tcPr>
            <w:tcW w:w="1414" w:type="pct"/>
            <w:vMerge w:val="restart"/>
          </w:tcPr>
          <w:p w:rsidR="00644792" w:rsidRDefault="00644792" w:rsidP="002648AA">
            <w:r>
              <w:t>Harmonic</w:t>
            </w:r>
          </w:p>
        </w:tc>
        <w:tc>
          <w:tcPr>
            <w:tcW w:w="842" w:type="pct"/>
            <w:vMerge w:val="restart"/>
          </w:tcPr>
          <w:p w:rsidR="00644792" w:rsidRPr="00644792" w:rsidRDefault="00644792" w:rsidP="002648AA">
            <w:pPr>
              <w:rPr>
                <w:rStyle w:val="Code"/>
              </w:rPr>
            </w:pPr>
            <w:r w:rsidRPr="00644792">
              <w:rPr>
                <w:rStyle w:val="Code"/>
              </w:rPr>
              <w:t>harmonic</w:t>
            </w:r>
          </w:p>
        </w:tc>
        <w:tc>
          <w:tcPr>
            <w:tcW w:w="2161" w:type="pct"/>
            <w:vMerge w:val="restart"/>
          </w:tcPr>
          <w:p w:rsidR="00644792" w:rsidRDefault="00644792" w:rsidP="002648AA">
            <w:r>
              <w:t xml:space="preserve">U ij = k 2 ( θ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Cosine</w:t>
            </w:r>
          </w:p>
        </w:tc>
        <w:tc>
          <w:tcPr>
            <w:tcW w:w="842" w:type="pct"/>
            <w:vMerge w:val="restart"/>
          </w:tcPr>
          <w:p w:rsidR="00644792" w:rsidRPr="00644792" w:rsidRDefault="00644792" w:rsidP="002648AA">
            <w:pPr>
              <w:rPr>
                <w:rStyle w:val="Code"/>
              </w:rPr>
            </w:pPr>
            <w:r w:rsidRPr="00644792">
              <w:rPr>
                <w:rStyle w:val="Code"/>
              </w:rPr>
              <w:t>cos</w:t>
            </w:r>
          </w:p>
        </w:tc>
        <w:tc>
          <w:tcPr>
            <w:tcW w:w="2161" w:type="pct"/>
            <w:vMerge w:val="restart"/>
          </w:tcPr>
          <w:p w:rsidR="00644792" w:rsidRDefault="00644792" w:rsidP="002648AA">
            <w:r>
              <w:t xml:space="preserve">U ijk = k ( 1 + s cos ( n θ - θ o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n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s (1.0)</w:t>
            </w:r>
          </w:p>
        </w:tc>
      </w:tr>
      <w:tr w:rsidR="00644792">
        <w:tc>
          <w:tcPr>
            <w:tcW w:w="1414" w:type="pct"/>
            <w:vMerge w:val="restart"/>
          </w:tcPr>
          <w:p w:rsidR="00644792" w:rsidRDefault="00644792" w:rsidP="002648AA">
            <w:r>
              <w:t>Double Cosine</w:t>
            </w:r>
          </w:p>
        </w:tc>
        <w:tc>
          <w:tcPr>
            <w:tcW w:w="842" w:type="pct"/>
            <w:vMerge w:val="restart"/>
          </w:tcPr>
          <w:p w:rsidR="00644792" w:rsidRPr="00644792" w:rsidRDefault="00644792" w:rsidP="002648AA">
            <w:pPr>
              <w:rPr>
                <w:rStyle w:val="Code"/>
              </w:rPr>
            </w:pPr>
            <w:r w:rsidRPr="00644792">
              <w:rPr>
                <w:rStyle w:val="Code"/>
              </w:rPr>
              <w:t>cos2</w:t>
            </w:r>
          </w:p>
        </w:tc>
        <w:tc>
          <w:tcPr>
            <w:tcW w:w="2161" w:type="pct"/>
            <w:vMerge w:val="restart"/>
          </w:tcPr>
          <w:p w:rsidR="00644792" w:rsidRDefault="00644792" w:rsidP="002648AA">
            <w:r>
              <w:t xml:space="preserve">U ijk = k ( C 0 + C 1 cos ( θ ) + C 2 cos ( 2 θ ) )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C0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C1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C2 </w:t>
            </w:r>
          </w:p>
        </w:tc>
      </w:tr>
      <w:tr w:rsidR="00644792">
        <w:tc>
          <w:tcPr>
            <w:tcW w:w="1414" w:type="pct"/>
            <w:vMerge w:val="restart"/>
          </w:tcPr>
          <w:p w:rsidR="00644792" w:rsidRDefault="00644792" w:rsidP="002648AA">
            <w:r>
              <w:t>Harmonic Cosine</w:t>
            </w:r>
          </w:p>
        </w:tc>
        <w:tc>
          <w:tcPr>
            <w:tcW w:w="842" w:type="pct"/>
            <w:vMerge w:val="restart"/>
          </w:tcPr>
          <w:p w:rsidR="00644792" w:rsidRPr="00644792" w:rsidRDefault="00644792" w:rsidP="002648AA">
            <w:pPr>
              <w:rPr>
                <w:rStyle w:val="Code"/>
              </w:rPr>
            </w:pPr>
            <w:r w:rsidRPr="00644792">
              <w:rPr>
                <w:rStyle w:val="Code"/>
              </w:rPr>
              <w:t>harmcos</w:t>
            </w:r>
          </w:p>
        </w:tc>
        <w:tc>
          <w:tcPr>
            <w:tcW w:w="2161" w:type="pct"/>
            <w:vMerge w:val="restart"/>
          </w:tcPr>
          <w:p w:rsidR="00644792" w:rsidRDefault="00644792" w:rsidP="002648AA">
            <w:r>
              <w:t xml:space="preserve">U ij = k 2 ( cos ( θ ) - cos ( θ 0 ) 2 </w:t>
            </w:r>
          </w:p>
        </w:tc>
        <w:tc>
          <w:tcPr>
            <w:tcW w:w="582" w:type="pct"/>
          </w:tcPr>
          <w:p w:rsidR="00644792" w:rsidRDefault="00644792" w:rsidP="002648AA">
            <w:r>
              <w:t xml:space="preserve">k </w:t>
            </w:r>
          </w:p>
        </w:tc>
      </w:tr>
      <w:tr w:rsidR="00644792">
        <w:tc>
          <w:tcPr>
            <w:tcW w:w="1414" w:type="pct"/>
            <w:vMerge/>
          </w:tcPr>
          <w:p w:rsidR="00644792" w:rsidRDefault="00644792"/>
        </w:tc>
        <w:tc>
          <w:tcPr>
            <w:tcW w:w="842" w:type="pct"/>
            <w:vMerge/>
          </w:tcPr>
          <w:p w:rsidR="00644792" w:rsidRPr="00644792" w:rsidRDefault="00644792">
            <w:pPr>
              <w:rPr>
                <w:rStyle w:val="Code"/>
              </w:rPr>
            </w:pPr>
          </w:p>
        </w:tc>
        <w:tc>
          <w:tcPr>
            <w:tcW w:w="2161" w:type="pct"/>
            <w:vMerge/>
          </w:tcPr>
          <w:p w:rsidR="00644792" w:rsidRDefault="00644792"/>
        </w:tc>
        <w:tc>
          <w:tcPr>
            <w:tcW w:w="582" w:type="pct"/>
          </w:tcPr>
          <w:p w:rsidR="00644792" w:rsidRDefault="00644792" w:rsidP="002648AA">
            <w:r>
              <w:t xml:space="preserve">θ0 </w:t>
            </w:r>
          </w:p>
        </w:tc>
      </w:tr>
      <w:tr w:rsidR="00644792">
        <w:tc>
          <w:tcPr>
            <w:tcW w:w="1414" w:type="pct"/>
            <w:vMerge w:val="restart"/>
          </w:tcPr>
          <w:p w:rsidR="00644792" w:rsidRDefault="00644792" w:rsidP="002648AA">
            <w:r>
              <w:t>Constraint (1-3 Bond)</w:t>
            </w:r>
          </w:p>
        </w:tc>
        <w:tc>
          <w:tcPr>
            <w:tcW w:w="842" w:type="pct"/>
            <w:vMerge w:val="restart"/>
          </w:tcPr>
          <w:p w:rsidR="00644792" w:rsidRPr="00644792" w:rsidRDefault="00644792" w:rsidP="002648AA">
            <w:pPr>
              <w:rPr>
                <w:rStyle w:val="Code"/>
              </w:rPr>
            </w:pPr>
            <w:r w:rsidRPr="00644792">
              <w:rPr>
                <w:rStyle w:val="Code"/>
              </w:rPr>
              <w:t>bondconstraint</w:t>
            </w:r>
          </w:p>
        </w:tc>
        <w:tc>
          <w:tcPr>
            <w:tcW w:w="2161" w:type="pct"/>
            <w:vMerge w:val="restart"/>
          </w:tcPr>
          <w:p w:rsidR="00644792" w:rsidRDefault="00644792" w:rsidP="002648AA">
            <w:r>
              <w:t xml:space="preserve">U ij = k 2 ( r - r 0 ) 2 </w:t>
            </w:r>
          </w:p>
        </w:tc>
        <w:tc>
          <w:tcPr>
            <w:tcW w:w="582" w:type="pct"/>
          </w:tcPr>
          <w:p w:rsidR="00644792" w:rsidRDefault="00644792" w:rsidP="002648AA">
            <w:r>
              <w:t xml:space="preserve">k </w:t>
            </w:r>
          </w:p>
        </w:tc>
      </w:tr>
      <w:tr w:rsidR="00644792">
        <w:tc>
          <w:tcPr>
            <w:tcW w:w="1414" w:type="pct"/>
            <w:vMerge/>
            <w:tcBorders>
              <w:bottom w:val="single" w:sz="8" w:space="0" w:color="auto"/>
            </w:tcBorders>
          </w:tcPr>
          <w:p w:rsidR="00644792" w:rsidRDefault="00644792"/>
        </w:tc>
        <w:tc>
          <w:tcPr>
            <w:tcW w:w="842" w:type="pct"/>
            <w:vMerge/>
            <w:tcBorders>
              <w:bottom w:val="single" w:sz="8" w:space="0" w:color="auto"/>
            </w:tcBorders>
          </w:tcPr>
          <w:p w:rsidR="00644792" w:rsidRDefault="00644792"/>
        </w:tc>
        <w:tc>
          <w:tcPr>
            <w:tcW w:w="2161" w:type="pct"/>
            <w:vMerge/>
            <w:tcBorders>
              <w:bottom w:val="single" w:sz="8" w:space="0" w:color="auto"/>
            </w:tcBorders>
          </w:tcPr>
          <w:p w:rsidR="00644792" w:rsidRDefault="00644792"/>
        </w:tc>
        <w:tc>
          <w:tcPr>
            <w:tcW w:w="582" w:type="pct"/>
            <w:tcBorders>
              <w:bottom w:val="single" w:sz="8" w:space="0" w:color="auto"/>
            </w:tcBorders>
          </w:tcPr>
          <w:p w:rsidR="00644792" w:rsidRDefault="00644792" w:rsidP="002648AA">
            <w:r>
              <w:t xml:space="preserve">r0 </w:t>
            </w:r>
          </w:p>
        </w:tc>
      </w:tr>
    </w:tbl>
    <w:p w:rsidR="00AF63D4" w:rsidRDefault="00AF63D4"/>
    <w:p w:rsidR="009E35F4" w:rsidRDefault="009E35F4">
      <w:pPr>
        <w:pStyle w:val="Heading2"/>
        <w:sectPr w:rsidR="009E35F4" w:rsidSect="0036236F">
          <w:pgSz w:w="11906" w:h="16838"/>
          <w:pgMar w:top="1134" w:right="1134" w:bottom="1134" w:left="1701" w:header="708" w:footer="708" w:gutter="0"/>
          <w:cols w:space="708"/>
          <w:docGrid w:linePitch="360"/>
        </w:sectPr>
      </w:pPr>
    </w:p>
    <w:p w:rsidR="00AF63D4" w:rsidRDefault="00AF63D4" w:rsidP="009E35F4">
      <w:pPr>
        <w:pStyle w:val="Heading2"/>
      </w:pPr>
      <w:bookmarkStart w:id="659" w:name="_Ref292121170"/>
      <w:bookmarkStart w:id="660" w:name="_Ref292121366"/>
      <w:bookmarkStart w:id="661" w:name="_Toc293140841"/>
      <w:r>
        <w:lastRenderedPageBreak/>
        <w:t>Torsion Functional Forms</w:t>
      </w:r>
      <w:bookmarkEnd w:id="659"/>
      <w:bookmarkEnd w:id="660"/>
      <w:bookmarkEnd w:id="661"/>
    </w:p>
    <w:p w:rsidR="009E35F4" w:rsidRDefault="009E35F4" w:rsidP="009E35F4">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13</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EA57EE">
        <w:t>Torsion Functional Forms</w:t>
      </w:r>
    </w:p>
    <w:tbl>
      <w:tblPr>
        <w:tblW w:w="5000" w:type="pct"/>
        <w:tblLook w:val="0020" w:firstRow="1" w:lastRow="0" w:firstColumn="0" w:lastColumn="0" w:noHBand="0" w:noVBand="0"/>
      </w:tblPr>
      <w:tblGrid>
        <w:gridCol w:w="1611"/>
        <w:gridCol w:w="1273"/>
        <w:gridCol w:w="5493"/>
        <w:gridCol w:w="910"/>
      </w:tblGrid>
      <w:tr w:rsidR="009E35F4" w:rsidRPr="004318A2">
        <w:tc>
          <w:tcPr>
            <w:tcW w:w="0" w:type="auto"/>
            <w:shd w:val="clear" w:color="auto" w:fill="0C0C0C"/>
          </w:tcPr>
          <w:p w:rsidR="009E35F4" w:rsidRPr="004318A2" w:rsidRDefault="009E35F4" w:rsidP="002648AA">
            <w:pPr>
              <w:rPr>
                <w:b/>
                <w:bCs/>
                <w:color w:val="FFFFFF"/>
              </w:rPr>
            </w:pPr>
            <w:r w:rsidRPr="004318A2">
              <w:rPr>
                <w:b/>
                <w:bCs/>
                <w:color w:val="FFFFFF"/>
              </w:rPr>
              <w:t>Name</w:t>
            </w:r>
          </w:p>
        </w:tc>
        <w:tc>
          <w:tcPr>
            <w:tcW w:w="0" w:type="auto"/>
            <w:shd w:val="clear" w:color="auto" w:fill="0C0C0C"/>
          </w:tcPr>
          <w:p w:rsidR="009E35F4" w:rsidRPr="004318A2" w:rsidRDefault="009E35F4" w:rsidP="002648AA">
            <w:pPr>
              <w:rPr>
                <w:b/>
                <w:bCs/>
                <w:color w:val="FFFFFF"/>
              </w:rPr>
            </w:pPr>
            <w:r w:rsidRPr="004318A2">
              <w:rPr>
                <w:b/>
                <w:bCs/>
                <w:color w:val="FFFFFF"/>
              </w:rPr>
              <w:t>Keyword</w:t>
            </w:r>
          </w:p>
        </w:tc>
        <w:tc>
          <w:tcPr>
            <w:tcW w:w="2960" w:type="pct"/>
            <w:shd w:val="clear" w:color="auto" w:fill="0C0C0C"/>
          </w:tcPr>
          <w:p w:rsidR="009E35F4" w:rsidRPr="004318A2" w:rsidRDefault="009E35F4" w:rsidP="002648AA">
            <w:pPr>
              <w:rPr>
                <w:b/>
                <w:bCs/>
                <w:color w:val="FFFFFF"/>
              </w:rPr>
            </w:pPr>
            <w:r w:rsidRPr="004318A2">
              <w:rPr>
                <w:b/>
                <w:bCs/>
                <w:color w:val="FFFFFF"/>
              </w:rPr>
              <w:t>Form</w:t>
            </w:r>
          </w:p>
        </w:tc>
        <w:tc>
          <w:tcPr>
            <w:tcW w:w="484" w:type="pct"/>
            <w:shd w:val="clear" w:color="auto" w:fill="0C0C0C"/>
          </w:tcPr>
          <w:p w:rsidR="009E35F4" w:rsidRPr="004318A2" w:rsidRDefault="009E35F4" w:rsidP="002648AA">
            <w:pPr>
              <w:rPr>
                <w:b/>
                <w:bCs/>
                <w:color w:val="FFFFFF"/>
              </w:rPr>
            </w:pPr>
            <w:r w:rsidRPr="004318A2">
              <w:rPr>
                <w:b/>
                <w:bCs/>
                <w:color w:val="FFFFFF"/>
              </w:rPr>
              <w:t>Param</w:t>
            </w:r>
          </w:p>
        </w:tc>
      </w:tr>
      <w:tr w:rsidR="009E35F4">
        <w:tc>
          <w:tcPr>
            <w:tcW w:w="0" w:type="auto"/>
            <w:vMerge w:val="restart"/>
          </w:tcPr>
          <w:p w:rsidR="009E35F4" w:rsidRDefault="009E35F4" w:rsidP="002648AA">
            <w:r>
              <w:t>Cosine</w:t>
            </w:r>
          </w:p>
        </w:tc>
        <w:tc>
          <w:tcPr>
            <w:tcW w:w="0" w:type="auto"/>
            <w:vMerge w:val="restart"/>
          </w:tcPr>
          <w:p w:rsidR="009E35F4" w:rsidRPr="009E35F4" w:rsidRDefault="009E35F4" w:rsidP="002648AA">
            <w:pPr>
              <w:rPr>
                <w:rStyle w:val="Code"/>
              </w:rPr>
            </w:pPr>
            <w:r w:rsidRPr="009E35F4">
              <w:rPr>
                <w:rStyle w:val="Code"/>
              </w:rPr>
              <w:t>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( 1 + s cos ( n </w:t>
            </w:r>
            <w:r>
              <w:rPr>
                <w:rFonts w:ascii="Lucida Sans Unicode" w:hAnsi="Lucida Sans Unicode" w:cs="Lucida Sans Unicode"/>
              </w:rPr>
              <w:t>ϕ</w:t>
            </w:r>
            <w:r>
              <w:t xml:space="preserve"> - </w:t>
            </w:r>
            <w:r>
              <w:rPr>
                <w:rFonts w:ascii="Lucida Sans Unicode" w:hAnsi="Lucida Sans Unicode" w:cs="Lucida Sans Unicode"/>
              </w:rPr>
              <w:t>ϕ</w:t>
            </w:r>
            <w:r>
              <w:t xml:space="preserve"> eq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s (1.0)</w:t>
            </w:r>
          </w:p>
        </w:tc>
      </w:tr>
      <w:tr w:rsidR="009E35F4">
        <w:tc>
          <w:tcPr>
            <w:tcW w:w="0" w:type="auto"/>
            <w:vMerge w:val="restart"/>
          </w:tcPr>
          <w:p w:rsidR="009E35F4" w:rsidRDefault="009E35F4" w:rsidP="002648AA">
            <w:r>
              <w:t>Triple Cosine</w:t>
            </w:r>
          </w:p>
        </w:tc>
        <w:tc>
          <w:tcPr>
            <w:tcW w:w="0" w:type="auto"/>
            <w:vMerge w:val="restart"/>
          </w:tcPr>
          <w:p w:rsidR="009E35F4" w:rsidRPr="009E35F4" w:rsidRDefault="009E35F4" w:rsidP="002648AA">
            <w:pPr>
              <w:rPr>
                <w:rStyle w:val="Code"/>
              </w:rPr>
            </w:pPr>
            <w:r w:rsidRPr="009E35F4">
              <w:rPr>
                <w:rStyle w:val="Code"/>
              </w:rPr>
              <w:t>cos3</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Quadruple Cosine</w:t>
            </w:r>
          </w:p>
        </w:tc>
        <w:tc>
          <w:tcPr>
            <w:tcW w:w="0" w:type="auto"/>
            <w:vMerge w:val="restart"/>
          </w:tcPr>
          <w:p w:rsidR="009E35F4" w:rsidRPr="009E35F4" w:rsidRDefault="009E35F4" w:rsidP="002648AA">
            <w:pPr>
              <w:rPr>
                <w:rStyle w:val="Code"/>
              </w:rPr>
            </w:pPr>
            <w:r w:rsidRPr="009E35F4">
              <w:rPr>
                <w:rStyle w:val="Code"/>
              </w:rPr>
              <w:t>cos4</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k 4 ( 1 - cos ( 4 </w:t>
            </w:r>
            <w:r>
              <w:rPr>
                <w:rFonts w:ascii="Lucida Sans Unicode" w:hAnsi="Lucida Sans Unicode" w:cs="Lucida Sans Unicode"/>
              </w:rPr>
              <w:t>ϕ</w:t>
            </w:r>
            <w:r>
              <w:t xml:space="preserve"> ) ) ] </w:t>
            </w:r>
          </w:p>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k4 </w:t>
            </w:r>
          </w:p>
        </w:tc>
      </w:tr>
      <w:tr w:rsidR="009E35F4">
        <w:tc>
          <w:tcPr>
            <w:tcW w:w="0" w:type="auto"/>
            <w:vMerge w:val="restart"/>
          </w:tcPr>
          <w:p w:rsidR="009E35F4" w:rsidRDefault="009E35F4" w:rsidP="002648AA">
            <w:r>
              <w:t>Triple Cosine + Constant</w:t>
            </w:r>
          </w:p>
        </w:tc>
        <w:tc>
          <w:tcPr>
            <w:tcW w:w="0" w:type="auto"/>
            <w:vMerge w:val="restart"/>
          </w:tcPr>
          <w:p w:rsidR="009E35F4" w:rsidRPr="009E35F4" w:rsidRDefault="009E35F4" w:rsidP="002648AA">
            <w:pPr>
              <w:rPr>
                <w:rStyle w:val="Code"/>
              </w:rPr>
            </w:pPr>
            <w:r w:rsidRPr="009E35F4">
              <w:rPr>
                <w:rStyle w:val="Code"/>
              </w:rPr>
              <w:t>cos3c</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k 0 + 1 2 [ k 1 ( 1 + cos ( </w:t>
            </w:r>
            <w:r>
              <w:rPr>
                <w:rFonts w:ascii="Lucida Sans Unicode" w:hAnsi="Lucida Sans Unicode" w:cs="Lucida Sans Unicode"/>
              </w:rPr>
              <w:t>ϕ</w:t>
            </w:r>
            <w:r>
              <w:t xml:space="preserve"> ) ) + k 2 ( 1 - cos ( 2 </w:t>
            </w:r>
            <w:r>
              <w:rPr>
                <w:rFonts w:ascii="Lucida Sans Unicode" w:hAnsi="Lucida Sans Unicode" w:cs="Lucida Sans Unicode"/>
              </w:rPr>
              <w:t>ϕ</w:t>
            </w:r>
            <w:r>
              <w:t xml:space="preserve"> ) ) + k 3 ( 1 + cos ( 3 </w:t>
            </w:r>
            <w:r>
              <w:rPr>
                <w:rFonts w:ascii="Lucida Sans Unicode" w:hAnsi="Lucida Sans Unicode" w:cs="Lucida Sans Unicode"/>
              </w:rPr>
              <w:t>ϕ</w:t>
            </w:r>
            <w:r>
              <w:t xml:space="preserve"> ) ) ] </w:t>
            </w:r>
          </w:p>
        </w:tc>
        <w:tc>
          <w:tcPr>
            <w:tcW w:w="484" w:type="pct"/>
          </w:tcPr>
          <w:p w:rsidR="009E35F4" w:rsidRDefault="009E35F4" w:rsidP="002648AA">
            <w:r>
              <w:t xml:space="preserve">k0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k1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k2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k3 </w:t>
            </w:r>
          </w:p>
        </w:tc>
      </w:tr>
      <w:tr w:rsidR="009E35F4">
        <w:tc>
          <w:tcPr>
            <w:tcW w:w="0" w:type="auto"/>
            <w:vMerge w:val="restart"/>
          </w:tcPr>
          <w:p w:rsidR="009E35F4" w:rsidRDefault="009E35F4" w:rsidP="002648AA">
            <w:r>
              <w:t>Cosine Product</w:t>
            </w:r>
          </w:p>
        </w:tc>
        <w:tc>
          <w:tcPr>
            <w:tcW w:w="0" w:type="auto"/>
            <w:vMerge w:val="restart"/>
          </w:tcPr>
          <w:p w:rsidR="009E35F4" w:rsidRPr="009E35F4" w:rsidRDefault="009E35F4" w:rsidP="002648AA">
            <w:pPr>
              <w:rPr>
                <w:rStyle w:val="Code"/>
              </w:rPr>
            </w:pPr>
            <w:r w:rsidRPr="009E35F4">
              <w:rPr>
                <w:rStyle w:val="Code"/>
              </w:rPr>
              <w:t>coscos</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w:t>
            </w:r>
            <w:r>
              <w:rPr>
                <w:rFonts w:ascii="Lucida Sans Unicode" w:hAnsi="Lucida Sans Unicode" w:cs="Lucida Sans Unicode"/>
              </w:rPr>
              <w:t>ϕ</w:t>
            </w:r>
            <w:r>
              <w:t xml:space="preserve"> eq ) cos ( n </w:t>
            </w:r>
            <w:r>
              <w:rPr>
                <w:rFonts w:ascii="Lucida Sans Unicode" w:hAnsi="Lucida Sans Unicode" w:cs="Lucida Sans Unicode"/>
              </w:rPr>
              <w:t>ϕ</w:t>
            </w:r>
            <w:r>
              <w:t xml:space="preserve">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Pr>
          <w:p w:rsidR="009E35F4" w:rsidRDefault="009E35F4"/>
        </w:tc>
        <w:tc>
          <w:tcPr>
            <w:tcW w:w="0" w:type="auto"/>
            <w:vMerge/>
          </w:tcPr>
          <w:p w:rsidR="009E35F4" w:rsidRPr="009E35F4" w:rsidRDefault="009E35F4">
            <w:pPr>
              <w:rPr>
                <w:rStyle w:val="Code"/>
              </w:rPr>
            </w:pPr>
          </w:p>
        </w:tc>
        <w:tc>
          <w:tcPr>
            <w:tcW w:w="2960" w:type="pct"/>
            <w:vMerge/>
          </w:tcPr>
          <w:p w:rsidR="009E35F4" w:rsidRDefault="009E35F4"/>
        </w:tc>
        <w:tc>
          <w:tcPr>
            <w:tcW w:w="484" w:type="pct"/>
          </w:tcPr>
          <w:p w:rsidR="009E35F4" w:rsidRDefault="009E35F4" w:rsidP="002648AA">
            <w:r>
              <w:rPr>
                <w:rFonts w:ascii="Lucida Sans Unicode" w:hAnsi="Lucida Sans Unicode" w:cs="Lucida Sans Unicode"/>
              </w:rPr>
              <w:t>ϕ</w:t>
            </w:r>
            <w:r>
              <w:t xml:space="preserve">eq </w:t>
            </w:r>
          </w:p>
        </w:tc>
      </w:tr>
      <w:tr w:rsidR="009E35F4">
        <w:tc>
          <w:tcPr>
            <w:tcW w:w="0" w:type="auto"/>
            <w:vMerge w:val="restart"/>
          </w:tcPr>
          <w:p w:rsidR="009E35F4" w:rsidRDefault="009E35F4" w:rsidP="002648AA">
            <w:r>
              <w:t>Dreiding Cosine</w:t>
            </w:r>
          </w:p>
        </w:tc>
        <w:tc>
          <w:tcPr>
            <w:tcW w:w="0" w:type="auto"/>
            <w:vMerge w:val="restart"/>
          </w:tcPr>
          <w:p w:rsidR="009E35F4" w:rsidRPr="009E35F4" w:rsidRDefault="009E35F4" w:rsidP="002648AA">
            <w:pPr>
              <w:rPr>
                <w:rStyle w:val="Code"/>
              </w:rPr>
            </w:pPr>
            <w:r w:rsidRPr="009E35F4">
              <w:rPr>
                <w:rStyle w:val="Code"/>
              </w:rPr>
              <w:t>dreiding</w:t>
            </w:r>
          </w:p>
        </w:tc>
        <w:tc>
          <w:tcPr>
            <w:tcW w:w="2960" w:type="pct"/>
            <w:vMerge w:val="restart"/>
          </w:tcPr>
          <w:p w:rsidR="009E35F4" w:rsidRDefault="009E35F4" w:rsidP="002648AA">
            <w:r>
              <w:t xml:space="preserve">U </w:t>
            </w:r>
            <w:r>
              <w:rPr>
                <w:rFonts w:ascii="Lucida Sans Unicode" w:hAnsi="Lucida Sans Unicode" w:cs="Lucida Sans Unicode"/>
              </w:rPr>
              <w:t>ϕ</w:t>
            </w:r>
            <w:r>
              <w:t xml:space="preserve"> = 1 2 k ( 1 - cos ( n ( </w:t>
            </w:r>
            <w:r>
              <w:rPr>
                <w:rFonts w:ascii="Lucida Sans Unicode" w:hAnsi="Lucida Sans Unicode" w:cs="Lucida Sans Unicode"/>
              </w:rPr>
              <w:t>ϕ</w:t>
            </w:r>
            <w:r>
              <w:t xml:space="preserve"> - </w:t>
            </w:r>
            <w:r>
              <w:rPr>
                <w:rFonts w:ascii="Lucida Sans Unicode" w:hAnsi="Lucida Sans Unicode" w:cs="Lucida Sans Unicode"/>
              </w:rPr>
              <w:t>ϕ</w:t>
            </w:r>
            <w:r>
              <w:t xml:space="preserve"> eq ) ) ) </w:t>
            </w:r>
          </w:p>
        </w:tc>
        <w:tc>
          <w:tcPr>
            <w:tcW w:w="484" w:type="pct"/>
          </w:tcPr>
          <w:p w:rsidR="009E35F4" w:rsidRDefault="009E35F4" w:rsidP="002648AA">
            <w:r>
              <w:t xml:space="preserve">k </w:t>
            </w:r>
          </w:p>
        </w:tc>
      </w:tr>
      <w:tr w:rsidR="009E35F4">
        <w:tc>
          <w:tcPr>
            <w:tcW w:w="0" w:type="auto"/>
            <w:vMerge/>
          </w:tcPr>
          <w:p w:rsidR="009E35F4" w:rsidRDefault="009E35F4"/>
        </w:tc>
        <w:tc>
          <w:tcPr>
            <w:tcW w:w="0" w:type="auto"/>
            <w:vMerge/>
          </w:tcPr>
          <w:p w:rsidR="009E35F4" w:rsidRDefault="009E35F4"/>
        </w:tc>
        <w:tc>
          <w:tcPr>
            <w:tcW w:w="2960" w:type="pct"/>
            <w:vMerge/>
          </w:tcPr>
          <w:p w:rsidR="009E35F4" w:rsidRDefault="009E35F4"/>
        </w:tc>
        <w:tc>
          <w:tcPr>
            <w:tcW w:w="484" w:type="pct"/>
          </w:tcPr>
          <w:p w:rsidR="009E35F4" w:rsidRDefault="009E35F4" w:rsidP="002648AA">
            <w:r>
              <w:t xml:space="preserve">n </w:t>
            </w:r>
          </w:p>
        </w:tc>
      </w:tr>
      <w:tr w:rsidR="009E35F4">
        <w:tc>
          <w:tcPr>
            <w:tcW w:w="0" w:type="auto"/>
            <w:vMerge/>
            <w:tcBorders>
              <w:bottom w:val="single" w:sz="8" w:space="0" w:color="auto"/>
            </w:tcBorders>
          </w:tcPr>
          <w:p w:rsidR="009E35F4" w:rsidRDefault="009E35F4"/>
        </w:tc>
        <w:tc>
          <w:tcPr>
            <w:tcW w:w="0" w:type="auto"/>
            <w:vMerge/>
            <w:tcBorders>
              <w:bottom w:val="single" w:sz="8" w:space="0" w:color="auto"/>
            </w:tcBorders>
          </w:tcPr>
          <w:p w:rsidR="009E35F4" w:rsidRDefault="009E35F4"/>
        </w:tc>
        <w:tc>
          <w:tcPr>
            <w:tcW w:w="2960" w:type="pct"/>
            <w:vMerge/>
            <w:tcBorders>
              <w:bottom w:val="single" w:sz="8" w:space="0" w:color="auto"/>
            </w:tcBorders>
          </w:tcPr>
          <w:p w:rsidR="009E35F4" w:rsidRDefault="009E35F4"/>
        </w:tc>
        <w:tc>
          <w:tcPr>
            <w:tcW w:w="484" w:type="pct"/>
            <w:tcBorders>
              <w:bottom w:val="single" w:sz="8" w:space="0" w:color="auto"/>
            </w:tcBorders>
          </w:tcPr>
          <w:p w:rsidR="009E35F4" w:rsidRDefault="009E35F4" w:rsidP="002648AA">
            <w:r>
              <w:rPr>
                <w:rFonts w:ascii="Lucida Sans Unicode" w:hAnsi="Lucida Sans Unicode" w:cs="Lucida Sans Unicode"/>
              </w:rPr>
              <w:t>ϕ</w:t>
            </w:r>
            <w:r>
              <w:t xml:space="preserve">eq </w:t>
            </w:r>
          </w:p>
        </w:tc>
      </w:tr>
    </w:tbl>
    <w:p w:rsidR="00AF63D4" w:rsidRDefault="00AF63D4"/>
    <w:p w:rsidR="00B6177F" w:rsidRDefault="00B6177F" w:rsidP="00B6177F">
      <w:pPr>
        <w:pStyle w:val="Heading1"/>
        <w:sectPr w:rsidR="00B6177F" w:rsidSect="0036236F">
          <w:pgSz w:w="11906" w:h="16838"/>
          <w:pgMar w:top="1134" w:right="1134" w:bottom="1134" w:left="1701" w:header="708" w:footer="708" w:gutter="0"/>
          <w:cols w:space="708"/>
          <w:docGrid w:linePitch="360"/>
        </w:sectPr>
      </w:pPr>
    </w:p>
    <w:p w:rsidR="00B008E9" w:rsidRDefault="00B008E9" w:rsidP="00B6177F">
      <w:pPr>
        <w:pStyle w:val="Heading1"/>
      </w:pPr>
      <w:bookmarkStart w:id="662" w:name="_Toc293140842"/>
      <w:r>
        <w:lastRenderedPageBreak/>
        <w:t>External Programs</w:t>
      </w:r>
      <w:bookmarkEnd w:id="662"/>
    </w:p>
    <w:p w:rsidR="00B008E9" w:rsidRDefault="001A1172" w:rsidP="00B008E9">
      <w:r>
        <w:t>TODO</w:t>
      </w:r>
    </w:p>
    <w:p w:rsidR="001A1172" w:rsidRDefault="001A1172" w:rsidP="001A1172">
      <w:pPr>
        <w:pStyle w:val="Heading2"/>
      </w:pPr>
      <w:bookmarkStart w:id="663" w:name="_Toc293140843"/>
      <w:r>
        <w:t>Movie Generation</w:t>
      </w:r>
      <w:bookmarkEnd w:id="663"/>
    </w:p>
    <w:p w:rsidR="00B008E9" w:rsidRDefault="001A1172" w:rsidP="001A1172">
      <w:pPr>
        <w:pStyle w:val="Heading2"/>
      </w:pPr>
      <w:bookmarkStart w:id="664" w:name="_Ref292133758"/>
      <w:bookmarkStart w:id="665" w:name="_Toc293140844"/>
      <w:r>
        <w:t>MOPAC</w:t>
      </w:r>
      <w:bookmarkEnd w:id="664"/>
      <w:bookmarkEnd w:id="665"/>
    </w:p>
    <w:p w:rsidR="00B008E9" w:rsidRDefault="00B008E9" w:rsidP="00B008E9"/>
    <w:p w:rsidR="00B008E9" w:rsidRPr="00B008E9" w:rsidRDefault="00B008E9" w:rsidP="00B008E9"/>
    <w:p w:rsidR="00B008E9" w:rsidRDefault="00B008E9" w:rsidP="00B6177F">
      <w:pPr>
        <w:pStyle w:val="Heading1"/>
        <w:sectPr w:rsidR="00B008E9" w:rsidSect="0036236F">
          <w:pgSz w:w="11906" w:h="16838"/>
          <w:pgMar w:top="1134" w:right="1134" w:bottom="1134" w:left="1701" w:header="708" w:footer="708" w:gutter="0"/>
          <w:cols w:space="708"/>
          <w:docGrid w:linePitch="360"/>
        </w:sectPr>
      </w:pPr>
    </w:p>
    <w:p w:rsidR="00AF63D4" w:rsidRDefault="00AF63D4" w:rsidP="00B6177F">
      <w:pPr>
        <w:pStyle w:val="Heading1"/>
      </w:pPr>
      <w:bookmarkStart w:id="666" w:name="_Toc293140845"/>
      <w:r>
        <w:lastRenderedPageBreak/>
        <w:t>Methods</w:t>
      </w:r>
      <w:bookmarkEnd w:id="666"/>
    </w:p>
    <w:p w:rsidR="00AF63D4" w:rsidRDefault="00AF63D4" w:rsidP="00BA07FF">
      <w:r>
        <w:t>Some things in Aten are implemented from existing routines and algorithms. Some have been written from scratch, even when existing algorithms were available, either as an attempt to improve those existing algorithms or simply to learn more by working out how best to go about solving a given problem. A selection of algorithms are detailed in the following pages, grouped into those that were re-used from the literature, and those that were written specifically for Aten.</w:t>
      </w:r>
    </w:p>
    <w:p w:rsidR="00AF63D4" w:rsidRDefault="00AF63D4" w:rsidP="00BA07FF">
      <w:r>
        <w:t>It should be pointed out that, in the eventuality that somebody notices that one of Aten</w:t>
      </w:r>
      <w:r w:rsidR="00B6177F">
        <w:t>’</w:t>
      </w:r>
      <w:r>
        <w:t xml:space="preserve">s </w:t>
      </w:r>
      <w:r w:rsidR="00B6177F">
        <w:t>‘</w:t>
      </w:r>
      <w:r>
        <w:t>custom</w:t>
      </w:r>
      <w:r w:rsidR="00B6177F">
        <w:t>’</w:t>
      </w:r>
      <w:r>
        <w:t xml:space="preserve"> algorithms is actually a reproduction of an existing method, then fair enough - send me the reference and I'll be happ</w:t>
      </w:r>
      <w:r w:rsidR="00B6177F">
        <w:t>y to move it to the proper</w:t>
      </w:r>
      <w:r>
        <w:t xml:space="preserve"> section.</w:t>
      </w:r>
    </w:p>
    <w:p w:rsidR="00AF63D4" w:rsidRDefault="00AF63D4">
      <w:pPr>
        <w:pStyle w:val="Heading2"/>
      </w:pPr>
      <w:bookmarkStart w:id="667" w:name="_Toc293140846"/>
      <w:r>
        <w:t>Custom Algorithms</w:t>
      </w:r>
      <w:bookmarkEnd w:id="667"/>
    </w:p>
    <w:p w:rsidR="00AF63D4" w:rsidRDefault="00AF63D4">
      <w:pPr>
        <w:pStyle w:val="Heading3"/>
      </w:pPr>
      <w:smartTag w:uri="urn:schemas-microsoft-com:office:smarttags" w:element="stockticker">
        <w:r>
          <w:t>NETA</w:t>
        </w:r>
      </w:smartTag>
    </w:p>
    <w:p w:rsidR="00AF63D4" w:rsidRDefault="00AF63D4" w:rsidP="00BA07FF">
      <w:smartTag w:uri="urn:schemas-microsoft-com:office:smarttags" w:element="stockticker">
        <w:r>
          <w:t>NETA</w:t>
        </w:r>
      </w:smartTag>
      <w:r>
        <w:t xml:space="preserve"> stands for the Ne</w:t>
      </w:r>
      <w:r w:rsidR="008448F6">
        <w:t xml:space="preserve">sted English Typing Algorithm – </w:t>
      </w:r>
      <w:r>
        <w:t xml:space="preserve">a fairly </w:t>
      </w:r>
      <w:r w:rsidR="00DB79DC">
        <w:t>dull</w:t>
      </w:r>
      <w:r>
        <w:t xml:space="preserve"> acronym, all said and done, but</w:t>
      </w:r>
      <w:r w:rsidR="00DB79DC">
        <w:t xml:space="preserve"> with the advantage that it is ‘Aten’</w:t>
      </w:r>
      <w:r>
        <w:t xml:space="preserve"> backwards. </w:t>
      </w:r>
      <w:smartTag w:uri="urn:schemas-microsoft-com:office:smarttags" w:element="stockticker">
        <w:r>
          <w:t>NETA</w:t>
        </w:r>
      </w:smartTag>
      <w:r>
        <w:t xml:space="preserve"> is an attempt to provide a descriptive atom typing language that is:</w:t>
      </w:r>
    </w:p>
    <w:p w:rsidR="00AF63D4" w:rsidRDefault="00AF63D4" w:rsidP="00DB79DC">
      <w:pPr>
        <w:numPr>
          <w:ilvl w:val="0"/>
          <w:numId w:val="35"/>
        </w:numPr>
      </w:pPr>
      <w:r>
        <w:t>Easily readable</w:t>
      </w:r>
    </w:p>
    <w:p w:rsidR="00AF63D4" w:rsidRDefault="00AF63D4" w:rsidP="00DB79DC">
      <w:pPr>
        <w:numPr>
          <w:ilvl w:val="0"/>
          <w:numId w:val="35"/>
        </w:numPr>
      </w:pPr>
      <w:r>
        <w:t>Easily written from a small subset of keywords</w:t>
      </w:r>
    </w:p>
    <w:p w:rsidR="00AF63D4" w:rsidRDefault="00AF63D4" w:rsidP="00DB79DC">
      <w:pPr>
        <w:numPr>
          <w:ilvl w:val="0"/>
          <w:numId w:val="35"/>
        </w:numPr>
      </w:pPr>
      <w:r>
        <w:t>Recursive and able to describe complex molecules</w:t>
      </w:r>
    </w:p>
    <w:p w:rsidR="00AF63D4" w:rsidRDefault="00AF63D4" w:rsidP="00BA07FF">
      <w:r>
        <w:t xml:space="preserve">It's closest relative that I'm aware of in the literature is the ATDL as implemented in Vega-ZZ,[[1] but was (genuinely) conceived without prior knowledge of that system. </w:t>
      </w:r>
      <w:smartTag w:uri="urn:schemas-microsoft-com:office:smarttags" w:element="stockticker">
        <w:r>
          <w:t>NETA</w:t>
        </w:r>
      </w:smartTag>
      <w:r>
        <w:t xml:space="preserve"> tries to keep the language simple enough that it can almost be read aloud an make sense, given one or two special syntactic tokens, rather than needlessly use numerical codes and spurious symbols to signify certain quantities or create an ultra-compact language. The former destroys readability and the latter promotes convolution, neither of which help when trying to interpret old rules or write new ones. So, for the most part </w:t>
      </w:r>
      <w:smartTag w:uri="urn:schemas-microsoft-com:office:smarttags" w:element="stockticker">
        <w:r>
          <w:t>NETA</w:t>
        </w:r>
      </w:smartTag>
      <w:r>
        <w:t xml:space="preserve"> is keyword-based, with a limited number of fairly 'natural' symbols employed to denote common terms.</w:t>
      </w:r>
    </w:p>
    <w:p w:rsidR="00AF63D4" w:rsidRDefault="00AF63D4" w:rsidP="00BA07FF">
      <w:r>
        <w:t>Typing begins from a provided set of atoms and bonds (i.e. the chemical graph). The connectivity between atoms must be 'set' prior to typing, either by automatic calculation of bonds based on distance criteria, manually adding them by hand, or reading them from the input model file. The typing algorithm itself makes no additions or changes to the connectivity of the input structure.</w:t>
      </w:r>
    </w:p>
    <w:p w:rsidR="00AF63D4" w:rsidRDefault="00AF63D4" w:rsidP="00BA07FF">
      <w:smartTag w:uri="urn:schemas-microsoft-com:office:smarttags" w:element="stockticker">
        <w:r>
          <w:t>NETA</w:t>
        </w:r>
      </w:smartTag>
      <w:r>
        <w:t xml:space="preserve"> requires a knowledge of species/molecule types in the model is required. For single molecule systems there is 1 distinct molecule (species) and 1 occurrence of it. For condensed phases, e.g. liquids, there are 1 or more species each with many copies of the molecule. In the interests of efficiency for the following routines, Aten attempts to generate a valid </w:t>
      </w:r>
      <w:r w:rsidRPr="00FE0B4B">
        <w:t>pattern description</w:t>
      </w:r>
      <w:r>
        <w:t xml:space="preserve"> of the system if one is not present already. This essentially picks out the individual species and the number of molecules of each, and permits the typing routines to consider only one molecule of each species when determining atom types etc. The assumption here is that, </w:t>
      </w:r>
      <w:r>
        <w:lastRenderedPageBreak/>
        <w:t>since all molecules in a given species will have the same chemical graph, atom types can be worked out for a single molecule and then duplicated on all of the others.</w:t>
      </w:r>
    </w:p>
    <w:p w:rsidR="00AF63D4" w:rsidRDefault="00AF63D4" w:rsidP="00BA07FF">
      <w:r>
        <w:t>Following detection of a suitable pattern description, several tasks are then performed:</w:t>
      </w:r>
    </w:p>
    <w:p w:rsidR="00AF63D4" w:rsidRDefault="00AF63D4" w:rsidP="00DB79DC">
      <w:pPr>
        <w:pStyle w:val="Heading4"/>
      </w:pPr>
      <w:r>
        <w:t>Cycle Detection</w:t>
      </w:r>
    </w:p>
    <w:p w:rsidR="00AF63D4" w:rsidRDefault="00AF63D4" w:rsidP="00BA07FF">
      <w:r>
        <w:t>Firstly, any cyclic structures within a single molecule are detected up to a maximum (adjustable) ring size. This is achieved from a series of simple recursive searches beginning from each atom with more than one bond. A sequence of 'walks' along bonds are made in order to form a path of some specified length (i.e. ring size). If the final atom in this path shares a bond with the starting atom, a cycle has been found. If not, the final atom is removed and replaced with another. If there are no more atoms to try in this final position, the preceeding atom in the path is removed and replaced with another, and so on. Each unique ring (its size and pointers to the sequence of constituent atoms) is stored in the pattern.</w:t>
      </w:r>
    </w:p>
    <w:p w:rsidR="00AF63D4" w:rsidRDefault="00AF63D4" w:rsidP="00DB79DC">
      <w:pPr>
        <w:pStyle w:val="Heading4"/>
      </w:pPr>
      <w:r>
        <w:t>Assignment of Atom Environment</w:t>
      </w:r>
    </w:p>
    <w:p w:rsidR="00AF63D4" w:rsidRDefault="00AF63D4" w:rsidP="00BA07FF">
      <w:r>
        <w:t>From the list of bound neighbours, each atom is assigned a simple hybridicity based on the character of the bonds it is involved in, mainly used for the determination of aromatic cycles in the next step.</w:t>
      </w:r>
    </w:p>
    <w:p w:rsidR="00AF63D4" w:rsidRDefault="00AF63D4" w:rsidP="00DB79DC">
      <w:pPr>
        <w:pStyle w:val="Heading4"/>
      </w:pPr>
      <w:r>
        <w:t>Ring Types</w:t>
      </w:r>
    </w:p>
    <w:p w:rsidR="00AF63D4" w:rsidRDefault="00AF63D4" w:rsidP="00BA07FF">
      <w:r>
        <w:t>Once atom hybridicities have been assigned, ring types can be determined. Rings are classed as either aliphatic, aromatic, or non-aromatic (i.e. a mix of resonant and aliphatic bonds that is not itself aromatic.</w:t>
      </w:r>
    </w:p>
    <w:p w:rsidR="00AF63D4" w:rsidRDefault="00AF63D4" w:rsidP="00BA07FF">
      <w:r>
        <w:t xml:space="preserve">Now, working only with the representative molecule of each pattern, associated (or current) forcefield(s) are searched for types that match the contained atoms. Each </w:t>
      </w:r>
      <w:smartTag w:uri="urn:schemas-microsoft-com:office:smarttags" w:element="stockticker">
        <w:r>
          <w:t>NETA</w:t>
        </w:r>
      </w:smartTag>
      <w:r>
        <w:t xml:space="preserve"> description whose character element is the same as a given atom is tested, and a score is obtained. If this score is non-zero and positive then the atomtype is a match and is assigned to the atom if it has no previous type, or if the score is higher than the previous one. See </w:t>
      </w:r>
      <w:r w:rsidRPr="00FE0B4B">
        <w:t>atom type scoring</w:t>
      </w:r>
      <w:r w:rsidR="00FE0B4B">
        <w:t xml:space="preserve"> in Section </w:t>
      </w:r>
      <w:r w:rsidR="00FE0B4B">
        <w:fldChar w:fldCharType="begin"/>
      </w:r>
      <w:r w:rsidR="00FE0B4B">
        <w:instrText xml:space="preserve"> REF _Ref293140880 \r \h </w:instrText>
      </w:r>
      <w:r w:rsidR="00FE0B4B">
        <w:fldChar w:fldCharType="separate"/>
      </w:r>
      <w:r w:rsidR="00B203C6">
        <w:t>12.5.3</w:t>
      </w:r>
      <w:r w:rsidR="00FE0B4B">
        <w:fldChar w:fldCharType="end"/>
      </w:r>
      <w:r>
        <w:t xml:space="preserve"> for more information.</w:t>
      </w:r>
    </w:p>
    <w:p w:rsidR="00AF63D4" w:rsidRDefault="00AF63D4" w:rsidP="00BA07FF">
      <w:r>
        <w:t xml:space="preserve">[1] Pedretti, A.; Villa, L.; Vistoli, G. "Theoretical Chemistry Accounts", </w:t>
      </w:r>
      <w:r>
        <w:rPr>
          <w:rStyle w:val="Emphasis"/>
        </w:rPr>
        <w:t>109</w:t>
      </w:r>
      <w:r>
        <w:t>, 229-232 (2003).</w:t>
      </w:r>
    </w:p>
    <w:p w:rsidR="00AF63D4" w:rsidRDefault="00AF63D4">
      <w:pPr>
        <w:pStyle w:val="Heading3"/>
      </w:pPr>
      <w:r>
        <w:t>Augment</w:t>
      </w:r>
    </w:p>
    <w:p w:rsidR="00AF63D4" w:rsidRDefault="00AF63D4" w:rsidP="00BA07FF">
      <w:r>
        <w:t xml:space="preserve">Augmentation of bonds, as far as Aten is concerned, means to take a collection of atoms with </w:t>
      </w:r>
      <w:r w:rsidR="00FE0B4B">
        <w:t>basic</w:t>
      </w:r>
      <w:r>
        <w:t xml:space="preserve"> connectivity (i.e. all single bonds, as per the result of </w:t>
      </w:r>
      <w:r w:rsidRPr="00FE0B4B">
        <w:t>rebonding</w:t>
      </w:r>
      <w:r>
        <w:t>) and assign multiple bonds where necessary. The method is based loosely on previously described algorithms.[1]</w:t>
      </w:r>
    </w:p>
    <w:p w:rsidR="00AF63D4" w:rsidRDefault="00AF63D4" w:rsidP="00BA07FF">
      <w:r>
        <w:t xml:space="preserve">The basis of the method involves modifying the bond order of a particular connection to best satisfy the bonding requirements of the two involved atoms, for example making sure all carbon atoms possess an optimal total bond order of 4. However, many atoms (in particular S and P) happily exist with more than one total bond order (e.g. P) - the methodology borrowed from [1] solves this problem by scoring the total bond order for each particular element ranging from zero (meaning </w:t>
      </w:r>
      <w:r w:rsidR="00FE0B4B">
        <w:t>‘</w:t>
      </w:r>
      <w:r>
        <w:t>natural</w:t>
      </w:r>
      <w:r w:rsidR="00FE0B4B">
        <w:t>’</w:t>
      </w:r>
      <w:r>
        <w:t xml:space="preserve"> or </w:t>
      </w:r>
      <w:r w:rsidR="00FE0B4B">
        <w:t>‘no penalty’</w:t>
      </w:r>
      <w:r>
        <w:t xml:space="preserve">) to some positive number. The higher the positive number, the more </w:t>
      </w:r>
      <w:r w:rsidR="00FE0B4B">
        <w:t>‘</w:t>
      </w:r>
      <w:r>
        <w:t>unhappy</w:t>
      </w:r>
      <w:r w:rsidR="00FE0B4B">
        <w:t>’</w:t>
      </w:r>
      <w:r>
        <w:t xml:space="preserve"> the element is with this number of bonds. For example, hydrogen atoms score 0 for a total bond order of 1, a small positive number (2) for </w:t>
      </w:r>
      <w:r>
        <w:lastRenderedPageBreak/>
        <w:t>no bonds (hydrogen ion) and a very large positive value (here, 32) for any other bond order. In this way we penalise the total bond orders that an atom does not naturally take on, and always tend towards the lowest score (i.e. the natural total bond order) wherever possible. When modifying the bond order of a particular connection, the total bond order scores of both atoms are calculated once for the current connection and again for the potential new bond order of the connection. If the new score is lower, the change of bond order is accepted.</w:t>
      </w:r>
    </w:p>
    <w:p w:rsidR="00AF63D4" w:rsidRDefault="00AF63D4" w:rsidP="00DB79DC">
      <w:pPr>
        <w:pStyle w:val="Heading4"/>
      </w:pPr>
      <w:r>
        <w:t>Pattern Detection</w:t>
      </w:r>
    </w:p>
    <w:p w:rsidR="00AF63D4" w:rsidRDefault="00AF63D4" w:rsidP="00BA07FF">
      <w:r>
        <w:t>As with many other routines in Aten, a suitable pattern description is first detected for the system in order to isolate individual molecular species and make the algorithm as efficient as possible.</w:t>
      </w:r>
    </w:p>
    <w:p w:rsidR="00AF63D4" w:rsidRDefault="00AF63D4" w:rsidP="00DB79DC">
      <w:pPr>
        <w:pStyle w:val="Heading4"/>
      </w:pPr>
      <w:r>
        <w:t>Augmentation of Terminal Bonds</w:t>
      </w:r>
    </w:p>
    <w:p w:rsidR="00AF63D4" w:rsidRDefault="00AF63D4" w:rsidP="00BA07FF">
      <w:r>
        <w:t>Bonds that involve a heavy (i.e. non-hydrogen) atom connected to no other atoms (e.g. C=O in a ketone) are treated before all others. The bond order is modified such that the total bond order score for both atoms is as low as possible.</w:t>
      </w:r>
    </w:p>
    <w:p w:rsidR="00AF63D4" w:rsidRPr="00DB79DC" w:rsidRDefault="00AF63D4" w:rsidP="00DB79DC">
      <w:pPr>
        <w:pStyle w:val="Heading4"/>
      </w:pPr>
      <w:r>
        <w:t>Augmentation of Other Bonds</w:t>
      </w:r>
    </w:p>
    <w:p w:rsidR="00AF63D4" w:rsidRDefault="00AF63D4" w:rsidP="00BA07FF">
      <w:r>
        <w:t>Following optimisation of terminal bonds, all other bonds are modified using exactly the same procedure.</w:t>
      </w:r>
    </w:p>
    <w:p w:rsidR="00AF63D4" w:rsidRDefault="00AF63D4" w:rsidP="00DB79DC">
      <w:pPr>
        <w:pStyle w:val="Heading4"/>
      </w:pPr>
      <w:r>
        <w:t>Second Stage Augmentation</w:t>
      </w:r>
    </w:p>
    <w:p w:rsidR="00AF63D4" w:rsidRDefault="00AF63D4" w:rsidP="00BA07FF">
      <w:r>
        <w:t>The above two steps are enough to correctly determine multiple bonds in a chemically-correct molecule, provided no cyclic moities are present in the system. The second stage is designed to correct improper augmentations within cycles, or shift existing augmentations around cycles such that other (missing) multiple bonds may be created.</w:t>
      </w:r>
    </w:p>
    <w:p w:rsidR="00AF63D4" w:rsidRDefault="00AF63D4" w:rsidP="00BA07FF">
      <w:r>
        <w:t>For each existing multiple bond in each cyclic structure in each pattern's molecule, a simple re-augmentation of the constituent bonds is first attempted in order to try and lower the total bond order score for the whole ring (i.e. the sum of the individual bond order scores of every atom present in the cycle). Then, each bond in the ring is considered in sequence. If the bond is a double bond, then we attempt to convert this into a single bond and make the two adjacent bonds in the ring double bonds in an attempt to 'aromaticise' the ring. The total bond order score is checked and, if lower than the previous score, the change is accepted. If not, the change is reversed and the next bond is considered. By performing these secondary adjustments the double-bond pattern of many complex (poly)aromatics can be correctly (and fully automatically) detected.</w:t>
      </w:r>
    </w:p>
    <w:p w:rsidR="00AF63D4" w:rsidRDefault="00AF63D4" w:rsidP="00BA07FF">
      <w:r>
        <w:t xml:space="preserve">[1] "Automatic atom type and bond type perception in molecular mechanical calculations", J. Wang, W. Wang, P. A. Kollman, and D. A. Case, ''Journal of Molecular Graphics and Modelling'', </w:t>
      </w:r>
      <w:r>
        <w:rPr>
          <w:rStyle w:val="Emphasis"/>
        </w:rPr>
        <w:t>25</w:t>
      </w:r>
      <w:r>
        <w:t xml:space="preserve"> (2), 247-260 (2006).</w:t>
      </w:r>
    </w:p>
    <w:p w:rsidR="00AF63D4" w:rsidRDefault="00AF63D4">
      <w:pPr>
        <w:pStyle w:val="Heading3"/>
      </w:pPr>
      <w:r>
        <w:t>Autoellipsoids</w:t>
      </w:r>
    </w:p>
    <w:p w:rsidR="00AF63D4" w:rsidRDefault="00AF63D4" w:rsidP="00BA07FF">
      <w:r>
        <w:t>TODO</w:t>
      </w:r>
    </w:p>
    <w:p w:rsidR="00AF63D4" w:rsidRDefault="00AF63D4">
      <w:pPr>
        <w:pStyle w:val="Heading3"/>
      </w:pPr>
      <w:r>
        <w:lastRenderedPageBreak/>
        <w:t>Autopolyhedra</w:t>
      </w:r>
    </w:p>
    <w:p w:rsidR="00AF63D4" w:rsidRDefault="00AF63D4" w:rsidP="00BA07FF">
      <w:r>
        <w:t>TODO</w:t>
      </w:r>
    </w:p>
    <w:p w:rsidR="00AF63D4" w:rsidRDefault="00AF63D4">
      <w:pPr>
        <w:pStyle w:val="Heading3"/>
      </w:pPr>
      <w:r>
        <w:t>Rebond</w:t>
      </w:r>
    </w:p>
    <w:p w:rsidR="00AF63D4" w:rsidRDefault="00AF63D4" w:rsidP="00BA07FF">
      <w:r>
        <w:t>The most common means of determining connectivity between a collection of atoms is based on simple check of the actual distance between two atoms and the sum of their assigned radii:</w:t>
      </w:r>
    </w:p>
    <w:p w:rsidR="00AF63D4" w:rsidRDefault="00AF63D4">
      <w:commentRangeStart w:id="668"/>
      <w:r>
        <w:t>{img align="cen</w:t>
      </w:r>
      <w:r w:rsidR="0052298C">
        <w:t>ter" src=show_image.php?id=116}</w:t>
      </w:r>
    </w:p>
    <w:commentRangeEnd w:id="668"/>
    <w:p w:rsidR="00AF63D4" w:rsidRDefault="0052298C" w:rsidP="00BA07FF">
      <w:r>
        <w:rPr>
          <w:rStyle w:val="CommentReference"/>
          <w:vanish/>
        </w:rPr>
        <w:commentReference w:id="668"/>
      </w:r>
      <w:r w:rsidR="00AF63D4">
        <w:t>The two ''sigma''s</w:t>
      </w:r>
      <w:r w:rsidR="00FE0B4B">
        <w:t xml:space="preserve"> represent the radii of atoms i</w:t>
      </w:r>
      <w:r w:rsidR="00AF63D4">
        <w:t xml:space="preserve"> and j which have coordinates ''xi'', ''yi'', ''zi'' and ''xj'', ''yj'', ''zj''. The parameter ''alpha'' is an adjustable tolerance value to enable fine-tuning, and using Aten's set of built-in radii[[1] usually lays between 1.0 and 2.0. For molecules or periodic systems of modest size the method can be used as is, but for large systems of many atoms the use of a double loop over atoms results in a very slow algorithm.</w:t>
      </w:r>
    </w:p>
    <w:p w:rsidR="00AF63D4" w:rsidRDefault="00AF63D4" w:rsidP="00BA07FF">
      <w:r>
        <w:t>Aten overcomes this slowdown for larger systems by partitioning the system up into a series of overlapping ''cuboids''. For a system of N particles in a periodic box (or an isolated system with an orthorhombic pseudo-box determined by the extreme positions of atoms), the volume is partitioned into a number of subvolumes of some minimum size in each direction. The minimum size of any one of the subvolume's dimensions is chosen relative to the maximum bond length possible given the largest elemental radius and the current bond tolerance ''alpha''. A single loop over atoms is then performed to associate them to these subvolumes. Each atom belongs to at least one cuboid, determined by its absolute position in the system, and commonly belongs to one other cuboid, determined by adding half of the cuboids dimensions on to the atoms position. While a little counterintuitive, potentially adding atoms to a neighbouring cuboid along this diagonal vector allows the final calculation of distances between pairs of atoms to consider only eight 'neighbouring' (more correctly 'overlapping') subvolumes rather than the 26 needed if each atom belongs exclusively to only one cuboid. For atoms that exist in subvolumes along the edges of the whole volume, these are also added to the subvolume(s) on the opposite side(s) to account for minimum image effects in periodic systems.</w:t>
      </w:r>
    </w:p>
    <w:p w:rsidR="00AF63D4" w:rsidRDefault="00AF63D4" w:rsidP="00BA07FF">
      <w:r>
        <w:t>Once the effort has been made to assign atoms to cuboids, the final loops to calculate distances runs over a much reduced subset of atom pairs owing to the partitioning. A loop over cuboids is performed, first considering all atom pairs within the same cuboid, and then extending this to consider distances between a particular atom of this central cuboid and its eight 'overlapping' neighbours.</w:t>
      </w:r>
    </w:p>
    <w:p w:rsidR="00AF63D4" w:rsidRDefault="00AF63D4" w:rsidP="00BA07FF">
      <w:r>
        <w:t>There is some redundancy of atom pairs since the same pair may be considered twice when taking into account the overlapping cuboids. However, in the interests of facile book-keeping this is not checked for explicitly during the running of the algorithm.</w:t>
      </w:r>
    </w:p>
    <w:p w:rsidR="00AF63D4" w:rsidRDefault="00AF63D4" w:rsidP="00BA07FF">
      <w:r>
        <w:t>[1] "Covalent radii revisited", B. Cordero, V. Gómez, A. E. Platero-Prats, M. Revés, J. Echeverría, E. Cremades, F. Barragán and S. Alvarez, Dalton Trans., (2008) (DOI: i</w:t>
      </w:r>
      <w:hyperlink r:id="rId164" w:tgtFrame="_top" w:history="1">
        <w:r>
          <w:rPr>
            <w:rStyle w:val="Hyperlink"/>
          </w:rPr>
          <w:t>http://dx.doi.org/10.1039/b801115j</w:t>
        </w:r>
      </w:hyperlink>
      <w:r>
        <w:t>)</w:t>
      </w:r>
    </w:p>
    <w:p w:rsidR="0052298C" w:rsidRDefault="0052298C">
      <w:pPr>
        <w:pStyle w:val="Heading2"/>
        <w:sectPr w:rsidR="0052298C" w:rsidSect="0036236F">
          <w:pgSz w:w="11906" w:h="16838"/>
          <w:pgMar w:top="1134" w:right="1134" w:bottom="1134" w:left="1701" w:header="708" w:footer="708" w:gutter="0"/>
          <w:cols w:space="708"/>
          <w:docGrid w:linePitch="360"/>
        </w:sectPr>
      </w:pPr>
    </w:p>
    <w:p w:rsidR="00AF63D4" w:rsidRDefault="00AF63D4">
      <w:pPr>
        <w:pStyle w:val="Heading2"/>
      </w:pPr>
      <w:bookmarkStart w:id="669" w:name="_Toc293140847"/>
      <w:r>
        <w:lastRenderedPageBreak/>
        <w:t>Literature Methods</w:t>
      </w:r>
      <w:bookmarkEnd w:id="669"/>
    </w:p>
    <w:p w:rsidR="00AF63D4" w:rsidRDefault="00AF63D4" w:rsidP="0052298C">
      <w:r>
        <w:t>The following table lists common literature methods implemented in Aten, noting any implementation differences etc.</w:t>
      </w:r>
    </w:p>
    <w:p w:rsidR="0052298C" w:rsidRDefault="0052298C" w:rsidP="0052298C">
      <w:pPr>
        <w:pStyle w:val="Caption"/>
        <w:keepNext/>
      </w:pPr>
      <w:r>
        <w:t xml:space="preserve">Table </w:t>
      </w:r>
      <w:r>
        <w:fldChar w:fldCharType="begin"/>
      </w:r>
      <w:r>
        <w:instrText xml:space="preserve"> STYLEREF 1 \s </w:instrText>
      </w:r>
      <w:r>
        <w:fldChar w:fldCharType="separate"/>
      </w:r>
      <w:r w:rsidR="00B203C6">
        <w:rPr>
          <w:noProof/>
        </w:rPr>
        <w:t>15</w:t>
      </w:r>
      <w:r>
        <w:fldChar w:fldCharType="end"/>
      </w:r>
      <w:r>
        <w:noBreakHyphen/>
      </w:r>
      <w:r>
        <w:fldChar w:fldCharType="begin"/>
      </w:r>
      <w:r>
        <w:instrText xml:space="preserve"> SEQ Table \* ARABIC \s 1 </w:instrText>
      </w:r>
      <w:r>
        <w:fldChar w:fldCharType="separate"/>
      </w:r>
      <w:r w:rsidR="00B203C6">
        <w:rPr>
          <w:noProof/>
        </w:rPr>
        <w:t>1</w:t>
      </w:r>
      <w:r>
        <w:fldChar w:fldCharType="end"/>
      </w:r>
      <w:r>
        <w:t xml:space="preserve"> </w:t>
      </w:r>
      <w:r w:rsidRPr="007313EF">
        <w:t>Literature Methods</w:t>
      </w:r>
    </w:p>
    <w:tbl>
      <w:tblPr>
        <w:tblW w:w="5001" w:type="pct"/>
        <w:tblLook w:val="0000" w:firstRow="0" w:lastRow="0" w:firstColumn="0" w:lastColumn="0" w:noHBand="0" w:noVBand="0"/>
      </w:tblPr>
      <w:tblGrid>
        <w:gridCol w:w="2170"/>
        <w:gridCol w:w="7119"/>
      </w:tblGrid>
      <w:tr w:rsidR="00AF63D4" w:rsidRPr="0052298C" w:rsidTr="00FE0B4B">
        <w:tc>
          <w:tcPr>
            <w:tcW w:w="1168" w:type="pct"/>
            <w:shd w:val="clear" w:color="auto" w:fill="0C0C0C"/>
          </w:tcPr>
          <w:p w:rsidR="00AF63D4" w:rsidRPr="0052298C" w:rsidRDefault="00AF63D4">
            <w:pPr>
              <w:rPr>
                <w:b/>
                <w:bCs/>
                <w:color w:val="FFFFFF"/>
              </w:rPr>
            </w:pPr>
            <w:r w:rsidRPr="0052298C">
              <w:rPr>
                <w:b/>
                <w:bCs/>
                <w:color w:val="FFFFFF"/>
              </w:rPr>
              <w:t>Name</w:t>
            </w:r>
          </w:p>
        </w:tc>
        <w:tc>
          <w:tcPr>
            <w:tcW w:w="3832" w:type="pct"/>
            <w:shd w:val="clear" w:color="auto" w:fill="0C0C0C"/>
          </w:tcPr>
          <w:p w:rsidR="00AF63D4" w:rsidRPr="0052298C" w:rsidRDefault="00AF63D4">
            <w:pPr>
              <w:rPr>
                <w:b/>
                <w:bCs/>
                <w:color w:val="FFFFFF"/>
              </w:rPr>
            </w:pPr>
            <w:r w:rsidRPr="0052298C">
              <w:rPr>
                <w:b/>
                <w:bCs/>
                <w:color w:val="FFFFFF"/>
              </w:rPr>
              <w:t>Description / Notes</w:t>
            </w:r>
          </w:p>
        </w:tc>
      </w:tr>
      <w:tr w:rsidR="00AF63D4" w:rsidTr="00FE0B4B">
        <w:tc>
          <w:tcPr>
            <w:tcW w:w="1168" w:type="pct"/>
          </w:tcPr>
          <w:p w:rsidR="00AF63D4" w:rsidRDefault="00AF63D4">
            <w:r>
              <w:t>Ewald Sum</w:t>
            </w:r>
          </w:p>
        </w:tc>
        <w:tc>
          <w:tcPr>
            <w:tcW w:w="3832" w:type="pct"/>
          </w:tcPr>
          <w:p w:rsidR="00AF63D4" w:rsidRDefault="00AF63D4">
            <w:r>
              <w:t xml:space="preserve">Electrostatic energy and forces for periodic systems. Implemented as described in: </w:t>
            </w:r>
            <w:commentRangeStart w:id="670"/>
            <w:r>
              <w:t>XXX</w:t>
            </w:r>
            <w:commentRangeEnd w:id="670"/>
            <w:r w:rsidR="00FE0B4B">
              <w:rPr>
                <w:rStyle w:val="CommentReference"/>
              </w:rPr>
              <w:commentReference w:id="670"/>
            </w:r>
          </w:p>
        </w:tc>
      </w:tr>
      <w:tr w:rsidR="00AF63D4" w:rsidTr="00FE0B4B">
        <w:tc>
          <w:tcPr>
            <w:tcW w:w="1168" w:type="pct"/>
          </w:tcPr>
          <w:p w:rsidR="00AF63D4" w:rsidRDefault="00AF63D4">
            <w:r>
              <w:t>Conjugate Gradient</w:t>
            </w:r>
          </w:p>
        </w:tc>
        <w:tc>
          <w:tcPr>
            <w:tcW w:w="3832" w:type="pct"/>
          </w:tcPr>
          <w:p w:rsidR="00AF63D4" w:rsidRDefault="00AF63D4">
            <w:r>
              <w:t> </w:t>
            </w:r>
          </w:p>
        </w:tc>
      </w:tr>
      <w:tr w:rsidR="00AF63D4" w:rsidTr="00FE0B4B">
        <w:tc>
          <w:tcPr>
            <w:tcW w:w="1168" w:type="pct"/>
          </w:tcPr>
          <w:p w:rsidR="00AF63D4" w:rsidRDefault="00AF63D4">
            <w:r>
              <w:t>Marching Cubes</w:t>
            </w:r>
          </w:p>
        </w:tc>
        <w:tc>
          <w:tcPr>
            <w:tcW w:w="3832" w:type="pct"/>
          </w:tcPr>
          <w:p w:rsidR="00AF63D4" w:rsidRDefault="00AF63D4">
            <w:r>
              <w:t>Isosurface generation from regular gridded data. No pathological cases are accounted for. See implementation details in: XXX</w:t>
            </w:r>
          </w:p>
        </w:tc>
      </w:tr>
      <w:tr w:rsidR="00AF63D4" w:rsidTr="00FE0B4B">
        <w:tc>
          <w:tcPr>
            <w:tcW w:w="1168" w:type="pct"/>
            <w:tcBorders>
              <w:bottom w:val="single" w:sz="8" w:space="0" w:color="auto"/>
            </w:tcBorders>
          </w:tcPr>
          <w:p w:rsidR="00AF63D4" w:rsidRDefault="00AF63D4">
            <w:r>
              <w:t>Steepest Descent</w:t>
            </w:r>
          </w:p>
        </w:tc>
        <w:tc>
          <w:tcPr>
            <w:tcW w:w="3832" w:type="pct"/>
            <w:tcBorders>
              <w:bottom w:val="single" w:sz="8" w:space="0" w:color="auto"/>
            </w:tcBorders>
          </w:tcPr>
          <w:p w:rsidR="00AF63D4" w:rsidRDefault="00AF63D4">
            <w:r>
              <w:t> </w:t>
            </w:r>
          </w:p>
        </w:tc>
      </w:tr>
    </w:tbl>
    <w:p w:rsidR="00AF63D4" w:rsidRDefault="00AF63D4"/>
    <w:p w:rsidR="00202D4F" w:rsidRDefault="00202D4F" w:rsidP="00202D4F">
      <w:pPr>
        <w:pStyle w:val="Heading1"/>
        <w:sectPr w:rsidR="00202D4F" w:rsidSect="0036236F">
          <w:pgSz w:w="11906" w:h="16838"/>
          <w:pgMar w:top="1134" w:right="1134" w:bottom="1134" w:left="1701" w:header="708" w:footer="708" w:gutter="0"/>
          <w:cols w:space="708"/>
          <w:docGrid w:linePitch="360"/>
        </w:sectPr>
      </w:pPr>
    </w:p>
    <w:p w:rsidR="00AF63D4" w:rsidRDefault="00AF63D4" w:rsidP="00202D4F">
      <w:pPr>
        <w:pStyle w:val="Heading1"/>
      </w:pPr>
      <w:bookmarkStart w:id="671" w:name="_Toc293140848"/>
      <w:r>
        <w:lastRenderedPageBreak/>
        <w:t>Enumerations</w:t>
      </w:r>
      <w:bookmarkEnd w:id="671"/>
    </w:p>
    <w:p w:rsidR="00AF63D4" w:rsidRDefault="00AF63D4" w:rsidP="00BA07FF">
      <w:r>
        <w:t>The following tables list sets of keywords relevant to various data (e.g. bond types), to be used when setting or checking such values.</w:t>
      </w:r>
    </w:p>
    <w:p w:rsidR="00AF63D4" w:rsidRDefault="00AF63D4">
      <w:pPr>
        <w:pStyle w:val="Heading2"/>
      </w:pPr>
      <w:bookmarkStart w:id="672" w:name="_Ref292119702"/>
      <w:bookmarkStart w:id="673" w:name="_Toc293140849"/>
      <w:r>
        <w:t>Basis Shell Types</w:t>
      </w:r>
      <w:bookmarkEnd w:id="672"/>
      <w:bookmarkEnd w:id="673"/>
    </w:p>
    <w:p w:rsidR="00AF63D4" w:rsidRDefault="00AF63D4" w:rsidP="00BA07FF">
      <w:proofErr w:type="gramStart"/>
      <w:r>
        <w:t>A list of recognised types of basis shell recognised by</w:t>
      </w:r>
      <w:r w:rsidR="00440DEF">
        <w:t xml:space="preserve"> </w:t>
      </w:r>
      <w:r>
        <w:t xml:space="preserve">the </w:t>
      </w:r>
      <w:r w:rsidR="00440DEF">
        <w:fldChar w:fldCharType="begin"/>
      </w:r>
      <w:r w:rsidR="00440DEF">
        <w:instrText xml:space="preserve"> REF types_basisshell \h </w:instrText>
      </w:r>
      <w:r w:rsidR="00440DEF">
        <w:fldChar w:fldCharType="separate"/>
      </w:r>
      <w:r w:rsidR="00B203C6" w:rsidRPr="00FC208B">
        <w:rPr>
          <w:rStyle w:val="Code"/>
        </w:rPr>
        <w:t>basisshell</w:t>
      </w:r>
      <w:r w:rsidR="00440DEF">
        <w:fldChar w:fldCharType="end"/>
      </w:r>
      <w:r>
        <w:t xml:space="preserve"> type.</w:t>
      </w:r>
      <w:proofErr w:type="gramEnd"/>
    </w:p>
    <w:p w:rsidR="006A63EF" w:rsidRPr="006A63EF" w:rsidRDefault="006A63EF" w:rsidP="006A63EF">
      <w:pPr>
        <w:pStyle w:val="Caption"/>
        <w:keepNext/>
      </w:pPr>
      <w:r w:rsidRPr="006A63EF">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w:t>
      </w:r>
      <w:r w:rsidR="0052298C">
        <w:fldChar w:fldCharType="end"/>
      </w:r>
      <w:r w:rsidRPr="006A63EF">
        <w:t xml:space="preserve"> </w:t>
      </w:r>
      <w:r w:rsidRPr="006A63EF">
        <w:rPr>
          <w:bCs w:val="0"/>
        </w:rPr>
        <w:t>Basis shell type keywords</w:t>
      </w:r>
    </w:p>
    <w:tbl>
      <w:tblPr>
        <w:tblW w:w="5000" w:type="pct"/>
        <w:tblLook w:val="0060" w:firstRow="1" w:lastRow="1" w:firstColumn="0" w:lastColumn="0" w:noHBand="0" w:noVBand="0"/>
      </w:tblPr>
      <w:tblGrid>
        <w:gridCol w:w="1727"/>
        <w:gridCol w:w="4640"/>
        <w:gridCol w:w="2920"/>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c>
          <w:tcPr>
            <w:tcW w:w="0" w:type="auto"/>
            <w:shd w:val="clear" w:color="auto" w:fill="0C0C0C"/>
          </w:tcPr>
          <w:p w:rsidR="00AF63D4" w:rsidRPr="0052298C" w:rsidRDefault="00AF63D4">
            <w:pPr>
              <w:rPr>
                <w:bCs/>
                <w:color w:val="FFFFFF"/>
              </w:rPr>
            </w:pPr>
            <w:r w:rsidRPr="0052298C">
              <w:rPr>
                <w:bCs/>
                <w:color w:val="FFFFFF"/>
              </w:rPr>
              <w:t>nCartesians</w:t>
            </w:r>
          </w:p>
        </w:tc>
      </w:tr>
      <w:tr w:rsidR="00AF63D4">
        <w:tc>
          <w:tcPr>
            <w:tcW w:w="0" w:type="auto"/>
          </w:tcPr>
          <w:p w:rsidR="00AF63D4" w:rsidRPr="00D808B8" w:rsidRDefault="00AF63D4">
            <w:pPr>
              <w:rPr>
                <w:rStyle w:val="Code"/>
              </w:rPr>
            </w:pPr>
            <w:r w:rsidRPr="00D808B8">
              <w:rPr>
                <w:rStyle w:val="Code"/>
              </w:rPr>
              <w:t>S</w:t>
            </w:r>
          </w:p>
        </w:tc>
        <w:tc>
          <w:tcPr>
            <w:tcW w:w="0" w:type="auto"/>
          </w:tcPr>
          <w:p w:rsidR="00AF63D4" w:rsidRDefault="00AF63D4">
            <w:r>
              <w:t>Standard S-shell</w:t>
            </w:r>
          </w:p>
        </w:tc>
        <w:tc>
          <w:tcPr>
            <w:tcW w:w="0" w:type="auto"/>
          </w:tcPr>
          <w:p w:rsidR="00AF63D4" w:rsidRDefault="00AF63D4">
            <w:r>
              <w:t>1</w:t>
            </w:r>
          </w:p>
        </w:tc>
      </w:tr>
      <w:tr w:rsidR="00AF63D4">
        <w:tc>
          <w:tcPr>
            <w:tcW w:w="0" w:type="auto"/>
          </w:tcPr>
          <w:p w:rsidR="00AF63D4" w:rsidRPr="00D808B8" w:rsidRDefault="00AF63D4">
            <w:pPr>
              <w:rPr>
                <w:rStyle w:val="Code"/>
              </w:rPr>
            </w:pPr>
            <w:r w:rsidRPr="00D808B8">
              <w:rPr>
                <w:rStyle w:val="Code"/>
              </w:rPr>
              <w:t>L</w:t>
            </w:r>
          </w:p>
        </w:tc>
        <w:tc>
          <w:tcPr>
            <w:tcW w:w="0" w:type="auto"/>
          </w:tcPr>
          <w:p w:rsidR="00AF63D4" w:rsidRDefault="00AF63D4">
            <w:r>
              <w:t>Combined S/P shell</w:t>
            </w:r>
          </w:p>
        </w:tc>
        <w:tc>
          <w:tcPr>
            <w:tcW w:w="0" w:type="auto"/>
          </w:tcPr>
          <w:p w:rsidR="00AF63D4" w:rsidRDefault="00AF63D4">
            <w:r>
              <w:t>4</w:t>
            </w:r>
          </w:p>
        </w:tc>
      </w:tr>
      <w:tr w:rsidR="00AF63D4">
        <w:tc>
          <w:tcPr>
            <w:tcW w:w="0" w:type="auto"/>
          </w:tcPr>
          <w:p w:rsidR="00AF63D4" w:rsidRPr="00D808B8" w:rsidRDefault="00AF63D4">
            <w:pPr>
              <w:rPr>
                <w:rStyle w:val="Code"/>
              </w:rPr>
            </w:pPr>
            <w:r w:rsidRPr="00D808B8">
              <w:rPr>
                <w:rStyle w:val="Code"/>
              </w:rPr>
              <w:t>P</w:t>
            </w:r>
          </w:p>
        </w:tc>
        <w:tc>
          <w:tcPr>
            <w:tcW w:w="0" w:type="auto"/>
          </w:tcPr>
          <w:p w:rsidR="00AF63D4" w:rsidRDefault="00AF63D4">
            <w:r>
              <w:t>Standard P-shell</w:t>
            </w:r>
          </w:p>
        </w:tc>
        <w:tc>
          <w:tcPr>
            <w:tcW w:w="0" w:type="auto"/>
          </w:tcPr>
          <w:p w:rsidR="00AF63D4" w:rsidRDefault="00AF63D4">
            <w:r>
              <w:t>3</w:t>
            </w:r>
          </w:p>
        </w:tc>
      </w:tr>
      <w:tr w:rsidR="00AF63D4">
        <w:tc>
          <w:tcPr>
            <w:tcW w:w="0" w:type="auto"/>
          </w:tcPr>
          <w:p w:rsidR="00AF63D4" w:rsidRPr="00D808B8" w:rsidRDefault="00AF63D4">
            <w:pPr>
              <w:rPr>
                <w:rStyle w:val="Code"/>
              </w:rPr>
            </w:pPr>
            <w:r w:rsidRPr="00D808B8">
              <w:rPr>
                <w:rStyle w:val="Code"/>
              </w:rPr>
              <w:t>D</w:t>
            </w:r>
          </w:p>
        </w:tc>
        <w:tc>
          <w:tcPr>
            <w:tcW w:w="0" w:type="auto"/>
          </w:tcPr>
          <w:p w:rsidR="00AF63D4" w:rsidRDefault="00AF63D4">
            <w:r>
              <w:t>Standard D-shell</w:t>
            </w:r>
          </w:p>
        </w:tc>
        <w:tc>
          <w:tcPr>
            <w:tcW w:w="0" w:type="auto"/>
          </w:tcPr>
          <w:p w:rsidR="00AF63D4" w:rsidRDefault="00AF63D4">
            <w:r>
              <w:t>5</w:t>
            </w:r>
          </w:p>
        </w:tc>
      </w:tr>
      <w:tr w:rsidR="00AF63D4">
        <w:tc>
          <w:tcPr>
            <w:tcW w:w="0" w:type="auto"/>
            <w:tcBorders>
              <w:bottom w:val="single" w:sz="8" w:space="0" w:color="auto"/>
            </w:tcBorders>
          </w:tcPr>
          <w:p w:rsidR="00AF63D4" w:rsidRPr="00D808B8" w:rsidRDefault="00AF63D4">
            <w:pPr>
              <w:rPr>
                <w:rStyle w:val="Code"/>
              </w:rPr>
            </w:pPr>
            <w:r w:rsidRPr="00D808B8">
              <w:rPr>
                <w:rStyle w:val="Code"/>
              </w:rPr>
              <w:t>F</w:t>
            </w:r>
          </w:p>
        </w:tc>
        <w:tc>
          <w:tcPr>
            <w:tcW w:w="0" w:type="auto"/>
            <w:tcBorders>
              <w:bottom w:val="single" w:sz="8" w:space="0" w:color="auto"/>
            </w:tcBorders>
          </w:tcPr>
          <w:p w:rsidR="00AF63D4" w:rsidRDefault="00AF63D4">
            <w:r>
              <w:t>Standard F-shell</w:t>
            </w:r>
          </w:p>
        </w:tc>
        <w:tc>
          <w:tcPr>
            <w:tcW w:w="0" w:type="auto"/>
            <w:tcBorders>
              <w:bottom w:val="single" w:sz="8" w:space="0" w:color="auto"/>
            </w:tcBorders>
          </w:tcPr>
          <w:p w:rsidR="00AF63D4" w:rsidRDefault="00AF63D4">
            <w:r>
              <w:t>7</w:t>
            </w:r>
          </w:p>
        </w:tc>
      </w:tr>
    </w:tbl>
    <w:p w:rsidR="00AF63D4" w:rsidRDefault="00AF63D4"/>
    <w:p w:rsidR="00AF63D4" w:rsidRDefault="00AF63D4">
      <w:pPr>
        <w:pStyle w:val="Heading2"/>
      </w:pPr>
      <w:bookmarkStart w:id="674" w:name="_Ref292048493"/>
      <w:bookmarkStart w:id="675" w:name="_Toc293140850"/>
      <w:r>
        <w:t>Bond Types</w:t>
      </w:r>
      <w:bookmarkEnd w:id="674"/>
      <w:bookmarkEnd w:id="675"/>
    </w:p>
    <w:p w:rsidR="00AF63D4" w:rsidRDefault="00AF63D4" w:rsidP="006A63EF">
      <w:r>
        <w:t>A bond between atoms is of one of the following types:</w:t>
      </w:r>
    </w:p>
    <w:p w:rsidR="006A63EF" w:rsidRP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2</w:t>
      </w:r>
      <w:r w:rsidR="0052298C">
        <w:fldChar w:fldCharType="end"/>
      </w:r>
      <w:r>
        <w:t xml:space="preserve"> </w:t>
      </w:r>
      <w:r w:rsidRPr="006A63EF">
        <w:rPr>
          <w:bCs w:val="0"/>
        </w:rPr>
        <w:t>Bond type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any</w:t>
            </w:r>
          </w:p>
        </w:tc>
        <w:tc>
          <w:tcPr>
            <w:tcW w:w="0" w:type="auto"/>
          </w:tcPr>
          <w:p w:rsidR="00AF63D4" w:rsidRDefault="00AF63D4">
            <w:r>
              <w:t>Special case, never assigned to an actual bond but used in bond-matching functions</w:t>
            </w:r>
          </w:p>
        </w:tc>
      </w:tr>
      <w:tr w:rsidR="00AF63D4">
        <w:tc>
          <w:tcPr>
            <w:tcW w:w="0" w:type="auto"/>
          </w:tcPr>
          <w:p w:rsidR="00AF63D4" w:rsidRPr="00D808B8" w:rsidRDefault="00AF63D4">
            <w:pPr>
              <w:rPr>
                <w:rStyle w:val="Code"/>
              </w:rPr>
            </w:pPr>
            <w:r w:rsidRPr="00D808B8">
              <w:rPr>
                <w:rStyle w:val="Code"/>
              </w:rPr>
              <w:t>single</w:t>
            </w:r>
          </w:p>
        </w:tc>
        <w:tc>
          <w:tcPr>
            <w:tcW w:w="0" w:type="auto"/>
          </w:tcPr>
          <w:p w:rsidR="00AF63D4" w:rsidRDefault="00AF63D4">
            <w:r>
              <w:t>A single bond</w:t>
            </w:r>
          </w:p>
        </w:tc>
      </w:tr>
      <w:tr w:rsidR="00AF63D4">
        <w:tc>
          <w:tcPr>
            <w:tcW w:w="0" w:type="auto"/>
          </w:tcPr>
          <w:p w:rsidR="00AF63D4" w:rsidRPr="00D808B8" w:rsidRDefault="00AF63D4">
            <w:pPr>
              <w:rPr>
                <w:rStyle w:val="Code"/>
              </w:rPr>
            </w:pPr>
            <w:r w:rsidRPr="00D808B8">
              <w:rPr>
                <w:rStyle w:val="Code"/>
              </w:rPr>
              <w:t>double</w:t>
            </w:r>
          </w:p>
        </w:tc>
        <w:tc>
          <w:tcPr>
            <w:tcW w:w="0" w:type="auto"/>
          </w:tcPr>
          <w:p w:rsidR="00AF63D4" w:rsidRDefault="00AF63D4">
            <w:r>
              <w:t>A double bond</w:t>
            </w:r>
          </w:p>
        </w:tc>
      </w:tr>
      <w:tr w:rsidR="00AF63D4">
        <w:tc>
          <w:tcPr>
            <w:tcW w:w="0" w:type="auto"/>
          </w:tcPr>
          <w:p w:rsidR="00AF63D4" w:rsidRPr="00D808B8" w:rsidRDefault="00AF63D4">
            <w:pPr>
              <w:rPr>
                <w:rStyle w:val="Code"/>
              </w:rPr>
            </w:pPr>
            <w:r w:rsidRPr="00D808B8">
              <w:rPr>
                <w:rStyle w:val="Code"/>
              </w:rPr>
              <w:t>triple</w:t>
            </w:r>
          </w:p>
        </w:tc>
        <w:tc>
          <w:tcPr>
            <w:tcW w:w="0" w:type="auto"/>
          </w:tcPr>
          <w:p w:rsidR="00AF63D4" w:rsidRDefault="00AF63D4">
            <w:r>
              <w:t>A triple bond</w:t>
            </w:r>
          </w:p>
        </w:tc>
      </w:tr>
      <w:tr w:rsidR="00AF63D4">
        <w:tc>
          <w:tcPr>
            <w:tcW w:w="0" w:type="auto"/>
            <w:tcBorders>
              <w:bottom w:val="single" w:sz="8" w:space="0" w:color="auto"/>
            </w:tcBorders>
          </w:tcPr>
          <w:p w:rsidR="00AF63D4" w:rsidRPr="00D808B8" w:rsidRDefault="00AF63D4">
            <w:pPr>
              <w:rPr>
                <w:rStyle w:val="Code"/>
              </w:rPr>
            </w:pPr>
            <w:r w:rsidRPr="00D808B8">
              <w:rPr>
                <w:rStyle w:val="Code"/>
              </w:rPr>
              <w:t>aromatic</w:t>
            </w:r>
          </w:p>
        </w:tc>
        <w:tc>
          <w:tcPr>
            <w:tcW w:w="0" w:type="auto"/>
            <w:tcBorders>
              <w:bottom w:val="single" w:sz="8" w:space="0" w:color="auto"/>
            </w:tcBorders>
          </w:tcPr>
          <w:p w:rsidR="00AF63D4" w:rsidRDefault="00AF63D4">
            <w:r>
              <w:t>An aromatic bond, assigned automatically by the atom typing routines</w:t>
            </w:r>
          </w:p>
        </w:tc>
      </w:tr>
    </w:tbl>
    <w:p w:rsidR="00AF63D4" w:rsidRDefault="00AF63D4"/>
    <w:p w:rsidR="00AF63D4" w:rsidRDefault="00AF63D4">
      <w:pPr>
        <w:pStyle w:val="Heading2"/>
      </w:pPr>
      <w:bookmarkStart w:id="676" w:name="_Ref292119780"/>
      <w:bookmarkStart w:id="677" w:name="_Toc293140851"/>
      <w:r>
        <w:t>Bound Types</w:t>
      </w:r>
      <w:bookmarkEnd w:id="676"/>
      <w:bookmarkEnd w:id="677"/>
    </w:p>
    <w:p w:rsidR="00AF63D4" w:rsidRDefault="00AF63D4" w:rsidP="006A63EF">
      <w:r>
        <w:t>Possible intramolecular bound interaction types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3</w:t>
      </w:r>
      <w:r w:rsidR="0052298C">
        <w:fldChar w:fldCharType="end"/>
      </w:r>
      <w:r>
        <w:t xml:space="preserve"> </w:t>
      </w:r>
      <w:r w:rsidRPr="006A63EF">
        <w:rPr>
          <w:bCs w:val="0"/>
        </w:rPr>
        <w:t>Bound type keywords</w:t>
      </w:r>
    </w:p>
    <w:tbl>
      <w:tblPr>
        <w:tblW w:w="5000" w:type="pct"/>
        <w:tblLook w:val="0020" w:firstRow="1" w:lastRow="0" w:firstColumn="0" w:lastColumn="0" w:noHBand="0" w:noVBand="0"/>
      </w:tblPr>
      <w:tblGrid>
        <w:gridCol w:w="1320"/>
        <w:gridCol w:w="7967"/>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angle</w:t>
            </w:r>
          </w:p>
        </w:tc>
        <w:tc>
          <w:tcPr>
            <w:tcW w:w="0" w:type="auto"/>
          </w:tcPr>
          <w:p w:rsidR="00AF63D4" w:rsidRDefault="00AF63D4">
            <w:r>
              <w:t>A normal angle interaction between three bound atoms</w:t>
            </w:r>
          </w:p>
        </w:tc>
      </w:tr>
      <w:tr w:rsidR="00AF63D4">
        <w:tc>
          <w:tcPr>
            <w:tcW w:w="0" w:type="auto"/>
          </w:tcPr>
          <w:p w:rsidR="00AF63D4" w:rsidRPr="00D808B8" w:rsidRDefault="00AF63D4">
            <w:pPr>
              <w:rPr>
                <w:rStyle w:val="Code"/>
              </w:rPr>
            </w:pPr>
            <w:r w:rsidRPr="00D808B8">
              <w:rPr>
                <w:rStyle w:val="Code"/>
              </w:rPr>
              <w:t>bond</w:t>
            </w:r>
          </w:p>
        </w:tc>
        <w:tc>
          <w:tcPr>
            <w:tcW w:w="0" w:type="auto"/>
          </w:tcPr>
          <w:p w:rsidR="00AF63D4" w:rsidRDefault="00AF63D4">
            <w:r>
              <w:t>A normal bond interaction between two bound atoms</w:t>
            </w:r>
          </w:p>
        </w:tc>
      </w:tr>
      <w:tr w:rsidR="00AF63D4">
        <w:tc>
          <w:tcPr>
            <w:tcW w:w="0" w:type="auto"/>
          </w:tcPr>
          <w:p w:rsidR="00AF63D4" w:rsidRPr="00D808B8" w:rsidRDefault="00AF63D4">
            <w:pPr>
              <w:rPr>
                <w:rStyle w:val="Code"/>
              </w:rPr>
            </w:pPr>
            <w:r w:rsidRPr="00D808B8">
              <w:rPr>
                <w:rStyle w:val="Code"/>
              </w:rPr>
              <w:t>improper</w:t>
            </w:r>
          </w:p>
        </w:tc>
        <w:tc>
          <w:tcPr>
            <w:tcW w:w="0" w:type="auto"/>
          </w:tcPr>
          <w:p w:rsidR="00AF63D4" w:rsidRDefault="00AF63D4">
            <w:r>
              <w:t>An improper torsion between four (not necessarily bound) atoms</w:t>
            </w:r>
          </w:p>
        </w:tc>
      </w:tr>
      <w:tr w:rsidR="00AF63D4">
        <w:tc>
          <w:tcPr>
            <w:tcW w:w="0" w:type="auto"/>
          </w:tcPr>
          <w:p w:rsidR="00AF63D4" w:rsidRPr="00D808B8" w:rsidRDefault="00AF63D4">
            <w:pPr>
              <w:rPr>
                <w:rStyle w:val="Code"/>
              </w:rPr>
            </w:pPr>
            <w:r w:rsidRPr="00D808B8">
              <w:rPr>
                <w:rStyle w:val="Code"/>
              </w:rPr>
              <w:t>torsion</w:t>
            </w:r>
          </w:p>
        </w:tc>
        <w:tc>
          <w:tcPr>
            <w:tcW w:w="0" w:type="auto"/>
          </w:tcPr>
          <w:p w:rsidR="00AF63D4" w:rsidRDefault="00AF63D4">
            <w:r>
              <w:t>A proper torsion interaction between four bound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lastRenderedPageBreak/>
              <w:t>ub</w:t>
            </w:r>
          </w:p>
        </w:tc>
        <w:tc>
          <w:tcPr>
            <w:tcW w:w="0" w:type="auto"/>
            <w:tcBorders>
              <w:bottom w:val="single" w:sz="8" w:space="0" w:color="auto"/>
            </w:tcBorders>
          </w:tcPr>
          <w:p w:rsidR="00AF63D4" w:rsidRDefault="00AF63D4">
            <w:r>
              <w:t>A Urey-Bradley 1,3 term between two atoms at the extreme of a related angle</w:t>
            </w:r>
          </w:p>
        </w:tc>
      </w:tr>
    </w:tbl>
    <w:p w:rsidR="00AF63D4" w:rsidRDefault="00AF63D4"/>
    <w:p w:rsidR="00AF63D4" w:rsidRDefault="00AF63D4">
      <w:pPr>
        <w:pStyle w:val="Heading2"/>
      </w:pPr>
      <w:bookmarkStart w:id="678" w:name="_Ref292120497"/>
      <w:bookmarkStart w:id="679" w:name="_Toc293140852"/>
      <w:r>
        <w:t>Cell Types</w:t>
      </w:r>
      <w:bookmarkEnd w:id="678"/>
      <w:bookmarkEnd w:id="679"/>
    </w:p>
    <w:p w:rsidR="00AF63D4" w:rsidRDefault="00440DEF" w:rsidP="006A63EF">
      <w:r>
        <w:t>A model’</w:t>
      </w:r>
      <w:r w:rsidR="00AF63D4">
        <w:t>s unit cell is, at any given time, one of the following: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4</w:t>
      </w:r>
      <w:r w:rsidR="0052298C">
        <w:fldChar w:fldCharType="end"/>
      </w:r>
      <w:r>
        <w:t xml:space="preserve"> </w:t>
      </w:r>
      <w:r w:rsidRPr="006A63EF">
        <w:rPr>
          <w:bCs w:val="0"/>
        </w:rPr>
        <w:t>Cell type keywords</w:t>
      </w:r>
    </w:p>
    <w:tbl>
      <w:tblPr>
        <w:tblW w:w="5000" w:type="pct"/>
        <w:tblLook w:val="0020" w:firstRow="1" w:lastRow="0" w:firstColumn="0" w:lastColumn="0" w:noHBand="0" w:noVBand="0"/>
      </w:tblPr>
      <w:tblGrid>
        <w:gridCol w:w="2065"/>
        <w:gridCol w:w="7222"/>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none</w:t>
            </w:r>
          </w:p>
        </w:tc>
        <w:tc>
          <w:tcPr>
            <w:tcW w:w="0" w:type="auto"/>
          </w:tcPr>
          <w:p w:rsidR="00AF63D4" w:rsidRDefault="00AF63D4">
            <w:r>
              <w:t>The model has no unit cell (i.e. it is non-periodic)</w:t>
            </w:r>
          </w:p>
        </w:tc>
      </w:tr>
      <w:tr w:rsidR="00AF63D4">
        <w:tc>
          <w:tcPr>
            <w:tcW w:w="0" w:type="auto"/>
          </w:tcPr>
          <w:p w:rsidR="00AF63D4" w:rsidRPr="00D808B8" w:rsidRDefault="00AF63D4">
            <w:pPr>
              <w:rPr>
                <w:rStyle w:val="Code"/>
              </w:rPr>
            </w:pPr>
            <w:r w:rsidRPr="00D808B8">
              <w:rPr>
                <w:rStyle w:val="Code"/>
              </w:rPr>
              <w:t>cubic</w:t>
            </w:r>
          </w:p>
        </w:tc>
        <w:tc>
          <w:tcPr>
            <w:tcW w:w="0" w:type="auto"/>
          </w:tcPr>
          <w:p w:rsidR="00AF63D4" w:rsidRDefault="00AF63D4">
            <w:r>
              <w:t>The model's unit cell is cubic, with A=B=C and alpha=beta=gamma=90</w:t>
            </w:r>
          </w:p>
        </w:tc>
      </w:tr>
      <w:tr w:rsidR="00AF63D4">
        <w:tc>
          <w:tcPr>
            <w:tcW w:w="0" w:type="auto"/>
          </w:tcPr>
          <w:p w:rsidR="00AF63D4" w:rsidRPr="00D808B8" w:rsidRDefault="00AF63D4">
            <w:pPr>
              <w:rPr>
                <w:rStyle w:val="Code"/>
              </w:rPr>
            </w:pPr>
            <w:r w:rsidRPr="00D808B8">
              <w:rPr>
                <w:rStyle w:val="Code"/>
              </w:rPr>
              <w:t>orthorhombic</w:t>
            </w:r>
          </w:p>
        </w:tc>
        <w:tc>
          <w:tcPr>
            <w:tcW w:w="0" w:type="auto"/>
          </w:tcPr>
          <w:p w:rsidR="00AF63D4" w:rsidRDefault="00AF63D4">
            <w:r>
              <w:t>The model's unit cell is an orthorhombus, with any cell lengths and alpha=beta=gamma=90</w:t>
            </w:r>
          </w:p>
        </w:tc>
      </w:tr>
      <w:tr w:rsidR="00AF63D4">
        <w:tc>
          <w:tcPr>
            <w:tcW w:w="0" w:type="auto"/>
            <w:tcBorders>
              <w:bottom w:val="single" w:sz="8" w:space="0" w:color="auto"/>
            </w:tcBorders>
          </w:tcPr>
          <w:p w:rsidR="00AF63D4" w:rsidRPr="00D808B8" w:rsidRDefault="00AF63D4">
            <w:pPr>
              <w:rPr>
                <w:rStyle w:val="Code"/>
              </w:rPr>
            </w:pPr>
            <w:r w:rsidRPr="00D808B8">
              <w:rPr>
                <w:rStyle w:val="Code"/>
              </w:rPr>
              <w:t>parallelepiped</w:t>
            </w:r>
          </w:p>
        </w:tc>
        <w:tc>
          <w:tcPr>
            <w:tcW w:w="0" w:type="auto"/>
            <w:tcBorders>
              <w:bottom w:val="single" w:sz="8" w:space="0" w:color="auto"/>
            </w:tcBorders>
          </w:tcPr>
          <w:p w:rsidR="00AF63D4" w:rsidRDefault="00AF63D4">
            <w:r>
              <w:t>The model's unit cell is monoclinic or triclinic, with any cell lengths and angles</w:t>
            </w:r>
          </w:p>
        </w:tc>
      </w:tr>
    </w:tbl>
    <w:p w:rsidR="00AF63D4" w:rsidRDefault="00AF63D4"/>
    <w:p w:rsidR="00AF63D4" w:rsidRDefault="00AF63D4">
      <w:pPr>
        <w:pStyle w:val="Heading2"/>
      </w:pPr>
      <w:bookmarkStart w:id="680" w:name="_Ref292119649"/>
      <w:bookmarkStart w:id="681" w:name="_Ref292120445"/>
      <w:bookmarkStart w:id="682" w:name="_Toc293140853"/>
      <w:r>
        <w:t>Colour Schemes</w:t>
      </w:r>
      <w:bookmarkEnd w:id="680"/>
      <w:bookmarkEnd w:id="681"/>
      <w:bookmarkEnd w:id="682"/>
    </w:p>
    <w:p w:rsidR="00AF63D4" w:rsidRDefault="00AF63D4" w:rsidP="006A63EF">
      <w:r>
        <w:t>Available atomic colouring schemes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5</w:t>
      </w:r>
      <w:r w:rsidR="0052298C">
        <w:fldChar w:fldCharType="end"/>
      </w:r>
      <w:r>
        <w:t xml:space="preserve"> </w:t>
      </w:r>
      <w:r w:rsidRPr="006A63EF">
        <w:rPr>
          <w:bCs w:val="0"/>
        </w:rPr>
        <w:t>Colour scheme keywords</w:t>
      </w:r>
    </w:p>
    <w:tbl>
      <w:tblPr>
        <w:tblW w:w="5000" w:type="pct"/>
        <w:tblLook w:val="0020" w:firstRow="1" w:lastRow="0" w:firstColumn="0" w:lastColumn="0" w:noHBand="0" w:noVBand="0"/>
      </w:tblPr>
      <w:tblGrid>
        <w:gridCol w:w="1273"/>
        <w:gridCol w:w="8014"/>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808B8" w:rsidRDefault="00AF63D4">
            <w:pPr>
              <w:rPr>
                <w:rStyle w:val="Code"/>
              </w:rPr>
            </w:pPr>
            <w:r w:rsidRPr="00D808B8">
              <w:rPr>
                <w:rStyle w:val="Code"/>
              </w:rPr>
              <w:t>charge</w:t>
            </w:r>
          </w:p>
        </w:tc>
        <w:tc>
          <w:tcPr>
            <w:tcW w:w="0" w:type="auto"/>
          </w:tcPr>
          <w:p w:rsidR="00AF63D4" w:rsidRDefault="00AF63D4">
            <w:r>
              <w:t>Atoms and connected bonds are coloured according to their charge</w:t>
            </w:r>
          </w:p>
        </w:tc>
      </w:tr>
      <w:tr w:rsidR="00AF63D4">
        <w:tc>
          <w:tcPr>
            <w:tcW w:w="0" w:type="auto"/>
          </w:tcPr>
          <w:p w:rsidR="00AF63D4" w:rsidRPr="00D808B8" w:rsidRDefault="00AF63D4">
            <w:pPr>
              <w:rPr>
                <w:rStyle w:val="Code"/>
              </w:rPr>
            </w:pPr>
            <w:r w:rsidRPr="00D808B8">
              <w:rPr>
                <w:rStyle w:val="Code"/>
              </w:rPr>
              <w:t>element</w:t>
            </w:r>
          </w:p>
        </w:tc>
        <w:tc>
          <w:tcPr>
            <w:tcW w:w="0" w:type="auto"/>
          </w:tcPr>
          <w:p w:rsidR="00AF63D4" w:rsidRDefault="00AF63D4">
            <w:r>
              <w:t>Atoms and connected bonds are coloured according to their element</w:t>
            </w:r>
          </w:p>
        </w:tc>
      </w:tr>
      <w:tr w:rsidR="00AF63D4">
        <w:tc>
          <w:tcPr>
            <w:tcW w:w="0" w:type="auto"/>
          </w:tcPr>
          <w:p w:rsidR="00AF63D4" w:rsidRPr="00D808B8" w:rsidRDefault="00AF63D4">
            <w:pPr>
              <w:rPr>
                <w:rStyle w:val="Code"/>
              </w:rPr>
            </w:pPr>
            <w:r w:rsidRPr="00D808B8">
              <w:rPr>
                <w:rStyle w:val="Code"/>
              </w:rPr>
              <w:t>force</w:t>
            </w:r>
          </w:p>
        </w:tc>
        <w:tc>
          <w:tcPr>
            <w:tcW w:w="0" w:type="auto"/>
          </w:tcPr>
          <w:p w:rsidR="00AF63D4" w:rsidRDefault="00AF63D4">
            <w:r>
              <w:t>Atoms and connected bonds are coloured according to the force acting on the atom</w:t>
            </w:r>
          </w:p>
        </w:tc>
      </w:tr>
      <w:tr w:rsidR="00AF63D4">
        <w:tc>
          <w:tcPr>
            <w:tcW w:w="0" w:type="auto"/>
          </w:tcPr>
          <w:p w:rsidR="00AF63D4" w:rsidRPr="00D808B8" w:rsidRDefault="00AF63D4">
            <w:pPr>
              <w:rPr>
                <w:rStyle w:val="Code"/>
              </w:rPr>
            </w:pPr>
            <w:r w:rsidRPr="00D808B8">
              <w:rPr>
                <w:rStyle w:val="Code"/>
              </w:rPr>
              <w:t>velocity</w:t>
            </w:r>
          </w:p>
        </w:tc>
        <w:tc>
          <w:tcPr>
            <w:tcW w:w="0" w:type="auto"/>
          </w:tcPr>
          <w:p w:rsidR="00AF63D4" w:rsidRDefault="00AF63D4">
            <w:r>
              <w:t>Atoms and connected bonds are coloured according to the velocities of the atoms</w:t>
            </w:r>
          </w:p>
        </w:tc>
      </w:tr>
      <w:tr w:rsidR="00AF63D4">
        <w:tc>
          <w:tcPr>
            <w:tcW w:w="0" w:type="auto"/>
            <w:tcBorders>
              <w:bottom w:val="single" w:sz="8" w:space="0" w:color="auto"/>
            </w:tcBorders>
          </w:tcPr>
          <w:p w:rsidR="00AF63D4" w:rsidRPr="00D808B8" w:rsidRDefault="00AF63D4">
            <w:pPr>
              <w:rPr>
                <w:rStyle w:val="Code"/>
              </w:rPr>
            </w:pPr>
            <w:r w:rsidRPr="00D808B8">
              <w:rPr>
                <w:rStyle w:val="Code"/>
              </w:rPr>
              <w:t>custom</w:t>
            </w:r>
          </w:p>
        </w:tc>
        <w:tc>
          <w:tcPr>
            <w:tcW w:w="0" w:type="auto"/>
            <w:tcBorders>
              <w:bottom w:val="single" w:sz="8" w:space="0" w:color="auto"/>
            </w:tcBorders>
          </w:tcPr>
          <w:p w:rsidR="00AF63D4" w:rsidRDefault="00AF63D4">
            <w:r>
              <w:t>Atoms and connected bonds are coloured according to the custom colours set on individual atoms</w:t>
            </w:r>
          </w:p>
        </w:tc>
      </w:tr>
    </w:tbl>
    <w:p w:rsidR="00AF63D4" w:rsidRDefault="00AF63D4"/>
    <w:p w:rsidR="00AF63D4" w:rsidRDefault="00AF63D4">
      <w:pPr>
        <w:pStyle w:val="Heading2"/>
      </w:pPr>
      <w:bookmarkStart w:id="683" w:name="_Ref292120449"/>
      <w:bookmarkStart w:id="684" w:name="_Toc293140854"/>
      <w:r>
        <w:t>Combination Rules</w:t>
      </w:r>
      <w:bookmarkEnd w:id="683"/>
      <w:bookmarkEnd w:id="684"/>
    </w:p>
    <w:p w:rsidR="00AF63D4" w:rsidRDefault="00AF63D4" w:rsidP="006A63EF">
      <w:r>
        <w:t>Combination rule equations as used when combining similar Lennard Jones parameters.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6</w:t>
      </w:r>
      <w:r w:rsidR="0052298C">
        <w:fldChar w:fldCharType="end"/>
      </w:r>
      <w:r w:rsidRPr="006A63EF">
        <w:t xml:space="preserve"> </w:t>
      </w:r>
      <w:r w:rsidRPr="006A63EF">
        <w:rPr>
          <w:bCs w:val="0"/>
        </w:rPr>
        <w:t>Combination rules</w:t>
      </w:r>
    </w:p>
    <w:tbl>
      <w:tblPr>
        <w:tblW w:w="5000" w:type="pct"/>
        <w:tblLook w:val="0020" w:firstRow="1" w:lastRow="0" w:firstColumn="0" w:lastColumn="0" w:noHBand="0" w:noVBand="0"/>
      </w:tblPr>
      <w:tblGrid>
        <w:gridCol w:w="2174"/>
        <w:gridCol w:w="7113"/>
      </w:tblGrid>
      <w:tr w:rsidR="00AF63D4" w:rsidRPr="0052298C">
        <w:tc>
          <w:tcPr>
            <w:tcW w:w="0" w:type="auto"/>
            <w:shd w:val="clear" w:color="auto" w:fill="0C0C0C"/>
          </w:tcPr>
          <w:p w:rsidR="00AF63D4" w:rsidRPr="0052298C" w:rsidRDefault="00AF63D4">
            <w:pPr>
              <w:rPr>
                <w:bCs/>
                <w:color w:val="FFFFFF"/>
              </w:rPr>
            </w:pPr>
            <w:r w:rsidRPr="0052298C">
              <w:rPr>
                <w:bCs/>
                <w:color w:val="FFFFFF"/>
              </w:rPr>
              <w:t>Keyword</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arithmetic</w:t>
            </w:r>
          </w:p>
        </w:tc>
        <w:tc>
          <w:tcPr>
            <w:tcW w:w="0" w:type="auto"/>
          </w:tcPr>
          <w:p w:rsidR="00AF63D4" w:rsidRDefault="00AF63D4">
            <w:r>
              <w:t>The arithmetic mean of two values : a = 0.5*(b*c)</w:t>
            </w:r>
          </w:p>
        </w:tc>
      </w:tr>
      <w:tr w:rsidR="00AF63D4">
        <w:tc>
          <w:tcPr>
            <w:tcW w:w="0" w:type="auto"/>
          </w:tcPr>
          <w:p w:rsidR="00AF63D4" w:rsidRPr="00D57CC8" w:rsidRDefault="00AF63D4">
            <w:pPr>
              <w:rPr>
                <w:rStyle w:val="Code"/>
              </w:rPr>
            </w:pPr>
            <w:r w:rsidRPr="00D57CC8">
              <w:rPr>
                <w:rStyle w:val="Code"/>
              </w:rPr>
              <w:t>geometric</w:t>
            </w:r>
          </w:p>
        </w:tc>
        <w:tc>
          <w:tcPr>
            <w:tcW w:w="0" w:type="auto"/>
          </w:tcPr>
          <w:p w:rsidR="00AF63D4" w:rsidRDefault="00AF63D4">
            <w:r>
              <w:t>The geometric mean of two values : a = sqrt(b*c)</w:t>
            </w:r>
          </w:p>
        </w:tc>
      </w:tr>
      <w:tr w:rsidR="00AF63D4">
        <w:tc>
          <w:tcPr>
            <w:tcW w:w="0" w:type="auto"/>
          </w:tcPr>
          <w:p w:rsidR="00AF63D4" w:rsidRPr="00D57CC8" w:rsidRDefault="00AF63D4">
            <w:pPr>
              <w:rPr>
                <w:rStyle w:val="Code"/>
              </w:rPr>
            </w:pPr>
            <w:r w:rsidRPr="00D57CC8">
              <w:rPr>
                <w:rStyle w:val="Code"/>
              </w:rPr>
              <w:t>custom1</w:t>
            </w:r>
          </w:p>
        </w:tc>
        <w:tc>
          <w:tcPr>
            <w:tcW w:w="0" w:type="auto"/>
          </w:tcPr>
          <w:p w:rsidR="00AF63D4" w:rsidRDefault="00AF63D4">
            <w:r>
              <w:t>Custom combination rule</w:t>
            </w:r>
          </w:p>
        </w:tc>
      </w:tr>
      <w:tr w:rsidR="00AF63D4">
        <w:tc>
          <w:tcPr>
            <w:tcW w:w="0" w:type="auto"/>
          </w:tcPr>
          <w:p w:rsidR="00AF63D4" w:rsidRPr="00D57CC8" w:rsidRDefault="00AF63D4">
            <w:pPr>
              <w:rPr>
                <w:rStyle w:val="Code"/>
              </w:rPr>
            </w:pPr>
            <w:r w:rsidRPr="00D57CC8">
              <w:rPr>
                <w:rStyle w:val="Code"/>
              </w:rPr>
              <w:t>custom2</w:t>
            </w:r>
          </w:p>
        </w:tc>
        <w:tc>
          <w:tcPr>
            <w:tcW w:w="0" w:type="auto"/>
          </w:tcPr>
          <w:p w:rsidR="00AF63D4" w:rsidRDefault="00AF63D4">
            <w:r>
              <w:t>Custom combination rule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lastRenderedPageBreak/>
              <w:t>custom3</w:t>
            </w:r>
          </w:p>
        </w:tc>
        <w:tc>
          <w:tcPr>
            <w:tcW w:w="0" w:type="auto"/>
            <w:tcBorders>
              <w:bottom w:val="single" w:sz="8" w:space="0" w:color="auto"/>
            </w:tcBorders>
          </w:tcPr>
          <w:p w:rsidR="00AF63D4" w:rsidRDefault="00AF63D4">
            <w:r>
              <w:t>Custom combination rule</w:t>
            </w:r>
          </w:p>
        </w:tc>
      </w:tr>
    </w:tbl>
    <w:p w:rsidR="00AF63D4" w:rsidRDefault="00AF63D4"/>
    <w:p w:rsidR="00AF63D4" w:rsidRDefault="00AF63D4">
      <w:pPr>
        <w:pStyle w:val="Heading2"/>
      </w:pPr>
      <w:bookmarkStart w:id="685" w:name="_Ref292119664"/>
      <w:bookmarkStart w:id="686" w:name="_Ref292120425"/>
      <w:bookmarkStart w:id="687" w:name="_Toc293140855"/>
      <w:r>
        <w:t>Drawing Styles</w:t>
      </w:r>
      <w:bookmarkEnd w:id="685"/>
      <w:bookmarkEnd w:id="686"/>
      <w:bookmarkEnd w:id="687"/>
    </w:p>
    <w:p w:rsidR="00AF63D4" w:rsidRDefault="00AF63D4" w:rsidP="006A63EF">
      <w:r>
        <w:t>Available drawing styles for individual atoms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7</w:t>
      </w:r>
      <w:r w:rsidR="0052298C">
        <w:fldChar w:fldCharType="end"/>
      </w:r>
      <w:r>
        <w:t xml:space="preserve"> </w:t>
      </w:r>
      <w:r w:rsidRPr="006A63EF">
        <w:rPr>
          <w:bCs w:val="0"/>
        </w:rPr>
        <w:t>Draw style keywords</w:t>
      </w:r>
    </w:p>
    <w:tbl>
      <w:tblPr>
        <w:tblW w:w="5000" w:type="pct"/>
        <w:tblLook w:val="0020" w:firstRow="1" w:lastRow="0" w:firstColumn="0" w:lastColumn="0" w:noHBand="0" w:noVBand="0"/>
      </w:tblPr>
      <w:tblGrid>
        <w:gridCol w:w="1009"/>
        <w:gridCol w:w="8278"/>
      </w:tblGrid>
      <w:tr w:rsidR="00AF63D4" w:rsidRPr="0052298C">
        <w:tc>
          <w:tcPr>
            <w:tcW w:w="0" w:type="auto"/>
            <w:shd w:val="clear" w:color="auto" w:fill="0C0C0C"/>
          </w:tcPr>
          <w:p w:rsidR="00AF63D4" w:rsidRPr="0052298C" w:rsidRDefault="00AF63D4">
            <w:pPr>
              <w:rPr>
                <w:bCs/>
                <w:color w:val="FFFFFF"/>
              </w:rPr>
            </w:pPr>
            <w:r w:rsidRPr="0052298C">
              <w:rPr>
                <w:bCs/>
                <w:color w:val="FFFFFF"/>
              </w:rPr>
              <w:t>Value</w:t>
            </w:r>
          </w:p>
        </w:tc>
        <w:tc>
          <w:tcPr>
            <w:tcW w:w="0" w:type="auto"/>
            <w:shd w:val="clear" w:color="auto" w:fill="0C0C0C"/>
          </w:tcPr>
          <w:p w:rsidR="00AF63D4" w:rsidRPr="0052298C" w:rsidRDefault="00AF63D4">
            <w:pPr>
              <w:rPr>
                <w:bCs/>
                <w:color w:val="FFFFFF"/>
              </w:rPr>
            </w:pPr>
            <w:r w:rsidRPr="0052298C">
              <w:rPr>
                <w:bCs/>
                <w:color w:val="FFFFFF"/>
              </w:rPr>
              <w:t>Description</w:t>
            </w:r>
          </w:p>
        </w:tc>
      </w:tr>
      <w:tr w:rsidR="00AF63D4">
        <w:tc>
          <w:tcPr>
            <w:tcW w:w="0" w:type="auto"/>
          </w:tcPr>
          <w:p w:rsidR="00AF63D4" w:rsidRPr="00D57CC8" w:rsidRDefault="00AF63D4">
            <w:pPr>
              <w:rPr>
                <w:rStyle w:val="Code"/>
              </w:rPr>
            </w:pPr>
            <w:r w:rsidRPr="00D57CC8">
              <w:rPr>
                <w:rStyle w:val="Code"/>
              </w:rPr>
              <w:t>stick</w:t>
            </w:r>
          </w:p>
        </w:tc>
        <w:tc>
          <w:tcPr>
            <w:tcW w:w="0" w:type="auto"/>
          </w:tcPr>
          <w:p w:rsidR="00AF63D4" w:rsidRDefault="00AF63D4">
            <w:r>
              <w:t>Atoms and connected bonds are drawn using simple lines</w:t>
            </w:r>
          </w:p>
        </w:tc>
      </w:tr>
      <w:tr w:rsidR="00AF63D4">
        <w:tc>
          <w:tcPr>
            <w:tcW w:w="0" w:type="auto"/>
          </w:tcPr>
          <w:p w:rsidR="00AF63D4" w:rsidRPr="00D57CC8" w:rsidRDefault="00AF63D4">
            <w:pPr>
              <w:rPr>
                <w:rStyle w:val="Code"/>
              </w:rPr>
            </w:pPr>
            <w:r w:rsidRPr="00D57CC8">
              <w:rPr>
                <w:rStyle w:val="Code"/>
              </w:rPr>
              <w:t>tube</w:t>
            </w:r>
          </w:p>
        </w:tc>
        <w:tc>
          <w:tcPr>
            <w:tcW w:w="0" w:type="auto"/>
          </w:tcPr>
          <w:p w:rsidR="00AF63D4" w:rsidRDefault="00AF63D4">
            <w:r>
              <w:t>Atoms and connected bonds are drawn using 'capped' cylinders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Atoms and connected bonds are drawn using spheres and cylinders, with all atoms the same size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scaled</w:t>
            </w:r>
          </w:p>
        </w:tc>
        <w:tc>
          <w:tcPr>
            <w:tcW w:w="0" w:type="auto"/>
            <w:tcBorders>
              <w:bottom w:val="single" w:sz="8" w:space="0" w:color="auto"/>
            </w:tcBorders>
          </w:tcPr>
          <w:p w:rsidR="00AF63D4" w:rsidRDefault="00AF63D4">
            <w:r>
              <w:t>Atoms and connected bonds are drawn using spheres and cylinders, with all atoms sized according to their atomic radius set in the preferences</w:t>
            </w:r>
          </w:p>
        </w:tc>
      </w:tr>
    </w:tbl>
    <w:p w:rsidR="00AF63D4" w:rsidRDefault="00AF63D4"/>
    <w:p w:rsidR="00AF63D4" w:rsidRDefault="00AF63D4">
      <w:pPr>
        <w:pStyle w:val="Heading2"/>
      </w:pPr>
      <w:bookmarkStart w:id="688" w:name="_Ref292119607"/>
      <w:bookmarkStart w:id="689" w:name="_Toc293140856"/>
      <w:r>
        <w:t>Energy Units</w:t>
      </w:r>
      <w:bookmarkEnd w:id="688"/>
      <w:bookmarkEnd w:id="689"/>
    </w:p>
    <w:p w:rsidR="00AF63D4" w:rsidRDefault="00AF63D4" w:rsidP="006A63EF">
      <w:r>
        <w:t>A list of energy units supported by Aten</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8</w:t>
      </w:r>
      <w:r w:rsidR="0052298C">
        <w:fldChar w:fldCharType="end"/>
      </w:r>
      <w:r w:rsidRPr="006A63EF">
        <w:t xml:space="preserve"> </w:t>
      </w:r>
      <w:r w:rsidRPr="006A63EF">
        <w:rPr>
          <w:bCs w:val="0"/>
        </w:rPr>
        <w:t>Energy unit keywords</w:t>
      </w:r>
    </w:p>
    <w:tbl>
      <w:tblPr>
        <w:tblW w:w="5000" w:type="pct"/>
        <w:tblLook w:val="0020" w:firstRow="1" w:lastRow="0" w:firstColumn="0" w:lastColumn="0" w:noHBand="0" w:noVBand="0"/>
      </w:tblPr>
      <w:tblGrid>
        <w:gridCol w:w="1077"/>
        <w:gridCol w:w="4650"/>
        <w:gridCol w:w="356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c>
          <w:tcPr>
            <w:tcW w:w="0" w:type="auto"/>
            <w:shd w:val="clear" w:color="auto" w:fill="0C0C0C"/>
          </w:tcPr>
          <w:p w:rsidR="00AF63D4" w:rsidRPr="00A75417" w:rsidRDefault="00AF63D4">
            <w:pPr>
              <w:rPr>
                <w:bCs/>
                <w:color w:val="FFFFFF"/>
              </w:rPr>
            </w:pPr>
            <w:r w:rsidRPr="00A75417">
              <w:rPr>
                <w:bCs/>
                <w:color w:val="FFFFFF"/>
              </w:rPr>
              <w:t>Joule Equivalent</w:t>
            </w:r>
          </w:p>
        </w:tc>
      </w:tr>
      <w:tr w:rsidR="00AF63D4">
        <w:tc>
          <w:tcPr>
            <w:tcW w:w="0" w:type="auto"/>
          </w:tcPr>
          <w:p w:rsidR="00AF63D4" w:rsidRPr="00D57CC8" w:rsidRDefault="00AF63D4">
            <w:pPr>
              <w:rPr>
                <w:rStyle w:val="Code"/>
              </w:rPr>
            </w:pPr>
            <w:r w:rsidRPr="00D57CC8">
              <w:rPr>
                <w:rStyle w:val="Code"/>
              </w:rPr>
              <w:t>j</w:t>
            </w:r>
          </w:p>
        </w:tc>
        <w:tc>
          <w:tcPr>
            <w:tcW w:w="0" w:type="auto"/>
          </w:tcPr>
          <w:p w:rsidR="00AF63D4" w:rsidRDefault="00AF63D4">
            <w:r>
              <w:t>Joules per mole (J/mol)</w:t>
            </w:r>
          </w:p>
        </w:tc>
        <w:tc>
          <w:tcPr>
            <w:tcW w:w="0" w:type="auto"/>
          </w:tcPr>
          <w:p w:rsidR="00AF63D4" w:rsidRDefault="00AF63D4">
            <w:r>
              <w:t>1.0</w:t>
            </w:r>
          </w:p>
        </w:tc>
      </w:tr>
      <w:tr w:rsidR="00AF63D4">
        <w:tc>
          <w:tcPr>
            <w:tcW w:w="0" w:type="auto"/>
          </w:tcPr>
          <w:p w:rsidR="00AF63D4" w:rsidRPr="00D57CC8" w:rsidRDefault="00AF63D4">
            <w:pPr>
              <w:rPr>
                <w:rStyle w:val="Code"/>
              </w:rPr>
            </w:pPr>
            <w:r w:rsidRPr="00D57CC8">
              <w:rPr>
                <w:rStyle w:val="Code"/>
              </w:rPr>
              <w:t>kj</w:t>
            </w:r>
          </w:p>
        </w:tc>
        <w:tc>
          <w:tcPr>
            <w:tcW w:w="0" w:type="auto"/>
          </w:tcPr>
          <w:p w:rsidR="00AF63D4" w:rsidRDefault="00AF63D4">
            <w:r>
              <w:t>KiloJoules per mole (kJ/mol)</w:t>
            </w:r>
          </w:p>
        </w:tc>
        <w:tc>
          <w:tcPr>
            <w:tcW w:w="0" w:type="auto"/>
          </w:tcPr>
          <w:p w:rsidR="00AF63D4" w:rsidRDefault="00AF63D4">
            <w:r>
              <w:t>1000.0</w:t>
            </w:r>
          </w:p>
        </w:tc>
      </w:tr>
      <w:tr w:rsidR="00AF63D4">
        <w:tc>
          <w:tcPr>
            <w:tcW w:w="0" w:type="auto"/>
          </w:tcPr>
          <w:p w:rsidR="00AF63D4" w:rsidRPr="00D57CC8" w:rsidRDefault="00AF63D4">
            <w:pPr>
              <w:rPr>
                <w:rStyle w:val="Code"/>
              </w:rPr>
            </w:pPr>
            <w:r w:rsidRPr="00D57CC8">
              <w:rPr>
                <w:rStyle w:val="Code"/>
              </w:rPr>
              <w:t>cal</w:t>
            </w:r>
          </w:p>
        </w:tc>
        <w:tc>
          <w:tcPr>
            <w:tcW w:w="0" w:type="auto"/>
          </w:tcPr>
          <w:p w:rsidR="00AF63D4" w:rsidRDefault="00AF63D4">
            <w:r>
              <w:t>Calories per mole (cal/mol)</w:t>
            </w:r>
          </w:p>
        </w:tc>
        <w:tc>
          <w:tcPr>
            <w:tcW w:w="0" w:type="auto"/>
          </w:tcPr>
          <w:p w:rsidR="00AF63D4" w:rsidRDefault="00AF63D4">
            <w:r>
              <w:t>4.184</w:t>
            </w:r>
          </w:p>
        </w:tc>
      </w:tr>
      <w:tr w:rsidR="00AF63D4">
        <w:tc>
          <w:tcPr>
            <w:tcW w:w="0" w:type="auto"/>
          </w:tcPr>
          <w:p w:rsidR="00AF63D4" w:rsidRPr="00D57CC8" w:rsidRDefault="00AF63D4">
            <w:pPr>
              <w:rPr>
                <w:rStyle w:val="Code"/>
              </w:rPr>
            </w:pPr>
            <w:r w:rsidRPr="00D57CC8">
              <w:rPr>
                <w:rStyle w:val="Code"/>
              </w:rPr>
              <w:t>kcal</w:t>
            </w:r>
          </w:p>
        </w:tc>
        <w:tc>
          <w:tcPr>
            <w:tcW w:w="0" w:type="auto"/>
          </w:tcPr>
          <w:p w:rsidR="00AF63D4" w:rsidRDefault="00AF63D4">
            <w:r>
              <w:t>KiloCalories per mole (kcal/mol)</w:t>
            </w:r>
          </w:p>
        </w:tc>
        <w:tc>
          <w:tcPr>
            <w:tcW w:w="0" w:type="auto"/>
          </w:tcPr>
          <w:p w:rsidR="00AF63D4" w:rsidRDefault="00AF63D4">
            <w:r>
              <w:t>4184.0</w:t>
            </w:r>
          </w:p>
        </w:tc>
      </w:tr>
      <w:tr w:rsidR="00AF63D4">
        <w:tc>
          <w:tcPr>
            <w:tcW w:w="0" w:type="auto"/>
          </w:tcPr>
          <w:p w:rsidR="00AF63D4" w:rsidRPr="00D57CC8" w:rsidRDefault="00AF63D4">
            <w:pPr>
              <w:rPr>
                <w:rStyle w:val="Code"/>
              </w:rPr>
            </w:pPr>
            <w:r w:rsidRPr="00D57CC8">
              <w:rPr>
                <w:rStyle w:val="Code"/>
              </w:rPr>
              <w:t>K</w:t>
            </w:r>
          </w:p>
        </w:tc>
        <w:tc>
          <w:tcPr>
            <w:tcW w:w="0" w:type="auto"/>
          </w:tcPr>
          <w:p w:rsidR="00AF63D4" w:rsidRDefault="00AF63D4">
            <w:r>
              <w:t>Kelvin (K)</w:t>
            </w:r>
          </w:p>
        </w:tc>
        <w:tc>
          <w:tcPr>
            <w:tcW w:w="0" w:type="auto"/>
          </w:tcPr>
          <w:p w:rsidR="00AF63D4" w:rsidRDefault="00AF63D4">
            <w:r>
              <w:t>1.0 / (503.2166 / 4184.0)</w:t>
            </w:r>
          </w:p>
        </w:tc>
      </w:tr>
      <w:tr w:rsidR="00AF63D4">
        <w:tc>
          <w:tcPr>
            <w:tcW w:w="0" w:type="auto"/>
          </w:tcPr>
          <w:p w:rsidR="00AF63D4" w:rsidRPr="00D57CC8" w:rsidRDefault="00AF63D4">
            <w:pPr>
              <w:rPr>
                <w:rStyle w:val="Code"/>
              </w:rPr>
            </w:pPr>
            <w:r w:rsidRPr="00D57CC8">
              <w:rPr>
                <w:rStyle w:val="Code"/>
              </w:rPr>
              <w:t>ev</w:t>
            </w:r>
          </w:p>
        </w:tc>
        <w:tc>
          <w:tcPr>
            <w:tcW w:w="0" w:type="auto"/>
          </w:tcPr>
          <w:p w:rsidR="00AF63D4" w:rsidRDefault="00AF63D4">
            <w:r>
              <w:t>Electronvolts per mole (eV/mol)</w:t>
            </w:r>
          </w:p>
        </w:tc>
        <w:tc>
          <w:tcPr>
            <w:tcW w:w="0" w:type="auto"/>
          </w:tcPr>
          <w:p w:rsidR="00AF63D4" w:rsidRDefault="00AF63D4">
            <w:r>
              <w:t>96485.14925</w:t>
            </w:r>
          </w:p>
        </w:tc>
      </w:tr>
      <w:tr w:rsidR="00AF63D4">
        <w:tc>
          <w:tcPr>
            <w:tcW w:w="0" w:type="auto"/>
            <w:tcBorders>
              <w:bottom w:val="single" w:sz="8" w:space="0" w:color="auto"/>
            </w:tcBorders>
          </w:tcPr>
          <w:p w:rsidR="00AF63D4" w:rsidRPr="00D57CC8" w:rsidRDefault="00AF63D4">
            <w:pPr>
              <w:rPr>
                <w:rStyle w:val="Code"/>
              </w:rPr>
            </w:pPr>
            <w:r w:rsidRPr="00D57CC8">
              <w:rPr>
                <w:rStyle w:val="Code"/>
              </w:rPr>
              <w:t>ha</w:t>
            </w:r>
          </w:p>
        </w:tc>
        <w:tc>
          <w:tcPr>
            <w:tcW w:w="0" w:type="auto"/>
            <w:tcBorders>
              <w:bottom w:val="single" w:sz="8" w:space="0" w:color="auto"/>
            </w:tcBorders>
          </w:tcPr>
          <w:p w:rsidR="00AF63D4" w:rsidRDefault="00AF63D4">
            <w:r>
              <w:t>Hartrees per mole (Ha/mol)</w:t>
            </w:r>
          </w:p>
        </w:tc>
        <w:tc>
          <w:tcPr>
            <w:tcW w:w="0" w:type="auto"/>
            <w:tcBorders>
              <w:bottom w:val="single" w:sz="8" w:space="0" w:color="auto"/>
            </w:tcBorders>
          </w:tcPr>
          <w:p w:rsidR="00AF63D4" w:rsidRDefault="00AF63D4">
            <w:r>
              <w:t>2625494.616</w:t>
            </w:r>
          </w:p>
        </w:tc>
      </w:tr>
    </w:tbl>
    <w:p w:rsidR="00AF63D4" w:rsidRDefault="00AF63D4"/>
    <w:p w:rsidR="00AF63D4" w:rsidRDefault="00AF63D4">
      <w:pPr>
        <w:pStyle w:val="Heading2"/>
      </w:pPr>
      <w:bookmarkStart w:id="690" w:name="_Ref292119980"/>
      <w:bookmarkStart w:id="691" w:name="_Toc293140857"/>
      <w:r>
        <w:t>Glyph Types</w:t>
      </w:r>
      <w:bookmarkEnd w:id="690"/>
      <w:bookmarkEnd w:id="691"/>
    </w:p>
    <w:p w:rsidR="00AF63D4" w:rsidRDefault="00AF63D4" w:rsidP="006A63EF">
      <w:r>
        <w:t>Available glyph types (drawing objects) are:</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9</w:t>
      </w:r>
      <w:r w:rsidR="0052298C">
        <w:fldChar w:fldCharType="end"/>
      </w:r>
      <w:r w:rsidRPr="006A63EF">
        <w:t xml:space="preserve"> </w:t>
      </w:r>
      <w:r w:rsidRPr="006A63EF">
        <w:rPr>
          <w:bCs w:val="0"/>
        </w:rPr>
        <w:t>Glyph type keywords</w:t>
      </w:r>
    </w:p>
    <w:tbl>
      <w:tblPr>
        <w:tblW w:w="5000" w:type="pct"/>
        <w:tblLook w:val="0020" w:firstRow="1" w:lastRow="0" w:firstColumn="0" w:lastColumn="0" w:noHBand="0" w:noVBand="0"/>
      </w:tblPr>
      <w:tblGrid>
        <w:gridCol w:w="1889"/>
        <w:gridCol w:w="7398"/>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arrow</w:t>
            </w:r>
          </w:p>
        </w:tc>
        <w:tc>
          <w:tcPr>
            <w:tcW w:w="0" w:type="auto"/>
          </w:tcPr>
          <w:p w:rsidR="00AF63D4" w:rsidRDefault="00AF63D4">
            <w:r>
              <w:t>Simple arrow</w:t>
            </w:r>
          </w:p>
        </w:tc>
      </w:tr>
      <w:tr w:rsidR="00AF63D4">
        <w:tc>
          <w:tcPr>
            <w:tcW w:w="0" w:type="auto"/>
          </w:tcPr>
          <w:p w:rsidR="00AF63D4" w:rsidRPr="00D57CC8" w:rsidRDefault="00AF63D4">
            <w:pPr>
              <w:rPr>
                <w:rStyle w:val="Code"/>
              </w:rPr>
            </w:pPr>
            <w:r w:rsidRPr="00D57CC8">
              <w:rPr>
                <w:rStyle w:val="Code"/>
              </w:rPr>
              <w:t>cube</w:t>
            </w:r>
          </w:p>
        </w:tc>
        <w:tc>
          <w:tcPr>
            <w:tcW w:w="0" w:type="auto"/>
          </w:tcPr>
          <w:p w:rsidR="00AF63D4" w:rsidRDefault="00AF63D4">
            <w:r>
              <w:t>A cuboid</w:t>
            </w:r>
          </w:p>
        </w:tc>
      </w:tr>
      <w:tr w:rsidR="00AF63D4">
        <w:tc>
          <w:tcPr>
            <w:tcW w:w="0" w:type="auto"/>
          </w:tcPr>
          <w:p w:rsidR="00AF63D4" w:rsidRPr="00D57CC8" w:rsidRDefault="00AF63D4">
            <w:pPr>
              <w:rPr>
                <w:rStyle w:val="Code"/>
              </w:rPr>
            </w:pPr>
            <w:r w:rsidRPr="00D57CC8">
              <w:rPr>
                <w:rStyle w:val="Code"/>
              </w:rPr>
              <w:t>ellipsoid</w:t>
            </w:r>
          </w:p>
        </w:tc>
        <w:tc>
          <w:tcPr>
            <w:tcW w:w="0" w:type="auto"/>
          </w:tcPr>
          <w:p w:rsidR="00AF63D4" w:rsidRDefault="00AF63D4">
            <w:r>
              <w:t>An ellipsoid, oriented by face and edge vectors</w:t>
            </w:r>
          </w:p>
        </w:tc>
      </w:tr>
      <w:tr w:rsidR="00AF63D4">
        <w:tc>
          <w:tcPr>
            <w:tcW w:w="0" w:type="auto"/>
          </w:tcPr>
          <w:p w:rsidR="00AF63D4" w:rsidRPr="00D57CC8" w:rsidRDefault="00AF63D4">
            <w:pPr>
              <w:rPr>
                <w:rStyle w:val="Code"/>
              </w:rPr>
            </w:pPr>
            <w:r w:rsidRPr="00D57CC8">
              <w:rPr>
                <w:rStyle w:val="Code"/>
              </w:rPr>
              <w:t>ellipsoidxyz</w:t>
            </w:r>
          </w:p>
        </w:tc>
        <w:tc>
          <w:tcPr>
            <w:tcW w:w="0" w:type="auto"/>
          </w:tcPr>
          <w:p w:rsidR="00AF63D4" w:rsidRDefault="00AF63D4">
            <w:r>
              <w:t>An ellipsoid, oriented by an explicit set of provided axes</w:t>
            </w:r>
          </w:p>
        </w:tc>
      </w:tr>
      <w:tr w:rsidR="00AF63D4">
        <w:tc>
          <w:tcPr>
            <w:tcW w:w="0" w:type="auto"/>
          </w:tcPr>
          <w:p w:rsidR="00AF63D4" w:rsidRPr="00D57CC8" w:rsidRDefault="00AF63D4">
            <w:pPr>
              <w:rPr>
                <w:rStyle w:val="Code"/>
              </w:rPr>
            </w:pPr>
            <w:r w:rsidRPr="00D57CC8">
              <w:rPr>
                <w:rStyle w:val="Code"/>
              </w:rPr>
              <w:lastRenderedPageBreak/>
              <w:t>line</w:t>
            </w:r>
          </w:p>
        </w:tc>
        <w:tc>
          <w:tcPr>
            <w:tcW w:w="0" w:type="auto"/>
          </w:tcPr>
          <w:p w:rsidR="00AF63D4" w:rsidRDefault="00AF63D4">
            <w:r>
              <w:t>A line between two points</w:t>
            </w:r>
          </w:p>
        </w:tc>
      </w:tr>
      <w:tr w:rsidR="00AF63D4">
        <w:tc>
          <w:tcPr>
            <w:tcW w:w="0" w:type="auto"/>
          </w:tcPr>
          <w:p w:rsidR="00AF63D4" w:rsidRPr="00D57CC8" w:rsidRDefault="00AF63D4">
            <w:pPr>
              <w:rPr>
                <w:rStyle w:val="Code"/>
              </w:rPr>
            </w:pPr>
            <w:r w:rsidRPr="00D57CC8">
              <w:rPr>
                <w:rStyle w:val="Code"/>
              </w:rPr>
              <w:t>quad</w:t>
            </w:r>
          </w:p>
        </w:tc>
        <w:tc>
          <w:tcPr>
            <w:tcW w:w="0" w:type="auto"/>
          </w:tcPr>
          <w:p w:rsidR="00AF63D4" w:rsidRDefault="00AF63D4">
            <w:r>
              <w:t>A quad (made up of two triangles)</w:t>
            </w:r>
          </w:p>
        </w:tc>
      </w:tr>
      <w:tr w:rsidR="00AF63D4">
        <w:tc>
          <w:tcPr>
            <w:tcW w:w="0" w:type="auto"/>
          </w:tcPr>
          <w:p w:rsidR="00AF63D4" w:rsidRPr="00D57CC8" w:rsidRDefault="00AF63D4">
            <w:pPr>
              <w:rPr>
                <w:rStyle w:val="Code"/>
              </w:rPr>
            </w:pPr>
            <w:r w:rsidRPr="00D57CC8">
              <w:rPr>
                <w:rStyle w:val="Code"/>
              </w:rPr>
              <w:t>sphere</w:t>
            </w:r>
          </w:p>
        </w:tc>
        <w:tc>
          <w:tcPr>
            <w:tcW w:w="0" w:type="auto"/>
          </w:tcPr>
          <w:p w:rsidR="00AF63D4" w:rsidRDefault="00AF63D4">
            <w:r>
              <w:t>A sphere or spheroid</w:t>
            </w:r>
          </w:p>
        </w:tc>
      </w:tr>
      <w:tr w:rsidR="00AF63D4">
        <w:tc>
          <w:tcPr>
            <w:tcW w:w="0" w:type="auto"/>
          </w:tcPr>
          <w:p w:rsidR="00AF63D4" w:rsidRPr="00D57CC8" w:rsidRDefault="00AF63D4">
            <w:pPr>
              <w:rPr>
                <w:rStyle w:val="Code"/>
              </w:rPr>
            </w:pPr>
            <w:r w:rsidRPr="00D57CC8">
              <w:rPr>
                <w:rStyle w:val="Code"/>
              </w:rPr>
              <w:t>svector</w:t>
            </w:r>
          </w:p>
        </w:tc>
        <w:tc>
          <w:tcPr>
            <w:tcW w:w="0" w:type="auto"/>
          </w:tcPr>
          <w:p w:rsidR="00AF63D4" w:rsidRDefault="00AF63D4">
            <w:r>
              <w:t>A sense vector</w:t>
            </w:r>
          </w:p>
        </w:tc>
      </w:tr>
      <w:tr w:rsidR="00AF63D4">
        <w:tc>
          <w:tcPr>
            <w:tcW w:w="0" w:type="auto"/>
          </w:tcPr>
          <w:p w:rsidR="00AF63D4" w:rsidRPr="00D57CC8" w:rsidRDefault="00AF63D4">
            <w:pPr>
              <w:rPr>
                <w:rStyle w:val="Code"/>
              </w:rPr>
            </w:pPr>
            <w:r w:rsidRPr="00D57CC8">
              <w:rPr>
                <w:rStyle w:val="Code"/>
              </w:rPr>
              <w:t>tetrahedron</w:t>
            </w:r>
          </w:p>
        </w:tc>
        <w:tc>
          <w:tcPr>
            <w:tcW w:w="0" w:type="auto"/>
          </w:tcPr>
          <w:p w:rsidR="00AF63D4" w:rsidRDefault="00AF63D4">
            <w:r>
              <w:t>Regular tetrahedron</w:t>
            </w:r>
          </w:p>
        </w:tc>
      </w:tr>
      <w:tr w:rsidR="00AF63D4">
        <w:tc>
          <w:tcPr>
            <w:tcW w:w="0" w:type="auto"/>
          </w:tcPr>
          <w:p w:rsidR="00AF63D4" w:rsidRPr="00D57CC8" w:rsidRDefault="00AF63D4">
            <w:pPr>
              <w:rPr>
                <w:rStyle w:val="Code"/>
              </w:rPr>
            </w:pPr>
            <w:r w:rsidRPr="00D57CC8">
              <w:rPr>
                <w:rStyle w:val="Code"/>
              </w:rPr>
              <w:t>text</w:t>
            </w:r>
          </w:p>
        </w:tc>
        <w:tc>
          <w:tcPr>
            <w:tcW w:w="0" w:type="auto"/>
          </w:tcPr>
          <w:p w:rsidR="00AF63D4" w:rsidRDefault="00AF63D4">
            <w:r>
              <w:t>Text rendered at 2D screen coordinates</w:t>
            </w:r>
          </w:p>
        </w:tc>
      </w:tr>
      <w:tr w:rsidR="00AF63D4">
        <w:tc>
          <w:tcPr>
            <w:tcW w:w="0" w:type="auto"/>
          </w:tcPr>
          <w:p w:rsidR="00AF63D4" w:rsidRPr="00D57CC8" w:rsidRDefault="00AF63D4">
            <w:pPr>
              <w:rPr>
                <w:rStyle w:val="Code"/>
              </w:rPr>
            </w:pPr>
            <w:r w:rsidRPr="00D57CC8">
              <w:rPr>
                <w:rStyle w:val="Code"/>
              </w:rPr>
              <w:t>text3d</w:t>
            </w:r>
          </w:p>
        </w:tc>
        <w:tc>
          <w:tcPr>
            <w:tcW w:w="0" w:type="auto"/>
          </w:tcPr>
          <w:p w:rsidR="00AF63D4" w:rsidRDefault="00AF63D4">
            <w:r>
              <w:t>Text rendered at 3D model coordinates</w:t>
            </w:r>
          </w:p>
        </w:tc>
      </w:tr>
      <w:tr w:rsidR="00AF63D4">
        <w:tc>
          <w:tcPr>
            <w:tcW w:w="0" w:type="auto"/>
          </w:tcPr>
          <w:p w:rsidR="00AF63D4" w:rsidRPr="00D57CC8" w:rsidRDefault="00AF63D4">
            <w:pPr>
              <w:rPr>
                <w:rStyle w:val="Code"/>
              </w:rPr>
            </w:pPr>
            <w:r w:rsidRPr="00D57CC8">
              <w:rPr>
                <w:rStyle w:val="Code"/>
              </w:rPr>
              <w:t>triangle</w:t>
            </w:r>
          </w:p>
        </w:tc>
        <w:tc>
          <w:tcPr>
            <w:tcW w:w="0" w:type="auto"/>
          </w:tcPr>
          <w:p w:rsidR="00AF63D4" w:rsidRDefault="00AF63D4">
            <w:r>
              <w:t>Regular triangle</w:t>
            </w:r>
          </w:p>
        </w:tc>
      </w:tr>
      <w:tr w:rsidR="00AF63D4">
        <w:tc>
          <w:tcPr>
            <w:tcW w:w="0" w:type="auto"/>
          </w:tcPr>
          <w:p w:rsidR="00AF63D4" w:rsidRPr="00D57CC8" w:rsidRDefault="00AF63D4">
            <w:pPr>
              <w:rPr>
                <w:rStyle w:val="Code"/>
              </w:rPr>
            </w:pPr>
            <w:r w:rsidRPr="00D57CC8">
              <w:rPr>
                <w:rStyle w:val="Code"/>
              </w:rPr>
              <w:t>tubearrow</w:t>
            </w:r>
          </w:p>
        </w:tc>
        <w:tc>
          <w:tcPr>
            <w:tcW w:w="0" w:type="auto"/>
          </w:tcPr>
          <w:p w:rsidR="00AF63D4" w:rsidRDefault="00AF63D4">
            <w:r>
              <w:t>A fully 3D arrow</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vector</w:t>
            </w:r>
          </w:p>
        </w:tc>
        <w:tc>
          <w:tcPr>
            <w:tcW w:w="0" w:type="auto"/>
            <w:tcBorders>
              <w:bottom w:val="single" w:sz="8" w:space="0" w:color="auto"/>
            </w:tcBorders>
          </w:tcPr>
          <w:p w:rsidR="00AF63D4" w:rsidRDefault="00AF63D4">
            <w:r>
              <w:t>An arrow centred on a point and pointing along a specified local vector</w:t>
            </w:r>
          </w:p>
        </w:tc>
      </w:tr>
    </w:tbl>
    <w:p w:rsidR="00AF63D4" w:rsidRDefault="00AF63D4"/>
    <w:p w:rsidR="00AF63D4" w:rsidRDefault="00AF63D4">
      <w:pPr>
        <w:pStyle w:val="Heading2"/>
      </w:pPr>
      <w:bookmarkStart w:id="692" w:name="_Ref292118989"/>
      <w:bookmarkStart w:id="693" w:name="_Toc293140858"/>
      <w:r>
        <w:t>Grid Styles</w:t>
      </w:r>
      <w:bookmarkEnd w:id="692"/>
      <w:bookmarkEnd w:id="693"/>
    </w:p>
    <w:p w:rsidR="00AF63D4" w:rsidRDefault="00AF63D4" w:rsidP="006A63EF">
      <w:r>
        <w:t>Available drawing styles for surface/grid data:</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10</w:t>
      </w:r>
      <w:r w:rsidR="0052298C">
        <w:fldChar w:fldCharType="end"/>
      </w:r>
      <w:r w:rsidRPr="006A63EF">
        <w:t xml:space="preserve"> </w:t>
      </w:r>
      <w:r w:rsidRPr="006A63EF">
        <w:rPr>
          <w:bCs w:val="0"/>
        </w:rPr>
        <w:t>Grid style keywords</w:t>
      </w:r>
    </w:p>
    <w:tbl>
      <w:tblPr>
        <w:tblW w:w="5000" w:type="pct"/>
        <w:tblLook w:val="0020" w:firstRow="1" w:lastRow="0" w:firstColumn="0" w:lastColumn="0" w:noHBand="0" w:noVBand="0"/>
      </w:tblPr>
      <w:tblGrid>
        <w:gridCol w:w="1405"/>
        <w:gridCol w:w="7882"/>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grid</w:t>
            </w:r>
          </w:p>
        </w:tc>
        <w:tc>
          <w:tcPr>
            <w:tcW w:w="0" w:type="auto"/>
          </w:tcPr>
          <w:p w:rsidR="00AF63D4" w:rsidRDefault="00AF63D4">
            <w:r>
              <w:t>All data points are drawn as simple dots at their coordinate positions (the cutoff value is ignored)</w:t>
            </w:r>
          </w:p>
        </w:tc>
      </w:tr>
      <w:tr w:rsidR="00AF63D4">
        <w:tc>
          <w:tcPr>
            <w:tcW w:w="0" w:type="auto"/>
          </w:tcPr>
          <w:p w:rsidR="00AF63D4" w:rsidRPr="00D57CC8" w:rsidRDefault="00AF63D4">
            <w:pPr>
              <w:rPr>
                <w:rStyle w:val="Code"/>
              </w:rPr>
            </w:pPr>
            <w:r w:rsidRPr="00D57CC8">
              <w:rPr>
                <w:rStyle w:val="Code"/>
              </w:rPr>
              <w:t>points</w:t>
            </w:r>
          </w:p>
        </w:tc>
        <w:tc>
          <w:tcPr>
            <w:tcW w:w="0" w:type="auto"/>
          </w:tcPr>
          <w:p w:rsidR="00AF63D4" w:rsidRDefault="00AF63D4">
            <w:r>
              <w:t>Data points above the cutoff are drawn as simple dots at their coordinate positions</w:t>
            </w:r>
          </w:p>
        </w:tc>
      </w:tr>
      <w:tr w:rsidR="00AF63D4">
        <w:tc>
          <w:tcPr>
            <w:tcW w:w="0" w:type="auto"/>
          </w:tcPr>
          <w:p w:rsidR="00AF63D4" w:rsidRPr="00D57CC8" w:rsidRDefault="00AF63D4">
            <w:pPr>
              <w:rPr>
                <w:rStyle w:val="Code"/>
              </w:rPr>
            </w:pPr>
            <w:r w:rsidRPr="00D57CC8">
              <w:rPr>
                <w:rStyle w:val="Code"/>
              </w:rPr>
              <w:t>triangles</w:t>
            </w:r>
          </w:p>
        </w:tc>
        <w:tc>
          <w:tcPr>
            <w:tcW w:w="0" w:type="auto"/>
          </w:tcPr>
          <w:p w:rsidR="00AF63D4" w:rsidRDefault="00AF63D4">
            <w:r>
              <w:t>A triangulated wireframe isosurface is drawn between points above the cutoff value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solid</w:t>
            </w:r>
          </w:p>
        </w:tc>
        <w:tc>
          <w:tcPr>
            <w:tcW w:w="0" w:type="auto"/>
            <w:tcBorders>
              <w:bottom w:val="single" w:sz="8" w:space="0" w:color="auto"/>
            </w:tcBorders>
          </w:tcPr>
          <w:p w:rsidR="00AF63D4" w:rsidRDefault="00AF63D4">
            <w:r>
              <w:t>A trangulated solid isosurface is drawn between points above the cutoff value</w:t>
            </w:r>
          </w:p>
        </w:tc>
      </w:tr>
    </w:tbl>
    <w:p w:rsidR="00AF63D4" w:rsidRDefault="00AF63D4"/>
    <w:p w:rsidR="00AF63D4" w:rsidRDefault="00AF63D4">
      <w:pPr>
        <w:pStyle w:val="Heading2"/>
      </w:pPr>
      <w:bookmarkStart w:id="694" w:name="_Toc293140859"/>
      <w:r>
        <w:t>Grid Types</w:t>
      </w:r>
      <w:bookmarkEnd w:id="694"/>
    </w:p>
    <w:p w:rsidR="00AF63D4" w:rsidRDefault="00AF63D4" w:rsidP="006A63EF">
      <w:r>
        <w:t>Available grid types: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11</w:t>
      </w:r>
      <w:r w:rsidR="0052298C">
        <w:fldChar w:fldCharType="end"/>
      </w:r>
      <w:r>
        <w:t xml:space="preserve"> </w:t>
      </w:r>
      <w:r w:rsidRPr="006A63EF">
        <w:rPr>
          <w:bCs w:val="0"/>
        </w:rPr>
        <w:t>Grid type keywords</w:t>
      </w:r>
    </w:p>
    <w:tbl>
      <w:tblPr>
        <w:tblW w:w="5000" w:type="pct"/>
        <w:tblLook w:val="0020" w:firstRow="1" w:lastRow="0" w:firstColumn="0" w:lastColumn="0" w:noHBand="0" w:noVBand="0"/>
      </w:tblPr>
      <w:tblGrid>
        <w:gridCol w:w="1537"/>
        <w:gridCol w:w="7750"/>
      </w:tblGrid>
      <w:tr w:rsidR="00AF63D4" w:rsidRPr="00A75417">
        <w:tc>
          <w:tcPr>
            <w:tcW w:w="0" w:type="auto"/>
            <w:shd w:val="clear" w:color="auto" w:fill="0C0C0C"/>
          </w:tcPr>
          <w:p w:rsidR="00AF63D4" w:rsidRPr="00A75417" w:rsidRDefault="00AF63D4">
            <w:pPr>
              <w:rPr>
                <w:bCs/>
                <w:color w:val="FFFFFF"/>
              </w:rPr>
            </w:pPr>
            <w:r w:rsidRPr="00A75417">
              <w:rPr>
                <w:bCs/>
                <w:color w:val="FFFFFF"/>
              </w:rPr>
              <w:t>Value</w:t>
            </w:r>
          </w:p>
        </w:tc>
        <w:tc>
          <w:tcPr>
            <w:tcW w:w="0" w:type="auto"/>
            <w:shd w:val="clear" w:color="auto" w:fill="0C0C0C"/>
          </w:tcPr>
          <w:p w:rsidR="00AF63D4" w:rsidRPr="00A75417" w:rsidRDefault="00AF63D4">
            <w:pPr>
              <w:rPr>
                <w:bCs/>
                <w:color w:val="FFFFFF"/>
              </w:rPr>
            </w:pPr>
            <w:r w:rsidRPr="00A75417">
              <w:rPr>
                <w:bCs/>
                <w:color w:val="FFFFFF"/>
              </w:rPr>
              <w:t>Description</w:t>
            </w:r>
          </w:p>
        </w:tc>
      </w:tr>
      <w:tr w:rsidR="00AF63D4">
        <w:tc>
          <w:tcPr>
            <w:tcW w:w="0" w:type="auto"/>
          </w:tcPr>
          <w:p w:rsidR="00AF63D4" w:rsidRPr="00D57CC8" w:rsidRDefault="00AF63D4">
            <w:pPr>
              <w:rPr>
                <w:rStyle w:val="Code"/>
              </w:rPr>
            </w:pPr>
            <w:r w:rsidRPr="00D57CC8">
              <w:rPr>
                <w:rStyle w:val="Code"/>
              </w:rPr>
              <w:t>regularxy</w:t>
            </w:r>
          </w:p>
        </w:tc>
        <w:tc>
          <w:tcPr>
            <w:tcW w:w="0" w:type="auto"/>
          </w:tcPr>
          <w:p w:rsidR="00AF63D4" w:rsidRDefault="00AF63D4">
            <w:r>
              <w:t xml:space="preserve">Two-dimensional surface data on a regularly-spaced XY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regularxyz</w:t>
            </w:r>
          </w:p>
        </w:tc>
        <w:tc>
          <w:tcPr>
            <w:tcW w:w="0" w:type="auto"/>
          </w:tcPr>
          <w:p w:rsidR="00AF63D4" w:rsidRDefault="00AF63D4">
            <w:r>
              <w:t xml:space="preserve">Three-dimensional volumetric data on a regularly spaced XYZ grid. The grid size must be specified on creation (with </w:t>
            </w:r>
            <w:r w:rsidR="005E1B20">
              <w:t xml:space="preserve">the </w:t>
            </w:r>
            <w:r w:rsidR="005E1B20">
              <w:fldChar w:fldCharType="begin"/>
            </w:r>
            <w:r w:rsidR="005E1B20">
              <w:instrText xml:space="preserve"> REF command_gridsize \h </w:instrText>
            </w:r>
            <w:r w:rsidR="005E1B20">
              <w:fldChar w:fldCharType="separate"/>
            </w:r>
            <w:r w:rsidR="00B203C6">
              <w:rPr>
                <w:rStyle w:val="CommandName"/>
              </w:rPr>
              <w:t>gridsize</w:t>
            </w:r>
            <w:r w:rsidR="005E1B20">
              <w:fldChar w:fldCharType="end"/>
            </w:r>
            <w:r w:rsidR="005E1B20">
              <w:t xml:space="preserve"> command</w:t>
            </w:r>
            <w:r>
              <w:t>).</w:t>
            </w:r>
          </w:p>
        </w:tc>
      </w:tr>
      <w:tr w:rsidR="00AF63D4">
        <w:tc>
          <w:tcPr>
            <w:tcW w:w="0" w:type="auto"/>
          </w:tcPr>
          <w:p w:rsidR="00AF63D4" w:rsidRPr="00D57CC8" w:rsidRDefault="00AF63D4">
            <w:pPr>
              <w:rPr>
                <w:rStyle w:val="Code"/>
              </w:rPr>
            </w:pPr>
            <w:r w:rsidRPr="00D57CC8">
              <w:rPr>
                <w:rStyle w:val="Code"/>
              </w:rPr>
              <w:t>freexyz</w:t>
            </w:r>
          </w:p>
        </w:tc>
        <w:tc>
          <w:tcPr>
            <w:tcW w:w="0" w:type="auto"/>
          </w:tcPr>
          <w:p w:rsidR="00AF63D4" w:rsidRDefault="00AF63D4">
            <w:r>
              <w:t xml:space="preserve">Three-dimensional data not restricted to a regular grid. No grid size specification is necessary. </w:t>
            </w:r>
          </w:p>
        </w:tc>
      </w:tr>
    </w:tbl>
    <w:p w:rsidR="00AF63D4" w:rsidRDefault="00AF63D4"/>
    <w:p w:rsidR="00AF63D4" w:rsidRDefault="00AF63D4">
      <w:pPr>
        <w:pStyle w:val="Heading2"/>
      </w:pPr>
      <w:bookmarkStart w:id="695" w:name="_Toc293140860"/>
      <w:r>
        <w:t>Label Types</w:t>
      </w:r>
      <w:bookmarkEnd w:id="695"/>
    </w:p>
    <w:p w:rsidR="00AF63D4" w:rsidRDefault="00AF63D4" w:rsidP="006A63EF">
      <w:r>
        <w:lastRenderedPageBreak/>
        <w:t>Valid label types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12</w:t>
      </w:r>
      <w:r w:rsidR="0052298C">
        <w:fldChar w:fldCharType="end"/>
      </w:r>
      <w:r>
        <w:t xml:space="preserve"> </w:t>
      </w:r>
      <w:r w:rsidRPr="006A63EF">
        <w:rPr>
          <w:bCs w:val="0"/>
        </w:rPr>
        <w:t>Label type keywords</w:t>
      </w:r>
    </w:p>
    <w:tbl>
      <w:tblPr>
        <w:tblW w:w="5000" w:type="pct"/>
        <w:tblLook w:val="0020" w:firstRow="1" w:lastRow="0" w:firstColumn="0" w:lastColumn="0" w:noHBand="0" w:noVBand="0"/>
      </w:tblPr>
      <w:tblGrid>
        <w:gridCol w:w="1141"/>
        <w:gridCol w:w="8146"/>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charge</w:t>
            </w:r>
          </w:p>
        </w:tc>
        <w:tc>
          <w:tcPr>
            <w:tcW w:w="0" w:type="auto"/>
          </w:tcPr>
          <w:p w:rsidR="00AF63D4" w:rsidRDefault="00AF63D4">
            <w:r>
              <w:t>Atomic charge currently assigned to the atom</w:t>
            </w:r>
          </w:p>
        </w:tc>
      </w:tr>
      <w:tr w:rsidR="00AF63D4">
        <w:tc>
          <w:tcPr>
            <w:tcW w:w="0" w:type="auto"/>
          </w:tcPr>
          <w:p w:rsidR="00AF63D4" w:rsidRPr="00D57CC8" w:rsidRDefault="00AF63D4">
            <w:pPr>
              <w:rPr>
                <w:rStyle w:val="Code"/>
              </w:rPr>
            </w:pPr>
            <w:r w:rsidRPr="00D57CC8">
              <w:rPr>
                <w:rStyle w:val="Code"/>
              </w:rPr>
              <w:t>element</w:t>
            </w:r>
          </w:p>
        </w:tc>
        <w:tc>
          <w:tcPr>
            <w:tcW w:w="0" w:type="auto"/>
          </w:tcPr>
          <w:p w:rsidR="00AF63D4" w:rsidRDefault="00AF63D4">
            <w:r>
              <w:t>Element symbol of the atom</w:t>
            </w:r>
          </w:p>
        </w:tc>
      </w:tr>
      <w:tr w:rsidR="00AF63D4">
        <w:tc>
          <w:tcPr>
            <w:tcW w:w="0" w:type="auto"/>
          </w:tcPr>
          <w:p w:rsidR="00AF63D4" w:rsidRPr="00D57CC8" w:rsidRDefault="00AF63D4">
            <w:pPr>
              <w:rPr>
                <w:rStyle w:val="Code"/>
              </w:rPr>
            </w:pPr>
            <w:r w:rsidRPr="00D57CC8">
              <w:rPr>
                <w:rStyle w:val="Code"/>
              </w:rPr>
              <w:t>ffequiv</w:t>
            </w:r>
          </w:p>
        </w:tc>
        <w:tc>
          <w:tcPr>
            <w:tcW w:w="0" w:type="auto"/>
          </w:tcPr>
          <w:p w:rsidR="00AF63D4" w:rsidRDefault="00AF63D4">
            <w:r>
              <w:t>Forcefield equivalent name from the assigned forcefield atom type (or the forcefield atom type name if no equivalent applies)</w:t>
            </w:r>
          </w:p>
        </w:tc>
      </w:tr>
      <w:tr w:rsidR="00AF63D4">
        <w:tc>
          <w:tcPr>
            <w:tcW w:w="0" w:type="auto"/>
          </w:tcPr>
          <w:p w:rsidR="00AF63D4" w:rsidRPr="00D57CC8" w:rsidRDefault="00AF63D4">
            <w:pPr>
              <w:rPr>
                <w:rStyle w:val="Code"/>
              </w:rPr>
            </w:pPr>
            <w:r w:rsidRPr="00D57CC8">
              <w:rPr>
                <w:rStyle w:val="Code"/>
              </w:rPr>
              <w:t>id</w:t>
            </w:r>
          </w:p>
        </w:tc>
        <w:tc>
          <w:tcPr>
            <w:tcW w:w="0" w:type="auto"/>
          </w:tcPr>
          <w:p w:rsidR="00AF63D4" w:rsidRDefault="00AF63D4">
            <w:r>
              <w:t>Integer atom ID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type</w:t>
            </w:r>
          </w:p>
        </w:tc>
        <w:tc>
          <w:tcPr>
            <w:tcW w:w="0" w:type="auto"/>
            <w:tcBorders>
              <w:bottom w:val="single" w:sz="8" w:space="0" w:color="auto"/>
            </w:tcBorders>
          </w:tcPr>
          <w:p w:rsidR="00AF63D4" w:rsidRDefault="00AF63D4">
            <w:r>
              <w:t>Assigned forcefield atom type name (if any)</w:t>
            </w:r>
          </w:p>
        </w:tc>
      </w:tr>
    </w:tbl>
    <w:p w:rsidR="00AF63D4" w:rsidRDefault="00AF63D4"/>
    <w:p w:rsidR="00AF63D4" w:rsidRDefault="00AF63D4">
      <w:pPr>
        <w:pStyle w:val="Heading2"/>
      </w:pPr>
      <w:bookmarkStart w:id="696" w:name="_Ref292116864"/>
      <w:bookmarkStart w:id="697" w:name="_Toc293140861"/>
      <w:r>
        <w:t>Output Types</w:t>
      </w:r>
      <w:bookmarkEnd w:id="696"/>
      <w:bookmarkEnd w:id="697"/>
    </w:p>
    <w:p w:rsidR="00AF63D4" w:rsidRDefault="00AF63D4" w:rsidP="006A63EF">
      <w:r>
        <w:t>Valid output types (or debug modes) are as follows: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13</w:t>
      </w:r>
      <w:r w:rsidR="0052298C">
        <w:fldChar w:fldCharType="end"/>
      </w:r>
      <w:r>
        <w:t xml:space="preserve"> </w:t>
      </w:r>
      <w:r w:rsidRPr="006A63EF">
        <w:rPr>
          <w:bCs w:val="0"/>
        </w:rPr>
        <w:t>Output type keywords</w:t>
      </w:r>
    </w:p>
    <w:tbl>
      <w:tblPr>
        <w:tblW w:w="5000" w:type="pct"/>
        <w:tblLook w:val="0020" w:firstRow="1" w:lastRow="0" w:firstColumn="0" w:lastColumn="0" w:noHBand="0" w:noVBand="0"/>
      </w:tblPr>
      <w:tblGrid>
        <w:gridCol w:w="1273"/>
        <w:gridCol w:w="8014"/>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all</w:t>
            </w:r>
          </w:p>
        </w:tc>
        <w:tc>
          <w:tcPr>
            <w:tcW w:w="0" w:type="auto"/>
          </w:tcPr>
          <w:p w:rsidR="00AF63D4" w:rsidRDefault="00AF63D4">
            <w:r>
              <w:t>Enable output of all types listed in this table</w:t>
            </w:r>
          </w:p>
        </w:tc>
      </w:tr>
      <w:tr w:rsidR="00AF63D4">
        <w:tc>
          <w:tcPr>
            <w:tcW w:w="0" w:type="auto"/>
          </w:tcPr>
          <w:p w:rsidR="00AF63D4" w:rsidRPr="00D57CC8" w:rsidRDefault="00AF63D4">
            <w:pPr>
              <w:rPr>
                <w:rStyle w:val="Code"/>
              </w:rPr>
            </w:pPr>
            <w:r w:rsidRPr="00D57CC8">
              <w:rPr>
                <w:rStyle w:val="Code"/>
              </w:rPr>
              <w:t>calls</w:t>
            </w:r>
          </w:p>
        </w:tc>
        <w:tc>
          <w:tcPr>
            <w:tcW w:w="0" w:type="auto"/>
          </w:tcPr>
          <w:p w:rsidR="00AF63D4" w:rsidRDefault="00AF63D4">
            <w:r>
              <w:t>Print out entrances and exits to most subroutines to enable quick tracing of crash locations</w:t>
            </w:r>
          </w:p>
        </w:tc>
      </w:tr>
      <w:tr w:rsidR="00AF63D4">
        <w:tc>
          <w:tcPr>
            <w:tcW w:w="0" w:type="auto"/>
          </w:tcPr>
          <w:p w:rsidR="00AF63D4" w:rsidRPr="00D57CC8" w:rsidRDefault="00AF63D4">
            <w:pPr>
              <w:rPr>
                <w:rStyle w:val="Code"/>
              </w:rPr>
            </w:pPr>
            <w:r w:rsidRPr="00D57CC8">
              <w:rPr>
                <w:rStyle w:val="Code"/>
              </w:rPr>
              <w:t>commands</w:t>
            </w:r>
          </w:p>
        </w:tc>
        <w:tc>
          <w:tcPr>
            <w:tcW w:w="0" w:type="auto"/>
          </w:tcPr>
          <w:p w:rsidR="00AF63D4" w:rsidRDefault="00AF63D4">
            <w:r>
              <w:t>Trace execution of commands in command lists (e.g. filters) and print information on variable access paths</w:t>
            </w:r>
          </w:p>
        </w:tc>
      </w:tr>
      <w:tr w:rsidR="00AF63D4">
        <w:tc>
          <w:tcPr>
            <w:tcW w:w="0" w:type="auto"/>
          </w:tcPr>
          <w:p w:rsidR="00AF63D4" w:rsidRPr="00D57CC8" w:rsidRDefault="00AF63D4">
            <w:pPr>
              <w:rPr>
                <w:rStyle w:val="Code"/>
              </w:rPr>
            </w:pPr>
            <w:r w:rsidRPr="00D57CC8">
              <w:rPr>
                <w:rStyle w:val="Code"/>
              </w:rPr>
              <w:t>gl</w:t>
            </w:r>
          </w:p>
        </w:tc>
        <w:tc>
          <w:tcPr>
            <w:tcW w:w="0" w:type="auto"/>
          </w:tcPr>
          <w:p w:rsidR="00AF63D4" w:rsidRDefault="00AF63D4">
            <w:r>
              <w:t>Debug OpenGL calls and graphics capabilities as best as is possible</w:t>
            </w:r>
          </w:p>
        </w:tc>
      </w:tr>
      <w:tr w:rsidR="00AF63D4">
        <w:tc>
          <w:tcPr>
            <w:tcW w:w="0" w:type="auto"/>
          </w:tcPr>
          <w:p w:rsidR="00AF63D4" w:rsidRPr="00D57CC8" w:rsidRDefault="00AF63D4">
            <w:pPr>
              <w:rPr>
                <w:rStyle w:val="Code"/>
              </w:rPr>
            </w:pPr>
            <w:r w:rsidRPr="00D57CC8">
              <w:rPr>
                <w:rStyle w:val="Code"/>
              </w:rPr>
              <w:t>parse</w:t>
            </w:r>
          </w:p>
        </w:tc>
        <w:tc>
          <w:tcPr>
            <w:tcW w:w="0" w:type="auto"/>
          </w:tcPr>
          <w:p w:rsidR="00AF63D4" w:rsidRDefault="00AF63D4">
            <w:r>
              <w:t>Debug file-reading and argument parsing routines</w:t>
            </w:r>
          </w:p>
        </w:tc>
      </w:tr>
      <w:tr w:rsidR="00AF63D4">
        <w:tc>
          <w:tcPr>
            <w:tcW w:w="0" w:type="auto"/>
          </w:tcPr>
          <w:p w:rsidR="00AF63D4" w:rsidRPr="00D57CC8" w:rsidRDefault="00AF63D4">
            <w:pPr>
              <w:rPr>
                <w:rStyle w:val="Code"/>
              </w:rPr>
            </w:pPr>
            <w:r w:rsidRPr="00D57CC8">
              <w:rPr>
                <w:rStyle w:val="Code"/>
              </w:rPr>
              <w:t>typing</w:t>
            </w:r>
          </w:p>
        </w:tc>
        <w:tc>
          <w:tcPr>
            <w:tcW w:w="0" w:type="auto"/>
          </w:tcPr>
          <w:p w:rsidR="00AF63D4" w:rsidRDefault="00AF63D4">
            <w:r>
              <w:t>Print (lots of) information regarding setting and matching of atom type descriptions</w:t>
            </w:r>
          </w:p>
        </w:tc>
      </w:tr>
      <w:tr w:rsidR="00AF63D4">
        <w:tc>
          <w:tcPr>
            <w:tcW w:w="0" w:type="auto"/>
            <w:tcBorders>
              <w:bottom w:val="single" w:sz="8" w:space="0" w:color="auto"/>
            </w:tcBorders>
          </w:tcPr>
          <w:p w:rsidR="00AF63D4" w:rsidRPr="00D57CC8" w:rsidRDefault="00AF63D4">
            <w:pPr>
              <w:rPr>
                <w:rStyle w:val="Code"/>
              </w:rPr>
            </w:pPr>
            <w:r w:rsidRPr="00D57CC8">
              <w:rPr>
                <w:rStyle w:val="Code"/>
              </w:rPr>
              <w:t>verbose</w:t>
            </w:r>
          </w:p>
        </w:tc>
        <w:tc>
          <w:tcPr>
            <w:tcW w:w="0" w:type="auto"/>
            <w:tcBorders>
              <w:bottom w:val="single" w:sz="8" w:space="0" w:color="auto"/>
            </w:tcBorders>
          </w:tcPr>
          <w:p w:rsidR="00AF63D4" w:rsidRDefault="00AF63D4">
            <w:r>
              <w:t>Enable a little extra output (but not much)</w:t>
            </w:r>
          </w:p>
        </w:tc>
      </w:tr>
    </w:tbl>
    <w:p w:rsidR="00AF63D4" w:rsidRDefault="00AF63D4"/>
    <w:p w:rsidR="00AF63D4" w:rsidRDefault="00AF63D4">
      <w:pPr>
        <w:pStyle w:val="Heading2"/>
      </w:pPr>
      <w:bookmarkStart w:id="698" w:name="_Toc293140862"/>
      <w:r>
        <w:t>Parse Options</w:t>
      </w:r>
      <w:bookmarkEnd w:id="698"/>
    </w:p>
    <w:p w:rsidR="00AF63D4" w:rsidRDefault="00AF63D4" w:rsidP="006A63EF">
      <w:r>
        <w:t>These options determine how general parsing of plain text files proceeds, as well as controlling delimited argument parsing.</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14</w:t>
      </w:r>
      <w:r w:rsidR="0052298C">
        <w:fldChar w:fldCharType="end"/>
      </w:r>
      <w:r>
        <w:t xml:space="preserve"> </w:t>
      </w:r>
      <w:r w:rsidRPr="006A63EF">
        <w:rPr>
          <w:bCs w:val="0"/>
        </w:rPr>
        <w:t>Parse option keywords</w:t>
      </w:r>
    </w:p>
    <w:tbl>
      <w:tblPr>
        <w:tblW w:w="5000" w:type="pct"/>
        <w:tblLook w:val="0020" w:firstRow="1" w:lastRow="0" w:firstColumn="0" w:lastColumn="0" w:noHBand="0" w:noVBand="0"/>
      </w:tblPr>
      <w:tblGrid>
        <w:gridCol w:w="2024"/>
        <w:gridCol w:w="7263"/>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usequotes</w:t>
            </w:r>
          </w:p>
        </w:tc>
        <w:tc>
          <w:tcPr>
            <w:tcW w:w="0" w:type="auto"/>
          </w:tcPr>
          <w:p w:rsidR="00AF63D4" w:rsidRDefault="00AF63D4">
            <w:r>
              <w:t>Phrases enclosed in quotes will be parsed as single arguments</w:t>
            </w:r>
          </w:p>
        </w:tc>
      </w:tr>
      <w:tr w:rsidR="00AF63D4">
        <w:tc>
          <w:tcPr>
            <w:tcW w:w="0" w:type="auto"/>
          </w:tcPr>
          <w:p w:rsidR="00AF63D4" w:rsidRPr="00D57CC8" w:rsidRDefault="00AF63D4">
            <w:pPr>
              <w:rPr>
                <w:rStyle w:val="Code"/>
              </w:rPr>
            </w:pPr>
            <w:r w:rsidRPr="00D57CC8">
              <w:rPr>
                <w:rStyle w:val="Code"/>
              </w:rPr>
              <w:t>skipblanks</w:t>
            </w:r>
          </w:p>
        </w:tc>
        <w:tc>
          <w:tcPr>
            <w:tcW w:w="0" w:type="auto"/>
          </w:tcPr>
          <w:p w:rsidR="00AF63D4" w:rsidRDefault="00AF63D4">
            <w:r>
              <w:t>Blank lines (or those containing comments) are automatically skipped</w:t>
            </w:r>
          </w:p>
        </w:tc>
      </w:tr>
      <w:tr w:rsidR="00AF63D4">
        <w:tc>
          <w:tcPr>
            <w:tcW w:w="0" w:type="auto"/>
          </w:tcPr>
          <w:p w:rsidR="00AF63D4" w:rsidRPr="00D57CC8" w:rsidRDefault="00AF63D4">
            <w:pPr>
              <w:rPr>
                <w:rStyle w:val="Code"/>
              </w:rPr>
            </w:pPr>
            <w:r w:rsidRPr="00D57CC8">
              <w:rPr>
                <w:rStyle w:val="Code"/>
              </w:rPr>
              <w:t>stripbrackets</w:t>
            </w:r>
          </w:p>
        </w:tc>
        <w:tc>
          <w:tcPr>
            <w:tcW w:w="0" w:type="auto"/>
          </w:tcPr>
          <w:p w:rsidR="00AF63D4" w:rsidRDefault="00AF63D4">
            <w:r>
              <w:t>Normal parentheses are automatically stripped from the input file</w:t>
            </w:r>
          </w:p>
        </w:tc>
      </w:tr>
      <w:tr w:rsidR="00AF63D4">
        <w:tc>
          <w:tcPr>
            <w:tcW w:w="0" w:type="auto"/>
            <w:tcBorders>
              <w:bottom w:val="single" w:sz="8" w:space="0" w:color="auto"/>
            </w:tcBorders>
          </w:tcPr>
          <w:p w:rsidR="00AF63D4" w:rsidRPr="00D57CC8" w:rsidRDefault="00AF63D4">
            <w:pPr>
              <w:rPr>
                <w:rStyle w:val="Code"/>
              </w:rPr>
            </w:pPr>
            <w:r w:rsidRPr="00D57CC8">
              <w:rPr>
                <w:rStyle w:val="Code"/>
              </w:rPr>
              <w:t>noescapes</w:t>
            </w:r>
          </w:p>
        </w:tc>
        <w:tc>
          <w:tcPr>
            <w:tcW w:w="0" w:type="auto"/>
            <w:tcBorders>
              <w:bottom w:val="single" w:sz="8" w:space="0" w:color="auto"/>
            </w:tcBorders>
          </w:tcPr>
          <w:p w:rsidR="00AF63D4" w:rsidRDefault="00AF63D4">
            <w:r>
              <w:t>Treat backslash as a normal character</w:t>
            </w:r>
          </w:p>
        </w:tc>
      </w:tr>
    </w:tbl>
    <w:p w:rsidR="00AF63D4" w:rsidRDefault="00AF63D4"/>
    <w:p w:rsidR="00AF63D4" w:rsidRDefault="00AF63D4">
      <w:pPr>
        <w:pStyle w:val="Heading2"/>
      </w:pPr>
      <w:bookmarkStart w:id="699" w:name="_Toc293140863"/>
      <w:r>
        <w:lastRenderedPageBreak/>
        <w:t>Read Success Integers</w:t>
      </w:r>
      <w:bookmarkEnd w:id="699"/>
    </w:p>
    <w:p w:rsidR="00AF63D4" w:rsidRDefault="00AF63D4" w:rsidP="006A63EF">
      <w:r>
        <w:t xml:space="preserve">Integer return values for many </w:t>
      </w:r>
      <w:r w:rsidRPr="00FE73BC">
        <w:t>read/write</w:t>
      </w:r>
      <w:r>
        <w:t xml:space="preserve"> operations.</w:t>
      </w:r>
    </w:p>
    <w:p w:rsidR="006A63EF" w:rsidRDefault="006A63EF" w:rsidP="006A63EF">
      <w:pPr>
        <w:pStyle w:val="Caption"/>
        <w:keepNext/>
      </w:pPr>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15</w:t>
      </w:r>
      <w:r w:rsidR="0052298C">
        <w:fldChar w:fldCharType="end"/>
      </w:r>
      <w:r>
        <w:t xml:space="preserve"> </w:t>
      </w:r>
      <w:r w:rsidRPr="006A63EF">
        <w:rPr>
          <w:bCs w:val="0"/>
        </w:rPr>
        <w:t>Read/write return values</w:t>
      </w:r>
    </w:p>
    <w:tbl>
      <w:tblPr>
        <w:tblW w:w="5000" w:type="pct"/>
        <w:tblLook w:val="0020" w:firstRow="1" w:lastRow="0" w:firstColumn="0" w:lastColumn="0" w:noHBand="0" w:noVBand="0"/>
      </w:tblPr>
      <w:tblGrid>
        <w:gridCol w:w="1156"/>
        <w:gridCol w:w="8131"/>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1</w:t>
            </w:r>
          </w:p>
        </w:tc>
        <w:tc>
          <w:tcPr>
            <w:tcW w:w="0" w:type="auto"/>
          </w:tcPr>
          <w:p w:rsidR="00AF63D4" w:rsidRDefault="00AF63D4">
            <w:r>
              <w:t>Success - no errors encountered</w:t>
            </w:r>
          </w:p>
        </w:tc>
      </w:tr>
      <w:tr w:rsidR="00AF63D4">
        <w:tc>
          <w:tcPr>
            <w:tcW w:w="0" w:type="auto"/>
          </w:tcPr>
          <w:p w:rsidR="00AF63D4" w:rsidRPr="00D57CC8" w:rsidRDefault="00AF63D4">
            <w:pPr>
              <w:rPr>
                <w:rStyle w:val="Code"/>
              </w:rPr>
            </w:pPr>
            <w:r w:rsidRPr="00D57CC8">
              <w:rPr>
                <w:rStyle w:val="Code"/>
              </w:rPr>
              <w:t>0</w:t>
            </w:r>
          </w:p>
        </w:tc>
        <w:tc>
          <w:tcPr>
            <w:tcW w:w="0" w:type="auto"/>
          </w:tcPr>
          <w:p w:rsidR="00AF63D4" w:rsidRDefault="00AF63D4">
            <w:r>
              <w:t>The read/write operation failed before it was completed</w:t>
            </w:r>
          </w:p>
        </w:tc>
      </w:tr>
      <w:tr w:rsidR="00AF63D4">
        <w:tc>
          <w:tcPr>
            <w:tcW w:w="0" w:type="auto"/>
            <w:tcBorders>
              <w:bottom w:val="single" w:sz="8" w:space="0" w:color="auto"/>
            </w:tcBorders>
          </w:tcPr>
          <w:p w:rsidR="00AF63D4" w:rsidRPr="00D57CC8" w:rsidRDefault="00AF63D4">
            <w:pPr>
              <w:rPr>
                <w:rStyle w:val="Code"/>
              </w:rPr>
            </w:pPr>
            <w:r w:rsidRPr="00D57CC8">
              <w:rPr>
                <w:rStyle w:val="Code"/>
              </w:rPr>
              <w:t>-1</w:t>
            </w:r>
          </w:p>
        </w:tc>
        <w:tc>
          <w:tcPr>
            <w:tcW w:w="0" w:type="auto"/>
            <w:tcBorders>
              <w:bottom w:val="single" w:sz="8" w:space="0" w:color="auto"/>
            </w:tcBorders>
          </w:tcPr>
          <w:p w:rsidR="00AF63D4" w:rsidRDefault="00AF63D4">
            <w:r>
              <w:t>End-of-file was encountered during read operation||</w:t>
            </w:r>
          </w:p>
        </w:tc>
      </w:tr>
    </w:tbl>
    <w:p w:rsidR="00AF63D4" w:rsidRDefault="00AF63D4"/>
    <w:p w:rsidR="00AF63D4" w:rsidRDefault="00AF63D4" w:rsidP="006A63EF">
      <w:pPr>
        <w:pStyle w:val="Heading2"/>
      </w:pPr>
      <w:bookmarkStart w:id="700" w:name="_Ref292118283"/>
      <w:bookmarkStart w:id="701" w:name="_Ref292119627"/>
      <w:bookmarkStart w:id="702" w:name="_Toc293140864"/>
      <w:r>
        <w:t>ZMapping Types</w:t>
      </w:r>
      <w:bookmarkEnd w:id="700"/>
      <w:bookmarkEnd w:id="701"/>
      <w:bookmarkEnd w:id="702"/>
    </w:p>
    <w:p w:rsidR="006A63EF" w:rsidRDefault="006A63EF" w:rsidP="006A63EF">
      <w:pPr>
        <w:pStyle w:val="Caption"/>
        <w:keepNext/>
      </w:pPr>
      <w:bookmarkStart w:id="703" w:name="_Ref291755278"/>
      <w:r>
        <w:t xml:space="preserve">Table </w:t>
      </w:r>
      <w:r w:rsidR="0052298C">
        <w:fldChar w:fldCharType="begin"/>
      </w:r>
      <w:r w:rsidR="0052298C">
        <w:instrText xml:space="preserve"> STYLEREF 1 \s </w:instrText>
      </w:r>
      <w:r w:rsidR="0052298C">
        <w:fldChar w:fldCharType="separate"/>
      </w:r>
      <w:r w:rsidR="00B203C6">
        <w:rPr>
          <w:noProof/>
        </w:rPr>
        <w:t>16</w:t>
      </w:r>
      <w:r w:rsidR="0052298C">
        <w:fldChar w:fldCharType="end"/>
      </w:r>
      <w:r w:rsidR="0052298C">
        <w:noBreakHyphen/>
      </w:r>
      <w:r w:rsidR="0052298C">
        <w:fldChar w:fldCharType="begin"/>
      </w:r>
      <w:r w:rsidR="0052298C">
        <w:instrText xml:space="preserve"> SEQ Table \* ARABIC \s 1 </w:instrText>
      </w:r>
      <w:r w:rsidR="0052298C">
        <w:fldChar w:fldCharType="separate"/>
      </w:r>
      <w:r w:rsidR="00B203C6">
        <w:rPr>
          <w:noProof/>
        </w:rPr>
        <w:t>16</w:t>
      </w:r>
      <w:r w:rsidR="0052298C">
        <w:fldChar w:fldCharType="end"/>
      </w:r>
      <w:bookmarkEnd w:id="703"/>
      <w:r>
        <w:t xml:space="preserve"> </w:t>
      </w:r>
      <w:r w:rsidRPr="006A63EF">
        <w:rPr>
          <w:bCs w:val="0"/>
        </w:rPr>
        <w:t>Map type keywords</w:t>
      </w:r>
    </w:p>
    <w:tbl>
      <w:tblPr>
        <w:tblW w:w="5000" w:type="pct"/>
        <w:tblLook w:val="0020" w:firstRow="1" w:lastRow="0" w:firstColumn="0" w:lastColumn="0" w:noHBand="0" w:noVBand="0"/>
      </w:tblPr>
      <w:tblGrid>
        <w:gridCol w:w="1669"/>
        <w:gridCol w:w="7618"/>
      </w:tblGrid>
      <w:tr w:rsidR="00AF63D4" w:rsidRPr="00FE73BC">
        <w:tc>
          <w:tcPr>
            <w:tcW w:w="0" w:type="auto"/>
            <w:shd w:val="clear" w:color="auto" w:fill="0C0C0C"/>
          </w:tcPr>
          <w:p w:rsidR="00AF63D4" w:rsidRPr="00FE73BC" w:rsidRDefault="00AF63D4">
            <w:pPr>
              <w:rPr>
                <w:bCs/>
                <w:color w:val="FFFFFF"/>
              </w:rPr>
            </w:pPr>
            <w:r w:rsidRPr="00FE73BC">
              <w:rPr>
                <w:bCs/>
                <w:color w:val="FFFFFF"/>
              </w:rPr>
              <w:t>Value</w:t>
            </w:r>
          </w:p>
        </w:tc>
        <w:tc>
          <w:tcPr>
            <w:tcW w:w="0" w:type="auto"/>
            <w:shd w:val="clear" w:color="auto" w:fill="0C0C0C"/>
          </w:tcPr>
          <w:p w:rsidR="00AF63D4" w:rsidRPr="00FE73BC" w:rsidRDefault="00AF63D4">
            <w:pPr>
              <w:rPr>
                <w:bCs/>
                <w:color w:val="FFFFFF"/>
              </w:rPr>
            </w:pPr>
            <w:r w:rsidRPr="00FE73BC">
              <w:rPr>
                <w:bCs/>
                <w:color w:val="FFFFFF"/>
              </w:rPr>
              <w:t>Description</w:t>
            </w:r>
          </w:p>
        </w:tc>
      </w:tr>
      <w:tr w:rsidR="00AF63D4">
        <w:tc>
          <w:tcPr>
            <w:tcW w:w="0" w:type="auto"/>
          </w:tcPr>
          <w:p w:rsidR="00AF63D4" w:rsidRPr="00D57CC8" w:rsidRDefault="00AF63D4">
            <w:pPr>
              <w:rPr>
                <w:rStyle w:val="Code"/>
              </w:rPr>
            </w:pPr>
            <w:r w:rsidRPr="00D57CC8">
              <w:rPr>
                <w:rStyle w:val="Code"/>
              </w:rPr>
              <w:t>alpha</w:t>
            </w:r>
          </w:p>
        </w:tc>
        <w:tc>
          <w:tcPr>
            <w:tcW w:w="0" w:type="auto"/>
          </w:tcPr>
          <w:p w:rsidR="00AF63D4" w:rsidRDefault="00AF63D4">
            <w:r>
              <w:t>Convert based on the alpha part of the name only. Leading or trailing numbers and symbols are discarded. The alpha part is assumed to be an element symbol</w:t>
            </w:r>
          </w:p>
        </w:tc>
      </w:tr>
      <w:tr w:rsidR="00AF63D4">
        <w:tc>
          <w:tcPr>
            <w:tcW w:w="0" w:type="auto"/>
          </w:tcPr>
          <w:p w:rsidR="00AF63D4" w:rsidRPr="00D57CC8" w:rsidRDefault="00AF63D4">
            <w:pPr>
              <w:rPr>
                <w:rStyle w:val="Code"/>
              </w:rPr>
            </w:pPr>
            <w:r w:rsidRPr="00D57CC8">
              <w:rPr>
                <w:rStyle w:val="Code"/>
              </w:rPr>
              <w:t>auto</w:t>
            </w:r>
          </w:p>
        </w:tc>
        <w:tc>
          <w:tcPr>
            <w:tcW w:w="0" w:type="auto"/>
          </w:tcPr>
          <w:p w:rsidR="00AF63D4" w:rsidRDefault="00AF63D4">
            <w:r>
              <w:t>Attempts several of the other conversions of increasing complexity until a match is found</w:t>
            </w:r>
          </w:p>
        </w:tc>
      </w:tr>
      <w:tr w:rsidR="00AF63D4">
        <w:tc>
          <w:tcPr>
            <w:tcW w:w="0" w:type="auto"/>
          </w:tcPr>
          <w:p w:rsidR="00AF63D4" w:rsidRPr="00D57CC8" w:rsidRDefault="00AF63D4">
            <w:pPr>
              <w:rPr>
                <w:rStyle w:val="Code"/>
              </w:rPr>
            </w:pPr>
            <w:r w:rsidRPr="00D57CC8">
              <w:rPr>
                <w:rStyle w:val="Code"/>
              </w:rPr>
              <w:t>ff</w:t>
            </w:r>
          </w:p>
        </w:tc>
        <w:tc>
          <w:tcPr>
            <w:tcW w:w="0" w:type="auto"/>
          </w:tcPr>
          <w:p w:rsidR="00AF63D4" w:rsidRDefault="00AF63D4">
            <w:r>
              <w:t>Search through the names of atomtypes in currently-loaded forcefields, assigning elements based on matches found</w:t>
            </w:r>
          </w:p>
        </w:tc>
      </w:tr>
      <w:tr w:rsidR="00AF63D4">
        <w:tc>
          <w:tcPr>
            <w:tcW w:w="0" w:type="auto"/>
          </w:tcPr>
          <w:p w:rsidR="00AF63D4" w:rsidRPr="00D57CC8" w:rsidRDefault="00AF63D4">
            <w:pPr>
              <w:rPr>
                <w:rStyle w:val="Code"/>
              </w:rPr>
            </w:pPr>
            <w:r w:rsidRPr="00D57CC8">
              <w:rPr>
                <w:rStyle w:val="Code"/>
              </w:rPr>
              <w:t>firstalpha</w:t>
            </w:r>
          </w:p>
        </w:tc>
        <w:tc>
          <w:tcPr>
            <w:tcW w:w="0" w:type="auto"/>
          </w:tcPr>
          <w:p w:rsidR="00AF63D4" w:rsidRDefault="00AF63D4">
            <w:r>
              <w:t>Convert based on the first alpha part of the name only (i.e. until a non-alpha character is found). The alpha part is assumed to be an element symbol</w:t>
            </w:r>
          </w:p>
        </w:tc>
      </w:tr>
      <w:tr w:rsidR="00AF63D4">
        <w:tc>
          <w:tcPr>
            <w:tcW w:w="0" w:type="auto"/>
          </w:tcPr>
          <w:p w:rsidR="00AF63D4" w:rsidRPr="00D57CC8" w:rsidRDefault="00AF63D4">
            <w:pPr>
              <w:rPr>
                <w:rStyle w:val="Code"/>
              </w:rPr>
            </w:pPr>
            <w:r w:rsidRPr="00D57CC8">
              <w:rPr>
                <w:rStyle w:val="Code"/>
              </w:rPr>
              <w:t>name</w:t>
            </w:r>
          </w:p>
        </w:tc>
        <w:tc>
          <w:tcPr>
            <w:tcW w:w="0" w:type="auto"/>
          </w:tcPr>
          <w:p w:rsidR="00AF63D4" w:rsidRDefault="00AF63D4">
            <w:r>
              <w:t>The name is assumed to be an actual element name, and is converted to the relevant element number</w:t>
            </w:r>
          </w:p>
        </w:tc>
      </w:tr>
      <w:tr w:rsidR="00AF63D4">
        <w:tc>
          <w:tcPr>
            <w:tcW w:w="0" w:type="auto"/>
          </w:tcPr>
          <w:p w:rsidR="00AF63D4" w:rsidRPr="00D57CC8" w:rsidRDefault="00AF63D4">
            <w:pPr>
              <w:rPr>
                <w:rStyle w:val="Code"/>
              </w:rPr>
            </w:pPr>
            <w:r w:rsidRPr="00D57CC8">
              <w:rPr>
                <w:rStyle w:val="Code"/>
              </w:rPr>
              <w:t>numeric</w:t>
            </w:r>
          </w:p>
        </w:tc>
        <w:tc>
          <w:tcPr>
            <w:tcW w:w="0" w:type="auto"/>
          </w:tcPr>
          <w:p w:rsidR="00AF63D4" w:rsidRDefault="00AF63D4">
            <w:r>
              <w:t>Use the numeric part of the name as the element number</w:t>
            </w:r>
          </w:p>
        </w:tc>
      </w:tr>
      <w:tr w:rsidR="00AF63D4">
        <w:tc>
          <w:tcPr>
            <w:tcW w:w="0" w:type="auto"/>
            <w:tcBorders>
              <w:bottom w:val="single" w:sz="8" w:space="0" w:color="auto"/>
            </w:tcBorders>
          </w:tcPr>
          <w:p w:rsidR="00AF63D4" w:rsidRPr="00D57CC8" w:rsidRDefault="00AF63D4">
            <w:pPr>
              <w:rPr>
                <w:rStyle w:val="Code"/>
              </w:rPr>
            </w:pPr>
            <w:r w:rsidRPr="00D57CC8">
              <w:rPr>
                <w:rStyle w:val="Code"/>
              </w:rPr>
              <w:t>singlealpha</w:t>
            </w:r>
          </w:p>
        </w:tc>
        <w:tc>
          <w:tcPr>
            <w:tcW w:w="0" w:type="auto"/>
            <w:tcBorders>
              <w:bottom w:val="single" w:sz="8" w:space="0" w:color="auto"/>
            </w:tcBorders>
          </w:tcPr>
          <w:p w:rsidR="00AF63D4" w:rsidRDefault="00AF63D4">
            <w:r>
              <w:t>Convert based on the first alphabetic character encountered - useful only when single-character element symbols are likely to be found (e.g. for pure organic CHON systems)</w:t>
            </w:r>
          </w:p>
        </w:tc>
      </w:tr>
    </w:tbl>
    <w:p w:rsidR="007C77DC" w:rsidRDefault="003423E9">
      <w:pPr>
        <w:ind w:left="720"/>
        <w:rPr>
          <w:noProof/>
        </w:rPr>
      </w:pPr>
      <w:r>
        <w:br w:type="page"/>
      </w:r>
      <w:r>
        <w:fldChar w:fldCharType="begin"/>
      </w:r>
      <w:r>
        <w:instrText xml:space="preserve"> INDEX \c "2" \z "2057" </w:instrText>
      </w:r>
      <w:r>
        <w:fldChar w:fldCharType="separate"/>
      </w:r>
    </w:p>
    <w:p w:rsidR="007C77DC" w:rsidRDefault="007C77DC">
      <w:pPr>
        <w:ind w:left="720"/>
        <w:rPr>
          <w:noProof/>
        </w:rPr>
        <w:sectPr w:rsidR="007C77DC" w:rsidSect="007C77DC">
          <w:pgSz w:w="11906" w:h="16838"/>
          <w:pgMar w:top="1134" w:right="1134" w:bottom="1134" w:left="1701" w:header="708" w:footer="708" w:gutter="0"/>
          <w:cols w:space="708"/>
          <w:docGrid w:linePitch="360"/>
        </w:sectPr>
      </w:pPr>
    </w:p>
    <w:p w:rsidR="007C77DC" w:rsidRDefault="007C77DC">
      <w:pPr>
        <w:pStyle w:val="Index1"/>
        <w:tabs>
          <w:tab w:val="right" w:leader="dot" w:pos="4165"/>
        </w:tabs>
        <w:rPr>
          <w:noProof/>
        </w:rPr>
      </w:pPr>
      <w:r>
        <w:rPr>
          <w:noProof/>
        </w:rPr>
        <w:lastRenderedPageBreak/>
        <w:t>Command Line Switches</w:t>
      </w:r>
    </w:p>
    <w:p w:rsidR="007C77DC" w:rsidRDefault="007C77DC">
      <w:pPr>
        <w:pStyle w:val="Index2"/>
        <w:tabs>
          <w:tab w:val="right" w:leader="dot" w:pos="4165"/>
        </w:tabs>
        <w:rPr>
          <w:noProof/>
        </w:rPr>
      </w:pPr>
      <w:r>
        <w:rPr>
          <w:noProof/>
        </w:rPr>
        <w:t>--atendata, 32</w:t>
      </w:r>
    </w:p>
    <w:p w:rsidR="007C77DC" w:rsidRDefault="007C77DC">
      <w:pPr>
        <w:pStyle w:val="Index2"/>
        <w:tabs>
          <w:tab w:val="right" w:leader="dot" w:pos="4165"/>
        </w:tabs>
        <w:rPr>
          <w:noProof/>
        </w:rPr>
      </w:pPr>
      <w:r>
        <w:rPr>
          <w:noProof/>
        </w:rPr>
        <w:t>-b, 32</w:t>
      </w:r>
    </w:p>
    <w:p w:rsidR="007C77DC" w:rsidRDefault="007C77DC">
      <w:pPr>
        <w:pStyle w:val="Index2"/>
        <w:tabs>
          <w:tab w:val="right" w:leader="dot" w:pos="4165"/>
        </w:tabs>
        <w:rPr>
          <w:noProof/>
        </w:rPr>
      </w:pPr>
      <w:r>
        <w:rPr>
          <w:noProof/>
        </w:rPr>
        <w:t>--batch, 33</w:t>
      </w:r>
    </w:p>
    <w:p w:rsidR="007C77DC" w:rsidRDefault="007C77DC">
      <w:pPr>
        <w:pStyle w:val="Index2"/>
        <w:tabs>
          <w:tab w:val="right" w:leader="dot" w:pos="4165"/>
        </w:tabs>
        <w:rPr>
          <w:noProof/>
        </w:rPr>
      </w:pPr>
      <w:r>
        <w:rPr>
          <w:noProof/>
        </w:rPr>
        <w:t>--bohr, 32</w:t>
      </w:r>
    </w:p>
    <w:p w:rsidR="007C77DC" w:rsidRDefault="007C77DC">
      <w:pPr>
        <w:pStyle w:val="Index2"/>
        <w:tabs>
          <w:tab w:val="right" w:leader="dot" w:pos="4165"/>
        </w:tabs>
        <w:rPr>
          <w:noProof/>
        </w:rPr>
      </w:pPr>
      <w:r>
        <w:rPr>
          <w:noProof/>
        </w:rPr>
        <w:t>--bond, 33</w:t>
      </w:r>
    </w:p>
    <w:p w:rsidR="007C77DC" w:rsidRDefault="007C77DC">
      <w:pPr>
        <w:pStyle w:val="Index2"/>
        <w:tabs>
          <w:tab w:val="right" w:leader="dot" w:pos="4165"/>
        </w:tabs>
        <w:rPr>
          <w:noProof/>
        </w:rPr>
      </w:pPr>
      <w:r>
        <w:rPr>
          <w:noProof/>
        </w:rPr>
        <w:t>-c, 33</w:t>
      </w:r>
    </w:p>
    <w:p w:rsidR="007C77DC" w:rsidRDefault="007C77DC">
      <w:pPr>
        <w:pStyle w:val="Index2"/>
        <w:tabs>
          <w:tab w:val="right" w:leader="dot" w:pos="4165"/>
        </w:tabs>
        <w:rPr>
          <w:noProof/>
        </w:rPr>
      </w:pPr>
      <w:r>
        <w:rPr>
          <w:noProof/>
        </w:rPr>
        <w:t>--cachelimit, 34</w:t>
      </w:r>
    </w:p>
    <w:p w:rsidR="007C77DC" w:rsidRDefault="007C77DC">
      <w:pPr>
        <w:pStyle w:val="Index2"/>
        <w:tabs>
          <w:tab w:val="right" w:leader="dot" w:pos="4165"/>
        </w:tabs>
        <w:rPr>
          <w:noProof/>
        </w:rPr>
      </w:pPr>
      <w:r>
        <w:rPr>
          <w:noProof/>
        </w:rPr>
        <w:t>--centre, 34</w:t>
      </w:r>
    </w:p>
    <w:p w:rsidR="007C77DC" w:rsidRDefault="007C77DC">
      <w:pPr>
        <w:pStyle w:val="Index2"/>
        <w:tabs>
          <w:tab w:val="right" w:leader="dot" w:pos="4165"/>
        </w:tabs>
        <w:rPr>
          <w:noProof/>
        </w:rPr>
      </w:pPr>
      <w:r>
        <w:rPr>
          <w:noProof/>
        </w:rPr>
        <w:t>--command, 33</w:t>
      </w:r>
    </w:p>
    <w:p w:rsidR="007C77DC" w:rsidRDefault="007C77DC">
      <w:pPr>
        <w:pStyle w:val="Index2"/>
        <w:tabs>
          <w:tab w:val="right" w:leader="dot" w:pos="4165"/>
        </w:tabs>
        <w:rPr>
          <w:noProof/>
        </w:rPr>
      </w:pPr>
      <w:r>
        <w:rPr>
          <w:noProof/>
        </w:rPr>
        <w:t>-d, 34</w:t>
      </w:r>
    </w:p>
    <w:p w:rsidR="007C77DC" w:rsidRDefault="007C77DC">
      <w:pPr>
        <w:pStyle w:val="Index2"/>
        <w:tabs>
          <w:tab w:val="right" w:leader="dot" w:pos="4165"/>
        </w:tabs>
        <w:rPr>
          <w:noProof/>
        </w:rPr>
      </w:pPr>
      <w:r>
        <w:rPr>
          <w:noProof/>
        </w:rPr>
        <w:t>--debug, 34</w:t>
      </w:r>
    </w:p>
    <w:p w:rsidR="007C77DC" w:rsidRDefault="007C77DC">
      <w:pPr>
        <w:pStyle w:val="Index2"/>
        <w:tabs>
          <w:tab w:val="right" w:leader="dot" w:pos="4165"/>
        </w:tabs>
        <w:rPr>
          <w:noProof/>
        </w:rPr>
      </w:pPr>
      <w:r>
        <w:rPr>
          <w:noProof/>
        </w:rPr>
        <w:t>--double, 34</w:t>
      </w:r>
    </w:p>
    <w:p w:rsidR="007C77DC" w:rsidRDefault="007C77DC">
      <w:pPr>
        <w:pStyle w:val="Index2"/>
        <w:tabs>
          <w:tab w:val="right" w:leader="dot" w:pos="4165"/>
        </w:tabs>
        <w:rPr>
          <w:noProof/>
        </w:rPr>
      </w:pPr>
      <w:r>
        <w:rPr>
          <w:noProof/>
        </w:rPr>
        <w:t>--export, 34</w:t>
      </w:r>
    </w:p>
    <w:p w:rsidR="007C77DC" w:rsidRDefault="007C77DC">
      <w:pPr>
        <w:pStyle w:val="Index2"/>
        <w:tabs>
          <w:tab w:val="right" w:leader="dot" w:pos="4165"/>
        </w:tabs>
        <w:rPr>
          <w:noProof/>
        </w:rPr>
      </w:pPr>
      <w:r>
        <w:rPr>
          <w:noProof/>
        </w:rPr>
        <w:t>--exportmap, 35</w:t>
      </w:r>
    </w:p>
    <w:p w:rsidR="007C77DC" w:rsidRDefault="007C77DC">
      <w:pPr>
        <w:pStyle w:val="Index2"/>
        <w:tabs>
          <w:tab w:val="right" w:leader="dot" w:pos="4165"/>
        </w:tabs>
        <w:rPr>
          <w:noProof/>
        </w:rPr>
      </w:pPr>
      <w:r>
        <w:rPr>
          <w:noProof/>
        </w:rPr>
        <w:t>--expression, 35</w:t>
      </w:r>
    </w:p>
    <w:p w:rsidR="007C77DC" w:rsidRDefault="007C77DC">
      <w:pPr>
        <w:pStyle w:val="Index2"/>
        <w:tabs>
          <w:tab w:val="right" w:leader="dot" w:pos="4165"/>
        </w:tabs>
        <w:rPr>
          <w:noProof/>
        </w:rPr>
      </w:pPr>
      <w:r>
        <w:rPr>
          <w:noProof/>
        </w:rPr>
        <w:t>-f, 35</w:t>
      </w:r>
    </w:p>
    <w:p w:rsidR="007C77DC" w:rsidRDefault="007C77DC">
      <w:pPr>
        <w:pStyle w:val="Index2"/>
        <w:tabs>
          <w:tab w:val="right" w:leader="dot" w:pos="4165"/>
        </w:tabs>
        <w:rPr>
          <w:noProof/>
        </w:rPr>
      </w:pPr>
      <w:r>
        <w:rPr>
          <w:noProof/>
        </w:rPr>
        <w:t>--ff, 35</w:t>
      </w:r>
    </w:p>
    <w:p w:rsidR="007C77DC" w:rsidRDefault="007C77DC">
      <w:pPr>
        <w:pStyle w:val="Index2"/>
        <w:tabs>
          <w:tab w:val="right" w:leader="dot" w:pos="4165"/>
        </w:tabs>
        <w:rPr>
          <w:noProof/>
        </w:rPr>
      </w:pPr>
      <w:r>
        <w:rPr>
          <w:noProof/>
        </w:rPr>
        <w:t>--filter, 35</w:t>
      </w:r>
    </w:p>
    <w:p w:rsidR="007C77DC" w:rsidRDefault="007C77DC">
      <w:pPr>
        <w:pStyle w:val="Index2"/>
        <w:tabs>
          <w:tab w:val="right" w:leader="dot" w:pos="4165"/>
        </w:tabs>
        <w:rPr>
          <w:noProof/>
        </w:rPr>
      </w:pPr>
      <w:r>
        <w:rPr>
          <w:noProof/>
        </w:rPr>
        <w:t>--fold, 35</w:t>
      </w:r>
    </w:p>
    <w:p w:rsidR="007C77DC" w:rsidRDefault="007C77DC">
      <w:pPr>
        <w:pStyle w:val="Index2"/>
        <w:tabs>
          <w:tab w:val="right" w:leader="dot" w:pos="4165"/>
        </w:tabs>
        <w:rPr>
          <w:noProof/>
        </w:rPr>
      </w:pPr>
      <w:r>
        <w:rPr>
          <w:noProof/>
        </w:rPr>
        <w:t>--format, 35</w:t>
      </w:r>
    </w:p>
    <w:p w:rsidR="007C77DC" w:rsidRDefault="007C77DC">
      <w:pPr>
        <w:pStyle w:val="Index2"/>
        <w:tabs>
          <w:tab w:val="right" w:leader="dot" w:pos="4165"/>
        </w:tabs>
        <w:rPr>
          <w:noProof/>
        </w:rPr>
      </w:pPr>
      <w:r>
        <w:rPr>
          <w:noProof/>
        </w:rPr>
        <w:t>-g, 36</w:t>
      </w:r>
    </w:p>
    <w:p w:rsidR="007C77DC" w:rsidRDefault="007C77DC">
      <w:pPr>
        <w:pStyle w:val="Index2"/>
        <w:tabs>
          <w:tab w:val="right" w:leader="dot" w:pos="4165"/>
        </w:tabs>
        <w:rPr>
          <w:noProof/>
        </w:rPr>
      </w:pPr>
      <w:r>
        <w:rPr>
          <w:noProof/>
        </w:rPr>
        <w:t>--grid, 36</w:t>
      </w:r>
    </w:p>
    <w:p w:rsidR="007C77DC" w:rsidRDefault="007C77DC">
      <w:pPr>
        <w:pStyle w:val="Index2"/>
        <w:tabs>
          <w:tab w:val="right" w:leader="dot" w:pos="4165"/>
        </w:tabs>
        <w:rPr>
          <w:noProof/>
        </w:rPr>
      </w:pPr>
      <w:r>
        <w:rPr>
          <w:noProof/>
        </w:rPr>
        <w:t>-h, 36</w:t>
      </w:r>
    </w:p>
    <w:p w:rsidR="007C77DC" w:rsidRDefault="007C77DC">
      <w:pPr>
        <w:pStyle w:val="Index2"/>
        <w:tabs>
          <w:tab w:val="right" w:leader="dot" w:pos="4165"/>
        </w:tabs>
        <w:rPr>
          <w:noProof/>
        </w:rPr>
      </w:pPr>
      <w:r>
        <w:rPr>
          <w:noProof/>
        </w:rPr>
        <w:t>--help, 36</w:t>
      </w:r>
    </w:p>
    <w:p w:rsidR="007C77DC" w:rsidRDefault="007C77DC">
      <w:pPr>
        <w:pStyle w:val="Index2"/>
        <w:tabs>
          <w:tab w:val="right" w:leader="dot" w:pos="4165"/>
        </w:tabs>
        <w:rPr>
          <w:noProof/>
        </w:rPr>
      </w:pPr>
      <w:r>
        <w:rPr>
          <w:noProof/>
        </w:rPr>
        <w:t>-i, 36</w:t>
      </w:r>
    </w:p>
    <w:p w:rsidR="007C77DC" w:rsidRDefault="007C77DC">
      <w:pPr>
        <w:pStyle w:val="Index2"/>
        <w:tabs>
          <w:tab w:val="right" w:leader="dot" w:pos="4165"/>
        </w:tabs>
        <w:rPr>
          <w:noProof/>
        </w:rPr>
      </w:pPr>
      <w:r>
        <w:rPr>
          <w:noProof/>
        </w:rPr>
        <w:lastRenderedPageBreak/>
        <w:t>--int, 36</w:t>
      </w:r>
    </w:p>
    <w:p w:rsidR="007C77DC" w:rsidRDefault="007C77DC">
      <w:pPr>
        <w:pStyle w:val="Index2"/>
        <w:tabs>
          <w:tab w:val="right" w:leader="dot" w:pos="4165"/>
        </w:tabs>
        <w:rPr>
          <w:noProof/>
        </w:rPr>
      </w:pPr>
      <w:r>
        <w:rPr>
          <w:noProof/>
        </w:rPr>
        <w:t>--interactive, 36</w:t>
      </w:r>
    </w:p>
    <w:p w:rsidR="007C77DC" w:rsidRDefault="007C77DC">
      <w:pPr>
        <w:pStyle w:val="Index2"/>
        <w:tabs>
          <w:tab w:val="right" w:leader="dot" w:pos="4165"/>
        </w:tabs>
        <w:rPr>
          <w:noProof/>
        </w:rPr>
      </w:pPr>
      <w:r>
        <w:rPr>
          <w:noProof/>
        </w:rPr>
        <w:t>-k, 36</w:t>
      </w:r>
    </w:p>
    <w:p w:rsidR="007C77DC" w:rsidRDefault="007C77DC">
      <w:pPr>
        <w:pStyle w:val="Index2"/>
        <w:tabs>
          <w:tab w:val="right" w:leader="dot" w:pos="4165"/>
        </w:tabs>
        <w:rPr>
          <w:noProof/>
        </w:rPr>
      </w:pPr>
      <w:r>
        <w:rPr>
          <w:noProof/>
        </w:rPr>
        <w:t>--keepnames, 36</w:t>
      </w:r>
    </w:p>
    <w:p w:rsidR="007C77DC" w:rsidRDefault="007C77DC">
      <w:pPr>
        <w:pStyle w:val="Index2"/>
        <w:tabs>
          <w:tab w:val="right" w:leader="dot" w:pos="4165"/>
        </w:tabs>
        <w:rPr>
          <w:noProof/>
        </w:rPr>
      </w:pPr>
      <w:r>
        <w:rPr>
          <w:noProof/>
        </w:rPr>
        <w:t>--keeptypes, 36</w:t>
      </w:r>
    </w:p>
    <w:p w:rsidR="007C77DC" w:rsidRDefault="007C77DC">
      <w:pPr>
        <w:pStyle w:val="Index2"/>
        <w:tabs>
          <w:tab w:val="right" w:leader="dot" w:pos="4165"/>
        </w:tabs>
        <w:rPr>
          <w:noProof/>
        </w:rPr>
      </w:pPr>
      <w:r>
        <w:rPr>
          <w:noProof/>
        </w:rPr>
        <w:t>--keepview, 36</w:t>
      </w:r>
    </w:p>
    <w:p w:rsidR="007C77DC" w:rsidRDefault="007C77DC">
      <w:pPr>
        <w:pStyle w:val="Index2"/>
        <w:tabs>
          <w:tab w:val="right" w:leader="dot" w:pos="4165"/>
        </w:tabs>
        <w:rPr>
          <w:noProof/>
        </w:rPr>
      </w:pPr>
      <w:r>
        <w:rPr>
          <w:noProof/>
        </w:rPr>
        <w:t>-m, 37</w:t>
      </w:r>
    </w:p>
    <w:p w:rsidR="007C77DC" w:rsidRDefault="007C77DC">
      <w:pPr>
        <w:pStyle w:val="Index2"/>
        <w:tabs>
          <w:tab w:val="right" w:leader="dot" w:pos="4165"/>
        </w:tabs>
        <w:rPr>
          <w:noProof/>
        </w:rPr>
      </w:pPr>
      <w:r>
        <w:rPr>
          <w:noProof/>
        </w:rPr>
        <w:t>--map, 37</w:t>
      </w:r>
    </w:p>
    <w:p w:rsidR="007C77DC" w:rsidRDefault="007C77DC">
      <w:pPr>
        <w:pStyle w:val="Index2"/>
        <w:tabs>
          <w:tab w:val="right" w:leader="dot" w:pos="4165"/>
        </w:tabs>
        <w:rPr>
          <w:noProof/>
        </w:rPr>
      </w:pPr>
      <w:r>
        <w:rPr>
          <w:noProof/>
        </w:rPr>
        <w:t>-n, 37</w:t>
      </w:r>
    </w:p>
    <w:p w:rsidR="007C77DC" w:rsidRDefault="007C77DC">
      <w:pPr>
        <w:pStyle w:val="Index2"/>
        <w:tabs>
          <w:tab w:val="right" w:leader="dot" w:pos="4165"/>
        </w:tabs>
        <w:rPr>
          <w:noProof/>
        </w:rPr>
      </w:pPr>
      <w:r>
        <w:rPr>
          <w:noProof/>
        </w:rPr>
        <w:t>--nobond, 37</w:t>
      </w:r>
    </w:p>
    <w:p w:rsidR="007C77DC" w:rsidRDefault="007C77DC">
      <w:pPr>
        <w:pStyle w:val="Index2"/>
        <w:tabs>
          <w:tab w:val="right" w:leader="dot" w:pos="4165"/>
        </w:tabs>
        <w:rPr>
          <w:noProof/>
        </w:rPr>
      </w:pPr>
      <w:r>
        <w:rPr>
          <w:noProof/>
        </w:rPr>
        <w:t>--nocentre, 37</w:t>
      </w:r>
    </w:p>
    <w:p w:rsidR="007C77DC" w:rsidRDefault="007C77DC">
      <w:pPr>
        <w:pStyle w:val="Index2"/>
        <w:tabs>
          <w:tab w:val="right" w:leader="dot" w:pos="4165"/>
        </w:tabs>
        <w:rPr>
          <w:noProof/>
        </w:rPr>
      </w:pPr>
      <w:r>
        <w:rPr>
          <w:noProof/>
        </w:rPr>
        <w:t>--nofold, 37</w:t>
      </w:r>
    </w:p>
    <w:p w:rsidR="007C77DC" w:rsidRDefault="007C77DC">
      <w:pPr>
        <w:pStyle w:val="Index2"/>
        <w:tabs>
          <w:tab w:val="right" w:leader="dot" w:pos="4165"/>
        </w:tabs>
        <w:rPr>
          <w:noProof/>
        </w:rPr>
      </w:pPr>
      <w:r>
        <w:rPr>
          <w:noProof/>
        </w:rPr>
        <w:t>--nofragmenticons, 37</w:t>
      </w:r>
    </w:p>
    <w:p w:rsidR="007C77DC" w:rsidRDefault="007C77DC">
      <w:pPr>
        <w:pStyle w:val="Index2"/>
        <w:tabs>
          <w:tab w:val="right" w:leader="dot" w:pos="4165"/>
        </w:tabs>
        <w:rPr>
          <w:noProof/>
        </w:rPr>
      </w:pPr>
      <w:r>
        <w:rPr>
          <w:noProof/>
        </w:rPr>
        <w:t>--nofragments, 37</w:t>
      </w:r>
    </w:p>
    <w:p w:rsidR="007C77DC" w:rsidRDefault="007C77DC">
      <w:pPr>
        <w:pStyle w:val="Index2"/>
        <w:tabs>
          <w:tab w:val="right" w:leader="dot" w:pos="4165"/>
        </w:tabs>
        <w:rPr>
          <w:noProof/>
        </w:rPr>
      </w:pPr>
      <w:r>
        <w:rPr>
          <w:noProof/>
        </w:rPr>
        <w:t>--noincludes, 37</w:t>
      </w:r>
    </w:p>
    <w:p w:rsidR="007C77DC" w:rsidRDefault="007C77DC">
      <w:pPr>
        <w:pStyle w:val="Index2"/>
        <w:tabs>
          <w:tab w:val="right" w:leader="dot" w:pos="4165"/>
        </w:tabs>
        <w:rPr>
          <w:noProof/>
        </w:rPr>
      </w:pPr>
      <w:r>
        <w:rPr>
          <w:noProof/>
        </w:rPr>
        <w:t>--nolists, 38</w:t>
      </w:r>
    </w:p>
    <w:p w:rsidR="007C77DC" w:rsidRDefault="007C77DC">
      <w:pPr>
        <w:pStyle w:val="Index2"/>
        <w:tabs>
          <w:tab w:val="right" w:leader="dot" w:pos="4165"/>
        </w:tabs>
        <w:rPr>
          <w:noProof/>
        </w:rPr>
      </w:pPr>
      <w:r>
        <w:rPr>
          <w:noProof/>
        </w:rPr>
        <w:t>--nopack, 38</w:t>
      </w:r>
    </w:p>
    <w:p w:rsidR="007C77DC" w:rsidRDefault="007C77DC">
      <w:pPr>
        <w:pStyle w:val="Index2"/>
        <w:tabs>
          <w:tab w:val="right" w:leader="dot" w:pos="4165"/>
        </w:tabs>
        <w:rPr>
          <w:noProof/>
        </w:rPr>
      </w:pPr>
      <w:r>
        <w:rPr>
          <w:noProof/>
        </w:rPr>
        <w:t>--nopartitions, 38</w:t>
      </w:r>
    </w:p>
    <w:p w:rsidR="007C77DC" w:rsidRDefault="007C77DC">
      <w:pPr>
        <w:pStyle w:val="Index2"/>
        <w:tabs>
          <w:tab w:val="right" w:leader="dot" w:pos="4165"/>
        </w:tabs>
        <w:rPr>
          <w:noProof/>
        </w:rPr>
      </w:pPr>
      <w:r>
        <w:rPr>
          <w:noProof/>
        </w:rPr>
        <w:t>--noqtsettings, 38</w:t>
      </w:r>
    </w:p>
    <w:p w:rsidR="007C77DC" w:rsidRDefault="007C77DC">
      <w:pPr>
        <w:pStyle w:val="Index2"/>
        <w:tabs>
          <w:tab w:val="right" w:leader="dot" w:pos="4165"/>
        </w:tabs>
        <w:rPr>
          <w:noProof/>
        </w:rPr>
      </w:pPr>
      <w:r>
        <w:rPr>
          <w:noProof/>
        </w:rPr>
        <w:t>--pack, 38</w:t>
      </w:r>
    </w:p>
    <w:p w:rsidR="007C77DC" w:rsidRDefault="007C77DC">
      <w:pPr>
        <w:pStyle w:val="Index2"/>
        <w:tabs>
          <w:tab w:val="right" w:leader="dot" w:pos="4165"/>
        </w:tabs>
        <w:rPr>
          <w:noProof/>
        </w:rPr>
      </w:pPr>
      <w:r>
        <w:rPr>
          <w:noProof/>
        </w:rPr>
        <w:t>--pipe, 38</w:t>
      </w:r>
    </w:p>
    <w:p w:rsidR="007C77DC" w:rsidRDefault="007C77DC">
      <w:pPr>
        <w:pStyle w:val="Index2"/>
        <w:tabs>
          <w:tab w:val="right" w:leader="dot" w:pos="4165"/>
        </w:tabs>
        <w:rPr>
          <w:noProof/>
        </w:rPr>
      </w:pPr>
      <w:r>
        <w:rPr>
          <w:noProof/>
        </w:rPr>
        <w:t>quiet, 38</w:t>
      </w:r>
    </w:p>
    <w:p w:rsidR="007C77DC" w:rsidRDefault="007C77DC">
      <w:pPr>
        <w:pStyle w:val="Index2"/>
        <w:tabs>
          <w:tab w:val="right" w:leader="dot" w:pos="4165"/>
        </w:tabs>
        <w:rPr>
          <w:noProof/>
        </w:rPr>
      </w:pPr>
      <w:r>
        <w:rPr>
          <w:noProof/>
        </w:rPr>
        <w:t>-s, 38</w:t>
      </w:r>
    </w:p>
    <w:p w:rsidR="007C77DC" w:rsidRDefault="007C77DC">
      <w:pPr>
        <w:pStyle w:val="Index2"/>
        <w:tabs>
          <w:tab w:val="right" w:leader="dot" w:pos="4165"/>
        </w:tabs>
        <w:rPr>
          <w:noProof/>
        </w:rPr>
      </w:pPr>
      <w:r>
        <w:rPr>
          <w:noProof/>
        </w:rPr>
        <w:t>--script, 38</w:t>
      </w:r>
    </w:p>
    <w:p w:rsidR="007C77DC" w:rsidRDefault="007C77DC">
      <w:pPr>
        <w:pStyle w:val="Index2"/>
        <w:tabs>
          <w:tab w:val="right" w:leader="dot" w:pos="4165"/>
        </w:tabs>
        <w:rPr>
          <w:noProof/>
        </w:rPr>
      </w:pPr>
      <w:r>
        <w:rPr>
          <w:noProof/>
        </w:rPr>
        <w:t>--string, 38</w:t>
      </w:r>
    </w:p>
    <w:p w:rsidR="007C77DC" w:rsidRDefault="007C77DC">
      <w:pPr>
        <w:pStyle w:val="Index2"/>
        <w:tabs>
          <w:tab w:val="right" w:leader="dot" w:pos="4165"/>
        </w:tabs>
        <w:rPr>
          <w:noProof/>
        </w:rPr>
      </w:pPr>
      <w:r>
        <w:rPr>
          <w:noProof/>
        </w:rPr>
        <w:t>-t, 39</w:t>
      </w:r>
    </w:p>
    <w:p w:rsidR="007C77DC" w:rsidRDefault="007C77DC">
      <w:pPr>
        <w:pStyle w:val="Index2"/>
        <w:tabs>
          <w:tab w:val="right" w:leader="dot" w:pos="4165"/>
        </w:tabs>
        <w:rPr>
          <w:noProof/>
        </w:rPr>
      </w:pPr>
      <w:r>
        <w:rPr>
          <w:noProof/>
        </w:rPr>
        <w:lastRenderedPageBreak/>
        <w:t>--trajectory, 39</w:t>
      </w:r>
    </w:p>
    <w:p w:rsidR="007C77DC" w:rsidRDefault="007C77DC">
      <w:pPr>
        <w:pStyle w:val="Index2"/>
        <w:tabs>
          <w:tab w:val="right" w:leader="dot" w:pos="4165"/>
        </w:tabs>
        <w:rPr>
          <w:noProof/>
        </w:rPr>
      </w:pPr>
      <w:r>
        <w:rPr>
          <w:noProof/>
        </w:rPr>
        <w:t>-u, 39</w:t>
      </w:r>
    </w:p>
    <w:p w:rsidR="007C77DC" w:rsidRDefault="007C77DC">
      <w:pPr>
        <w:pStyle w:val="Index2"/>
        <w:tabs>
          <w:tab w:val="right" w:leader="dot" w:pos="4165"/>
        </w:tabs>
        <w:rPr>
          <w:noProof/>
        </w:rPr>
      </w:pPr>
      <w:r>
        <w:rPr>
          <w:noProof/>
        </w:rPr>
        <w:t>--undolevels, 39</w:t>
      </w:r>
    </w:p>
    <w:p w:rsidR="007C77DC" w:rsidRDefault="007C77DC">
      <w:pPr>
        <w:pStyle w:val="Index2"/>
        <w:tabs>
          <w:tab w:val="right" w:leader="dot" w:pos="4165"/>
        </w:tabs>
        <w:rPr>
          <w:noProof/>
        </w:rPr>
      </w:pPr>
      <w:r>
        <w:rPr>
          <w:noProof/>
        </w:rPr>
        <w:t>-v, 39</w:t>
      </w:r>
    </w:p>
    <w:p w:rsidR="007C77DC" w:rsidRDefault="007C77DC">
      <w:pPr>
        <w:pStyle w:val="Index2"/>
        <w:tabs>
          <w:tab w:val="right" w:leader="dot" w:pos="4165"/>
        </w:tabs>
        <w:rPr>
          <w:noProof/>
        </w:rPr>
      </w:pPr>
      <w:r>
        <w:rPr>
          <w:noProof/>
        </w:rPr>
        <w:t>--vbo, 39</w:t>
      </w:r>
    </w:p>
    <w:p w:rsidR="007C77DC" w:rsidRDefault="007C77DC">
      <w:pPr>
        <w:pStyle w:val="Index2"/>
        <w:tabs>
          <w:tab w:val="right" w:leader="dot" w:pos="4165"/>
        </w:tabs>
        <w:rPr>
          <w:noProof/>
        </w:rPr>
      </w:pPr>
      <w:r>
        <w:rPr>
          <w:noProof/>
        </w:rPr>
        <w:t>--verbose, 39</w:t>
      </w:r>
    </w:p>
    <w:p w:rsidR="007C77DC" w:rsidRDefault="007C77DC">
      <w:pPr>
        <w:pStyle w:val="Index2"/>
        <w:tabs>
          <w:tab w:val="right" w:leader="dot" w:pos="4165"/>
        </w:tabs>
        <w:rPr>
          <w:noProof/>
        </w:rPr>
      </w:pPr>
      <w:r>
        <w:rPr>
          <w:noProof/>
        </w:rPr>
        <w:t>-z, 39</w:t>
      </w:r>
    </w:p>
    <w:p w:rsidR="007C77DC" w:rsidRDefault="007C77DC">
      <w:pPr>
        <w:pStyle w:val="Index2"/>
        <w:tabs>
          <w:tab w:val="right" w:leader="dot" w:pos="4165"/>
        </w:tabs>
        <w:rPr>
          <w:noProof/>
        </w:rPr>
      </w:pPr>
      <w:r>
        <w:rPr>
          <w:noProof/>
        </w:rPr>
        <w:t>--zmap, 39</w:t>
      </w:r>
    </w:p>
    <w:p w:rsidR="007C77DC" w:rsidRDefault="007C77DC">
      <w:pPr>
        <w:pStyle w:val="Index1"/>
        <w:tabs>
          <w:tab w:val="right" w:leader="dot" w:pos="4165"/>
        </w:tabs>
        <w:rPr>
          <w:noProof/>
        </w:rPr>
      </w:pPr>
      <w:r>
        <w:rPr>
          <w:noProof/>
        </w:rPr>
        <w:t>Command Line Switches:, 38</w:t>
      </w:r>
    </w:p>
    <w:p w:rsidR="007C77DC" w:rsidRDefault="007C77DC">
      <w:pPr>
        <w:pStyle w:val="Index1"/>
        <w:tabs>
          <w:tab w:val="right" w:leader="dot" w:pos="4165"/>
        </w:tabs>
        <w:rPr>
          <w:noProof/>
        </w:rPr>
      </w:pPr>
      <w:r>
        <w:rPr>
          <w:noProof/>
        </w:rPr>
        <w:t>commands</w:t>
      </w:r>
    </w:p>
    <w:p w:rsidR="007C77DC" w:rsidRDefault="007C77DC">
      <w:pPr>
        <w:pStyle w:val="Index2"/>
        <w:tabs>
          <w:tab w:val="right" w:leader="dot" w:pos="4165"/>
        </w:tabs>
        <w:rPr>
          <w:noProof/>
        </w:rPr>
      </w:pPr>
      <w:r>
        <w:rPr>
          <w:noProof/>
        </w:rPr>
        <w:t>abs, 182</w:t>
      </w:r>
    </w:p>
    <w:p w:rsidR="007C77DC" w:rsidRDefault="007C77DC">
      <w:pPr>
        <w:pStyle w:val="Index2"/>
        <w:tabs>
          <w:tab w:val="right" w:leader="dot" w:pos="4165"/>
        </w:tabs>
        <w:rPr>
          <w:noProof/>
        </w:rPr>
      </w:pPr>
      <w:r>
        <w:rPr>
          <w:noProof/>
        </w:rPr>
        <w:t>addframe, 231</w:t>
      </w:r>
    </w:p>
    <w:p w:rsidR="007C77DC" w:rsidRDefault="007C77DC">
      <w:pPr>
        <w:pStyle w:val="Index2"/>
        <w:tabs>
          <w:tab w:val="right" w:leader="dot" w:pos="4165"/>
        </w:tabs>
        <w:rPr>
          <w:noProof/>
        </w:rPr>
      </w:pPr>
      <w:r>
        <w:rPr>
          <w:noProof/>
        </w:rPr>
        <w:t>addgridpoint, 172</w:t>
      </w:r>
    </w:p>
    <w:p w:rsidR="007C77DC" w:rsidRDefault="007C77DC">
      <w:pPr>
        <w:pStyle w:val="Index2"/>
        <w:tabs>
          <w:tab w:val="right" w:leader="dot" w:pos="4165"/>
        </w:tabs>
        <w:rPr>
          <w:noProof/>
        </w:rPr>
      </w:pPr>
      <w:r>
        <w:rPr>
          <w:noProof/>
        </w:rPr>
        <w:t>addhydrogen, 125</w:t>
      </w:r>
    </w:p>
    <w:p w:rsidR="007C77DC" w:rsidRDefault="007C77DC">
      <w:pPr>
        <w:pStyle w:val="Index2"/>
        <w:tabs>
          <w:tab w:val="right" w:leader="dot" w:pos="4165"/>
        </w:tabs>
        <w:rPr>
          <w:noProof/>
        </w:rPr>
      </w:pPr>
      <w:r>
        <w:rPr>
          <w:noProof/>
        </w:rPr>
        <w:t>addnextgridpoint, 172</w:t>
      </w:r>
    </w:p>
    <w:p w:rsidR="007C77DC" w:rsidRDefault="007C77DC">
      <w:pPr>
        <w:pStyle w:val="Index2"/>
        <w:tabs>
          <w:tab w:val="right" w:leader="dot" w:pos="4165"/>
        </w:tabs>
        <w:rPr>
          <w:noProof/>
        </w:rPr>
      </w:pPr>
      <w:r>
        <w:rPr>
          <w:noProof/>
        </w:rPr>
        <w:t>addpoint, 139</w:t>
      </w:r>
    </w:p>
    <w:p w:rsidR="007C77DC" w:rsidRDefault="007C77DC">
      <w:pPr>
        <w:pStyle w:val="Index2"/>
        <w:tabs>
          <w:tab w:val="right" w:leader="dot" w:pos="4165"/>
        </w:tabs>
        <w:rPr>
          <w:noProof/>
        </w:rPr>
      </w:pPr>
      <w:r>
        <w:rPr>
          <w:noProof/>
        </w:rPr>
        <w:t>addreadoption, 204</w:t>
      </w:r>
    </w:p>
    <w:p w:rsidR="007C77DC" w:rsidRDefault="007C77DC">
      <w:pPr>
        <w:pStyle w:val="Index2"/>
        <w:tabs>
          <w:tab w:val="right" w:leader="dot" w:pos="4165"/>
        </w:tabs>
        <w:rPr>
          <w:noProof/>
        </w:rPr>
      </w:pPr>
      <w:r>
        <w:rPr>
          <w:noProof/>
        </w:rPr>
        <w:t>adjustcell, 132</w:t>
      </w:r>
    </w:p>
    <w:p w:rsidR="007C77DC" w:rsidRDefault="007C77DC">
      <w:pPr>
        <w:pStyle w:val="Index2"/>
        <w:tabs>
          <w:tab w:val="right" w:leader="dot" w:pos="4165"/>
        </w:tabs>
        <w:rPr>
          <w:noProof/>
        </w:rPr>
      </w:pPr>
      <w:r>
        <w:rPr>
          <w:noProof/>
        </w:rPr>
        <w:t>afterstr, 223</w:t>
      </w:r>
    </w:p>
    <w:p w:rsidR="007C77DC" w:rsidRDefault="007C77DC">
      <w:pPr>
        <w:pStyle w:val="Index2"/>
        <w:tabs>
          <w:tab w:val="right" w:leader="dot" w:pos="4165"/>
        </w:tabs>
        <w:rPr>
          <w:noProof/>
        </w:rPr>
      </w:pPr>
      <w:r>
        <w:rPr>
          <w:noProof/>
        </w:rPr>
        <w:t>angledef, 155</w:t>
      </w:r>
    </w:p>
    <w:p w:rsidR="007C77DC" w:rsidRDefault="007C77DC">
      <w:pPr>
        <w:pStyle w:val="Index2"/>
        <w:tabs>
          <w:tab w:val="right" w:leader="dot" w:pos="4165"/>
        </w:tabs>
        <w:rPr>
          <w:noProof/>
        </w:rPr>
      </w:pPr>
      <w:r>
        <w:rPr>
          <w:noProof/>
        </w:rPr>
        <w:t>atof, 223</w:t>
      </w:r>
    </w:p>
    <w:p w:rsidR="007C77DC" w:rsidRDefault="007C77DC">
      <w:pPr>
        <w:pStyle w:val="Index2"/>
        <w:tabs>
          <w:tab w:val="right" w:leader="dot" w:pos="4165"/>
        </w:tabs>
        <w:rPr>
          <w:noProof/>
        </w:rPr>
      </w:pPr>
      <w:r>
        <w:rPr>
          <w:noProof/>
        </w:rPr>
        <w:t>atoi, 223</w:t>
      </w:r>
    </w:p>
    <w:p w:rsidR="007C77DC" w:rsidRDefault="007C77DC">
      <w:pPr>
        <w:pStyle w:val="Index2"/>
        <w:tabs>
          <w:tab w:val="right" w:leader="dot" w:pos="4165"/>
        </w:tabs>
        <w:rPr>
          <w:noProof/>
        </w:rPr>
      </w:pPr>
      <w:r>
        <w:rPr>
          <w:noProof/>
        </w:rPr>
        <w:t>atomstyle, 115</w:t>
      </w:r>
    </w:p>
    <w:p w:rsidR="007C77DC" w:rsidRDefault="007C77DC">
      <w:pPr>
        <w:pStyle w:val="Index2"/>
        <w:tabs>
          <w:tab w:val="right" w:leader="dot" w:pos="4165"/>
        </w:tabs>
        <w:rPr>
          <w:noProof/>
        </w:rPr>
      </w:pPr>
      <w:r>
        <w:rPr>
          <w:noProof/>
        </w:rPr>
        <w:t>augment, 121</w:t>
      </w:r>
    </w:p>
    <w:p w:rsidR="007C77DC" w:rsidRDefault="007C77DC">
      <w:pPr>
        <w:pStyle w:val="Index2"/>
        <w:tabs>
          <w:tab w:val="right" w:leader="dot" w:pos="4165"/>
        </w:tabs>
        <w:rPr>
          <w:noProof/>
        </w:rPr>
      </w:pPr>
      <w:r>
        <w:rPr>
          <w:noProof/>
        </w:rPr>
        <w:t>autoconversionunit, 155</w:t>
      </w:r>
    </w:p>
    <w:p w:rsidR="007C77DC" w:rsidRDefault="007C77DC">
      <w:pPr>
        <w:pStyle w:val="Index2"/>
        <w:tabs>
          <w:tab w:val="right" w:leader="dot" w:pos="4165"/>
        </w:tabs>
        <w:rPr>
          <w:noProof/>
        </w:rPr>
      </w:pPr>
      <w:r>
        <w:rPr>
          <w:noProof/>
        </w:rPr>
        <w:t>autoellipsoids, 166</w:t>
      </w:r>
    </w:p>
    <w:p w:rsidR="007C77DC" w:rsidRDefault="007C77DC">
      <w:pPr>
        <w:pStyle w:val="Index2"/>
        <w:tabs>
          <w:tab w:val="right" w:leader="dot" w:pos="4165"/>
        </w:tabs>
        <w:rPr>
          <w:noProof/>
        </w:rPr>
      </w:pPr>
      <w:r>
        <w:rPr>
          <w:noProof/>
        </w:rPr>
        <w:lastRenderedPageBreak/>
        <w:t>autopolyhedra, 166</w:t>
      </w:r>
    </w:p>
    <w:p w:rsidR="007C77DC" w:rsidRDefault="007C77DC">
      <w:pPr>
        <w:pStyle w:val="Index2"/>
        <w:tabs>
          <w:tab w:val="right" w:leader="dot" w:pos="4165"/>
        </w:tabs>
        <w:rPr>
          <w:noProof/>
        </w:rPr>
      </w:pPr>
      <w:r>
        <w:rPr>
          <w:noProof/>
        </w:rPr>
        <w:t>axisrotate, 233</w:t>
      </w:r>
    </w:p>
    <w:p w:rsidR="007C77DC" w:rsidRDefault="007C77DC">
      <w:pPr>
        <w:pStyle w:val="Index2"/>
        <w:tabs>
          <w:tab w:val="right" w:leader="dot" w:pos="4165"/>
        </w:tabs>
        <w:rPr>
          <w:noProof/>
        </w:rPr>
      </w:pPr>
      <w:r>
        <w:rPr>
          <w:noProof/>
        </w:rPr>
        <w:t>axisrotateview, 240</w:t>
      </w:r>
    </w:p>
    <w:p w:rsidR="007C77DC" w:rsidRDefault="007C77DC">
      <w:pPr>
        <w:pStyle w:val="Index2"/>
        <w:tabs>
          <w:tab w:val="right" w:leader="dot" w:pos="4165"/>
        </w:tabs>
        <w:rPr>
          <w:noProof/>
        </w:rPr>
      </w:pPr>
      <w:r>
        <w:rPr>
          <w:noProof/>
        </w:rPr>
        <w:t>beforestr, 224</w:t>
      </w:r>
    </w:p>
    <w:p w:rsidR="007C77DC" w:rsidRDefault="007C77DC">
      <w:pPr>
        <w:pStyle w:val="Index2"/>
        <w:tabs>
          <w:tab w:val="right" w:leader="dot" w:pos="4165"/>
        </w:tabs>
        <w:rPr>
          <w:noProof/>
        </w:rPr>
      </w:pPr>
      <w:r>
        <w:rPr>
          <w:noProof/>
        </w:rPr>
        <w:t>bohr, 125</w:t>
      </w:r>
    </w:p>
    <w:p w:rsidR="007C77DC" w:rsidRDefault="007C77DC">
      <w:pPr>
        <w:pStyle w:val="Index2"/>
        <w:tabs>
          <w:tab w:val="right" w:leader="dot" w:pos="4165"/>
        </w:tabs>
        <w:rPr>
          <w:noProof/>
        </w:rPr>
      </w:pPr>
      <w:r>
        <w:rPr>
          <w:noProof/>
        </w:rPr>
        <w:t>bonddef, 155</w:t>
      </w:r>
    </w:p>
    <w:p w:rsidR="007C77DC" w:rsidRDefault="007C77DC">
      <w:pPr>
        <w:pStyle w:val="Index2"/>
        <w:tabs>
          <w:tab w:val="right" w:leader="dot" w:pos="4165"/>
        </w:tabs>
        <w:rPr>
          <w:noProof/>
        </w:rPr>
      </w:pPr>
      <w:r>
        <w:rPr>
          <w:noProof/>
        </w:rPr>
        <w:t>bondtolerance, 121</w:t>
      </w:r>
    </w:p>
    <w:p w:rsidR="007C77DC" w:rsidRDefault="007C77DC">
      <w:pPr>
        <w:pStyle w:val="Index2"/>
        <w:tabs>
          <w:tab w:val="right" w:leader="dot" w:pos="4165"/>
        </w:tabs>
        <w:rPr>
          <w:noProof/>
        </w:rPr>
      </w:pPr>
      <w:r>
        <w:rPr>
          <w:noProof/>
        </w:rPr>
        <w:t>cell, 132</w:t>
      </w:r>
    </w:p>
    <w:p w:rsidR="007C77DC" w:rsidRDefault="007C77DC">
      <w:pPr>
        <w:pStyle w:val="Index2"/>
        <w:tabs>
          <w:tab w:val="right" w:leader="dot" w:pos="4165"/>
        </w:tabs>
        <w:rPr>
          <w:noProof/>
        </w:rPr>
      </w:pPr>
      <w:r>
        <w:rPr>
          <w:noProof/>
        </w:rPr>
        <w:t>cellaxes, 132</w:t>
      </w:r>
    </w:p>
    <w:p w:rsidR="007C77DC" w:rsidRDefault="007C77DC">
      <w:pPr>
        <w:pStyle w:val="Index2"/>
        <w:tabs>
          <w:tab w:val="right" w:leader="dot" w:pos="4165"/>
        </w:tabs>
        <w:rPr>
          <w:noProof/>
        </w:rPr>
      </w:pPr>
      <w:r>
        <w:rPr>
          <w:noProof/>
        </w:rPr>
        <w:t>centre, 234</w:t>
      </w:r>
    </w:p>
    <w:p w:rsidR="007C77DC" w:rsidRDefault="007C77DC">
      <w:pPr>
        <w:pStyle w:val="Index2"/>
        <w:tabs>
          <w:tab w:val="right" w:leader="dot" w:pos="4165"/>
        </w:tabs>
        <w:rPr>
          <w:noProof/>
        </w:rPr>
      </w:pPr>
      <w:r>
        <w:rPr>
          <w:noProof/>
        </w:rPr>
        <w:t>cgminimise, 190</w:t>
      </w:r>
    </w:p>
    <w:p w:rsidR="007C77DC" w:rsidRDefault="007C77DC">
      <w:pPr>
        <w:pStyle w:val="Index2"/>
        <w:tabs>
          <w:tab w:val="right" w:leader="dot" w:pos="4165"/>
        </w:tabs>
        <w:rPr>
          <w:noProof/>
        </w:rPr>
      </w:pPr>
      <w:r>
        <w:rPr>
          <w:noProof/>
        </w:rPr>
        <w:t>chain, 126</w:t>
      </w:r>
    </w:p>
    <w:p w:rsidR="007C77DC" w:rsidRDefault="007C77DC">
      <w:pPr>
        <w:pStyle w:val="Index2"/>
        <w:tabs>
          <w:tab w:val="right" w:leader="dot" w:pos="4165"/>
        </w:tabs>
        <w:rPr>
          <w:noProof/>
        </w:rPr>
      </w:pPr>
      <w:r>
        <w:rPr>
          <w:noProof/>
        </w:rPr>
        <w:t>charge, 137</w:t>
      </w:r>
    </w:p>
    <w:p w:rsidR="007C77DC" w:rsidRDefault="007C77DC">
      <w:pPr>
        <w:pStyle w:val="Index2"/>
        <w:tabs>
          <w:tab w:val="right" w:leader="dot" w:pos="4165"/>
        </w:tabs>
        <w:rPr>
          <w:noProof/>
        </w:rPr>
      </w:pPr>
      <w:r>
        <w:rPr>
          <w:noProof/>
        </w:rPr>
        <w:t>chargeff, 137</w:t>
      </w:r>
    </w:p>
    <w:p w:rsidR="007C77DC" w:rsidRDefault="007C77DC">
      <w:pPr>
        <w:pStyle w:val="Index2"/>
        <w:tabs>
          <w:tab w:val="right" w:leader="dot" w:pos="4165"/>
        </w:tabs>
        <w:rPr>
          <w:noProof/>
        </w:rPr>
      </w:pPr>
      <w:r>
        <w:rPr>
          <w:noProof/>
        </w:rPr>
        <w:t>chargefrommodel, 137</w:t>
      </w:r>
    </w:p>
    <w:p w:rsidR="007C77DC" w:rsidRDefault="007C77DC">
      <w:pPr>
        <w:pStyle w:val="Index2"/>
        <w:tabs>
          <w:tab w:val="right" w:leader="dot" w:pos="4165"/>
        </w:tabs>
        <w:rPr>
          <w:noProof/>
        </w:rPr>
      </w:pPr>
      <w:r>
        <w:rPr>
          <w:noProof/>
        </w:rPr>
        <w:t>chargepatom, 138</w:t>
      </w:r>
    </w:p>
    <w:p w:rsidR="007C77DC" w:rsidRDefault="007C77DC">
      <w:pPr>
        <w:pStyle w:val="Index2"/>
        <w:tabs>
          <w:tab w:val="right" w:leader="dot" w:pos="4165"/>
        </w:tabs>
        <w:rPr>
          <w:noProof/>
        </w:rPr>
      </w:pPr>
      <w:r>
        <w:rPr>
          <w:noProof/>
        </w:rPr>
        <w:t>chargetype, 138</w:t>
      </w:r>
    </w:p>
    <w:p w:rsidR="007C77DC" w:rsidRDefault="007C77DC">
      <w:pPr>
        <w:pStyle w:val="Index2"/>
        <w:tabs>
          <w:tab w:val="right" w:leader="dot" w:pos="4165"/>
        </w:tabs>
        <w:rPr>
          <w:noProof/>
        </w:rPr>
      </w:pPr>
      <w:r>
        <w:rPr>
          <w:noProof/>
        </w:rPr>
        <w:t>clearbonds, 121</w:t>
      </w:r>
    </w:p>
    <w:p w:rsidR="007C77DC" w:rsidRDefault="007C77DC">
      <w:pPr>
        <w:pStyle w:val="Index2"/>
        <w:tabs>
          <w:tab w:val="right" w:leader="dot" w:pos="4165"/>
        </w:tabs>
        <w:rPr>
          <w:noProof/>
        </w:rPr>
      </w:pPr>
      <w:r>
        <w:rPr>
          <w:noProof/>
        </w:rPr>
        <w:t>clearcharges, 138</w:t>
      </w:r>
    </w:p>
    <w:p w:rsidR="007C77DC" w:rsidRDefault="007C77DC">
      <w:pPr>
        <w:pStyle w:val="Index2"/>
        <w:tabs>
          <w:tab w:val="right" w:leader="dot" w:pos="4165"/>
        </w:tabs>
        <w:rPr>
          <w:noProof/>
        </w:rPr>
      </w:pPr>
      <w:r>
        <w:rPr>
          <w:noProof/>
        </w:rPr>
        <w:t>clearexportmap, 156</w:t>
      </w:r>
    </w:p>
    <w:p w:rsidR="007C77DC" w:rsidRDefault="007C77DC">
      <w:pPr>
        <w:pStyle w:val="Index2"/>
        <w:tabs>
          <w:tab w:val="right" w:leader="dot" w:pos="4165"/>
        </w:tabs>
        <w:rPr>
          <w:noProof/>
        </w:rPr>
      </w:pPr>
      <w:r>
        <w:rPr>
          <w:noProof/>
        </w:rPr>
        <w:t>clearexpression, 156</w:t>
      </w:r>
    </w:p>
    <w:p w:rsidR="007C77DC" w:rsidRDefault="007C77DC">
      <w:pPr>
        <w:pStyle w:val="Index2"/>
        <w:tabs>
          <w:tab w:val="right" w:leader="dot" w:pos="4165"/>
        </w:tabs>
        <w:rPr>
          <w:noProof/>
        </w:rPr>
      </w:pPr>
      <w:r>
        <w:rPr>
          <w:noProof/>
        </w:rPr>
        <w:t>clearlabels, 181</w:t>
      </w:r>
    </w:p>
    <w:p w:rsidR="007C77DC" w:rsidRDefault="007C77DC">
      <w:pPr>
        <w:pStyle w:val="Index2"/>
        <w:tabs>
          <w:tab w:val="right" w:leader="dot" w:pos="4165"/>
        </w:tabs>
        <w:rPr>
          <w:noProof/>
        </w:rPr>
      </w:pPr>
      <w:r>
        <w:rPr>
          <w:noProof/>
        </w:rPr>
        <w:t>clearmap, 156</w:t>
      </w:r>
    </w:p>
    <w:p w:rsidR="007C77DC" w:rsidRDefault="007C77DC">
      <w:pPr>
        <w:pStyle w:val="Index2"/>
        <w:tabs>
          <w:tab w:val="right" w:leader="dot" w:pos="4165"/>
        </w:tabs>
        <w:rPr>
          <w:noProof/>
        </w:rPr>
      </w:pPr>
      <w:r>
        <w:rPr>
          <w:noProof/>
        </w:rPr>
        <w:t>clearmeasurements, 185</w:t>
      </w:r>
    </w:p>
    <w:p w:rsidR="007C77DC" w:rsidRDefault="007C77DC">
      <w:pPr>
        <w:pStyle w:val="Index2"/>
        <w:tabs>
          <w:tab w:val="right" w:leader="dot" w:pos="4165"/>
        </w:tabs>
        <w:rPr>
          <w:noProof/>
        </w:rPr>
      </w:pPr>
      <w:r>
        <w:rPr>
          <w:noProof/>
        </w:rPr>
        <w:t>clearpatterns, 202</w:t>
      </w:r>
    </w:p>
    <w:p w:rsidR="007C77DC" w:rsidRDefault="007C77DC">
      <w:pPr>
        <w:pStyle w:val="Index2"/>
        <w:tabs>
          <w:tab w:val="right" w:leader="dot" w:pos="4165"/>
        </w:tabs>
        <w:rPr>
          <w:noProof/>
        </w:rPr>
      </w:pPr>
      <w:r>
        <w:rPr>
          <w:noProof/>
        </w:rPr>
        <w:t>clearpoints, 139</w:t>
      </w:r>
    </w:p>
    <w:p w:rsidR="007C77DC" w:rsidRDefault="007C77DC">
      <w:pPr>
        <w:pStyle w:val="Index2"/>
        <w:tabs>
          <w:tab w:val="right" w:leader="dot" w:pos="4165"/>
        </w:tabs>
        <w:rPr>
          <w:noProof/>
        </w:rPr>
      </w:pPr>
      <w:r>
        <w:rPr>
          <w:noProof/>
        </w:rPr>
        <w:lastRenderedPageBreak/>
        <w:t>clearselectedbonds, 122</w:t>
      </w:r>
    </w:p>
    <w:p w:rsidR="007C77DC" w:rsidRDefault="007C77DC">
      <w:pPr>
        <w:pStyle w:val="Index2"/>
        <w:tabs>
          <w:tab w:val="right" w:leader="dot" w:pos="4165"/>
        </w:tabs>
        <w:rPr>
          <w:noProof/>
        </w:rPr>
      </w:pPr>
      <w:r>
        <w:rPr>
          <w:noProof/>
        </w:rPr>
        <w:t>cleartrajectory, 231</w:t>
      </w:r>
    </w:p>
    <w:p w:rsidR="007C77DC" w:rsidRDefault="007C77DC">
      <w:pPr>
        <w:pStyle w:val="Index2"/>
        <w:tabs>
          <w:tab w:val="right" w:leader="dot" w:pos="4165"/>
        </w:tabs>
        <w:rPr>
          <w:noProof/>
        </w:rPr>
      </w:pPr>
      <w:r>
        <w:rPr>
          <w:noProof/>
        </w:rPr>
        <w:t>contains, 224</w:t>
      </w:r>
    </w:p>
    <w:p w:rsidR="007C77DC" w:rsidRDefault="007C77DC">
      <w:pPr>
        <w:pStyle w:val="Index2"/>
        <w:tabs>
          <w:tab w:val="right" w:leader="dot" w:pos="4165"/>
        </w:tabs>
        <w:rPr>
          <w:noProof/>
        </w:rPr>
      </w:pPr>
      <w:r>
        <w:rPr>
          <w:noProof/>
        </w:rPr>
        <w:t>converge, 190</w:t>
      </w:r>
    </w:p>
    <w:p w:rsidR="007C77DC" w:rsidRDefault="007C77DC">
      <w:pPr>
        <w:pStyle w:val="Index2"/>
        <w:tabs>
          <w:tab w:val="right" w:leader="dot" w:pos="4165"/>
        </w:tabs>
        <w:rPr>
          <w:noProof/>
        </w:rPr>
      </w:pPr>
      <w:r>
        <w:rPr>
          <w:noProof/>
        </w:rPr>
        <w:t>copy, 144</w:t>
      </w:r>
    </w:p>
    <w:p w:rsidR="007C77DC" w:rsidRDefault="007C77DC">
      <w:pPr>
        <w:pStyle w:val="Index2"/>
        <w:tabs>
          <w:tab w:val="right" w:leader="dot" w:pos="4165"/>
        </w:tabs>
        <w:rPr>
          <w:noProof/>
        </w:rPr>
      </w:pPr>
      <w:r>
        <w:rPr>
          <w:noProof/>
        </w:rPr>
        <w:t>cos, 182</w:t>
      </w:r>
    </w:p>
    <w:p w:rsidR="007C77DC" w:rsidRDefault="007C77DC">
      <w:pPr>
        <w:pStyle w:val="Index2"/>
        <w:tabs>
          <w:tab w:val="right" w:leader="dot" w:pos="4165"/>
        </w:tabs>
        <w:rPr>
          <w:noProof/>
        </w:rPr>
      </w:pPr>
      <w:r>
        <w:rPr>
          <w:noProof/>
        </w:rPr>
        <w:t>createatoms, 194</w:t>
      </w:r>
    </w:p>
    <w:p w:rsidR="007C77DC" w:rsidRDefault="007C77DC">
      <w:pPr>
        <w:pStyle w:val="Index2"/>
        <w:tabs>
          <w:tab w:val="right" w:leader="dot" w:pos="4165"/>
        </w:tabs>
        <w:rPr>
          <w:noProof/>
        </w:rPr>
      </w:pPr>
      <w:r>
        <w:rPr>
          <w:noProof/>
        </w:rPr>
        <w:t>createexpression, 156</w:t>
      </w:r>
    </w:p>
    <w:p w:rsidR="007C77DC" w:rsidRDefault="007C77DC">
      <w:pPr>
        <w:pStyle w:val="Index2"/>
        <w:tabs>
          <w:tab w:val="right" w:leader="dot" w:pos="4165"/>
        </w:tabs>
        <w:rPr>
          <w:noProof/>
        </w:rPr>
      </w:pPr>
      <w:r>
        <w:rPr>
          <w:noProof/>
        </w:rPr>
        <w:t>createpatterns, 202</w:t>
      </w:r>
    </w:p>
    <w:p w:rsidR="007C77DC" w:rsidRDefault="007C77DC">
      <w:pPr>
        <w:pStyle w:val="Index2"/>
        <w:tabs>
          <w:tab w:val="right" w:leader="dot" w:pos="4165"/>
        </w:tabs>
        <w:rPr>
          <w:noProof/>
        </w:rPr>
      </w:pPr>
      <w:r>
        <w:rPr>
          <w:noProof/>
        </w:rPr>
        <w:t>currentatom, 115</w:t>
      </w:r>
    </w:p>
    <w:p w:rsidR="007C77DC" w:rsidRDefault="007C77DC">
      <w:pPr>
        <w:pStyle w:val="Index2"/>
        <w:tabs>
          <w:tab w:val="right" w:leader="dot" w:pos="4165"/>
        </w:tabs>
        <w:rPr>
          <w:noProof/>
        </w:rPr>
      </w:pPr>
      <w:r>
        <w:rPr>
          <w:noProof/>
        </w:rPr>
        <w:t>currentmodel, 194</w:t>
      </w:r>
    </w:p>
    <w:p w:rsidR="007C77DC" w:rsidRDefault="007C77DC">
      <w:pPr>
        <w:pStyle w:val="Index2"/>
        <w:tabs>
          <w:tab w:val="right" w:leader="dot" w:pos="4165"/>
        </w:tabs>
        <w:rPr>
          <w:noProof/>
        </w:rPr>
      </w:pPr>
      <w:r>
        <w:rPr>
          <w:noProof/>
        </w:rPr>
        <w:t>currentpattern, 202</w:t>
      </w:r>
    </w:p>
    <w:p w:rsidR="007C77DC" w:rsidRDefault="007C77DC">
      <w:pPr>
        <w:pStyle w:val="Index2"/>
        <w:tabs>
          <w:tab w:val="right" w:leader="dot" w:pos="4165"/>
        </w:tabs>
        <w:rPr>
          <w:noProof/>
        </w:rPr>
      </w:pPr>
      <w:r>
        <w:rPr>
          <w:noProof/>
        </w:rPr>
        <w:t>cut, 144</w:t>
      </w:r>
    </w:p>
    <w:p w:rsidR="007C77DC" w:rsidRDefault="007C77DC">
      <w:pPr>
        <w:pStyle w:val="Index2"/>
        <w:tabs>
          <w:tab w:val="right" w:leader="dot" w:pos="4165"/>
        </w:tabs>
        <w:rPr>
          <w:noProof/>
        </w:rPr>
      </w:pPr>
      <w:r>
        <w:rPr>
          <w:noProof/>
        </w:rPr>
        <w:t>debug, 228</w:t>
      </w:r>
    </w:p>
    <w:p w:rsidR="007C77DC" w:rsidRDefault="007C77DC">
      <w:pPr>
        <w:pStyle w:val="Index2"/>
        <w:tabs>
          <w:tab w:val="right" w:leader="dot" w:pos="4165"/>
        </w:tabs>
        <w:rPr>
          <w:noProof/>
        </w:rPr>
      </w:pPr>
      <w:r>
        <w:rPr>
          <w:noProof/>
        </w:rPr>
        <w:t>defaultff, 157</w:t>
      </w:r>
    </w:p>
    <w:p w:rsidR="007C77DC" w:rsidRDefault="007C77DC">
      <w:pPr>
        <w:pStyle w:val="Index2"/>
        <w:tabs>
          <w:tab w:val="right" w:leader="dot" w:pos="4165"/>
        </w:tabs>
        <w:rPr>
          <w:noProof/>
        </w:rPr>
      </w:pPr>
      <w:r>
        <w:rPr>
          <w:noProof/>
        </w:rPr>
        <w:t>delete, 144</w:t>
      </w:r>
    </w:p>
    <w:p w:rsidR="007C77DC" w:rsidRDefault="007C77DC">
      <w:pPr>
        <w:pStyle w:val="Index2"/>
        <w:tabs>
          <w:tab w:val="right" w:leader="dot" w:pos="4165"/>
        </w:tabs>
        <w:rPr>
          <w:noProof/>
        </w:rPr>
      </w:pPr>
      <w:r>
        <w:rPr>
          <w:noProof/>
        </w:rPr>
        <w:t>deleteff, 157</w:t>
      </w:r>
    </w:p>
    <w:p w:rsidR="007C77DC" w:rsidRDefault="007C77DC">
      <w:pPr>
        <w:pStyle w:val="Index2"/>
        <w:tabs>
          <w:tab w:val="right" w:leader="dot" w:pos="4165"/>
        </w:tabs>
        <w:rPr>
          <w:noProof/>
        </w:rPr>
      </w:pPr>
      <w:r>
        <w:rPr>
          <w:noProof/>
        </w:rPr>
        <w:t>deletemodel, 195</w:t>
      </w:r>
    </w:p>
    <w:p w:rsidR="007C77DC" w:rsidRDefault="007C77DC">
      <w:pPr>
        <w:pStyle w:val="Index2"/>
        <w:tabs>
          <w:tab w:val="right" w:leader="dot" w:pos="4165"/>
        </w:tabs>
        <w:rPr>
          <w:noProof/>
        </w:rPr>
      </w:pPr>
      <w:r>
        <w:rPr>
          <w:noProof/>
        </w:rPr>
        <w:t>deselect, 215</w:t>
      </w:r>
    </w:p>
    <w:p w:rsidR="007C77DC" w:rsidRDefault="007C77DC">
      <w:pPr>
        <w:pStyle w:val="Index2"/>
        <w:tabs>
          <w:tab w:val="right" w:leader="dot" w:pos="4165"/>
        </w:tabs>
        <w:rPr>
          <w:noProof/>
        </w:rPr>
      </w:pPr>
      <w:r>
        <w:rPr>
          <w:noProof/>
        </w:rPr>
        <w:t>disorder, 142</w:t>
      </w:r>
    </w:p>
    <w:p w:rsidR="007C77DC" w:rsidRDefault="007C77DC">
      <w:pPr>
        <w:pStyle w:val="Index2"/>
        <w:tabs>
          <w:tab w:val="right" w:leader="dot" w:pos="4165"/>
        </w:tabs>
        <w:rPr>
          <w:noProof/>
        </w:rPr>
      </w:pPr>
      <w:r>
        <w:rPr>
          <w:noProof/>
        </w:rPr>
        <w:t>do, 150</w:t>
      </w:r>
    </w:p>
    <w:p w:rsidR="007C77DC" w:rsidRDefault="007C77DC">
      <w:pPr>
        <w:pStyle w:val="Index2"/>
        <w:tabs>
          <w:tab w:val="right" w:leader="dot" w:pos="4165"/>
        </w:tabs>
        <w:rPr>
          <w:noProof/>
        </w:rPr>
      </w:pPr>
      <w:r>
        <w:rPr>
          <w:noProof/>
        </w:rPr>
        <w:t>dotproduct, 182</w:t>
      </w:r>
    </w:p>
    <w:p w:rsidR="007C77DC" w:rsidRDefault="007C77DC">
      <w:pPr>
        <w:pStyle w:val="Index2"/>
        <w:tabs>
          <w:tab w:val="right" w:leader="dot" w:pos="4165"/>
        </w:tabs>
        <w:rPr>
          <w:noProof/>
        </w:rPr>
      </w:pPr>
      <w:r>
        <w:rPr>
          <w:noProof/>
        </w:rPr>
        <w:t>ecut, 146</w:t>
      </w:r>
    </w:p>
    <w:p w:rsidR="007C77DC" w:rsidRDefault="007C77DC">
      <w:pPr>
        <w:pStyle w:val="Index2"/>
        <w:tabs>
          <w:tab w:val="right" w:leader="dot" w:pos="4165"/>
        </w:tabs>
        <w:rPr>
          <w:noProof/>
        </w:rPr>
      </w:pPr>
      <w:r>
        <w:rPr>
          <w:noProof/>
        </w:rPr>
        <w:t>elec, 146</w:t>
      </w:r>
    </w:p>
    <w:p w:rsidR="007C77DC" w:rsidRDefault="007C77DC">
      <w:pPr>
        <w:pStyle w:val="Index2"/>
        <w:tabs>
          <w:tab w:val="right" w:leader="dot" w:pos="4165"/>
        </w:tabs>
        <w:rPr>
          <w:noProof/>
        </w:rPr>
      </w:pPr>
      <w:r>
        <w:rPr>
          <w:noProof/>
        </w:rPr>
        <w:t>endchain, 126</w:t>
      </w:r>
    </w:p>
    <w:p w:rsidR="007C77DC" w:rsidRDefault="007C77DC">
      <w:pPr>
        <w:pStyle w:val="Index2"/>
        <w:tabs>
          <w:tab w:val="right" w:leader="dot" w:pos="4165"/>
        </w:tabs>
        <w:rPr>
          <w:noProof/>
        </w:rPr>
      </w:pPr>
      <w:r>
        <w:rPr>
          <w:noProof/>
        </w:rPr>
        <w:t>eof, 204</w:t>
      </w:r>
    </w:p>
    <w:p w:rsidR="007C77DC" w:rsidRDefault="007C77DC">
      <w:pPr>
        <w:pStyle w:val="Index2"/>
        <w:tabs>
          <w:tab w:val="right" w:leader="dot" w:pos="4165"/>
        </w:tabs>
        <w:rPr>
          <w:noProof/>
        </w:rPr>
      </w:pPr>
      <w:r>
        <w:rPr>
          <w:noProof/>
        </w:rPr>
        <w:lastRenderedPageBreak/>
        <w:t>equivalents, 157</w:t>
      </w:r>
    </w:p>
    <w:p w:rsidR="007C77DC" w:rsidRDefault="007C77DC">
      <w:pPr>
        <w:pStyle w:val="Index2"/>
        <w:tabs>
          <w:tab w:val="right" w:leader="dot" w:pos="4165"/>
        </w:tabs>
        <w:rPr>
          <w:noProof/>
        </w:rPr>
      </w:pPr>
      <w:r>
        <w:rPr>
          <w:noProof/>
        </w:rPr>
        <w:t>error, 188</w:t>
      </w:r>
    </w:p>
    <w:p w:rsidR="007C77DC" w:rsidRDefault="007C77DC">
      <w:pPr>
        <w:pStyle w:val="Index2"/>
        <w:tabs>
          <w:tab w:val="right" w:leader="dot" w:pos="4165"/>
        </w:tabs>
        <w:rPr>
          <w:noProof/>
        </w:rPr>
      </w:pPr>
      <w:r>
        <w:rPr>
          <w:noProof/>
        </w:rPr>
        <w:t>exp, 182</w:t>
      </w:r>
    </w:p>
    <w:p w:rsidR="007C77DC" w:rsidRDefault="007C77DC">
      <w:pPr>
        <w:pStyle w:val="Index2"/>
        <w:tabs>
          <w:tab w:val="right" w:leader="dot" w:pos="4165"/>
        </w:tabs>
        <w:rPr>
          <w:noProof/>
        </w:rPr>
      </w:pPr>
      <w:r>
        <w:rPr>
          <w:noProof/>
        </w:rPr>
        <w:t>expand, 216</w:t>
      </w:r>
    </w:p>
    <w:p w:rsidR="007C77DC" w:rsidRDefault="007C77DC">
      <w:pPr>
        <w:pStyle w:val="Index2"/>
        <w:tabs>
          <w:tab w:val="right" w:leader="dot" w:pos="4165"/>
        </w:tabs>
        <w:rPr>
          <w:noProof/>
        </w:rPr>
      </w:pPr>
      <w:r>
        <w:rPr>
          <w:noProof/>
        </w:rPr>
        <w:t>exportmap, 157</w:t>
      </w:r>
    </w:p>
    <w:p w:rsidR="007C77DC" w:rsidRDefault="007C77DC">
      <w:pPr>
        <w:pStyle w:val="Index2"/>
        <w:tabs>
          <w:tab w:val="right" w:leader="dot" w:pos="4165"/>
        </w:tabs>
        <w:rPr>
          <w:noProof/>
        </w:rPr>
      </w:pPr>
      <w:r>
        <w:rPr>
          <w:noProof/>
        </w:rPr>
        <w:t>ffmodel, 158</w:t>
      </w:r>
    </w:p>
    <w:p w:rsidR="007C77DC" w:rsidRDefault="007C77DC">
      <w:pPr>
        <w:pStyle w:val="Index2"/>
        <w:tabs>
          <w:tab w:val="right" w:leader="dot" w:pos="4165"/>
        </w:tabs>
        <w:rPr>
          <w:noProof/>
        </w:rPr>
      </w:pPr>
      <w:r>
        <w:rPr>
          <w:noProof/>
        </w:rPr>
        <w:t>ffpattern, 158</w:t>
      </w:r>
    </w:p>
    <w:p w:rsidR="007C77DC" w:rsidRDefault="007C77DC">
      <w:pPr>
        <w:pStyle w:val="Index2"/>
        <w:tabs>
          <w:tab w:val="right" w:leader="dot" w:pos="4165"/>
        </w:tabs>
        <w:rPr>
          <w:noProof/>
        </w:rPr>
      </w:pPr>
      <w:r>
        <w:rPr>
          <w:noProof/>
        </w:rPr>
        <w:t>filterfilename, 205</w:t>
      </w:r>
    </w:p>
    <w:p w:rsidR="007C77DC" w:rsidRDefault="007C77DC">
      <w:pPr>
        <w:pStyle w:val="Index2"/>
        <w:tabs>
          <w:tab w:val="right" w:leader="dot" w:pos="4165"/>
        </w:tabs>
        <w:rPr>
          <w:noProof/>
        </w:rPr>
      </w:pPr>
      <w:r>
        <w:rPr>
          <w:noProof/>
        </w:rPr>
        <w:t>finaliseff, 158</w:t>
      </w:r>
    </w:p>
    <w:p w:rsidR="007C77DC" w:rsidRDefault="007C77DC">
      <w:pPr>
        <w:pStyle w:val="Index2"/>
        <w:tabs>
          <w:tab w:val="right" w:leader="dot" w:pos="4165"/>
        </w:tabs>
        <w:rPr>
          <w:noProof/>
        </w:rPr>
      </w:pPr>
      <w:r>
        <w:rPr>
          <w:noProof/>
        </w:rPr>
        <w:t>finalisegrid, 172</w:t>
      </w:r>
    </w:p>
    <w:p w:rsidR="007C77DC" w:rsidRDefault="007C77DC">
      <w:pPr>
        <w:pStyle w:val="Index2"/>
        <w:tabs>
          <w:tab w:val="right" w:leader="dot" w:pos="4165"/>
        </w:tabs>
        <w:rPr>
          <w:noProof/>
        </w:rPr>
      </w:pPr>
      <w:r>
        <w:rPr>
          <w:noProof/>
        </w:rPr>
        <w:t>finalisemodel, 195</w:t>
      </w:r>
    </w:p>
    <w:p w:rsidR="007C77DC" w:rsidRDefault="007C77DC">
      <w:pPr>
        <w:pStyle w:val="Index2"/>
        <w:tabs>
          <w:tab w:val="right" w:leader="dot" w:pos="4165"/>
        </w:tabs>
        <w:rPr>
          <w:noProof/>
        </w:rPr>
      </w:pPr>
      <w:r>
        <w:rPr>
          <w:noProof/>
        </w:rPr>
        <w:t>find, 205</w:t>
      </w:r>
    </w:p>
    <w:p w:rsidR="007C77DC" w:rsidRDefault="007C77DC">
      <w:pPr>
        <w:pStyle w:val="Index2"/>
        <w:tabs>
          <w:tab w:val="right" w:leader="dot" w:pos="4165"/>
        </w:tabs>
        <w:rPr>
          <w:noProof/>
        </w:rPr>
      </w:pPr>
      <w:r>
        <w:rPr>
          <w:noProof/>
        </w:rPr>
        <w:t>firstframe, 231</w:t>
      </w:r>
    </w:p>
    <w:p w:rsidR="007C77DC" w:rsidRDefault="007C77DC">
      <w:pPr>
        <w:pStyle w:val="Index2"/>
        <w:tabs>
          <w:tab w:val="right" w:leader="dot" w:pos="4165"/>
        </w:tabs>
        <w:rPr>
          <w:noProof/>
        </w:rPr>
      </w:pPr>
      <w:r>
        <w:rPr>
          <w:noProof/>
        </w:rPr>
        <w:t>firstmodel, 195</w:t>
      </w:r>
    </w:p>
    <w:p w:rsidR="007C77DC" w:rsidRDefault="007C77DC">
      <w:pPr>
        <w:pStyle w:val="Index2"/>
        <w:tabs>
          <w:tab w:val="right" w:leader="dot" w:pos="4165"/>
        </w:tabs>
        <w:rPr>
          <w:noProof/>
        </w:rPr>
      </w:pPr>
      <w:r>
        <w:rPr>
          <w:noProof/>
        </w:rPr>
        <w:t>fix, 115</w:t>
      </w:r>
    </w:p>
    <w:p w:rsidR="007C77DC" w:rsidRDefault="007C77DC">
      <w:pPr>
        <w:pStyle w:val="Index2"/>
        <w:tabs>
          <w:tab w:val="right" w:leader="dot" w:pos="4165"/>
        </w:tabs>
        <w:rPr>
          <w:noProof/>
        </w:rPr>
      </w:pPr>
      <w:r>
        <w:rPr>
          <w:noProof/>
        </w:rPr>
        <w:t>fixtype, 159</w:t>
      </w:r>
    </w:p>
    <w:p w:rsidR="007C77DC" w:rsidRDefault="007C77DC">
      <w:pPr>
        <w:pStyle w:val="Index2"/>
        <w:tabs>
          <w:tab w:val="right" w:leader="dot" w:pos="4165"/>
        </w:tabs>
        <w:rPr>
          <w:noProof/>
        </w:rPr>
      </w:pPr>
      <w:r>
        <w:rPr>
          <w:noProof/>
        </w:rPr>
        <w:t>flipx, 234</w:t>
      </w:r>
    </w:p>
    <w:p w:rsidR="007C77DC" w:rsidRDefault="007C77DC">
      <w:pPr>
        <w:pStyle w:val="Index2"/>
        <w:tabs>
          <w:tab w:val="right" w:leader="dot" w:pos="4165"/>
        </w:tabs>
        <w:rPr>
          <w:noProof/>
        </w:rPr>
      </w:pPr>
      <w:r>
        <w:rPr>
          <w:noProof/>
        </w:rPr>
        <w:t>flipy, 234</w:t>
      </w:r>
    </w:p>
    <w:p w:rsidR="007C77DC" w:rsidRDefault="007C77DC">
      <w:pPr>
        <w:pStyle w:val="Index2"/>
        <w:tabs>
          <w:tab w:val="right" w:leader="dot" w:pos="4165"/>
        </w:tabs>
        <w:rPr>
          <w:noProof/>
        </w:rPr>
      </w:pPr>
      <w:r>
        <w:rPr>
          <w:noProof/>
        </w:rPr>
        <w:t>flipz, 235</w:t>
      </w:r>
    </w:p>
    <w:p w:rsidR="007C77DC" w:rsidRDefault="007C77DC">
      <w:pPr>
        <w:pStyle w:val="Index2"/>
        <w:tabs>
          <w:tab w:val="right" w:leader="dot" w:pos="4165"/>
        </w:tabs>
        <w:rPr>
          <w:noProof/>
        </w:rPr>
      </w:pPr>
      <w:r>
        <w:rPr>
          <w:noProof/>
        </w:rPr>
        <w:t>fold, 133</w:t>
      </w:r>
    </w:p>
    <w:p w:rsidR="007C77DC" w:rsidRDefault="007C77DC">
      <w:pPr>
        <w:pStyle w:val="Index2"/>
        <w:tabs>
          <w:tab w:val="right" w:leader="dot" w:pos="4165"/>
        </w:tabs>
        <w:rPr>
          <w:noProof/>
        </w:rPr>
      </w:pPr>
      <w:r>
        <w:rPr>
          <w:noProof/>
        </w:rPr>
        <w:t>foldmolecules, 133</w:t>
      </w:r>
    </w:p>
    <w:p w:rsidR="007C77DC" w:rsidRDefault="007C77DC">
      <w:pPr>
        <w:pStyle w:val="Index2"/>
        <w:tabs>
          <w:tab w:val="right" w:leader="dot" w:pos="4165"/>
        </w:tabs>
        <w:rPr>
          <w:noProof/>
        </w:rPr>
      </w:pPr>
      <w:r>
        <w:rPr>
          <w:noProof/>
        </w:rPr>
        <w:t>for, 150</w:t>
      </w:r>
    </w:p>
    <w:p w:rsidR="007C77DC" w:rsidRDefault="007C77DC">
      <w:pPr>
        <w:pStyle w:val="Index2"/>
        <w:tabs>
          <w:tab w:val="right" w:leader="dot" w:pos="4165"/>
        </w:tabs>
        <w:rPr>
          <w:noProof/>
        </w:rPr>
      </w:pPr>
      <w:r>
        <w:rPr>
          <w:noProof/>
        </w:rPr>
        <w:t>frameenergy, 146</w:t>
      </w:r>
    </w:p>
    <w:p w:rsidR="007C77DC" w:rsidRDefault="007C77DC">
      <w:pPr>
        <w:pStyle w:val="Index2"/>
        <w:tabs>
          <w:tab w:val="right" w:leader="dot" w:pos="4165"/>
        </w:tabs>
        <w:rPr>
          <w:noProof/>
        </w:rPr>
      </w:pPr>
      <w:r>
        <w:rPr>
          <w:noProof/>
        </w:rPr>
        <w:t>frameforces, 165</w:t>
      </w:r>
    </w:p>
    <w:p w:rsidR="007C77DC" w:rsidRDefault="007C77DC">
      <w:pPr>
        <w:pStyle w:val="Index2"/>
        <w:tabs>
          <w:tab w:val="right" w:leader="dot" w:pos="4165"/>
        </w:tabs>
        <w:rPr>
          <w:noProof/>
        </w:rPr>
      </w:pPr>
      <w:r>
        <w:rPr>
          <w:noProof/>
        </w:rPr>
        <w:t>free, 116</w:t>
      </w:r>
    </w:p>
    <w:p w:rsidR="007C77DC" w:rsidRDefault="007C77DC">
      <w:pPr>
        <w:pStyle w:val="Index2"/>
        <w:tabs>
          <w:tab w:val="right" w:leader="dot" w:pos="4165"/>
        </w:tabs>
        <w:rPr>
          <w:noProof/>
        </w:rPr>
      </w:pPr>
      <w:r>
        <w:rPr>
          <w:noProof/>
        </w:rPr>
        <w:t>ftoa, 225</w:t>
      </w:r>
    </w:p>
    <w:p w:rsidR="007C77DC" w:rsidRDefault="007C77DC">
      <w:pPr>
        <w:pStyle w:val="Index2"/>
        <w:tabs>
          <w:tab w:val="right" w:leader="dot" w:pos="4165"/>
        </w:tabs>
        <w:rPr>
          <w:noProof/>
        </w:rPr>
      </w:pPr>
      <w:r>
        <w:rPr>
          <w:noProof/>
        </w:rPr>
        <w:lastRenderedPageBreak/>
        <w:t>geometry, 185</w:t>
      </w:r>
    </w:p>
    <w:p w:rsidR="007C77DC" w:rsidRDefault="007C77DC">
      <w:pPr>
        <w:pStyle w:val="Index2"/>
        <w:tabs>
          <w:tab w:val="right" w:leader="dot" w:pos="4165"/>
        </w:tabs>
        <w:rPr>
          <w:noProof/>
        </w:rPr>
      </w:pPr>
      <w:r>
        <w:rPr>
          <w:noProof/>
        </w:rPr>
        <w:t>getatom, 116</w:t>
      </w:r>
    </w:p>
    <w:p w:rsidR="007C77DC" w:rsidRDefault="007C77DC">
      <w:pPr>
        <w:pStyle w:val="Index2"/>
        <w:tabs>
          <w:tab w:val="right" w:leader="dot" w:pos="4165"/>
        </w:tabs>
        <w:rPr>
          <w:noProof/>
        </w:rPr>
      </w:pPr>
      <w:r>
        <w:rPr>
          <w:noProof/>
        </w:rPr>
        <w:t>getcombinationrule, 159</w:t>
      </w:r>
    </w:p>
    <w:p w:rsidR="007C77DC" w:rsidRDefault="007C77DC">
      <w:pPr>
        <w:pStyle w:val="Index2"/>
        <w:tabs>
          <w:tab w:val="right" w:leader="dot" w:pos="4165"/>
        </w:tabs>
        <w:rPr>
          <w:noProof/>
        </w:rPr>
      </w:pPr>
      <w:r>
        <w:rPr>
          <w:noProof/>
        </w:rPr>
        <w:t>getenv, 228</w:t>
      </w:r>
    </w:p>
    <w:p w:rsidR="007C77DC" w:rsidRDefault="007C77DC">
      <w:pPr>
        <w:pStyle w:val="Index2"/>
        <w:tabs>
          <w:tab w:val="right" w:leader="dot" w:pos="4165"/>
        </w:tabs>
        <w:rPr>
          <w:noProof/>
        </w:rPr>
      </w:pPr>
      <w:r>
        <w:rPr>
          <w:noProof/>
        </w:rPr>
        <w:t>getenvf, 228</w:t>
      </w:r>
    </w:p>
    <w:p w:rsidR="007C77DC" w:rsidRDefault="007C77DC">
      <w:pPr>
        <w:pStyle w:val="Index2"/>
        <w:tabs>
          <w:tab w:val="right" w:leader="dot" w:pos="4165"/>
        </w:tabs>
        <w:rPr>
          <w:noProof/>
        </w:rPr>
      </w:pPr>
      <w:r>
        <w:rPr>
          <w:noProof/>
        </w:rPr>
        <w:t>getenvi, 229</w:t>
      </w:r>
    </w:p>
    <w:p w:rsidR="007C77DC" w:rsidRDefault="007C77DC">
      <w:pPr>
        <w:pStyle w:val="Index2"/>
        <w:tabs>
          <w:tab w:val="right" w:leader="dot" w:pos="4165"/>
        </w:tabs>
        <w:rPr>
          <w:noProof/>
        </w:rPr>
      </w:pPr>
      <w:r>
        <w:rPr>
          <w:noProof/>
        </w:rPr>
        <w:t>getff, 160</w:t>
      </w:r>
    </w:p>
    <w:p w:rsidR="007C77DC" w:rsidRDefault="007C77DC">
      <w:pPr>
        <w:pStyle w:val="Index2"/>
        <w:tabs>
          <w:tab w:val="right" w:leader="dot" w:pos="4165"/>
        </w:tabs>
        <w:rPr>
          <w:noProof/>
        </w:rPr>
      </w:pPr>
      <w:r>
        <w:rPr>
          <w:noProof/>
        </w:rPr>
        <w:t>getline, 205</w:t>
      </w:r>
    </w:p>
    <w:p w:rsidR="007C77DC" w:rsidRDefault="007C77DC">
      <w:pPr>
        <w:pStyle w:val="Index2"/>
        <w:tabs>
          <w:tab w:val="right" w:leader="dot" w:pos="4165"/>
        </w:tabs>
        <w:rPr>
          <w:noProof/>
        </w:rPr>
      </w:pPr>
      <w:r>
        <w:rPr>
          <w:noProof/>
        </w:rPr>
        <w:t>getmodel, 196</w:t>
      </w:r>
    </w:p>
    <w:p w:rsidR="007C77DC" w:rsidRDefault="007C77DC">
      <w:pPr>
        <w:pStyle w:val="Index2"/>
        <w:tabs>
          <w:tab w:val="right" w:leader="dot" w:pos="4165"/>
        </w:tabs>
        <w:rPr>
          <w:noProof/>
        </w:rPr>
      </w:pPr>
      <w:r>
        <w:rPr>
          <w:noProof/>
        </w:rPr>
        <w:t>getpattern, 203</w:t>
      </w:r>
    </w:p>
    <w:p w:rsidR="007C77DC" w:rsidRDefault="007C77DC">
      <w:pPr>
        <w:pStyle w:val="Index2"/>
        <w:tabs>
          <w:tab w:val="right" w:leader="dot" w:pos="4165"/>
        </w:tabs>
        <w:rPr>
          <w:noProof/>
        </w:rPr>
      </w:pPr>
      <w:r>
        <w:rPr>
          <w:noProof/>
        </w:rPr>
        <w:t>getsite, 221</w:t>
      </w:r>
    </w:p>
    <w:p w:rsidR="007C77DC" w:rsidRDefault="007C77DC">
      <w:pPr>
        <w:pStyle w:val="Index2"/>
        <w:tabs>
          <w:tab w:val="right" w:leader="dot" w:pos="4165"/>
        </w:tabs>
        <w:rPr>
          <w:noProof/>
        </w:rPr>
      </w:pPr>
      <w:r>
        <w:rPr>
          <w:noProof/>
        </w:rPr>
        <w:t>getview, 240</w:t>
      </w:r>
    </w:p>
    <w:p w:rsidR="007C77DC" w:rsidRDefault="007C77DC">
      <w:pPr>
        <w:pStyle w:val="Index2"/>
        <w:tabs>
          <w:tab w:val="right" w:leader="dot" w:pos="4165"/>
        </w:tabs>
        <w:rPr>
          <w:noProof/>
        </w:rPr>
      </w:pPr>
      <w:r>
        <w:rPr>
          <w:noProof/>
        </w:rPr>
        <w:t>glyphatomf, 167</w:t>
      </w:r>
    </w:p>
    <w:p w:rsidR="007C77DC" w:rsidRDefault="007C77DC">
      <w:pPr>
        <w:pStyle w:val="Index2"/>
        <w:tabs>
          <w:tab w:val="right" w:leader="dot" w:pos="4165"/>
        </w:tabs>
        <w:rPr>
          <w:noProof/>
        </w:rPr>
      </w:pPr>
      <w:r>
        <w:rPr>
          <w:noProof/>
        </w:rPr>
        <w:t>glyphatomr, 167</w:t>
      </w:r>
    </w:p>
    <w:p w:rsidR="007C77DC" w:rsidRDefault="007C77DC">
      <w:pPr>
        <w:pStyle w:val="Index2"/>
        <w:tabs>
          <w:tab w:val="right" w:leader="dot" w:pos="4165"/>
        </w:tabs>
        <w:rPr>
          <w:noProof/>
        </w:rPr>
      </w:pPr>
      <w:r>
        <w:rPr>
          <w:noProof/>
        </w:rPr>
        <w:t>glyphatomsf, 168</w:t>
      </w:r>
    </w:p>
    <w:p w:rsidR="007C77DC" w:rsidRDefault="007C77DC">
      <w:pPr>
        <w:pStyle w:val="Index2"/>
        <w:tabs>
          <w:tab w:val="right" w:leader="dot" w:pos="4165"/>
        </w:tabs>
        <w:rPr>
          <w:noProof/>
        </w:rPr>
      </w:pPr>
      <w:r>
        <w:rPr>
          <w:noProof/>
        </w:rPr>
        <w:t>glyphatomsr, 168</w:t>
      </w:r>
    </w:p>
    <w:p w:rsidR="007C77DC" w:rsidRDefault="007C77DC">
      <w:pPr>
        <w:pStyle w:val="Index2"/>
        <w:tabs>
          <w:tab w:val="right" w:leader="dot" w:pos="4165"/>
        </w:tabs>
        <w:rPr>
          <w:noProof/>
        </w:rPr>
      </w:pPr>
      <w:r>
        <w:rPr>
          <w:noProof/>
        </w:rPr>
        <w:t>glyphatomsv, 168</w:t>
      </w:r>
    </w:p>
    <w:p w:rsidR="007C77DC" w:rsidRDefault="007C77DC">
      <w:pPr>
        <w:pStyle w:val="Index2"/>
        <w:tabs>
          <w:tab w:val="right" w:leader="dot" w:pos="4165"/>
        </w:tabs>
        <w:rPr>
          <w:noProof/>
        </w:rPr>
      </w:pPr>
      <w:r>
        <w:rPr>
          <w:noProof/>
        </w:rPr>
        <w:t>glyphatomv, 167</w:t>
      </w:r>
    </w:p>
    <w:p w:rsidR="007C77DC" w:rsidRDefault="007C77DC">
      <w:pPr>
        <w:pStyle w:val="Index2"/>
        <w:tabs>
          <w:tab w:val="right" w:leader="dot" w:pos="4165"/>
        </w:tabs>
        <w:rPr>
          <w:noProof/>
        </w:rPr>
      </w:pPr>
      <w:r>
        <w:rPr>
          <w:noProof/>
        </w:rPr>
        <w:t>glyphcolour, 169</w:t>
      </w:r>
    </w:p>
    <w:p w:rsidR="007C77DC" w:rsidRDefault="007C77DC">
      <w:pPr>
        <w:pStyle w:val="Index2"/>
        <w:tabs>
          <w:tab w:val="right" w:leader="dot" w:pos="4165"/>
        </w:tabs>
        <w:rPr>
          <w:noProof/>
        </w:rPr>
      </w:pPr>
      <w:r>
        <w:rPr>
          <w:noProof/>
        </w:rPr>
        <w:t>glyphdata, 169</w:t>
      </w:r>
    </w:p>
    <w:p w:rsidR="007C77DC" w:rsidRDefault="007C77DC">
      <w:pPr>
        <w:pStyle w:val="Index2"/>
        <w:tabs>
          <w:tab w:val="right" w:leader="dot" w:pos="4165"/>
        </w:tabs>
        <w:rPr>
          <w:noProof/>
        </w:rPr>
      </w:pPr>
      <w:r>
        <w:rPr>
          <w:noProof/>
        </w:rPr>
        <w:t>glyphsolid, 169</w:t>
      </w:r>
    </w:p>
    <w:p w:rsidR="007C77DC" w:rsidRDefault="007C77DC">
      <w:pPr>
        <w:pStyle w:val="Index2"/>
        <w:tabs>
          <w:tab w:val="right" w:leader="dot" w:pos="4165"/>
        </w:tabs>
        <w:rPr>
          <w:noProof/>
        </w:rPr>
      </w:pPr>
      <w:r>
        <w:rPr>
          <w:noProof/>
        </w:rPr>
        <w:t>glyphtext, 170</w:t>
      </w:r>
    </w:p>
    <w:p w:rsidR="007C77DC" w:rsidRDefault="007C77DC">
      <w:pPr>
        <w:pStyle w:val="Index2"/>
        <w:tabs>
          <w:tab w:val="right" w:leader="dot" w:pos="4165"/>
        </w:tabs>
        <w:rPr>
          <w:noProof/>
        </w:rPr>
      </w:pPr>
      <w:r>
        <w:rPr>
          <w:noProof/>
        </w:rPr>
        <w:t>gridalpha, 173</w:t>
      </w:r>
    </w:p>
    <w:p w:rsidR="007C77DC" w:rsidRDefault="007C77DC">
      <w:pPr>
        <w:pStyle w:val="Index2"/>
        <w:tabs>
          <w:tab w:val="right" w:leader="dot" w:pos="4165"/>
        </w:tabs>
        <w:rPr>
          <w:noProof/>
        </w:rPr>
      </w:pPr>
      <w:r>
        <w:rPr>
          <w:noProof/>
        </w:rPr>
        <w:t>gridaxes, 173</w:t>
      </w:r>
    </w:p>
    <w:p w:rsidR="007C77DC" w:rsidRDefault="007C77DC">
      <w:pPr>
        <w:pStyle w:val="Index2"/>
        <w:tabs>
          <w:tab w:val="right" w:leader="dot" w:pos="4165"/>
        </w:tabs>
        <w:rPr>
          <w:noProof/>
        </w:rPr>
      </w:pPr>
      <w:r>
        <w:rPr>
          <w:noProof/>
        </w:rPr>
        <w:t>gridcolourprimary, 173</w:t>
      </w:r>
    </w:p>
    <w:p w:rsidR="007C77DC" w:rsidRDefault="007C77DC">
      <w:pPr>
        <w:pStyle w:val="Index2"/>
        <w:tabs>
          <w:tab w:val="right" w:leader="dot" w:pos="4165"/>
        </w:tabs>
        <w:rPr>
          <w:noProof/>
        </w:rPr>
      </w:pPr>
      <w:r>
        <w:rPr>
          <w:noProof/>
        </w:rPr>
        <w:t>gridcolourscale, 174</w:t>
      </w:r>
    </w:p>
    <w:p w:rsidR="007C77DC" w:rsidRDefault="007C77DC">
      <w:pPr>
        <w:pStyle w:val="Index2"/>
        <w:tabs>
          <w:tab w:val="right" w:leader="dot" w:pos="4165"/>
        </w:tabs>
        <w:rPr>
          <w:noProof/>
        </w:rPr>
      </w:pPr>
      <w:r>
        <w:rPr>
          <w:noProof/>
        </w:rPr>
        <w:lastRenderedPageBreak/>
        <w:t>gridcoloursecondary, 174</w:t>
      </w:r>
    </w:p>
    <w:p w:rsidR="007C77DC" w:rsidRDefault="007C77DC">
      <w:pPr>
        <w:pStyle w:val="Index2"/>
        <w:tabs>
          <w:tab w:val="right" w:leader="dot" w:pos="4165"/>
        </w:tabs>
        <w:rPr>
          <w:noProof/>
        </w:rPr>
      </w:pPr>
      <w:r>
        <w:rPr>
          <w:noProof/>
        </w:rPr>
        <w:t>gridcubic, 174</w:t>
      </w:r>
    </w:p>
    <w:p w:rsidR="007C77DC" w:rsidRDefault="007C77DC">
      <w:pPr>
        <w:pStyle w:val="Index2"/>
        <w:tabs>
          <w:tab w:val="right" w:leader="dot" w:pos="4165"/>
        </w:tabs>
        <w:rPr>
          <w:noProof/>
        </w:rPr>
      </w:pPr>
      <w:r>
        <w:rPr>
          <w:noProof/>
        </w:rPr>
        <w:t>gridcutoff, 175</w:t>
      </w:r>
    </w:p>
    <w:p w:rsidR="007C77DC" w:rsidRDefault="007C77DC">
      <w:pPr>
        <w:pStyle w:val="Index2"/>
        <w:tabs>
          <w:tab w:val="right" w:leader="dot" w:pos="4165"/>
        </w:tabs>
        <w:rPr>
          <w:noProof/>
        </w:rPr>
      </w:pPr>
      <w:r>
        <w:rPr>
          <w:noProof/>
        </w:rPr>
        <w:t>gridcutoffsecondary, 175</w:t>
      </w:r>
    </w:p>
    <w:p w:rsidR="007C77DC" w:rsidRDefault="007C77DC">
      <w:pPr>
        <w:pStyle w:val="Index2"/>
        <w:tabs>
          <w:tab w:val="right" w:leader="dot" w:pos="4165"/>
        </w:tabs>
        <w:rPr>
          <w:noProof/>
        </w:rPr>
      </w:pPr>
      <w:r>
        <w:rPr>
          <w:noProof/>
        </w:rPr>
        <w:t>gridlooporder, 175</w:t>
      </w:r>
    </w:p>
    <w:p w:rsidR="007C77DC" w:rsidRDefault="007C77DC">
      <w:pPr>
        <w:pStyle w:val="Index2"/>
        <w:tabs>
          <w:tab w:val="right" w:leader="dot" w:pos="4165"/>
        </w:tabs>
        <w:rPr>
          <w:noProof/>
        </w:rPr>
      </w:pPr>
      <w:r>
        <w:rPr>
          <w:noProof/>
        </w:rPr>
        <w:t>gridorigin, 176</w:t>
      </w:r>
    </w:p>
    <w:p w:rsidR="007C77DC" w:rsidRDefault="007C77DC">
      <w:pPr>
        <w:pStyle w:val="Index2"/>
        <w:tabs>
          <w:tab w:val="right" w:leader="dot" w:pos="4165"/>
        </w:tabs>
        <w:rPr>
          <w:noProof/>
        </w:rPr>
      </w:pPr>
      <w:r>
        <w:rPr>
          <w:noProof/>
        </w:rPr>
        <w:t>gridortho, 176</w:t>
      </w:r>
    </w:p>
    <w:p w:rsidR="007C77DC" w:rsidRDefault="007C77DC">
      <w:pPr>
        <w:pStyle w:val="Index2"/>
        <w:tabs>
          <w:tab w:val="right" w:leader="dot" w:pos="4165"/>
        </w:tabs>
        <w:rPr>
          <w:noProof/>
        </w:rPr>
      </w:pPr>
      <w:r>
        <w:rPr>
          <w:noProof/>
        </w:rPr>
        <w:t>gridstyle, 176</w:t>
      </w:r>
    </w:p>
    <w:p w:rsidR="007C77DC" w:rsidRDefault="007C77DC">
      <w:pPr>
        <w:pStyle w:val="Index2"/>
        <w:tabs>
          <w:tab w:val="right" w:leader="dot" w:pos="4165"/>
        </w:tabs>
        <w:rPr>
          <w:noProof/>
        </w:rPr>
      </w:pPr>
      <w:r>
        <w:rPr>
          <w:noProof/>
        </w:rPr>
        <w:t>gridusez, 177</w:t>
      </w:r>
    </w:p>
    <w:p w:rsidR="007C77DC" w:rsidRDefault="007C77DC">
      <w:pPr>
        <w:pStyle w:val="Index2"/>
        <w:tabs>
          <w:tab w:val="right" w:leader="dot" w:pos="4165"/>
        </w:tabs>
        <w:rPr>
          <w:noProof/>
        </w:rPr>
      </w:pPr>
      <w:r>
        <w:rPr>
          <w:noProof/>
        </w:rPr>
        <w:t>gridvisible, 177</w:t>
      </w:r>
    </w:p>
    <w:p w:rsidR="007C77DC" w:rsidRDefault="007C77DC">
      <w:pPr>
        <w:pStyle w:val="Index2"/>
        <w:tabs>
          <w:tab w:val="right" w:leader="dot" w:pos="4165"/>
        </w:tabs>
        <w:rPr>
          <w:noProof/>
        </w:rPr>
      </w:pPr>
      <w:r>
        <w:rPr>
          <w:noProof/>
        </w:rPr>
        <w:t>gui, 229</w:t>
      </w:r>
    </w:p>
    <w:p w:rsidR="007C77DC" w:rsidRDefault="007C77DC">
      <w:pPr>
        <w:pStyle w:val="Index2"/>
        <w:tabs>
          <w:tab w:val="right" w:leader="dot" w:pos="4165"/>
        </w:tabs>
        <w:rPr>
          <w:noProof/>
        </w:rPr>
      </w:pPr>
      <w:r>
        <w:rPr>
          <w:noProof/>
        </w:rPr>
        <w:t>help, 229</w:t>
      </w:r>
    </w:p>
    <w:p w:rsidR="007C77DC" w:rsidRDefault="007C77DC">
      <w:pPr>
        <w:pStyle w:val="Index2"/>
        <w:tabs>
          <w:tab w:val="right" w:leader="dot" w:pos="4165"/>
        </w:tabs>
        <w:rPr>
          <w:noProof/>
        </w:rPr>
      </w:pPr>
      <w:r>
        <w:rPr>
          <w:noProof/>
        </w:rPr>
        <w:t>hide, 116</w:t>
      </w:r>
    </w:p>
    <w:p w:rsidR="007C77DC" w:rsidRDefault="007C77DC">
      <w:pPr>
        <w:pStyle w:val="Index2"/>
        <w:tabs>
          <w:tab w:val="right" w:leader="dot" w:pos="4165"/>
        </w:tabs>
        <w:rPr>
          <w:noProof/>
        </w:rPr>
      </w:pPr>
      <w:r>
        <w:rPr>
          <w:noProof/>
        </w:rPr>
        <w:t>if, 152</w:t>
      </w:r>
    </w:p>
    <w:p w:rsidR="007C77DC" w:rsidRDefault="007C77DC">
      <w:pPr>
        <w:pStyle w:val="Index2"/>
        <w:tabs>
          <w:tab w:val="right" w:leader="dot" w:pos="4165"/>
        </w:tabs>
        <w:rPr>
          <w:noProof/>
        </w:rPr>
      </w:pPr>
      <w:r>
        <w:rPr>
          <w:noProof/>
        </w:rPr>
        <w:t>info, 195</w:t>
      </w:r>
    </w:p>
    <w:p w:rsidR="007C77DC" w:rsidRDefault="007C77DC">
      <w:pPr>
        <w:pStyle w:val="Index2"/>
        <w:tabs>
          <w:tab w:val="right" w:leader="dot" w:pos="4165"/>
        </w:tabs>
        <w:rPr>
          <w:noProof/>
        </w:rPr>
      </w:pPr>
      <w:r>
        <w:rPr>
          <w:noProof/>
        </w:rPr>
        <w:t>initgrid, 177</w:t>
      </w:r>
    </w:p>
    <w:p w:rsidR="007C77DC" w:rsidRDefault="007C77DC">
      <w:pPr>
        <w:pStyle w:val="Index2"/>
        <w:tabs>
          <w:tab w:val="right" w:leader="dot" w:pos="4165"/>
        </w:tabs>
        <w:rPr>
          <w:noProof/>
        </w:rPr>
      </w:pPr>
      <w:r>
        <w:rPr>
          <w:noProof/>
        </w:rPr>
        <w:t>interdef, 160</w:t>
      </w:r>
    </w:p>
    <w:p w:rsidR="007C77DC" w:rsidRDefault="007C77DC">
      <w:pPr>
        <w:pStyle w:val="Index2"/>
        <w:tabs>
          <w:tab w:val="right" w:leader="dot" w:pos="4165"/>
        </w:tabs>
        <w:rPr>
          <w:noProof/>
        </w:rPr>
      </w:pPr>
      <w:r>
        <w:rPr>
          <w:noProof/>
        </w:rPr>
        <w:t>invert, 216</w:t>
      </w:r>
    </w:p>
    <w:p w:rsidR="007C77DC" w:rsidRDefault="007C77DC">
      <w:pPr>
        <w:pStyle w:val="Index2"/>
        <w:tabs>
          <w:tab w:val="right" w:leader="dot" w:pos="4165"/>
        </w:tabs>
        <w:rPr>
          <w:noProof/>
        </w:rPr>
      </w:pPr>
      <w:r>
        <w:rPr>
          <w:noProof/>
        </w:rPr>
        <w:t>itoa, 225</w:t>
      </w:r>
    </w:p>
    <w:p w:rsidR="007C77DC" w:rsidRDefault="007C77DC">
      <w:pPr>
        <w:pStyle w:val="Index2"/>
        <w:tabs>
          <w:tab w:val="right" w:leader="dot" w:pos="4165"/>
        </w:tabs>
        <w:rPr>
          <w:noProof/>
        </w:rPr>
      </w:pPr>
      <w:r>
        <w:rPr>
          <w:noProof/>
        </w:rPr>
        <w:t>label, 181</w:t>
      </w:r>
    </w:p>
    <w:p w:rsidR="007C77DC" w:rsidRDefault="007C77DC">
      <w:pPr>
        <w:pStyle w:val="Index2"/>
        <w:tabs>
          <w:tab w:val="right" w:leader="dot" w:pos="4165"/>
        </w:tabs>
        <w:rPr>
          <w:noProof/>
        </w:rPr>
      </w:pPr>
      <w:r>
        <w:rPr>
          <w:noProof/>
        </w:rPr>
        <w:t>lastframe, 232</w:t>
      </w:r>
    </w:p>
    <w:p w:rsidR="007C77DC" w:rsidRDefault="007C77DC">
      <w:pPr>
        <w:pStyle w:val="Index2"/>
        <w:tabs>
          <w:tab w:val="right" w:leader="dot" w:pos="4165"/>
        </w:tabs>
        <w:rPr>
          <w:noProof/>
        </w:rPr>
      </w:pPr>
      <w:r>
        <w:rPr>
          <w:noProof/>
        </w:rPr>
        <w:t>lastmodel, 196</w:t>
      </w:r>
    </w:p>
    <w:p w:rsidR="007C77DC" w:rsidRDefault="007C77DC">
      <w:pPr>
        <w:pStyle w:val="Index2"/>
        <w:tabs>
          <w:tab w:val="right" w:leader="dot" w:pos="4165"/>
        </w:tabs>
        <w:rPr>
          <w:noProof/>
        </w:rPr>
      </w:pPr>
      <w:r>
        <w:rPr>
          <w:noProof/>
        </w:rPr>
        <w:t>linetol, 190</w:t>
      </w:r>
    </w:p>
    <w:p w:rsidR="007C77DC" w:rsidRDefault="007C77DC">
      <w:pPr>
        <w:pStyle w:val="Index2"/>
        <w:tabs>
          <w:tab w:val="right" w:leader="dot" w:pos="4165"/>
        </w:tabs>
        <w:rPr>
          <w:noProof/>
        </w:rPr>
      </w:pPr>
      <w:r>
        <w:rPr>
          <w:noProof/>
        </w:rPr>
        <w:t>listcomponents, 142</w:t>
      </w:r>
    </w:p>
    <w:p w:rsidR="007C77DC" w:rsidRDefault="007C77DC">
      <w:pPr>
        <w:pStyle w:val="Index2"/>
        <w:tabs>
          <w:tab w:val="right" w:leader="dot" w:pos="4165"/>
        </w:tabs>
        <w:rPr>
          <w:noProof/>
        </w:rPr>
      </w:pPr>
      <w:r>
        <w:rPr>
          <w:noProof/>
        </w:rPr>
        <w:t>listmeasurements, 185</w:t>
      </w:r>
    </w:p>
    <w:p w:rsidR="007C77DC" w:rsidRDefault="007C77DC">
      <w:pPr>
        <w:pStyle w:val="Index2"/>
        <w:tabs>
          <w:tab w:val="right" w:leader="dot" w:pos="4165"/>
        </w:tabs>
        <w:rPr>
          <w:noProof/>
        </w:rPr>
      </w:pPr>
      <w:r>
        <w:rPr>
          <w:noProof/>
        </w:rPr>
        <w:t>listmodels, 196</w:t>
      </w:r>
    </w:p>
    <w:p w:rsidR="007C77DC" w:rsidRDefault="007C77DC">
      <w:pPr>
        <w:pStyle w:val="Index2"/>
        <w:tabs>
          <w:tab w:val="right" w:leader="dot" w:pos="4165"/>
        </w:tabs>
        <w:rPr>
          <w:noProof/>
        </w:rPr>
      </w:pPr>
      <w:r>
        <w:rPr>
          <w:noProof/>
        </w:rPr>
        <w:lastRenderedPageBreak/>
        <w:t>listpatterns, 203</w:t>
      </w:r>
    </w:p>
    <w:p w:rsidR="007C77DC" w:rsidRDefault="007C77DC">
      <w:pPr>
        <w:pStyle w:val="Index2"/>
        <w:tabs>
          <w:tab w:val="right" w:leader="dot" w:pos="4165"/>
        </w:tabs>
        <w:rPr>
          <w:noProof/>
        </w:rPr>
      </w:pPr>
      <w:r>
        <w:rPr>
          <w:noProof/>
        </w:rPr>
        <w:t>listscales, 139</w:t>
      </w:r>
    </w:p>
    <w:p w:rsidR="007C77DC" w:rsidRDefault="007C77DC">
      <w:pPr>
        <w:pStyle w:val="Index2"/>
        <w:tabs>
          <w:tab w:val="right" w:leader="dot" w:pos="4165"/>
        </w:tabs>
        <w:rPr>
          <w:noProof/>
        </w:rPr>
      </w:pPr>
      <w:r>
        <w:rPr>
          <w:noProof/>
        </w:rPr>
        <w:t>listscripts, 214</w:t>
      </w:r>
    </w:p>
    <w:p w:rsidR="007C77DC" w:rsidRDefault="007C77DC">
      <w:pPr>
        <w:pStyle w:val="Index2"/>
        <w:tabs>
          <w:tab w:val="right" w:leader="dot" w:pos="4165"/>
        </w:tabs>
        <w:rPr>
          <w:noProof/>
        </w:rPr>
      </w:pPr>
      <w:r>
        <w:rPr>
          <w:noProof/>
        </w:rPr>
        <w:t>listsites, 221</w:t>
      </w:r>
    </w:p>
    <w:p w:rsidR="007C77DC" w:rsidRDefault="007C77DC">
      <w:pPr>
        <w:pStyle w:val="Index2"/>
        <w:tabs>
          <w:tab w:val="right" w:leader="dot" w:pos="4165"/>
        </w:tabs>
        <w:rPr>
          <w:noProof/>
        </w:rPr>
      </w:pPr>
      <w:r>
        <w:rPr>
          <w:noProof/>
        </w:rPr>
        <w:t>ln, 182</w:t>
      </w:r>
    </w:p>
    <w:p w:rsidR="007C77DC" w:rsidRDefault="007C77DC">
      <w:pPr>
        <w:pStyle w:val="Index2"/>
        <w:tabs>
          <w:tab w:val="right" w:leader="dot" w:pos="4165"/>
        </w:tabs>
        <w:rPr>
          <w:noProof/>
        </w:rPr>
      </w:pPr>
      <w:r>
        <w:rPr>
          <w:noProof/>
        </w:rPr>
        <w:t>loadff, 160</w:t>
      </w:r>
    </w:p>
    <w:p w:rsidR="007C77DC" w:rsidRDefault="007C77DC">
      <w:pPr>
        <w:pStyle w:val="Index2"/>
        <w:tabs>
          <w:tab w:val="right" w:leader="dot" w:pos="4165"/>
        </w:tabs>
        <w:rPr>
          <w:noProof/>
        </w:rPr>
      </w:pPr>
      <w:r>
        <w:rPr>
          <w:noProof/>
        </w:rPr>
        <w:t>loadgrid, 178</w:t>
      </w:r>
    </w:p>
    <w:p w:rsidR="007C77DC" w:rsidRDefault="007C77DC">
      <w:pPr>
        <w:pStyle w:val="Index2"/>
        <w:tabs>
          <w:tab w:val="right" w:leader="dot" w:pos="4165"/>
        </w:tabs>
        <w:rPr>
          <w:noProof/>
        </w:rPr>
      </w:pPr>
      <w:r>
        <w:rPr>
          <w:noProof/>
        </w:rPr>
        <w:t>loadmodel, 197</w:t>
      </w:r>
    </w:p>
    <w:p w:rsidR="007C77DC" w:rsidRDefault="007C77DC">
      <w:pPr>
        <w:pStyle w:val="Index2"/>
        <w:tabs>
          <w:tab w:val="right" w:leader="dot" w:pos="4165"/>
        </w:tabs>
        <w:rPr>
          <w:noProof/>
        </w:rPr>
      </w:pPr>
      <w:r>
        <w:rPr>
          <w:noProof/>
        </w:rPr>
        <w:t>loadscript, 214</w:t>
      </w:r>
    </w:p>
    <w:p w:rsidR="007C77DC" w:rsidRDefault="007C77DC">
      <w:pPr>
        <w:pStyle w:val="Index2"/>
        <w:tabs>
          <w:tab w:val="right" w:leader="dot" w:pos="4165"/>
        </w:tabs>
        <w:rPr>
          <w:noProof/>
        </w:rPr>
      </w:pPr>
      <w:r>
        <w:rPr>
          <w:noProof/>
        </w:rPr>
        <w:t>loadtrajectory, 232</w:t>
      </w:r>
    </w:p>
    <w:p w:rsidR="007C77DC" w:rsidRDefault="007C77DC">
      <w:pPr>
        <w:pStyle w:val="Index2"/>
        <w:tabs>
          <w:tab w:val="right" w:leader="dot" w:pos="4165"/>
        </w:tabs>
        <w:rPr>
          <w:noProof/>
        </w:rPr>
      </w:pPr>
      <w:r>
        <w:rPr>
          <w:noProof/>
        </w:rPr>
        <w:t>locate, 127</w:t>
      </w:r>
    </w:p>
    <w:p w:rsidR="007C77DC" w:rsidRDefault="007C77DC">
      <w:pPr>
        <w:pStyle w:val="Index2"/>
        <w:tabs>
          <w:tab w:val="right" w:leader="dot" w:pos="4165"/>
        </w:tabs>
        <w:rPr>
          <w:noProof/>
        </w:rPr>
      </w:pPr>
      <w:r>
        <w:rPr>
          <w:noProof/>
        </w:rPr>
        <w:t>log, 182</w:t>
      </w:r>
    </w:p>
    <w:p w:rsidR="007C77DC" w:rsidRDefault="007C77DC">
      <w:pPr>
        <w:pStyle w:val="Index2"/>
        <w:tabs>
          <w:tab w:val="right" w:leader="dot" w:pos="4165"/>
        </w:tabs>
        <w:rPr>
          <w:noProof/>
        </w:rPr>
      </w:pPr>
      <w:r>
        <w:rPr>
          <w:noProof/>
        </w:rPr>
        <w:t>lowercase, 225</w:t>
      </w:r>
    </w:p>
    <w:p w:rsidR="007C77DC" w:rsidRDefault="007C77DC">
      <w:pPr>
        <w:pStyle w:val="Index2"/>
        <w:tabs>
          <w:tab w:val="right" w:leader="dot" w:pos="4165"/>
        </w:tabs>
        <w:rPr>
          <w:noProof/>
        </w:rPr>
      </w:pPr>
      <w:r>
        <w:rPr>
          <w:noProof/>
        </w:rPr>
        <w:t>map, 160</w:t>
      </w:r>
    </w:p>
    <w:p w:rsidR="007C77DC" w:rsidRDefault="007C77DC">
      <w:pPr>
        <w:pStyle w:val="Index2"/>
        <w:tabs>
          <w:tab w:val="right" w:leader="dot" w:pos="4165"/>
        </w:tabs>
        <w:rPr>
          <w:noProof/>
        </w:rPr>
      </w:pPr>
      <w:r>
        <w:rPr>
          <w:noProof/>
        </w:rPr>
        <w:t>matrixconvert, 235</w:t>
      </w:r>
    </w:p>
    <w:p w:rsidR="007C77DC" w:rsidRDefault="007C77DC">
      <w:pPr>
        <w:pStyle w:val="Index2"/>
        <w:tabs>
          <w:tab w:val="right" w:leader="dot" w:pos="4165"/>
        </w:tabs>
        <w:rPr>
          <w:noProof/>
        </w:rPr>
      </w:pPr>
      <w:r>
        <w:rPr>
          <w:noProof/>
        </w:rPr>
        <w:t>matrixtransform, 236</w:t>
      </w:r>
    </w:p>
    <w:p w:rsidR="007C77DC" w:rsidRDefault="007C77DC">
      <w:pPr>
        <w:pStyle w:val="Index2"/>
        <w:tabs>
          <w:tab w:val="right" w:leader="dot" w:pos="4165"/>
        </w:tabs>
        <w:rPr>
          <w:noProof/>
        </w:rPr>
      </w:pPr>
      <w:r>
        <w:rPr>
          <w:noProof/>
        </w:rPr>
        <w:t>mcaccept, 200</w:t>
      </w:r>
    </w:p>
    <w:p w:rsidR="007C77DC" w:rsidRDefault="007C77DC">
      <w:pPr>
        <w:pStyle w:val="Index2"/>
        <w:tabs>
          <w:tab w:val="right" w:leader="dot" w:pos="4165"/>
        </w:tabs>
        <w:rPr>
          <w:noProof/>
        </w:rPr>
      </w:pPr>
      <w:r>
        <w:rPr>
          <w:noProof/>
        </w:rPr>
        <w:t>mcallow, 200</w:t>
      </w:r>
    </w:p>
    <w:p w:rsidR="007C77DC" w:rsidRDefault="007C77DC">
      <w:pPr>
        <w:pStyle w:val="Index2"/>
        <w:tabs>
          <w:tab w:val="right" w:leader="dot" w:pos="4165"/>
        </w:tabs>
        <w:rPr>
          <w:noProof/>
        </w:rPr>
      </w:pPr>
      <w:r>
        <w:rPr>
          <w:noProof/>
        </w:rPr>
        <w:t>mcmaxstep, 200</w:t>
      </w:r>
    </w:p>
    <w:p w:rsidR="007C77DC" w:rsidRDefault="007C77DC">
      <w:pPr>
        <w:pStyle w:val="Index2"/>
        <w:tabs>
          <w:tab w:val="right" w:leader="dot" w:pos="4165"/>
        </w:tabs>
        <w:rPr>
          <w:noProof/>
        </w:rPr>
      </w:pPr>
      <w:r>
        <w:rPr>
          <w:noProof/>
        </w:rPr>
        <w:t>mcminimise, 191</w:t>
      </w:r>
    </w:p>
    <w:p w:rsidR="007C77DC" w:rsidRDefault="007C77DC">
      <w:pPr>
        <w:pStyle w:val="Index2"/>
        <w:tabs>
          <w:tab w:val="right" w:leader="dot" w:pos="4165"/>
        </w:tabs>
        <w:rPr>
          <w:noProof/>
        </w:rPr>
      </w:pPr>
      <w:r>
        <w:rPr>
          <w:noProof/>
        </w:rPr>
        <w:t>mcntrials, 201</w:t>
      </w:r>
    </w:p>
    <w:p w:rsidR="007C77DC" w:rsidRDefault="007C77DC">
      <w:pPr>
        <w:pStyle w:val="Index2"/>
        <w:tabs>
          <w:tab w:val="right" w:leader="dot" w:pos="4165"/>
        </w:tabs>
        <w:rPr>
          <w:noProof/>
        </w:rPr>
      </w:pPr>
      <w:r>
        <w:rPr>
          <w:noProof/>
        </w:rPr>
        <w:t>measure, 186</w:t>
      </w:r>
    </w:p>
    <w:p w:rsidR="007C77DC" w:rsidRDefault="007C77DC">
      <w:pPr>
        <w:pStyle w:val="Index2"/>
        <w:tabs>
          <w:tab w:val="right" w:leader="dot" w:pos="4165"/>
        </w:tabs>
        <w:rPr>
          <w:noProof/>
        </w:rPr>
      </w:pPr>
      <w:r>
        <w:rPr>
          <w:noProof/>
        </w:rPr>
        <w:t>measureselected, 186</w:t>
      </w:r>
    </w:p>
    <w:p w:rsidR="007C77DC" w:rsidRDefault="007C77DC">
      <w:pPr>
        <w:pStyle w:val="Index2"/>
        <w:tabs>
          <w:tab w:val="right" w:leader="dot" w:pos="4165"/>
        </w:tabs>
        <w:rPr>
          <w:noProof/>
        </w:rPr>
      </w:pPr>
      <w:r>
        <w:rPr>
          <w:noProof/>
        </w:rPr>
        <w:t>millercut, 133</w:t>
      </w:r>
    </w:p>
    <w:p w:rsidR="007C77DC" w:rsidRDefault="007C77DC">
      <w:pPr>
        <w:pStyle w:val="Index2"/>
        <w:tabs>
          <w:tab w:val="right" w:leader="dot" w:pos="4165"/>
        </w:tabs>
        <w:rPr>
          <w:noProof/>
        </w:rPr>
      </w:pPr>
      <w:r>
        <w:rPr>
          <w:noProof/>
        </w:rPr>
        <w:t>mirror, 239</w:t>
      </w:r>
    </w:p>
    <w:p w:rsidR="007C77DC" w:rsidRDefault="007C77DC">
      <w:pPr>
        <w:pStyle w:val="Index2"/>
        <w:tabs>
          <w:tab w:val="right" w:leader="dot" w:pos="4165"/>
        </w:tabs>
        <w:rPr>
          <w:noProof/>
        </w:rPr>
      </w:pPr>
      <w:r>
        <w:rPr>
          <w:noProof/>
        </w:rPr>
        <w:t>modelenergy, 147</w:t>
      </w:r>
    </w:p>
    <w:p w:rsidR="007C77DC" w:rsidRDefault="007C77DC">
      <w:pPr>
        <w:pStyle w:val="Index2"/>
        <w:tabs>
          <w:tab w:val="right" w:leader="dot" w:pos="4165"/>
        </w:tabs>
        <w:rPr>
          <w:noProof/>
        </w:rPr>
      </w:pPr>
      <w:r>
        <w:rPr>
          <w:noProof/>
        </w:rPr>
        <w:lastRenderedPageBreak/>
        <w:t>modelforces, 165</w:t>
      </w:r>
    </w:p>
    <w:p w:rsidR="007C77DC" w:rsidRDefault="007C77DC">
      <w:pPr>
        <w:pStyle w:val="Index2"/>
        <w:tabs>
          <w:tab w:val="right" w:leader="dot" w:pos="4165"/>
        </w:tabs>
        <w:rPr>
          <w:noProof/>
        </w:rPr>
      </w:pPr>
      <w:r>
        <w:rPr>
          <w:noProof/>
        </w:rPr>
        <w:t>modeltemplate, 197</w:t>
      </w:r>
    </w:p>
    <w:p w:rsidR="007C77DC" w:rsidRDefault="007C77DC">
      <w:pPr>
        <w:pStyle w:val="Index2"/>
        <w:tabs>
          <w:tab w:val="right" w:leader="dot" w:pos="4165"/>
        </w:tabs>
        <w:rPr>
          <w:noProof/>
        </w:rPr>
      </w:pPr>
      <w:r>
        <w:rPr>
          <w:noProof/>
        </w:rPr>
        <w:t>mopacminimise, 191</w:t>
      </w:r>
    </w:p>
    <w:p w:rsidR="007C77DC" w:rsidRDefault="007C77DC">
      <w:pPr>
        <w:pStyle w:val="Index2"/>
        <w:tabs>
          <w:tab w:val="right" w:leader="dot" w:pos="4165"/>
        </w:tabs>
        <w:rPr>
          <w:noProof/>
        </w:rPr>
      </w:pPr>
      <w:r>
        <w:rPr>
          <w:noProof/>
        </w:rPr>
        <w:t>move, 127</w:t>
      </w:r>
    </w:p>
    <w:p w:rsidR="007C77DC" w:rsidRDefault="007C77DC">
      <w:pPr>
        <w:pStyle w:val="Index2"/>
        <w:tabs>
          <w:tab w:val="right" w:leader="dot" w:pos="4165"/>
        </w:tabs>
        <w:rPr>
          <w:noProof/>
        </w:rPr>
      </w:pPr>
      <w:r>
        <w:rPr>
          <w:noProof/>
        </w:rPr>
        <w:t>movetoend, 127</w:t>
      </w:r>
    </w:p>
    <w:p w:rsidR="007C77DC" w:rsidRDefault="007C77DC">
      <w:pPr>
        <w:pStyle w:val="Index2"/>
        <w:tabs>
          <w:tab w:val="right" w:leader="dot" w:pos="4165"/>
        </w:tabs>
        <w:rPr>
          <w:noProof/>
        </w:rPr>
      </w:pPr>
      <w:r>
        <w:rPr>
          <w:noProof/>
        </w:rPr>
        <w:t>movetostart, 127</w:t>
      </w:r>
    </w:p>
    <w:p w:rsidR="007C77DC" w:rsidRDefault="007C77DC">
      <w:pPr>
        <w:pStyle w:val="Index2"/>
        <w:tabs>
          <w:tab w:val="right" w:leader="dot" w:pos="4165"/>
        </w:tabs>
        <w:rPr>
          <w:noProof/>
        </w:rPr>
      </w:pPr>
      <w:r>
        <w:rPr>
          <w:noProof/>
        </w:rPr>
        <w:t>newatom, 128</w:t>
      </w:r>
    </w:p>
    <w:p w:rsidR="007C77DC" w:rsidRDefault="007C77DC">
      <w:pPr>
        <w:pStyle w:val="Index2"/>
        <w:tabs>
          <w:tab w:val="right" w:leader="dot" w:pos="4165"/>
        </w:tabs>
        <w:rPr>
          <w:noProof/>
        </w:rPr>
      </w:pPr>
      <w:r>
        <w:rPr>
          <w:noProof/>
        </w:rPr>
        <w:t>newatomfrac, 128</w:t>
      </w:r>
    </w:p>
    <w:p w:rsidR="007C77DC" w:rsidRDefault="007C77DC">
      <w:pPr>
        <w:pStyle w:val="Index2"/>
        <w:tabs>
          <w:tab w:val="right" w:leader="dot" w:pos="4165"/>
        </w:tabs>
        <w:rPr>
          <w:noProof/>
        </w:rPr>
      </w:pPr>
      <w:r>
        <w:rPr>
          <w:noProof/>
        </w:rPr>
        <w:t>newbasisshell, 192</w:t>
      </w:r>
    </w:p>
    <w:p w:rsidR="007C77DC" w:rsidRDefault="007C77DC">
      <w:pPr>
        <w:pStyle w:val="Index2"/>
        <w:tabs>
          <w:tab w:val="right" w:leader="dot" w:pos="4165"/>
        </w:tabs>
        <w:rPr>
          <w:noProof/>
        </w:rPr>
      </w:pPr>
      <w:r>
        <w:rPr>
          <w:noProof/>
        </w:rPr>
        <w:t>newbond, 122</w:t>
      </w:r>
    </w:p>
    <w:p w:rsidR="007C77DC" w:rsidRDefault="007C77DC">
      <w:pPr>
        <w:pStyle w:val="Index2"/>
        <w:tabs>
          <w:tab w:val="right" w:leader="dot" w:pos="4165"/>
        </w:tabs>
        <w:rPr>
          <w:noProof/>
        </w:rPr>
      </w:pPr>
      <w:r>
        <w:rPr>
          <w:noProof/>
        </w:rPr>
        <w:t>newbondid, 123</w:t>
      </w:r>
    </w:p>
    <w:p w:rsidR="007C77DC" w:rsidRDefault="007C77DC">
      <w:pPr>
        <w:pStyle w:val="Index2"/>
        <w:tabs>
          <w:tab w:val="right" w:leader="dot" w:pos="4165"/>
        </w:tabs>
        <w:rPr>
          <w:noProof/>
        </w:rPr>
      </w:pPr>
      <w:r>
        <w:rPr>
          <w:noProof/>
        </w:rPr>
        <w:t>neweigenvector, 192</w:t>
      </w:r>
    </w:p>
    <w:p w:rsidR="007C77DC" w:rsidRDefault="007C77DC">
      <w:pPr>
        <w:pStyle w:val="Index2"/>
        <w:tabs>
          <w:tab w:val="right" w:leader="dot" w:pos="4165"/>
        </w:tabs>
        <w:rPr>
          <w:noProof/>
        </w:rPr>
      </w:pPr>
      <w:r>
        <w:rPr>
          <w:noProof/>
        </w:rPr>
        <w:t>newff, 161</w:t>
      </w:r>
    </w:p>
    <w:p w:rsidR="007C77DC" w:rsidRDefault="007C77DC">
      <w:pPr>
        <w:pStyle w:val="Index2"/>
        <w:tabs>
          <w:tab w:val="right" w:leader="dot" w:pos="4165"/>
        </w:tabs>
        <w:rPr>
          <w:noProof/>
        </w:rPr>
      </w:pPr>
      <w:r>
        <w:rPr>
          <w:noProof/>
        </w:rPr>
        <w:t>newglyph, 170</w:t>
      </w:r>
    </w:p>
    <w:p w:rsidR="007C77DC" w:rsidRDefault="007C77DC">
      <w:pPr>
        <w:pStyle w:val="Index2"/>
        <w:tabs>
          <w:tab w:val="right" w:leader="dot" w:pos="4165"/>
        </w:tabs>
        <w:rPr>
          <w:noProof/>
        </w:rPr>
      </w:pPr>
      <w:r>
        <w:rPr>
          <w:noProof/>
        </w:rPr>
        <w:t>newgrid, 178</w:t>
      </w:r>
    </w:p>
    <w:p w:rsidR="007C77DC" w:rsidRDefault="007C77DC">
      <w:pPr>
        <w:pStyle w:val="Index2"/>
        <w:tabs>
          <w:tab w:val="right" w:leader="dot" w:pos="4165"/>
        </w:tabs>
        <w:rPr>
          <w:noProof/>
        </w:rPr>
      </w:pPr>
      <w:r>
        <w:rPr>
          <w:noProof/>
        </w:rPr>
        <w:t>newmodel, 197</w:t>
      </w:r>
    </w:p>
    <w:p w:rsidR="007C77DC" w:rsidRDefault="007C77DC">
      <w:pPr>
        <w:pStyle w:val="Index2"/>
        <w:tabs>
          <w:tab w:val="right" w:leader="dot" w:pos="4165"/>
        </w:tabs>
        <w:rPr>
          <w:noProof/>
        </w:rPr>
      </w:pPr>
      <w:r>
        <w:rPr>
          <w:noProof/>
        </w:rPr>
        <w:t>newpattern, 203</w:t>
      </w:r>
    </w:p>
    <w:p w:rsidR="007C77DC" w:rsidRDefault="007C77DC">
      <w:pPr>
        <w:pStyle w:val="Index2"/>
        <w:tabs>
          <w:tab w:val="right" w:leader="dot" w:pos="4165"/>
        </w:tabs>
        <w:rPr>
          <w:noProof/>
        </w:rPr>
      </w:pPr>
      <w:r>
        <w:rPr>
          <w:noProof/>
        </w:rPr>
        <w:t>newsite, 221</w:t>
      </w:r>
    </w:p>
    <w:p w:rsidR="007C77DC" w:rsidRDefault="007C77DC">
      <w:pPr>
        <w:pStyle w:val="Index2"/>
        <w:tabs>
          <w:tab w:val="right" w:leader="dot" w:pos="4165"/>
        </w:tabs>
        <w:rPr>
          <w:noProof/>
        </w:rPr>
      </w:pPr>
      <w:r>
        <w:rPr>
          <w:noProof/>
        </w:rPr>
        <w:t>newvibration, 193</w:t>
      </w:r>
    </w:p>
    <w:p w:rsidR="007C77DC" w:rsidRDefault="007C77DC">
      <w:pPr>
        <w:pStyle w:val="Index2"/>
        <w:tabs>
          <w:tab w:val="right" w:leader="dot" w:pos="4165"/>
        </w:tabs>
        <w:rPr>
          <w:noProof/>
        </w:rPr>
      </w:pPr>
      <w:r>
        <w:rPr>
          <w:noProof/>
        </w:rPr>
        <w:t>nextarg, 206</w:t>
      </w:r>
    </w:p>
    <w:p w:rsidR="007C77DC" w:rsidRDefault="007C77DC">
      <w:pPr>
        <w:pStyle w:val="Index2"/>
        <w:tabs>
          <w:tab w:val="right" w:leader="dot" w:pos="4165"/>
        </w:tabs>
        <w:rPr>
          <w:noProof/>
        </w:rPr>
      </w:pPr>
      <w:r>
        <w:rPr>
          <w:noProof/>
        </w:rPr>
        <w:t>nextframe, 232</w:t>
      </w:r>
    </w:p>
    <w:p w:rsidR="007C77DC" w:rsidRDefault="007C77DC">
      <w:pPr>
        <w:pStyle w:val="Index2"/>
        <w:tabs>
          <w:tab w:val="right" w:leader="dot" w:pos="4165"/>
        </w:tabs>
        <w:rPr>
          <w:noProof/>
        </w:rPr>
      </w:pPr>
      <w:r>
        <w:rPr>
          <w:noProof/>
        </w:rPr>
        <w:t>nextmodel, 198</w:t>
      </w:r>
    </w:p>
    <w:p w:rsidR="007C77DC" w:rsidRDefault="007C77DC">
      <w:pPr>
        <w:pStyle w:val="Index2"/>
        <w:tabs>
          <w:tab w:val="right" w:leader="dot" w:pos="4165"/>
        </w:tabs>
        <w:rPr>
          <w:noProof/>
        </w:rPr>
      </w:pPr>
      <w:r>
        <w:rPr>
          <w:noProof/>
        </w:rPr>
        <w:t>nint, 183</w:t>
      </w:r>
    </w:p>
    <w:p w:rsidR="007C77DC" w:rsidRDefault="007C77DC">
      <w:pPr>
        <w:pStyle w:val="Index2"/>
        <w:tabs>
          <w:tab w:val="right" w:leader="dot" w:pos="4165"/>
        </w:tabs>
        <w:rPr>
          <w:noProof/>
        </w:rPr>
      </w:pPr>
      <w:r>
        <w:rPr>
          <w:noProof/>
        </w:rPr>
        <w:t>normalise, 183</w:t>
      </w:r>
    </w:p>
    <w:p w:rsidR="007C77DC" w:rsidRDefault="007C77DC">
      <w:pPr>
        <w:pStyle w:val="Index2"/>
        <w:tabs>
          <w:tab w:val="right" w:leader="dot" w:pos="4165"/>
        </w:tabs>
        <w:rPr>
          <w:noProof/>
        </w:rPr>
      </w:pPr>
      <w:r>
        <w:rPr>
          <w:noProof/>
        </w:rPr>
        <w:t>null, 229</w:t>
      </w:r>
    </w:p>
    <w:p w:rsidR="007C77DC" w:rsidRDefault="007C77DC">
      <w:pPr>
        <w:pStyle w:val="Index2"/>
        <w:tabs>
          <w:tab w:val="right" w:leader="dot" w:pos="4165"/>
        </w:tabs>
        <w:rPr>
          <w:noProof/>
        </w:rPr>
      </w:pPr>
      <w:r>
        <w:rPr>
          <w:noProof/>
        </w:rPr>
        <w:t>orthographic, 240</w:t>
      </w:r>
    </w:p>
    <w:p w:rsidR="007C77DC" w:rsidRDefault="007C77DC">
      <w:pPr>
        <w:pStyle w:val="Index2"/>
        <w:tabs>
          <w:tab w:val="right" w:leader="dot" w:pos="4165"/>
        </w:tabs>
        <w:rPr>
          <w:noProof/>
        </w:rPr>
      </w:pPr>
      <w:r>
        <w:rPr>
          <w:noProof/>
        </w:rPr>
        <w:lastRenderedPageBreak/>
        <w:t>pack, 134</w:t>
      </w:r>
    </w:p>
    <w:p w:rsidR="007C77DC" w:rsidRDefault="007C77DC">
      <w:pPr>
        <w:pStyle w:val="Index2"/>
        <w:tabs>
          <w:tab w:val="right" w:leader="dot" w:pos="4165"/>
        </w:tabs>
        <w:rPr>
          <w:noProof/>
        </w:rPr>
      </w:pPr>
      <w:r>
        <w:rPr>
          <w:noProof/>
        </w:rPr>
        <w:t>parentmodel, 198</w:t>
      </w:r>
    </w:p>
    <w:p w:rsidR="007C77DC" w:rsidRDefault="007C77DC">
      <w:pPr>
        <w:pStyle w:val="Index2"/>
        <w:tabs>
          <w:tab w:val="right" w:leader="dot" w:pos="4165"/>
        </w:tabs>
        <w:rPr>
          <w:noProof/>
        </w:rPr>
      </w:pPr>
      <w:r>
        <w:rPr>
          <w:noProof/>
        </w:rPr>
        <w:t>paste, 144</w:t>
      </w:r>
    </w:p>
    <w:p w:rsidR="007C77DC" w:rsidRDefault="007C77DC">
      <w:pPr>
        <w:pStyle w:val="Index2"/>
        <w:tabs>
          <w:tab w:val="right" w:leader="dot" w:pos="4165"/>
        </w:tabs>
        <w:rPr>
          <w:noProof/>
        </w:rPr>
      </w:pPr>
      <w:r>
        <w:rPr>
          <w:noProof/>
        </w:rPr>
        <w:t>peekchar, 206</w:t>
      </w:r>
    </w:p>
    <w:p w:rsidR="007C77DC" w:rsidRDefault="007C77DC">
      <w:pPr>
        <w:pStyle w:val="Index2"/>
        <w:tabs>
          <w:tab w:val="right" w:leader="dot" w:pos="4165"/>
        </w:tabs>
        <w:rPr>
          <w:noProof/>
        </w:rPr>
      </w:pPr>
      <w:r>
        <w:rPr>
          <w:noProof/>
        </w:rPr>
        <w:t>peekchari, 206</w:t>
      </w:r>
    </w:p>
    <w:p w:rsidR="007C77DC" w:rsidRDefault="007C77DC">
      <w:pPr>
        <w:pStyle w:val="Index2"/>
        <w:tabs>
          <w:tab w:val="right" w:leader="dot" w:pos="4165"/>
        </w:tabs>
        <w:rPr>
          <w:noProof/>
        </w:rPr>
      </w:pPr>
      <w:r>
        <w:rPr>
          <w:noProof/>
        </w:rPr>
        <w:t>perspective, 240</w:t>
      </w:r>
    </w:p>
    <w:p w:rsidR="007C77DC" w:rsidRDefault="007C77DC">
      <w:pPr>
        <w:pStyle w:val="Index2"/>
        <w:tabs>
          <w:tab w:val="right" w:leader="dot" w:pos="4165"/>
        </w:tabs>
        <w:rPr>
          <w:noProof/>
        </w:rPr>
      </w:pPr>
      <w:r>
        <w:rPr>
          <w:noProof/>
        </w:rPr>
        <w:t>prevframe, 232</w:t>
      </w:r>
    </w:p>
    <w:p w:rsidR="007C77DC" w:rsidRDefault="007C77DC">
      <w:pPr>
        <w:pStyle w:val="Index2"/>
        <w:tabs>
          <w:tab w:val="right" w:leader="dot" w:pos="4165"/>
        </w:tabs>
        <w:rPr>
          <w:noProof/>
        </w:rPr>
      </w:pPr>
      <w:r>
        <w:rPr>
          <w:noProof/>
        </w:rPr>
        <w:t>prevmodel, 198</w:t>
      </w:r>
    </w:p>
    <w:p w:rsidR="007C77DC" w:rsidRDefault="007C77DC">
      <w:pPr>
        <w:pStyle w:val="Index2"/>
        <w:tabs>
          <w:tab w:val="right" w:leader="dot" w:pos="4165"/>
        </w:tabs>
        <w:rPr>
          <w:noProof/>
        </w:rPr>
      </w:pPr>
      <w:r>
        <w:rPr>
          <w:noProof/>
        </w:rPr>
        <w:t>printcell, 134</w:t>
      </w:r>
    </w:p>
    <w:p w:rsidR="007C77DC" w:rsidRDefault="007C77DC">
      <w:pPr>
        <w:pStyle w:val="Index2"/>
        <w:tabs>
          <w:tab w:val="right" w:leader="dot" w:pos="4165"/>
        </w:tabs>
        <w:rPr>
          <w:noProof/>
        </w:rPr>
      </w:pPr>
      <w:r>
        <w:rPr>
          <w:noProof/>
        </w:rPr>
        <w:t>printelec, 147</w:t>
      </w:r>
    </w:p>
    <w:p w:rsidR="007C77DC" w:rsidRDefault="007C77DC">
      <w:pPr>
        <w:pStyle w:val="Index2"/>
        <w:tabs>
          <w:tab w:val="right" w:leader="dot" w:pos="4165"/>
        </w:tabs>
        <w:rPr>
          <w:noProof/>
        </w:rPr>
      </w:pPr>
      <w:r>
        <w:rPr>
          <w:noProof/>
        </w:rPr>
        <w:t>printenergy, 148</w:t>
      </w:r>
    </w:p>
    <w:p w:rsidR="007C77DC" w:rsidRDefault="007C77DC">
      <w:pPr>
        <w:pStyle w:val="Index2"/>
        <w:tabs>
          <w:tab w:val="right" w:leader="dot" w:pos="4165"/>
        </w:tabs>
        <w:rPr>
          <w:noProof/>
        </w:rPr>
      </w:pPr>
      <w:r>
        <w:rPr>
          <w:noProof/>
        </w:rPr>
        <w:t>printewald, 147</w:t>
      </w:r>
    </w:p>
    <w:p w:rsidR="007C77DC" w:rsidRDefault="007C77DC">
      <w:pPr>
        <w:pStyle w:val="Index2"/>
        <w:tabs>
          <w:tab w:val="right" w:leader="dot" w:pos="4165"/>
        </w:tabs>
        <w:rPr>
          <w:noProof/>
        </w:rPr>
      </w:pPr>
      <w:r>
        <w:rPr>
          <w:noProof/>
        </w:rPr>
        <w:t>printf, 188</w:t>
      </w:r>
    </w:p>
    <w:p w:rsidR="007C77DC" w:rsidRDefault="007C77DC">
      <w:pPr>
        <w:pStyle w:val="Index2"/>
        <w:tabs>
          <w:tab w:val="right" w:leader="dot" w:pos="4165"/>
        </w:tabs>
        <w:rPr>
          <w:noProof/>
        </w:rPr>
      </w:pPr>
      <w:r>
        <w:rPr>
          <w:noProof/>
        </w:rPr>
        <w:t>printforces, 165</w:t>
      </w:r>
    </w:p>
    <w:p w:rsidR="007C77DC" w:rsidRDefault="007C77DC">
      <w:pPr>
        <w:pStyle w:val="Index2"/>
        <w:tabs>
          <w:tab w:val="right" w:leader="dot" w:pos="4165"/>
        </w:tabs>
        <w:rPr>
          <w:noProof/>
        </w:rPr>
      </w:pPr>
      <w:r>
        <w:rPr>
          <w:noProof/>
        </w:rPr>
        <w:t>printinter, 147</w:t>
      </w:r>
    </w:p>
    <w:p w:rsidR="007C77DC" w:rsidRDefault="007C77DC">
      <w:pPr>
        <w:pStyle w:val="Index2"/>
        <w:tabs>
          <w:tab w:val="right" w:leader="dot" w:pos="4165"/>
        </w:tabs>
        <w:rPr>
          <w:noProof/>
        </w:rPr>
      </w:pPr>
      <w:r>
        <w:rPr>
          <w:noProof/>
        </w:rPr>
        <w:t>printintra, 148</w:t>
      </w:r>
    </w:p>
    <w:p w:rsidR="007C77DC" w:rsidRDefault="007C77DC">
      <w:pPr>
        <w:pStyle w:val="Index2"/>
        <w:tabs>
          <w:tab w:val="right" w:leader="dot" w:pos="4165"/>
        </w:tabs>
        <w:rPr>
          <w:noProof/>
        </w:rPr>
      </w:pPr>
      <w:r>
        <w:rPr>
          <w:noProof/>
        </w:rPr>
        <w:t>printmc, 201</w:t>
      </w:r>
    </w:p>
    <w:p w:rsidR="007C77DC" w:rsidRDefault="007C77DC">
      <w:pPr>
        <w:pStyle w:val="Index2"/>
        <w:tabs>
          <w:tab w:val="right" w:leader="dot" w:pos="4165"/>
        </w:tabs>
        <w:rPr>
          <w:noProof/>
        </w:rPr>
      </w:pPr>
      <w:r>
        <w:rPr>
          <w:noProof/>
        </w:rPr>
        <w:t>printsetup, 161</w:t>
      </w:r>
    </w:p>
    <w:p w:rsidR="007C77DC" w:rsidRDefault="007C77DC">
      <w:pPr>
        <w:pStyle w:val="Index2"/>
        <w:tabs>
          <w:tab w:val="right" w:leader="dot" w:pos="4165"/>
        </w:tabs>
        <w:rPr>
          <w:noProof/>
        </w:rPr>
      </w:pPr>
      <w:r>
        <w:rPr>
          <w:noProof/>
        </w:rPr>
        <w:t>printsummary, 148</w:t>
      </w:r>
    </w:p>
    <w:p w:rsidR="007C77DC" w:rsidRDefault="007C77DC">
      <w:pPr>
        <w:pStyle w:val="Index2"/>
        <w:tabs>
          <w:tab w:val="right" w:leader="dot" w:pos="4165"/>
        </w:tabs>
        <w:rPr>
          <w:noProof/>
        </w:rPr>
      </w:pPr>
      <w:r>
        <w:rPr>
          <w:noProof/>
        </w:rPr>
        <w:t>printvdw, 148</w:t>
      </w:r>
    </w:p>
    <w:p w:rsidR="007C77DC" w:rsidRDefault="007C77DC">
      <w:pPr>
        <w:pStyle w:val="Index2"/>
        <w:tabs>
          <w:tab w:val="right" w:leader="dot" w:pos="4165"/>
        </w:tabs>
        <w:rPr>
          <w:noProof/>
        </w:rPr>
      </w:pPr>
      <w:r>
        <w:rPr>
          <w:noProof/>
        </w:rPr>
        <w:t>printzmatrix, 193</w:t>
      </w:r>
    </w:p>
    <w:p w:rsidR="007C77DC" w:rsidRDefault="007C77DC">
      <w:pPr>
        <w:pStyle w:val="Index2"/>
        <w:tabs>
          <w:tab w:val="right" w:leader="dot" w:pos="4165"/>
        </w:tabs>
        <w:rPr>
          <w:noProof/>
        </w:rPr>
      </w:pPr>
      <w:r>
        <w:rPr>
          <w:noProof/>
        </w:rPr>
        <w:t>quit, 230</w:t>
      </w:r>
    </w:p>
    <w:p w:rsidR="007C77DC" w:rsidRDefault="007C77DC">
      <w:pPr>
        <w:pStyle w:val="Index2"/>
        <w:tabs>
          <w:tab w:val="right" w:leader="dot" w:pos="4165"/>
        </w:tabs>
        <w:rPr>
          <w:noProof/>
        </w:rPr>
      </w:pPr>
      <w:r>
        <w:rPr>
          <w:noProof/>
        </w:rPr>
        <w:t>readchars, 207</w:t>
      </w:r>
    </w:p>
    <w:p w:rsidR="007C77DC" w:rsidRDefault="007C77DC">
      <w:pPr>
        <w:pStyle w:val="Index2"/>
        <w:tabs>
          <w:tab w:val="right" w:leader="dot" w:pos="4165"/>
        </w:tabs>
        <w:rPr>
          <w:noProof/>
        </w:rPr>
      </w:pPr>
      <w:r>
        <w:rPr>
          <w:noProof/>
        </w:rPr>
        <w:t>readdouble, 207</w:t>
      </w:r>
    </w:p>
    <w:p w:rsidR="007C77DC" w:rsidRDefault="007C77DC">
      <w:pPr>
        <w:pStyle w:val="Index2"/>
        <w:tabs>
          <w:tab w:val="right" w:leader="dot" w:pos="4165"/>
        </w:tabs>
        <w:rPr>
          <w:noProof/>
        </w:rPr>
      </w:pPr>
      <w:r>
        <w:rPr>
          <w:noProof/>
        </w:rPr>
        <w:t>readdoublearray, 207</w:t>
      </w:r>
    </w:p>
    <w:p w:rsidR="007C77DC" w:rsidRDefault="007C77DC">
      <w:pPr>
        <w:pStyle w:val="Index2"/>
        <w:tabs>
          <w:tab w:val="right" w:leader="dot" w:pos="4165"/>
        </w:tabs>
        <w:rPr>
          <w:noProof/>
        </w:rPr>
      </w:pPr>
      <w:r>
        <w:rPr>
          <w:noProof/>
        </w:rPr>
        <w:t>readint, 208</w:t>
      </w:r>
    </w:p>
    <w:p w:rsidR="007C77DC" w:rsidRDefault="007C77DC">
      <w:pPr>
        <w:pStyle w:val="Index2"/>
        <w:tabs>
          <w:tab w:val="right" w:leader="dot" w:pos="4165"/>
        </w:tabs>
        <w:rPr>
          <w:noProof/>
        </w:rPr>
      </w:pPr>
      <w:r>
        <w:rPr>
          <w:noProof/>
        </w:rPr>
        <w:lastRenderedPageBreak/>
        <w:t>readintarray, 208</w:t>
      </w:r>
    </w:p>
    <w:p w:rsidR="007C77DC" w:rsidRDefault="007C77DC">
      <w:pPr>
        <w:pStyle w:val="Index2"/>
        <w:tabs>
          <w:tab w:val="right" w:leader="dot" w:pos="4165"/>
        </w:tabs>
        <w:rPr>
          <w:noProof/>
        </w:rPr>
      </w:pPr>
      <w:r>
        <w:rPr>
          <w:noProof/>
        </w:rPr>
        <w:t>readline, 209</w:t>
      </w:r>
    </w:p>
    <w:p w:rsidR="007C77DC" w:rsidRDefault="007C77DC">
      <w:pPr>
        <w:pStyle w:val="Index2"/>
        <w:tabs>
          <w:tab w:val="right" w:leader="dot" w:pos="4165"/>
        </w:tabs>
        <w:rPr>
          <w:noProof/>
        </w:rPr>
      </w:pPr>
      <w:r>
        <w:rPr>
          <w:noProof/>
        </w:rPr>
        <w:t>readlinef, 209</w:t>
      </w:r>
    </w:p>
    <w:p w:rsidR="007C77DC" w:rsidRDefault="007C77DC">
      <w:pPr>
        <w:pStyle w:val="Index2"/>
        <w:tabs>
          <w:tab w:val="right" w:leader="dot" w:pos="4165"/>
        </w:tabs>
        <w:rPr>
          <w:noProof/>
        </w:rPr>
      </w:pPr>
      <w:r>
        <w:rPr>
          <w:noProof/>
        </w:rPr>
        <w:t>readnext, 209</w:t>
      </w:r>
    </w:p>
    <w:p w:rsidR="007C77DC" w:rsidRDefault="007C77DC">
      <w:pPr>
        <w:pStyle w:val="Index2"/>
        <w:tabs>
          <w:tab w:val="right" w:leader="dot" w:pos="4165"/>
        </w:tabs>
        <w:rPr>
          <w:noProof/>
        </w:rPr>
      </w:pPr>
      <w:r>
        <w:rPr>
          <w:noProof/>
        </w:rPr>
        <w:t>readvar, 210</w:t>
      </w:r>
    </w:p>
    <w:p w:rsidR="007C77DC" w:rsidRDefault="007C77DC">
      <w:pPr>
        <w:pStyle w:val="Index2"/>
        <w:tabs>
          <w:tab w:val="right" w:leader="dot" w:pos="4165"/>
        </w:tabs>
        <w:rPr>
          <w:noProof/>
        </w:rPr>
      </w:pPr>
      <w:r>
        <w:rPr>
          <w:noProof/>
        </w:rPr>
        <w:t>readvarf, 210</w:t>
      </w:r>
    </w:p>
    <w:p w:rsidR="007C77DC" w:rsidRDefault="007C77DC">
      <w:pPr>
        <w:pStyle w:val="Index2"/>
        <w:tabs>
          <w:tab w:val="right" w:leader="dot" w:pos="4165"/>
        </w:tabs>
        <w:rPr>
          <w:noProof/>
        </w:rPr>
      </w:pPr>
      <w:r>
        <w:rPr>
          <w:noProof/>
        </w:rPr>
        <w:t>rebond, 123</w:t>
      </w:r>
    </w:p>
    <w:p w:rsidR="007C77DC" w:rsidRDefault="007C77DC">
      <w:pPr>
        <w:pStyle w:val="Index2"/>
        <w:tabs>
          <w:tab w:val="right" w:leader="dot" w:pos="4165"/>
        </w:tabs>
        <w:rPr>
          <w:noProof/>
        </w:rPr>
      </w:pPr>
      <w:r>
        <w:rPr>
          <w:noProof/>
        </w:rPr>
        <w:t>rebondpatterns, 123</w:t>
      </w:r>
    </w:p>
    <w:p w:rsidR="007C77DC" w:rsidRDefault="007C77DC">
      <w:pPr>
        <w:pStyle w:val="Index2"/>
        <w:tabs>
          <w:tab w:val="right" w:leader="dot" w:pos="4165"/>
        </w:tabs>
        <w:rPr>
          <w:noProof/>
        </w:rPr>
      </w:pPr>
      <w:r>
        <w:rPr>
          <w:noProof/>
        </w:rPr>
        <w:t>rebondselection, 124</w:t>
      </w:r>
    </w:p>
    <w:p w:rsidR="007C77DC" w:rsidRDefault="007C77DC">
      <w:pPr>
        <w:pStyle w:val="Index2"/>
        <w:tabs>
          <w:tab w:val="right" w:leader="dot" w:pos="4165"/>
        </w:tabs>
        <w:rPr>
          <w:noProof/>
        </w:rPr>
      </w:pPr>
      <w:r>
        <w:rPr>
          <w:noProof/>
        </w:rPr>
        <w:t>recreateexpression, 161</w:t>
      </w:r>
    </w:p>
    <w:p w:rsidR="007C77DC" w:rsidRDefault="007C77DC">
      <w:pPr>
        <w:pStyle w:val="Index2"/>
        <w:tabs>
          <w:tab w:val="right" w:leader="dot" w:pos="4165"/>
        </w:tabs>
        <w:rPr>
          <w:noProof/>
        </w:rPr>
      </w:pPr>
      <w:r>
        <w:rPr>
          <w:noProof/>
        </w:rPr>
        <w:t>redo, 145</w:t>
      </w:r>
    </w:p>
    <w:p w:rsidR="007C77DC" w:rsidRDefault="007C77DC">
      <w:pPr>
        <w:pStyle w:val="Index2"/>
        <w:tabs>
          <w:tab w:val="right" w:leader="dot" w:pos="4165"/>
        </w:tabs>
        <w:rPr>
          <w:noProof/>
        </w:rPr>
      </w:pPr>
      <w:r>
        <w:rPr>
          <w:noProof/>
        </w:rPr>
        <w:t>removecell, 135</w:t>
      </w:r>
    </w:p>
    <w:p w:rsidR="007C77DC" w:rsidRDefault="007C77DC">
      <w:pPr>
        <w:pStyle w:val="Index2"/>
        <w:tabs>
          <w:tab w:val="right" w:leader="dot" w:pos="4165"/>
        </w:tabs>
        <w:rPr>
          <w:noProof/>
        </w:rPr>
      </w:pPr>
      <w:r>
        <w:rPr>
          <w:noProof/>
        </w:rPr>
        <w:t>removelabel, 181</w:t>
      </w:r>
    </w:p>
    <w:p w:rsidR="007C77DC" w:rsidRDefault="007C77DC">
      <w:pPr>
        <w:pStyle w:val="Index2"/>
        <w:tabs>
          <w:tab w:val="right" w:leader="dot" w:pos="4165"/>
        </w:tabs>
        <w:rPr>
          <w:noProof/>
        </w:rPr>
      </w:pPr>
      <w:r>
        <w:rPr>
          <w:noProof/>
        </w:rPr>
        <w:t>removepoint, 140</w:t>
      </w:r>
    </w:p>
    <w:p w:rsidR="007C77DC" w:rsidRDefault="007C77DC">
      <w:pPr>
        <w:pStyle w:val="Index2"/>
        <w:tabs>
          <w:tab w:val="right" w:leader="dot" w:pos="4165"/>
        </w:tabs>
        <w:rPr>
          <w:noProof/>
        </w:rPr>
      </w:pPr>
      <w:r>
        <w:rPr>
          <w:noProof/>
        </w:rPr>
        <w:t>removereadoption, 211</w:t>
      </w:r>
    </w:p>
    <w:p w:rsidR="007C77DC" w:rsidRDefault="007C77DC">
      <w:pPr>
        <w:pStyle w:val="Index2"/>
        <w:tabs>
          <w:tab w:val="right" w:leader="dot" w:pos="4165"/>
        </w:tabs>
        <w:rPr>
          <w:noProof/>
        </w:rPr>
      </w:pPr>
      <w:r>
        <w:rPr>
          <w:noProof/>
        </w:rPr>
        <w:t>removestr, 226</w:t>
      </w:r>
    </w:p>
    <w:p w:rsidR="007C77DC" w:rsidRDefault="007C77DC">
      <w:pPr>
        <w:pStyle w:val="Index2"/>
        <w:tabs>
          <w:tab w:val="right" w:leader="dot" w:pos="4165"/>
        </w:tabs>
        <w:rPr>
          <w:noProof/>
        </w:rPr>
      </w:pPr>
      <w:r>
        <w:rPr>
          <w:noProof/>
        </w:rPr>
        <w:t>reorder, 129</w:t>
      </w:r>
    </w:p>
    <w:p w:rsidR="007C77DC" w:rsidRDefault="007C77DC">
      <w:pPr>
        <w:pStyle w:val="Index2"/>
        <w:tabs>
          <w:tab w:val="right" w:leader="dot" w:pos="4165"/>
        </w:tabs>
        <w:rPr>
          <w:noProof/>
        </w:rPr>
      </w:pPr>
      <w:r>
        <w:rPr>
          <w:noProof/>
        </w:rPr>
        <w:t>reorient, 236</w:t>
      </w:r>
    </w:p>
    <w:p w:rsidR="007C77DC" w:rsidRDefault="007C77DC">
      <w:pPr>
        <w:pStyle w:val="Index2"/>
        <w:tabs>
          <w:tab w:val="right" w:leader="dot" w:pos="4165"/>
        </w:tabs>
        <w:rPr>
          <w:noProof/>
        </w:rPr>
      </w:pPr>
      <w:r>
        <w:rPr>
          <w:noProof/>
        </w:rPr>
        <w:t>replacechars, 225</w:t>
      </w:r>
    </w:p>
    <w:p w:rsidR="007C77DC" w:rsidRDefault="007C77DC">
      <w:pPr>
        <w:pStyle w:val="Index2"/>
        <w:tabs>
          <w:tab w:val="right" w:leader="dot" w:pos="4165"/>
        </w:tabs>
        <w:rPr>
          <w:noProof/>
        </w:rPr>
      </w:pPr>
      <w:r>
        <w:rPr>
          <w:noProof/>
        </w:rPr>
        <w:t>replacestr, 226</w:t>
      </w:r>
    </w:p>
    <w:p w:rsidR="007C77DC" w:rsidRDefault="007C77DC">
      <w:pPr>
        <w:pStyle w:val="Index2"/>
        <w:tabs>
          <w:tab w:val="right" w:leader="dot" w:pos="4165"/>
        </w:tabs>
        <w:rPr>
          <w:noProof/>
        </w:rPr>
      </w:pPr>
      <w:r>
        <w:rPr>
          <w:noProof/>
        </w:rPr>
        <w:t>replicate, 134</w:t>
      </w:r>
    </w:p>
    <w:p w:rsidR="007C77DC" w:rsidRDefault="007C77DC">
      <w:pPr>
        <w:pStyle w:val="Index2"/>
        <w:tabs>
          <w:tab w:val="right" w:leader="dot" w:pos="4165"/>
        </w:tabs>
        <w:rPr>
          <w:noProof/>
        </w:rPr>
      </w:pPr>
      <w:r>
        <w:rPr>
          <w:noProof/>
        </w:rPr>
        <w:t>resetview, 241</w:t>
      </w:r>
    </w:p>
    <w:p w:rsidR="007C77DC" w:rsidRDefault="007C77DC">
      <w:pPr>
        <w:pStyle w:val="Index2"/>
        <w:tabs>
          <w:tab w:val="right" w:leader="dot" w:pos="4165"/>
        </w:tabs>
        <w:rPr>
          <w:noProof/>
        </w:rPr>
      </w:pPr>
      <w:r>
        <w:rPr>
          <w:noProof/>
        </w:rPr>
        <w:t>return, 153</w:t>
      </w:r>
    </w:p>
    <w:p w:rsidR="007C77DC" w:rsidRDefault="007C77DC">
      <w:pPr>
        <w:pStyle w:val="Index2"/>
        <w:tabs>
          <w:tab w:val="right" w:leader="dot" w:pos="4165"/>
        </w:tabs>
        <w:rPr>
          <w:noProof/>
        </w:rPr>
      </w:pPr>
      <w:r>
        <w:rPr>
          <w:noProof/>
        </w:rPr>
        <w:t>rewind, 211</w:t>
      </w:r>
    </w:p>
    <w:p w:rsidR="007C77DC" w:rsidRDefault="007C77DC">
      <w:pPr>
        <w:pStyle w:val="Index2"/>
        <w:tabs>
          <w:tab w:val="right" w:leader="dot" w:pos="4165"/>
        </w:tabs>
        <w:rPr>
          <w:noProof/>
        </w:rPr>
      </w:pPr>
      <w:r>
        <w:rPr>
          <w:noProof/>
        </w:rPr>
        <w:t>rotateview, 241</w:t>
      </w:r>
    </w:p>
    <w:p w:rsidR="007C77DC" w:rsidRDefault="007C77DC">
      <w:pPr>
        <w:pStyle w:val="Index2"/>
        <w:tabs>
          <w:tab w:val="right" w:leader="dot" w:pos="4165"/>
        </w:tabs>
        <w:rPr>
          <w:noProof/>
        </w:rPr>
      </w:pPr>
      <w:r>
        <w:rPr>
          <w:noProof/>
        </w:rPr>
        <w:t>rotx, 129</w:t>
      </w:r>
    </w:p>
    <w:p w:rsidR="007C77DC" w:rsidRDefault="007C77DC">
      <w:pPr>
        <w:pStyle w:val="Index2"/>
        <w:tabs>
          <w:tab w:val="right" w:leader="dot" w:pos="4165"/>
        </w:tabs>
        <w:rPr>
          <w:noProof/>
        </w:rPr>
      </w:pPr>
      <w:r>
        <w:rPr>
          <w:noProof/>
        </w:rPr>
        <w:lastRenderedPageBreak/>
        <w:t>roty, 129</w:t>
      </w:r>
    </w:p>
    <w:p w:rsidR="007C77DC" w:rsidRDefault="007C77DC">
      <w:pPr>
        <w:pStyle w:val="Index2"/>
        <w:tabs>
          <w:tab w:val="right" w:leader="dot" w:pos="4165"/>
        </w:tabs>
        <w:rPr>
          <w:noProof/>
        </w:rPr>
      </w:pPr>
      <w:r>
        <w:rPr>
          <w:noProof/>
        </w:rPr>
        <w:t>rotz, 130</w:t>
      </w:r>
    </w:p>
    <w:p w:rsidR="007C77DC" w:rsidRDefault="007C77DC">
      <w:pPr>
        <w:pStyle w:val="Index2"/>
        <w:tabs>
          <w:tab w:val="right" w:leader="dot" w:pos="4165"/>
        </w:tabs>
        <w:rPr>
          <w:noProof/>
        </w:rPr>
      </w:pPr>
      <w:r>
        <w:rPr>
          <w:noProof/>
        </w:rPr>
        <w:t>rules, 162</w:t>
      </w:r>
    </w:p>
    <w:p w:rsidR="007C77DC" w:rsidRDefault="007C77DC">
      <w:pPr>
        <w:pStyle w:val="Index2"/>
        <w:tabs>
          <w:tab w:val="right" w:leader="dot" w:pos="4165"/>
        </w:tabs>
        <w:rPr>
          <w:noProof/>
        </w:rPr>
      </w:pPr>
      <w:r>
        <w:rPr>
          <w:noProof/>
        </w:rPr>
        <w:t>runscript, 214</w:t>
      </w:r>
    </w:p>
    <w:p w:rsidR="007C77DC" w:rsidRDefault="007C77DC">
      <w:pPr>
        <w:pStyle w:val="Index2"/>
        <w:tabs>
          <w:tab w:val="right" w:leader="dot" w:pos="4165"/>
        </w:tabs>
        <w:rPr>
          <w:noProof/>
        </w:rPr>
      </w:pPr>
      <w:r>
        <w:rPr>
          <w:noProof/>
        </w:rPr>
        <w:t>savebitmap, 179</w:t>
      </w:r>
    </w:p>
    <w:p w:rsidR="007C77DC" w:rsidRDefault="007C77DC">
      <w:pPr>
        <w:pStyle w:val="Index2"/>
        <w:tabs>
          <w:tab w:val="right" w:leader="dot" w:pos="4165"/>
        </w:tabs>
        <w:rPr>
          <w:noProof/>
        </w:rPr>
      </w:pPr>
      <w:r>
        <w:rPr>
          <w:noProof/>
        </w:rPr>
        <w:t>saveexpression, 162</w:t>
      </w:r>
    </w:p>
    <w:p w:rsidR="007C77DC" w:rsidRDefault="007C77DC">
      <w:pPr>
        <w:pStyle w:val="Index2"/>
        <w:tabs>
          <w:tab w:val="right" w:leader="dot" w:pos="4165"/>
        </w:tabs>
        <w:rPr>
          <w:noProof/>
        </w:rPr>
      </w:pPr>
      <w:r>
        <w:rPr>
          <w:noProof/>
        </w:rPr>
        <w:t>savemodel, 198</w:t>
      </w:r>
    </w:p>
    <w:p w:rsidR="007C77DC" w:rsidRDefault="007C77DC">
      <w:pPr>
        <w:pStyle w:val="Index2"/>
        <w:tabs>
          <w:tab w:val="right" w:leader="dot" w:pos="4165"/>
        </w:tabs>
        <w:rPr>
          <w:noProof/>
        </w:rPr>
      </w:pPr>
      <w:r>
        <w:rPr>
          <w:noProof/>
        </w:rPr>
        <w:t>savemovie, 179</w:t>
      </w:r>
    </w:p>
    <w:p w:rsidR="007C77DC" w:rsidRDefault="007C77DC">
      <w:pPr>
        <w:pStyle w:val="Index2"/>
        <w:tabs>
          <w:tab w:val="right" w:leader="dot" w:pos="4165"/>
        </w:tabs>
        <w:rPr>
          <w:noProof/>
        </w:rPr>
      </w:pPr>
      <w:r>
        <w:rPr>
          <w:noProof/>
        </w:rPr>
        <w:t>scale, 135</w:t>
      </w:r>
    </w:p>
    <w:p w:rsidR="007C77DC" w:rsidRDefault="007C77DC">
      <w:pPr>
        <w:pStyle w:val="Index2"/>
        <w:tabs>
          <w:tab w:val="right" w:leader="dot" w:pos="4165"/>
        </w:tabs>
        <w:rPr>
          <w:noProof/>
        </w:rPr>
      </w:pPr>
      <w:r>
        <w:rPr>
          <w:noProof/>
        </w:rPr>
        <w:t>scalemolecules, 135</w:t>
      </w:r>
    </w:p>
    <w:p w:rsidR="007C77DC" w:rsidRDefault="007C77DC">
      <w:pPr>
        <w:pStyle w:val="Index2"/>
        <w:tabs>
          <w:tab w:val="right" w:leader="dot" w:pos="4165"/>
        </w:tabs>
        <w:rPr>
          <w:noProof/>
        </w:rPr>
      </w:pPr>
      <w:r>
        <w:rPr>
          <w:noProof/>
        </w:rPr>
        <w:t>scalename, 140</w:t>
      </w:r>
    </w:p>
    <w:p w:rsidR="007C77DC" w:rsidRDefault="007C77DC">
      <w:pPr>
        <w:pStyle w:val="Index2"/>
        <w:tabs>
          <w:tab w:val="right" w:leader="dot" w:pos="4165"/>
        </w:tabs>
        <w:rPr>
          <w:noProof/>
        </w:rPr>
      </w:pPr>
      <w:r>
        <w:rPr>
          <w:noProof/>
        </w:rPr>
        <w:t>scalevisible, 140</w:t>
      </w:r>
    </w:p>
    <w:p w:rsidR="007C77DC" w:rsidRDefault="007C77DC">
      <w:pPr>
        <w:pStyle w:val="Index2"/>
        <w:tabs>
          <w:tab w:val="right" w:leader="dot" w:pos="4165"/>
        </w:tabs>
        <w:rPr>
          <w:noProof/>
        </w:rPr>
      </w:pPr>
      <w:r>
        <w:rPr>
          <w:noProof/>
        </w:rPr>
        <w:t>sdminimise, 191</w:t>
      </w:r>
    </w:p>
    <w:p w:rsidR="007C77DC" w:rsidRDefault="007C77DC">
      <w:pPr>
        <w:pStyle w:val="Index2"/>
        <w:tabs>
          <w:tab w:val="right" w:leader="dot" w:pos="4165"/>
        </w:tabs>
        <w:rPr>
          <w:noProof/>
        </w:rPr>
      </w:pPr>
      <w:r>
        <w:rPr>
          <w:noProof/>
        </w:rPr>
        <w:t>searchcommands, 230</w:t>
      </w:r>
    </w:p>
    <w:p w:rsidR="007C77DC" w:rsidRDefault="007C77DC">
      <w:pPr>
        <w:pStyle w:val="Index2"/>
        <w:tabs>
          <w:tab w:val="right" w:leader="dot" w:pos="4165"/>
        </w:tabs>
        <w:rPr>
          <w:noProof/>
        </w:rPr>
      </w:pPr>
      <w:r>
        <w:rPr>
          <w:noProof/>
        </w:rPr>
        <w:t>seed, 230</w:t>
      </w:r>
    </w:p>
    <w:p w:rsidR="007C77DC" w:rsidRDefault="007C77DC">
      <w:pPr>
        <w:pStyle w:val="Index2"/>
        <w:tabs>
          <w:tab w:val="right" w:leader="dot" w:pos="4165"/>
        </w:tabs>
        <w:rPr>
          <w:noProof/>
        </w:rPr>
      </w:pPr>
      <w:r>
        <w:rPr>
          <w:noProof/>
        </w:rPr>
        <w:t>seekframe, 233</w:t>
      </w:r>
    </w:p>
    <w:p w:rsidR="007C77DC" w:rsidRDefault="007C77DC">
      <w:pPr>
        <w:pStyle w:val="Index2"/>
        <w:tabs>
          <w:tab w:val="right" w:leader="dot" w:pos="4165"/>
        </w:tabs>
        <w:rPr>
          <w:noProof/>
        </w:rPr>
      </w:pPr>
      <w:r>
        <w:rPr>
          <w:noProof/>
        </w:rPr>
        <w:t>select, 216</w:t>
      </w:r>
    </w:p>
    <w:p w:rsidR="007C77DC" w:rsidRDefault="007C77DC">
      <w:pPr>
        <w:pStyle w:val="Index2"/>
        <w:tabs>
          <w:tab w:val="right" w:leader="dot" w:pos="4165"/>
        </w:tabs>
        <w:rPr>
          <w:noProof/>
        </w:rPr>
      </w:pPr>
      <w:r>
        <w:rPr>
          <w:noProof/>
        </w:rPr>
        <w:t>selectall, 216</w:t>
      </w:r>
    </w:p>
    <w:p w:rsidR="007C77DC" w:rsidRDefault="007C77DC">
      <w:pPr>
        <w:pStyle w:val="Index2"/>
        <w:tabs>
          <w:tab w:val="right" w:leader="dot" w:pos="4165"/>
        </w:tabs>
        <w:rPr>
          <w:noProof/>
        </w:rPr>
      </w:pPr>
      <w:r>
        <w:rPr>
          <w:noProof/>
        </w:rPr>
        <w:t>selectfftype, 217</w:t>
      </w:r>
    </w:p>
    <w:p w:rsidR="007C77DC" w:rsidRDefault="007C77DC">
      <w:pPr>
        <w:pStyle w:val="Index2"/>
        <w:tabs>
          <w:tab w:val="right" w:leader="dot" w:pos="4165"/>
        </w:tabs>
        <w:rPr>
          <w:noProof/>
        </w:rPr>
      </w:pPr>
      <w:r>
        <w:rPr>
          <w:noProof/>
        </w:rPr>
        <w:t>selectionaddhydrogen, 130</w:t>
      </w:r>
    </w:p>
    <w:p w:rsidR="007C77DC" w:rsidRDefault="007C77DC">
      <w:pPr>
        <w:pStyle w:val="Index2"/>
        <w:tabs>
          <w:tab w:val="right" w:leader="dot" w:pos="4165"/>
        </w:tabs>
        <w:rPr>
          <w:noProof/>
        </w:rPr>
      </w:pPr>
      <w:r>
        <w:rPr>
          <w:noProof/>
        </w:rPr>
        <w:t>selectioncog, 217</w:t>
      </w:r>
    </w:p>
    <w:p w:rsidR="007C77DC" w:rsidRDefault="007C77DC">
      <w:pPr>
        <w:pStyle w:val="Index2"/>
        <w:tabs>
          <w:tab w:val="right" w:leader="dot" w:pos="4165"/>
        </w:tabs>
        <w:rPr>
          <w:noProof/>
        </w:rPr>
      </w:pPr>
      <w:r>
        <w:rPr>
          <w:noProof/>
        </w:rPr>
        <w:t>selectioncom, 217</w:t>
      </w:r>
    </w:p>
    <w:p w:rsidR="007C77DC" w:rsidRDefault="007C77DC">
      <w:pPr>
        <w:pStyle w:val="Index2"/>
        <w:tabs>
          <w:tab w:val="right" w:leader="dot" w:pos="4165"/>
        </w:tabs>
        <w:rPr>
          <w:noProof/>
        </w:rPr>
      </w:pPr>
      <w:r>
        <w:rPr>
          <w:noProof/>
        </w:rPr>
        <w:t>selectmiller, 218</w:t>
      </w:r>
    </w:p>
    <w:p w:rsidR="007C77DC" w:rsidRDefault="007C77DC">
      <w:pPr>
        <w:pStyle w:val="Index2"/>
        <w:tabs>
          <w:tab w:val="right" w:leader="dot" w:pos="4165"/>
        </w:tabs>
        <w:rPr>
          <w:noProof/>
        </w:rPr>
      </w:pPr>
      <w:r>
        <w:rPr>
          <w:noProof/>
        </w:rPr>
        <w:t>selectnone, 218</w:t>
      </w:r>
    </w:p>
    <w:p w:rsidR="007C77DC" w:rsidRDefault="007C77DC">
      <w:pPr>
        <w:pStyle w:val="Index2"/>
        <w:tabs>
          <w:tab w:val="right" w:leader="dot" w:pos="4165"/>
        </w:tabs>
        <w:rPr>
          <w:noProof/>
        </w:rPr>
      </w:pPr>
      <w:r>
        <w:rPr>
          <w:noProof/>
        </w:rPr>
        <w:t>selectoverlaps, 218</w:t>
      </w:r>
    </w:p>
    <w:p w:rsidR="007C77DC" w:rsidRDefault="007C77DC">
      <w:pPr>
        <w:pStyle w:val="Index2"/>
        <w:tabs>
          <w:tab w:val="right" w:leader="dot" w:pos="4165"/>
        </w:tabs>
        <w:rPr>
          <w:noProof/>
        </w:rPr>
      </w:pPr>
      <w:r>
        <w:rPr>
          <w:noProof/>
        </w:rPr>
        <w:t>selectpattern, 219</w:t>
      </w:r>
    </w:p>
    <w:p w:rsidR="007C77DC" w:rsidRDefault="007C77DC">
      <w:pPr>
        <w:pStyle w:val="Index2"/>
        <w:tabs>
          <w:tab w:val="right" w:leader="dot" w:pos="4165"/>
        </w:tabs>
        <w:rPr>
          <w:noProof/>
        </w:rPr>
      </w:pPr>
      <w:r>
        <w:rPr>
          <w:noProof/>
        </w:rPr>
        <w:lastRenderedPageBreak/>
        <w:t>selectradial, 219</w:t>
      </w:r>
    </w:p>
    <w:p w:rsidR="007C77DC" w:rsidRDefault="007C77DC">
      <w:pPr>
        <w:pStyle w:val="Index2"/>
        <w:tabs>
          <w:tab w:val="right" w:leader="dot" w:pos="4165"/>
        </w:tabs>
        <w:rPr>
          <w:noProof/>
        </w:rPr>
      </w:pPr>
      <w:r>
        <w:rPr>
          <w:noProof/>
        </w:rPr>
        <w:t>selecttree, 219</w:t>
      </w:r>
    </w:p>
    <w:p w:rsidR="007C77DC" w:rsidRDefault="007C77DC">
      <w:pPr>
        <w:pStyle w:val="Index2"/>
        <w:tabs>
          <w:tab w:val="right" w:leader="dot" w:pos="4165"/>
        </w:tabs>
        <w:rPr>
          <w:noProof/>
        </w:rPr>
      </w:pPr>
      <w:r>
        <w:rPr>
          <w:noProof/>
        </w:rPr>
        <w:t>selecttype, 220</w:t>
      </w:r>
    </w:p>
    <w:p w:rsidR="007C77DC" w:rsidRDefault="007C77DC">
      <w:pPr>
        <w:pStyle w:val="Index2"/>
        <w:tabs>
          <w:tab w:val="right" w:leader="dot" w:pos="4165"/>
        </w:tabs>
        <w:rPr>
          <w:noProof/>
        </w:rPr>
      </w:pPr>
      <w:r>
        <w:rPr>
          <w:noProof/>
        </w:rPr>
        <w:t>setangle, 237</w:t>
      </w:r>
    </w:p>
    <w:p w:rsidR="007C77DC" w:rsidRDefault="007C77DC">
      <w:pPr>
        <w:pStyle w:val="Index2"/>
        <w:tabs>
          <w:tab w:val="right" w:leader="dot" w:pos="4165"/>
        </w:tabs>
        <w:rPr>
          <w:noProof/>
        </w:rPr>
      </w:pPr>
      <w:r>
        <w:rPr>
          <w:noProof/>
        </w:rPr>
        <w:t>setcell, 136</w:t>
      </w:r>
    </w:p>
    <w:p w:rsidR="007C77DC" w:rsidRDefault="007C77DC">
      <w:pPr>
        <w:pStyle w:val="Index2"/>
        <w:tabs>
          <w:tab w:val="right" w:leader="dot" w:pos="4165"/>
        </w:tabs>
        <w:rPr>
          <w:noProof/>
        </w:rPr>
      </w:pPr>
      <w:r>
        <w:rPr>
          <w:noProof/>
        </w:rPr>
        <w:t>setcharge, 117</w:t>
      </w:r>
    </w:p>
    <w:p w:rsidR="007C77DC" w:rsidRDefault="007C77DC">
      <w:pPr>
        <w:pStyle w:val="Index2"/>
        <w:tabs>
          <w:tab w:val="right" w:leader="dot" w:pos="4165"/>
        </w:tabs>
        <w:rPr>
          <w:noProof/>
        </w:rPr>
      </w:pPr>
      <w:r>
        <w:rPr>
          <w:noProof/>
        </w:rPr>
        <w:t>setcombinationrule, 162</w:t>
      </w:r>
    </w:p>
    <w:p w:rsidR="007C77DC" w:rsidRDefault="007C77DC">
      <w:pPr>
        <w:pStyle w:val="Index2"/>
        <w:tabs>
          <w:tab w:val="right" w:leader="dot" w:pos="4165"/>
        </w:tabs>
        <w:rPr>
          <w:noProof/>
        </w:rPr>
      </w:pPr>
      <w:r>
        <w:rPr>
          <w:noProof/>
        </w:rPr>
        <w:t>setcoords, 117</w:t>
      </w:r>
    </w:p>
    <w:p w:rsidR="007C77DC" w:rsidRDefault="007C77DC">
      <w:pPr>
        <w:pStyle w:val="Index2"/>
        <w:tabs>
          <w:tab w:val="right" w:leader="dot" w:pos="4165"/>
        </w:tabs>
        <w:rPr>
          <w:noProof/>
        </w:rPr>
      </w:pPr>
      <w:r>
        <w:rPr>
          <w:noProof/>
        </w:rPr>
        <w:t>setdistance, 237</w:t>
      </w:r>
    </w:p>
    <w:p w:rsidR="007C77DC" w:rsidRDefault="007C77DC">
      <w:pPr>
        <w:pStyle w:val="Index2"/>
        <w:tabs>
          <w:tab w:val="right" w:leader="dot" w:pos="4165"/>
        </w:tabs>
        <w:rPr>
          <w:noProof/>
        </w:rPr>
      </w:pPr>
      <w:r>
        <w:rPr>
          <w:noProof/>
        </w:rPr>
        <w:t>setelement, 117</w:t>
      </w:r>
    </w:p>
    <w:p w:rsidR="007C77DC" w:rsidRDefault="007C77DC">
      <w:pPr>
        <w:pStyle w:val="Index2"/>
        <w:tabs>
          <w:tab w:val="right" w:leader="dot" w:pos="4165"/>
        </w:tabs>
        <w:rPr>
          <w:noProof/>
        </w:rPr>
      </w:pPr>
      <w:r>
        <w:rPr>
          <w:noProof/>
        </w:rPr>
        <w:t>setforces, 117</w:t>
      </w:r>
    </w:p>
    <w:p w:rsidR="007C77DC" w:rsidRDefault="007C77DC">
      <w:pPr>
        <w:pStyle w:val="Index2"/>
        <w:tabs>
          <w:tab w:val="right" w:leader="dot" w:pos="4165"/>
        </w:tabs>
        <w:rPr>
          <w:noProof/>
        </w:rPr>
      </w:pPr>
      <w:r>
        <w:rPr>
          <w:noProof/>
        </w:rPr>
        <w:t>setfx, 118</w:t>
      </w:r>
    </w:p>
    <w:p w:rsidR="007C77DC" w:rsidRDefault="007C77DC">
      <w:pPr>
        <w:pStyle w:val="Index2"/>
        <w:tabs>
          <w:tab w:val="right" w:leader="dot" w:pos="4165"/>
        </w:tabs>
        <w:rPr>
          <w:noProof/>
        </w:rPr>
      </w:pPr>
      <w:r>
        <w:rPr>
          <w:noProof/>
        </w:rPr>
        <w:t>setfy, 118</w:t>
      </w:r>
    </w:p>
    <w:p w:rsidR="007C77DC" w:rsidRDefault="007C77DC">
      <w:pPr>
        <w:pStyle w:val="Index2"/>
        <w:tabs>
          <w:tab w:val="right" w:leader="dot" w:pos="4165"/>
        </w:tabs>
        <w:rPr>
          <w:noProof/>
        </w:rPr>
      </w:pPr>
      <w:r>
        <w:rPr>
          <w:noProof/>
        </w:rPr>
        <w:t>setfz, 118</w:t>
      </w:r>
    </w:p>
    <w:p w:rsidR="007C77DC" w:rsidRDefault="007C77DC">
      <w:pPr>
        <w:pStyle w:val="Index2"/>
        <w:tabs>
          <w:tab w:val="right" w:leader="dot" w:pos="4165"/>
        </w:tabs>
        <w:rPr>
          <w:noProof/>
        </w:rPr>
      </w:pPr>
      <w:r>
        <w:rPr>
          <w:noProof/>
        </w:rPr>
        <w:t>setid, 118</w:t>
      </w:r>
    </w:p>
    <w:p w:rsidR="007C77DC" w:rsidRDefault="007C77DC">
      <w:pPr>
        <w:pStyle w:val="Index2"/>
        <w:tabs>
          <w:tab w:val="right" w:leader="dot" w:pos="4165"/>
        </w:tabs>
        <w:rPr>
          <w:noProof/>
        </w:rPr>
      </w:pPr>
      <w:r>
        <w:rPr>
          <w:noProof/>
        </w:rPr>
        <w:t>setname, 199</w:t>
      </w:r>
    </w:p>
    <w:p w:rsidR="007C77DC" w:rsidRDefault="007C77DC">
      <w:pPr>
        <w:pStyle w:val="Index2"/>
        <w:tabs>
          <w:tab w:val="right" w:leader="dot" w:pos="4165"/>
        </w:tabs>
        <w:rPr>
          <w:noProof/>
        </w:rPr>
      </w:pPr>
      <w:r>
        <w:rPr>
          <w:noProof/>
        </w:rPr>
        <w:t>setpoint, 141</w:t>
      </w:r>
    </w:p>
    <w:p w:rsidR="007C77DC" w:rsidRDefault="007C77DC">
      <w:pPr>
        <w:pStyle w:val="Index2"/>
        <w:tabs>
          <w:tab w:val="right" w:leader="dot" w:pos="4165"/>
        </w:tabs>
        <w:rPr>
          <w:noProof/>
        </w:rPr>
      </w:pPr>
      <w:r>
        <w:rPr>
          <w:noProof/>
        </w:rPr>
        <w:t>setpointcolour, 141</w:t>
      </w:r>
    </w:p>
    <w:p w:rsidR="007C77DC" w:rsidRDefault="007C77DC">
      <w:pPr>
        <w:pStyle w:val="Index2"/>
        <w:tabs>
          <w:tab w:val="right" w:leader="dot" w:pos="4165"/>
        </w:tabs>
        <w:rPr>
          <w:noProof/>
        </w:rPr>
      </w:pPr>
      <w:r>
        <w:rPr>
          <w:noProof/>
        </w:rPr>
        <w:t>setpointvalue, 141</w:t>
      </w:r>
    </w:p>
    <w:p w:rsidR="007C77DC" w:rsidRDefault="007C77DC">
      <w:pPr>
        <w:pStyle w:val="Index2"/>
        <w:tabs>
          <w:tab w:val="right" w:leader="dot" w:pos="4165"/>
        </w:tabs>
        <w:rPr>
          <w:noProof/>
        </w:rPr>
      </w:pPr>
      <w:r>
        <w:rPr>
          <w:noProof/>
        </w:rPr>
        <w:t>setrx, 118</w:t>
      </w:r>
    </w:p>
    <w:p w:rsidR="007C77DC" w:rsidRDefault="007C77DC">
      <w:pPr>
        <w:pStyle w:val="Index2"/>
        <w:tabs>
          <w:tab w:val="right" w:leader="dot" w:pos="4165"/>
        </w:tabs>
        <w:rPr>
          <w:noProof/>
        </w:rPr>
      </w:pPr>
      <w:r>
        <w:rPr>
          <w:noProof/>
        </w:rPr>
        <w:t>setry, 119</w:t>
      </w:r>
    </w:p>
    <w:p w:rsidR="007C77DC" w:rsidRDefault="007C77DC">
      <w:pPr>
        <w:pStyle w:val="Index2"/>
        <w:tabs>
          <w:tab w:val="right" w:leader="dot" w:pos="4165"/>
        </w:tabs>
        <w:rPr>
          <w:noProof/>
        </w:rPr>
      </w:pPr>
      <w:r>
        <w:rPr>
          <w:noProof/>
        </w:rPr>
        <w:t>setrz, 119</w:t>
      </w:r>
    </w:p>
    <w:p w:rsidR="007C77DC" w:rsidRDefault="007C77DC">
      <w:pPr>
        <w:pStyle w:val="Index2"/>
        <w:tabs>
          <w:tab w:val="right" w:leader="dot" w:pos="4165"/>
        </w:tabs>
        <w:rPr>
          <w:noProof/>
        </w:rPr>
      </w:pPr>
      <w:r>
        <w:rPr>
          <w:noProof/>
        </w:rPr>
        <w:t>setvelocities, 119</w:t>
      </w:r>
    </w:p>
    <w:p w:rsidR="007C77DC" w:rsidRDefault="007C77DC">
      <w:pPr>
        <w:pStyle w:val="Index2"/>
        <w:tabs>
          <w:tab w:val="right" w:leader="dot" w:pos="4165"/>
        </w:tabs>
        <w:rPr>
          <w:noProof/>
        </w:rPr>
      </w:pPr>
      <w:r>
        <w:rPr>
          <w:noProof/>
        </w:rPr>
        <w:t>setview, 241</w:t>
      </w:r>
    </w:p>
    <w:p w:rsidR="007C77DC" w:rsidRDefault="007C77DC">
      <w:pPr>
        <w:pStyle w:val="Index2"/>
        <w:tabs>
          <w:tab w:val="right" w:leader="dot" w:pos="4165"/>
        </w:tabs>
        <w:rPr>
          <w:noProof/>
        </w:rPr>
      </w:pPr>
      <w:r>
        <w:rPr>
          <w:noProof/>
        </w:rPr>
        <w:t>setvx, 119</w:t>
      </w:r>
    </w:p>
    <w:p w:rsidR="007C77DC" w:rsidRDefault="007C77DC">
      <w:pPr>
        <w:pStyle w:val="Index2"/>
        <w:tabs>
          <w:tab w:val="right" w:leader="dot" w:pos="4165"/>
        </w:tabs>
        <w:rPr>
          <w:noProof/>
        </w:rPr>
      </w:pPr>
      <w:r>
        <w:rPr>
          <w:noProof/>
        </w:rPr>
        <w:t>setvy, 119</w:t>
      </w:r>
    </w:p>
    <w:p w:rsidR="007C77DC" w:rsidRDefault="007C77DC">
      <w:pPr>
        <w:pStyle w:val="Index2"/>
        <w:tabs>
          <w:tab w:val="right" w:leader="dot" w:pos="4165"/>
        </w:tabs>
        <w:rPr>
          <w:noProof/>
        </w:rPr>
      </w:pPr>
      <w:r>
        <w:rPr>
          <w:noProof/>
        </w:rPr>
        <w:lastRenderedPageBreak/>
        <w:t>setvz, 119</w:t>
      </w:r>
    </w:p>
    <w:p w:rsidR="007C77DC" w:rsidRDefault="007C77DC">
      <w:pPr>
        <w:pStyle w:val="Index2"/>
        <w:tabs>
          <w:tab w:val="right" w:leader="dot" w:pos="4165"/>
        </w:tabs>
        <w:rPr>
          <w:noProof/>
        </w:rPr>
      </w:pPr>
      <w:r>
        <w:rPr>
          <w:noProof/>
        </w:rPr>
        <w:t>shiftdown, 130</w:t>
      </w:r>
    </w:p>
    <w:p w:rsidR="007C77DC" w:rsidRDefault="007C77DC">
      <w:pPr>
        <w:pStyle w:val="Index2"/>
        <w:tabs>
          <w:tab w:val="right" w:leader="dot" w:pos="4165"/>
        </w:tabs>
        <w:rPr>
          <w:noProof/>
        </w:rPr>
      </w:pPr>
      <w:r>
        <w:rPr>
          <w:noProof/>
        </w:rPr>
        <w:t>shiftup, 130</w:t>
      </w:r>
    </w:p>
    <w:p w:rsidR="007C77DC" w:rsidRDefault="007C77DC">
      <w:pPr>
        <w:pStyle w:val="Index2"/>
        <w:tabs>
          <w:tab w:val="right" w:leader="dot" w:pos="4165"/>
        </w:tabs>
        <w:rPr>
          <w:noProof/>
        </w:rPr>
      </w:pPr>
      <w:r>
        <w:rPr>
          <w:noProof/>
        </w:rPr>
        <w:t>show, 120</w:t>
      </w:r>
    </w:p>
    <w:p w:rsidR="007C77DC" w:rsidRDefault="007C77DC">
      <w:pPr>
        <w:pStyle w:val="Index2"/>
        <w:tabs>
          <w:tab w:val="right" w:leader="dot" w:pos="4165"/>
        </w:tabs>
        <w:rPr>
          <w:noProof/>
        </w:rPr>
      </w:pPr>
      <w:r>
        <w:rPr>
          <w:noProof/>
        </w:rPr>
        <w:t>showall, 199</w:t>
      </w:r>
    </w:p>
    <w:p w:rsidR="007C77DC" w:rsidRDefault="007C77DC">
      <w:pPr>
        <w:pStyle w:val="Index2"/>
        <w:tabs>
          <w:tab w:val="right" w:leader="dot" w:pos="4165"/>
        </w:tabs>
        <w:rPr>
          <w:noProof/>
        </w:rPr>
      </w:pPr>
      <w:r>
        <w:rPr>
          <w:noProof/>
        </w:rPr>
        <w:t>sin, 183</w:t>
      </w:r>
    </w:p>
    <w:p w:rsidR="007C77DC" w:rsidRDefault="007C77DC">
      <w:pPr>
        <w:pStyle w:val="Index2"/>
        <w:tabs>
          <w:tab w:val="right" w:leader="dot" w:pos="4165"/>
        </w:tabs>
        <w:rPr>
          <w:noProof/>
        </w:rPr>
      </w:pPr>
      <w:r>
        <w:rPr>
          <w:noProof/>
        </w:rPr>
        <w:t>siteaxes, 222</w:t>
      </w:r>
    </w:p>
    <w:p w:rsidR="007C77DC" w:rsidRDefault="007C77DC">
      <w:pPr>
        <w:pStyle w:val="Index2"/>
        <w:tabs>
          <w:tab w:val="right" w:leader="dot" w:pos="4165"/>
        </w:tabs>
        <w:rPr>
          <w:noProof/>
        </w:rPr>
      </w:pPr>
      <w:r>
        <w:rPr>
          <w:noProof/>
        </w:rPr>
        <w:t>skipchars, 211</w:t>
      </w:r>
    </w:p>
    <w:p w:rsidR="007C77DC" w:rsidRDefault="007C77DC">
      <w:pPr>
        <w:pStyle w:val="Index2"/>
        <w:tabs>
          <w:tab w:val="right" w:leader="dot" w:pos="4165"/>
        </w:tabs>
        <w:rPr>
          <w:noProof/>
        </w:rPr>
      </w:pPr>
      <w:r>
        <w:rPr>
          <w:noProof/>
        </w:rPr>
        <w:t>skipline, 211</w:t>
      </w:r>
    </w:p>
    <w:p w:rsidR="007C77DC" w:rsidRDefault="007C77DC">
      <w:pPr>
        <w:pStyle w:val="Index2"/>
        <w:tabs>
          <w:tab w:val="right" w:leader="dot" w:pos="4165"/>
        </w:tabs>
        <w:rPr>
          <w:noProof/>
        </w:rPr>
      </w:pPr>
      <w:r>
        <w:rPr>
          <w:noProof/>
        </w:rPr>
        <w:t>spacegroup, 136</w:t>
      </w:r>
    </w:p>
    <w:p w:rsidR="007C77DC" w:rsidRDefault="007C77DC">
      <w:pPr>
        <w:pStyle w:val="Index2"/>
        <w:tabs>
          <w:tab w:val="right" w:leader="dot" w:pos="4165"/>
        </w:tabs>
        <w:rPr>
          <w:noProof/>
        </w:rPr>
      </w:pPr>
      <w:r>
        <w:rPr>
          <w:noProof/>
        </w:rPr>
        <w:t>speedtest, 242</w:t>
      </w:r>
    </w:p>
    <w:p w:rsidR="007C77DC" w:rsidRDefault="007C77DC">
      <w:pPr>
        <w:pStyle w:val="Index2"/>
        <w:tabs>
          <w:tab w:val="right" w:leader="dot" w:pos="4165"/>
        </w:tabs>
        <w:rPr>
          <w:noProof/>
        </w:rPr>
      </w:pPr>
      <w:r>
        <w:rPr>
          <w:noProof/>
        </w:rPr>
        <w:t>sprintf, 226</w:t>
      </w:r>
    </w:p>
    <w:p w:rsidR="007C77DC" w:rsidRDefault="007C77DC">
      <w:pPr>
        <w:pStyle w:val="Index2"/>
        <w:tabs>
          <w:tab w:val="right" w:leader="dot" w:pos="4165"/>
        </w:tabs>
        <w:rPr>
          <w:noProof/>
        </w:rPr>
      </w:pPr>
      <w:r>
        <w:rPr>
          <w:noProof/>
        </w:rPr>
        <w:t>sqrt, 183</w:t>
      </w:r>
    </w:p>
    <w:p w:rsidR="007C77DC" w:rsidRDefault="007C77DC">
      <w:pPr>
        <w:pStyle w:val="Index2"/>
        <w:tabs>
          <w:tab w:val="right" w:leader="dot" w:pos="4165"/>
        </w:tabs>
        <w:rPr>
          <w:noProof/>
        </w:rPr>
      </w:pPr>
      <w:r>
        <w:rPr>
          <w:noProof/>
        </w:rPr>
        <w:t>stripchars, 227</w:t>
      </w:r>
    </w:p>
    <w:p w:rsidR="007C77DC" w:rsidRDefault="007C77DC">
      <w:pPr>
        <w:pStyle w:val="Index2"/>
        <w:tabs>
          <w:tab w:val="right" w:leader="dot" w:pos="4165"/>
        </w:tabs>
        <w:rPr>
          <w:noProof/>
        </w:rPr>
      </w:pPr>
      <w:r>
        <w:rPr>
          <w:noProof/>
        </w:rPr>
        <w:t>tan, 183</w:t>
      </w:r>
    </w:p>
    <w:p w:rsidR="007C77DC" w:rsidRDefault="007C77DC">
      <w:pPr>
        <w:pStyle w:val="Index2"/>
        <w:tabs>
          <w:tab w:val="right" w:leader="dot" w:pos="4165"/>
        </w:tabs>
        <w:rPr>
          <w:noProof/>
        </w:rPr>
      </w:pPr>
      <w:r>
        <w:rPr>
          <w:noProof/>
        </w:rPr>
        <w:t>toa, 227</w:t>
      </w:r>
    </w:p>
    <w:p w:rsidR="007C77DC" w:rsidRDefault="007C77DC">
      <w:pPr>
        <w:pStyle w:val="Index2"/>
        <w:tabs>
          <w:tab w:val="right" w:leader="dot" w:pos="4165"/>
        </w:tabs>
        <w:rPr>
          <w:noProof/>
        </w:rPr>
      </w:pPr>
      <w:r>
        <w:rPr>
          <w:noProof/>
        </w:rPr>
        <w:t>torsiondef, 162</w:t>
      </w:r>
    </w:p>
    <w:p w:rsidR="007C77DC" w:rsidRDefault="007C77DC">
      <w:pPr>
        <w:pStyle w:val="Index2"/>
        <w:tabs>
          <w:tab w:val="right" w:leader="dot" w:pos="4165"/>
        </w:tabs>
        <w:rPr>
          <w:noProof/>
        </w:rPr>
      </w:pPr>
      <w:r>
        <w:rPr>
          <w:noProof/>
        </w:rPr>
        <w:t>translate, 238</w:t>
      </w:r>
    </w:p>
    <w:p w:rsidR="007C77DC" w:rsidRDefault="007C77DC">
      <w:pPr>
        <w:pStyle w:val="Index2"/>
        <w:tabs>
          <w:tab w:val="right" w:leader="dot" w:pos="4165"/>
        </w:tabs>
        <w:rPr>
          <w:noProof/>
        </w:rPr>
      </w:pPr>
      <w:r>
        <w:rPr>
          <w:noProof/>
        </w:rPr>
        <w:t>translateatom, 238</w:t>
      </w:r>
    </w:p>
    <w:p w:rsidR="007C77DC" w:rsidRDefault="007C77DC">
      <w:pPr>
        <w:pStyle w:val="Index2"/>
        <w:tabs>
          <w:tab w:val="right" w:leader="dot" w:pos="4165"/>
        </w:tabs>
        <w:rPr>
          <w:noProof/>
        </w:rPr>
      </w:pPr>
      <w:r>
        <w:rPr>
          <w:noProof/>
        </w:rPr>
        <w:t>translatecell, 238</w:t>
      </w:r>
    </w:p>
    <w:p w:rsidR="007C77DC" w:rsidRDefault="007C77DC">
      <w:pPr>
        <w:pStyle w:val="Index2"/>
        <w:tabs>
          <w:tab w:val="right" w:leader="dot" w:pos="4165"/>
        </w:tabs>
        <w:rPr>
          <w:noProof/>
        </w:rPr>
      </w:pPr>
      <w:r>
        <w:rPr>
          <w:noProof/>
        </w:rPr>
        <w:t>translateview, 242</w:t>
      </w:r>
    </w:p>
    <w:p w:rsidR="007C77DC" w:rsidRDefault="007C77DC">
      <w:pPr>
        <w:pStyle w:val="Index2"/>
        <w:tabs>
          <w:tab w:val="right" w:leader="dot" w:pos="4165"/>
        </w:tabs>
        <w:rPr>
          <w:noProof/>
        </w:rPr>
      </w:pPr>
      <w:r>
        <w:rPr>
          <w:noProof/>
        </w:rPr>
        <w:t>translateworld, 239</w:t>
      </w:r>
    </w:p>
    <w:p w:rsidR="007C77DC" w:rsidRDefault="007C77DC">
      <w:pPr>
        <w:pStyle w:val="Index2"/>
        <w:tabs>
          <w:tab w:val="right" w:leader="dot" w:pos="4165"/>
        </w:tabs>
        <w:rPr>
          <w:noProof/>
        </w:rPr>
      </w:pPr>
      <w:r>
        <w:rPr>
          <w:noProof/>
        </w:rPr>
        <w:t>transmute, 131</w:t>
      </w:r>
    </w:p>
    <w:p w:rsidR="007C77DC" w:rsidRDefault="007C77DC">
      <w:pPr>
        <w:pStyle w:val="Index2"/>
        <w:tabs>
          <w:tab w:val="right" w:leader="dot" w:pos="4165"/>
        </w:tabs>
        <w:rPr>
          <w:noProof/>
        </w:rPr>
      </w:pPr>
      <w:r>
        <w:rPr>
          <w:noProof/>
        </w:rPr>
        <w:t>typedef, 163</w:t>
      </w:r>
    </w:p>
    <w:p w:rsidR="007C77DC" w:rsidRDefault="007C77DC">
      <w:pPr>
        <w:pStyle w:val="Index2"/>
        <w:tabs>
          <w:tab w:val="right" w:leader="dot" w:pos="4165"/>
        </w:tabs>
        <w:rPr>
          <w:noProof/>
        </w:rPr>
      </w:pPr>
      <w:r>
        <w:rPr>
          <w:noProof/>
        </w:rPr>
        <w:t>typemodel, 163</w:t>
      </w:r>
    </w:p>
    <w:p w:rsidR="007C77DC" w:rsidRDefault="007C77DC">
      <w:pPr>
        <w:pStyle w:val="Index2"/>
        <w:tabs>
          <w:tab w:val="right" w:leader="dot" w:pos="4165"/>
        </w:tabs>
        <w:rPr>
          <w:noProof/>
        </w:rPr>
      </w:pPr>
      <w:r>
        <w:rPr>
          <w:noProof/>
        </w:rPr>
        <w:t>typetest, 163</w:t>
      </w:r>
    </w:p>
    <w:p w:rsidR="007C77DC" w:rsidRDefault="007C77DC">
      <w:pPr>
        <w:pStyle w:val="Index2"/>
        <w:tabs>
          <w:tab w:val="right" w:leader="dot" w:pos="4165"/>
        </w:tabs>
        <w:rPr>
          <w:noProof/>
        </w:rPr>
      </w:pPr>
      <w:r>
        <w:rPr>
          <w:noProof/>
        </w:rPr>
        <w:lastRenderedPageBreak/>
        <w:t>undo, 145</w:t>
      </w:r>
    </w:p>
    <w:p w:rsidR="007C77DC" w:rsidRDefault="007C77DC">
      <w:pPr>
        <w:pStyle w:val="Index2"/>
        <w:tabs>
          <w:tab w:val="right" w:leader="dot" w:pos="4165"/>
        </w:tabs>
        <w:rPr>
          <w:noProof/>
        </w:rPr>
      </w:pPr>
      <w:r>
        <w:rPr>
          <w:noProof/>
        </w:rPr>
        <w:t>units, 164</w:t>
      </w:r>
    </w:p>
    <w:p w:rsidR="007C77DC" w:rsidRDefault="007C77DC">
      <w:pPr>
        <w:pStyle w:val="Index2"/>
        <w:tabs>
          <w:tab w:val="right" w:leader="dot" w:pos="4165"/>
        </w:tabs>
        <w:rPr>
          <w:noProof/>
        </w:rPr>
      </w:pPr>
      <w:r>
        <w:rPr>
          <w:noProof/>
        </w:rPr>
        <w:t>uppercase, 227</w:t>
      </w:r>
    </w:p>
    <w:p w:rsidR="007C77DC" w:rsidRDefault="007C77DC">
      <w:pPr>
        <w:pStyle w:val="Index2"/>
        <w:tabs>
          <w:tab w:val="right" w:leader="dot" w:pos="4165"/>
        </w:tabs>
        <w:rPr>
          <w:noProof/>
        </w:rPr>
      </w:pPr>
      <w:r>
        <w:rPr>
          <w:noProof/>
        </w:rPr>
        <w:t>vcut, 149</w:t>
      </w:r>
    </w:p>
    <w:p w:rsidR="007C77DC" w:rsidRDefault="007C77DC">
      <w:pPr>
        <w:pStyle w:val="Index2"/>
        <w:tabs>
          <w:tab w:val="right" w:leader="dot" w:pos="4165"/>
        </w:tabs>
        <w:rPr>
          <w:noProof/>
        </w:rPr>
      </w:pPr>
      <w:r>
        <w:rPr>
          <w:noProof/>
        </w:rPr>
        <w:t>vdw, 164</w:t>
      </w:r>
    </w:p>
    <w:p w:rsidR="007C77DC" w:rsidRDefault="007C77DC">
      <w:pPr>
        <w:pStyle w:val="Index2"/>
        <w:tabs>
          <w:tab w:val="right" w:leader="dot" w:pos="4165"/>
        </w:tabs>
        <w:rPr>
          <w:noProof/>
        </w:rPr>
      </w:pPr>
      <w:r>
        <w:rPr>
          <w:noProof/>
        </w:rPr>
        <w:t>vdwscale, 142</w:t>
      </w:r>
    </w:p>
    <w:p w:rsidR="007C77DC" w:rsidRDefault="007C77DC">
      <w:pPr>
        <w:pStyle w:val="Index2"/>
        <w:tabs>
          <w:tab w:val="right" w:leader="dot" w:pos="4165"/>
        </w:tabs>
        <w:rPr>
          <w:noProof/>
        </w:rPr>
      </w:pPr>
      <w:r>
        <w:rPr>
          <w:noProof/>
        </w:rPr>
        <w:t>verbose, 188</w:t>
      </w:r>
    </w:p>
    <w:p w:rsidR="007C77DC" w:rsidRDefault="007C77DC">
      <w:pPr>
        <w:pStyle w:val="Index2"/>
        <w:tabs>
          <w:tab w:val="right" w:leader="dot" w:pos="4165"/>
        </w:tabs>
        <w:rPr>
          <w:noProof/>
        </w:rPr>
      </w:pPr>
      <w:r>
        <w:rPr>
          <w:noProof/>
        </w:rPr>
        <w:t>viewalong, 242</w:t>
      </w:r>
    </w:p>
    <w:p w:rsidR="007C77DC" w:rsidRDefault="007C77DC">
      <w:pPr>
        <w:pStyle w:val="Index2"/>
        <w:tabs>
          <w:tab w:val="right" w:leader="dot" w:pos="4165"/>
        </w:tabs>
        <w:rPr>
          <w:noProof/>
        </w:rPr>
      </w:pPr>
      <w:r>
        <w:rPr>
          <w:noProof/>
        </w:rPr>
        <w:t>viewalongcell, 243</w:t>
      </w:r>
    </w:p>
    <w:p w:rsidR="007C77DC" w:rsidRDefault="007C77DC">
      <w:pPr>
        <w:pStyle w:val="Index2"/>
        <w:tabs>
          <w:tab w:val="right" w:leader="dot" w:pos="4165"/>
        </w:tabs>
        <w:rPr>
          <w:noProof/>
        </w:rPr>
      </w:pPr>
      <w:r>
        <w:rPr>
          <w:noProof/>
        </w:rPr>
        <w:t>while, 154</w:t>
      </w:r>
    </w:p>
    <w:p w:rsidR="007C77DC" w:rsidRDefault="007C77DC">
      <w:pPr>
        <w:pStyle w:val="Index2"/>
        <w:tabs>
          <w:tab w:val="right" w:leader="dot" w:pos="4165"/>
        </w:tabs>
        <w:rPr>
          <w:noProof/>
        </w:rPr>
      </w:pPr>
      <w:r>
        <w:rPr>
          <w:noProof/>
        </w:rPr>
        <w:t>writeline, 212</w:t>
      </w:r>
    </w:p>
    <w:p w:rsidR="007C77DC" w:rsidRDefault="007C77DC">
      <w:pPr>
        <w:pStyle w:val="Index2"/>
        <w:tabs>
          <w:tab w:val="right" w:leader="dot" w:pos="4165"/>
        </w:tabs>
        <w:rPr>
          <w:noProof/>
        </w:rPr>
      </w:pPr>
      <w:r>
        <w:rPr>
          <w:noProof/>
        </w:rPr>
        <w:t>writelinef, 212</w:t>
      </w:r>
    </w:p>
    <w:p w:rsidR="007C77DC" w:rsidRDefault="007C77DC">
      <w:pPr>
        <w:pStyle w:val="Index2"/>
        <w:tabs>
          <w:tab w:val="right" w:leader="dot" w:pos="4165"/>
        </w:tabs>
        <w:rPr>
          <w:noProof/>
        </w:rPr>
      </w:pPr>
      <w:r>
        <w:rPr>
          <w:noProof/>
        </w:rPr>
        <w:t>writevar, 213</w:t>
      </w:r>
    </w:p>
    <w:p w:rsidR="007C77DC" w:rsidRDefault="007C77DC">
      <w:pPr>
        <w:pStyle w:val="Index2"/>
        <w:tabs>
          <w:tab w:val="right" w:leader="dot" w:pos="4165"/>
        </w:tabs>
        <w:rPr>
          <w:noProof/>
        </w:rPr>
      </w:pPr>
      <w:r>
        <w:rPr>
          <w:noProof/>
        </w:rPr>
        <w:t>writevarf, 213</w:t>
      </w:r>
    </w:p>
    <w:p w:rsidR="007C77DC" w:rsidRDefault="007C77DC">
      <w:pPr>
        <w:pStyle w:val="Index2"/>
        <w:tabs>
          <w:tab w:val="right" w:leader="dot" w:pos="4165"/>
        </w:tabs>
        <w:rPr>
          <w:noProof/>
        </w:rPr>
      </w:pPr>
      <w:r>
        <w:rPr>
          <w:noProof/>
        </w:rPr>
        <w:t>zoomview, 243</w:t>
      </w:r>
    </w:p>
    <w:p w:rsidR="007C77DC" w:rsidRDefault="007C77DC">
      <w:pPr>
        <w:pStyle w:val="Index1"/>
        <w:tabs>
          <w:tab w:val="right" w:leader="dot" w:pos="4165"/>
        </w:tabs>
        <w:rPr>
          <w:noProof/>
        </w:rPr>
      </w:pPr>
      <w:r>
        <w:rPr>
          <w:noProof/>
        </w:rPr>
        <w:t>forcefield keywords</w:t>
      </w:r>
    </w:p>
    <w:p w:rsidR="007C77DC" w:rsidRDefault="007C77DC">
      <w:pPr>
        <w:pStyle w:val="Index2"/>
        <w:tabs>
          <w:tab w:val="right" w:leader="dot" w:pos="4165"/>
        </w:tabs>
        <w:rPr>
          <w:noProof/>
        </w:rPr>
      </w:pPr>
      <w:r>
        <w:rPr>
          <w:noProof/>
        </w:rPr>
        <w:t>angles, 276</w:t>
      </w:r>
    </w:p>
    <w:p w:rsidR="007C77DC" w:rsidRDefault="007C77DC">
      <w:pPr>
        <w:pStyle w:val="Index2"/>
        <w:tabs>
          <w:tab w:val="right" w:leader="dot" w:pos="4165"/>
        </w:tabs>
        <w:rPr>
          <w:noProof/>
        </w:rPr>
      </w:pPr>
      <w:r>
        <w:rPr>
          <w:noProof/>
        </w:rPr>
        <w:t>bonds, 277</w:t>
      </w:r>
    </w:p>
    <w:p w:rsidR="007C77DC" w:rsidRDefault="007C77DC">
      <w:pPr>
        <w:pStyle w:val="Index2"/>
        <w:tabs>
          <w:tab w:val="right" w:leader="dot" w:pos="4165"/>
        </w:tabs>
        <w:rPr>
          <w:noProof/>
        </w:rPr>
      </w:pPr>
      <w:r>
        <w:rPr>
          <w:noProof/>
        </w:rPr>
        <w:t>convert, 276</w:t>
      </w:r>
    </w:p>
    <w:p w:rsidR="007C77DC" w:rsidRDefault="007C77DC">
      <w:pPr>
        <w:pStyle w:val="Index2"/>
        <w:tabs>
          <w:tab w:val="right" w:leader="dot" w:pos="4165"/>
        </w:tabs>
        <w:rPr>
          <w:noProof/>
        </w:rPr>
      </w:pPr>
      <w:r>
        <w:rPr>
          <w:noProof/>
        </w:rPr>
        <w:t>data, 277</w:t>
      </w:r>
    </w:p>
    <w:p w:rsidR="007C77DC" w:rsidRDefault="007C77DC">
      <w:pPr>
        <w:pStyle w:val="Index2"/>
        <w:tabs>
          <w:tab w:val="right" w:leader="dot" w:pos="4165"/>
        </w:tabs>
        <w:rPr>
          <w:noProof/>
        </w:rPr>
      </w:pPr>
      <w:r>
        <w:rPr>
          <w:noProof/>
        </w:rPr>
        <w:t>defines, 278</w:t>
      </w:r>
    </w:p>
    <w:p w:rsidR="007C77DC" w:rsidRDefault="007C77DC">
      <w:pPr>
        <w:pStyle w:val="Index2"/>
        <w:tabs>
          <w:tab w:val="right" w:leader="dot" w:pos="4165"/>
        </w:tabs>
        <w:rPr>
          <w:noProof/>
        </w:rPr>
      </w:pPr>
      <w:r>
        <w:rPr>
          <w:noProof/>
        </w:rPr>
        <w:t>equivalents, 279</w:t>
      </w:r>
    </w:p>
    <w:p w:rsidR="007C77DC" w:rsidRDefault="007C77DC">
      <w:pPr>
        <w:pStyle w:val="Index2"/>
        <w:tabs>
          <w:tab w:val="right" w:leader="dot" w:pos="4165"/>
        </w:tabs>
        <w:rPr>
          <w:noProof/>
        </w:rPr>
      </w:pPr>
      <w:r>
        <w:rPr>
          <w:noProof/>
        </w:rPr>
        <w:t>function, 279</w:t>
      </w:r>
    </w:p>
    <w:p w:rsidR="007C77DC" w:rsidRDefault="007C77DC">
      <w:pPr>
        <w:pStyle w:val="Index2"/>
        <w:tabs>
          <w:tab w:val="right" w:leader="dot" w:pos="4165"/>
        </w:tabs>
        <w:rPr>
          <w:noProof/>
        </w:rPr>
      </w:pPr>
      <w:r>
        <w:rPr>
          <w:noProof/>
        </w:rPr>
        <w:t>generator, 280</w:t>
      </w:r>
    </w:p>
    <w:p w:rsidR="007C77DC" w:rsidRDefault="007C77DC">
      <w:pPr>
        <w:pStyle w:val="Index2"/>
        <w:tabs>
          <w:tab w:val="right" w:leader="dot" w:pos="4165"/>
        </w:tabs>
        <w:rPr>
          <w:noProof/>
        </w:rPr>
      </w:pPr>
      <w:r>
        <w:rPr>
          <w:noProof/>
        </w:rPr>
        <w:t>inter, 280</w:t>
      </w:r>
    </w:p>
    <w:p w:rsidR="007C77DC" w:rsidRDefault="007C77DC">
      <w:pPr>
        <w:pStyle w:val="Index2"/>
        <w:tabs>
          <w:tab w:val="right" w:leader="dot" w:pos="4165"/>
        </w:tabs>
        <w:rPr>
          <w:noProof/>
        </w:rPr>
      </w:pPr>
      <w:r>
        <w:rPr>
          <w:noProof/>
        </w:rPr>
        <w:t>name, 275</w:t>
      </w:r>
    </w:p>
    <w:p w:rsidR="007C77DC" w:rsidRDefault="007C77DC">
      <w:pPr>
        <w:pStyle w:val="Index2"/>
        <w:tabs>
          <w:tab w:val="right" w:leader="dot" w:pos="4165"/>
        </w:tabs>
        <w:rPr>
          <w:noProof/>
        </w:rPr>
      </w:pPr>
      <w:r>
        <w:rPr>
          <w:noProof/>
        </w:rPr>
        <w:lastRenderedPageBreak/>
        <w:t>torsions, 281</w:t>
      </w:r>
    </w:p>
    <w:p w:rsidR="007C77DC" w:rsidRDefault="007C77DC">
      <w:pPr>
        <w:pStyle w:val="Index2"/>
        <w:tabs>
          <w:tab w:val="right" w:leader="dot" w:pos="4165"/>
        </w:tabs>
        <w:rPr>
          <w:noProof/>
        </w:rPr>
      </w:pPr>
      <w:r>
        <w:rPr>
          <w:noProof/>
        </w:rPr>
        <w:t>types, 282</w:t>
      </w:r>
    </w:p>
    <w:p w:rsidR="007C77DC" w:rsidRDefault="007C77DC">
      <w:pPr>
        <w:pStyle w:val="Index2"/>
        <w:tabs>
          <w:tab w:val="right" w:leader="dot" w:pos="4165"/>
        </w:tabs>
        <w:rPr>
          <w:noProof/>
        </w:rPr>
      </w:pPr>
      <w:r>
        <w:rPr>
          <w:noProof/>
        </w:rPr>
        <w:t>uatypes, 282</w:t>
      </w:r>
    </w:p>
    <w:p w:rsidR="007C77DC" w:rsidRDefault="007C77DC">
      <w:pPr>
        <w:pStyle w:val="Index2"/>
        <w:tabs>
          <w:tab w:val="right" w:leader="dot" w:pos="4165"/>
        </w:tabs>
        <w:rPr>
          <w:noProof/>
        </w:rPr>
      </w:pPr>
      <w:r>
        <w:rPr>
          <w:noProof/>
        </w:rPr>
        <w:t>units, 275</w:t>
      </w:r>
    </w:p>
    <w:p w:rsidR="007C77DC" w:rsidRDefault="007C77DC">
      <w:pPr>
        <w:pStyle w:val="Index1"/>
        <w:tabs>
          <w:tab w:val="right" w:leader="dot" w:pos="4165"/>
        </w:tabs>
        <w:rPr>
          <w:noProof/>
        </w:rPr>
      </w:pPr>
      <w:r>
        <w:rPr>
          <w:noProof/>
        </w:rPr>
        <w:t>NETA keywords</w:t>
      </w:r>
    </w:p>
    <w:p w:rsidR="007C77DC" w:rsidRDefault="007C77DC">
      <w:pPr>
        <w:pStyle w:val="Index2"/>
        <w:tabs>
          <w:tab w:val="right" w:leader="dot" w:pos="4165"/>
        </w:tabs>
        <w:rPr>
          <w:noProof/>
        </w:rPr>
      </w:pPr>
      <w:r>
        <w:rPr>
          <w:noProof/>
        </w:rPr>
        <w:t>any bond to, 292</w:t>
      </w:r>
    </w:p>
    <w:p w:rsidR="007C77DC" w:rsidRDefault="007C77DC">
      <w:pPr>
        <w:pStyle w:val="Index2"/>
        <w:tabs>
          <w:tab w:val="right" w:leader="dot" w:pos="4165"/>
        </w:tabs>
        <w:rPr>
          <w:noProof/>
        </w:rPr>
      </w:pPr>
      <w:r>
        <w:rPr>
          <w:noProof/>
        </w:rPr>
        <w:t>aromatic, 295</w:t>
      </w:r>
    </w:p>
    <w:p w:rsidR="007C77DC" w:rsidRDefault="007C77DC">
      <w:pPr>
        <w:pStyle w:val="Index2"/>
        <w:tabs>
          <w:tab w:val="right" w:leader="dot" w:pos="4165"/>
        </w:tabs>
        <w:rPr>
          <w:noProof/>
        </w:rPr>
      </w:pPr>
      <w:r>
        <w:rPr>
          <w:noProof/>
        </w:rPr>
        <w:t>bond, 293</w:t>
      </w:r>
    </w:p>
    <w:p w:rsidR="007C77DC" w:rsidRDefault="007C77DC">
      <w:pPr>
        <w:pStyle w:val="Index2"/>
        <w:tabs>
          <w:tab w:val="right" w:leader="dot" w:pos="4165"/>
        </w:tabs>
        <w:rPr>
          <w:noProof/>
        </w:rPr>
      </w:pPr>
      <w:r>
        <w:rPr>
          <w:noProof/>
        </w:rPr>
        <w:t>chain, 293</w:t>
      </w:r>
    </w:p>
    <w:p w:rsidR="007C77DC" w:rsidRDefault="007C77DC">
      <w:pPr>
        <w:pStyle w:val="Index2"/>
        <w:tabs>
          <w:tab w:val="right" w:leader="dot" w:pos="4165"/>
        </w:tabs>
        <w:rPr>
          <w:noProof/>
        </w:rPr>
      </w:pPr>
      <w:r>
        <w:rPr>
          <w:noProof/>
        </w:rPr>
        <w:t>double bond to, 293</w:t>
      </w:r>
    </w:p>
    <w:p w:rsidR="007C77DC" w:rsidRDefault="007C77DC">
      <w:pPr>
        <w:pStyle w:val="Index2"/>
        <w:tabs>
          <w:tab w:val="right" w:leader="dot" w:pos="4165"/>
        </w:tabs>
        <w:rPr>
          <w:noProof/>
        </w:rPr>
      </w:pPr>
      <w:r>
        <w:rPr>
          <w:noProof/>
        </w:rPr>
        <w:t>linear, 296</w:t>
      </w:r>
    </w:p>
    <w:p w:rsidR="007C77DC" w:rsidRDefault="007C77DC">
      <w:pPr>
        <w:pStyle w:val="Index2"/>
        <w:tabs>
          <w:tab w:val="right" w:leader="dot" w:pos="4165"/>
        </w:tabs>
        <w:rPr>
          <w:noProof/>
        </w:rPr>
      </w:pPr>
      <w:r>
        <w:rPr>
          <w:noProof/>
        </w:rPr>
        <w:t>n, 294</w:t>
      </w:r>
    </w:p>
    <w:p w:rsidR="007C77DC" w:rsidRDefault="007C77DC">
      <w:pPr>
        <w:pStyle w:val="Index2"/>
        <w:tabs>
          <w:tab w:val="right" w:leader="dot" w:pos="4165"/>
        </w:tabs>
        <w:rPr>
          <w:noProof/>
        </w:rPr>
      </w:pPr>
      <w:r>
        <w:rPr>
          <w:noProof/>
        </w:rPr>
        <w:t>nbonds, 294</w:t>
      </w:r>
    </w:p>
    <w:p w:rsidR="007C77DC" w:rsidRDefault="007C77DC">
      <w:pPr>
        <w:pStyle w:val="Index2"/>
        <w:tabs>
          <w:tab w:val="right" w:leader="dot" w:pos="4165"/>
        </w:tabs>
        <w:rPr>
          <w:noProof/>
        </w:rPr>
      </w:pPr>
      <w:r>
        <w:rPr>
          <w:noProof/>
        </w:rPr>
        <w:t>nh, 294</w:t>
      </w:r>
    </w:p>
    <w:p w:rsidR="007C77DC" w:rsidRDefault="007C77DC">
      <w:pPr>
        <w:pStyle w:val="Index2"/>
        <w:tabs>
          <w:tab w:val="right" w:leader="dot" w:pos="4165"/>
        </w:tabs>
        <w:rPr>
          <w:noProof/>
        </w:rPr>
      </w:pPr>
      <w:r>
        <w:rPr>
          <w:noProof/>
        </w:rPr>
        <w:t>noring, 295</w:t>
      </w:r>
    </w:p>
    <w:p w:rsidR="007C77DC" w:rsidRDefault="007C77DC">
      <w:pPr>
        <w:pStyle w:val="Index2"/>
        <w:tabs>
          <w:tab w:val="right" w:leader="dot" w:pos="4165"/>
        </w:tabs>
        <w:rPr>
          <w:noProof/>
        </w:rPr>
      </w:pPr>
      <w:r>
        <w:rPr>
          <w:noProof/>
        </w:rPr>
        <w:t>octahedral, 297</w:t>
      </w:r>
    </w:p>
    <w:p w:rsidR="007C77DC" w:rsidRDefault="007C77DC">
      <w:pPr>
        <w:pStyle w:val="Index2"/>
        <w:tabs>
          <w:tab w:val="right" w:leader="dot" w:pos="4165"/>
        </w:tabs>
        <w:rPr>
          <w:noProof/>
        </w:rPr>
      </w:pPr>
      <w:r>
        <w:rPr>
          <w:noProof/>
        </w:rPr>
        <w:t>onebond, 296</w:t>
      </w:r>
    </w:p>
    <w:p w:rsidR="007C77DC" w:rsidRDefault="007C77DC">
      <w:pPr>
        <w:pStyle w:val="Index2"/>
        <w:tabs>
          <w:tab w:val="right" w:leader="dot" w:pos="4165"/>
        </w:tabs>
        <w:rPr>
          <w:noProof/>
        </w:rPr>
      </w:pPr>
      <w:r>
        <w:rPr>
          <w:noProof/>
        </w:rPr>
        <w:t>planar, 295</w:t>
      </w:r>
    </w:p>
    <w:p w:rsidR="007C77DC" w:rsidRDefault="007C77DC">
      <w:pPr>
        <w:pStyle w:val="Index2"/>
        <w:tabs>
          <w:tab w:val="right" w:leader="dot" w:pos="4165"/>
        </w:tabs>
        <w:rPr>
          <w:noProof/>
        </w:rPr>
      </w:pPr>
      <w:r>
        <w:rPr>
          <w:noProof/>
        </w:rPr>
        <w:t>ring, 295</w:t>
      </w:r>
    </w:p>
    <w:p w:rsidR="007C77DC" w:rsidRDefault="007C77DC">
      <w:pPr>
        <w:pStyle w:val="Index2"/>
        <w:tabs>
          <w:tab w:val="right" w:leader="dot" w:pos="4165"/>
        </w:tabs>
        <w:rPr>
          <w:noProof/>
        </w:rPr>
      </w:pPr>
      <w:r>
        <w:rPr>
          <w:noProof/>
        </w:rPr>
        <w:t>single bond to, 292</w:t>
      </w:r>
    </w:p>
    <w:p w:rsidR="007C77DC" w:rsidRDefault="007C77DC">
      <w:pPr>
        <w:pStyle w:val="Index2"/>
        <w:tabs>
          <w:tab w:val="right" w:leader="dot" w:pos="4165"/>
        </w:tabs>
        <w:rPr>
          <w:noProof/>
        </w:rPr>
      </w:pPr>
      <w:r>
        <w:rPr>
          <w:noProof/>
        </w:rPr>
        <w:t>size, 296</w:t>
      </w:r>
    </w:p>
    <w:p w:rsidR="007C77DC" w:rsidRDefault="007C77DC">
      <w:pPr>
        <w:pStyle w:val="Index2"/>
        <w:tabs>
          <w:tab w:val="right" w:leader="dot" w:pos="4165"/>
        </w:tabs>
        <w:rPr>
          <w:noProof/>
        </w:rPr>
      </w:pPr>
      <w:r>
        <w:rPr>
          <w:noProof/>
        </w:rPr>
        <w:t>sqplanar, 297</w:t>
      </w:r>
    </w:p>
    <w:p w:rsidR="007C77DC" w:rsidRDefault="007C77DC">
      <w:pPr>
        <w:pStyle w:val="Index2"/>
        <w:tabs>
          <w:tab w:val="right" w:leader="dot" w:pos="4165"/>
        </w:tabs>
        <w:rPr>
          <w:noProof/>
        </w:rPr>
      </w:pPr>
      <w:r>
        <w:rPr>
          <w:noProof/>
        </w:rPr>
        <w:t>tbp, 297</w:t>
      </w:r>
    </w:p>
    <w:p w:rsidR="007C77DC" w:rsidRDefault="007C77DC">
      <w:pPr>
        <w:pStyle w:val="Index2"/>
        <w:tabs>
          <w:tab w:val="right" w:leader="dot" w:pos="4165"/>
        </w:tabs>
        <w:rPr>
          <w:noProof/>
        </w:rPr>
      </w:pPr>
      <w:r>
        <w:rPr>
          <w:noProof/>
        </w:rPr>
        <w:t>tetrahedral, 297</w:t>
      </w:r>
    </w:p>
    <w:p w:rsidR="007C77DC" w:rsidRDefault="007C77DC">
      <w:pPr>
        <w:pStyle w:val="Index2"/>
        <w:tabs>
          <w:tab w:val="right" w:leader="dot" w:pos="4165"/>
        </w:tabs>
        <w:rPr>
          <w:noProof/>
        </w:rPr>
      </w:pPr>
      <w:r>
        <w:rPr>
          <w:noProof/>
        </w:rPr>
        <w:t>trigonal, 297</w:t>
      </w:r>
    </w:p>
    <w:p w:rsidR="007C77DC" w:rsidRDefault="007C77DC">
      <w:pPr>
        <w:pStyle w:val="Index2"/>
        <w:tabs>
          <w:tab w:val="right" w:leader="dot" w:pos="4165"/>
        </w:tabs>
        <w:rPr>
          <w:noProof/>
        </w:rPr>
      </w:pPr>
      <w:r>
        <w:rPr>
          <w:noProof/>
        </w:rPr>
        <w:t>tshape, 296</w:t>
      </w:r>
    </w:p>
    <w:p w:rsidR="007C77DC" w:rsidRDefault="007C77DC">
      <w:pPr>
        <w:pStyle w:val="Index2"/>
        <w:tabs>
          <w:tab w:val="right" w:leader="dot" w:pos="4165"/>
        </w:tabs>
        <w:rPr>
          <w:noProof/>
        </w:rPr>
      </w:pPr>
      <w:r>
        <w:rPr>
          <w:noProof/>
        </w:rPr>
        <w:lastRenderedPageBreak/>
        <w:t>unbound, 296</w:t>
      </w:r>
    </w:p>
    <w:p w:rsidR="007C77DC" w:rsidRDefault="007C77DC">
      <w:pPr>
        <w:pStyle w:val="Index1"/>
        <w:tabs>
          <w:tab w:val="right" w:leader="dot" w:pos="4165"/>
        </w:tabs>
        <w:rPr>
          <w:noProof/>
        </w:rPr>
      </w:pPr>
      <w:r>
        <w:rPr>
          <w:noProof/>
        </w:rPr>
        <w:t>types</w:t>
      </w:r>
    </w:p>
    <w:p w:rsidR="007C77DC" w:rsidRDefault="007C77DC">
      <w:pPr>
        <w:pStyle w:val="Index2"/>
        <w:tabs>
          <w:tab w:val="right" w:leader="dot" w:pos="4165"/>
        </w:tabs>
        <w:rPr>
          <w:noProof/>
        </w:rPr>
      </w:pPr>
      <w:r>
        <w:rPr>
          <w:noProof/>
        </w:rPr>
        <w:t>aten, 84</w:t>
      </w:r>
    </w:p>
    <w:p w:rsidR="007C77DC" w:rsidRDefault="007C77DC">
      <w:pPr>
        <w:pStyle w:val="Index2"/>
        <w:tabs>
          <w:tab w:val="right" w:leader="dot" w:pos="4165"/>
        </w:tabs>
        <w:rPr>
          <w:noProof/>
        </w:rPr>
      </w:pPr>
      <w:r>
        <w:rPr>
          <w:noProof/>
        </w:rPr>
        <w:t>atom, 85</w:t>
      </w:r>
    </w:p>
    <w:p w:rsidR="007C77DC" w:rsidRDefault="007C77DC">
      <w:pPr>
        <w:pStyle w:val="Index2"/>
        <w:tabs>
          <w:tab w:val="right" w:leader="dot" w:pos="4165"/>
        </w:tabs>
        <w:rPr>
          <w:noProof/>
        </w:rPr>
      </w:pPr>
      <w:r>
        <w:rPr>
          <w:noProof/>
        </w:rPr>
        <w:t>basisprimitive, 86</w:t>
      </w:r>
    </w:p>
    <w:p w:rsidR="007C77DC" w:rsidRDefault="007C77DC">
      <w:pPr>
        <w:pStyle w:val="Index2"/>
        <w:tabs>
          <w:tab w:val="right" w:leader="dot" w:pos="4165"/>
        </w:tabs>
        <w:rPr>
          <w:noProof/>
        </w:rPr>
      </w:pPr>
      <w:r>
        <w:rPr>
          <w:noProof/>
        </w:rPr>
        <w:t>basisshell, 87</w:t>
      </w:r>
    </w:p>
    <w:p w:rsidR="007C77DC" w:rsidRDefault="007C77DC">
      <w:pPr>
        <w:pStyle w:val="Index2"/>
        <w:tabs>
          <w:tab w:val="right" w:leader="dot" w:pos="4165"/>
        </w:tabs>
        <w:rPr>
          <w:noProof/>
        </w:rPr>
      </w:pPr>
      <w:r>
        <w:rPr>
          <w:noProof/>
        </w:rPr>
        <w:t>bond, 87</w:t>
      </w:r>
    </w:p>
    <w:p w:rsidR="007C77DC" w:rsidRDefault="007C77DC">
      <w:pPr>
        <w:pStyle w:val="Index2"/>
        <w:tabs>
          <w:tab w:val="right" w:leader="dot" w:pos="4165"/>
        </w:tabs>
        <w:rPr>
          <w:noProof/>
        </w:rPr>
      </w:pPr>
      <w:r>
        <w:rPr>
          <w:noProof/>
        </w:rPr>
        <w:t>bound, 88</w:t>
      </w:r>
    </w:p>
    <w:p w:rsidR="007C77DC" w:rsidRDefault="007C77DC">
      <w:pPr>
        <w:pStyle w:val="Index2"/>
        <w:tabs>
          <w:tab w:val="right" w:leader="dot" w:pos="4165"/>
        </w:tabs>
        <w:rPr>
          <w:noProof/>
        </w:rPr>
      </w:pPr>
      <w:r>
        <w:rPr>
          <w:noProof/>
        </w:rPr>
        <w:t>colourscale, 88</w:t>
      </w:r>
    </w:p>
    <w:p w:rsidR="007C77DC" w:rsidRDefault="007C77DC">
      <w:pPr>
        <w:pStyle w:val="Index2"/>
        <w:tabs>
          <w:tab w:val="right" w:leader="dot" w:pos="4165"/>
        </w:tabs>
        <w:rPr>
          <w:noProof/>
        </w:rPr>
      </w:pPr>
      <w:r>
        <w:rPr>
          <w:noProof/>
        </w:rPr>
        <w:t>colourscalepoint, 89</w:t>
      </w:r>
    </w:p>
    <w:p w:rsidR="007C77DC" w:rsidRDefault="007C77DC">
      <w:pPr>
        <w:pStyle w:val="Index2"/>
        <w:tabs>
          <w:tab w:val="right" w:leader="dot" w:pos="4165"/>
        </w:tabs>
        <w:rPr>
          <w:noProof/>
        </w:rPr>
      </w:pPr>
      <w:r>
        <w:rPr>
          <w:noProof/>
        </w:rPr>
        <w:t>eigenvector, 89</w:t>
      </w:r>
    </w:p>
    <w:p w:rsidR="007C77DC" w:rsidRDefault="007C77DC">
      <w:pPr>
        <w:pStyle w:val="Index2"/>
        <w:tabs>
          <w:tab w:val="right" w:leader="dot" w:pos="4165"/>
        </w:tabs>
        <w:rPr>
          <w:noProof/>
        </w:rPr>
      </w:pPr>
      <w:r>
        <w:rPr>
          <w:noProof/>
        </w:rPr>
        <w:t>element, 90</w:t>
      </w:r>
    </w:p>
    <w:p w:rsidR="007C77DC" w:rsidRDefault="007C77DC">
      <w:pPr>
        <w:pStyle w:val="Index2"/>
        <w:tabs>
          <w:tab w:val="right" w:leader="dot" w:pos="4165"/>
        </w:tabs>
        <w:rPr>
          <w:noProof/>
        </w:rPr>
      </w:pPr>
      <w:r>
        <w:rPr>
          <w:noProof/>
        </w:rPr>
        <w:t>energystore, 90</w:t>
      </w:r>
    </w:p>
    <w:p w:rsidR="007C77DC" w:rsidRDefault="007C77DC">
      <w:pPr>
        <w:pStyle w:val="Index2"/>
        <w:tabs>
          <w:tab w:val="right" w:leader="dot" w:pos="4165"/>
        </w:tabs>
        <w:rPr>
          <w:noProof/>
        </w:rPr>
      </w:pPr>
      <w:r>
        <w:rPr>
          <w:noProof/>
        </w:rPr>
        <w:t>ffatom, 90</w:t>
      </w:r>
    </w:p>
    <w:p w:rsidR="007C77DC" w:rsidRDefault="007C77DC">
      <w:pPr>
        <w:pStyle w:val="Index2"/>
        <w:tabs>
          <w:tab w:val="right" w:leader="dot" w:pos="4165"/>
        </w:tabs>
        <w:rPr>
          <w:noProof/>
        </w:rPr>
      </w:pPr>
      <w:r>
        <w:rPr>
          <w:noProof/>
        </w:rPr>
        <w:t>ffbound, 92</w:t>
      </w:r>
    </w:p>
    <w:p w:rsidR="007C77DC" w:rsidRDefault="007C77DC">
      <w:pPr>
        <w:pStyle w:val="Index2"/>
        <w:tabs>
          <w:tab w:val="right" w:leader="dot" w:pos="4165"/>
        </w:tabs>
        <w:rPr>
          <w:noProof/>
        </w:rPr>
      </w:pPr>
      <w:r>
        <w:rPr>
          <w:noProof/>
        </w:rPr>
        <w:t>forcefield, 92</w:t>
      </w:r>
    </w:p>
    <w:p w:rsidR="007C77DC" w:rsidRDefault="007C77DC">
      <w:pPr>
        <w:pStyle w:val="Index2"/>
        <w:tabs>
          <w:tab w:val="right" w:leader="dot" w:pos="4165"/>
        </w:tabs>
        <w:rPr>
          <w:noProof/>
        </w:rPr>
      </w:pPr>
      <w:r>
        <w:rPr>
          <w:noProof/>
        </w:rPr>
        <w:t>glyph, 95</w:t>
      </w:r>
    </w:p>
    <w:p w:rsidR="007C77DC" w:rsidRDefault="007C77DC">
      <w:pPr>
        <w:pStyle w:val="Index2"/>
        <w:tabs>
          <w:tab w:val="right" w:leader="dot" w:pos="4165"/>
        </w:tabs>
        <w:rPr>
          <w:noProof/>
        </w:rPr>
      </w:pPr>
      <w:r>
        <w:rPr>
          <w:noProof/>
        </w:rPr>
        <w:t>glyphdata, 96</w:t>
      </w:r>
    </w:p>
    <w:p w:rsidR="007C77DC" w:rsidRDefault="007C77DC">
      <w:pPr>
        <w:pStyle w:val="Index2"/>
        <w:tabs>
          <w:tab w:val="right" w:leader="dot" w:pos="4165"/>
        </w:tabs>
        <w:rPr>
          <w:noProof/>
        </w:rPr>
      </w:pPr>
      <w:r>
        <w:rPr>
          <w:noProof/>
        </w:rPr>
        <w:t>grid, 96</w:t>
      </w:r>
    </w:p>
    <w:p w:rsidR="007C77DC" w:rsidRDefault="007C77DC">
      <w:pPr>
        <w:pStyle w:val="Index2"/>
        <w:tabs>
          <w:tab w:val="right" w:leader="dot" w:pos="4165"/>
        </w:tabs>
        <w:rPr>
          <w:noProof/>
        </w:rPr>
      </w:pPr>
      <w:r>
        <w:rPr>
          <w:noProof/>
        </w:rPr>
        <w:t>measurement, 97</w:t>
      </w:r>
    </w:p>
    <w:p w:rsidR="007C77DC" w:rsidRDefault="007C77DC">
      <w:pPr>
        <w:pStyle w:val="Index2"/>
        <w:tabs>
          <w:tab w:val="right" w:leader="dot" w:pos="4165"/>
        </w:tabs>
        <w:rPr>
          <w:noProof/>
        </w:rPr>
      </w:pPr>
      <w:r>
        <w:rPr>
          <w:noProof/>
        </w:rPr>
        <w:t>model, 97</w:t>
      </w:r>
    </w:p>
    <w:p w:rsidR="007C77DC" w:rsidRDefault="007C77DC">
      <w:pPr>
        <w:pStyle w:val="Index2"/>
        <w:tabs>
          <w:tab w:val="right" w:leader="dot" w:pos="4165"/>
        </w:tabs>
        <w:rPr>
          <w:noProof/>
        </w:rPr>
      </w:pPr>
      <w:r>
        <w:rPr>
          <w:noProof/>
        </w:rPr>
        <w:t>pattern, 107</w:t>
      </w:r>
    </w:p>
    <w:p w:rsidR="007C77DC" w:rsidRDefault="007C77DC">
      <w:pPr>
        <w:pStyle w:val="Index2"/>
        <w:tabs>
          <w:tab w:val="right" w:leader="dot" w:pos="4165"/>
        </w:tabs>
        <w:rPr>
          <w:noProof/>
        </w:rPr>
      </w:pPr>
      <w:r>
        <w:rPr>
          <w:noProof/>
        </w:rPr>
        <w:t>prefs, 108</w:t>
      </w:r>
    </w:p>
    <w:p w:rsidR="007C77DC" w:rsidRDefault="007C77DC">
      <w:pPr>
        <w:pStyle w:val="Index2"/>
        <w:tabs>
          <w:tab w:val="right" w:leader="dot" w:pos="4165"/>
        </w:tabs>
        <w:rPr>
          <w:noProof/>
        </w:rPr>
      </w:pPr>
      <w:r>
        <w:rPr>
          <w:noProof/>
        </w:rPr>
        <w:t>unitcell, 112</w:t>
      </w:r>
    </w:p>
    <w:p w:rsidR="007C77DC" w:rsidRDefault="007C77DC">
      <w:pPr>
        <w:pStyle w:val="Index2"/>
        <w:tabs>
          <w:tab w:val="right" w:leader="dot" w:pos="4165"/>
        </w:tabs>
        <w:rPr>
          <w:noProof/>
        </w:rPr>
      </w:pPr>
      <w:r>
        <w:rPr>
          <w:noProof/>
        </w:rPr>
        <w:t>vector, 113</w:t>
      </w:r>
    </w:p>
    <w:p w:rsidR="007C77DC" w:rsidRDefault="007C77DC">
      <w:pPr>
        <w:ind w:left="720"/>
        <w:rPr>
          <w:noProof/>
        </w:rPr>
        <w:sectPr w:rsidR="007C77DC" w:rsidSect="007C77DC">
          <w:type w:val="continuous"/>
          <w:pgSz w:w="11906" w:h="16838"/>
          <w:pgMar w:top="1134" w:right="1134" w:bottom="1134" w:left="1701" w:header="708" w:footer="708" w:gutter="0"/>
          <w:cols w:num="2" w:space="720"/>
          <w:docGrid w:linePitch="360"/>
        </w:sectPr>
      </w:pPr>
    </w:p>
    <w:p w:rsidR="00AF63D4" w:rsidRDefault="003423E9">
      <w:pPr>
        <w:ind w:left="720"/>
      </w:pPr>
      <w:r>
        <w:lastRenderedPageBreak/>
        <w:fldChar w:fldCharType="end"/>
      </w:r>
    </w:p>
    <w:sectPr w:rsidR="00AF63D4" w:rsidSect="007C77DC">
      <w:type w:val="continuous"/>
      <w:pgSz w:w="11906" w:h="16838"/>
      <w:pgMar w:top="1134" w:right="1134" w:bottom="1134" w:left="1701" w:header="708" w:footer="708"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2" w:author="Tris Youngs" w:date="2011-05-07T19:42:00Z" w:initials="TY">
    <w:p w:rsidR="003E5720" w:rsidRDefault="003E5720">
      <w:pPr>
        <w:pStyle w:val="CommentText"/>
      </w:pPr>
      <w:r>
        <w:rPr>
          <w:rStyle w:val="CommentReference"/>
        </w:rPr>
        <w:annotationRef/>
      </w:r>
      <w:r>
        <w:t>Long feature list, and better stuff in this paragraph</w:t>
      </w:r>
    </w:p>
  </w:comment>
  <w:comment w:id="4" w:author="Tris Youngs" w:date="2011-05-07T19:42:00Z" w:initials="TY">
    <w:p w:rsidR="003E5720" w:rsidRDefault="003E5720">
      <w:pPr>
        <w:pStyle w:val="CommentText"/>
      </w:pPr>
      <w:r>
        <w:rPr>
          <w:rStyle w:val="CommentReference"/>
        </w:rPr>
        <w:annotationRef/>
      </w:r>
      <w:r>
        <w:t>Do this. Might be interesting!</w:t>
      </w:r>
    </w:p>
  </w:comment>
  <w:comment w:id="11" w:author="Tris Youngs" w:date="2011-05-07T19:42:00Z" w:initials="TY">
    <w:p w:rsidR="003E5720" w:rsidRDefault="003E5720">
      <w:pPr>
        <w:pStyle w:val="CommentText"/>
      </w:pPr>
      <w:r>
        <w:rPr>
          <w:rStyle w:val="CommentReference"/>
        </w:rPr>
        <w:annotationRef/>
      </w:r>
      <w:r>
        <w:t>Which is where?</w:t>
      </w:r>
    </w:p>
  </w:comment>
  <w:comment w:id="20" w:author="Tristan Youngs" w:date="2011-06-04T21:49:00Z" w:initials="TY">
    <w:p w:rsidR="003E5720" w:rsidRDefault="003E5720">
      <w:pPr>
        <w:pStyle w:val="CommentText"/>
      </w:pPr>
      <w:r>
        <w:rPr>
          <w:rStyle w:val="CommentReference"/>
        </w:rPr>
        <w:annotationRef/>
      </w:r>
      <w:r>
        <w:t>Link required</w:t>
      </w:r>
    </w:p>
  </w:comment>
  <w:comment w:id="22" w:author="Tristan Youngs" w:date="2011-06-07T19:33:00Z" w:initials="TY">
    <w:p w:rsidR="003E5720" w:rsidRDefault="003E5720">
      <w:pPr>
        <w:pStyle w:val="CommentText"/>
      </w:pPr>
      <w:r>
        <w:rPr>
          <w:rStyle w:val="CommentReference"/>
        </w:rPr>
        <w:annotationRef/>
      </w:r>
      <w:r>
        <w:t>Whole script needs updating.</w:t>
      </w:r>
    </w:p>
  </w:comment>
  <w:comment w:id="117" w:author="Tris Youngs" w:date="2011-05-15T18:01:00Z" w:initials="TY">
    <w:p w:rsidR="003E5720" w:rsidRDefault="003E5720">
      <w:pPr>
        <w:pStyle w:val="CommentText"/>
      </w:pPr>
      <w:r>
        <w:rPr>
          <w:rStyle w:val="CommentReference"/>
        </w:rPr>
        <w:annotationRef/>
      </w:r>
      <w:r>
        <w:t>Yes, TODO!</w:t>
      </w:r>
    </w:p>
  </w:comment>
  <w:comment w:id="124" w:author="Tris Youngs" w:date="2011-05-07T19:42:00Z" w:initials="TY">
    <w:p w:rsidR="003E5720" w:rsidRDefault="003E5720">
      <w:pPr>
        <w:pStyle w:val="CommentText"/>
      </w:pPr>
      <w:r>
        <w:rPr>
          <w:rStyle w:val="CommentReference"/>
        </w:rPr>
        <w:annotationRef/>
      </w:r>
      <w:r>
        <w:t>TODO</w:t>
      </w:r>
    </w:p>
  </w:comment>
  <w:comment w:id="126" w:author="Tris Youngs" w:date="2011-05-07T19:42:00Z" w:initials="TY">
    <w:p w:rsidR="003E5720" w:rsidRDefault="003E5720">
      <w:pPr>
        <w:pStyle w:val="CommentText"/>
      </w:pPr>
      <w:r>
        <w:rPr>
          <w:rStyle w:val="CommentReference"/>
        </w:rPr>
        <w:annotationRef/>
      </w:r>
      <w:r>
        <w:t>Do this!</w:t>
      </w:r>
    </w:p>
  </w:comment>
  <w:comment w:id="127" w:author="Tris Youngs" w:date="2011-05-07T19:42:00Z" w:initials="TY">
    <w:p w:rsidR="003E5720" w:rsidRDefault="003E5720">
      <w:pPr>
        <w:pStyle w:val="CommentText"/>
      </w:pPr>
      <w:r>
        <w:t xml:space="preserve">TODO </w:t>
      </w:r>
      <w:r>
        <w:rPr>
          <w:rStyle w:val="CommentReference"/>
        </w:rPr>
        <w:annotationRef/>
      </w:r>
      <w:r>
        <w:t>Info on recent ly added ability to edit multiple grids at once</w:t>
      </w:r>
    </w:p>
  </w:comment>
  <w:comment w:id="132" w:author="Tris Youngs" w:date="2011-05-07T19:42:00Z" w:initials="TY">
    <w:p w:rsidR="003E5720" w:rsidRDefault="003E5720">
      <w:pPr>
        <w:pStyle w:val="CommentText"/>
      </w:pPr>
      <w:r>
        <w:rPr>
          <w:rStyle w:val="CommentReference"/>
        </w:rPr>
        <w:annotationRef/>
      </w:r>
      <w:r>
        <w:t>Needs updated picture!</w:t>
      </w:r>
    </w:p>
  </w:comment>
  <w:comment w:id="133" w:author="Tris Youngs" w:date="2011-05-07T19:42:00Z" w:initials="TY">
    <w:p w:rsidR="003E5720" w:rsidRDefault="003E5720">
      <w:pPr>
        <w:pStyle w:val="CommentText"/>
      </w:pPr>
      <w:r>
        <w:rPr>
          <w:rStyle w:val="CommentReference"/>
        </w:rPr>
        <w:annotationRef/>
      </w:r>
      <w:r>
        <w:t>TODO</w:t>
      </w:r>
    </w:p>
  </w:comment>
  <w:comment w:id="152" w:author="Tris Youngs" w:date="2011-05-07T19:42:00Z" w:initials="TY">
    <w:p w:rsidR="003E5720" w:rsidRDefault="003E5720">
      <w:pPr>
        <w:pStyle w:val="CommentText"/>
      </w:pPr>
      <w:r>
        <w:rPr>
          <w:rStyle w:val="CommentReference"/>
        </w:rPr>
        <w:annotationRef/>
      </w:r>
      <w:r>
        <w:t xml:space="preserve">TODO access to colourscales? Functions. </w:t>
      </w:r>
      <w:smartTag w:uri="urn:schemas-microsoft-com:office:smarttags" w:element="State">
        <w:smartTag w:uri="urn:schemas-microsoft-com:office:smarttags" w:element="place">
          <w:r>
            <w:t>Col</w:t>
          </w:r>
        </w:smartTag>
      </w:smartTag>
      <w:r>
        <w:t>ourScalePoint type etc.</w:t>
      </w:r>
    </w:p>
  </w:comment>
  <w:comment w:id="160" w:author="Tris Youngs" w:date="2011-05-07T19:42:00Z" w:initials="TY">
    <w:p w:rsidR="003E5720" w:rsidRDefault="003E5720">
      <w:pPr>
        <w:pStyle w:val="CommentText"/>
      </w:pPr>
      <w:r>
        <w:rPr>
          <w:rStyle w:val="CommentReference"/>
        </w:rPr>
        <w:annotationRef/>
      </w:r>
      <w:r>
        <w:t>Is this correct? Does this and its related functions return a pointer to the newly-created atom or bound info?</w:t>
      </w:r>
    </w:p>
  </w:comment>
  <w:comment w:id="162" w:author="Tris Youngs" w:date="2011-05-07T19:42:00Z" w:initials="TY">
    <w:p w:rsidR="003E5720" w:rsidRDefault="003E5720">
      <w:pPr>
        <w:pStyle w:val="CommentText"/>
      </w:pPr>
      <w:r>
        <w:rPr>
          <w:rStyle w:val="CommentReference"/>
        </w:rPr>
        <w:annotationRef/>
      </w:r>
      <w:r>
        <w:t>TODO?</w:t>
      </w:r>
    </w:p>
  </w:comment>
  <w:comment w:id="164" w:author="Tris Youngs" w:date="2011-05-07T19:42:00Z" w:initials="TY">
    <w:p w:rsidR="003E5720" w:rsidRDefault="003E5720">
      <w:pPr>
        <w:pStyle w:val="CommentText"/>
      </w:pPr>
      <w:r>
        <w:rPr>
          <w:rStyle w:val="CommentReference"/>
        </w:rPr>
        <w:annotationRef/>
      </w:r>
      <w:r>
        <w:t>link</w:t>
      </w:r>
    </w:p>
  </w:comment>
  <w:comment w:id="168" w:author="Tris Youngs" w:date="2011-05-07T19:42:00Z" w:initials="TY">
    <w:p w:rsidR="003E5720" w:rsidRDefault="003E5720">
      <w:pPr>
        <w:pStyle w:val="CommentText"/>
      </w:pPr>
      <w:r>
        <w:rPr>
          <w:rStyle w:val="CommentReference"/>
        </w:rPr>
        <w:annotationRef/>
      </w:r>
      <w:r>
        <w:t>Needs to be updated</w:t>
      </w:r>
    </w:p>
  </w:comment>
  <w:comment w:id="169" w:author="Tris Youngs" w:date="2011-05-07T19:42:00Z" w:initials="TY">
    <w:p w:rsidR="003E5720" w:rsidRDefault="003E5720">
      <w:pPr>
        <w:pStyle w:val="CommentText"/>
      </w:pPr>
      <w:r>
        <w:rPr>
          <w:rStyle w:val="CommentReference"/>
        </w:rPr>
        <w:annotationRef/>
      </w:r>
      <w:smartTag w:uri="urn:schemas-microsoft-com:office:smarttags" w:element="State">
        <w:smartTag w:uri="urn:schemas-microsoft-com:office:smarttags" w:element="place">
          <w:r>
            <w:t>Nev</w:t>
          </w:r>
        </w:smartTag>
      </w:smartTag>
      <w:r>
        <w:t>er implemented?</w:t>
      </w:r>
    </w:p>
  </w:comment>
  <w:comment w:id="172" w:author="Tris Youngs" w:date="2011-05-07T19:42:00Z" w:initials="TY">
    <w:p w:rsidR="003E5720" w:rsidRDefault="003E5720">
      <w:pPr>
        <w:pStyle w:val="CommentText"/>
      </w:pPr>
      <w:r>
        <w:rPr>
          <w:rStyle w:val="CommentReference"/>
        </w:rPr>
        <w:annotationRef/>
      </w:r>
      <w:r>
        <w:t>Doest this still exist?</w:t>
      </w:r>
    </w:p>
  </w:comment>
  <w:comment w:id="253" w:author="Tristan Youngs" w:date="2011-05-07T19:42:00Z" w:initials="TY">
    <w:p w:rsidR="003E5720" w:rsidRDefault="003E5720">
      <w:pPr>
        <w:pStyle w:val="CommentText"/>
      </w:pPr>
      <w:r>
        <w:rPr>
          <w:rStyle w:val="CommentReference"/>
        </w:rPr>
        <w:annotationRef/>
      </w:r>
      <w:r>
        <w:t>Needs a link</w:t>
      </w:r>
    </w:p>
  </w:comment>
  <w:comment w:id="264" w:author="Tristan Youngs" w:date="2011-05-17T13:34:00Z" w:initials="TY">
    <w:p w:rsidR="003E5720" w:rsidRDefault="003E5720">
      <w:pPr>
        <w:pStyle w:val="CommentText"/>
      </w:pPr>
      <w:r>
        <w:rPr>
          <w:rStyle w:val="CommentReference"/>
        </w:rPr>
        <w:annotationRef/>
      </w:r>
      <w:r>
        <w:t>Needs description of command arguments, and setupcomponent command needs to be documented</w:t>
      </w:r>
    </w:p>
  </w:comment>
  <w:comment w:id="335" w:author="Tris Youngs" w:date="2011-05-07T19:42:00Z" w:initials="TY">
    <w:p w:rsidR="003E5720" w:rsidRDefault="003E5720">
      <w:pPr>
        <w:pStyle w:val="CommentText"/>
      </w:pPr>
      <w:r>
        <w:rPr>
          <w:rStyle w:val="CommentReference"/>
        </w:rPr>
        <w:annotationRef/>
      </w:r>
      <w:r>
        <w:t>TODO</w:t>
      </w:r>
    </w:p>
  </w:comment>
  <w:comment w:id="336" w:author="Tristan Youngs" w:date="2011-05-07T19:42:00Z" w:initials="TY">
    <w:p w:rsidR="003E5720" w:rsidRDefault="003E5720">
      <w:pPr>
        <w:pStyle w:val="CommentText"/>
      </w:pPr>
      <w:r>
        <w:rPr>
          <w:rStyle w:val="CommentReference"/>
        </w:rPr>
        <w:annotationRef/>
      </w:r>
      <w:r>
        <w:t>todo</w:t>
      </w:r>
    </w:p>
  </w:comment>
  <w:comment w:id="553" w:author="Tris Youngs" w:date="2011-05-07T19:42:00Z" w:initials="TY">
    <w:p w:rsidR="003E5720" w:rsidRDefault="003E5720">
      <w:pPr>
        <w:pStyle w:val="CommentText"/>
      </w:pPr>
      <w:r>
        <w:rPr>
          <w:rStyle w:val="CommentReference"/>
        </w:rPr>
        <w:annotationRef/>
      </w:r>
      <w:r>
        <w:t>Settorsion!</w:t>
      </w:r>
    </w:p>
    <w:p w:rsidR="003E5720" w:rsidRDefault="003E5720">
      <w:pPr>
        <w:pStyle w:val="CommentText"/>
      </w:pPr>
    </w:p>
  </w:comment>
  <w:comment w:id="616" w:author="Tris Youngs" w:date="2011-05-07T19:42:00Z" w:initials="TY">
    <w:p w:rsidR="003E5720" w:rsidRDefault="003E5720">
      <w:pPr>
        <w:pStyle w:val="CommentText"/>
      </w:pPr>
      <w:r>
        <w:rPr>
          <w:rStyle w:val="CommentReference"/>
        </w:rPr>
        <w:annotationRef/>
      </w:r>
      <w:r>
        <w:t>TODO</w:t>
      </w:r>
    </w:p>
  </w:comment>
  <w:comment w:id="654" w:author="Tris Youngs" w:date="2011-05-07T19:42:00Z" w:initials="TY">
    <w:p w:rsidR="003E5720" w:rsidRDefault="003E5720">
      <w:pPr>
        <w:pStyle w:val="CommentText"/>
      </w:pPr>
      <w:r>
        <w:rPr>
          <w:rStyle w:val="CommentReference"/>
        </w:rPr>
        <w:annotationRef/>
      </w:r>
      <w:r>
        <w:t>Do equations</w:t>
      </w:r>
    </w:p>
  </w:comment>
  <w:comment w:id="668" w:author="Tris Youngs" w:date="2011-05-07T21:47:00Z" w:initials="TY">
    <w:p w:rsidR="003E5720" w:rsidRDefault="003E5720">
      <w:pPr>
        <w:pStyle w:val="CommentText"/>
      </w:pPr>
      <w:r>
        <w:rPr>
          <w:rStyle w:val="CommentReference"/>
        </w:rPr>
        <w:annotationRef/>
      </w:r>
      <w:r>
        <w:t>TODO</w:t>
      </w:r>
    </w:p>
  </w:comment>
  <w:comment w:id="670" w:author="Tris Youngs" w:date="2011-05-14T12:54:00Z" w:initials="TY">
    <w:p w:rsidR="003E5720" w:rsidRDefault="003E5720">
      <w:pPr>
        <w:pStyle w:val="CommentText"/>
      </w:pPr>
      <w:r>
        <w:rPr>
          <w:rStyle w:val="CommentReference"/>
        </w:rPr>
        <w:annotationRef/>
      </w:r>
      <w:r>
        <w:t>Add references</w:t>
      </w:r>
    </w:p>
  </w:comment>
</w:comments>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5720" w:rsidRDefault="003E5720">
      <w:r>
        <w:separator/>
      </w:r>
    </w:p>
  </w:endnote>
  <w:endnote w:type="continuationSeparator" w:id="0">
    <w:p w:rsidR="003E5720" w:rsidRDefault="003E572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61002A87" w:usb1="80000000" w:usb2="00000008" w:usb3="00000000" w:csb0="000101FF" w:csb1="00000000"/>
  </w:font>
  <w:font w:name="Microsoft Sans Serif">
    <w:panose1 w:val="020B0604020202020204"/>
    <w:charset w:val="00"/>
    <w:family w:val="swiss"/>
    <w:pitch w:val="variable"/>
    <w:sig w:usb0="61002BDF" w:usb1="80000000" w:usb2="00000008" w:usb3="00000000" w:csb0="000101FF" w:csb1="00000000"/>
  </w:font>
  <w:font w:name="Lucida Sans Unicode">
    <w:panose1 w:val="020B0602030504020204"/>
    <w:charset w:val="00"/>
    <w:family w:val="swiss"/>
    <w:pitch w:val="variable"/>
    <w:sig w:usb0="80000AFF" w:usb1="0000396B" w:usb2="00000000" w:usb3="00000000" w:csb0="0000003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5720" w:rsidRDefault="003E5720" w:rsidP="0097183E">
    <w:pPr>
      <w:pStyle w:val="Footer"/>
      <w:jc w:val="center"/>
    </w:pPr>
    <w:r>
      <w:rPr>
        <w:rStyle w:val="PageNumber"/>
      </w:rPr>
      <w:fldChar w:fldCharType="begin"/>
    </w:r>
    <w:r>
      <w:rPr>
        <w:rStyle w:val="PageNumber"/>
      </w:rPr>
      <w:instrText xml:space="preserve"> PAGE </w:instrText>
    </w:r>
    <w:r>
      <w:rPr>
        <w:rStyle w:val="PageNumber"/>
      </w:rPr>
      <w:fldChar w:fldCharType="separate"/>
    </w:r>
    <w:r w:rsidR="00DA4A1C">
      <w:rPr>
        <w:rStyle w:val="PageNumber"/>
        <w:noProof/>
      </w:rPr>
      <w:t>228</w:t>
    </w:r>
    <w:r>
      <w:rPr>
        <w:rStyle w:val="PageNumbe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5720" w:rsidRDefault="003E5720">
      <w:r>
        <w:separator/>
      </w:r>
    </w:p>
  </w:footnote>
  <w:footnote w:type="continuationSeparator" w:id="0">
    <w:p w:rsidR="003E5720" w:rsidRDefault="003E5720">
      <w:r>
        <w:continuationSeparator/>
      </w:r>
    </w:p>
  </w:footnote>
  <w:footnote w:id="1">
    <w:p w:rsidR="003E5720" w:rsidRDefault="003E5720">
      <w:pPr>
        <w:pStyle w:val="FootnoteText"/>
      </w:pPr>
      <w:r>
        <w:rPr>
          <w:rStyle w:val="FootnoteReference"/>
        </w:rPr>
        <w:footnoteRef/>
      </w:r>
      <w:r>
        <w:t xml:space="preserve"> Combination rule used to generate cross-terms – either Geometric or Arithmetic.</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0A67DF8"/>
    <w:lvl w:ilvl="0">
      <w:start w:val="1"/>
      <w:numFmt w:val="decimal"/>
      <w:lvlText w:val="%1."/>
      <w:lvlJc w:val="left"/>
      <w:pPr>
        <w:tabs>
          <w:tab w:val="num" w:pos="1492"/>
        </w:tabs>
        <w:ind w:left="1492" w:hanging="360"/>
      </w:pPr>
    </w:lvl>
  </w:abstractNum>
  <w:abstractNum w:abstractNumId="1">
    <w:nsid w:val="FFFFFF7D"/>
    <w:multiLevelType w:val="singleLevel"/>
    <w:tmpl w:val="A42806C2"/>
    <w:lvl w:ilvl="0">
      <w:start w:val="1"/>
      <w:numFmt w:val="decimal"/>
      <w:lvlText w:val="%1."/>
      <w:lvlJc w:val="left"/>
      <w:pPr>
        <w:tabs>
          <w:tab w:val="num" w:pos="1209"/>
        </w:tabs>
        <w:ind w:left="1209" w:hanging="360"/>
      </w:pPr>
    </w:lvl>
  </w:abstractNum>
  <w:abstractNum w:abstractNumId="2">
    <w:nsid w:val="FFFFFF7E"/>
    <w:multiLevelType w:val="singleLevel"/>
    <w:tmpl w:val="7820E814"/>
    <w:lvl w:ilvl="0">
      <w:start w:val="1"/>
      <w:numFmt w:val="decimal"/>
      <w:lvlText w:val="%1."/>
      <w:lvlJc w:val="left"/>
      <w:pPr>
        <w:tabs>
          <w:tab w:val="num" w:pos="926"/>
        </w:tabs>
        <w:ind w:left="926" w:hanging="360"/>
      </w:pPr>
    </w:lvl>
  </w:abstractNum>
  <w:abstractNum w:abstractNumId="3">
    <w:nsid w:val="FFFFFF7F"/>
    <w:multiLevelType w:val="singleLevel"/>
    <w:tmpl w:val="70CCA1D2"/>
    <w:lvl w:ilvl="0">
      <w:start w:val="1"/>
      <w:numFmt w:val="decimal"/>
      <w:lvlText w:val="%1."/>
      <w:lvlJc w:val="left"/>
      <w:pPr>
        <w:tabs>
          <w:tab w:val="num" w:pos="643"/>
        </w:tabs>
        <w:ind w:left="643" w:hanging="360"/>
      </w:pPr>
    </w:lvl>
  </w:abstractNum>
  <w:abstractNum w:abstractNumId="4">
    <w:nsid w:val="FFFFFF80"/>
    <w:multiLevelType w:val="singleLevel"/>
    <w:tmpl w:val="2AC4FF9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5B0C788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6B90DA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50DC70F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21CAC960"/>
    <w:lvl w:ilvl="0">
      <w:start w:val="1"/>
      <w:numFmt w:val="decimal"/>
      <w:lvlText w:val="%1."/>
      <w:lvlJc w:val="left"/>
      <w:pPr>
        <w:tabs>
          <w:tab w:val="num" w:pos="360"/>
        </w:tabs>
        <w:ind w:left="360" w:hanging="360"/>
      </w:pPr>
    </w:lvl>
  </w:abstractNum>
  <w:abstractNum w:abstractNumId="9">
    <w:nsid w:val="FFFFFF89"/>
    <w:multiLevelType w:val="singleLevel"/>
    <w:tmpl w:val="792AAB2C"/>
    <w:lvl w:ilvl="0">
      <w:start w:val="1"/>
      <w:numFmt w:val="bullet"/>
      <w:lvlText w:val=""/>
      <w:lvlJc w:val="left"/>
      <w:pPr>
        <w:tabs>
          <w:tab w:val="num" w:pos="360"/>
        </w:tabs>
        <w:ind w:left="360" w:hanging="360"/>
      </w:pPr>
      <w:rPr>
        <w:rFonts w:ascii="Symbol" w:hAnsi="Symbol" w:hint="default"/>
      </w:rPr>
    </w:lvl>
  </w:abstractNum>
  <w:abstractNum w:abstractNumId="10">
    <w:nsid w:val="008653D0"/>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nsid w:val="024F39E6"/>
    <w:multiLevelType w:val="hybridMultilevel"/>
    <w:tmpl w:val="D0D4CAE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2">
    <w:nsid w:val="03B30C88"/>
    <w:multiLevelType w:val="multilevel"/>
    <w:tmpl w:val="C262A46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nsid w:val="05D90D59"/>
    <w:multiLevelType w:val="hybridMultilevel"/>
    <w:tmpl w:val="76484A1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4">
    <w:nsid w:val="08751687"/>
    <w:multiLevelType w:val="hybridMultilevel"/>
    <w:tmpl w:val="BD004E3E"/>
    <w:lvl w:ilvl="0" w:tplc="04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5">
    <w:nsid w:val="0BF431FB"/>
    <w:multiLevelType w:val="multilevel"/>
    <w:tmpl w:val="31E8025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nsid w:val="178E4D02"/>
    <w:multiLevelType w:val="hybridMultilevel"/>
    <w:tmpl w:val="F6B413C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194802F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8">
    <w:nsid w:val="1E2413A1"/>
    <w:multiLevelType w:val="multilevel"/>
    <w:tmpl w:val="62C20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nsid w:val="1FD27D62"/>
    <w:multiLevelType w:val="hybridMultilevel"/>
    <w:tmpl w:val="8EC4662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258E6168"/>
    <w:multiLevelType w:val="multilevel"/>
    <w:tmpl w:val="CA1874F8"/>
    <w:lvl w:ilvl="0">
      <w:start w:val="1"/>
      <w:numFmt w:val="decimal"/>
      <w:pStyle w:val="Heading1"/>
      <w:lvlText w:val="%1."/>
      <w:lvlJc w:val="left"/>
      <w:pPr>
        <w:tabs>
          <w:tab w:val="num" w:pos="360"/>
        </w:tabs>
        <w:ind w:left="360" w:hanging="360"/>
      </w:pPr>
      <w:rPr>
        <w:rFonts w:hint="default"/>
      </w:rPr>
    </w:lvl>
    <w:lvl w:ilvl="1">
      <w:start w:val="1"/>
      <w:numFmt w:val="decimal"/>
      <w:pStyle w:val="Heading2"/>
      <w:lvlText w:val="%1.%2."/>
      <w:lvlJc w:val="left"/>
      <w:pPr>
        <w:tabs>
          <w:tab w:val="num" w:pos="792"/>
        </w:tabs>
        <w:ind w:left="792" w:hanging="792"/>
      </w:pPr>
      <w:rPr>
        <w:rFonts w:hint="default"/>
      </w:rPr>
    </w:lvl>
    <w:lvl w:ilvl="2">
      <w:start w:val="1"/>
      <w:numFmt w:val="decimal"/>
      <w:pStyle w:val="Heading3"/>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1">
    <w:nsid w:val="2C311B40"/>
    <w:multiLevelType w:val="multilevel"/>
    <w:tmpl w:val="26AAB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nsid w:val="2D2C19D0"/>
    <w:multiLevelType w:val="multilevel"/>
    <w:tmpl w:val="F48C6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nsid w:val="33F32175"/>
    <w:multiLevelType w:val="multilevel"/>
    <w:tmpl w:val="983831E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nsid w:val="3AF03BEE"/>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25">
    <w:nsid w:val="3EF17755"/>
    <w:multiLevelType w:val="multilevel"/>
    <w:tmpl w:val="AC0235B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nsid w:val="458E0DF8"/>
    <w:multiLevelType w:val="hybridMultilevel"/>
    <w:tmpl w:val="0E8428A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B292FCA"/>
    <w:multiLevelType w:val="multilevel"/>
    <w:tmpl w:val="1D188B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8">
    <w:nsid w:val="4D464A3F"/>
    <w:multiLevelType w:val="multilevel"/>
    <w:tmpl w:val="1A569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nsid w:val="4EAE285C"/>
    <w:multiLevelType w:val="hybridMultilevel"/>
    <w:tmpl w:val="065EAD8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nsid w:val="58A624FA"/>
    <w:multiLevelType w:val="multilevel"/>
    <w:tmpl w:val="AAC26C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nsid w:val="5AD96F63"/>
    <w:multiLevelType w:val="hybridMultilevel"/>
    <w:tmpl w:val="D090BD4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2">
    <w:nsid w:val="617A48FF"/>
    <w:multiLevelType w:val="multilevel"/>
    <w:tmpl w:val="2C3C4B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nsid w:val="61887551"/>
    <w:multiLevelType w:val="hybridMultilevel"/>
    <w:tmpl w:val="E1E83C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4">
    <w:nsid w:val="62FA4E31"/>
    <w:multiLevelType w:val="multilevel"/>
    <w:tmpl w:val="04966C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5">
    <w:nsid w:val="65117E70"/>
    <w:multiLevelType w:val="hybridMultilevel"/>
    <w:tmpl w:val="A0849662"/>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nsid w:val="6683066E"/>
    <w:multiLevelType w:val="hybridMultilevel"/>
    <w:tmpl w:val="A3463DC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7">
    <w:nsid w:val="73025DCB"/>
    <w:multiLevelType w:val="multilevel"/>
    <w:tmpl w:val="FDB828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nsid w:val="73E32F08"/>
    <w:multiLevelType w:val="multilevel"/>
    <w:tmpl w:val="57FE41E6"/>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3.%2"/>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9">
    <w:nsid w:val="7BCA4765"/>
    <w:multiLevelType w:val="hybridMultilevel"/>
    <w:tmpl w:val="84925AF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0">
    <w:nsid w:val="7CAE751D"/>
    <w:multiLevelType w:val="multilevel"/>
    <w:tmpl w:val="CA1874F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792"/>
      </w:pPr>
      <w:rPr>
        <w:rFonts w:hint="default"/>
      </w:rPr>
    </w:lvl>
    <w:lvl w:ilvl="2">
      <w:start w:val="1"/>
      <w:numFmt w:val="decimal"/>
      <w:lvlText w:val="%1.%2.%3."/>
      <w:lvlJc w:val="left"/>
      <w:pPr>
        <w:tabs>
          <w:tab w:val="num" w:pos="1224"/>
        </w:tabs>
        <w:ind w:left="1224" w:hanging="122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abstractNumId w:val="15"/>
    <w:lvlOverride w:ilvl="0">
      <w:lvl w:ilvl="0">
        <w:numFmt w:val="bullet"/>
        <w:lvlText w:val="o"/>
        <w:lvlJc w:val="left"/>
        <w:pPr>
          <w:tabs>
            <w:tab w:val="num" w:pos="720"/>
          </w:tabs>
          <w:ind w:left="720" w:hanging="360"/>
        </w:pPr>
        <w:rPr>
          <w:rFonts w:ascii="Courier New" w:hAnsi="Courier New" w:hint="default"/>
          <w:sz w:val="20"/>
        </w:rPr>
      </w:lvl>
    </w:lvlOverride>
  </w:num>
  <w:num w:numId="2">
    <w:abstractNumId w:val="28"/>
    <w:lvlOverride w:ilvl="0">
      <w:lvl w:ilvl="0">
        <w:numFmt w:val="bullet"/>
        <w:lvlText w:val="o"/>
        <w:lvlJc w:val="left"/>
        <w:pPr>
          <w:tabs>
            <w:tab w:val="num" w:pos="720"/>
          </w:tabs>
          <w:ind w:left="720" w:hanging="360"/>
        </w:pPr>
        <w:rPr>
          <w:rFonts w:ascii="Courier New" w:hAnsi="Courier New" w:hint="default"/>
          <w:sz w:val="20"/>
        </w:rPr>
      </w:lvl>
    </w:lvlOverride>
  </w:num>
  <w:num w:numId="3">
    <w:abstractNumId w:val="30"/>
    <w:lvlOverride w:ilvl="0">
      <w:lvl w:ilvl="0">
        <w:numFmt w:val="bullet"/>
        <w:lvlText w:val="o"/>
        <w:lvlJc w:val="left"/>
        <w:pPr>
          <w:tabs>
            <w:tab w:val="num" w:pos="720"/>
          </w:tabs>
          <w:ind w:left="720" w:hanging="360"/>
        </w:pPr>
        <w:rPr>
          <w:rFonts w:ascii="Courier New" w:hAnsi="Courier New" w:hint="default"/>
          <w:sz w:val="20"/>
        </w:rPr>
      </w:lvl>
    </w:lvlOverride>
  </w:num>
  <w:num w:numId="4">
    <w:abstractNumId w:val="18"/>
    <w:lvlOverride w:ilvl="0">
      <w:lvl w:ilvl="0">
        <w:numFmt w:val="bullet"/>
        <w:lvlText w:val="o"/>
        <w:lvlJc w:val="left"/>
        <w:pPr>
          <w:tabs>
            <w:tab w:val="num" w:pos="720"/>
          </w:tabs>
          <w:ind w:left="720" w:hanging="360"/>
        </w:pPr>
        <w:rPr>
          <w:rFonts w:ascii="Courier New" w:hAnsi="Courier New" w:hint="default"/>
          <w:sz w:val="20"/>
        </w:rPr>
      </w:lvl>
    </w:lvlOverride>
  </w:num>
  <w:num w:numId="5">
    <w:abstractNumId w:val="21"/>
    <w:lvlOverride w:ilvl="0">
      <w:lvl w:ilvl="0">
        <w:numFmt w:val="bullet"/>
        <w:lvlText w:val="o"/>
        <w:lvlJc w:val="left"/>
        <w:pPr>
          <w:tabs>
            <w:tab w:val="num" w:pos="720"/>
          </w:tabs>
          <w:ind w:left="720" w:hanging="360"/>
        </w:pPr>
        <w:rPr>
          <w:rFonts w:ascii="Courier New" w:hAnsi="Courier New" w:hint="default"/>
          <w:sz w:val="20"/>
        </w:rPr>
      </w:lvl>
    </w:lvlOverride>
  </w:num>
  <w:num w:numId="6">
    <w:abstractNumId w:val="22"/>
    <w:lvlOverride w:ilvl="0">
      <w:lvl w:ilvl="0">
        <w:numFmt w:val="bullet"/>
        <w:lvlText w:val="o"/>
        <w:lvlJc w:val="left"/>
        <w:pPr>
          <w:tabs>
            <w:tab w:val="num" w:pos="720"/>
          </w:tabs>
          <w:ind w:left="720" w:hanging="360"/>
        </w:pPr>
        <w:rPr>
          <w:rFonts w:ascii="Courier New" w:hAnsi="Courier New" w:hint="default"/>
          <w:sz w:val="20"/>
        </w:rPr>
      </w:lvl>
    </w:lvlOverride>
  </w:num>
  <w:num w:numId="7">
    <w:abstractNumId w:val="23"/>
    <w:lvlOverride w:ilvl="0">
      <w:lvl w:ilvl="0">
        <w:numFmt w:val="bullet"/>
        <w:lvlText w:val="o"/>
        <w:lvlJc w:val="left"/>
        <w:pPr>
          <w:tabs>
            <w:tab w:val="num" w:pos="720"/>
          </w:tabs>
          <w:ind w:left="720" w:hanging="360"/>
        </w:pPr>
        <w:rPr>
          <w:rFonts w:ascii="Courier New" w:hAnsi="Courier New" w:hint="default"/>
          <w:sz w:val="20"/>
        </w:rPr>
      </w:lvl>
    </w:lvlOverride>
  </w:num>
  <w:num w:numId="8">
    <w:abstractNumId w:val="25"/>
    <w:lvlOverride w:ilvl="0">
      <w:lvl w:ilvl="0">
        <w:numFmt w:val="bullet"/>
        <w:lvlText w:val="o"/>
        <w:lvlJc w:val="left"/>
        <w:pPr>
          <w:tabs>
            <w:tab w:val="num" w:pos="720"/>
          </w:tabs>
          <w:ind w:left="720" w:hanging="360"/>
        </w:pPr>
        <w:rPr>
          <w:rFonts w:ascii="Courier New" w:hAnsi="Courier New" w:hint="default"/>
          <w:sz w:val="20"/>
        </w:rPr>
      </w:lvl>
    </w:lvlOverride>
  </w:num>
  <w:num w:numId="9">
    <w:abstractNumId w:val="37"/>
    <w:lvlOverride w:ilvl="0">
      <w:lvl w:ilvl="0">
        <w:numFmt w:val="bullet"/>
        <w:lvlText w:val="o"/>
        <w:lvlJc w:val="left"/>
        <w:pPr>
          <w:tabs>
            <w:tab w:val="num" w:pos="720"/>
          </w:tabs>
          <w:ind w:left="720" w:hanging="360"/>
        </w:pPr>
        <w:rPr>
          <w:rFonts w:ascii="Courier New" w:hAnsi="Courier New" w:hint="default"/>
          <w:sz w:val="20"/>
        </w:rPr>
      </w:lvl>
    </w:lvlOverride>
  </w:num>
  <w:num w:numId="10">
    <w:abstractNumId w:val="12"/>
    <w:lvlOverride w:ilvl="0">
      <w:lvl w:ilvl="0">
        <w:numFmt w:val="bullet"/>
        <w:lvlText w:val="o"/>
        <w:lvlJc w:val="left"/>
        <w:pPr>
          <w:tabs>
            <w:tab w:val="num" w:pos="720"/>
          </w:tabs>
          <w:ind w:left="720" w:hanging="360"/>
        </w:pPr>
        <w:rPr>
          <w:rFonts w:ascii="Courier New" w:hAnsi="Courier New" w:hint="default"/>
          <w:sz w:val="20"/>
        </w:rPr>
      </w:lvl>
    </w:lvlOverride>
  </w:num>
  <w:num w:numId="11">
    <w:abstractNumId w:val="27"/>
    <w:lvlOverride w:ilvl="0">
      <w:lvl w:ilvl="0">
        <w:numFmt w:val="bullet"/>
        <w:lvlText w:val="o"/>
        <w:lvlJc w:val="left"/>
        <w:pPr>
          <w:tabs>
            <w:tab w:val="num" w:pos="720"/>
          </w:tabs>
          <w:ind w:left="720" w:hanging="360"/>
        </w:pPr>
        <w:rPr>
          <w:rFonts w:ascii="Courier New" w:hAnsi="Courier New" w:hint="default"/>
          <w:sz w:val="20"/>
        </w:rPr>
      </w:lvl>
    </w:lvlOverride>
  </w:num>
  <w:num w:numId="12">
    <w:abstractNumId w:val="32"/>
    <w:lvlOverride w:ilvl="0">
      <w:lvl w:ilvl="0">
        <w:numFmt w:val="bullet"/>
        <w:lvlText w:val="o"/>
        <w:lvlJc w:val="left"/>
        <w:pPr>
          <w:tabs>
            <w:tab w:val="num" w:pos="720"/>
          </w:tabs>
          <w:ind w:left="720" w:hanging="360"/>
        </w:pPr>
        <w:rPr>
          <w:rFonts w:ascii="Courier New" w:hAnsi="Courier New" w:hint="default"/>
          <w:sz w:val="20"/>
        </w:rPr>
      </w:lvl>
    </w:lvlOverride>
  </w:num>
  <w:num w:numId="13">
    <w:abstractNumId w:val="34"/>
    <w:lvlOverride w:ilvl="0">
      <w:lvl w:ilvl="0">
        <w:numFmt w:val="bullet"/>
        <w:lvlText w:val="o"/>
        <w:lvlJc w:val="left"/>
        <w:pPr>
          <w:tabs>
            <w:tab w:val="num" w:pos="720"/>
          </w:tabs>
          <w:ind w:left="720" w:hanging="360"/>
        </w:pPr>
        <w:rPr>
          <w:rFonts w:ascii="Courier New" w:hAnsi="Courier New" w:hint="default"/>
          <w:sz w:val="20"/>
        </w:rPr>
      </w:lvl>
    </w:lvlOverride>
  </w:num>
  <w:num w:numId="14">
    <w:abstractNumId w:val="20"/>
  </w:num>
  <w:num w:numId="15">
    <w:abstractNumId w:val="38"/>
  </w:num>
  <w:num w:numId="16">
    <w:abstractNumId w:val="13"/>
  </w:num>
  <w:num w:numId="17">
    <w:abstractNumId w:val="35"/>
  </w:num>
  <w:num w:numId="18">
    <w:abstractNumId w:val="17"/>
  </w:num>
  <w:num w:numId="19">
    <w:abstractNumId w:val="9"/>
  </w:num>
  <w:num w:numId="20">
    <w:abstractNumId w:val="7"/>
  </w:num>
  <w:num w:numId="21">
    <w:abstractNumId w:val="6"/>
  </w:num>
  <w:num w:numId="22">
    <w:abstractNumId w:val="5"/>
  </w:num>
  <w:num w:numId="23">
    <w:abstractNumId w:val="4"/>
  </w:num>
  <w:num w:numId="24">
    <w:abstractNumId w:val="8"/>
  </w:num>
  <w:num w:numId="25">
    <w:abstractNumId w:val="3"/>
  </w:num>
  <w:num w:numId="26">
    <w:abstractNumId w:val="2"/>
  </w:num>
  <w:num w:numId="27">
    <w:abstractNumId w:val="1"/>
  </w:num>
  <w:num w:numId="28">
    <w:abstractNumId w:val="0"/>
  </w:num>
  <w:num w:numId="29">
    <w:abstractNumId w:val="33"/>
  </w:num>
  <w:num w:numId="30">
    <w:abstractNumId w:val="39"/>
  </w:num>
  <w:num w:numId="31">
    <w:abstractNumId w:val="29"/>
  </w:num>
  <w:num w:numId="32">
    <w:abstractNumId w:val="16"/>
  </w:num>
  <w:num w:numId="33">
    <w:abstractNumId w:val="36"/>
  </w:num>
  <w:num w:numId="34">
    <w:abstractNumId w:val="10"/>
  </w:num>
  <w:num w:numId="35">
    <w:abstractNumId w:val="26"/>
  </w:num>
  <w:num w:numId="36">
    <w:abstractNumId w:val="14"/>
  </w:num>
  <w:num w:numId="37">
    <w:abstractNumId w:val="40"/>
  </w:num>
  <w:num w:numId="38">
    <w:abstractNumId w:val="24"/>
  </w:num>
  <w:num w:numId="39">
    <w:abstractNumId w:val="31"/>
  </w:num>
  <w:num w:numId="40">
    <w:abstractNumId w:val="19"/>
  </w:num>
  <w:num w:numId="41">
    <w:abstractNumId w:val="11"/>
  </w:num>
  <w:num w:numId="42">
    <w:abstractNumId w:val="20"/>
  </w:num>
  <w:num w:numId="43">
    <w:abstractNumId w:val="20"/>
  </w:num>
  <w:num w:numId="44">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embedSystemFonts/>
  <w:hideSpellingErrors/>
  <w:hideGrammaticalErrors/>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efaultTableStyle w:val="TableWeb3"/>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A3189"/>
    <w:rsid w:val="0000024C"/>
    <w:rsid w:val="0000054B"/>
    <w:rsid w:val="00001740"/>
    <w:rsid w:val="0001679A"/>
    <w:rsid w:val="000218F7"/>
    <w:rsid w:val="00021DBC"/>
    <w:rsid w:val="00021FC7"/>
    <w:rsid w:val="00027E52"/>
    <w:rsid w:val="00033A1D"/>
    <w:rsid w:val="000356AC"/>
    <w:rsid w:val="000479A1"/>
    <w:rsid w:val="00047D04"/>
    <w:rsid w:val="00050D68"/>
    <w:rsid w:val="00052F27"/>
    <w:rsid w:val="000568C0"/>
    <w:rsid w:val="000639ED"/>
    <w:rsid w:val="00066BEE"/>
    <w:rsid w:val="00066C83"/>
    <w:rsid w:val="00066F90"/>
    <w:rsid w:val="00071D42"/>
    <w:rsid w:val="0007505B"/>
    <w:rsid w:val="00076406"/>
    <w:rsid w:val="00081267"/>
    <w:rsid w:val="00082552"/>
    <w:rsid w:val="00085598"/>
    <w:rsid w:val="000A1E55"/>
    <w:rsid w:val="000A20A1"/>
    <w:rsid w:val="000A2365"/>
    <w:rsid w:val="000A25F0"/>
    <w:rsid w:val="000B42BE"/>
    <w:rsid w:val="000B573F"/>
    <w:rsid w:val="000B6F25"/>
    <w:rsid w:val="000C0503"/>
    <w:rsid w:val="000C3509"/>
    <w:rsid w:val="000C6E6E"/>
    <w:rsid w:val="000D53F8"/>
    <w:rsid w:val="000D79D9"/>
    <w:rsid w:val="000E3CEC"/>
    <w:rsid w:val="000E43F4"/>
    <w:rsid w:val="000E4401"/>
    <w:rsid w:val="000E64B2"/>
    <w:rsid w:val="000E68D6"/>
    <w:rsid w:val="000F4EF1"/>
    <w:rsid w:val="000F7836"/>
    <w:rsid w:val="00101F4B"/>
    <w:rsid w:val="00103205"/>
    <w:rsid w:val="00105557"/>
    <w:rsid w:val="00106232"/>
    <w:rsid w:val="00111464"/>
    <w:rsid w:val="00112FCB"/>
    <w:rsid w:val="00114D72"/>
    <w:rsid w:val="00116DE0"/>
    <w:rsid w:val="00124ADE"/>
    <w:rsid w:val="0013147F"/>
    <w:rsid w:val="00135400"/>
    <w:rsid w:val="00136977"/>
    <w:rsid w:val="00144437"/>
    <w:rsid w:val="00145B0C"/>
    <w:rsid w:val="00150C17"/>
    <w:rsid w:val="001520AA"/>
    <w:rsid w:val="00154F6E"/>
    <w:rsid w:val="00163FC2"/>
    <w:rsid w:val="0016626B"/>
    <w:rsid w:val="00166F70"/>
    <w:rsid w:val="00167375"/>
    <w:rsid w:val="00175FAD"/>
    <w:rsid w:val="00176257"/>
    <w:rsid w:val="0018540C"/>
    <w:rsid w:val="001869F8"/>
    <w:rsid w:val="00197B78"/>
    <w:rsid w:val="001A0111"/>
    <w:rsid w:val="001A1172"/>
    <w:rsid w:val="001A2399"/>
    <w:rsid w:val="001A315F"/>
    <w:rsid w:val="001B1A9E"/>
    <w:rsid w:val="001B53AC"/>
    <w:rsid w:val="001B6045"/>
    <w:rsid w:val="001B6995"/>
    <w:rsid w:val="001B7401"/>
    <w:rsid w:val="001B7F49"/>
    <w:rsid w:val="001C2B57"/>
    <w:rsid w:val="001C5A62"/>
    <w:rsid w:val="001D1E60"/>
    <w:rsid w:val="001E076C"/>
    <w:rsid w:val="001E124F"/>
    <w:rsid w:val="001F1269"/>
    <w:rsid w:val="001F1C7F"/>
    <w:rsid w:val="001F2B1E"/>
    <w:rsid w:val="001F3E10"/>
    <w:rsid w:val="001F6A4F"/>
    <w:rsid w:val="001F70BE"/>
    <w:rsid w:val="00202D4F"/>
    <w:rsid w:val="002105DE"/>
    <w:rsid w:val="002109AE"/>
    <w:rsid w:val="00212A66"/>
    <w:rsid w:val="00216AAD"/>
    <w:rsid w:val="002222DE"/>
    <w:rsid w:val="002230B3"/>
    <w:rsid w:val="002250F0"/>
    <w:rsid w:val="00227AF5"/>
    <w:rsid w:val="002318E7"/>
    <w:rsid w:val="002323F0"/>
    <w:rsid w:val="00244393"/>
    <w:rsid w:val="00247E9A"/>
    <w:rsid w:val="00262448"/>
    <w:rsid w:val="00263678"/>
    <w:rsid w:val="002648AA"/>
    <w:rsid w:val="002654E4"/>
    <w:rsid w:val="00267CBC"/>
    <w:rsid w:val="00271D82"/>
    <w:rsid w:val="00272637"/>
    <w:rsid w:val="00277661"/>
    <w:rsid w:val="00277AB4"/>
    <w:rsid w:val="0028154B"/>
    <w:rsid w:val="00281D2A"/>
    <w:rsid w:val="0028582C"/>
    <w:rsid w:val="00285847"/>
    <w:rsid w:val="00285E5C"/>
    <w:rsid w:val="002865F8"/>
    <w:rsid w:val="0028731F"/>
    <w:rsid w:val="00290FF8"/>
    <w:rsid w:val="00294252"/>
    <w:rsid w:val="002A3189"/>
    <w:rsid w:val="002A5764"/>
    <w:rsid w:val="002A59D9"/>
    <w:rsid w:val="002B0D89"/>
    <w:rsid w:val="002B1993"/>
    <w:rsid w:val="002B44AF"/>
    <w:rsid w:val="002B497A"/>
    <w:rsid w:val="002B6CE5"/>
    <w:rsid w:val="002C1EF8"/>
    <w:rsid w:val="002C66D4"/>
    <w:rsid w:val="002D0FF6"/>
    <w:rsid w:val="002D135B"/>
    <w:rsid w:val="002D3817"/>
    <w:rsid w:val="002D3B23"/>
    <w:rsid w:val="002D4FD0"/>
    <w:rsid w:val="002D66DE"/>
    <w:rsid w:val="002D6DEA"/>
    <w:rsid w:val="002E0E18"/>
    <w:rsid w:val="002F0115"/>
    <w:rsid w:val="002F4787"/>
    <w:rsid w:val="002F5958"/>
    <w:rsid w:val="002F5A05"/>
    <w:rsid w:val="00305EF8"/>
    <w:rsid w:val="00307BAB"/>
    <w:rsid w:val="003159BD"/>
    <w:rsid w:val="0032016F"/>
    <w:rsid w:val="0032626F"/>
    <w:rsid w:val="00326A32"/>
    <w:rsid w:val="003333D1"/>
    <w:rsid w:val="00336777"/>
    <w:rsid w:val="003412CE"/>
    <w:rsid w:val="00342199"/>
    <w:rsid w:val="003423E9"/>
    <w:rsid w:val="00343D1C"/>
    <w:rsid w:val="003458DE"/>
    <w:rsid w:val="00353051"/>
    <w:rsid w:val="00353759"/>
    <w:rsid w:val="00356F14"/>
    <w:rsid w:val="0036236F"/>
    <w:rsid w:val="003638C3"/>
    <w:rsid w:val="00363943"/>
    <w:rsid w:val="00372247"/>
    <w:rsid w:val="003771DD"/>
    <w:rsid w:val="0038028E"/>
    <w:rsid w:val="00380B8E"/>
    <w:rsid w:val="00381F3F"/>
    <w:rsid w:val="00390D9C"/>
    <w:rsid w:val="003913E0"/>
    <w:rsid w:val="00396F10"/>
    <w:rsid w:val="003A20CD"/>
    <w:rsid w:val="003A2407"/>
    <w:rsid w:val="003A34DC"/>
    <w:rsid w:val="003A5F0A"/>
    <w:rsid w:val="003B2817"/>
    <w:rsid w:val="003B319E"/>
    <w:rsid w:val="003B3FE1"/>
    <w:rsid w:val="003B5FD6"/>
    <w:rsid w:val="003C0DF8"/>
    <w:rsid w:val="003C4694"/>
    <w:rsid w:val="003C521B"/>
    <w:rsid w:val="003D6625"/>
    <w:rsid w:val="003D6B6B"/>
    <w:rsid w:val="003E44B8"/>
    <w:rsid w:val="003E55DD"/>
    <w:rsid w:val="003E5720"/>
    <w:rsid w:val="003F3558"/>
    <w:rsid w:val="003F47D2"/>
    <w:rsid w:val="00410A5C"/>
    <w:rsid w:val="004115B5"/>
    <w:rsid w:val="00413392"/>
    <w:rsid w:val="00422C0F"/>
    <w:rsid w:val="004318A2"/>
    <w:rsid w:val="00432747"/>
    <w:rsid w:val="00436BF7"/>
    <w:rsid w:val="00440DEF"/>
    <w:rsid w:val="00441DC7"/>
    <w:rsid w:val="00442433"/>
    <w:rsid w:val="00442A3A"/>
    <w:rsid w:val="004466BE"/>
    <w:rsid w:val="00450516"/>
    <w:rsid w:val="00455519"/>
    <w:rsid w:val="00457503"/>
    <w:rsid w:val="00470118"/>
    <w:rsid w:val="004715EF"/>
    <w:rsid w:val="00483D83"/>
    <w:rsid w:val="00483F65"/>
    <w:rsid w:val="004842B5"/>
    <w:rsid w:val="00485149"/>
    <w:rsid w:val="00485679"/>
    <w:rsid w:val="00494D15"/>
    <w:rsid w:val="004957EF"/>
    <w:rsid w:val="004A2111"/>
    <w:rsid w:val="004A5B65"/>
    <w:rsid w:val="004A6BFB"/>
    <w:rsid w:val="004B0502"/>
    <w:rsid w:val="004B5B39"/>
    <w:rsid w:val="004C0353"/>
    <w:rsid w:val="004C2EBA"/>
    <w:rsid w:val="004C3BC0"/>
    <w:rsid w:val="004C4F6D"/>
    <w:rsid w:val="004D40CD"/>
    <w:rsid w:val="004E1CDC"/>
    <w:rsid w:val="004E29D3"/>
    <w:rsid w:val="004E3497"/>
    <w:rsid w:val="004E5337"/>
    <w:rsid w:val="004F0612"/>
    <w:rsid w:val="004F0AFF"/>
    <w:rsid w:val="004F2B81"/>
    <w:rsid w:val="004F429A"/>
    <w:rsid w:val="004F4B86"/>
    <w:rsid w:val="0050438D"/>
    <w:rsid w:val="005147B9"/>
    <w:rsid w:val="005216CA"/>
    <w:rsid w:val="0052298C"/>
    <w:rsid w:val="00524E7E"/>
    <w:rsid w:val="00525FB2"/>
    <w:rsid w:val="00526046"/>
    <w:rsid w:val="00526A99"/>
    <w:rsid w:val="00542A0F"/>
    <w:rsid w:val="00544312"/>
    <w:rsid w:val="00545BE5"/>
    <w:rsid w:val="00550788"/>
    <w:rsid w:val="00551DA9"/>
    <w:rsid w:val="00554384"/>
    <w:rsid w:val="005549DF"/>
    <w:rsid w:val="00560A16"/>
    <w:rsid w:val="0056160A"/>
    <w:rsid w:val="00566434"/>
    <w:rsid w:val="00570C7C"/>
    <w:rsid w:val="00572DAE"/>
    <w:rsid w:val="005738D6"/>
    <w:rsid w:val="00577D3C"/>
    <w:rsid w:val="005815DC"/>
    <w:rsid w:val="00584714"/>
    <w:rsid w:val="00587682"/>
    <w:rsid w:val="00591439"/>
    <w:rsid w:val="00596820"/>
    <w:rsid w:val="005A1C8F"/>
    <w:rsid w:val="005A3BED"/>
    <w:rsid w:val="005B0763"/>
    <w:rsid w:val="005B1B43"/>
    <w:rsid w:val="005B3F03"/>
    <w:rsid w:val="005B4F11"/>
    <w:rsid w:val="005B7FED"/>
    <w:rsid w:val="005C53D9"/>
    <w:rsid w:val="005C7C2A"/>
    <w:rsid w:val="005D18CD"/>
    <w:rsid w:val="005D3670"/>
    <w:rsid w:val="005D4F2F"/>
    <w:rsid w:val="005E05A2"/>
    <w:rsid w:val="005E09BA"/>
    <w:rsid w:val="005E1439"/>
    <w:rsid w:val="005E1B20"/>
    <w:rsid w:val="005E226D"/>
    <w:rsid w:val="005F097B"/>
    <w:rsid w:val="005F2339"/>
    <w:rsid w:val="005F303A"/>
    <w:rsid w:val="005F6404"/>
    <w:rsid w:val="005F6EE0"/>
    <w:rsid w:val="006022D7"/>
    <w:rsid w:val="00605D6E"/>
    <w:rsid w:val="00614959"/>
    <w:rsid w:val="00615C71"/>
    <w:rsid w:val="00615F4A"/>
    <w:rsid w:val="0061708D"/>
    <w:rsid w:val="006226DA"/>
    <w:rsid w:val="006242A6"/>
    <w:rsid w:val="00635124"/>
    <w:rsid w:val="0064058E"/>
    <w:rsid w:val="006414A5"/>
    <w:rsid w:val="00644792"/>
    <w:rsid w:val="006460B9"/>
    <w:rsid w:val="00654392"/>
    <w:rsid w:val="00666E0C"/>
    <w:rsid w:val="00667D05"/>
    <w:rsid w:val="00671A1D"/>
    <w:rsid w:val="006722EF"/>
    <w:rsid w:val="006739F1"/>
    <w:rsid w:val="00673FAE"/>
    <w:rsid w:val="0067779A"/>
    <w:rsid w:val="00685FD7"/>
    <w:rsid w:val="006A09E8"/>
    <w:rsid w:val="006A19BB"/>
    <w:rsid w:val="006A4E9A"/>
    <w:rsid w:val="006A63EF"/>
    <w:rsid w:val="006A6A92"/>
    <w:rsid w:val="006A7155"/>
    <w:rsid w:val="006B1473"/>
    <w:rsid w:val="006B14FA"/>
    <w:rsid w:val="006C195B"/>
    <w:rsid w:val="006C4155"/>
    <w:rsid w:val="006D0C68"/>
    <w:rsid w:val="006D5597"/>
    <w:rsid w:val="006D757D"/>
    <w:rsid w:val="006F0D52"/>
    <w:rsid w:val="006F329D"/>
    <w:rsid w:val="007014C6"/>
    <w:rsid w:val="00702304"/>
    <w:rsid w:val="00714D55"/>
    <w:rsid w:val="00717245"/>
    <w:rsid w:val="00723BD3"/>
    <w:rsid w:val="0072618A"/>
    <w:rsid w:val="0072650E"/>
    <w:rsid w:val="00726DE5"/>
    <w:rsid w:val="00730483"/>
    <w:rsid w:val="00731E33"/>
    <w:rsid w:val="00732FA3"/>
    <w:rsid w:val="007512A9"/>
    <w:rsid w:val="007513B5"/>
    <w:rsid w:val="00754256"/>
    <w:rsid w:val="0076368C"/>
    <w:rsid w:val="00767348"/>
    <w:rsid w:val="00770804"/>
    <w:rsid w:val="0077424F"/>
    <w:rsid w:val="0077665F"/>
    <w:rsid w:val="00784CB4"/>
    <w:rsid w:val="00791742"/>
    <w:rsid w:val="007A0F66"/>
    <w:rsid w:val="007A3AFE"/>
    <w:rsid w:val="007A488B"/>
    <w:rsid w:val="007C54B4"/>
    <w:rsid w:val="007C6345"/>
    <w:rsid w:val="007C77DC"/>
    <w:rsid w:val="007D108E"/>
    <w:rsid w:val="007D515C"/>
    <w:rsid w:val="007D70B1"/>
    <w:rsid w:val="007E3D86"/>
    <w:rsid w:val="007E4D53"/>
    <w:rsid w:val="007E512C"/>
    <w:rsid w:val="00801CDE"/>
    <w:rsid w:val="008037B4"/>
    <w:rsid w:val="00805C46"/>
    <w:rsid w:val="00807E8B"/>
    <w:rsid w:val="008107C1"/>
    <w:rsid w:val="00812360"/>
    <w:rsid w:val="00815046"/>
    <w:rsid w:val="008151FD"/>
    <w:rsid w:val="00822EF3"/>
    <w:rsid w:val="008261C8"/>
    <w:rsid w:val="00831C8B"/>
    <w:rsid w:val="008448F6"/>
    <w:rsid w:val="00847D64"/>
    <w:rsid w:val="008551E1"/>
    <w:rsid w:val="00860374"/>
    <w:rsid w:val="00860FF9"/>
    <w:rsid w:val="00861303"/>
    <w:rsid w:val="008643D1"/>
    <w:rsid w:val="008676BB"/>
    <w:rsid w:val="00873156"/>
    <w:rsid w:val="00874AD5"/>
    <w:rsid w:val="00877AD2"/>
    <w:rsid w:val="008858A0"/>
    <w:rsid w:val="00886884"/>
    <w:rsid w:val="00892B72"/>
    <w:rsid w:val="008940A4"/>
    <w:rsid w:val="00896BC9"/>
    <w:rsid w:val="0089763C"/>
    <w:rsid w:val="008A6C96"/>
    <w:rsid w:val="008B1902"/>
    <w:rsid w:val="008B1B08"/>
    <w:rsid w:val="008C0266"/>
    <w:rsid w:val="008C2DBF"/>
    <w:rsid w:val="008C3599"/>
    <w:rsid w:val="008D1080"/>
    <w:rsid w:val="008D23A9"/>
    <w:rsid w:val="008E62E1"/>
    <w:rsid w:val="008E7C37"/>
    <w:rsid w:val="008F026F"/>
    <w:rsid w:val="008F49C0"/>
    <w:rsid w:val="008F67FF"/>
    <w:rsid w:val="008F6DB1"/>
    <w:rsid w:val="0090344F"/>
    <w:rsid w:val="009047C3"/>
    <w:rsid w:val="0092090B"/>
    <w:rsid w:val="009222B2"/>
    <w:rsid w:val="009226F4"/>
    <w:rsid w:val="00925A9D"/>
    <w:rsid w:val="00930856"/>
    <w:rsid w:val="009413E3"/>
    <w:rsid w:val="00944236"/>
    <w:rsid w:val="00945A08"/>
    <w:rsid w:val="009473C2"/>
    <w:rsid w:val="00951DC0"/>
    <w:rsid w:val="0095389C"/>
    <w:rsid w:val="0096572B"/>
    <w:rsid w:val="00971734"/>
    <w:rsid w:val="0097183E"/>
    <w:rsid w:val="00971B8E"/>
    <w:rsid w:val="00981875"/>
    <w:rsid w:val="00986E54"/>
    <w:rsid w:val="0099092F"/>
    <w:rsid w:val="00992248"/>
    <w:rsid w:val="0099310E"/>
    <w:rsid w:val="0099380B"/>
    <w:rsid w:val="00996C7B"/>
    <w:rsid w:val="009974D2"/>
    <w:rsid w:val="009A1063"/>
    <w:rsid w:val="009A2BF9"/>
    <w:rsid w:val="009A54FF"/>
    <w:rsid w:val="009B056D"/>
    <w:rsid w:val="009B1979"/>
    <w:rsid w:val="009B378E"/>
    <w:rsid w:val="009B48BC"/>
    <w:rsid w:val="009B7628"/>
    <w:rsid w:val="009B7DF7"/>
    <w:rsid w:val="009C0435"/>
    <w:rsid w:val="009C0708"/>
    <w:rsid w:val="009C4663"/>
    <w:rsid w:val="009C4BE6"/>
    <w:rsid w:val="009C67DE"/>
    <w:rsid w:val="009D0FE9"/>
    <w:rsid w:val="009D4B6A"/>
    <w:rsid w:val="009D7C63"/>
    <w:rsid w:val="009E0341"/>
    <w:rsid w:val="009E2DF7"/>
    <w:rsid w:val="009E35F4"/>
    <w:rsid w:val="009E5659"/>
    <w:rsid w:val="00A021A7"/>
    <w:rsid w:val="00A1510D"/>
    <w:rsid w:val="00A16F2B"/>
    <w:rsid w:val="00A26CAE"/>
    <w:rsid w:val="00A31AD4"/>
    <w:rsid w:val="00A346CC"/>
    <w:rsid w:val="00A37C81"/>
    <w:rsid w:val="00A45E6D"/>
    <w:rsid w:val="00A514A6"/>
    <w:rsid w:val="00A636A2"/>
    <w:rsid w:val="00A63EAA"/>
    <w:rsid w:val="00A65D61"/>
    <w:rsid w:val="00A75417"/>
    <w:rsid w:val="00A75DD3"/>
    <w:rsid w:val="00A86A5A"/>
    <w:rsid w:val="00A8722A"/>
    <w:rsid w:val="00A9057A"/>
    <w:rsid w:val="00A90943"/>
    <w:rsid w:val="00A94E95"/>
    <w:rsid w:val="00A95815"/>
    <w:rsid w:val="00A95BB3"/>
    <w:rsid w:val="00A97A57"/>
    <w:rsid w:val="00AA3EDF"/>
    <w:rsid w:val="00AA3F6E"/>
    <w:rsid w:val="00AA5360"/>
    <w:rsid w:val="00AA7671"/>
    <w:rsid w:val="00AB16AB"/>
    <w:rsid w:val="00AB5E62"/>
    <w:rsid w:val="00AC074A"/>
    <w:rsid w:val="00AC084F"/>
    <w:rsid w:val="00AC73A8"/>
    <w:rsid w:val="00AD3A30"/>
    <w:rsid w:val="00AD6029"/>
    <w:rsid w:val="00AD7B4C"/>
    <w:rsid w:val="00AE63C3"/>
    <w:rsid w:val="00AF5E40"/>
    <w:rsid w:val="00AF63D4"/>
    <w:rsid w:val="00B008E9"/>
    <w:rsid w:val="00B069A0"/>
    <w:rsid w:val="00B130FE"/>
    <w:rsid w:val="00B148BE"/>
    <w:rsid w:val="00B15320"/>
    <w:rsid w:val="00B1582D"/>
    <w:rsid w:val="00B203C6"/>
    <w:rsid w:val="00B20469"/>
    <w:rsid w:val="00B23F19"/>
    <w:rsid w:val="00B245A4"/>
    <w:rsid w:val="00B32FF1"/>
    <w:rsid w:val="00B35164"/>
    <w:rsid w:val="00B36E06"/>
    <w:rsid w:val="00B40359"/>
    <w:rsid w:val="00B4067F"/>
    <w:rsid w:val="00B41A3A"/>
    <w:rsid w:val="00B44D06"/>
    <w:rsid w:val="00B54591"/>
    <w:rsid w:val="00B56A6C"/>
    <w:rsid w:val="00B6021F"/>
    <w:rsid w:val="00B6040E"/>
    <w:rsid w:val="00B6177F"/>
    <w:rsid w:val="00B6623A"/>
    <w:rsid w:val="00B72D43"/>
    <w:rsid w:val="00B731CD"/>
    <w:rsid w:val="00B73D2E"/>
    <w:rsid w:val="00B76EB6"/>
    <w:rsid w:val="00B90C52"/>
    <w:rsid w:val="00B91F23"/>
    <w:rsid w:val="00B931BC"/>
    <w:rsid w:val="00B96322"/>
    <w:rsid w:val="00BA07FF"/>
    <w:rsid w:val="00BA13DC"/>
    <w:rsid w:val="00BA14B8"/>
    <w:rsid w:val="00BA3288"/>
    <w:rsid w:val="00BA5E9C"/>
    <w:rsid w:val="00BA7142"/>
    <w:rsid w:val="00BA7F5F"/>
    <w:rsid w:val="00BB27B2"/>
    <w:rsid w:val="00BB61F7"/>
    <w:rsid w:val="00BC34B9"/>
    <w:rsid w:val="00BC4A8D"/>
    <w:rsid w:val="00BD0AD7"/>
    <w:rsid w:val="00BD71FE"/>
    <w:rsid w:val="00BE2D54"/>
    <w:rsid w:val="00BE470A"/>
    <w:rsid w:val="00BE6B21"/>
    <w:rsid w:val="00BE7688"/>
    <w:rsid w:val="00BF158B"/>
    <w:rsid w:val="00BF69A5"/>
    <w:rsid w:val="00C037CB"/>
    <w:rsid w:val="00C0668D"/>
    <w:rsid w:val="00C1330F"/>
    <w:rsid w:val="00C14C69"/>
    <w:rsid w:val="00C20107"/>
    <w:rsid w:val="00C27A13"/>
    <w:rsid w:val="00C300C1"/>
    <w:rsid w:val="00C33064"/>
    <w:rsid w:val="00C40C25"/>
    <w:rsid w:val="00C40F66"/>
    <w:rsid w:val="00C4172D"/>
    <w:rsid w:val="00C4493A"/>
    <w:rsid w:val="00C45C69"/>
    <w:rsid w:val="00C46893"/>
    <w:rsid w:val="00C47D5A"/>
    <w:rsid w:val="00C56A9F"/>
    <w:rsid w:val="00C6474B"/>
    <w:rsid w:val="00C64D88"/>
    <w:rsid w:val="00C66557"/>
    <w:rsid w:val="00C7407E"/>
    <w:rsid w:val="00C77AF4"/>
    <w:rsid w:val="00C806C8"/>
    <w:rsid w:val="00C81745"/>
    <w:rsid w:val="00C8748E"/>
    <w:rsid w:val="00C913C5"/>
    <w:rsid w:val="00C92698"/>
    <w:rsid w:val="00C93E61"/>
    <w:rsid w:val="00C95396"/>
    <w:rsid w:val="00C9626F"/>
    <w:rsid w:val="00CA5FCA"/>
    <w:rsid w:val="00CB0F72"/>
    <w:rsid w:val="00CB5BFD"/>
    <w:rsid w:val="00CB6930"/>
    <w:rsid w:val="00CC7DCC"/>
    <w:rsid w:val="00CD131A"/>
    <w:rsid w:val="00CD54CC"/>
    <w:rsid w:val="00CE3B9E"/>
    <w:rsid w:val="00CE4374"/>
    <w:rsid w:val="00CE4FC8"/>
    <w:rsid w:val="00CF6D99"/>
    <w:rsid w:val="00CF7208"/>
    <w:rsid w:val="00D0243C"/>
    <w:rsid w:val="00D070A7"/>
    <w:rsid w:val="00D079C0"/>
    <w:rsid w:val="00D14B9A"/>
    <w:rsid w:val="00D1513F"/>
    <w:rsid w:val="00D15435"/>
    <w:rsid w:val="00D154FF"/>
    <w:rsid w:val="00D156D8"/>
    <w:rsid w:val="00D2273C"/>
    <w:rsid w:val="00D23C86"/>
    <w:rsid w:val="00D32207"/>
    <w:rsid w:val="00D37496"/>
    <w:rsid w:val="00D413EC"/>
    <w:rsid w:val="00D440C2"/>
    <w:rsid w:val="00D479A7"/>
    <w:rsid w:val="00D50811"/>
    <w:rsid w:val="00D5435B"/>
    <w:rsid w:val="00D56ECB"/>
    <w:rsid w:val="00D57CC8"/>
    <w:rsid w:val="00D61ABE"/>
    <w:rsid w:val="00D622BB"/>
    <w:rsid w:val="00D62D16"/>
    <w:rsid w:val="00D630B6"/>
    <w:rsid w:val="00D67ED5"/>
    <w:rsid w:val="00D70602"/>
    <w:rsid w:val="00D80792"/>
    <w:rsid w:val="00D808B8"/>
    <w:rsid w:val="00D81591"/>
    <w:rsid w:val="00D94E02"/>
    <w:rsid w:val="00DA4A1C"/>
    <w:rsid w:val="00DA6543"/>
    <w:rsid w:val="00DB294A"/>
    <w:rsid w:val="00DB52DE"/>
    <w:rsid w:val="00DB6388"/>
    <w:rsid w:val="00DB79DC"/>
    <w:rsid w:val="00DC378E"/>
    <w:rsid w:val="00DC37C1"/>
    <w:rsid w:val="00DC3E14"/>
    <w:rsid w:val="00DC4F03"/>
    <w:rsid w:val="00DC5B52"/>
    <w:rsid w:val="00DD2D09"/>
    <w:rsid w:val="00DD41BB"/>
    <w:rsid w:val="00DD489B"/>
    <w:rsid w:val="00DE13AB"/>
    <w:rsid w:val="00DE2CA6"/>
    <w:rsid w:val="00DE6E7E"/>
    <w:rsid w:val="00DF1ED6"/>
    <w:rsid w:val="00E007B6"/>
    <w:rsid w:val="00E01871"/>
    <w:rsid w:val="00E0304B"/>
    <w:rsid w:val="00E045E2"/>
    <w:rsid w:val="00E04A40"/>
    <w:rsid w:val="00E04EFA"/>
    <w:rsid w:val="00E16765"/>
    <w:rsid w:val="00E215D4"/>
    <w:rsid w:val="00E24232"/>
    <w:rsid w:val="00E246E6"/>
    <w:rsid w:val="00E255BA"/>
    <w:rsid w:val="00E30EBE"/>
    <w:rsid w:val="00E33DC0"/>
    <w:rsid w:val="00E4354A"/>
    <w:rsid w:val="00E46219"/>
    <w:rsid w:val="00E47CD4"/>
    <w:rsid w:val="00E53166"/>
    <w:rsid w:val="00E56D51"/>
    <w:rsid w:val="00E64B66"/>
    <w:rsid w:val="00E8006C"/>
    <w:rsid w:val="00E80882"/>
    <w:rsid w:val="00E8360C"/>
    <w:rsid w:val="00E84086"/>
    <w:rsid w:val="00E90934"/>
    <w:rsid w:val="00E90AF6"/>
    <w:rsid w:val="00E94E73"/>
    <w:rsid w:val="00E9587B"/>
    <w:rsid w:val="00EB3934"/>
    <w:rsid w:val="00EB4BBA"/>
    <w:rsid w:val="00EB6E50"/>
    <w:rsid w:val="00EB7060"/>
    <w:rsid w:val="00EB7975"/>
    <w:rsid w:val="00EC2850"/>
    <w:rsid w:val="00EC3E5D"/>
    <w:rsid w:val="00EC4BC2"/>
    <w:rsid w:val="00EE208A"/>
    <w:rsid w:val="00EE5BBB"/>
    <w:rsid w:val="00EF0FB7"/>
    <w:rsid w:val="00EF3D6B"/>
    <w:rsid w:val="00EF6541"/>
    <w:rsid w:val="00EF6A84"/>
    <w:rsid w:val="00EF7AEB"/>
    <w:rsid w:val="00F02208"/>
    <w:rsid w:val="00F03245"/>
    <w:rsid w:val="00F0683B"/>
    <w:rsid w:val="00F10113"/>
    <w:rsid w:val="00F106B4"/>
    <w:rsid w:val="00F11EB7"/>
    <w:rsid w:val="00F11F1A"/>
    <w:rsid w:val="00F12093"/>
    <w:rsid w:val="00F212B4"/>
    <w:rsid w:val="00F241DD"/>
    <w:rsid w:val="00F322D0"/>
    <w:rsid w:val="00F343E8"/>
    <w:rsid w:val="00F4029E"/>
    <w:rsid w:val="00F42D4B"/>
    <w:rsid w:val="00F42E7A"/>
    <w:rsid w:val="00F466D2"/>
    <w:rsid w:val="00F467FA"/>
    <w:rsid w:val="00F507DA"/>
    <w:rsid w:val="00F53DF9"/>
    <w:rsid w:val="00F54D1D"/>
    <w:rsid w:val="00F56E6A"/>
    <w:rsid w:val="00F71541"/>
    <w:rsid w:val="00F7396B"/>
    <w:rsid w:val="00F7579C"/>
    <w:rsid w:val="00F7775F"/>
    <w:rsid w:val="00F8133D"/>
    <w:rsid w:val="00F82A8D"/>
    <w:rsid w:val="00F8342B"/>
    <w:rsid w:val="00F915E9"/>
    <w:rsid w:val="00F916B6"/>
    <w:rsid w:val="00F916CD"/>
    <w:rsid w:val="00F92037"/>
    <w:rsid w:val="00F93CFE"/>
    <w:rsid w:val="00FA2DA0"/>
    <w:rsid w:val="00FB3B05"/>
    <w:rsid w:val="00FB4390"/>
    <w:rsid w:val="00FB45AB"/>
    <w:rsid w:val="00FB46C7"/>
    <w:rsid w:val="00FB72D0"/>
    <w:rsid w:val="00FC14B3"/>
    <w:rsid w:val="00FC1ECD"/>
    <w:rsid w:val="00FC208B"/>
    <w:rsid w:val="00FC425D"/>
    <w:rsid w:val="00FC4935"/>
    <w:rsid w:val="00FC67CA"/>
    <w:rsid w:val="00FD0EEE"/>
    <w:rsid w:val="00FD1535"/>
    <w:rsid w:val="00FD19AA"/>
    <w:rsid w:val="00FD50C2"/>
    <w:rsid w:val="00FE02F3"/>
    <w:rsid w:val="00FE0B4B"/>
    <w:rsid w:val="00FE2C9A"/>
    <w:rsid w:val="00FE73BC"/>
    <w:rsid w:val="00FF16AC"/>
    <w:rsid w:val="00FF4DB2"/>
    <w:rsid w:val="00FF77A2"/>
    <w:rsid w:val="00FF79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country-region"/>
  <w:smartTagType w:namespaceuri="urn:schemas-microsoft-com:office:smarttags" w:name="time"/>
  <w:smartTagType w:namespaceuri="urn:schemas-microsoft-com:office:smarttags" w:name="City"/>
  <w:smartTagType w:namespaceuri="urn:schemas-microsoft-com:office:smarttags" w:name="stockticker"/>
  <w:smartTagType w:namespaceuri="urn:schemas-microsoft-com:office:smarttags" w:name="place"/>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qFormat="1"/>
    <w:lsdException w:name="heading 8" w:semiHidden="1" w:unhideWhenUsed="1" w:qFormat="1"/>
    <w:lsdException w:name="heading 9" w:semiHidden="1" w:unhideWhenUsed="1" w:qFormat="1"/>
    <w:lsdException w:name="caption" w:qFormat="1"/>
    <w:lsdException w:name="Emphasis"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3B3FE1"/>
    <w:pPr>
      <w:spacing w:before="100" w:beforeAutospacing="1" w:after="100" w:afterAutospacing="1"/>
    </w:pPr>
    <w:rPr>
      <w:sz w:val="24"/>
      <w:szCs w:val="24"/>
      <w:lang w:val="en-GB" w:eastAsia="en-GB"/>
    </w:rPr>
  </w:style>
  <w:style w:type="paragraph" w:styleId="Heading1">
    <w:name w:val="heading 1"/>
    <w:basedOn w:val="Normal"/>
    <w:link w:val="Heading1Char"/>
    <w:qFormat/>
    <w:rsid w:val="003B3FE1"/>
    <w:pPr>
      <w:numPr>
        <w:numId w:val="44"/>
      </w:numPr>
      <w:spacing w:after="120" w:afterAutospacing="0"/>
      <w:outlineLvl w:val="0"/>
    </w:pPr>
    <w:rPr>
      <w:b/>
      <w:bCs/>
      <w:kern w:val="36"/>
      <w:sz w:val="48"/>
      <w:szCs w:val="48"/>
    </w:rPr>
  </w:style>
  <w:style w:type="paragraph" w:styleId="Heading2">
    <w:name w:val="heading 2"/>
    <w:basedOn w:val="Normal"/>
    <w:next w:val="Normal"/>
    <w:qFormat/>
    <w:rsid w:val="003B3FE1"/>
    <w:pPr>
      <w:numPr>
        <w:ilvl w:val="1"/>
        <w:numId w:val="44"/>
      </w:numPr>
      <w:spacing w:before="480" w:beforeAutospacing="0"/>
      <w:outlineLvl w:val="1"/>
    </w:pPr>
    <w:rPr>
      <w:b/>
      <w:bCs/>
      <w:sz w:val="36"/>
      <w:szCs w:val="36"/>
    </w:rPr>
  </w:style>
  <w:style w:type="paragraph" w:styleId="Heading3">
    <w:name w:val="heading 3"/>
    <w:basedOn w:val="Normal"/>
    <w:next w:val="Normal"/>
    <w:qFormat/>
    <w:rsid w:val="003B3FE1"/>
    <w:pPr>
      <w:numPr>
        <w:ilvl w:val="2"/>
        <w:numId w:val="44"/>
      </w:numPr>
      <w:spacing w:before="480" w:beforeAutospacing="0"/>
      <w:outlineLvl w:val="2"/>
    </w:pPr>
    <w:rPr>
      <w:b/>
      <w:bCs/>
      <w:sz w:val="27"/>
      <w:szCs w:val="27"/>
    </w:rPr>
  </w:style>
  <w:style w:type="paragraph" w:styleId="Heading4">
    <w:name w:val="heading 4"/>
    <w:basedOn w:val="Normal"/>
    <w:link w:val="Heading4Char"/>
    <w:qFormat/>
    <w:rsid w:val="003B3FE1"/>
    <w:pPr>
      <w:outlineLvl w:val="3"/>
    </w:pPr>
    <w:rPr>
      <w:b/>
      <w:bCs/>
    </w:rPr>
  </w:style>
  <w:style w:type="paragraph" w:styleId="Heading5">
    <w:name w:val="heading 5"/>
    <w:basedOn w:val="Normal"/>
    <w:qFormat/>
    <w:rsid w:val="003B3FE1"/>
    <w:pPr>
      <w:outlineLvl w:val="4"/>
    </w:pPr>
    <w:rPr>
      <w:b/>
      <w:bCs/>
      <w:sz w:val="20"/>
      <w:szCs w:val="20"/>
    </w:rPr>
  </w:style>
  <w:style w:type="paragraph" w:styleId="Heading6">
    <w:name w:val="heading 6"/>
    <w:basedOn w:val="Normal"/>
    <w:link w:val="Heading6Char"/>
    <w:rsid w:val="003B3FE1"/>
    <w:pPr>
      <w:outlineLvl w:val="5"/>
    </w:pPr>
    <w:rPr>
      <w:b/>
      <w:bCs/>
      <w:sz w:val="15"/>
      <w:szCs w:val="15"/>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3B3FE1"/>
    <w:rPr>
      <w:b/>
      <w:bCs/>
      <w:kern w:val="36"/>
      <w:sz w:val="48"/>
      <w:szCs w:val="48"/>
      <w:lang w:val="en-GB" w:eastAsia="en-GB"/>
    </w:rPr>
  </w:style>
  <w:style w:type="character" w:customStyle="1" w:styleId="Heading4Char">
    <w:name w:val="Heading 4 Char"/>
    <w:link w:val="Heading4"/>
    <w:rsid w:val="003B3FE1"/>
    <w:rPr>
      <w:b/>
      <w:bCs/>
      <w:sz w:val="24"/>
      <w:szCs w:val="24"/>
      <w:lang w:val="en-GB" w:eastAsia="en-GB"/>
    </w:rPr>
  </w:style>
  <w:style w:type="character" w:customStyle="1" w:styleId="Heading6Char">
    <w:name w:val="Heading 6 Char"/>
    <w:link w:val="Heading6"/>
    <w:rsid w:val="003B3FE1"/>
    <w:rPr>
      <w:b/>
      <w:bCs/>
      <w:sz w:val="15"/>
      <w:szCs w:val="15"/>
      <w:lang w:val="en-GB" w:eastAsia="en-GB"/>
    </w:rPr>
  </w:style>
  <w:style w:type="table" w:styleId="TableGrid">
    <w:name w:val="Table Grid"/>
    <w:basedOn w:val="TableNormal"/>
    <w:rsid w:val="00085598"/>
    <w:pPr>
      <w:spacing w:before="100" w:beforeAutospacing="1" w:after="100" w:afterAutospacing="1"/>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rPr>
      <w:color w:val="0000FF"/>
      <w:u w:val="single"/>
    </w:rPr>
  </w:style>
  <w:style w:type="character" w:styleId="FollowedHyperlink">
    <w:name w:val="FollowedHyperlink"/>
    <w:rPr>
      <w:color w:val="0000FF"/>
      <w:u w:val="single"/>
    </w:rPr>
  </w:style>
  <w:style w:type="character" w:customStyle="1" w:styleId="section">
    <w:name w:val="section"/>
    <w:basedOn w:val="DefaultParagraphFont"/>
  </w:style>
  <w:style w:type="character" w:styleId="Emphasis">
    <w:name w:val="Emphasis"/>
    <w:qFormat/>
    <w:rsid w:val="003B3FE1"/>
    <w:rPr>
      <w:i/>
      <w:iCs/>
    </w:rPr>
  </w:style>
  <w:style w:type="paragraph" w:customStyle="1" w:styleId="ExampleCode">
    <w:name w:val="Example Code"/>
    <w:basedOn w:val="Normal"/>
    <w:link w:val="ExampleCodeChar"/>
    <w:qFormat/>
    <w:rsid w:val="001F3E10"/>
    <w:pPr>
      <w:shd w:val="clear" w:color="auto" w:fill="F3F3F3"/>
      <w:spacing w:before="120" w:beforeAutospacing="0" w:after="120" w:afterAutospacing="0"/>
      <w:ind w:left="113" w:right="113"/>
      <w:contextualSpacing/>
    </w:pPr>
    <w:rPr>
      <w:rFonts w:ascii="Courier New" w:hAnsi="Courier New"/>
      <w:sz w:val="18"/>
    </w:rPr>
  </w:style>
  <w:style w:type="character" w:customStyle="1" w:styleId="ExampleCodeChar">
    <w:name w:val="Example Code Char"/>
    <w:link w:val="ExampleCode"/>
    <w:rsid w:val="001F3E10"/>
    <w:rPr>
      <w:rFonts w:ascii="Courier New" w:hAnsi="Courier New"/>
      <w:sz w:val="18"/>
      <w:szCs w:val="24"/>
      <w:lang w:val="en-GB" w:eastAsia="en-GB" w:bidi="ar-SA"/>
    </w:rPr>
  </w:style>
  <w:style w:type="character" w:customStyle="1" w:styleId="CommandTypeChar">
    <w:name w:val="Command Type Char"/>
    <w:link w:val="CommandType"/>
    <w:rsid w:val="00E30EBE"/>
    <w:rPr>
      <w:rFonts w:ascii="Courier New" w:hAnsi="Courier New"/>
      <w:sz w:val="22"/>
      <w:szCs w:val="24"/>
      <w:lang w:val="en-US" w:eastAsia="en-US" w:bidi="ar-SA"/>
    </w:rPr>
  </w:style>
  <w:style w:type="paragraph" w:customStyle="1" w:styleId="CommandType">
    <w:name w:val="Command Type"/>
    <w:basedOn w:val="Normal"/>
    <w:next w:val="Normal"/>
    <w:link w:val="CommandTypeChar"/>
    <w:qFormat/>
    <w:rsid w:val="00432747"/>
    <w:rPr>
      <w:rFonts w:ascii="Courier New" w:hAnsi="Courier New"/>
      <w:sz w:val="22"/>
      <w:lang w:val="en-US" w:eastAsia="en-US"/>
    </w:rPr>
  </w:style>
  <w:style w:type="character" w:customStyle="1" w:styleId="term">
    <w:name w:val="term"/>
    <w:basedOn w:val="DefaultParagraphFont"/>
  </w:style>
  <w:style w:type="paragraph" w:styleId="Caption">
    <w:name w:val="caption"/>
    <w:basedOn w:val="Normal"/>
    <w:next w:val="Normal"/>
    <w:qFormat/>
    <w:rsid w:val="003B3FE1"/>
    <w:pPr>
      <w:spacing w:before="120" w:after="120"/>
      <w:jc w:val="center"/>
    </w:pPr>
    <w:rPr>
      <w:b/>
      <w:bCs/>
      <w:sz w:val="20"/>
      <w:szCs w:val="20"/>
    </w:rPr>
  </w:style>
  <w:style w:type="character" w:styleId="Strong">
    <w:name w:val="Strong"/>
    <w:rsid w:val="003B3FE1"/>
    <w:rPr>
      <w:b/>
      <w:bCs/>
    </w:rPr>
  </w:style>
  <w:style w:type="character" w:styleId="CommentReference">
    <w:name w:val="annotation reference"/>
    <w:semiHidden/>
    <w:rsid w:val="006242A6"/>
    <w:rPr>
      <w:sz w:val="16"/>
      <w:szCs w:val="16"/>
    </w:rPr>
  </w:style>
  <w:style w:type="paragraph" w:styleId="CommentText">
    <w:name w:val="annotation text"/>
    <w:basedOn w:val="Normal"/>
    <w:semiHidden/>
    <w:rsid w:val="006242A6"/>
    <w:rPr>
      <w:sz w:val="20"/>
      <w:szCs w:val="20"/>
    </w:rPr>
  </w:style>
  <w:style w:type="paragraph" w:styleId="CommentSubject">
    <w:name w:val="annotation subject"/>
    <w:basedOn w:val="CommentText"/>
    <w:next w:val="CommentText"/>
    <w:semiHidden/>
    <w:rsid w:val="006242A6"/>
    <w:rPr>
      <w:b/>
      <w:bCs/>
    </w:rPr>
  </w:style>
  <w:style w:type="paragraph" w:styleId="BalloonText">
    <w:name w:val="Balloon Text"/>
    <w:basedOn w:val="Normal"/>
    <w:semiHidden/>
    <w:rsid w:val="006242A6"/>
    <w:rPr>
      <w:rFonts w:ascii="Tahoma" w:hAnsi="Tahoma" w:cs="Tahoma"/>
      <w:sz w:val="16"/>
      <w:szCs w:val="16"/>
    </w:rPr>
  </w:style>
  <w:style w:type="paragraph" w:styleId="Index1">
    <w:name w:val="index 1"/>
    <w:basedOn w:val="Normal"/>
    <w:next w:val="Normal"/>
    <w:autoRedefine/>
    <w:semiHidden/>
    <w:rsid w:val="003423E9"/>
    <w:pPr>
      <w:ind w:left="240" w:hanging="240"/>
    </w:pPr>
  </w:style>
  <w:style w:type="paragraph" w:styleId="Index2">
    <w:name w:val="index 2"/>
    <w:basedOn w:val="Normal"/>
    <w:next w:val="Normal"/>
    <w:autoRedefine/>
    <w:semiHidden/>
    <w:rsid w:val="003423E9"/>
    <w:pPr>
      <w:ind w:left="480" w:hanging="240"/>
    </w:pPr>
  </w:style>
  <w:style w:type="paragraph" w:styleId="TOC1">
    <w:name w:val="toc 1"/>
    <w:basedOn w:val="Normal"/>
    <w:next w:val="Normal"/>
    <w:autoRedefine/>
    <w:semiHidden/>
    <w:rsid w:val="00DD489B"/>
  </w:style>
  <w:style w:type="paragraph" w:styleId="TOC2">
    <w:name w:val="toc 2"/>
    <w:basedOn w:val="Normal"/>
    <w:next w:val="Normal"/>
    <w:autoRedefine/>
    <w:semiHidden/>
    <w:rsid w:val="00DD489B"/>
    <w:pPr>
      <w:ind w:left="240"/>
    </w:pPr>
  </w:style>
  <w:style w:type="paragraph" w:styleId="TOC3">
    <w:name w:val="toc 3"/>
    <w:basedOn w:val="Normal"/>
    <w:next w:val="Normal"/>
    <w:autoRedefine/>
    <w:semiHidden/>
    <w:rsid w:val="00DD489B"/>
    <w:pPr>
      <w:ind w:left="480"/>
    </w:pPr>
  </w:style>
  <w:style w:type="paragraph" w:styleId="Header">
    <w:name w:val="header"/>
    <w:basedOn w:val="Normal"/>
    <w:rsid w:val="0097183E"/>
    <w:pPr>
      <w:tabs>
        <w:tab w:val="center" w:pos="4153"/>
        <w:tab w:val="right" w:pos="8306"/>
      </w:tabs>
    </w:pPr>
  </w:style>
  <w:style w:type="paragraph" w:styleId="Footer">
    <w:name w:val="footer"/>
    <w:basedOn w:val="Normal"/>
    <w:rsid w:val="0097183E"/>
    <w:pPr>
      <w:tabs>
        <w:tab w:val="center" w:pos="4153"/>
        <w:tab w:val="right" w:pos="8306"/>
      </w:tabs>
    </w:pPr>
  </w:style>
  <w:style w:type="character" w:styleId="PageNumber">
    <w:name w:val="page number"/>
    <w:basedOn w:val="DefaultParagraphFont"/>
    <w:rsid w:val="0097183E"/>
  </w:style>
  <w:style w:type="character" w:customStyle="1" w:styleId="CommandName">
    <w:name w:val="Command Name"/>
    <w:qFormat/>
    <w:rsid w:val="00432747"/>
    <w:rPr>
      <w:rFonts w:ascii="Courier New" w:hAnsi="Courier New"/>
      <w:b/>
      <w:sz w:val="22"/>
    </w:rPr>
  </w:style>
  <w:style w:type="character" w:customStyle="1" w:styleId="CommandParameter">
    <w:name w:val="Command Parameter"/>
    <w:qFormat/>
    <w:rsid w:val="00432747"/>
    <w:rPr>
      <w:rFonts w:ascii="Courier New" w:hAnsi="Courier New"/>
      <w:i/>
      <w:sz w:val="22"/>
    </w:rPr>
  </w:style>
  <w:style w:type="table" w:styleId="TableWeb3">
    <w:name w:val="Table Web 3"/>
    <w:basedOn w:val="TableNormal"/>
    <w:rsid w:val="0036236F"/>
    <w:pPr>
      <w:spacing w:before="100" w:beforeAutospacing="1" w:after="100" w:afterAutospacing="1"/>
    </w:p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Heading4Command">
    <w:name w:val="Heading 4 Command"/>
    <w:basedOn w:val="Heading4"/>
    <w:link w:val="Heading4CommandChar"/>
    <w:qFormat/>
    <w:rsid w:val="004D40CD"/>
    <w:pPr>
      <w:pBdr>
        <w:bottom w:val="single" w:sz="4" w:space="1" w:color="auto"/>
      </w:pBdr>
    </w:pPr>
  </w:style>
  <w:style w:type="character" w:customStyle="1" w:styleId="Heading4CommandChar">
    <w:name w:val="Heading 4 Command Char"/>
    <w:basedOn w:val="Heading4Char"/>
    <w:link w:val="Heading4Command"/>
    <w:rsid w:val="00F11F1A"/>
    <w:rPr>
      <w:b/>
      <w:bCs/>
      <w:sz w:val="24"/>
      <w:szCs w:val="24"/>
      <w:lang w:val="en-GB" w:eastAsia="en-GB"/>
    </w:rPr>
  </w:style>
  <w:style w:type="character" w:customStyle="1" w:styleId="StyleCommandParameterNameNotItalic">
    <w:name w:val="Style Command Parameter Name + Not Italic"/>
    <w:basedOn w:val="CommandParameter"/>
    <w:rsid w:val="00432747"/>
    <w:rPr>
      <w:rFonts w:ascii="Courier New" w:hAnsi="Courier New"/>
      <w:i/>
      <w:sz w:val="22"/>
    </w:rPr>
  </w:style>
  <w:style w:type="character" w:customStyle="1" w:styleId="Code">
    <w:name w:val="Code"/>
    <w:qFormat/>
    <w:rsid w:val="006D757D"/>
    <w:rPr>
      <w:rFonts w:ascii="Courier New" w:hAnsi="Courier New"/>
      <w:iCs/>
      <w:sz w:val="22"/>
      <w:szCs w:val="24"/>
      <w:lang w:val="en-GB" w:eastAsia="en-GB" w:bidi="ar-SA"/>
    </w:rPr>
  </w:style>
  <w:style w:type="character" w:customStyle="1" w:styleId="CLISwitch">
    <w:name w:val="CLI Switch"/>
    <w:qFormat/>
    <w:rsid w:val="004C3BC0"/>
    <w:rPr>
      <w:rFonts w:ascii="Courier New" w:hAnsi="Courier New"/>
      <w:b/>
      <w:iCs/>
      <w:sz w:val="22"/>
      <w:szCs w:val="24"/>
      <w:lang w:val="en-GB" w:eastAsia="en-GB" w:bidi="ar-SA"/>
    </w:rPr>
  </w:style>
  <w:style w:type="paragraph" w:styleId="FootnoteText">
    <w:name w:val="footnote text"/>
    <w:basedOn w:val="Normal"/>
    <w:semiHidden/>
    <w:rsid w:val="00CE3B9E"/>
    <w:rPr>
      <w:sz w:val="20"/>
      <w:szCs w:val="20"/>
    </w:rPr>
  </w:style>
  <w:style w:type="character" w:styleId="FootnoteReference">
    <w:name w:val="footnote reference"/>
    <w:semiHidden/>
    <w:rsid w:val="00CE3B9E"/>
    <w:rPr>
      <w:vertAlign w:val="superscript"/>
    </w:rPr>
  </w:style>
  <w:style w:type="paragraph" w:styleId="NormalWeb">
    <w:name w:val="Normal (Web)"/>
    <w:basedOn w:val="Normal"/>
    <w:rsid w:val="0028731F"/>
  </w:style>
  <w:style w:type="paragraph" w:customStyle="1" w:styleId="Title1">
    <w:name w:val="Title1"/>
    <w:basedOn w:val="Normal"/>
    <w:rsid w:val="0028731F"/>
  </w:style>
  <w:style w:type="paragraph" w:styleId="HTMLPreformatted">
    <w:name w:val="HTML Preformatted"/>
    <w:basedOn w:val="Normal"/>
    <w:rsid w:val="0028731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beforeAutospacing="0" w:after="0" w:afterAutospacing="0"/>
    </w:pPr>
    <w:rPr>
      <w:rFonts w:ascii="Courier New" w:hAnsi="Courier New" w:cs="Courier New"/>
      <w:sz w:val="20"/>
      <w:szCs w:val="20"/>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ATENMACROS.LINKFFCMD" wne:name="Project.AtenMacros.LinkFFCmd" wne:bEncrypt="00" wne:cmg="56"/>
    <wne:mcd wne:macroName="PROJECT.ATENMACROS.LINKVTYPE" wne:name="Project.AtenMacros.LinkVType" wne:bEncrypt="00" wne:cmg="56"/>
    <wne:mcd wne:macroName="PROJECT.ATENMACROS.LINKCOMMAND" wne:name="Project.AtenMacros.LinkCommand" wne:bEncrypt="00" wne:cmg="56"/>
    <wne:mcd wne:macroName="PROJECT.ATENMACROS.ADDVTYPETOINDEX" wne:name="Project.AtenMacros.AddVTypeToIndex" wne:bEncrypt="00" wne:cmg="56"/>
    <wne:mcd wne:macroName="PROJECT.ATENMACROS.ADDSWITCHTOINDEX" wne:name="Project.AtenMacros.AddSwitchToIndex" wne:bEncrypt="00" wne:cmg="56"/>
    <wne:mcd wne:macroName="PROJECT.ATENMACROS.ADDCOMMANDTOINDEX" wne:name="Project.AtenMacros.AddCommandToIndex" wne:bEncrypt="00" wne:cmg="56"/>
    <wne:mcd wne:macroName="PROJECT.ATENMACROS.ADDCOMMANDBOOKMARK" wne:name="Project.AtenMacros.AddCommandBookMark" wne:bEncrypt="00" wne:cmg="56"/>
    <wne:mcd wne:macroName="PROJECT.ATENMACROS.ADDFFKEYWORDTOINDEX" wne:name="Project.AtenMacros.AddFFKeywordToIndex" wne:bEncrypt="00" wne:cmg="56"/>
    <wne:mcd wne:macroName="PROJECT.ATENMACROS.ADDNETAKEYWORDTOINDEX" wne:name="Project.AtenMacros.AddNETAKeywordToIndex"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76178601">
      <w:marLeft w:val="0"/>
      <w:marRight w:val="0"/>
      <w:marTop w:val="0"/>
      <w:marBottom w:val="0"/>
      <w:divBdr>
        <w:top w:val="none" w:sz="0" w:space="0" w:color="auto"/>
        <w:left w:val="none" w:sz="0" w:space="0" w:color="auto"/>
        <w:bottom w:val="none" w:sz="0" w:space="0" w:color="auto"/>
        <w:right w:val="none" w:sz="0" w:space="0" w:color="auto"/>
      </w:divBdr>
      <w:divsChild>
        <w:div w:id="56704675">
          <w:marLeft w:val="0"/>
          <w:marRight w:val="0"/>
          <w:marTop w:val="0"/>
          <w:marBottom w:val="0"/>
          <w:divBdr>
            <w:top w:val="none" w:sz="0" w:space="0" w:color="auto"/>
            <w:left w:val="none" w:sz="0" w:space="0" w:color="auto"/>
            <w:bottom w:val="none" w:sz="0" w:space="0" w:color="auto"/>
            <w:right w:val="none" w:sz="0" w:space="0" w:color="auto"/>
          </w:divBdr>
          <w:divsChild>
            <w:div w:id="982388911">
              <w:marLeft w:val="0"/>
              <w:marRight w:val="0"/>
              <w:marTop w:val="0"/>
              <w:marBottom w:val="0"/>
              <w:divBdr>
                <w:top w:val="none" w:sz="0" w:space="0" w:color="auto"/>
                <w:left w:val="none" w:sz="0" w:space="0" w:color="auto"/>
                <w:bottom w:val="none" w:sz="0" w:space="0" w:color="auto"/>
                <w:right w:val="none" w:sz="0" w:space="0" w:color="auto"/>
              </w:divBdr>
              <w:divsChild>
                <w:div w:id="482814620">
                  <w:marLeft w:val="0"/>
                  <w:marRight w:val="0"/>
                  <w:marTop w:val="0"/>
                  <w:marBottom w:val="0"/>
                  <w:divBdr>
                    <w:top w:val="none" w:sz="0" w:space="0" w:color="auto"/>
                    <w:left w:val="none" w:sz="0" w:space="0" w:color="auto"/>
                    <w:bottom w:val="none" w:sz="0" w:space="0" w:color="auto"/>
                    <w:right w:val="none" w:sz="0" w:space="0" w:color="auto"/>
                  </w:divBdr>
                </w:div>
              </w:divsChild>
            </w:div>
            <w:div w:id="1924415897">
              <w:marLeft w:val="0"/>
              <w:marRight w:val="0"/>
              <w:marTop w:val="0"/>
              <w:marBottom w:val="0"/>
              <w:divBdr>
                <w:top w:val="none" w:sz="0" w:space="0" w:color="auto"/>
                <w:left w:val="none" w:sz="0" w:space="0" w:color="auto"/>
                <w:bottom w:val="none" w:sz="0" w:space="0" w:color="auto"/>
                <w:right w:val="none" w:sz="0" w:space="0" w:color="auto"/>
              </w:divBdr>
              <w:divsChild>
                <w:div w:id="1508129839">
                  <w:marLeft w:val="0"/>
                  <w:marRight w:val="0"/>
                  <w:marTop w:val="0"/>
                  <w:marBottom w:val="0"/>
                  <w:divBdr>
                    <w:top w:val="none" w:sz="0" w:space="0" w:color="auto"/>
                    <w:left w:val="none" w:sz="0" w:space="0" w:color="auto"/>
                    <w:bottom w:val="none" w:sz="0" w:space="0" w:color="auto"/>
                    <w:right w:val="none" w:sz="0" w:space="0" w:color="auto"/>
                  </w:divBdr>
                  <w:divsChild>
                    <w:div w:id="9932213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8991489">
          <w:marLeft w:val="0"/>
          <w:marRight w:val="0"/>
          <w:marTop w:val="0"/>
          <w:marBottom w:val="0"/>
          <w:divBdr>
            <w:top w:val="none" w:sz="0" w:space="0" w:color="auto"/>
            <w:left w:val="none" w:sz="0" w:space="0" w:color="auto"/>
            <w:bottom w:val="none" w:sz="0" w:space="0" w:color="auto"/>
            <w:right w:val="none" w:sz="0" w:space="0" w:color="auto"/>
          </w:divBdr>
          <w:divsChild>
            <w:div w:id="550382552">
              <w:marLeft w:val="0"/>
              <w:marRight w:val="0"/>
              <w:marTop w:val="0"/>
              <w:marBottom w:val="0"/>
              <w:divBdr>
                <w:top w:val="none" w:sz="0" w:space="0" w:color="auto"/>
                <w:left w:val="none" w:sz="0" w:space="0" w:color="auto"/>
                <w:bottom w:val="none" w:sz="0" w:space="0" w:color="auto"/>
                <w:right w:val="none" w:sz="0" w:space="0" w:color="auto"/>
              </w:divBdr>
            </w:div>
            <w:div w:id="720711594">
              <w:marLeft w:val="0"/>
              <w:marRight w:val="0"/>
              <w:marTop w:val="0"/>
              <w:marBottom w:val="0"/>
              <w:divBdr>
                <w:top w:val="none" w:sz="0" w:space="0" w:color="auto"/>
                <w:left w:val="none" w:sz="0" w:space="0" w:color="auto"/>
                <w:bottom w:val="none" w:sz="0" w:space="0" w:color="auto"/>
                <w:right w:val="none" w:sz="0" w:space="0" w:color="auto"/>
              </w:divBdr>
              <w:divsChild>
                <w:div w:id="1189027082">
                  <w:marLeft w:val="0"/>
                  <w:marRight w:val="0"/>
                  <w:marTop w:val="0"/>
                  <w:marBottom w:val="0"/>
                  <w:divBdr>
                    <w:top w:val="none" w:sz="0" w:space="0" w:color="auto"/>
                    <w:left w:val="none" w:sz="0" w:space="0" w:color="auto"/>
                    <w:bottom w:val="none" w:sz="0" w:space="0" w:color="auto"/>
                    <w:right w:val="none" w:sz="0" w:space="0" w:color="auto"/>
                  </w:divBdr>
                  <w:divsChild>
                    <w:div w:id="1945770658">
                      <w:marLeft w:val="0"/>
                      <w:marRight w:val="0"/>
                      <w:marTop w:val="0"/>
                      <w:marBottom w:val="0"/>
                      <w:divBdr>
                        <w:top w:val="none" w:sz="0" w:space="0" w:color="auto"/>
                        <w:left w:val="none" w:sz="0" w:space="0" w:color="auto"/>
                        <w:bottom w:val="none" w:sz="0" w:space="0" w:color="auto"/>
                        <w:right w:val="none" w:sz="0" w:space="0" w:color="auto"/>
                      </w:divBdr>
                      <w:divsChild>
                        <w:div w:id="17377055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347372652">
          <w:marLeft w:val="0"/>
          <w:marRight w:val="0"/>
          <w:marTop w:val="0"/>
          <w:marBottom w:val="0"/>
          <w:divBdr>
            <w:top w:val="none" w:sz="0" w:space="0" w:color="auto"/>
            <w:left w:val="none" w:sz="0" w:space="0" w:color="auto"/>
            <w:bottom w:val="none" w:sz="0" w:space="0" w:color="auto"/>
            <w:right w:val="none" w:sz="0" w:space="0" w:color="auto"/>
          </w:divBdr>
          <w:divsChild>
            <w:div w:id="1007056278">
              <w:marLeft w:val="0"/>
              <w:marRight w:val="0"/>
              <w:marTop w:val="0"/>
              <w:marBottom w:val="0"/>
              <w:divBdr>
                <w:top w:val="none" w:sz="0" w:space="0" w:color="auto"/>
                <w:left w:val="none" w:sz="0" w:space="0" w:color="auto"/>
                <w:bottom w:val="none" w:sz="0" w:space="0" w:color="auto"/>
                <w:right w:val="none" w:sz="0" w:space="0" w:color="auto"/>
              </w:divBdr>
              <w:divsChild>
                <w:div w:id="830487978">
                  <w:marLeft w:val="0"/>
                  <w:marRight w:val="0"/>
                  <w:marTop w:val="0"/>
                  <w:marBottom w:val="0"/>
                  <w:divBdr>
                    <w:top w:val="none" w:sz="0" w:space="0" w:color="auto"/>
                    <w:left w:val="none" w:sz="0" w:space="0" w:color="auto"/>
                    <w:bottom w:val="none" w:sz="0" w:space="0" w:color="auto"/>
                    <w:right w:val="none" w:sz="0" w:space="0" w:color="auto"/>
                  </w:divBdr>
                </w:div>
              </w:divsChild>
            </w:div>
            <w:div w:id="1461342095">
              <w:marLeft w:val="0"/>
              <w:marRight w:val="0"/>
              <w:marTop w:val="0"/>
              <w:marBottom w:val="0"/>
              <w:divBdr>
                <w:top w:val="none" w:sz="0" w:space="0" w:color="auto"/>
                <w:left w:val="none" w:sz="0" w:space="0" w:color="auto"/>
                <w:bottom w:val="none" w:sz="0" w:space="0" w:color="auto"/>
                <w:right w:val="none" w:sz="0" w:space="0" w:color="auto"/>
              </w:divBdr>
              <w:divsChild>
                <w:div w:id="4671061">
                  <w:marLeft w:val="0"/>
                  <w:marRight w:val="0"/>
                  <w:marTop w:val="0"/>
                  <w:marBottom w:val="0"/>
                  <w:divBdr>
                    <w:top w:val="none" w:sz="0" w:space="0" w:color="auto"/>
                    <w:left w:val="none" w:sz="0" w:space="0" w:color="auto"/>
                    <w:bottom w:val="none" w:sz="0" w:space="0" w:color="auto"/>
                    <w:right w:val="none" w:sz="0" w:space="0" w:color="auto"/>
                  </w:divBdr>
                  <w:divsChild>
                    <w:div w:id="139152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70880897">
          <w:marLeft w:val="0"/>
          <w:marRight w:val="0"/>
          <w:marTop w:val="0"/>
          <w:marBottom w:val="0"/>
          <w:divBdr>
            <w:top w:val="none" w:sz="0" w:space="0" w:color="auto"/>
            <w:left w:val="none" w:sz="0" w:space="0" w:color="auto"/>
            <w:bottom w:val="none" w:sz="0" w:space="0" w:color="auto"/>
            <w:right w:val="none" w:sz="0" w:space="0" w:color="auto"/>
          </w:divBdr>
          <w:divsChild>
            <w:div w:id="443034781">
              <w:marLeft w:val="0"/>
              <w:marRight w:val="0"/>
              <w:marTop w:val="0"/>
              <w:marBottom w:val="0"/>
              <w:divBdr>
                <w:top w:val="none" w:sz="0" w:space="0" w:color="auto"/>
                <w:left w:val="none" w:sz="0" w:space="0" w:color="auto"/>
                <w:bottom w:val="none" w:sz="0" w:space="0" w:color="auto"/>
                <w:right w:val="none" w:sz="0" w:space="0" w:color="auto"/>
              </w:divBdr>
              <w:divsChild>
                <w:div w:id="760221804">
                  <w:marLeft w:val="0"/>
                  <w:marRight w:val="0"/>
                  <w:marTop w:val="0"/>
                  <w:marBottom w:val="0"/>
                  <w:divBdr>
                    <w:top w:val="none" w:sz="0" w:space="0" w:color="auto"/>
                    <w:left w:val="none" w:sz="0" w:space="0" w:color="auto"/>
                    <w:bottom w:val="none" w:sz="0" w:space="0" w:color="auto"/>
                    <w:right w:val="none" w:sz="0" w:space="0" w:color="auto"/>
                  </w:divBdr>
                  <w:divsChild>
                    <w:div w:id="8566235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88199806">
          <w:marLeft w:val="0"/>
          <w:marRight w:val="0"/>
          <w:marTop w:val="0"/>
          <w:marBottom w:val="0"/>
          <w:divBdr>
            <w:top w:val="none" w:sz="0" w:space="0" w:color="auto"/>
            <w:left w:val="none" w:sz="0" w:space="0" w:color="auto"/>
            <w:bottom w:val="none" w:sz="0" w:space="0" w:color="auto"/>
            <w:right w:val="none" w:sz="0" w:space="0" w:color="auto"/>
          </w:divBdr>
          <w:divsChild>
            <w:div w:id="45567185">
              <w:marLeft w:val="0"/>
              <w:marRight w:val="0"/>
              <w:marTop w:val="0"/>
              <w:marBottom w:val="0"/>
              <w:divBdr>
                <w:top w:val="none" w:sz="0" w:space="0" w:color="auto"/>
                <w:left w:val="none" w:sz="0" w:space="0" w:color="auto"/>
                <w:bottom w:val="none" w:sz="0" w:space="0" w:color="auto"/>
                <w:right w:val="none" w:sz="0" w:space="0" w:color="auto"/>
              </w:divBdr>
              <w:divsChild>
                <w:div w:id="315771057">
                  <w:marLeft w:val="0"/>
                  <w:marRight w:val="0"/>
                  <w:marTop w:val="0"/>
                  <w:marBottom w:val="0"/>
                  <w:divBdr>
                    <w:top w:val="none" w:sz="0" w:space="0" w:color="auto"/>
                    <w:left w:val="none" w:sz="0" w:space="0" w:color="auto"/>
                    <w:bottom w:val="none" w:sz="0" w:space="0" w:color="auto"/>
                    <w:right w:val="none" w:sz="0" w:space="0" w:color="auto"/>
                  </w:divBdr>
                  <w:divsChild>
                    <w:div w:id="13044547">
                      <w:marLeft w:val="0"/>
                      <w:marRight w:val="0"/>
                      <w:marTop w:val="0"/>
                      <w:marBottom w:val="0"/>
                      <w:divBdr>
                        <w:top w:val="none" w:sz="0" w:space="0" w:color="auto"/>
                        <w:left w:val="none" w:sz="0" w:space="0" w:color="auto"/>
                        <w:bottom w:val="none" w:sz="0" w:space="0" w:color="auto"/>
                        <w:right w:val="none" w:sz="0" w:space="0" w:color="auto"/>
                      </w:divBdr>
                      <w:divsChild>
                        <w:div w:id="20019295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750908">
                  <w:marLeft w:val="0"/>
                  <w:marRight w:val="0"/>
                  <w:marTop w:val="0"/>
                  <w:marBottom w:val="0"/>
                  <w:divBdr>
                    <w:top w:val="none" w:sz="0" w:space="0" w:color="auto"/>
                    <w:left w:val="none" w:sz="0" w:space="0" w:color="auto"/>
                    <w:bottom w:val="none" w:sz="0" w:space="0" w:color="auto"/>
                    <w:right w:val="none" w:sz="0" w:space="0" w:color="auto"/>
                  </w:divBdr>
                  <w:divsChild>
                    <w:div w:id="1542279032">
                      <w:marLeft w:val="0"/>
                      <w:marRight w:val="0"/>
                      <w:marTop w:val="0"/>
                      <w:marBottom w:val="0"/>
                      <w:divBdr>
                        <w:top w:val="none" w:sz="0" w:space="0" w:color="auto"/>
                        <w:left w:val="none" w:sz="0" w:space="0" w:color="auto"/>
                        <w:bottom w:val="none" w:sz="0" w:space="0" w:color="auto"/>
                        <w:right w:val="none" w:sz="0" w:space="0" w:color="auto"/>
                      </w:divBdr>
                    </w:div>
                  </w:divsChild>
                </w:div>
                <w:div w:id="1933857524">
                  <w:marLeft w:val="0"/>
                  <w:marRight w:val="0"/>
                  <w:marTop w:val="0"/>
                  <w:marBottom w:val="0"/>
                  <w:divBdr>
                    <w:top w:val="none" w:sz="0" w:space="0" w:color="auto"/>
                    <w:left w:val="none" w:sz="0" w:space="0" w:color="auto"/>
                    <w:bottom w:val="none" w:sz="0" w:space="0" w:color="auto"/>
                    <w:right w:val="none" w:sz="0" w:space="0" w:color="auto"/>
                  </w:divBdr>
                  <w:divsChild>
                    <w:div w:id="13504501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50089758">
              <w:marLeft w:val="0"/>
              <w:marRight w:val="0"/>
              <w:marTop w:val="0"/>
              <w:marBottom w:val="0"/>
              <w:divBdr>
                <w:top w:val="none" w:sz="0" w:space="0" w:color="auto"/>
                <w:left w:val="none" w:sz="0" w:space="0" w:color="auto"/>
                <w:bottom w:val="none" w:sz="0" w:space="0" w:color="auto"/>
                <w:right w:val="none" w:sz="0" w:space="0" w:color="auto"/>
              </w:divBdr>
              <w:divsChild>
                <w:div w:id="1546484903">
                  <w:marLeft w:val="0"/>
                  <w:marRight w:val="0"/>
                  <w:marTop w:val="0"/>
                  <w:marBottom w:val="0"/>
                  <w:divBdr>
                    <w:top w:val="none" w:sz="0" w:space="0" w:color="auto"/>
                    <w:left w:val="none" w:sz="0" w:space="0" w:color="auto"/>
                    <w:bottom w:val="none" w:sz="0" w:space="0" w:color="auto"/>
                    <w:right w:val="none" w:sz="0" w:space="0" w:color="auto"/>
                  </w:divBdr>
                  <w:divsChild>
                    <w:div w:id="161284228">
                      <w:marLeft w:val="0"/>
                      <w:marRight w:val="0"/>
                      <w:marTop w:val="0"/>
                      <w:marBottom w:val="0"/>
                      <w:divBdr>
                        <w:top w:val="none" w:sz="0" w:space="0" w:color="auto"/>
                        <w:left w:val="none" w:sz="0" w:space="0" w:color="auto"/>
                        <w:bottom w:val="none" w:sz="0" w:space="0" w:color="auto"/>
                        <w:right w:val="none" w:sz="0" w:space="0" w:color="auto"/>
                      </w:divBdr>
                    </w:div>
                  </w:divsChild>
                </w:div>
                <w:div w:id="1710455163">
                  <w:marLeft w:val="0"/>
                  <w:marRight w:val="0"/>
                  <w:marTop w:val="0"/>
                  <w:marBottom w:val="0"/>
                  <w:divBdr>
                    <w:top w:val="none" w:sz="0" w:space="0" w:color="auto"/>
                    <w:left w:val="none" w:sz="0" w:space="0" w:color="auto"/>
                    <w:bottom w:val="none" w:sz="0" w:space="0" w:color="auto"/>
                    <w:right w:val="none" w:sz="0" w:space="0" w:color="auto"/>
                  </w:divBdr>
                  <w:divsChild>
                    <w:div w:id="1501890990">
                      <w:marLeft w:val="0"/>
                      <w:marRight w:val="0"/>
                      <w:marTop w:val="0"/>
                      <w:marBottom w:val="0"/>
                      <w:divBdr>
                        <w:top w:val="none" w:sz="0" w:space="0" w:color="auto"/>
                        <w:left w:val="none" w:sz="0" w:space="0" w:color="auto"/>
                        <w:bottom w:val="none" w:sz="0" w:space="0" w:color="auto"/>
                        <w:right w:val="none" w:sz="0" w:space="0" w:color="auto"/>
                      </w:divBdr>
                      <w:divsChild>
                        <w:div w:id="19010872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10349282">
                  <w:marLeft w:val="0"/>
                  <w:marRight w:val="0"/>
                  <w:marTop w:val="0"/>
                  <w:marBottom w:val="0"/>
                  <w:divBdr>
                    <w:top w:val="none" w:sz="0" w:space="0" w:color="auto"/>
                    <w:left w:val="none" w:sz="0" w:space="0" w:color="auto"/>
                    <w:bottom w:val="none" w:sz="0" w:space="0" w:color="auto"/>
                    <w:right w:val="none" w:sz="0" w:space="0" w:color="auto"/>
                  </w:divBdr>
                  <w:divsChild>
                    <w:div w:id="1115636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0882576">
              <w:marLeft w:val="0"/>
              <w:marRight w:val="0"/>
              <w:marTop w:val="0"/>
              <w:marBottom w:val="0"/>
              <w:divBdr>
                <w:top w:val="none" w:sz="0" w:space="0" w:color="auto"/>
                <w:left w:val="none" w:sz="0" w:space="0" w:color="auto"/>
                <w:bottom w:val="none" w:sz="0" w:space="0" w:color="auto"/>
                <w:right w:val="none" w:sz="0" w:space="0" w:color="auto"/>
              </w:divBdr>
              <w:divsChild>
                <w:div w:id="380205252">
                  <w:marLeft w:val="0"/>
                  <w:marRight w:val="0"/>
                  <w:marTop w:val="0"/>
                  <w:marBottom w:val="0"/>
                  <w:divBdr>
                    <w:top w:val="none" w:sz="0" w:space="0" w:color="auto"/>
                    <w:left w:val="none" w:sz="0" w:space="0" w:color="auto"/>
                    <w:bottom w:val="none" w:sz="0" w:space="0" w:color="auto"/>
                    <w:right w:val="none" w:sz="0" w:space="0" w:color="auto"/>
                  </w:divBdr>
                  <w:divsChild>
                    <w:div w:id="863710912">
                      <w:marLeft w:val="0"/>
                      <w:marRight w:val="0"/>
                      <w:marTop w:val="0"/>
                      <w:marBottom w:val="0"/>
                      <w:divBdr>
                        <w:top w:val="none" w:sz="0" w:space="0" w:color="auto"/>
                        <w:left w:val="none" w:sz="0" w:space="0" w:color="auto"/>
                        <w:bottom w:val="none" w:sz="0" w:space="0" w:color="auto"/>
                        <w:right w:val="none" w:sz="0" w:space="0" w:color="auto"/>
                      </w:divBdr>
                    </w:div>
                  </w:divsChild>
                </w:div>
                <w:div w:id="1158618302">
                  <w:marLeft w:val="0"/>
                  <w:marRight w:val="0"/>
                  <w:marTop w:val="0"/>
                  <w:marBottom w:val="0"/>
                  <w:divBdr>
                    <w:top w:val="none" w:sz="0" w:space="0" w:color="auto"/>
                    <w:left w:val="none" w:sz="0" w:space="0" w:color="auto"/>
                    <w:bottom w:val="none" w:sz="0" w:space="0" w:color="auto"/>
                    <w:right w:val="none" w:sz="0" w:space="0" w:color="auto"/>
                  </w:divBdr>
                  <w:divsChild>
                    <w:div w:id="173884369">
                      <w:marLeft w:val="0"/>
                      <w:marRight w:val="0"/>
                      <w:marTop w:val="0"/>
                      <w:marBottom w:val="0"/>
                      <w:divBdr>
                        <w:top w:val="none" w:sz="0" w:space="0" w:color="auto"/>
                        <w:left w:val="none" w:sz="0" w:space="0" w:color="auto"/>
                        <w:bottom w:val="none" w:sz="0" w:space="0" w:color="auto"/>
                        <w:right w:val="none" w:sz="0" w:space="0" w:color="auto"/>
                      </w:divBdr>
                      <w:divsChild>
                        <w:div w:id="2782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6118453">
              <w:marLeft w:val="0"/>
              <w:marRight w:val="0"/>
              <w:marTop w:val="0"/>
              <w:marBottom w:val="0"/>
              <w:divBdr>
                <w:top w:val="none" w:sz="0" w:space="0" w:color="auto"/>
                <w:left w:val="none" w:sz="0" w:space="0" w:color="auto"/>
                <w:bottom w:val="none" w:sz="0" w:space="0" w:color="auto"/>
                <w:right w:val="none" w:sz="0" w:space="0" w:color="auto"/>
              </w:divBdr>
              <w:divsChild>
                <w:div w:id="57678111">
                  <w:marLeft w:val="0"/>
                  <w:marRight w:val="0"/>
                  <w:marTop w:val="0"/>
                  <w:marBottom w:val="0"/>
                  <w:divBdr>
                    <w:top w:val="none" w:sz="0" w:space="0" w:color="auto"/>
                    <w:left w:val="none" w:sz="0" w:space="0" w:color="auto"/>
                    <w:bottom w:val="none" w:sz="0" w:space="0" w:color="auto"/>
                    <w:right w:val="none" w:sz="0" w:space="0" w:color="auto"/>
                  </w:divBdr>
                  <w:divsChild>
                    <w:div w:id="1432360348">
                      <w:marLeft w:val="0"/>
                      <w:marRight w:val="0"/>
                      <w:marTop w:val="0"/>
                      <w:marBottom w:val="0"/>
                      <w:divBdr>
                        <w:top w:val="none" w:sz="0" w:space="0" w:color="auto"/>
                        <w:left w:val="none" w:sz="0" w:space="0" w:color="auto"/>
                        <w:bottom w:val="none" w:sz="0" w:space="0" w:color="auto"/>
                        <w:right w:val="none" w:sz="0" w:space="0" w:color="auto"/>
                      </w:divBdr>
                      <w:divsChild>
                        <w:div w:id="2385673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166683">
                  <w:marLeft w:val="0"/>
                  <w:marRight w:val="0"/>
                  <w:marTop w:val="0"/>
                  <w:marBottom w:val="0"/>
                  <w:divBdr>
                    <w:top w:val="none" w:sz="0" w:space="0" w:color="auto"/>
                    <w:left w:val="none" w:sz="0" w:space="0" w:color="auto"/>
                    <w:bottom w:val="none" w:sz="0" w:space="0" w:color="auto"/>
                    <w:right w:val="none" w:sz="0" w:space="0" w:color="auto"/>
                  </w:divBdr>
                  <w:divsChild>
                    <w:div w:id="1302229320">
                      <w:marLeft w:val="0"/>
                      <w:marRight w:val="0"/>
                      <w:marTop w:val="0"/>
                      <w:marBottom w:val="0"/>
                      <w:divBdr>
                        <w:top w:val="none" w:sz="0" w:space="0" w:color="auto"/>
                        <w:left w:val="none" w:sz="0" w:space="0" w:color="auto"/>
                        <w:bottom w:val="none" w:sz="0" w:space="0" w:color="auto"/>
                        <w:right w:val="none" w:sz="0" w:space="0" w:color="auto"/>
                      </w:divBdr>
                    </w:div>
                  </w:divsChild>
                </w:div>
                <w:div w:id="695303128">
                  <w:marLeft w:val="0"/>
                  <w:marRight w:val="0"/>
                  <w:marTop w:val="0"/>
                  <w:marBottom w:val="0"/>
                  <w:divBdr>
                    <w:top w:val="none" w:sz="0" w:space="0" w:color="auto"/>
                    <w:left w:val="none" w:sz="0" w:space="0" w:color="auto"/>
                    <w:bottom w:val="none" w:sz="0" w:space="0" w:color="auto"/>
                    <w:right w:val="none" w:sz="0" w:space="0" w:color="auto"/>
                  </w:divBdr>
                  <w:divsChild>
                    <w:div w:id="11022171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78190955">
              <w:marLeft w:val="0"/>
              <w:marRight w:val="0"/>
              <w:marTop w:val="0"/>
              <w:marBottom w:val="0"/>
              <w:divBdr>
                <w:top w:val="none" w:sz="0" w:space="0" w:color="auto"/>
                <w:left w:val="none" w:sz="0" w:space="0" w:color="auto"/>
                <w:bottom w:val="none" w:sz="0" w:space="0" w:color="auto"/>
                <w:right w:val="none" w:sz="0" w:space="0" w:color="auto"/>
              </w:divBdr>
              <w:divsChild>
                <w:div w:id="656570150">
                  <w:marLeft w:val="0"/>
                  <w:marRight w:val="0"/>
                  <w:marTop w:val="0"/>
                  <w:marBottom w:val="0"/>
                  <w:divBdr>
                    <w:top w:val="none" w:sz="0" w:space="0" w:color="auto"/>
                    <w:left w:val="none" w:sz="0" w:space="0" w:color="auto"/>
                    <w:bottom w:val="none" w:sz="0" w:space="0" w:color="auto"/>
                    <w:right w:val="none" w:sz="0" w:space="0" w:color="auto"/>
                  </w:divBdr>
                  <w:divsChild>
                    <w:div w:id="1790316883">
                      <w:marLeft w:val="0"/>
                      <w:marRight w:val="0"/>
                      <w:marTop w:val="0"/>
                      <w:marBottom w:val="0"/>
                      <w:divBdr>
                        <w:top w:val="none" w:sz="0" w:space="0" w:color="auto"/>
                        <w:left w:val="none" w:sz="0" w:space="0" w:color="auto"/>
                        <w:bottom w:val="none" w:sz="0" w:space="0" w:color="auto"/>
                        <w:right w:val="none" w:sz="0" w:space="0" w:color="auto"/>
                      </w:divBdr>
                      <w:divsChild>
                        <w:div w:id="20246242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8192772">
              <w:marLeft w:val="0"/>
              <w:marRight w:val="0"/>
              <w:marTop w:val="0"/>
              <w:marBottom w:val="0"/>
              <w:divBdr>
                <w:top w:val="none" w:sz="0" w:space="0" w:color="auto"/>
                <w:left w:val="none" w:sz="0" w:space="0" w:color="auto"/>
                <w:bottom w:val="none" w:sz="0" w:space="0" w:color="auto"/>
                <w:right w:val="none" w:sz="0" w:space="0" w:color="auto"/>
              </w:divBdr>
              <w:divsChild>
                <w:div w:id="1745488808">
                  <w:marLeft w:val="0"/>
                  <w:marRight w:val="0"/>
                  <w:marTop w:val="0"/>
                  <w:marBottom w:val="0"/>
                  <w:divBdr>
                    <w:top w:val="none" w:sz="0" w:space="0" w:color="auto"/>
                    <w:left w:val="none" w:sz="0" w:space="0" w:color="auto"/>
                    <w:bottom w:val="none" w:sz="0" w:space="0" w:color="auto"/>
                    <w:right w:val="none" w:sz="0" w:space="0" w:color="auto"/>
                  </w:divBdr>
                  <w:divsChild>
                    <w:div w:id="235675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3436193">
              <w:marLeft w:val="0"/>
              <w:marRight w:val="0"/>
              <w:marTop w:val="0"/>
              <w:marBottom w:val="0"/>
              <w:divBdr>
                <w:top w:val="none" w:sz="0" w:space="0" w:color="auto"/>
                <w:left w:val="none" w:sz="0" w:space="0" w:color="auto"/>
                <w:bottom w:val="none" w:sz="0" w:space="0" w:color="auto"/>
                <w:right w:val="none" w:sz="0" w:space="0" w:color="auto"/>
              </w:divBdr>
              <w:divsChild>
                <w:div w:id="936598978">
                  <w:marLeft w:val="0"/>
                  <w:marRight w:val="0"/>
                  <w:marTop w:val="0"/>
                  <w:marBottom w:val="0"/>
                  <w:divBdr>
                    <w:top w:val="none" w:sz="0" w:space="0" w:color="auto"/>
                    <w:left w:val="none" w:sz="0" w:space="0" w:color="auto"/>
                    <w:bottom w:val="none" w:sz="0" w:space="0" w:color="auto"/>
                    <w:right w:val="none" w:sz="0" w:space="0" w:color="auto"/>
                  </w:divBdr>
                  <w:divsChild>
                    <w:div w:id="2082559971">
                      <w:marLeft w:val="0"/>
                      <w:marRight w:val="0"/>
                      <w:marTop w:val="0"/>
                      <w:marBottom w:val="0"/>
                      <w:divBdr>
                        <w:top w:val="none" w:sz="0" w:space="0" w:color="auto"/>
                        <w:left w:val="none" w:sz="0" w:space="0" w:color="auto"/>
                        <w:bottom w:val="none" w:sz="0" w:space="0" w:color="auto"/>
                        <w:right w:val="none" w:sz="0" w:space="0" w:color="auto"/>
                      </w:divBdr>
                      <w:divsChild>
                        <w:div w:id="9388719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06744017">
          <w:marLeft w:val="0"/>
          <w:marRight w:val="0"/>
          <w:marTop w:val="0"/>
          <w:marBottom w:val="0"/>
          <w:divBdr>
            <w:top w:val="none" w:sz="0" w:space="0" w:color="auto"/>
            <w:left w:val="none" w:sz="0" w:space="0" w:color="auto"/>
            <w:bottom w:val="none" w:sz="0" w:space="0" w:color="auto"/>
            <w:right w:val="none" w:sz="0" w:space="0" w:color="auto"/>
          </w:divBdr>
          <w:divsChild>
            <w:div w:id="79330811">
              <w:marLeft w:val="0"/>
              <w:marRight w:val="0"/>
              <w:marTop w:val="0"/>
              <w:marBottom w:val="0"/>
              <w:divBdr>
                <w:top w:val="none" w:sz="0" w:space="0" w:color="auto"/>
                <w:left w:val="none" w:sz="0" w:space="0" w:color="auto"/>
                <w:bottom w:val="none" w:sz="0" w:space="0" w:color="auto"/>
                <w:right w:val="none" w:sz="0" w:space="0" w:color="auto"/>
              </w:divBdr>
              <w:divsChild>
                <w:div w:id="339619920">
                  <w:marLeft w:val="0"/>
                  <w:marRight w:val="0"/>
                  <w:marTop w:val="0"/>
                  <w:marBottom w:val="0"/>
                  <w:divBdr>
                    <w:top w:val="none" w:sz="0" w:space="0" w:color="auto"/>
                    <w:left w:val="none" w:sz="0" w:space="0" w:color="auto"/>
                    <w:bottom w:val="none" w:sz="0" w:space="0" w:color="auto"/>
                    <w:right w:val="none" w:sz="0" w:space="0" w:color="auto"/>
                  </w:divBdr>
                  <w:divsChild>
                    <w:div w:id="773406161">
                      <w:marLeft w:val="0"/>
                      <w:marRight w:val="0"/>
                      <w:marTop w:val="0"/>
                      <w:marBottom w:val="0"/>
                      <w:divBdr>
                        <w:top w:val="none" w:sz="0" w:space="0" w:color="auto"/>
                        <w:left w:val="none" w:sz="0" w:space="0" w:color="auto"/>
                        <w:bottom w:val="none" w:sz="0" w:space="0" w:color="auto"/>
                        <w:right w:val="none" w:sz="0" w:space="0" w:color="auto"/>
                      </w:divBdr>
                    </w:div>
                  </w:divsChild>
                </w:div>
                <w:div w:id="497884506">
                  <w:marLeft w:val="0"/>
                  <w:marRight w:val="0"/>
                  <w:marTop w:val="0"/>
                  <w:marBottom w:val="0"/>
                  <w:divBdr>
                    <w:top w:val="none" w:sz="0" w:space="0" w:color="auto"/>
                    <w:left w:val="none" w:sz="0" w:space="0" w:color="auto"/>
                    <w:bottom w:val="none" w:sz="0" w:space="0" w:color="auto"/>
                    <w:right w:val="none" w:sz="0" w:space="0" w:color="auto"/>
                  </w:divBdr>
                  <w:divsChild>
                    <w:div w:id="314143516">
                      <w:marLeft w:val="0"/>
                      <w:marRight w:val="0"/>
                      <w:marTop w:val="0"/>
                      <w:marBottom w:val="0"/>
                      <w:divBdr>
                        <w:top w:val="none" w:sz="0" w:space="0" w:color="auto"/>
                        <w:left w:val="none" w:sz="0" w:space="0" w:color="auto"/>
                        <w:bottom w:val="none" w:sz="0" w:space="0" w:color="auto"/>
                        <w:right w:val="none" w:sz="0" w:space="0" w:color="auto"/>
                      </w:divBdr>
                    </w:div>
                  </w:divsChild>
                </w:div>
                <w:div w:id="1789006353">
                  <w:marLeft w:val="0"/>
                  <w:marRight w:val="0"/>
                  <w:marTop w:val="0"/>
                  <w:marBottom w:val="0"/>
                  <w:divBdr>
                    <w:top w:val="none" w:sz="0" w:space="0" w:color="auto"/>
                    <w:left w:val="none" w:sz="0" w:space="0" w:color="auto"/>
                    <w:bottom w:val="none" w:sz="0" w:space="0" w:color="auto"/>
                    <w:right w:val="none" w:sz="0" w:space="0" w:color="auto"/>
                  </w:divBdr>
                  <w:divsChild>
                    <w:div w:id="297608501">
                      <w:marLeft w:val="0"/>
                      <w:marRight w:val="0"/>
                      <w:marTop w:val="0"/>
                      <w:marBottom w:val="0"/>
                      <w:divBdr>
                        <w:top w:val="none" w:sz="0" w:space="0" w:color="auto"/>
                        <w:left w:val="none" w:sz="0" w:space="0" w:color="auto"/>
                        <w:bottom w:val="none" w:sz="0" w:space="0" w:color="auto"/>
                        <w:right w:val="none" w:sz="0" w:space="0" w:color="auto"/>
                      </w:divBdr>
                      <w:divsChild>
                        <w:div w:id="1650163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8208851">
              <w:marLeft w:val="0"/>
              <w:marRight w:val="0"/>
              <w:marTop w:val="0"/>
              <w:marBottom w:val="0"/>
              <w:divBdr>
                <w:top w:val="none" w:sz="0" w:space="0" w:color="auto"/>
                <w:left w:val="none" w:sz="0" w:space="0" w:color="auto"/>
                <w:bottom w:val="none" w:sz="0" w:space="0" w:color="auto"/>
                <w:right w:val="none" w:sz="0" w:space="0" w:color="auto"/>
              </w:divBdr>
              <w:divsChild>
                <w:div w:id="108593439">
                  <w:marLeft w:val="0"/>
                  <w:marRight w:val="0"/>
                  <w:marTop w:val="0"/>
                  <w:marBottom w:val="0"/>
                  <w:divBdr>
                    <w:top w:val="none" w:sz="0" w:space="0" w:color="auto"/>
                    <w:left w:val="none" w:sz="0" w:space="0" w:color="auto"/>
                    <w:bottom w:val="none" w:sz="0" w:space="0" w:color="auto"/>
                    <w:right w:val="none" w:sz="0" w:space="0" w:color="auto"/>
                  </w:divBdr>
                  <w:divsChild>
                    <w:div w:id="943226025">
                      <w:marLeft w:val="0"/>
                      <w:marRight w:val="0"/>
                      <w:marTop w:val="0"/>
                      <w:marBottom w:val="0"/>
                      <w:divBdr>
                        <w:top w:val="none" w:sz="0" w:space="0" w:color="auto"/>
                        <w:left w:val="none" w:sz="0" w:space="0" w:color="auto"/>
                        <w:bottom w:val="none" w:sz="0" w:space="0" w:color="auto"/>
                        <w:right w:val="none" w:sz="0" w:space="0" w:color="auto"/>
                      </w:divBdr>
                    </w:div>
                  </w:divsChild>
                </w:div>
                <w:div w:id="343552809">
                  <w:marLeft w:val="0"/>
                  <w:marRight w:val="0"/>
                  <w:marTop w:val="0"/>
                  <w:marBottom w:val="0"/>
                  <w:divBdr>
                    <w:top w:val="none" w:sz="0" w:space="0" w:color="auto"/>
                    <w:left w:val="none" w:sz="0" w:space="0" w:color="auto"/>
                    <w:bottom w:val="none" w:sz="0" w:space="0" w:color="auto"/>
                    <w:right w:val="none" w:sz="0" w:space="0" w:color="auto"/>
                  </w:divBdr>
                  <w:divsChild>
                    <w:div w:id="313027549">
                      <w:marLeft w:val="0"/>
                      <w:marRight w:val="0"/>
                      <w:marTop w:val="0"/>
                      <w:marBottom w:val="0"/>
                      <w:divBdr>
                        <w:top w:val="none" w:sz="0" w:space="0" w:color="auto"/>
                        <w:left w:val="none" w:sz="0" w:space="0" w:color="auto"/>
                        <w:bottom w:val="none" w:sz="0" w:space="0" w:color="auto"/>
                        <w:right w:val="none" w:sz="0" w:space="0" w:color="auto"/>
                      </w:divBdr>
                    </w:div>
                  </w:divsChild>
                </w:div>
                <w:div w:id="950206968">
                  <w:marLeft w:val="0"/>
                  <w:marRight w:val="0"/>
                  <w:marTop w:val="0"/>
                  <w:marBottom w:val="0"/>
                  <w:divBdr>
                    <w:top w:val="none" w:sz="0" w:space="0" w:color="auto"/>
                    <w:left w:val="none" w:sz="0" w:space="0" w:color="auto"/>
                    <w:bottom w:val="none" w:sz="0" w:space="0" w:color="auto"/>
                    <w:right w:val="none" w:sz="0" w:space="0" w:color="auto"/>
                  </w:divBdr>
                  <w:divsChild>
                    <w:div w:id="1543596187">
                      <w:marLeft w:val="0"/>
                      <w:marRight w:val="0"/>
                      <w:marTop w:val="0"/>
                      <w:marBottom w:val="0"/>
                      <w:divBdr>
                        <w:top w:val="none" w:sz="0" w:space="0" w:color="auto"/>
                        <w:left w:val="none" w:sz="0" w:space="0" w:color="auto"/>
                        <w:bottom w:val="none" w:sz="0" w:space="0" w:color="auto"/>
                        <w:right w:val="none" w:sz="0" w:space="0" w:color="auto"/>
                      </w:divBdr>
                      <w:divsChild>
                        <w:div w:id="820542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16610763">
              <w:marLeft w:val="0"/>
              <w:marRight w:val="0"/>
              <w:marTop w:val="0"/>
              <w:marBottom w:val="0"/>
              <w:divBdr>
                <w:top w:val="none" w:sz="0" w:space="0" w:color="auto"/>
                <w:left w:val="none" w:sz="0" w:space="0" w:color="auto"/>
                <w:bottom w:val="none" w:sz="0" w:space="0" w:color="auto"/>
                <w:right w:val="none" w:sz="0" w:space="0" w:color="auto"/>
              </w:divBdr>
              <w:divsChild>
                <w:div w:id="917059625">
                  <w:marLeft w:val="0"/>
                  <w:marRight w:val="0"/>
                  <w:marTop w:val="0"/>
                  <w:marBottom w:val="0"/>
                  <w:divBdr>
                    <w:top w:val="none" w:sz="0" w:space="0" w:color="auto"/>
                    <w:left w:val="none" w:sz="0" w:space="0" w:color="auto"/>
                    <w:bottom w:val="none" w:sz="0" w:space="0" w:color="auto"/>
                    <w:right w:val="none" w:sz="0" w:space="0" w:color="auto"/>
                  </w:divBdr>
                  <w:divsChild>
                    <w:div w:id="109629257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99568089">
              <w:marLeft w:val="0"/>
              <w:marRight w:val="0"/>
              <w:marTop w:val="0"/>
              <w:marBottom w:val="0"/>
              <w:divBdr>
                <w:top w:val="none" w:sz="0" w:space="0" w:color="auto"/>
                <w:left w:val="none" w:sz="0" w:space="0" w:color="auto"/>
                <w:bottom w:val="none" w:sz="0" w:space="0" w:color="auto"/>
                <w:right w:val="none" w:sz="0" w:space="0" w:color="auto"/>
              </w:divBdr>
              <w:divsChild>
                <w:div w:id="377708868">
                  <w:marLeft w:val="0"/>
                  <w:marRight w:val="0"/>
                  <w:marTop w:val="0"/>
                  <w:marBottom w:val="0"/>
                  <w:divBdr>
                    <w:top w:val="none" w:sz="0" w:space="0" w:color="auto"/>
                    <w:left w:val="none" w:sz="0" w:space="0" w:color="auto"/>
                    <w:bottom w:val="none" w:sz="0" w:space="0" w:color="auto"/>
                    <w:right w:val="none" w:sz="0" w:space="0" w:color="auto"/>
                  </w:divBdr>
                  <w:divsChild>
                    <w:div w:id="1651901694">
                      <w:marLeft w:val="0"/>
                      <w:marRight w:val="0"/>
                      <w:marTop w:val="0"/>
                      <w:marBottom w:val="0"/>
                      <w:divBdr>
                        <w:top w:val="none" w:sz="0" w:space="0" w:color="auto"/>
                        <w:left w:val="none" w:sz="0" w:space="0" w:color="auto"/>
                        <w:bottom w:val="none" w:sz="0" w:space="0" w:color="auto"/>
                        <w:right w:val="none" w:sz="0" w:space="0" w:color="auto"/>
                      </w:divBdr>
                      <w:divsChild>
                        <w:div w:id="419982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24613456">
                  <w:marLeft w:val="0"/>
                  <w:marRight w:val="0"/>
                  <w:marTop w:val="0"/>
                  <w:marBottom w:val="0"/>
                  <w:divBdr>
                    <w:top w:val="none" w:sz="0" w:space="0" w:color="auto"/>
                    <w:left w:val="none" w:sz="0" w:space="0" w:color="auto"/>
                    <w:bottom w:val="none" w:sz="0" w:space="0" w:color="auto"/>
                    <w:right w:val="none" w:sz="0" w:space="0" w:color="auto"/>
                  </w:divBdr>
                  <w:divsChild>
                    <w:div w:id="371812484">
                      <w:marLeft w:val="0"/>
                      <w:marRight w:val="0"/>
                      <w:marTop w:val="0"/>
                      <w:marBottom w:val="0"/>
                      <w:divBdr>
                        <w:top w:val="none" w:sz="0" w:space="0" w:color="auto"/>
                        <w:left w:val="none" w:sz="0" w:space="0" w:color="auto"/>
                        <w:bottom w:val="none" w:sz="0" w:space="0" w:color="auto"/>
                        <w:right w:val="none" w:sz="0" w:space="0" w:color="auto"/>
                      </w:divBdr>
                    </w:div>
                  </w:divsChild>
                </w:div>
                <w:div w:id="1774397470">
                  <w:marLeft w:val="0"/>
                  <w:marRight w:val="0"/>
                  <w:marTop w:val="0"/>
                  <w:marBottom w:val="0"/>
                  <w:divBdr>
                    <w:top w:val="none" w:sz="0" w:space="0" w:color="auto"/>
                    <w:left w:val="none" w:sz="0" w:space="0" w:color="auto"/>
                    <w:bottom w:val="none" w:sz="0" w:space="0" w:color="auto"/>
                    <w:right w:val="none" w:sz="0" w:space="0" w:color="auto"/>
                  </w:divBdr>
                  <w:divsChild>
                    <w:div w:id="3691915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7639579">
              <w:marLeft w:val="0"/>
              <w:marRight w:val="0"/>
              <w:marTop w:val="0"/>
              <w:marBottom w:val="0"/>
              <w:divBdr>
                <w:top w:val="none" w:sz="0" w:space="0" w:color="auto"/>
                <w:left w:val="none" w:sz="0" w:space="0" w:color="auto"/>
                <w:bottom w:val="none" w:sz="0" w:space="0" w:color="auto"/>
                <w:right w:val="none" w:sz="0" w:space="0" w:color="auto"/>
              </w:divBdr>
              <w:divsChild>
                <w:div w:id="1828666908">
                  <w:marLeft w:val="0"/>
                  <w:marRight w:val="0"/>
                  <w:marTop w:val="0"/>
                  <w:marBottom w:val="0"/>
                  <w:divBdr>
                    <w:top w:val="none" w:sz="0" w:space="0" w:color="auto"/>
                    <w:left w:val="none" w:sz="0" w:space="0" w:color="auto"/>
                    <w:bottom w:val="none" w:sz="0" w:space="0" w:color="auto"/>
                    <w:right w:val="none" w:sz="0" w:space="0" w:color="auto"/>
                  </w:divBdr>
                  <w:divsChild>
                    <w:div w:id="1323657096">
                      <w:marLeft w:val="0"/>
                      <w:marRight w:val="0"/>
                      <w:marTop w:val="0"/>
                      <w:marBottom w:val="0"/>
                      <w:divBdr>
                        <w:top w:val="none" w:sz="0" w:space="0" w:color="auto"/>
                        <w:left w:val="none" w:sz="0" w:space="0" w:color="auto"/>
                        <w:bottom w:val="none" w:sz="0" w:space="0" w:color="auto"/>
                        <w:right w:val="none" w:sz="0" w:space="0" w:color="auto"/>
                      </w:divBdr>
                      <w:divsChild>
                        <w:div w:id="9975371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8961888">
                  <w:marLeft w:val="0"/>
                  <w:marRight w:val="0"/>
                  <w:marTop w:val="0"/>
                  <w:marBottom w:val="0"/>
                  <w:divBdr>
                    <w:top w:val="none" w:sz="0" w:space="0" w:color="auto"/>
                    <w:left w:val="none" w:sz="0" w:space="0" w:color="auto"/>
                    <w:bottom w:val="none" w:sz="0" w:space="0" w:color="auto"/>
                    <w:right w:val="none" w:sz="0" w:space="0" w:color="auto"/>
                  </w:divBdr>
                  <w:divsChild>
                    <w:div w:id="1298342187">
                      <w:marLeft w:val="0"/>
                      <w:marRight w:val="0"/>
                      <w:marTop w:val="0"/>
                      <w:marBottom w:val="0"/>
                      <w:divBdr>
                        <w:top w:val="none" w:sz="0" w:space="0" w:color="auto"/>
                        <w:left w:val="none" w:sz="0" w:space="0" w:color="auto"/>
                        <w:bottom w:val="none" w:sz="0" w:space="0" w:color="auto"/>
                        <w:right w:val="none" w:sz="0" w:space="0" w:color="auto"/>
                      </w:divBdr>
                    </w:div>
                  </w:divsChild>
                </w:div>
                <w:div w:id="1976641744">
                  <w:marLeft w:val="0"/>
                  <w:marRight w:val="0"/>
                  <w:marTop w:val="0"/>
                  <w:marBottom w:val="0"/>
                  <w:divBdr>
                    <w:top w:val="none" w:sz="0" w:space="0" w:color="auto"/>
                    <w:left w:val="none" w:sz="0" w:space="0" w:color="auto"/>
                    <w:bottom w:val="none" w:sz="0" w:space="0" w:color="auto"/>
                    <w:right w:val="none" w:sz="0" w:space="0" w:color="auto"/>
                  </w:divBdr>
                  <w:divsChild>
                    <w:div w:id="1151553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5929151">
              <w:marLeft w:val="0"/>
              <w:marRight w:val="0"/>
              <w:marTop w:val="0"/>
              <w:marBottom w:val="0"/>
              <w:divBdr>
                <w:top w:val="none" w:sz="0" w:space="0" w:color="auto"/>
                <w:left w:val="none" w:sz="0" w:space="0" w:color="auto"/>
                <w:bottom w:val="none" w:sz="0" w:space="0" w:color="auto"/>
                <w:right w:val="none" w:sz="0" w:space="0" w:color="auto"/>
              </w:divBdr>
              <w:divsChild>
                <w:div w:id="1511675735">
                  <w:marLeft w:val="0"/>
                  <w:marRight w:val="0"/>
                  <w:marTop w:val="0"/>
                  <w:marBottom w:val="0"/>
                  <w:divBdr>
                    <w:top w:val="none" w:sz="0" w:space="0" w:color="auto"/>
                    <w:left w:val="none" w:sz="0" w:space="0" w:color="auto"/>
                    <w:bottom w:val="none" w:sz="0" w:space="0" w:color="auto"/>
                    <w:right w:val="none" w:sz="0" w:space="0" w:color="auto"/>
                  </w:divBdr>
                  <w:divsChild>
                    <w:div w:id="28261940">
                      <w:marLeft w:val="0"/>
                      <w:marRight w:val="0"/>
                      <w:marTop w:val="0"/>
                      <w:marBottom w:val="0"/>
                      <w:divBdr>
                        <w:top w:val="none" w:sz="0" w:space="0" w:color="auto"/>
                        <w:left w:val="none" w:sz="0" w:space="0" w:color="auto"/>
                        <w:bottom w:val="none" w:sz="0" w:space="0" w:color="auto"/>
                        <w:right w:val="none" w:sz="0" w:space="0" w:color="auto"/>
                      </w:divBdr>
                      <w:divsChild>
                        <w:div w:id="6291660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330131155">
          <w:marLeft w:val="0"/>
          <w:marRight w:val="0"/>
          <w:marTop w:val="0"/>
          <w:marBottom w:val="0"/>
          <w:divBdr>
            <w:top w:val="none" w:sz="0" w:space="0" w:color="auto"/>
            <w:left w:val="none" w:sz="0" w:space="0" w:color="auto"/>
            <w:bottom w:val="none" w:sz="0" w:space="0" w:color="auto"/>
            <w:right w:val="none" w:sz="0" w:space="0" w:color="auto"/>
          </w:divBdr>
          <w:divsChild>
            <w:div w:id="158662675">
              <w:marLeft w:val="0"/>
              <w:marRight w:val="0"/>
              <w:marTop w:val="0"/>
              <w:marBottom w:val="0"/>
              <w:divBdr>
                <w:top w:val="none" w:sz="0" w:space="0" w:color="auto"/>
                <w:left w:val="none" w:sz="0" w:space="0" w:color="auto"/>
                <w:bottom w:val="none" w:sz="0" w:space="0" w:color="auto"/>
                <w:right w:val="none" w:sz="0" w:space="0" w:color="auto"/>
              </w:divBdr>
              <w:divsChild>
                <w:div w:id="2027514220">
                  <w:marLeft w:val="0"/>
                  <w:marRight w:val="0"/>
                  <w:marTop w:val="0"/>
                  <w:marBottom w:val="0"/>
                  <w:divBdr>
                    <w:top w:val="none" w:sz="0" w:space="0" w:color="auto"/>
                    <w:left w:val="none" w:sz="0" w:space="0" w:color="auto"/>
                    <w:bottom w:val="none" w:sz="0" w:space="0" w:color="auto"/>
                    <w:right w:val="none" w:sz="0" w:space="0" w:color="auto"/>
                  </w:divBdr>
                  <w:divsChild>
                    <w:div w:id="15417484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469375">
              <w:marLeft w:val="0"/>
              <w:marRight w:val="0"/>
              <w:marTop w:val="0"/>
              <w:marBottom w:val="0"/>
              <w:divBdr>
                <w:top w:val="none" w:sz="0" w:space="0" w:color="auto"/>
                <w:left w:val="none" w:sz="0" w:space="0" w:color="auto"/>
                <w:bottom w:val="none" w:sz="0" w:space="0" w:color="auto"/>
                <w:right w:val="none" w:sz="0" w:space="0" w:color="auto"/>
              </w:divBdr>
              <w:divsChild>
                <w:div w:id="1769495949">
                  <w:marLeft w:val="0"/>
                  <w:marRight w:val="0"/>
                  <w:marTop w:val="0"/>
                  <w:marBottom w:val="0"/>
                  <w:divBdr>
                    <w:top w:val="none" w:sz="0" w:space="0" w:color="auto"/>
                    <w:left w:val="none" w:sz="0" w:space="0" w:color="auto"/>
                    <w:bottom w:val="none" w:sz="0" w:space="0" w:color="auto"/>
                    <w:right w:val="none" w:sz="0" w:space="0" w:color="auto"/>
                  </w:divBdr>
                  <w:divsChild>
                    <w:div w:id="943994152">
                      <w:marLeft w:val="0"/>
                      <w:marRight w:val="0"/>
                      <w:marTop w:val="0"/>
                      <w:marBottom w:val="0"/>
                      <w:divBdr>
                        <w:top w:val="none" w:sz="0" w:space="0" w:color="auto"/>
                        <w:left w:val="none" w:sz="0" w:space="0" w:color="auto"/>
                        <w:bottom w:val="none" w:sz="0" w:space="0" w:color="auto"/>
                        <w:right w:val="none" w:sz="0" w:space="0" w:color="auto"/>
                      </w:divBdr>
                      <w:divsChild>
                        <w:div w:id="16039503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56579940">
              <w:marLeft w:val="0"/>
              <w:marRight w:val="0"/>
              <w:marTop w:val="0"/>
              <w:marBottom w:val="0"/>
              <w:divBdr>
                <w:top w:val="none" w:sz="0" w:space="0" w:color="auto"/>
                <w:left w:val="none" w:sz="0" w:space="0" w:color="auto"/>
                <w:bottom w:val="none" w:sz="0" w:space="0" w:color="auto"/>
                <w:right w:val="none" w:sz="0" w:space="0" w:color="auto"/>
              </w:divBdr>
              <w:divsChild>
                <w:div w:id="910509389">
                  <w:marLeft w:val="0"/>
                  <w:marRight w:val="0"/>
                  <w:marTop w:val="0"/>
                  <w:marBottom w:val="0"/>
                  <w:divBdr>
                    <w:top w:val="none" w:sz="0" w:space="0" w:color="auto"/>
                    <w:left w:val="none" w:sz="0" w:space="0" w:color="auto"/>
                    <w:bottom w:val="none" w:sz="0" w:space="0" w:color="auto"/>
                    <w:right w:val="none" w:sz="0" w:space="0" w:color="auto"/>
                  </w:divBdr>
                  <w:divsChild>
                    <w:div w:id="2012219450">
                      <w:marLeft w:val="0"/>
                      <w:marRight w:val="0"/>
                      <w:marTop w:val="0"/>
                      <w:marBottom w:val="0"/>
                      <w:divBdr>
                        <w:top w:val="none" w:sz="0" w:space="0" w:color="auto"/>
                        <w:left w:val="none" w:sz="0" w:space="0" w:color="auto"/>
                        <w:bottom w:val="none" w:sz="0" w:space="0" w:color="auto"/>
                        <w:right w:val="none" w:sz="0" w:space="0" w:color="auto"/>
                      </w:divBdr>
                    </w:div>
                  </w:divsChild>
                </w:div>
                <w:div w:id="1373189083">
                  <w:marLeft w:val="0"/>
                  <w:marRight w:val="0"/>
                  <w:marTop w:val="0"/>
                  <w:marBottom w:val="0"/>
                  <w:divBdr>
                    <w:top w:val="none" w:sz="0" w:space="0" w:color="auto"/>
                    <w:left w:val="none" w:sz="0" w:space="0" w:color="auto"/>
                    <w:bottom w:val="none" w:sz="0" w:space="0" w:color="auto"/>
                    <w:right w:val="none" w:sz="0" w:space="0" w:color="auto"/>
                  </w:divBdr>
                  <w:divsChild>
                    <w:div w:id="838540529">
                      <w:marLeft w:val="0"/>
                      <w:marRight w:val="0"/>
                      <w:marTop w:val="0"/>
                      <w:marBottom w:val="0"/>
                      <w:divBdr>
                        <w:top w:val="none" w:sz="0" w:space="0" w:color="auto"/>
                        <w:left w:val="none" w:sz="0" w:space="0" w:color="auto"/>
                        <w:bottom w:val="none" w:sz="0" w:space="0" w:color="auto"/>
                        <w:right w:val="none" w:sz="0" w:space="0" w:color="auto"/>
                      </w:divBdr>
                      <w:divsChild>
                        <w:div w:id="741752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41250316">
              <w:marLeft w:val="0"/>
              <w:marRight w:val="0"/>
              <w:marTop w:val="0"/>
              <w:marBottom w:val="0"/>
              <w:divBdr>
                <w:top w:val="none" w:sz="0" w:space="0" w:color="auto"/>
                <w:left w:val="none" w:sz="0" w:space="0" w:color="auto"/>
                <w:bottom w:val="none" w:sz="0" w:space="0" w:color="auto"/>
                <w:right w:val="none" w:sz="0" w:space="0" w:color="auto"/>
              </w:divBdr>
              <w:divsChild>
                <w:div w:id="940647381">
                  <w:marLeft w:val="0"/>
                  <w:marRight w:val="0"/>
                  <w:marTop w:val="0"/>
                  <w:marBottom w:val="0"/>
                  <w:divBdr>
                    <w:top w:val="none" w:sz="0" w:space="0" w:color="auto"/>
                    <w:left w:val="none" w:sz="0" w:space="0" w:color="auto"/>
                    <w:bottom w:val="none" w:sz="0" w:space="0" w:color="auto"/>
                    <w:right w:val="none" w:sz="0" w:space="0" w:color="auto"/>
                  </w:divBdr>
                  <w:divsChild>
                    <w:div w:id="128211655">
                      <w:marLeft w:val="0"/>
                      <w:marRight w:val="0"/>
                      <w:marTop w:val="0"/>
                      <w:marBottom w:val="0"/>
                      <w:divBdr>
                        <w:top w:val="none" w:sz="0" w:space="0" w:color="auto"/>
                        <w:left w:val="none" w:sz="0" w:space="0" w:color="auto"/>
                        <w:bottom w:val="none" w:sz="0" w:space="0" w:color="auto"/>
                        <w:right w:val="none" w:sz="0" w:space="0" w:color="auto"/>
                      </w:divBdr>
                      <w:divsChild>
                        <w:div w:id="1434662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4766543">
              <w:marLeft w:val="0"/>
              <w:marRight w:val="0"/>
              <w:marTop w:val="0"/>
              <w:marBottom w:val="0"/>
              <w:divBdr>
                <w:top w:val="none" w:sz="0" w:space="0" w:color="auto"/>
                <w:left w:val="none" w:sz="0" w:space="0" w:color="auto"/>
                <w:bottom w:val="none" w:sz="0" w:space="0" w:color="auto"/>
                <w:right w:val="none" w:sz="0" w:space="0" w:color="auto"/>
              </w:divBdr>
              <w:divsChild>
                <w:div w:id="539365255">
                  <w:marLeft w:val="0"/>
                  <w:marRight w:val="0"/>
                  <w:marTop w:val="0"/>
                  <w:marBottom w:val="0"/>
                  <w:divBdr>
                    <w:top w:val="none" w:sz="0" w:space="0" w:color="auto"/>
                    <w:left w:val="none" w:sz="0" w:space="0" w:color="auto"/>
                    <w:bottom w:val="none" w:sz="0" w:space="0" w:color="auto"/>
                    <w:right w:val="none" w:sz="0" w:space="0" w:color="auto"/>
                  </w:divBdr>
                  <w:divsChild>
                    <w:div w:id="1581327527">
                      <w:marLeft w:val="0"/>
                      <w:marRight w:val="0"/>
                      <w:marTop w:val="0"/>
                      <w:marBottom w:val="0"/>
                      <w:divBdr>
                        <w:top w:val="none" w:sz="0" w:space="0" w:color="auto"/>
                        <w:left w:val="none" w:sz="0" w:space="0" w:color="auto"/>
                        <w:bottom w:val="none" w:sz="0" w:space="0" w:color="auto"/>
                        <w:right w:val="none" w:sz="0" w:space="0" w:color="auto"/>
                      </w:divBdr>
                    </w:div>
                  </w:divsChild>
                </w:div>
                <w:div w:id="856965556">
                  <w:marLeft w:val="0"/>
                  <w:marRight w:val="0"/>
                  <w:marTop w:val="0"/>
                  <w:marBottom w:val="0"/>
                  <w:divBdr>
                    <w:top w:val="none" w:sz="0" w:space="0" w:color="auto"/>
                    <w:left w:val="none" w:sz="0" w:space="0" w:color="auto"/>
                    <w:bottom w:val="none" w:sz="0" w:space="0" w:color="auto"/>
                    <w:right w:val="none" w:sz="0" w:space="0" w:color="auto"/>
                  </w:divBdr>
                  <w:divsChild>
                    <w:div w:id="734091011">
                      <w:marLeft w:val="0"/>
                      <w:marRight w:val="0"/>
                      <w:marTop w:val="0"/>
                      <w:marBottom w:val="0"/>
                      <w:divBdr>
                        <w:top w:val="none" w:sz="0" w:space="0" w:color="auto"/>
                        <w:left w:val="none" w:sz="0" w:space="0" w:color="auto"/>
                        <w:bottom w:val="none" w:sz="0" w:space="0" w:color="auto"/>
                        <w:right w:val="none" w:sz="0" w:space="0" w:color="auto"/>
                      </w:divBdr>
                      <w:divsChild>
                        <w:div w:id="9456225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48482156">
                  <w:marLeft w:val="0"/>
                  <w:marRight w:val="0"/>
                  <w:marTop w:val="0"/>
                  <w:marBottom w:val="0"/>
                  <w:divBdr>
                    <w:top w:val="none" w:sz="0" w:space="0" w:color="auto"/>
                    <w:left w:val="none" w:sz="0" w:space="0" w:color="auto"/>
                    <w:bottom w:val="none" w:sz="0" w:space="0" w:color="auto"/>
                    <w:right w:val="none" w:sz="0" w:space="0" w:color="auto"/>
                  </w:divBdr>
                  <w:divsChild>
                    <w:div w:id="8929334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1500559">
              <w:marLeft w:val="0"/>
              <w:marRight w:val="0"/>
              <w:marTop w:val="0"/>
              <w:marBottom w:val="0"/>
              <w:divBdr>
                <w:top w:val="none" w:sz="0" w:space="0" w:color="auto"/>
                <w:left w:val="none" w:sz="0" w:space="0" w:color="auto"/>
                <w:bottom w:val="none" w:sz="0" w:space="0" w:color="auto"/>
                <w:right w:val="none" w:sz="0" w:space="0" w:color="auto"/>
              </w:divBdr>
              <w:divsChild>
                <w:div w:id="1674335464">
                  <w:marLeft w:val="0"/>
                  <w:marRight w:val="0"/>
                  <w:marTop w:val="0"/>
                  <w:marBottom w:val="0"/>
                  <w:divBdr>
                    <w:top w:val="none" w:sz="0" w:space="0" w:color="auto"/>
                    <w:left w:val="none" w:sz="0" w:space="0" w:color="auto"/>
                    <w:bottom w:val="none" w:sz="0" w:space="0" w:color="auto"/>
                    <w:right w:val="none" w:sz="0" w:space="0" w:color="auto"/>
                  </w:divBdr>
                  <w:divsChild>
                    <w:div w:id="775446464">
                      <w:marLeft w:val="0"/>
                      <w:marRight w:val="0"/>
                      <w:marTop w:val="0"/>
                      <w:marBottom w:val="0"/>
                      <w:divBdr>
                        <w:top w:val="none" w:sz="0" w:space="0" w:color="auto"/>
                        <w:left w:val="none" w:sz="0" w:space="0" w:color="auto"/>
                        <w:bottom w:val="none" w:sz="0" w:space="0" w:color="auto"/>
                        <w:right w:val="none" w:sz="0" w:space="0" w:color="auto"/>
                      </w:divBdr>
                    </w:div>
                  </w:divsChild>
                </w:div>
                <w:div w:id="1905144216">
                  <w:marLeft w:val="0"/>
                  <w:marRight w:val="0"/>
                  <w:marTop w:val="0"/>
                  <w:marBottom w:val="0"/>
                  <w:divBdr>
                    <w:top w:val="none" w:sz="0" w:space="0" w:color="auto"/>
                    <w:left w:val="none" w:sz="0" w:space="0" w:color="auto"/>
                    <w:bottom w:val="none" w:sz="0" w:space="0" w:color="auto"/>
                    <w:right w:val="none" w:sz="0" w:space="0" w:color="auto"/>
                  </w:divBdr>
                  <w:divsChild>
                    <w:div w:id="694044753">
                      <w:marLeft w:val="0"/>
                      <w:marRight w:val="0"/>
                      <w:marTop w:val="0"/>
                      <w:marBottom w:val="0"/>
                      <w:divBdr>
                        <w:top w:val="none" w:sz="0" w:space="0" w:color="auto"/>
                        <w:left w:val="none" w:sz="0" w:space="0" w:color="auto"/>
                        <w:bottom w:val="none" w:sz="0" w:space="0" w:color="auto"/>
                        <w:right w:val="none" w:sz="0" w:space="0" w:color="auto"/>
                      </w:divBdr>
                      <w:divsChild>
                        <w:div w:id="13893798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2200944">
                  <w:marLeft w:val="0"/>
                  <w:marRight w:val="0"/>
                  <w:marTop w:val="0"/>
                  <w:marBottom w:val="0"/>
                  <w:divBdr>
                    <w:top w:val="none" w:sz="0" w:space="0" w:color="auto"/>
                    <w:left w:val="none" w:sz="0" w:space="0" w:color="auto"/>
                    <w:bottom w:val="none" w:sz="0" w:space="0" w:color="auto"/>
                    <w:right w:val="none" w:sz="0" w:space="0" w:color="auto"/>
                  </w:divBdr>
                  <w:divsChild>
                    <w:div w:id="159936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11420769">
              <w:marLeft w:val="0"/>
              <w:marRight w:val="0"/>
              <w:marTop w:val="0"/>
              <w:marBottom w:val="0"/>
              <w:divBdr>
                <w:top w:val="none" w:sz="0" w:space="0" w:color="auto"/>
                <w:left w:val="none" w:sz="0" w:space="0" w:color="auto"/>
                <w:bottom w:val="none" w:sz="0" w:space="0" w:color="auto"/>
                <w:right w:val="none" w:sz="0" w:space="0" w:color="auto"/>
              </w:divBdr>
              <w:divsChild>
                <w:div w:id="179852570">
                  <w:marLeft w:val="0"/>
                  <w:marRight w:val="0"/>
                  <w:marTop w:val="0"/>
                  <w:marBottom w:val="0"/>
                  <w:divBdr>
                    <w:top w:val="none" w:sz="0" w:space="0" w:color="auto"/>
                    <w:left w:val="none" w:sz="0" w:space="0" w:color="auto"/>
                    <w:bottom w:val="none" w:sz="0" w:space="0" w:color="auto"/>
                    <w:right w:val="none" w:sz="0" w:space="0" w:color="auto"/>
                  </w:divBdr>
                  <w:divsChild>
                    <w:div w:id="1753701750">
                      <w:marLeft w:val="0"/>
                      <w:marRight w:val="0"/>
                      <w:marTop w:val="0"/>
                      <w:marBottom w:val="0"/>
                      <w:divBdr>
                        <w:top w:val="none" w:sz="0" w:space="0" w:color="auto"/>
                        <w:left w:val="none" w:sz="0" w:space="0" w:color="auto"/>
                        <w:bottom w:val="none" w:sz="0" w:space="0" w:color="auto"/>
                        <w:right w:val="none" w:sz="0" w:space="0" w:color="auto"/>
                      </w:divBdr>
                    </w:div>
                  </w:divsChild>
                </w:div>
                <w:div w:id="1594820387">
                  <w:marLeft w:val="0"/>
                  <w:marRight w:val="0"/>
                  <w:marTop w:val="0"/>
                  <w:marBottom w:val="0"/>
                  <w:divBdr>
                    <w:top w:val="none" w:sz="0" w:space="0" w:color="auto"/>
                    <w:left w:val="none" w:sz="0" w:space="0" w:color="auto"/>
                    <w:bottom w:val="none" w:sz="0" w:space="0" w:color="auto"/>
                    <w:right w:val="none" w:sz="0" w:space="0" w:color="auto"/>
                  </w:divBdr>
                  <w:divsChild>
                    <w:div w:id="1115291894">
                      <w:marLeft w:val="0"/>
                      <w:marRight w:val="0"/>
                      <w:marTop w:val="0"/>
                      <w:marBottom w:val="0"/>
                      <w:divBdr>
                        <w:top w:val="none" w:sz="0" w:space="0" w:color="auto"/>
                        <w:left w:val="none" w:sz="0" w:space="0" w:color="auto"/>
                        <w:bottom w:val="none" w:sz="0" w:space="0" w:color="auto"/>
                        <w:right w:val="none" w:sz="0" w:space="0" w:color="auto"/>
                      </w:divBdr>
                      <w:divsChild>
                        <w:div w:id="756680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26961029">
          <w:marLeft w:val="0"/>
          <w:marRight w:val="0"/>
          <w:marTop w:val="0"/>
          <w:marBottom w:val="0"/>
          <w:divBdr>
            <w:top w:val="none" w:sz="0" w:space="0" w:color="auto"/>
            <w:left w:val="none" w:sz="0" w:space="0" w:color="auto"/>
            <w:bottom w:val="none" w:sz="0" w:space="0" w:color="auto"/>
            <w:right w:val="none" w:sz="0" w:space="0" w:color="auto"/>
          </w:divBdr>
        </w:div>
        <w:div w:id="1674255584">
          <w:marLeft w:val="0"/>
          <w:marRight w:val="0"/>
          <w:marTop w:val="0"/>
          <w:marBottom w:val="0"/>
          <w:divBdr>
            <w:top w:val="none" w:sz="0" w:space="0" w:color="auto"/>
            <w:left w:val="none" w:sz="0" w:space="0" w:color="auto"/>
            <w:bottom w:val="none" w:sz="0" w:space="0" w:color="auto"/>
            <w:right w:val="none" w:sz="0" w:space="0" w:color="auto"/>
          </w:divBdr>
          <w:divsChild>
            <w:div w:id="392584882">
              <w:marLeft w:val="0"/>
              <w:marRight w:val="0"/>
              <w:marTop w:val="0"/>
              <w:marBottom w:val="0"/>
              <w:divBdr>
                <w:top w:val="none" w:sz="0" w:space="0" w:color="auto"/>
                <w:left w:val="none" w:sz="0" w:space="0" w:color="auto"/>
                <w:bottom w:val="none" w:sz="0" w:space="0" w:color="auto"/>
                <w:right w:val="none" w:sz="0" w:space="0" w:color="auto"/>
              </w:divBdr>
              <w:divsChild>
                <w:div w:id="699093355">
                  <w:marLeft w:val="0"/>
                  <w:marRight w:val="0"/>
                  <w:marTop w:val="0"/>
                  <w:marBottom w:val="0"/>
                  <w:divBdr>
                    <w:top w:val="none" w:sz="0" w:space="0" w:color="auto"/>
                    <w:left w:val="none" w:sz="0" w:space="0" w:color="auto"/>
                    <w:bottom w:val="none" w:sz="0" w:space="0" w:color="auto"/>
                    <w:right w:val="none" w:sz="0" w:space="0" w:color="auto"/>
                  </w:divBdr>
                  <w:divsChild>
                    <w:div w:id="1860194334">
                      <w:marLeft w:val="0"/>
                      <w:marRight w:val="0"/>
                      <w:marTop w:val="0"/>
                      <w:marBottom w:val="0"/>
                      <w:divBdr>
                        <w:top w:val="none" w:sz="0" w:space="0" w:color="auto"/>
                        <w:left w:val="none" w:sz="0" w:space="0" w:color="auto"/>
                        <w:bottom w:val="none" w:sz="0" w:space="0" w:color="auto"/>
                        <w:right w:val="none" w:sz="0" w:space="0" w:color="auto"/>
                      </w:divBdr>
                      <w:divsChild>
                        <w:div w:id="1483884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6311300">
              <w:marLeft w:val="0"/>
              <w:marRight w:val="0"/>
              <w:marTop w:val="0"/>
              <w:marBottom w:val="0"/>
              <w:divBdr>
                <w:top w:val="none" w:sz="0" w:space="0" w:color="auto"/>
                <w:left w:val="none" w:sz="0" w:space="0" w:color="auto"/>
                <w:bottom w:val="none" w:sz="0" w:space="0" w:color="auto"/>
                <w:right w:val="none" w:sz="0" w:space="0" w:color="auto"/>
              </w:divBdr>
              <w:divsChild>
                <w:div w:id="230698135">
                  <w:marLeft w:val="0"/>
                  <w:marRight w:val="0"/>
                  <w:marTop w:val="0"/>
                  <w:marBottom w:val="0"/>
                  <w:divBdr>
                    <w:top w:val="none" w:sz="0" w:space="0" w:color="auto"/>
                    <w:left w:val="none" w:sz="0" w:space="0" w:color="auto"/>
                    <w:bottom w:val="none" w:sz="0" w:space="0" w:color="auto"/>
                    <w:right w:val="none" w:sz="0" w:space="0" w:color="auto"/>
                  </w:divBdr>
                  <w:divsChild>
                    <w:div w:id="1359160446">
                      <w:marLeft w:val="0"/>
                      <w:marRight w:val="0"/>
                      <w:marTop w:val="0"/>
                      <w:marBottom w:val="0"/>
                      <w:divBdr>
                        <w:top w:val="none" w:sz="0" w:space="0" w:color="auto"/>
                        <w:left w:val="none" w:sz="0" w:space="0" w:color="auto"/>
                        <w:bottom w:val="none" w:sz="0" w:space="0" w:color="auto"/>
                        <w:right w:val="none" w:sz="0" w:space="0" w:color="auto"/>
                      </w:divBdr>
                    </w:div>
                  </w:divsChild>
                </w:div>
                <w:div w:id="623847016">
                  <w:marLeft w:val="0"/>
                  <w:marRight w:val="0"/>
                  <w:marTop w:val="0"/>
                  <w:marBottom w:val="0"/>
                  <w:divBdr>
                    <w:top w:val="none" w:sz="0" w:space="0" w:color="auto"/>
                    <w:left w:val="none" w:sz="0" w:space="0" w:color="auto"/>
                    <w:bottom w:val="none" w:sz="0" w:space="0" w:color="auto"/>
                    <w:right w:val="none" w:sz="0" w:space="0" w:color="auto"/>
                  </w:divBdr>
                  <w:divsChild>
                    <w:div w:id="617222713">
                      <w:marLeft w:val="0"/>
                      <w:marRight w:val="0"/>
                      <w:marTop w:val="0"/>
                      <w:marBottom w:val="0"/>
                      <w:divBdr>
                        <w:top w:val="none" w:sz="0" w:space="0" w:color="auto"/>
                        <w:left w:val="none" w:sz="0" w:space="0" w:color="auto"/>
                        <w:bottom w:val="none" w:sz="0" w:space="0" w:color="auto"/>
                        <w:right w:val="none" w:sz="0" w:space="0" w:color="auto"/>
                      </w:divBdr>
                      <w:divsChild>
                        <w:div w:id="1493908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62137125">
                  <w:marLeft w:val="0"/>
                  <w:marRight w:val="0"/>
                  <w:marTop w:val="0"/>
                  <w:marBottom w:val="0"/>
                  <w:divBdr>
                    <w:top w:val="none" w:sz="0" w:space="0" w:color="auto"/>
                    <w:left w:val="none" w:sz="0" w:space="0" w:color="auto"/>
                    <w:bottom w:val="none" w:sz="0" w:space="0" w:color="auto"/>
                    <w:right w:val="none" w:sz="0" w:space="0" w:color="auto"/>
                  </w:divBdr>
                  <w:divsChild>
                    <w:div w:id="18508755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04406742">
              <w:marLeft w:val="0"/>
              <w:marRight w:val="0"/>
              <w:marTop w:val="0"/>
              <w:marBottom w:val="0"/>
              <w:divBdr>
                <w:top w:val="none" w:sz="0" w:space="0" w:color="auto"/>
                <w:left w:val="none" w:sz="0" w:space="0" w:color="auto"/>
                <w:bottom w:val="none" w:sz="0" w:space="0" w:color="auto"/>
                <w:right w:val="none" w:sz="0" w:space="0" w:color="auto"/>
              </w:divBdr>
              <w:divsChild>
                <w:div w:id="64689086">
                  <w:marLeft w:val="0"/>
                  <w:marRight w:val="0"/>
                  <w:marTop w:val="0"/>
                  <w:marBottom w:val="0"/>
                  <w:divBdr>
                    <w:top w:val="none" w:sz="0" w:space="0" w:color="auto"/>
                    <w:left w:val="none" w:sz="0" w:space="0" w:color="auto"/>
                    <w:bottom w:val="none" w:sz="0" w:space="0" w:color="auto"/>
                    <w:right w:val="none" w:sz="0" w:space="0" w:color="auto"/>
                  </w:divBdr>
                  <w:divsChild>
                    <w:div w:id="1111124879">
                      <w:marLeft w:val="0"/>
                      <w:marRight w:val="0"/>
                      <w:marTop w:val="0"/>
                      <w:marBottom w:val="0"/>
                      <w:divBdr>
                        <w:top w:val="none" w:sz="0" w:space="0" w:color="auto"/>
                        <w:left w:val="none" w:sz="0" w:space="0" w:color="auto"/>
                        <w:bottom w:val="none" w:sz="0" w:space="0" w:color="auto"/>
                        <w:right w:val="none" w:sz="0" w:space="0" w:color="auto"/>
                      </w:divBdr>
                    </w:div>
                  </w:divsChild>
                </w:div>
                <w:div w:id="475877640">
                  <w:marLeft w:val="0"/>
                  <w:marRight w:val="0"/>
                  <w:marTop w:val="0"/>
                  <w:marBottom w:val="0"/>
                  <w:divBdr>
                    <w:top w:val="none" w:sz="0" w:space="0" w:color="auto"/>
                    <w:left w:val="none" w:sz="0" w:space="0" w:color="auto"/>
                    <w:bottom w:val="none" w:sz="0" w:space="0" w:color="auto"/>
                    <w:right w:val="none" w:sz="0" w:space="0" w:color="auto"/>
                  </w:divBdr>
                  <w:divsChild>
                    <w:div w:id="945619498">
                      <w:marLeft w:val="0"/>
                      <w:marRight w:val="0"/>
                      <w:marTop w:val="0"/>
                      <w:marBottom w:val="0"/>
                      <w:divBdr>
                        <w:top w:val="none" w:sz="0" w:space="0" w:color="auto"/>
                        <w:left w:val="none" w:sz="0" w:space="0" w:color="auto"/>
                        <w:bottom w:val="none" w:sz="0" w:space="0" w:color="auto"/>
                        <w:right w:val="none" w:sz="0" w:space="0" w:color="auto"/>
                      </w:divBdr>
                    </w:div>
                  </w:divsChild>
                </w:div>
                <w:div w:id="1721703607">
                  <w:marLeft w:val="0"/>
                  <w:marRight w:val="0"/>
                  <w:marTop w:val="0"/>
                  <w:marBottom w:val="0"/>
                  <w:divBdr>
                    <w:top w:val="none" w:sz="0" w:space="0" w:color="auto"/>
                    <w:left w:val="none" w:sz="0" w:space="0" w:color="auto"/>
                    <w:bottom w:val="none" w:sz="0" w:space="0" w:color="auto"/>
                    <w:right w:val="none" w:sz="0" w:space="0" w:color="auto"/>
                  </w:divBdr>
                  <w:divsChild>
                    <w:div w:id="161894728">
                      <w:marLeft w:val="0"/>
                      <w:marRight w:val="0"/>
                      <w:marTop w:val="0"/>
                      <w:marBottom w:val="0"/>
                      <w:divBdr>
                        <w:top w:val="none" w:sz="0" w:space="0" w:color="auto"/>
                        <w:left w:val="none" w:sz="0" w:space="0" w:color="auto"/>
                        <w:bottom w:val="none" w:sz="0" w:space="0" w:color="auto"/>
                        <w:right w:val="none" w:sz="0" w:space="0" w:color="auto"/>
                      </w:divBdr>
                      <w:divsChild>
                        <w:div w:id="1422366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95445368">
              <w:marLeft w:val="0"/>
              <w:marRight w:val="0"/>
              <w:marTop w:val="0"/>
              <w:marBottom w:val="0"/>
              <w:divBdr>
                <w:top w:val="none" w:sz="0" w:space="0" w:color="auto"/>
                <w:left w:val="none" w:sz="0" w:space="0" w:color="auto"/>
                <w:bottom w:val="none" w:sz="0" w:space="0" w:color="auto"/>
                <w:right w:val="none" w:sz="0" w:space="0" w:color="auto"/>
              </w:divBdr>
              <w:divsChild>
                <w:div w:id="188641955">
                  <w:marLeft w:val="0"/>
                  <w:marRight w:val="0"/>
                  <w:marTop w:val="0"/>
                  <w:marBottom w:val="0"/>
                  <w:divBdr>
                    <w:top w:val="none" w:sz="0" w:space="0" w:color="auto"/>
                    <w:left w:val="none" w:sz="0" w:space="0" w:color="auto"/>
                    <w:bottom w:val="none" w:sz="0" w:space="0" w:color="auto"/>
                    <w:right w:val="none" w:sz="0" w:space="0" w:color="auto"/>
                  </w:divBdr>
                  <w:divsChild>
                    <w:div w:id="340278643">
                      <w:marLeft w:val="0"/>
                      <w:marRight w:val="0"/>
                      <w:marTop w:val="0"/>
                      <w:marBottom w:val="0"/>
                      <w:divBdr>
                        <w:top w:val="none" w:sz="0" w:space="0" w:color="auto"/>
                        <w:left w:val="none" w:sz="0" w:space="0" w:color="auto"/>
                        <w:bottom w:val="none" w:sz="0" w:space="0" w:color="auto"/>
                        <w:right w:val="none" w:sz="0" w:space="0" w:color="auto"/>
                      </w:divBdr>
                    </w:div>
                  </w:divsChild>
                </w:div>
                <w:div w:id="1563252659">
                  <w:marLeft w:val="0"/>
                  <w:marRight w:val="0"/>
                  <w:marTop w:val="0"/>
                  <w:marBottom w:val="0"/>
                  <w:divBdr>
                    <w:top w:val="none" w:sz="0" w:space="0" w:color="auto"/>
                    <w:left w:val="none" w:sz="0" w:space="0" w:color="auto"/>
                    <w:bottom w:val="none" w:sz="0" w:space="0" w:color="auto"/>
                    <w:right w:val="none" w:sz="0" w:space="0" w:color="auto"/>
                  </w:divBdr>
                  <w:divsChild>
                    <w:div w:id="2091541383">
                      <w:marLeft w:val="0"/>
                      <w:marRight w:val="0"/>
                      <w:marTop w:val="0"/>
                      <w:marBottom w:val="0"/>
                      <w:divBdr>
                        <w:top w:val="none" w:sz="0" w:space="0" w:color="auto"/>
                        <w:left w:val="none" w:sz="0" w:space="0" w:color="auto"/>
                        <w:bottom w:val="none" w:sz="0" w:space="0" w:color="auto"/>
                        <w:right w:val="none" w:sz="0" w:space="0" w:color="auto"/>
                      </w:divBdr>
                    </w:div>
                  </w:divsChild>
                </w:div>
                <w:div w:id="1601644663">
                  <w:marLeft w:val="0"/>
                  <w:marRight w:val="0"/>
                  <w:marTop w:val="0"/>
                  <w:marBottom w:val="0"/>
                  <w:divBdr>
                    <w:top w:val="none" w:sz="0" w:space="0" w:color="auto"/>
                    <w:left w:val="none" w:sz="0" w:space="0" w:color="auto"/>
                    <w:bottom w:val="none" w:sz="0" w:space="0" w:color="auto"/>
                    <w:right w:val="none" w:sz="0" w:space="0" w:color="auto"/>
                  </w:divBdr>
                  <w:divsChild>
                    <w:div w:id="899487588">
                      <w:marLeft w:val="0"/>
                      <w:marRight w:val="0"/>
                      <w:marTop w:val="0"/>
                      <w:marBottom w:val="0"/>
                      <w:divBdr>
                        <w:top w:val="none" w:sz="0" w:space="0" w:color="auto"/>
                        <w:left w:val="none" w:sz="0" w:space="0" w:color="auto"/>
                        <w:bottom w:val="none" w:sz="0" w:space="0" w:color="auto"/>
                        <w:right w:val="none" w:sz="0" w:space="0" w:color="auto"/>
                      </w:divBdr>
                      <w:divsChild>
                        <w:div w:id="5213629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20878941">
              <w:marLeft w:val="0"/>
              <w:marRight w:val="0"/>
              <w:marTop w:val="0"/>
              <w:marBottom w:val="0"/>
              <w:divBdr>
                <w:top w:val="none" w:sz="0" w:space="0" w:color="auto"/>
                <w:left w:val="none" w:sz="0" w:space="0" w:color="auto"/>
                <w:bottom w:val="none" w:sz="0" w:space="0" w:color="auto"/>
                <w:right w:val="none" w:sz="0" w:space="0" w:color="auto"/>
              </w:divBdr>
              <w:divsChild>
                <w:div w:id="1034842804">
                  <w:marLeft w:val="0"/>
                  <w:marRight w:val="0"/>
                  <w:marTop w:val="0"/>
                  <w:marBottom w:val="0"/>
                  <w:divBdr>
                    <w:top w:val="none" w:sz="0" w:space="0" w:color="auto"/>
                    <w:left w:val="none" w:sz="0" w:space="0" w:color="auto"/>
                    <w:bottom w:val="none" w:sz="0" w:space="0" w:color="auto"/>
                    <w:right w:val="none" w:sz="0" w:space="0" w:color="auto"/>
                  </w:divBdr>
                  <w:divsChild>
                    <w:div w:id="3134099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95045273">
          <w:marLeft w:val="0"/>
          <w:marRight w:val="0"/>
          <w:marTop w:val="0"/>
          <w:marBottom w:val="0"/>
          <w:divBdr>
            <w:top w:val="none" w:sz="0" w:space="0" w:color="auto"/>
            <w:left w:val="none" w:sz="0" w:space="0" w:color="auto"/>
            <w:bottom w:val="none" w:sz="0" w:space="0" w:color="auto"/>
            <w:right w:val="none" w:sz="0" w:space="0" w:color="auto"/>
          </w:divBdr>
          <w:divsChild>
            <w:div w:id="113713883">
              <w:marLeft w:val="0"/>
              <w:marRight w:val="0"/>
              <w:marTop w:val="0"/>
              <w:marBottom w:val="0"/>
              <w:divBdr>
                <w:top w:val="none" w:sz="0" w:space="0" w:color="auto"/>
                <w:left w:val="none" w:sz="0" w:space="0" w:color="auto"/>
                <w:bottom w:val="none" w:sz="0" w:space="0" w:color="auto"/>
                <w:right w:val="none" w:sz="0" w:space="0" w:color="auto"/>
              </w:divBdr>
              <w:divsChild>
                <w:div w:id="597105129">
                  <w:marLeft w:val="0"/>
                  <w:marRight w:val="0"/>
                  <w:marTop w:val="0"/>
                  <w:marBottom w:val="0"/>
                  <w:divBdr>
                    <w:top w:val="none" w:sz="0" w:space="0" w:color="auto"/>
                    <w:left w:val="none" w:sz="0" w:space="0" w:color="auto"/>
                    <w:bottom w:val="none" w:sz="0" w:space="0" w:color="auto"/>
                    <w:right w:val="none" w:sz="0" w:space="0" w:color="auto"/>
                  </w:divBdr>
                  <w:divsChild>
                    <w:div w:id="4296186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032589">
              <w:marLeft w:val="0"/>
              <w:marRight w:val="0"/>
              <w:marTop w:val="0"/>
              <w:marBottom w:val="0"/>
              <w:divBdr>
                <w:top w:val="none" w:sz="0" w:space="0" w:color="auto"/>
                <w:left w:val="none" w:sz="0" w:space="0" w:color="auto"/>
                <w:bottom w:val="none" w:sz="0" w:space="0" w:color="auto"/>
                <w:right w:val="none" w:sz="0" w:space="0" w:color="auto"/>
              </w:divBdr>
              <w:divsChild>
                <w:div w:id="719521850">
                  <w:marLeft w:val="0"/>
                  <w:marRight w:val="0"/>
                  <w:marTop w:val="0"/>
                  <w:marBottom w:val="0"/>
                  <w:divBdr>
                    <w:top w:val="none" w:sz="0" w:space="0" w:color="auto"/>
                    <w:left w:val="none" w:sz="0" w:space="0" w:color="auto"/>
                    <w:bottom w:val="none" w:sz="0" w:space="0" w:color="auto"/>
                    <w:right w:val="none" w:sz="0" w:space="0" w:color="auto"/>
                  </w:divBdr>
                  <w:divsChild>
                    <w:div w:id="991058524">
                      <w:marLeft w:val="0"/>
                      <w:marRight w:val="0"/>
                      <w:marTop w:val="0"/>
                      <w:marBottom w:val="0"/>
                      <w:divBdr>
                        <w:top w:val="none" w:sz="0" w:space="0" w:color="auto"/>
                        <w:left w:val="none" w:sz="0" w:space="0" w:color="auto"/>
                        <w:bottom w:val="none" w:sz="0" w:space="0" w:color="auto"/>
                        <w:right w:val="none" w:sz="0" w:space="0" w:color="auto"/>
                      </w:divBdr>
                    </w:div>
                  </w:divsChild>
                </w:div>
                <w:div w:id="1688098318">
                  <w:marLeft w:val="0"/>
                  <w:marRight w:val="0"/>
                  <w:marTop w:val="0"/>
                  <w:marBottom w:val="0"/>
                  <w:divBdr>
                    <w:top w:val="none" w:sz="0" w:space="0" w:color="auto"/>
                    <w:left w:val="none" w:sz="0" w:space="0" w:color="auto"/>
                    <w:bottom w:val="none" w:sz="0" w:space="0" w:color="auto"/>
                    <w:right w:val="none" w:sz="0" w:space="0" w:color="auto"/>
                  </w:divBdr>
                  <w:divsChild>
                    <w:div w:id="275793444">
                      <w:marLeft w:val="0"/>
                      <w:marRight w:val="0"/>
                      <w:marTop w:val="0"/>
                      <w:marBottom w:val="0"/>
                      <w:divBdr>
                        <w:top w:val="none" w:sz="0" w:space="0" w:color="auto"/>
                        <w:left w:val="none" w:sz="0" w:space="0" w:color="auto"/>
                        <w:bottom w:val="none" w:sz="0" w:space="0" w:color="auto"/>
                        <w:right w:val="none" w:sz="0" w:space="0" w:color="auto"/>
                      </w:divBdr>
                    </w:div>
                  </w:divsChild>
                </w:div>
                <w:div w:id="1893421547">
                  <w:marLeft w:val="0"/>
                  <w:marRight w:val="0"/>
                  <w:marTop w:val="0"/>
                  <w:marBottom w:val="0"/>
                  <w:divBdr>
                    <w:top w:val="none" w:sz="0" w:space="0" w:color="auto"/>
                    <w:left w:val="none" w:sz="0" w:space="0" w:color="auto"/>
                    <w:bottom w:val="none" w:sz="0" w:space="0" w:color="auto"/>
                    <w:right w:val="none" w:sz="0" w:space="0" w:color="auto"/>
                  </w:divBdr>
                  <w:divsChild>
                    <w:div w:id="1538081693">
                      <w:marLeft w:val="0"/>
                      <w:marRight w:val="0"/>
                      <w:marTop w:val="0"/>
                      <w:marBottom w:val="0"/>
                      <w:divBdr>
                        <w:top w:val="none" w:sz="0" w:space="0" w:color="auto"/>
                        <w:left w:val="none" w:sz="0" w:space="0" w:color="auto"/>
                        <w:bottom w:val="none" w:sz="0" w:space="0" w:color="auto"/>
                        <w:right w:val="none" w:sz="0" w:space="0" w:color="auto"/>
                      </w:divBdr>
                      <w:divsChild>
                        <w:div w:id="18793878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49121360">
              <w:marLeft w:val="0"/>
              <w:marRight w:val="0"/>
              <w:marTop w:val="0"/>
              <w:marBottom w:val="0"/>
              <w:divBdr>
                <w:top w:val="none" w:sz="0" w:space="0" w:color="auto"/>
                <w:left w:val="none" w:sz="0" w:space="0" w:color="auto"/>
                <w:bottom w:val="none" w:sz="0" w:space="0" w:color="auto"/>
                <w:right w:val="none" w:sz="0" w:space="0" w:color="auto"/>
              </w:divBdr>
              <w:divsChild>
                <w:div w:id="754866077">
                  <w:marLeft w:val="0"/>
                  <w:marRight w:val="0"/>
                  <w:marTop w:val="0"/>
                  <w:marBottom w:val="0"/>
                  <w:divBdr>
                    <w:top w:val="none" w:sz="0" w:space="0" w:color="auto"/>
                    <w:left w:val="none" w:sz="0" w:space="0" w:color="auto"/>
                    <w:bottom w:val="none" w:sz="0" w:space="0" w:color="auto"/>
                    <w:right w:val="none" w:sz="0" w:space="0" w:color="auto"/>
                  </w:divBdr>
                  <w:divsChild>
                    <w:div w:id="965115383">
                      <w:marLeft w:val="0"/>
                      <w:marRight w:val="0"/>
                      <w:marTop w:val="0"/>
                      <w:marBottom w:val="0"/>
                      <w:divBdr>
                        <w:top w:val="none" w:sz="0" w:space="0" w:color="auto"/>
                        <w:left w:val="none" w:sz="0" w:space="0" w:color="auto"/>
                        <w:bottom w:val="none" w:sz="0" w:space="0" w:color="auto"/>
                        <w:right w:val="none" w:sz="0" w:space="0" w:color="auto"/>
                      </w:divBdr>
                    </w:div>
                  </w:divsChild>
                </w:div>
                <w:div w:id="1118069003">
                  <w:marLeft w:val="0"/>
                  <w:marRight w:val="0"/>
                  <w:marTop w:val="0"/>
                  <w:marBottom w:val="0"/>
                  <w:divBdr>
                    <w:top w:val="none" w:sz="0" w:space="0" w:color="auto"/>
                    <w:left w:val="none" w:sz="0" w:space="0" w:color="auto"/>
                    <w:bottom w:val="none" w:sz="0" w:space="0" w:color="auto"/>
                    <w:right w:val="none" w:sz="0" w:space="0" w:color="auto"/>
                  </w:divBdr>
                  <w:divsChild>
                    <w:div w:id="1336225603">
                      <w:marLeft w:val="0"/>
                      <w:marRight w:val="0"/>
                      <w:marTop w:val="0"/>
                      <w:marBottom w:val="0"/>
                      <w:divBdr>
                        <w:top w:val="none" w:sz="0" w:space="0" w:color="auto"/>
                        <w:left w:val="none" w:sz="0" w:space="0" w:color="auto"/>
                        <w:bottom w:val="none" w:sz="0" w:space="0" w:color="auto"/>
                        <w:right w:val="none" w:sz="0" w:space="0" w:color="auto"/>
                      </w:divBdr>
                    </w:div>
                  </w:divsChild>
                </w:div>
                <w:div w:id="1153259177">
                  <w:marLeft w:val="0"/>
                  <w:marRight w:val="0"/>
                  <w:marTop w:val="0"/>
                  <w:marBottom w:val="0"/>
                  <w:divBdr>
                    <w:top w:val="none" w:sz="0" w:space="0" w:color="auto"/>
                    <w:left w:val="none" w:sz="0" w:space="0" w:color="auto"/>
                    <w:bottom w:val="none" w:sz="0" w:space="0" w:color="auto"/>
                    <w:right w:val="none" w:sz="0" w:space="0" w:color="auto"/>
                  </w:divBdr>
                  <w:divsChild>
                    <w:div w:id="1637908180">
                      <w:marLeft w:val="0"/>
                      <w:marRight w:val="0"/>
                      <w:marTop w:val="0"/>
                      <w:marBottom w:val="0"/>
                      <w:divBdr>
                        <w:top w:val="none" w:sz="0" w:space="0" w:color="auto"/>
                        <w:left w:val="none" w:sz="0" w:space="0" w:color="auto"/>
                        <w:bottom w:val="none" w:sz="0" w:space="0" w:color="auto"/>
                        <w:right w:val="none" w:sz="0" w:space="0" w:color="auto"/>
                      </w:divBdr>
                      <w:divsChild>
                        <w:div w:id="8628633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3003069">
              <w:marLeft w:val="0"/>
              <w:marRight w:val="0"/>
              <w:marTop w:val="0"/>
              <w:marBottom w:val="0"/>
              <w:divBdr>
                <w:top w:val="none" w:sz="0" w:space="0" w:color="auto"/>
                <w:left w:val="none" w:sz="0" w:space="0" w:color="auto"/>
                <w:bottom w:val="none" w:sz="0" w:space="0" w:color="auto"/>
                <w:right w:val="none" w:sz="0" w:space="0" w:color="auto"/>
              </w:divBdr>
              <w:divsChild>
                <w:div w:id="1209493479">
                  <w:marLeft w:val="0"/>
                  <w:marRight w:val="0"/>
                  <w:marTop w:val="0"/>
                  <w:marBottom w:val="0"/>
                  <w:divBdr>
                    <w:top w:val="none" w:sz="0" w:space="0" w:color="auto"/>
                    <w:left w:val="none" w:sz="0" w:space="0" w:color="auto"/>
                    <w:bottom w:val="none" w:sz="0" w:space="0" w:color="auto"/>
                    <w:right w:val="none" w:sz="0" w:space="0" w:color="auto"/>
                  </w:divBdr>
                  <w:divsChild>
                    <w:div w:id="1243643384">
                      <w:marLeft w:val="0"/>
                      <w:marRight w:val="0"/>
                      <w:marTop w:val="0"/>
                      <w:marBottom w:val="0"/>
                      <w:divBdr>
                        <w:top w:val="none" w:sz="0" w:space="0" w:color="auto"/>
                        <w:left w:val="none" w:sz="0" w:space="0" w:color="auto"/>
                        <w:bottom w:val="none" w:sz="0" w:space="0" w:color="auto"/>
                        <w:right w:val="none" w:sz="0" w:space="0" w:color="auto"/>
                      </w:divBdr>
                      <w:divsChild>
                        <w:div w:id="1075132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05828930">
              <w:marLeft w:val="0"/>
              <w:marRight w:val="0"/>
              <w:marTop w:val="0"/>
              <w:marBottom w:val="0"/>
              <w:divBdr>
                <w:top w:val="none" w:sz="0" w:space="0" w:color="auto"/>
                <w:left w:val="none" w:sz="0" w:space="0" w:color="auto"/>
                <w:bottom w:val="none" w:sz="0" w:space="0" w:color="auto"/>
                <w:right w:val="none" w:sz="0" w:space="0" w:color="auto"/>
              </w:divBdr>
              <w:divsChild>
                <w:div w:id="146822991">
                  <w:marLeft w:val="0"/>
                  <w:marRight w:val="0"/>
                  <w:marTop w:val="0"/>
                  <w:marBottom w:val="0"/>
                  <w:divBdr>
                    <w:top w:val="none" w:sz="0" w:space="0" w:color="auto"/>
                    <w:left w:val="none" w:sz="0" w:space="0" w:color="auto"/>
                    <w:bottom w:val="none" w:sz="0" w:space="0" w:color="auto"/>
                    <w:right w:val="none" w:sz="0" w:space="0" w:color="auto"/>
                  </w:divBdr>
                  <w:divsChild>
                    <w:div w:id="1654217044">
                      <w:marLeft w:val="0"/>
                      <w:marRight w:val="0"/>
                      <w:marTop w:val="0"/>
                      <w:marBottom w:val="0"/>
                      <w:divBdr>
                        <w:top w:val="none" w:sz="0" w:space="0" w:color="auto"/>
                        <w:left w:val="none" w:sz="0" w:space="0" w:color="auto"/>
                        <w:bottom w:val="none" w:sz="0" w:space="0" w:color="auto"/>
                        <w:right w:val="none" w:sz="0" w:space="0" w:color="auto"/>
                      </w:divBdr>
                    </w:div>
                  </w:divsChild>
                </w:div>
                <w:div w:id="1401370016">
                  <w:marLeft w:val="0"/>
                  <w:marRight w:val="0"/>
                  <w:marTop w:val="0"/>
                  <w:marBottom w:val="0"/>
                  <w:divBdr>
                    <w:top w:val="none" w:sz="0" w:space="0" w:color="auto"/>
                    <w:left w:val="none" w:sz="0" w:space="0" w:color="auto"/>
                    <w:bottom w:val="none" w:sz="0" w:space="0" w:color="auto"/>
                    <w:right w:val="none" w:sz="0" w:space="0" w:color="auto"/>
                  </w:divBdr>
                  <w:divsChild>
                    <w:div w:id="216355381">
                      <w:marLeft w:val="0"/>
                      <w:marRight w:val="0"/>
                      <w:marTop w:val="0"/>
                      <w:marBottom w:val="0"/>
                      <w:divBdr>
                        <w:top w:val="none" w:sz="0" w:space="0" w:color="auto"/>
                        <w:left w:val="none" w:sz="0" w:space="0" w:color="auto"/>
                        <w:bottom w:val="none" w:sz="0" w:space="0" w:color="auto"/>
                        <w:right w:val="none" w:sz="0" w:space="0" w:color="auto"/>
                      </w:divBdr>
                    </w:div>
                  </w:divsChild>
                </w:div>
                <w:div w:id="1666712632">
                  <w:marLeft w:val="0"/>
                  <w:marRight w:val="0"/>
                  <w:marTop w:val="0"/>
                  <w:marBottom w:val="0"/>
                  <w:divBdr>
                    <w:top w:val="none" w:sz="0" w:space="0" w:color="auto"/>
                    <w:left w:val="none" w:sz="0" w:space="0" w:color="auto"/>
                    <w:bottom w:val="none" w:sz="0" w:space="0" w:color="auto"/>
                    <w:right w:val="none" w:sz="0" w:space="0" w:color="auto"/>
                  </w:divBdr>
                  <w:divsChild>
                    <w:div w:id="1478495345">
                      <w:marLeft w:val="0"/>
                      <w:marRight w:val="0"/>
                      <w:marTop w:val="0"/>
                      <w:marBottom w:val="0"/>
                      <w:divBdr>
                        <w:top w:val="none" w:sz="0" w:space="0" w:color="auto"/>
                        <w:left w:val="none" w:sz="0" w:space="0" w:color="auto"/>
                        <w:bottom w:val="none" w:sz="0" w:space="0" w:color="auto"/>
                        <w:right w:val="none" w:sz="0" w:space="0" w:color="auto"/>
                      </w:divBdr>
                      <w:divsChild>
                        <w:div w:id="102576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3705646">
              <w:marLeft w:val="0"/>
              <w:marRight w:val="0"/>
              <w:marTop w:val="0"/>
              <w:marBottom w:val="0"/>
              <w:divBdr>
                <w:top w:val="none" w:sz="0" w:space="0" w:color="auto"/>
                <w:left w:val="none" w:sz="0" w:space="0" w:color="auto"/>
                <w:bottom w:val="none" w:sz="0" w:space="0" w:color="auto"/>
                <w:right w:val="none" w:sz="0" w:space="0" w:color="auto"/>
              </w:divBdr>
              <w:divsChild>
                <w:div w:id="49769419">
                  <w:marLeft w:val="0"/>
                  <w:marRight w:val="0"/>
                  <w:marTop w:val="0"/>
                  <w:marBottom w:val="0"/>
                  <w:divBdr>
                    <w:top w:val="none" w:sz="0" w:space="0" w:color="auto"/>
                    <w:left w:val="none" w:sz="0" w:space="0" w:color="auto"/>
                    <w:bottom w:val="none" w:sz="0" w:space="0" w:color="auto"/>
                    <w:right w:val="none" w:sz="0" w:space="0" w:color="auto"/>
                  </w:divBdr>
                  <w:divsChild>
                    <w:div w:id="192692155">
                      <w:marLeft w:val="0"/>
                      <w:marRight w:val="0"/>
                      <w:marTop w:val="0"/>
                      <w:marBottom w:val="0"/>
                      <w:divBdr>
                        <w:top w:val="none" w:sz="0" w:space="0" w:color="auto"/>
                        <w:left w:val="none" w:sz="0" w:space="0" w:color="auto"/>
                        <w:bottom w:val="none" w:sz="0" w:space="0" w:color="auto"/>
                        <w:right w:val="none" w:sz="0" w:space="0" w:color="auto"/>
                      </w:divBdr>
                      <w:divsChild>
                        <w:div w:id="19668110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0021207">
                  <w:marLeft w:val="0"/>
                  <w:marRight w:val="0"/>
                  <w:marTop w:val="0"/>
                  <w:marBottom w:val="0"/>
                  <w:divBdr>
                    <w:top w:val="none" w:sz="0" w:space="0" w:color="auto"/>
                    <w:left w:val="none" w:sz="0" w:space="0" w:color="auto"/>
                    <w:bottom w:val="none" w:sz="0" w:space="0" w:color="auto"/>
                    <w:right w:val="none" w:sz="0" w:space="0" w:color="auto"/>
                  </w:divBdr>
                  <w:divsChild>
                    <w:div w:id="2024623787">
                      <w:marLeft w:val="0"/>
                      <w:marRight w:val="0"/>
                      <w:marTop w:val="0"/>
                      <w:marBottom w:val="0"/>
                      <w:divBdr>
                        <w:top w:val="none" w:sz="0" w:space="0" w:color="auto"/>
                        <w:left w:val="none" w:sz="0" w:space="0" w:color="auto"/>
                        <w:bottom w:val="none" w:sz="0" w:space="0" w:color="auto"/>
                        <w:right w:val="none" w:sz="0" w:space="0" w:color="auto"/>
                      </w:divBdr>
                    </w:div>
                  </w:divsChild>
                </w:div>
                <w:div w:id="860970423">
                  <w:marLeft w:val="0"/>
                  <w:marRight w:val="0"/>
                  <w:marTop w:val="0"/>
                  <w:marBottom w:val="0"/>
                  <w:divBdr>
                    <w:top w:val="none" w:sz="0" w:space="0" w:color="auto"/>
                    <w:left w:val="none" w:sz="0" w:space="0" w:color="auto"/>
                    <w:bottom w:val="none" w:sz="0" w:space="0" w:color="auto"/>
                    <w:right w:val="none" w:sz="0" w:space="0" w:color="auto"/>
                  </w:divBdr>
                  <w:divsChild>
                    <w:div w:id="2555546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4838045">
              <w:marLeft w:val="0"/>
              <w:marRight w:val="0"/>
              <w:marTop w:val="0"/>
              <w:marBottom w:val="0"/>
              <w:divBdr>
                <w:top w:val="none" w:sz="0" w:space="0" w:color="auto"/>
                <w:left w:val="none" w:sz="0" w:space="0" w:color="auto"/>
                <w:bottom w:val="none" w:sz="0" w:space="0" w:color="auto"/>
                <w:right w:val="none" w:sz="0" w:space="0" w:color="auto"/>
              </w:divBdr>
              <w:divsChild>
                <w:div w:id="447235756">
                  <w:marLeft w:val="0"/>
                  <w:marRight w:val="0"/>
                  <w:marTop w:val="0"/>
                  <w:marBottom w:val="0"/>
                  <w:divBdr>
                    <w:top w:val="none" w:sz="0" w:space="0" w:color="auto"/>
                    <w:left w:val="none" w:sz="0" w:space="0" w:color="auto"/>
                    <w:bottom w:val="none" w:sz="0" w:space="0" w:color="auto"/>
                    <w:right w:val="none" w:sz="0" w:space="0" w:color="auto"/>
                  </w:divBdr>
                  <w:divsChild>
                    <w:div w:id="1891115565">
                      <w:marLeft w:val="0"/>
                      <w:marRight w:val="0"/>
                      <w:marTop w:val="0"/>
                      <w:marBottom w:val="0"/>
                      <w:divBdr>
                        <w:top w:val="none" w:sz="0" w:space="0" w:color="auto"/>
                        <w:left w:val="none" w:sz="0" w:space="0" w:color="auto"/>
                        <w:bottom w:val="none" w:sz="0" w:space="0" w:color="auto"/>
                        <w:right w:val="none" w:sz="0" w:space="0" w:color="auto"/>
                      </w:divBdr>
                    </w:div>
                  </w:divsChild>
                </w:div>
                <w:div w:id="996297819">
                  <w:marLeft w:val="0"/>
                  <w:marRight w:val="0"/>
                  <w:marTop w:val="0"/>
                  <w:marBottom w:val="0"/>
                  <w:divBdr>
                    <w:top w:val="none" w:sz="0" w:space="0" w:color="auto"/>
                    <w:left w:val="none" w:sz="0" w:space="0" w:color="auto"/>
                    <w:bottom w:val="none" w:sz="0" w:space="0" w:color="auto"/>
                    <w:right w:val="none" w:sz="0" w:space="0" w:color="auto"/>
                  </w:divBdr>
                  <w:divsChild>
                    <w:div w:id="948269859">
                      <w:marLeft w:val="0"/>
                      <w:marRight w:val="0"/>
                      <w:marTop w:val="0"/>
                      <w:marBottom w:val="0"/>
                      <w:divBdr>
                        <w:top w:val="none" w:sz="0" w:space="0" w:color="auto"/>
                        <w:left w:val="none" w:sz="0" w:space="0" w:color="auto"/>
                        <w:bottom w:val="none" w:sz="0" w:space="0" w:color="auto"/>
                        <w:right w:val="none" w:sz="0" w:space="0" w:color="auto"/>
                      </w:divBdr>
                    </w:div>
                  </w:divsChild>
                </w:div>
                <w:div w:id="1901944019">
                  <w:marLeft w:val="0"/>
                  <w:marRight w:val="0"/>
                  <w:marTop w:val="0"/>
                  <w:marBottom w:val="0"/>
                  <w:divBdr>
                    <w:top w:val="none" w:sz="0" w:space="0" w:color="auto"/>
                    <w:left w:val="none" w:sz="0" w:space="0" w:color="auto"/>
                    <w:bottom w:val="none" w:sz="0" w:space="0" w:color="auto"/>
                    <w:right w:val="none" w:sz="0" w:space="0" w:color="auto"/>
                  </w:divBdr>
                  <w:divsChild>
                    <w:div w:id="226262445">
                      <w:marLeft w:val="0"/>
                      <w:marRight w:val="0"/>
                      <w:marTop w:val="0"/>
                      <w:marBottom w:val="0"/>
                      <w:divBdr>
                        <w:top w:val="none" w:sz="0" w:space="0" w:color="auto"/>
                        <w:left w:val="none" w:sz="0" w:space="0" w:color="auto"/>
                        <w:bottom w:val="none" w:sz="0" w:space="0" w:color="auto"/>
                        <w:right w:val="none" w:sz="0" w:space="0" w:color="auto"/>
                      </w:divBdr>
                      <w:divsChild>
                        <w:div w:id="1789011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21916643">
              <w:marLeft w:val="0"/>
              <w:marRight w:val="0"/>
              <w:marTop w:val="0"/>
              <w:marBottom w:val="0"/>
              <w:divBdr>
                <w:top w:val="none" w:sz="0" w:space="0" w:color="auto"/>
                <w:left w:val="none" w:sz="0" w:space="0" w:color="auto"/>
                <w:bottom w:val="none" w:sz="0" w:space="0" w:color="auto"/>
                <w:right w:val="none" w:sz="0" w:space="0" w:color="auto"/>
              </w:divBdr>
              <w:divsChild>
                <w:div w:id="370543709">
                  <w:marLeft w:val="0"/>
                  <w:marRight w:val="0"/>
                  <w:marTop w:val="0"/>
                  <w:marBottom w:val="0"/>
                  <w:divBdr>
                    <w:top w:val="none" w:sz="0" w:space="0" w:color="auto"/>
                    <w:left w:val="none" w:sz="0" w:space="0" w:color="auto"/>
                    <w:bottom w:val="none" w:sz="0" w:space="0" w:color="auto"/>
                    <w:right w:val="none" w:sz="0" w:space="0" w:color="auto"/>
                  </w:divBdr>
                  <w:divsChild>
                    <w:div w:id="1413310982">
                      <w:marLeft w:val="0"/>
                      <w:marRight w:val="0"/>
                      <w:marTop w:val="0"/>
                      <w:marBottom w:val="0"/>
                      <w:divBdr>
                        <w:top w:val="none" w:sz="0" w:space="0" w:color="auto"/>
                        <w:left w:val="none" w:sz="0" w:space="0" w:color="auto"/>
                        <w:bottom w:val="none" w:sz="0" w:space="0" w:color="auto"/>
                        <w:right w:val="none" w:sz="0" w:space="0" w:color="auto"/>
                      </w:divBdr>
                    </w:div>
                  </w:divsChild>
                </w:div>
                <w:div w:id="1648709346">
                  <w:marLeft w:val="0"/>
                  <w:marRight w:val="0"/>
                  <w:marTop w:val="0"/>
                  <w:marBottom w:val="0"/>
                  <w:divBdr>
                    <w:top w:val="none" w:sz="0" w:space="0" w:color="auto"/>
                    <w:left w:val="none" w:sz="0" w:space="0" w:color="auto"/>
                    <w:bottom w:val="none" w:sz="0" w:space="0" w:color="auto"/>
                    <w:right w:val="none" w:sz="0" w:space="0" w:color="auto"/>
                  </w:divBdr>
                  <w:divsChild>
                    <w:div w:id="1551529671">
                      <w:marLeft w:val="0"/>
                      <w:marRight w:val="0"/>
                      <w:marTop w:val="0"/>
                      <w:marBottom w:val="0"/>
                      <w:divBdr>
                        <w:top w:val="none" w:sz="0" w:space="0" w:color="auto"/>
                        <w:left w:val="none" w:sz="0" w:space="0" w:color="auto"/>
                        <w:bottom w:val="none" w:sz="0" w:space="0" w:color="auto"/>
                        <w:right w:val="none" w:sz="0" w:space="0" w:color="auto"/>
                      </w:divBdr>
                      <w:divsChild>
                        <w:div w:id="1182317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7066831">
                  <w:marLeft w:val="0"/>
                  <w:marRight w:val="0"/>
                  <w:marTop w:val="0"/>
                  <w:marBottom w:val="0"/>
                  <w:divBdr>
                    <w:top w:val="none" w:sz="0" w:space="0" w:color="auto"/>
                    <w:left w:val="none" w:sz="0" w:space="0" w:color="auto"/>
                    <w:bottom w:val="none" w:sz="0" w:space="0" w:color="auto"/>
                    <w:right w:val="none" w:sz="0" w:space="0" w:color="auto"/>
                  </w:divBdr>
                  <w:divsChild>
                    <w:div w:id="15648257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104034">
      <w:marLeft w:val="0"/>
      <w:marRight w:val="0"/>
      <w:marTop w:val="0"/>
      <w:marBottom w:val="0"/>
      <w:divBdr>
        <w:top w:val="none" w:sz="0" w:space="0" w:color="auto"/>
        <w:left w:val="none" w:sz="0" w:space="0" w:color="auto"/>
        <w:bottom w:val="none" w:sz="0" w:space="0" w:color="auto"/>
        <w:right w:val="none" w:sz="0" w:space="0" w:color="auto"/>
      </w:divBdr>
      <w:divsChild>
        <w:div w:id="1390689605">
          <w:marLeft w:val="0"/>
          <w:marRight w:val="0"/>
          <w:marTop w:val="0"/>
          <w:marBottom w:val="0"/>
          <w:divBdr>
            <w:top w:val="none" w:sz="0" w:space="0" w:color="auto"/>
            <w:left w:val="none" w:sz="0" w:space="0" w:color="auto"/>
            <w:bottom w:val="none" w:sz="0" w:space="0" w:color="auto"/>
            <w:right w:val="none" w:sz="0" w:space="0" w:color="auto"/>
          </w:divBdr>
        </w:div>
      </w:divsChild>
    </w:div>
  </w:divs>
  <w:encoding w:val="utf-8"/>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26" Type="http://schemas.openxmlformats.org/officeDocument/2006/relationships/hyperlink" Target="http://www.opengl.org/registry/api/glext.h" TargetMode="External"/><Relationship Id="rId117" Type="http://schemas.openxmlformats.org/officeDocument/2006/relationships/image" Target="media/image86.png"/><Relationship Id="rId21" Type="http://schemas.openxmlformats.org/officeDocument/2006/relationships/hyperlink" Target="http://qt.nokia.com/downloads" TargetMode="Externa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32.png"/><Relationship Id="rId68" Type="http://schemas.openxmlformats.org/officeDocument/2006/relationships/image" Target="media/image37.png"/><Relationship Id="rId84" Type="http://schemas.openxmlformats.org/officeDocument/2006/relationships/image" Target="media/image53.png"/><Relationship Id="rId89" Type="http://schemas.openxmlformats.org/officeDocument/2006/relationships/image" Target="media/image58.png"/><Relationship Id="rId112" Type="http://schemas.openxmlformats.org/officeDocument/2006/relationships/image" Target="media/image81.png"/><Relationship Id="rId133" Type="http://schemas.openxmlformats.org/officeDocument/2006/relationships/image" Target="media/image100.png"/><Relationship Id="rId138" Type="http://schemas.openxmlformats.org/officeDocument/2006/relationships/image" Target="media/image104.png"/><Relationship Id="rId154" Type="http://schemas.openxmlformats.org/officeDocument/2006/relationships/image" Target="media/image118.png"/><Relationship Id="rId159" Type="http://schemas.openxmlformats.org/officeDocument/2006/relationships/hyperlink" Target="http://www.cppreference.com/wiki/c/io/printf" TargetMode="External"/><Relationship Id="rId16" Type="http://schemas.openxmlformats.org/officeDocument/2006/relationships/comments" Target="comments.xml"/><Relationship Id="rId107" Type="http://schemas.openxmlformats.org/officeDocument/2006/relationships/image" Target="media/image76.png"/><Relationship Id="rId11" Type="http://schemas.openxmlformats.org/officeDocument/2006/relationships/image" Target="media/image1.png"/><Relationship Id="rId32" Type="http://schemas.openxmlformats.org/officeDocument/2006/relationships/hyperlink" Target="http://www.microsoft.com/downloads/en/details.aspx?familyid=a5c84275-3b97-4ab7-a40d-3802b2af5fc2&amp;displaylang=en" TargetMode="External"/><Relationship Id="rId37" Type="http://schemas.openxmlformats.org/officeDocument/2006/relationships/image" Target="media/image6.png"/><Relationship Id="rId53" Type="http://schemas.openxmlformats.org/officeDocument/2006/relationships/image" Target="media/image22.png"/><Relationship Id="rId58" Type="http://schemas.openxmlformats.org/officeDocument/2006/relationships/image" Target="media/image27.png"/><Relationship Id="rId74" Type="http://schemas.openxmlformats.org/officeDocument/2006/relationships/image" Target="media/image43.png"/><Relationship Id="rId79" Type="http://schemas.openxmlformats.org/officeDocument/2006/relationships/image" Target="media/image48.png"/><Relationship Id="rId102" Type="http://schemas.openxmlformats.org/officeDocument/2006/relationships/image" Target="media/image71.png"/><Relationship Id="rId123" Type="http://schemas.openxmlformats.org/officeDocument/2006/relationships/image" Target="media/image92.png"/><Relationship Id="rId128" Type="http://schemas.openxmlformats.org/officeDocument/2006/relationships/image" Target="media/image95.png"/><Relationship Id="rId144" Type="http://schemas.openxmlformats.org/officeDocument/2006/relationships/image" Target="media/image110.png"/><Relationship Id="rId149" Type="http://schemas.openxmlformats.org/officeDocument/2006/relationships/image" Target="media/image115.png"/><Relationship Id="rId5" Type="http://schemas.openxmlformats.org/officeDocument/2006/relationships/styles" Target="styles.xml"/><Relationship Id="rId90" Type="http://schemas.openxmlformats.org/officeDocument/2006/relationships/image" Target="media/image59.png"/><Relationship Id="rId95" Type="http://schemas.openxmlformats.org/officeDocument/2006/relationships/image" Target="media/image64.png"/><Relationship Id="rId160" Type="http://schemas.openxmlformats.org/officeDocument/2006/relationships/image" Target="media/image122.png"/><Relationship Id="rId165" Type="http://schemas.openxmlformats.org/officeDocument/2006/relationships/fontTable" Target="fontTable.xml"/><Relationship Id="rId22" Type="http://schemas.openxmlformats.org/officeDocument/2006/relationships/hyperlink" Target="http://www.microsoft.com/express/Windows/" TargetMode="External"/><Relationship Id="rId27" Type="http://schemas.openxmlformats.org/officeDocument/2006/relationships/hyperlink" Target="http://qt.nokia.com/downloads" TargetMode="External"/><Relationship Id="rId43" Type="http://schemas.openxmlformats.org/officeDocument/2006/relationships/image" Target="media/image12.png"/><Relationship Id="rId48" Type="http://schemas.openxmlformats.org/officeDocument/2006/relationships/image" Target="media/image17.png"/><Relationship Id="rId64" Type="http://schemas.openxmlformats.org/officeDocument/2006/relationships/image" Target="media/image33.png"/><Relationship Id="rId69" Type="http://schemas.openxmlformats.org/officeDocument/2006/relationships/image" Target="media/image38.png"/><Relationship Id="rId113" Type="http://schemas.openxmlformats.org/officeDocument/2006/relationships/image" Target="media/image82.png"/><Relationship Id="rId118" Type="http://schemas.openxmlformats.org/officeDocument/2006/relationships/image" Target="media/image87.png"/><Relationship Id="rId134" Type="http://schemas.openxmlformats.org/officeDocument/2006/relationships/image" Target="media/image101.png"/><Relationship Id="rId139" Type="http://schemas.openxmlformats.org/officeDocument/2006/relationships/image" Target="media/image105.png"/><Relationship Id="rId80" Type="http://schemas.openxmlformats.org/officeDocument/2006/relationships/image" Target="media/image49.png"/><Relationship Id="rId85" Type="http://schemas.openxmlformats.org/officeDocument/2006/relationships/image" Target="media/image54.png"/><Relationship Id="rId150" Type="http://schemas.openxmlformats.org/officeDocument/2006/relationships/image" Target="media/image116.png"/><Relationship Id="rId155" Type="http://schemas.openxmlformats.org/officeDocument/2006/relationships/image" Target="media/image119.png"/><Relationship Id="rId12" Type="http://schemas.openxmlformats.org/officeDocument/2006/relationships/hyperlink" Target="http://www.gnu.org/copyleft/gpl.html" TargetMode="External"/><Relationship Id="rId17" Type="http://schemas.openxmlformats.org/officeDocument/2006/relationships/hyperlink" Target="http://www.projectaten.net" TargetMode="External"/><Relationship Id="rId33" Type="http://schemas.openxmlformats.org/officeDocument/2006/relationships/hyperlink" Target="http://doi.wiley.com/10.1002/jcc.21359" TargetMode="External"/><Relationship Id="rId38" Type="http://schemas.openxmlformats.org/officeDocument/2006/relationships/image" Target="media/image7.png"/><Relationship Id="rId59" Type="http://schemas.openxmlformats.org/officeDocument/2006/relationships/image" Target="media/image28.png"/><Relationship Id="rId103" Type="http://schemas.openxmlformats.org/officeDocument/2006/relationships/image" Target="media/image72.png"/><Relationship Id="rId108" Type="http://schemas.openxmlformats.org/officeDocument/2006/relationships/image" Target="media/image77.png"/><Relationship Id="rId124" Type="http://schemas.openxmlformats.org/officeDocument/2006/relationships/image" Target="media/image93.png"/><Relationship Id="rId129" Type="http://schemas.openxmlformats.org/officeDocument/2006/relationships/image" Target="media/image96.png"/><Relationship Id="rId54" Type="http://schemas.openxmlformats.org/officeDocument/2006/relationships/image" Target="media/image23.png"/><Relationship Id="rId70" Type="http://schemas.openxmlformats.org/officeDocument/2006/relationships/image" Target="media/image39.png"/><Relationship Id="rId75" Type="http://schemas.openxmlformats.org/officeDocument/2006/relationships/image" Target="media/image44.png"/><Relationship Id="rId91" Type="http://schemas.openxmlformats.org/officeDocument/2006/relationships/image" Target="media/image60.png"/><Relationship Id="rId96" Type="http://schemas.openxmlformats.org/officeDocument/2006/relationships/image" Target="media/image65.png"/><Relationship Id="rId140" Type="http://schemas.openxmlformats.org/officeDocument/2006/relationships/image" Target="media/image106.png"/><Relationship Id="rId145" Type="http://schemas.openxmlformats.org/officeDocument/2006/relationships/image" Target="media/image111.png"/><Relationship Id="rId161" Type="http://schemas.openxmlformats.org/officeDocument/2006/relationships/image" Target="media/image123.png"/><Relationship Id="rId166" Type="http://schemas.openxmlformats.org/officeDocument/2006/relationships/theme" Target="theme/theme1.xml"/><Relationship Id="rId1" Type="http://schemas.microsoft.com/office/2006/relationships/vbaProject" Target="vbaProject.bin"/><Relationship Id="rId6" Type="http://schemas.microsoft.com/office/2007/relationships/stylesWithEffects" Target="stylesWithEffects.xml"/><Relationship Id="rId15" Type="http://schemas.openxmlformats.org/officeDocument/2006/relationships/footer" Target="footer1.xml"/><Relationship Id="rId23" Type="http://schemas.openxmlformats.org/officeDocument/2006/relationships/hyperlink" Target="http://msdn.microsoft.com/en-us/windows/bb980924" TargetMode="External"/><Relationship Id="rId28" Type="http://schemas.openxmlformats.org/officeDocument/2006/relationships/hyperlink" Target="http://support.microsoft.com/kb/968930" TargetMode="Externa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6" Type="http://schemas.openxmlformats.org/officeDocument/2006/relationships/image" Target="media/image75.png"/><Relationship Id="rId114" Type="http://schemas.openxmlformats.org/officeDocument/2006/relationships/image" Target="media/image83.png"/><Relationship Id="rId119" Type="http://schemas.openxmlformats.org/officeDocument/2006/relationships/image" Target="media/image88.png"/><Relationship Id="rId127" Type="http://schemas.openxmlformats.org/officeDocument/2006/relationships/image" Target="file:///\\VBOXSVR\tris\doc\Beta\images\window_disorder.png" TargetMode="External"/><Relationship Id="rId10" Type="http://schemas.openxmlformats.org/officeDocument/2006/relationships/endnotes" Target="endnotes.xml"/><Relationship Id="rId31" Type="http://schemas.openxmlformats.org/officeDocument/2006/relationships/image" Target="media/image2.png"/><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image" Target="media/image29.png"/><Relationship Id="rId65" Type="http://schemas.openxmlformats.org/officeDocument/2006/relationships/image" Target="media/image34.png"/><Relationship Id="rId73" Type="http://schemas.openxmlformats.org/officeDocument/2006/relationships/image" Target="media/image42.png"/><Relationship Id="rId78" Type="http://schemas.openxmlformats.org/officeDocument/2006/relationships/image" Target="media/image47.png"/><Relationship Id="rId81" Type="http://schemas.openxmlformats.org/officeDocument/2006/relationships/image" Target="media/image50.png"/><Relationship Id="rId86" Type="http://schemas.openxmlformats.org/officeDocument/2006/relationships/image" Target="media/image55.png"/><Relationship Id="rId94" Type="http://schemas.openxmlformats.org/officeDocument/2006/relationships/image" Target="media/image63.png"/><Relationship Id="rId99" Type="http://schemas.openxmlformats.org/officeDocument/2006/relationships/image" Target="media/image68.png"/><Relationship Id="rId101" Type="http://schemas.openxmlformats.org/officeDocument/2006/relationships/image" Target="media/image70.png"/><Relationship Id="rId122" Type="http://schemas.openxmlformats.org/officeDocument/2006/relationships/image" Target="media/image91.png"/><Relationship Id="rId130" Type="http://schemas.openxmlformats.org/officeDocument/2006/relationships/image" Target="media/image97.png"/><Relationship Id="rId135" Type="http://schemas.openxmlformats.org/officeDocument/2006/relationships/image" Target="file:///\\VBOXSVR\tris\doc\Beta\images\window_glyphs.png" TargetMode="External"/><Relationship Id="rId143" Type="http://schemas.openxmlformats.org/officeDocument/2006/relationships/image" Target="media/image109.png"/><Relationship Id="rId148" Type="http://schemas.openxmlformats.org/officeDocument/2006/relationships/image" Target="media/image114.png"/><Relationship Id="rId151" Type="http://schemas.openxmlformats.org/officeDocument/2006/relationships/image" Target="media/image117.png"/><Relationship Id="rId156" Type="http://schemas.openxmlformats.org/officeDocument/2006/relationships/image" Target="media/image120.png"/><Relationship Id="rId164" Type="http://schemas.openxmlformats.org/officeDocument/2006/relationships/hyperlink" Target="http://dx.doi.org/10.1039/b801115j" TargetMode="External"/><Relationship Id="rId4" Type="http://schemas.openxmlformats.org/officeDocument/2006/relationships/numbering" Target="numbering.xml"/><Relationship Id="rId9" Type="http://schemas.openxmlformats.org/officeDocument/2006/relationships/footnotes" Target="footnotes.xml"/><Relationship Id="rId13" Type="http://schemas.openxmlformats.org/officeDocument/2006/relationships/hyperlink" Target="mailto:tris@projectaten.net" TargetMode="External"/><Relationship Id="rId18" Type="http://schemas.openxmlformats.org/officeDocument/2006/relationships/hyperlink" Target="http://download.opensuse.org/repositories/home:/trisyoungs/" TargetMode="External"/><Relationship Id="rId39" Type="http://schemas.openxmlformats.org/officeDocument/2006/relationships/image" Target="media/image8.png"/><Relationship Id="rId109" Type="http://schemas.openxmlformats.org/officeDocument/2006/relationships/image" Target="media/image7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6" Type="http://schemas.openxmlformats.org/officeDocument/2006/relationships/image" Target="media/image45.png"/><Relationship Id="rId97" Type="http://schemas.openxmlformats.org/officeDocument/2006/relationships/image" Target="media/image66.png"/><Relationship Id="rId104" Type="http://schemas.openxmlformats.org/officeDocument/2006/relationships/image" Target="media/image73.png"/><Relationship Id="rId120" Type="http://schemas.openxmlformats.org/officeDocument/2006/relationships/image" Target="media/image89.png"/><Relationship Id="rId125" Type="http://schemas.openxmlformats.org/officeDocument/2006/relationships/image" Target="media/image94.png"/><Relationship Id="rId141" Type="http://schemas.openxmlformats.org/officeDocument/2006/relationships/image" Target="media/image107.png"/><Relationship Id="rId146" Type="http://schemas.openxmlformats.org/officeDocument/2006/relationships/image" Target="media/image112.png"/><Relationship Id="rId7" Type="http://schemas.openxmlformats.org/officeDocument/2006/relationships/settings" Target="settings.xml"/><Relationship Id="rId71" Type="http://schemas.openxmlformats.org/officeDocument/2006/relationships/image" Target="media/image40.png"/><Relationship Id="rId92" Type="http://schemas.openxmlformats.org/officeDocument/2006/relationships/image" Target="media/image61.png"/><Relationship Id="rId162" Type="http://schemas.openxmlformats.org/officeDocument/2006/relationships/image" Target="media/image124.png"/><Relationship Id="rId2" Type="http://schemas.microsoft.com/office/2006/relationships/keyMapCustomizations" Target="customizations.xml"/><Relationship Id="rId29" Type="http://schemas.openxmlformats.org/officeDocument/2006/relationships/hyperlink" Target="http://www.projectaten.net/download" TargetMode="External"/><Relationship Id="rId24" Type="http://schemas.openxmlformats.org/officeDocument/2006/relationships/hyperlink" Target="http://www.cmake.org/" TargetMode="External"/><Relationship Id="rId40" Type="http://schemas.openxmlformats.org/officeDocument/2006/relationships/image" Target="media/image9.png"/><Relationship Id="rId45" Type="http://schemas.openxmlformats.org/officeDocument/2006/relationships/image" Target="media/image14.png"/><Relationship Id="rId66" Type="http://schemas.openxmlformats.org/officeDocument/2006/relationships/image" Target="media/image35.png"/><Relationship Id="rId87" Type="http://schemas.openxmlformats.org/officeDocument/2006/relationships/image" Target="media/image56.png"/><Relationship Id="rId110" Type="http://schemas.openxmlformats.org/officeDocument/2006/relationships/image" Target="media/image79.png"/><Relationship Id="rId115" Type="http://schemas.openxmlformats.org/officeDocument/2006/relationships/image" Target="media/image84.png"/><Relationship Id="rId131" Type="http://schemas.openxmlformats.org/officeDocument/2006/relationships/image" Target="media/image98.png"/><Relationship Id="rId136" Type="http://schemas.openxmlformats.org/officeDocument/2006/relationships/image" Target="media/image102.png"/><Relationship Id="rId157" Type="http://schemas.openxmlformats.org/officeDocument/2006/relationships/image" Target="media/image121.png"/><Relationship Id="rId61" Type="http://schemas.openxmlformats.org/officeDocument/2006/relationships/image" Target="media/image30.png"/><Relationship Id="rId82" Type="http://schemas.openxmlformats.org/officeDocument/2006/relationships/image" Target="media/image51.png"/><Relationship Id="rId152" Type="http://schemas.openxmlformats.org/officeDocument/2006/relationships/image" Target="file:///\\VBOXSVR\tris\doc\Beta\images\stack_zmatrix.png" TargetMode="External"/><Relationship Id="rId19" Type="http://schemas.openxmlformats.org/officeDocument/2006/relationships/hyperlink" Target="http://www.projectaten.net" TargetMode="External"/><Relationship Id="rId14" Type="http://schemas.openxmlformats.org/officeDocument/2006/relationships/hyperlink" Target="mailto:tris@projectaten.net" TargetMode="External"/><Relationship Id="rId30" Type="http://schemas.openxmlformats.org/officeDocument/2006/relationships/hyperlink" Target="http://sourceforge.net/projects/win32svn/" TargetMode="External"/><Relationship Id="rId35" Type="http://schemas.openxmlformats.org/officeDocument/2006/relationships/image" Target="media/image4.png"/><Relationship Id="rId56" Type="http://schemas.openxmlformats.org/officeDocument/2006/relationships/image" Target="media/image25.png"/><Relationship Id="rId77" Type="http://schemas.openxmlformats.org/officeDocument/2006/relationships/image" Target="media/image46.png"/><Relationship Id="rId100" Type="http://schemas.openxmlformats.org/officeDocument/2006/relationships/image" Target="media/image69.png"/><Relationship Id="rId105" Type="http://schemas.openxmlformats.org/officeDocument/2006/relationships/image" Target="media/image74.png"/><Relationship Id="rId126" Type="http://schemas.openxmlformats.org/officeDocument/2006/relationships/image" Target="file:///\\VBOXSVR\tris\doc\Beta\images\stack_disorder.png" TargetMode="External"/><Relationship Id="rId147" Type="http://schemas.openxmlformats.org/officeDocument/2006/relationships/image" Target="media/image113.png"/><Relationship Id="rId8" Type="http://schemas.openxmlformats.org/officeDocument/2006/relationships/webSettings" Target="webSettings.xml"/><Relationship Id="rId51" Type="http://schemas.openxmlformats.org/officeDocument/2006/relationships/image" Target="media/image20.png"/><Relationship Id="rId72" Type="http://schemas.openxmlformats.org/officeDocument/2006/relationships/image" Target="media/image41.png"/><Relationship Id="rId93" Type="http://schemas.openxmlformats.org/officeDocument/2006/relationships/image" Target="media/image62.png"/><Relationship Id="rId98" Type="http://schemas.openxmlformats.org/officeDocument/2006/relationships/image" Target="media/image67.png"/><Relationship Id="rId121" Type="http://schemas.openxmlformats.org/officeDocument/2006/relationships/image" Target="media/image90.png"/><Relationship Id="rId142" Type="http://schemas.openxmlformats.org/officeDocument/2006/relationships/image" Target="media/image108.png"/><Relationship Id="rId163" Type="http://schemas.openxmlformats.org/officeDocument/2006/relationships/image" Target="file:///\\VBOXSVR\tris\doc\Beta\images\typing_nn25tmp4amine.png" TargetMode="External"/><Relationship Id="rId3" Type="http://schemas.openxmlformats.org/officeDocument/2006/relationships/customXml" Target="../customXml/item1.xml"/><Relationship Id="rId25" Type="http://schemas.openxmlformats.org/officeDocument/2006/relationships/hyperlink" Target="http://gnuwin32.sourceforge.net/packages/readline.htm" TargetMode="External"/><Relationship Id="rId46" Type="http://schemas.openxmlformats.org/officeDocument/2006/relationships/image" Target="media/image15.png"/><Relationship Id="rId67" Type="http://schemas.openxmlformats.org/officeDocument/2006/relationships/image" Target="media/image36.png"/><Relationship Id="rId116" Type="http://schemas.openxmlformats.org/officeDocument/2006/relationships/image" Target="media/image85.png"/><Relationship Id="rId137" Type="http://schemas.openxmlformats.org/officeDocument/2006/relationships/image" Target="media/image103.png"/><Relationship Id="rId158" Type="http://schemas.openxmlformats.org/officeDocument/2006/relationships/hyperlink" Target="http://www.cplusplus.com/reference/clibrary/cstdio/printf/" TargetMode="External"/><Relationship Id="rId20" Type="http://schemas.openxmlformats.org/officeDocument/2006/relationships/hyperlink" Target="http://subversion.tigris.org/" TargetMode="External"/><Relationship Id="rId41" Type="http://schemas.openxmlformats.org/officeDocument/2006/relationships/image" Target="media/image10.png"/><Relationship Id="rId62" Type="http://schemas.openxmlformats.org/officeDocument/2006/relationships/image" Target="media/image31.png"/><Relationship Id="rId83" Type="http://schemas.openxmlformats.org/officeDocument/2006/relationships/image" Target="media/image52.png"/><Relationship Id="rId88" Type="http://schemas.openxmlformats.org/officeDocument/2006/relationships/image" Target="media/image57.png"/><Relationship Id="rId111" Type="http://schemas.openxmlformats.org/officeDocument/2006/relationships/image" Target="media/image80.png"/><Relationship Id="rId132" Type="http://schemas.openxmlformats.org/officeDocument/2006/relationships/image" Target="media/image99.png"/><Relationship Id="rId153" Type="http://schemas.openxmlformats.org/officeDocument/2006/relationships/image" Target="file:///\\VBOXSVR\tris\doc\Beta\images\window_zmatrix.p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7CAF3A9-E70B-4617-BEEA-8719E5FD70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1218</TotalTime>
  <Pages>349</Pages>
  <Words>68750</Words>
  <Characters>391880</Characters>
  <Application>Microsoft Office Word</Application>
  <DocSecurity>0</DocSecurity>
  <Lines>3265</Lines>
  <Paragraphs>919</Paragraphs>
  <ScaleCrop>false</ScaleCrop>
  <HeadingPairs>
    <vt:vector size="2" baseType="variant">
      <vt:variant>
        <vt:lpstr>Title</vt:lpstr>
      </vt:variant>
      <vt:variant>
        <vt:i4>1</vt:i4>
      </vt:variant>
    </vt:vector>
  </HeadingPairs>
  <TitlesOfParts>
    <vt:vector size="1" baseType="lpstr">
      <vt:lpstr>Aten</vt:lpstr>
    </vt:vector>
  </TitlesOfParts>
  <Company>QUB</Company>
  <LinksUpToDate>false</LinksUpToDate>
  <CharactersWithSpaces>459711</CharactersWithSpaces>
  <SharedDoc>false</SharedDoc>
  <HLinks>
    <vt:vector size="1074" baseType="variant">
      <vt:variant>
        <vt:i4>3276852</vt:i4>
      </vt:variant>
      <vt:variant>
        <vt:i4>2520</vt:i4>
      </vt:variant>
      <vt:variant>
        <vt:i4>0</vt:i4>
      </vt:variant>
      <vt:variant>
        <vt:i4>5</vt:i4>
      </vt:variant>
      <vt:variant>
        <vt:lpwstr>http://dx.doi.org/10.1039/b801115j</vt:lpwstr>
      </vt:variant>
      <vt:variant>
        <vt:lpwstr/>
      </vt:variant>
      <vt:variant>
        <vt:i4>0</vt:i4>
      </vt:variant>
      <vt:variant>
        <vt:i4>2151</vt:i4>
      </vt:variant>
      <vt:variant>
        <vt:i4>0</vt:i4>
      </vt:variant>
      <vt:variant>
        <vt:i4>5</vt:i4>
      </vt:variant>
      <vt:variant>
        <vt:lpwstr/>
      </vt:variant>
      <vt:variant>
        <vt:lpwstr>ff.forms.vdw</vt:lpwstr>
      </vt:variant>
      <vt:variant>
        <vt:i4>720984</vt:i4>
      </vt:variant>
      <vt:variant>
        <vt:i4>2148</vt:i4>
      </vt:variant>
      <vt:variant>
        <vt:i4>0</vt:i4>
      </vt:variant>
      <vt:variant>
        <vt:i4>5</vt:i4>
      </vt:variant>
      <vt:variant>
        <vt:lpwstr/>
      </vt:variant>
      <vt:variant>
        <vt:lpwstr>ff.rules</vt:lpwstr>
      </vt:variant>
      <vt:variant>
        <vt:i4>983133</vt:i4>
      </vt:variant>
      <vt:variant>
        <vt:i4>2097</vt:i4>
      </vt:variant>
      <vt:variant>
        <vt:i4>0</vt:i4>
      </vt:variant>
      <vt:variant>
        <vt:i4>5</vt:i4>
      </vt:variant>
      <vt:variant>
        <vt:lpwstr>http://www.cppreference.com/wiki/c/io/printf</vt:lpwstr>
      </vt:variant>
      <vt:variant>
        <vt:lpwstr/>
      </vt:variant>
      <vt:variant>
        <vt:i4>3407914</vt:i4>
      </vt:variant>
      <vt:variant>
        <vt:i4>2094</vt:i4>
      </vt:variant>
      <vt:variant>
        <vt:i4>0</vt:i4>
      </vt:variant>
      <vt:variant>
        <vt:i4>5</vt:i4>
      </vt:variant>
      <vt:variant>
        <vt:lpwstr>http://www.cplusplus.com/reference/clibrary/cstdio/printf/</vt:lpwstr>
      </vt:variant>
      <vt:variant>
        <vt:lpwstr/>
      </vt:variant>
      <vt:variant>
        <vt:i4>6160414</vt:i4>
      </vt:variant>
      <vt:variant>
        <vt:i4>2076</vt:i4>
      </vt:variant>
      <vt:variant>
        <vt:i4>0</vt:i4>
      </vt:variant>
      <vt:variant>
        <vt:i4>5</vt:i4>
      </vt:variant>
      <vt:variant>
        <vt:lpwstr/>
      </vt:variant>
      <vt:variant>
        <vt:lpwstr>readwrite.escaped</vt:lpwstr>
      </vt:variant>
      <vt:variant>
        <vt:i4>6160414</vt:i4>
      </vt:variant>
      <vt:variant>
        <vt:i4>2073</vt:i4>
      </vt:variant>
      <vt:variant>
        <vt:i4>0</vt:i4>
      </vt:variant>
      <vt:variant>
        <vt:i4>5</vt:i4>
      </vt:variant>
      <vt:variant>
        <vt:lpwstr/>
      </vt:variant>
      <vt:variant>
        <vt:lpwstr>readwrite.escaped</vt:lpwstr>
      </vt:variant>
      <vt:variant>
        <vt:i4>4915219</vt:i4>
      </vt:variant>
      <vt:variant>
        <vt:i4>2043</vt:i4>
      </vt:variant>
      <vt:variant>
        <vt:i4>0</vt:i4>
      </vt:variant>
      <vt:variant>
        <vt:i4>5</vt:i4>
      </vt:variant>
      <vt:variant>
        <vt:lpwstr/>
      </vt:variant>
      <vt:variant>
        <vt:lpwstr>readwrite.filters.options.layout</vt:lpwstr>
      </vt:variant>
      <vt:variant>
        <vt:i4>2949239</vt:i4>
      </vt:variant>
      <vt:variant>
        <vt:i4>2040</vt:i4>
      </vt:variant>
      <vt:variant>
        <vt:i4>0</vt:i4>
      </vt:variant>
      <vt:variant>
        <vt:i4>5</vt:i4>
      </vt:variant>
      <vt:variant>
        <vt:lpwstr/>
      </vt:variant>
      <vt:variant>
        <vt:lpwstr>readwrite.filters.options.types</vt:lpwstr>
      </vt:variant>
      <vt:variant>
        <vt:i4>6684786</vt:i4>
      </vt:variant>
      <vt:variant>
        <vt:i4>1767</vt:i4>
      </vt:variant>
      <vt:variant>
        <vt:i4>0</vt:i4>
      </vt:variant>
      <vt:variant>
        <vt:i4>5</vt:i4>
      </vt:variant>
      <vt:variant>
        <vt:lpwstr/>
      </vt:variant>
      <vt:variant>
        <vt:lpwstr>command.types.grid</vt:lpwstr>
      </vt:variant>
      <vt:variant>
        <vt:i4>7077986</vt:i4>
      </vt:variant>
      <vt:variant>
        <vt:i4>1761</vt:i4>
      </vt:variant>
      <vt:variant>
        <vt:i4>0</vt:i4>
      </vt:variant>
      <vt:variant>
        <vt:i4>5</vt:i4>
      </vt:variant>
      <vt:variant>
        <vt:lpwstr/>
      </vt:variant>
      <vt:variant>
        <vt:lpwstr>command.types.glyph</vt:lpwstr>
      </vt:variant>
      <vt:variant>
        <vt:i4>393217</vt:i4>
      </vt:variant>
      <vt:variant>
        <vt:i4>1755</vt:i4>
      </vt:variant>
      <vt:variant>
        <vt:i4>0</vt:i4>
      </vt:variant>
      <vt:variant>
        <vt:i4>5</vt:i4>
      </vt:variant>
      <vt:variant>
        <vt:lpwstr/>
      </vt:variant>
      <vt:variant>
        <vt:lpwstr>command.types.eigenvector</vt:lpwstr>
      </vt:variant>
      <vt:variant>
        <vt:i4>8061040</vt:i4>
      </vt:variant>
      <vt:variant>
        <vt:i4>1749</vt:i4>
      </vt:variant>
      <vt:variant>
        <vt:i4>0</vt:i4>
      </vt:variant>
      <vt:variant>
        <vt:i4>5</vt:i4>
      </vt:variant>
      <vt:variant>
        <vt:lpwstr/>
      </vt:variant>
      <vt:variant>
        <vt:lpwstr>command.types.bond</vt:lpwstr>
      </vt:variant>
      <vt:variant>
        <vt:i4>8061040</vt:i4>
      </vt:variant>
      <vt:variant>
        <vt:i4>1743</vt:i4>
      </vt:variant>
      <vt:variant>
        <vt:i4>0</vt:i4>
      </vt:variant>
      <vt:variant>
        <vt:i4>5</vt:i4>
      </vt:variant>
      <vt:variant>
        <vt:lpwstr/>
      </vt:variant>
      <vt:variant>
        <vt:lpwstr>command.types.bond</vt:lpwstr>
      </vt:variant>
      <vt:variant>
        <vt:i4>131098</vt:i4>
      </vt:variant>
      <vt:variant>
        <vt:i4>1737</vt:i4>
      </vt:variant>
      <vt:variant>
        <vt:i4>0</vt:i4>
      </vt:variant>
      <vt:variant>
        <vt:i4>5</vt:i4>
      </vt:variant>
      <vt:variant>
        <vt:lpwstr/>
      </vt:variant>
      <vt:variant>
        <vt:lpwstr>command.types.basisshell</vt:lpwstr>
      </vt:variant>
      <vt:variant>
        <vt:i4>6881394</vt:i4>
      </vt:variant>
      <vt:variant>
        <vt:i4>1731</vt:i4>
      </vt:variant>
      <vt:variant>
        <vt:i4>0</vt:i4>
      </vt:variant>
      <vt:variant>
        <vt:i4>5</vt:i4>
      </vt:variant>
      <vt:variant>
        <vt:lpwstr/>
      </vt:variant>
      <vt:variant>
        <vt:lpwstr>command.types.atom</vt:lpwstr>
      </vt:variant>
      <vt:variant>
        <vt:i4>6881394</vt:i4>
      </vt:variant>
      <vt:variant>
        <vt:i4>1725</vt:i4>
      </vt:variant>
      <vt:variant>
        <vt:i4>0</vt:i4>
      </vt:variant>
      <vt:variant>
        <vt:i4>5</vt:i4>
      </vt:variant>
      <vt:variant>
        <vt:lpwstr/>
      </vt:variant>
      <vt:variant>
        <vt:lpwstr>command.types.atom</vt:lpwstr>
      </vt:variant>
      <vt:variant>
        <vt:i4>1245191</vt:i4>
      </vt:variant>
      <vt:variant>
        <vt:i4>1647</vt:i4>
      </vt:variant>
      <vt:variant>
        <vt:i4>0</vt:i4>
      </vt:variant>
      <vt:variant>
        <vt:i4>5</vt:i4>
      </vt:variant>
      <vt:variant>
        <vt:lpwstr/>
      </vt:variant>
      <vt:variant>
        <vt:lpwstr>command.types.energystore</vt:lpwstr>
      </vt:variant>
      <vt:variant>
        <vt:i4>196693</vt:i4>
      </vt:variant>
      <vt:variant>
        <vt:i4>1572</vt:i4>
      </vt:variant>
      <vt:variant>
        <vt:i4>0</vt:i4>
      </vt:variant>
      <vt:variant>
        <vt:i4>5</vt:i4>
      </vt:variant>
      <vt:variant>
        <vt:lpwstr/>
      </vt:variant>
      <vt:variant>
        <vt:lpwstr>topics.glyphs</vt:lpwstr>
      </vt:variant>
      <vt:variant>
        <vt:i4>6291568</vt:i4>
      </vt:variant>
      <vt:variant>
        <vt:i4>1446</vt:i4>
      </vt:variant>
      <vt:variant>
        <vt:i4>0</vt:i4>
      </vt:variant>
      <vt:variant>
        <vt:i4>5</vt:i4>
      </vt:variant>
      <vt:variant>
        <vt:lpwstr/>
      </vt:variant>
      <vt:variant>
        <vt:lpwstr>command.types.colourscalepoint</vt:lpwstr>
      </vt:variant>
      <vt:variant>
        <vt:i4>1441835</vt:i4>
      </vt:variant>
      <vt:variant>
        <vt:i4>993</vt:i4>
      </vt:variant>
      <vt:variant>
        <vt:i4>0</vt:i4>
      </vt:variant>
      <vt:variant>
        <vt:i4>5</vt:i4>
      </vt:variant>
      <vt:variant>
        <vt:lpwstr/>
      </vt:variant>
      <vt:variant>
        <vt:lpwstr>switch_double</vt:lpwstr>
      </vt:variant>
      <vt:variant>
        <vt:i4>589862</vt:i4>
      </vt:variant>
      <vt:variant>
        <vt:i4>969</vt:i4>
      </vt:variant>
      <vt:variant>
        <vt:i4>0</vt:i4>
      </vt:variant>
      <vt:variant>
        <vt:i4>5</vt:i4>
      </vt:variant>
      <vt:variant>
        <vt:lpwstr/>
      </vt:variant>
      <vt:variant>
        <vt:lpwstr>switch_nobond</vt:lpwstr>
      </vt:variant>
      <vt:variant>
        <vt:i4>1441835</vt:i4>
      </vt:variant>
      <vt:variant>
        <vt:i4>942</vt:i4>
      </vt:variant>
      <vt:variant>
        <vt:i4>0</vt:i4>
      </vt:variant>
      <vt:variant>
        <vt:i4>5</vt:i4>
      </vt:variant>
      <vt:variant>
        <vt:lpwstr/>
      </vt:variant>
      <vt:variant>
        <vt:lpwstr>switch_double</vt:lpwstr>
      </vt:variant>
      <vt:variant>
        <vt:i4>1376292</vt:i4>
      </vt:variant>
      <vt:variant>
        <vt:i4>927</vt:i4>
      </vt:variant>
      <vt:variant>
        <vt:i4>0</vt:i4>
      </vt:variant>
      <vt:variant>
        <vt:i4>5</vt:i4>
      </vt:variant>
      <vt:variant>
        <vt:lpwstr/>
      </vt:variant>
      <vt:variant>
        <vt:lpwstr>switch_batch</vt:lpwstr>
      </vt:variant>
      <vt:variant>
        <vt:i4>6881393</vt:i4>
      </vt:variant>
      <vt:variant>
        <vt:i4>876</vt:i4>
      </vt:variant>
      <vt:variant>
        <vt:i4>0</vt:i4>
      </vt:variant>
      <vt:variant>
        <vt:i4>5</vt:i4>
      </vt:variant>
      <vt:variant>
        <vt:lpwstr>http://www.projectaten.net/doc/Examples/tutorials.alumina.xhtml</vt:lpwstr>
      </vt:variant>
      <vt:variant>
        <vt:lpwstr/>
      </vt:variant>
      <vt:variant>
        <vt:i4>6684797</vt:i4>
      </vt:variant>
      <vt:variant>
        <vt:i4>777</vt:i4>
      </vt:variant>
      <vt:variant>
        <vt:i4>0</vt:i4>
      </vt:variant>
      <vt:variant>
        <vt:i4>5</vt:i4>
      </vt:variant>
      <vt:variant>
        <vt:lpwstr>http://doi.wiley.com/10.1002/jcc.21359</vt:lpwstr>
      </vt:variant>
      <vt:variant>
        <vt:lpwstr/>
      </vt:variant>
      <vt:variant>
        <vt:i4>4390984</vt:i4>
      </vt:variant>
      <vt:variant>
        <vt:i4>771</vt:i4>
      </vt:variant>
      <vt:variant>
        <vt:i4>0</vt:i4>
      </vt:variant>
      <vt:variant>
        <vt:i4>5</vt:i4>
      </vt:variant>
      <vt:variant>
        <vt:lpwstr>http://sourceforge.net/projects/win32svn/</vt:lpwstr>
      </vt:variant>
      <vt:variant>
        <vt:lpwstr/>
      </vt:variant>
      <vt:variant>
        <vt:i4>3866661</vt:i4>
      </vt:variant>
      <vt:variant>
        <vt:i4>768</vt:i4>
      </vt:variant>
      <vt:variant>
        <vt:i4>0</vt:i4>
      </vt:variant>
      <vt:variant>
        <vt:i4>5</vt:i4>
      </vt:variant>
      <vt:variant>
        <vt:lpwstr>http://www.projectaten.net/download</vt:lpwstr>
      </vt:variant>
      <vt:variant>
        <vt:lpwstr/>
      </vt:variant>
      <vt:variant>
        <vt:i4>3932256</vt:i4>
      </vt:variant>
      <vt:variant>
        <vt:i4>765</vt:i4>
      </vt:variant>
      <vt:variant>
        <vt:i4>0</vt:i4>
      </vt:variant>
      <vt:variant>
        <vt:i4>5</vt:i4>
      </vt:variant>
      <vt:variant>
        <vt:lpwstr>http://support.microsoft.com/kb/968930</vt:lpwstr>
      </vt:variant>
      <vt:variant>
        <vt:lpwstr/>
      </vt:variant>
      <vt:variant>
        <vt:i4>1441801</vt:i4>
      </vt:variant>
      <vt:variant>
        <vt:i4>762</vt:i4>
      </vt:variant>
      <vt:variant>
        <vt:i4>0</vt:i4>
      </vt:variant>
      <vt:variant>
        <vt:i4>5</vt:i4>
      </vt:variant>
      <vt:variant>
        <vt:lpwstr>http://qt.nokia.com/downloads</vt:lpwstr>
      </vt:variant>
      <vt:variant>
        <vt:lpwstr/>
      </vt:variant>
      <vt:variant>
        <vt:i4>2228340</vt:i4>
      </vt:variant>
      <vt:variant>
        <vt:i4>759</vt:i4>
      </vt:variant>
      <vt:variant>
        <vt:i4>0</vt:i4>
      </vt:variant>
      <vt:variant>
        <vt:i4>5</vt:i4>
      </vt:variant>
      <vt:variant>
        <vt:lpwstr>http://www.opengl.org/registry/api/glext.h</vt:lpwstr>
      </vt:variant>
      <vt:variant>
        <vt:lpwstr/>
      </vt:variant>
      <vt:variant>
        <vt:i4>786463</vt:i4>
      </vt:variant>
      <vt:variant>
        <vt:i4>756</vt:i4>
      </vt:variant>
      <vt:variant>
        <vt:i4>0</vt:i4>
      </vt:variant>
      <vt:variant>
        <vt:i4>5</vt:i4>
      </vt:variant>
      <vt:variant>
        <vt:lpwstr>http://gnuwin32.sourceforge.net/packages/readline.htm</vt:lpwstr>
      </vt:variant>
      <vt:variant>
        <vt:lpwstr/>
      </vt:variant>
      <vt:variant>
        <vt:i4>4456458</vt:i4>
      </vt:variant>
      <vt:variant>
        <vt:i4>753</vt:i4>
      </vt:variant>
      <vt:variant>
        <vt:i4>0</vt:i4>
      </vt:variant>
      <vt:variant>
        <vt:i4>5</vt:i4>
      </vt:variant>
      <vt:variant>
        <vt:lpwstr>http://www.cmake.org/</vt:lpwstr>
      </vt:variant>
      <vt:variant>
        <vt:lpwstr/>
      </vt:variant>
      <vt:variant>
        <vt:i4>5898247</vt:i4>
      </vt:variant>
      <vt:variant>
        <vt:i4>750</vt:i4>
      </vt:variant>
      <vt:variant>
        <vt:i4>0</vt:i4>
      </vt:variant>
      <vt:variant>
        <vt:i4>5</vt:i4>
      </vt:variant>
      <vt:variant>
        <vt:lpwstr>http://msdn.microsoft.com/en-us/windows/bb980924</vt:lpwstr>
      </vt:variant>
      <vt:variant>
        <vt:lpwstr/>
      </vt:variant>
      <vt:variant>
        <vt:i4>5832732</vt:i4>
      </vt:variant>
      <vt:variant>
        <vt:i4>747</vt:i4>
      </vt:variant>
      <vt:variant>
        <vt:i4>0</vt:i4>
      </vt:variant>
      <vt:variant>
        <vt:i4>5</vt:i4>
      </vt:variant>
      <vt:variant>
        <vt:lpwstr>http://www.microsoft.com/express/Windows/</vt:lpwstr>
      </vt:variant>
      <vt:variant>
        <vt:lpwstr/>
      </vt:variant>
      <vt:variant>
        <vt:i4>1441801</vt:i4>
      </vt:variant>
      <vt:variant>
        <vt:i4>744</vt:i4>
      </vt:variant>
      <vt:variant>
        <vt:i4>0</vt:i4>
      </vt:variant>
      <vt:variant>
        <vt:i4>5</vt:i4>
      </vt:variant>
      <vt:variant>
        <vt:lpwstr>http://qt.nokia.com/downloads</vt:lpwstr>
      </vt:variant>
      <vt:variant>
        <vt:lpwstr/>
      </vt:variant>
      <vt:variant>
        <vt:i4>852057</vt:i4>
      </vt:variant>
      <vt:variant>
        <vt:i4>741</vt:i4>
      </vt:variant>
      <vt:variant>
        <vt:i4>0</vt:i4>
      </vt:variant>
      <vt:variant>
        <vt:i4>5</vt:i4>
      </vt:variant>
      <vt:variant>
        <vt:lpwstr>http://subversion.tigris.org/</vt:lpwstr>
      </vt:variant>
      <vt:variant>
        <vt:lpwstr/>
      </vt:variant>
      <vt:variant>
        <vt:i4>2424932</vt:i4>
      </vt:variant>
      <vt:variant>
        <vt:i4>738</vt:i4>
      </vt:variant>
      <vt:variant>
        <vt:i4>0</vt:i4>
      </vt:variant>
      <vt:variant>
        <vt:i4>5</vt:i4>
      </vt:variant>
      <vt:variant>
        <vt:lpwstr>http://www.projectaten.net/</vt:lpwstr>
      </vt:variant>
      <vt:variant>
        <vt:lpwstr/>
      </vt:variant>
      <vt:variant>
        <vt:i4>7733285</vt:i4>
      </vt:variant>
      <vt:variant>
        <vt:i4>735</vt:i4>
      </vt:variant>
      <vt:variant>
        <vt:i4>0</vt:i4>
      </vt:variant>
      <vt:variant>
        <vt:i4>5</vt:i4>
      </vt:variant>
      <vt:variant>
        <vt:lpwstr>http://download.opensuse.org/repositories/home:/trisyoungs/</vt:lpwstr>
      </vt:variant>
      <vt:variant>
        <vt:lpwstr/>
      </vt:variant>
      <vt:variant>
        <vt:i4>2424932</vt:i4>
      </vt:variant>
      <vt:variant>
        <vt:i4>732</vt:i4>
      </vt:variant>
      <vt:variant>
        <vt:i4>0</vt:i4>
      </vt:variant>
      <vt:variant>
        <vt:i4>5</vt:i4>
      </vt:variant>
      <vt:variant>
        <vt:lpwstr>http://www.projectaten.net/</vt:lpwstr>
      </vt:variant>
      <vt:variant>
        <vt:lpwstr/>
      </vt:variant>
      <vt:variant>
        <vt:i4>1638461</vt:i4>
      </vt:variant>
      <vt:variant>
        <vt:i4>698</vt:i4>
      </vt:variant>
      <vt:variant>
        <vt:i4>0</vt:i4>
      </vt:variant>
      <vt:variant>
        <vt:i4>5</vt:i4>
      </vt:variant>
      <vt:variant>
        <vt:lpwstr/>
      </vt:variant>
      <vt:variant>
        <vt:lpwstr>_Toc293140864</vt:lpwstr>
      </vt:variant>
      <vt:variant>
        <vt:i4>1638461</vt:i4>
      </vt:variant>
      <vt:variant>
        <vt:i4>692</vt:i4>
      </vt:variant>
      <vt:variant>
        <vt:i4>0</vt:i4>
      </vt:variant>
      <vt:variant>
        <vt:i4>5</vt:i4>
      </vt:variant>
      <vt:variant>
        <vt:lpwstr/>
      </vt:variant>
      <vt:variant>
        <vt:lpwstr>_Toc293140863</vt:lpwstr>
      </vt:variant>
      <vt:variant>
        <vt:i4>1638461</vt:i4>
      </vt:variant>
      <vt:variant>
        <vt:i4>686</vt:i4>
      </vt:variant>
      <vt:variant>
        <vt:i4>0</vt:i4>
      </vt:variant>
      <vt:variant>
        <vt:i4>5</vt:i4>
      </vt:variant>
      <vt:variant>
        <vt:lpwstr/>
      </vt:variant>
      <vt:variant>
        <vt:lpwstr>_Toc293140862</vt:lpwstr>
      </vt:variant>
      <vt:variant>
        <vt:i4>1638461</vt:i4>
      </vt:variant>
      <vt:variant>
        <vt:i4>680</vt:i4>
      </vt:variant>
      <vt:variant>
        <vt:i4>0</vt:i4>
      </vt:variant>
      <vt:variant>
        <vt:i4>5</vt:i4>
      </vt:variant>
      <vt:variant>
        <vt:lpwstr/>
      </vt:variant>
      <vt:variant>
        <vt:lpwstr>_Toc293140861</vt:lpwstr>
      </vt:variant>
      <vt:variant>
        <vt:i4>1638461</vt:i4>
      </vt:variant>
      <vt:variant>
        <vt:i4>674</vt:i4>
      </vt:variant>
      <vt:variant>
        <vt:i4>0</vt:i4>
      </vt:variant>
      <vt:variant>
        <vt:i4>5</vt:i4>
      </vt:variant>
      <vt:variant>
        <vt:lpwstr/>
      </vt:variant>
      <vt:variant>
        <vt:lpwstr>_Toc293140860</vt:lpwstr>
      </vt:variant>
      <vt:variant>
        <vt:i4>1703997</vt:i4>
      </vt:variant>
      <vt:variant>
        <vt:i4>668</vt:i4>
      </vt:variant>
      <vt:variant>
        <vt:i4>0</vt:i4>
      </vt:variant>
      <vt:variant>
        <vt:i4>5</vt:i4>
      </vt:variant>
      <vt:variant>
        <vt:lpwstr/>
      </vt:variant>
      <vt:variant>
        <vt:lpwstr>_Toc293140859</vt:lpwstr>
      </vt:variant>
      <vt:variant>
        <vt:i4>1703997</vt:i4>
      </vt:variant>
      <vt:variant>
        <vt:i4>662</vt:i4>
      </vt:variant>
      <vt:variant>
        <vt:i4>0</vt:i4>
      </vt:variant>
      <vt:variant>
        <vt:i4>5</vt:i4>
      </vt:variant>
      <vt:variant>
        <vt:lpwstr/>
      </vt:variant>
      <vt:variant>
        <vt:lpwstr>_Toc293140858</vt:lpwstr>
      </vt:variant>
      <vt:variant>
        <vt:i4>1703997</vt:i4>
      </vt:variant>
      <vt:variant>
        <vt:i4>656</vt:i4>
      </vt:variant>
      <vt:variant>
        <vt:i4>0</vt:i4>
      </vt:variant>
      <vt:variant>
        <vt:i4>5</vt:i4>
      </vt:variant>
      <vt:variant>
        <vt:lpwstr/>
      </vt:variant>
      <vt:variant>
        <vt:lpwstr>_Toc293140857</vt:lpwstr>
      </vt:variant>
      <vt:variant>
        <vt:i4>1703997</vt:i4>
      </vt:variant>
      <vt:variant>
        <vt:i4>650</vt:i4>
      </vt:variant>
      <vt:variant>
        <vt:i4>0</vt:i4>
      </vt:variant>
      <vt:variant>
        <vt:i4>5</vt:i4>
      </vt:variant>
      <vt:variant>
        <vt:lpwstr/>
      </vt:variant>
      <vt:variant>
        <vt:lpwstr>_Toc293140856</vt:lpwstr>
      </vt:variant>
      <vt:variant>
        <vt:i4>1703997</vt:i4>
      </vt:variant>
      <vt:variant>
        <vt:i4>644</vt:i4>
      </vt:variant>
      <vt:variant>
        <vt:i4>0</vt:i4>
      </vt:variant>
      <vt:variant>
        <vt:i4>5</vt:i4>
      </vt:variant>
      <vt:variant>
        <vt:lpwstr/>
      </vt:variant>
      <vt:variant>
        <vt:lpwstr>_Toc293140855</vt:lpwstr>
      </vt:variant>
      <vt:variant>
        <vt:i4>1703997</vt:i4>
      </vt:variant>
      <vt:variant>
        <vt:i4>638</vt:i4>
      </vt:variant>
      <vt:variant>
        <vt:i4>0</vt:i4>
      </vt:variant>
      <vt:variant>
        <vt:i4>5</vt:i4>
      </vt:variant>
      <vt:variant>
        <vt:lpwstr/>
      </vt:variant>
      <vt:variant>
        <vt:lpwstr>_Toc293140854</vt:lpwstr>
      </vt:variant>
      <vt:variant>
        <vt:i4>1703997</vt:i4>
      </vt:variant>
      <vt:variant>
        <vt:i4>632</vt:i4>
      </vt:variant>
      <vt:variant>
        <vt:i4>0</vt:i4>
      </vt:variant>
      <vt:variant>
        <vt:i4>5</vt:i4>
      </vt:variant>
      <vt:variant>
        <vt:lpwstr/>
      </vt:variant>
      <vt:variant>
        <vt:lpwstr>_Toc293140853</vt:lpwstr>
      </vt:variant>
      <vt:variant>
        <vt:i4>1703997</vt:i4>
      </vt:variant>
      <vt:variant>
        <vt:i4>626</vt:i4>
      </vt:variant>
      <vt:variant>
        <vt:i4>0</vt:i4>
      </vt:variant>
      <vt:variant>
        <vt:i4>5</vt:i4>
      </vt:variant>
      <vt:variant>
        <vt:lpwstr/>
      </vt:variant>
      <vt:variant>
        <vt:lpwstr>_Toc293140852</vt:lpwstr>
      </vt:variant>
      <vt:variant>
        <vt:i4>1703997</vt:i4>
      </vt:variant>
      <vt:variant>
        <vt:i4>620</vt:i4>
      </vt:variant>
      <vt:variant>
        <vt:i4>0</vt:i4>
      </vt:variant>
      <vt:variant>
        <vt:i4>5</vt:i4>
      </vt:variant>
      <vt:variant>
        <vt:lpwstr/>
      </vt:variant>
      <vt:variant>
        <vt:lpwstr>_Toc293140851</vt:lpwstr>
      </vt:variant>
      <vt:variant>
        <vt:i4>1703997</vt:i4>
      </vt:variant>
      <vt:variant>
        <vt:i4>614</vt:i4>
      </vt:variant>
      <vt:variant>
        <vt:i4>0</vt:i4>
      </vt:variant>
      <vt:variant>
        <vt:i4>5</vt:i4>
      </vt:variant>
      <vt:variant>
        <vt:lpwstr/>
      </vt:variant>
      <vt:variant>
        <vt:lpwstr>_Toc293140850</vt:lpwstr>
      </vt:variant>
      <vt:variant>
        <vt:i4>1769533</vt:i4>
      </vt:variant>
      <vt:variant>
        <vt:i4>608</vt:i4>
      </vt:variant>
      <vt:variant>
        <vt:i4>0</vt:i4>
      </vt:variant>
      <vt:variant>
        <vt:i4>5</vt:i4>
      </vt:variant>
      <vt:variant>
        <vt:lpwstr/>
      </vt:variant>
      <vt:variant>
        <vt:lpwstr>_Toc293140849</vt:lpwstr>
      </vt:variant>
      <vt:variant>
        <vt:i4>1769533</vt:i4>
      </vt:variant>
      <vt:variant>
        <vt:i4>602</vt:i4>
      </vt:variant>
      <vt:variant>
        <vt:i4>0</vt:i4>
      </vt:variant>
      <vt:variant>
        <vt:i4>5</vt:i4>
      </vt:variant>
      <vt:variant>
        <vt:lpwstr/>
      </vt:variant>
      <vt:variant>
        <vt:lpwstr>_Toc293140848</vt:lpwstr>
      </vt:variant>
      <vt:variant>
        <vt:i4>1769533</vt:i4>
      </vt:variant>
      <vt:variant>
        <vt:i4>596</vt:i4>
      </vt:variant>
      <vt:variant>
        <vt:i4>0</vt:i4>
      </vt:variant>
      <vt:variant>
        <vt:i4>5</vt:i4>
      </vt:variant>
      <vt:variant>
        <vt:lpwstr/>
      </vt:variant>
      <vt:variant>
        <vt:lpwstr>_Toc293140847</vt:lpwstr>
      </vt:variant>
      <vt:variant>
        <vt:i4>1769533</vt:i4>
      </vt:variant>
      <vt:variant>
        <vt:i4>590</vt:i4>
      </vt:variant>
      <vt:variant>
        <vt:i4>0</vt:i4>
      </vt:variant>
      <vt:variant>
        <vt:i4>5</vt:i4>
      </vt:variant>
      <vt:variant>
        <vt:lpwstr/>
      </vt:variant>
      <vt:variant>
        <vt:lpwstr>_Toc293140846</vt:lpwstr>
      </vt:variant>
      <vt:variant>
        <vt:i4>1769533</vt:i4>
      </vt:variant>
      <vt:variant>
        <vt:i4>584</vt:i4>
      </vt:variant>
      <vt:variant>
        <vt:i4>0</vt:i4>
      </vt:variant>
      <vt:variant>
        <vt:i4>5</vt:i4>
      </vt:variant>
      <vt:variant>
        <vt:lpwstr/>
      </vt:variant>
      <vt:variant>
        <vt:lpwstr>_Toc293140845</vt:lpwstr>
      </vt:variant>
      <vt:variant>
        <vt:i4>1769533</vt:i4>
      </vt:variant>
      <vt:variant>
        <vt:i4>578</vt:i4>
      </vt:variant>
      <vt:variant>
        <vt:i4>0</vt:i4>
      </vt:variant>
      <vt:variant>
        <vt:i4>5</vt:i4>
      </vt:variant>
      <vt:variant>
        <vt:lpwstr/>
      </vt:variant>
      <vt:variant>
        <vt:lpwstr>_Toc293140844</vt:lpwstr>
      </vt:variant>
      <vt:variant>
        <vt:i4>1769533</vt:i4>
      </vt:variant>
      <vt:variant>
        <vt:i4>572</vt:i4>
      </vt:variant>
      <vt:variant>
        <vt:i4>0</vt:i4>
      </vt:variant>
      <vt:variant>
        <vt:i4>5</vt:i4>
      </vt:variant>
      <vt:variant>
        <vt:lpwstr/>
      </vt:variant>
      <vt:variant>
        <vt:lpwstr>_Toc293140843</vt:lpwstr>
      </vt:variant>
      <vt:variant>
        <vt:i4>1769533</vt:i4>
      </vt:variant>
      <vt:variant>
        <vt:i4>566</vt:i4>
      </vt:variant>
      <vt:variant>
        <vt:i4>0</vt:i4>
      </vt:variant>
      <vt:variant>
        <vt:i4>5</vt:i4>
      </vt:variant>
      <vt:variant>
        <vt:lpwstr/>
      </vt:variant>
      <vt:variant>
        <vt:lpwstr>_Toc293140842</vt:lpwstr>
      </vt:variant>
      <vt:variant>
        <vt:i4>1769533</vt:i4>
      </vt:variant>
      <vt:variant>
        <vt:i4>560</vt:i4>
      </vt:variant>
      <vt:variant>
        <vt:i4>0</vt:i4>
      </vt:variant>
      <vt:variant>
        <vt:i4>5</vt:i4>
      </vt:variant>
      <vt:variant>
        <vt:lpwstr/>
      </vt:variant>
      <vt:variant>
        <vt:lpwstr>_Toc293140841</vt:lpwstr>
      </vt:variant>
      <vt:variant>
        <vt:i4>1769533</vt:i4>
      </vt:variant>
      <vt:variant>
        <vt:i4>554</vt:i4>
      </vt:variant>
      <vt:variant>
        <vt:i4>0</vt:i4>
      </vt:variant>
      <vt:variant>
        <vt:i4>5</vt:i4>
      </vt:variant>
      <vt:variant>
        <vt:lpwstr/>
      </vt:variant>
      <vt:variant>
        <vt:lpwstr>_Toc293140840</vt:lpwstr>
      </vt:variant>
      <vt:variant>
        <vt:i4>1835069</vt:i4>
      </vt:variant>
      <vt:variant>
        <vt:i4>548</vt:i4>
      </vt:variant>
      <vt:variant>
        <vt:i4>0</vt:i4>
      </vt:variant>
      <vt:variant>
        <vt:i4>5</vt:i4>
      </vt:variant>
      <vt:variant>
        <vt:lpwstr/>
      </vt:variant>
      <vt:variant>
        <vt:lpwstr>_Toc293140839</vt:lpwstr>
      </vt:variant>
      <vt:variant>
        <vt:i4>1835069</vt:i4>
      </vt:variant>
      <vt:variant>
        <vt:i4>542</vt:i4>
      </vt:variant>
      <vt:variant>
        <vt:i4>0</vt:i4>
      </vt:variant>
      <vt:variant>
        <vt:i4>5</vt:i4>
      </vt:variant>
      <vt:variant>
        <vt:lpwstr/>
      </vt:variant>
      <vt:variant>
        <vt:lpwstr>_Toc293140838</vt:lpwstr>
      </vt:variant>
      <vt:variant>
        <vt:i4>1835069</vt:i4>
      </vt:variant>
      <vt:variant>
        <vt:i4>536</vt:i4>
      </vt:variant>
      <vt:variant>
        <vt:i4>0</vt:i4>
      </vt:variant>
      <vt:variant>
        <vt:i4>5</vt:i4>
      </vt:variant>
      <vt:variant>
        <vt:lpwstr/>
      </vt:variant>
      <vt:variant>
        <vt:lpwstr>_Toc293140837</vt:lpwstr>
      </vt:variant>
      <vt:variant>
        <vt:i4>1835069</vt:i4>
      </vt:variant>
      <vt:variant>
        <vt:i4>530</vt:i4>
      </vt:variant>
      <vt:variant>
        <vt:i4>0</vt:i4>
      </vt:variant>
      <vt:variant>
        <vt:i4>5</vt:i4>
      </vt:variant>
      <vt:variant>
        <vt:lpwstr/>
      </vt:variant>
      <vt:variant>
        <vt:lpwstr>_Toc293140836</vt:lpwstr>
      </vt:variant>
      <vt:variant>
        <vt:i4>1835069</vt:i4>
      </vt:variant>
      <vt:variant>
        <vt:i4>524</vt:i4>
      </vt:variant>
      <vt:variant>
        <vt:i4>0</vt:i4>
      </vt:variant>
      <vt:variant>
        <vt:i4>5</vt:i4>
      </vt:variant>
      <vt:variant>
        <vt:lpwstr/>
      </vt:variant>
      <vt:variant>
        <vt:lpwstr>_Toc293140835</vt:lpwstr>
      </vt:variant>
      <vt:variant>
        <vt:i4>1835069</vt:i4>
      </vt:variant>
      <vt:variant>
        <vt:i4>518</vt:i4>
      </vt:variant>
      <vt:variant>
        <vt:i4>0</vt:i4>
      </vt:variant>
      <vt:variant>
        <vt:i4>5</vt:i4>
      </vt:variant>
      <vt:variant>
        <vt:lpwstr/>
      </vt:variant>
      <vt:variant>
        <vt:lpwstr>_Toc293140834</vt:lpwstr>
      </vt:variant>
      <vt:variant>
        <vt:i4>1835069</vt:i4>
      </vt:variant>
      <vt:variant>
        <vt:i4>512</vt:i4>
      </vt:variant>
      <vt:variant>
        <vt:i4>0</vt:i4>
      </vt:variant>
      <vt:variant>
        <vt:i4>5</vt:i4>
      </vt:variant>
      <vt:variant>
        <vt:lpwstr/>
      </vt:variant>
      <vt:variant>
        <vt:lpwstr>_Toc293140833</vt:lpwstr>
      </vt:variant>
      <vt:variant>
        <vt:i4>1835069</vt:i4>
      </vt:variant>
      <vt:variant>
        <vt:i4>506</vt:i4>
      </vt:variant>
      <vt:variant>
        <vt:i4>0</vt:i4>
      </vt:variant>
      <vt:variant>
        <vt:i4>5</vt:i4>
      </vt:variant>
      <vt:variant>
        <vt:lpwstr/>
      </vt:variant>
      <vt:variant>
        <vt:lpwstr>_Toc293140832</vt:lpwstr>
      </vt:variant>
      <vt:variant>
        <vt:i4>1835069</vt:i4>
      </vt:variant>
      <vt:variant>
        <vt:i4>500</vt:i4>
      </vt:variant>
      <vt:variant>
        <vt:i4>0</vt:i4>
      </vt:variant>
      <vt:variant>
        <vt:i4>5</vt:i4>
      </vt:variant>
      <vt:variant>
        <vt:lpwstr/>
      </vt:variant>
      <vt:variant>
        <vt:lpwstr>_Toc293140831</vt:lpwstr>
      </vt:variant>
      <vt:variant>
        <vt:i4>1835069</vt:i4>
      </vt:variant>
      <vt:variant>
        <vt:i4>494</vt:i4>
      </vt:variant>
      <vt:variant>
        <vt:i4>0</vt:i4>
      </vt:variant>
      <vt:variant>
        <vt:i4>5</vt:i4>
      </vt:variant>
      <vt:variant>
        <vt:lpwstr/>
      </vt:variant>
      <vt:variant>
        <vt:lpwstr>_Toc293140830</vt:lpwstr>
      </vt:variant>
      <vt:variant>
        <vt:i4>1900605</vt:i4>
      </vt:variant>
      <vt:variant>
        <vt:i4>488</vt:i4>
      </vt:variant>
      <vt:variant>
        <vt:i4>0</vt:i4>
      </vt:variant>
      <vt:variant>
        <vt:i4>5</vt:i4>
      </vt:variant>
      <vt:variant>
        <vt:lpwstr/>
      </vt:variant>
      <vt:variant>
        <vt:lpwstr>_Toc293140829</vt:lpwstr>
      </vt:variant>
      <vt:variant>
        <vt:i4>1900605</vt:i4>
      </vt:variant>
      <vt:variant>
        <vt:i4>482</vt:i4>
      </vt:variant>
      <vt:variant>
        <vt:i4>0</vt:i4>
      </vt:variant>
      <vt:variant>
        <vt:i4>5</vt:i4>
      </vt:variant>
      <vt:variant>
        <vt:lpwstr/>
      </vt:variant>
      <vt:variant>
        <vt:lpwstr>_Toc293140828</vt:lpwstr>
      </vt:variant>
      <vt:variant>
        <vt:i4>1900605</vt:i4>
      </vt:variant>
      <vt:variant>
        <vt:i4>476</vt:i4>
      </vt:variant>
      <vt:variant>
        <vt:i4>0</vt:i4>
      </vt:variant>
      <vt:variant>
        <vt:i4>5</vt:i4>
      </vt:variant>
      <vt:variant>
        <vt:lpwstr/>
      </vt:variant>
      <vt:variant>
        <vt:lpwstr>_Toc293140827</vt:lpwstr>
      </vt:variant>
      <vt:variant>
        <vt:i4>1900605</vt:i4>
      </vt:variant>
      <vt:variant>
        <vt:i4>470</vt:i4>
      </vt:variant>
      <vt:variant>
        <vt:i4>0</vt:i4>
      </vt:variant>
      <vt:variant>
        <vt:i4>5</vt:i4>
      </vt:variant>
      <vt:variant>
        <vt:lpwstr/>
      </vt:variant>
      <vt:variant>
        <vt:lpwstr>_Toc293140826</vt:lpwstr>
      </vt:variant>
      <vt:variant>
        <vt:i4>1900605</vt:i4>
      </vt:variant>
      <vt:variant>
        <vt:i4>464</vt:i4>
      </vt:variant>
      <vt:variant>
        <vt:i4>0</vt:i4>
      </vt:variant>
      <vt:variant>
        <vt:i4>5</vt:i4>
      </vt:variant>
      <vt:variant>
        <vt:lpwstr/>
      </vt:variant>
      <vt:variant>
        <vt:lpwstr>_Toc293140825</vt:lpwstr>
      </vt:variant>
      <vt:variant>
        <vt:i4>1900605</vt:i4>
      </vt:variant>
      <vt:variant>
        <vt:i4>458</vt:i4>
      </vt:variant>
      <vt:variant>
        <vt:i4>0</vt:i4>
      </vt:variant>
      <vt:variant>
        <vt:i4>5</vt:i4>
      </vt:variant>
      <vt:variant>
        <vt:lpwstr/>
      </vt:variant>
      <vt:variant>
        <vt:lpwstr>_Toc293140824</vt:lpwstr>
      </vt:variant>
      <vt:variant>
        <vt:i4>1900605</vt:i4>
      </vt:variant>
      <vt:variant>
        <vt:i4>452</vt:i4>
      </vt:variant>
      <vt:variant>
        <vt:i4>0</vt:i4>
      </vt:variant>
      <vt:variant>
        <vt:i4>5</vt:i4>
      </vt:variant>
      <vt:variant>
        <vt:lpwstr/>
      </vt:variant>
      <vt:variant>
        <vt:lpwstr>_Toc293140823</vt:lpwstr>
      </vt:variant>
      <vt:variant>
        <vt:i4>1900605</vt:i4>
      </vt:variant>
      <vt:variant>
        <vt:i4>446</vt:i4>
      </vt:variant>
      <vt:variant>
        <vt:i4>0</vt:i4>
      </vt:variant>
      <vt:variant>
        <vt:i4>5</vt:i4>
      </vt:variant>
      <vt:variant>
        <vt:lpwstr/>
      </vt:variant>
      <vt:variant>
        <vt:lpwstr>_Toc293140822</vt:lpwstr>
      </vt:variant>
      <vt:variant>
        <vt:i4>1900605</vt:i4>
      </vt:variant>
      <vt:variant>
        <vt:i4>440</vt:i4>
      </vt:variant>
      <vt:variant>
        <vt:i4>0</vt:i4>
      </vt:variant>
      <vt:variant>
        <vt:i4>5</vt:i4>
      </vt:variant>
      <vt:variant>
        <vt:lpwstr/>
      </vt:variant>
      <vt:variant>
        <vt:lpwstr>_Toc293140821</vt:lpwstr>
      </vt:variant>
      <vt:variant>
        <vt:i4>1900605</vt:i4>
      </vt:variant>
      <vt:variant>
        <vt:i4>434</vt:i4>
      </vt:variant>
      <vt:variant>
        <vt:i4>0</vt:i4>
      </vt:variant>
      <vt:variant>
        <vt:i4>5</vt:i4>
      </vt:variant>
      <vt:variant>
        <vt:lpwstr/>
      </vt:variant>
      <vt:variant>
        <vt:lpwstr>_Toc293140820</vt:lpwstr>
      </vt:variant>
      <vt:variant>
        <vt:i4>1966141</vt:i4>
      </vt:variant>
      <vt:variant>
        <vt:i4>428</vt:i4>
      </vt:variant>
      <vt:variant>
        <vt:i4>0</vt:i4>
      </vt:variant>
      <vt:variant>
        <vt:i4>5</vt:i4>
      </vt:variant>
      <vt:variant>
        <vt:lpwstr/>
      </vt:variant>
      <vt:variant>
        <vt:lpwstr>_Toc293140819</vt:lpwstr>
      </vt:variant>
      <vt:variant>
        <vt:i4>1966141</vt:i4>
      </vt:variant>
      <vt:variant>
        <vt:i4>422</vt:i4>
      </vt:variant>
      <vt:variant>
        <vt:i4>0</vt:i4>
      </vt:variant>
      <vt:variant>
        <vt:i4>5</vt:i4>
      </vt:variant>
      <vt:variant>
        <vt:lpwstr/>
      </vt:variant>
      <vt:variant>
        <vt:lpwstr>_Toc293140818</vt:lpwstr>
      </vt:variant>
      <vt:variant>
        <vt:i4>1966141</vt:i4>
      </vt:variant>
      <vt:variant>
        <vt:i4>416</vt:i4>
      </vt:variant>
      <vt:variant>
        <vt:i4>0</vt:i4>
      </vt:variant>
      <vt:variant>
        <vt:i4>5</vt:i4>
      </vt:variant>
      <vt:variant>
        <vt:lpwstr/>
      </vt:variant>
      <vt:variant>
        <vt:lpwstr>_Toc293140817</vt:lpwstr>
      </vt:variant>
      <vt:variant>
        <vt:i4>1966141</vt:i4>
      </vt:variant>
      <vt:variant>
        <vt:i4>410</vt:i4>
      </vt:variant>
      <vt:variant>
        <vt:i4>0</vt:i4>
      </vt:variant>
      <vt:variant>
        <vt:i4>5</vt:i4>
      </vt:variant>
      <vt:variant>
        <vt:lpwstr/>
      </vt:variant>
      <vt:variant>
        <vt:lpwstr>_Toc293140816</vt:lpwstr>
      </vt:variant>
      <vt:variant>
        <vt:i4>1966141</vt:i4>
      </vt:variant>
      <vt:variant>
        <vt:i4>404</vt:i4>
      </vt:variant>
      <vt:variant>
        <vt:i4>0</vt:i4>
      </vt:variant>
      <vt:variant>
        <vt:i4>5</vt:i4>
      </vt:variant>
      <vt:variant>
        <vt:lpwstr/>
      </vt:variant>
      <vt:variant>
        <vt:lpwstr>_Toc293140815</vt:lpwstr>
      </vt:variant>
      <vt:variant>
        <vt:i4>1966141</vt:i4>
      </vt:variant>
      <vt:variant>
        <vt:i4>398</vt:i4>
      </vt:variant>
      <vt:variant>
        <vt:i4>0</vt:i4>
      </vt:variant>
      <vt:variant>
        <vt:i4>5</vt:i4>
      </vt:variant>
      <vt:variant>
        <vt:lpwstr/>
      </vt:variant>
      <vt:variant>
        <vt:lpwstr>_Toc293140814</vt:lpwstr>
      </vt:variant>
      <vt:variant>
        <vt:i4>1966141</vt:i4>
      </vt:variant>
      <vt:variant>
        <vt:i4>392</vt:i4>
      </vt:variant>
      <vt:variant>
        <vt:i4>0</vt:i4>
      </vt:variant>
      <vt:variant>
        <vt:i4>5</vt:i4>
      </vt:variant>
      <vt:variant>
        <vt:lpwstr/>
      </vt:variant>
      <vt:variant>
        <vt:lpwstr>_Toc293140813</vt:lpwstr>
      </vt:variant>
      <vt:variant>
        <vt:i4>1966141</vt:i4>
      </vt:variant>
      <vt:variant>
        <vt:i4>386</vt:i4>
      </vt:variant>
      <vt:variant>
        <vt:i4>0</vt:i4>
      </vt:variant>
      <vt:variant>
        <vt:i4>5</vt:i4>
      </vt:variant>
      <vt:variant>
        <vt:lpwstr/>
      </vt:variant>
      <vt:variant>
        <vt:lpwstr>_Toc293140812</vt:lpwstr>
      </vt:variant>
      <vt:variant>
        <vt:i4>1966141</vt:i4>
      </vt:variant>
      <vt:variant>
        <vt:i4>380</vt:i4>
      </vt:variant>
      <vt:variant>
        <vt:i4>0</vt:i4>
      </vt:variant>
      <vt:variant>
        <vt:i4>5</vt:i4>
      </vt:variant>
      <vt:variant>
        <vt:lpwstr/>
      </vt:variant>
      <vt:variant>
        <vt:lpwstr>_Toc293140811</vt:lpwstr>
      </vt:variant>
      <vt:variant>
        <vt:i4>1966141</vt:i4>
      </vt:variant>
      <vt:variant>
        <vt:i4>374</vt:i4>
      </vt:variant>
      <vt:variant>
        <vt:i4>0</vt:i4>
      </vt:variant>
      <vt:variant>
        <vt:i4>5</vt:i4>
      </vt:variant>
      <vt:variant>
        <vt:lpwstr/>
      </vt:variant>
      <vt:variant>
        <vt:lpwstr>_Toc293140810</vt:lpwstr>
      </vt:variant>
      <vt:variant>
        <vt:i4>2031677</vt:i4>
      </vt:variant>
      <vt:variant>
        <vt:i4>368</vt:i4>
      </vt:variant>
      <vt:variant>
        <vt:i4>0</vt:i4>
      </vt:variant>
      <vt:variant>
        <vt:i4>5</vt:i4>
      </vt:variant>
      <vt:variant>
        <vt:lpwstr/>
      </vt:variant>
      <vt:variant>
        <vt:lpwstr>_Toc293140809</vt:lpwstr>
      </vt:variant>
      <vt:variant>
        <vt:i4>2031677</vt:i4>
      </vt:variant>
      <vt:variant>
        <vt:i4>362</vt:i4>
      </vt:variant>
      <vt:variant>
        <vt:i4>0</vt:i4>
      </vt:variant>
      <vt:variant>
        <vt:i4>5</vt:i4>
      </vt:variant>
      <vt:variant>
        <vt:lpwstr/>
      </vt:variant>
      <vt:variant>
        <vt:lpwstr>_Toc293140808</vt:lpwstr>
      </vt:variant>
      <vt:variant>
        <vt:i4>2031677</vt:i4>
      </vt:variant>
      <vt:variant>
        <vt:i4>356</vt:i4>
      </vt:variant>
      <vt:variant>
        <vt:i4>0</vt:i4>
      </vt:variant>
      <vt:variant>
        <vt:i4>5</vt:i4>
      </vt:variant>
      <vt:variant>
        <vt:lpwstr/>
      </vt:variant>
      <vt:variant>
        <vt:lpwstr>_Toc293140807</vt:lpwstr>
      </vt:variant>
      <vt:variant>
        <vt:i4>2031677</vt:i4>
      </vt:variant>
      <vt:variant>
        <vt:i4>350</vt:i4>
      </vt:variant>
      <vt:variant>
        <vt:i4>0</vt:i4>
      </vt:variant>
      <vt:variant>
        <vt:i4>5</vt:i4>
      </vt:variant>
      <vt:variant>
        <vt:lpwstr/>
      </vt:variant>
      <vt:variant>
        <vt:lpwstr>_Toc293140806</vt:lpwstr>
      </vt:variant>
      <vt:variant>
        <vt:i4>2031677</vt:i4>
      </vt:variant>
      <vt:variant>
        <vt:i4>344</vt:i4>
      </vt:variant>
      <vt:variant>
        <vt:i4>0</vt:i4>
      </vt:variant>
      <vt:variant>
        <vt:i4>5</vt:i4>
      </vt:variant>
      <vt:variant>
        <vt:lpwstr/>
      </vt:variant>
      <vt:variant>
        <vt:lpwstr>_Toc293140805</vt:lpwstr>
      </vt:variant>
      <vt:variant>
        <vt:i4>2031677</vt:i4>
      </vt:variant>
      <vt:variant>
        <vt:i4>338</vt:i4>
      </vt:variant>
      <vt:variant>
        <vt:i4>0</vt:i4>
      </vt:variant>
      <vt:variant>
        <vt:i4>5</vt:i4>
      </vt:variant>
      <vt:variant>
        <vt:lpwstr/>
      </vt:variant>
      <vt:variant>
        <vt:lpwstr>_Toc293140804</vt:lpwstr>
      </vt:variant>
      <vt:variant>
        <vt:i4>2031677</vt:i4>
      </vt:variant>
      <vt:variant>
        <vt:i4>332</vt:i4>
      </vt:variant>
      <vt:variant>
        <vt:i4>0</vt:i4>
      </vt:variant>
      <vt:variant>
        <vt:i4>5</vt:i4>
      </vt:variant>
      <vt:variant>
        <vt:lpwstr/>
      </vt:variant>
      <vt:variant>
        <vt:lpwstr>_Toc293140803</vt:lpwstr>
      </vt:variant>
      <vt:variant>
        <vt:i4>2031677</vt:i4>
      </vt:variant>
      <vt:variant>
        <vt:i4>326</vt:i4>
      </vt:variant>
      <vt:variant>
        <vt:i4>0</vt:i4>
      </vt:variant>
      <vt:variant>
        <vt:i4>5</vt:i4>
      </vt:variant>
      <vt:variant>
        <vt:lpwstr/>
      </vt:variant>
      <vt:variant>
        <vt:lpwstr>_Toc293140802</vt:lpwstr>
      </vt:variant>
      <vt:variant>
        <vt:i4>2031677</vt:i4>
      </vt:variant>
      <vt:variant>
        <vt:i4>320</vt:i4>
      </vt:variant>
      <vt:variant>
        <vt:i4>0</vt:i4>
      </vt:variant>
      <vt:variant>
        <vt:i4>5</vt:i4>
      </vt:variant>
      <vt:variant>
        <vt:lpwstr/>
      </vt:variant>
      <vt:variant>
        <vt:lpwstr>_Toc293140801</vt:lpwstr>
      </vt:variant>
      <vt:variant>
        <vt:i4>2031677</vt:i4>
      </vt:variant>
      <vt:variant>
        <vt:i4>314</vt:i4>
      </vt:variant>
      <vt:variant>
        <vt:i4>0</vt:i4>
      </vt:variant>
      <vt:variant>
        <vt:i4>5</vt:i4>
      </vt:variant>
      <vt:variant>
        <vt:lpwstr/>
      </vt:variant>
      <vt:variant>
        <vt:lpwstr>_Toc293140800</vt:lpwstr>
      </vt:variant>
      <vt:variant>
        <vt:i4>1441842</vt:i4>
      </vt:variant>
      <vt:variant>
        <vt:i4>308</vt:i4>
      </vt:variant>
      <vt:variant>
        <vt:i4>0</vt:i4>
      </vt:variant>
      <vt:variant>
        <vt:i4>5</vt:i4>
      </vt:variant>
      <vt:variant>
        <vt:lpwstr/>
      </vt:variant>
      <vt:variant>
        <vt:lpwstr>_Toc293140799</vt:lpwstr>
      </vt:variant>
      <vt:variant>
        <vt:i4>1441842</vt:i4>
      </vt:variant>
      <vt:variant>
        <vt:i4>302</vt:i4>
      </vt:variant>
      <vt:variant>
        <vt:i4>0</vt:i4>
      </vt:variant>
      <vt:variant>
        <vt:i4>5</vt:i4>
      </vt:variant>
      <vt:variant>
        <vt:lpwstr/>
      </vt:variant>
      <vt:variant>
        <vt:lpwstr>_Toc293140798</vt:lpwstr>
      </vt:variant>
      <vt:variant>
        <vt:i4>1441842</vt:i4>
      </vt:variant>
      <vt:variant>
        <vt:i4>296</vt:i4>
      </vt:variant>
      <vt:variant>
        <vt:i4>0</vt:i4>
      </vt:variant>
      <vt:variant>
        <vt:i4>5</vt:i4>
      </vt:variant>
      <vt:variant>
        <vt:lpwstr/>
      </vt:variant>
      <vt:variant>
        <vt:lpwstr>_Toc293140797</vt:lpwstr>
      </vt:variant>
      <vt:variant>
        <vt:i4>1441842</vt:i4>
      </vt:variant>
      <vt:variant>
        <vt:i4>290</vt:i4>
      </vt:variant>
      <vt:variant>
        <vt:i4>0</vt:i4>
      </vt:variant>
      <vt:variant>
        <vt:i4>5</vt:i4>
      </vt:variant>
      <vt:variant>
        <vt:lpwstr/>
      </vt:variant>
      <vt:variant>
        <vt:lpwstr>_Toc293140796</vt:lpwstr>
      </vt:variant>
      <vt:variant>
        <vt:i4>1441842</vt:i4>
      </vt:variant>
      <vt:variant>
        <vt:i4>284</vt:i4>
      </vt:variant>
      <vt:variant>
        <vt:i4>0</vt:i4>
      </vt:variant>
      <vt:variant>
        <vt:i4>5</vt:i4>
      </vt:variant>
      <vt:variant>
        <vt:lpwstr/>
      </vt:variant>
      <vt:variant>
        <vt:lpwstr>_Toc293140795</vt:lpwstr>
      </vt:variant>
      <vt:variant>
        <vt:i4>1441842</vt:i4>
      </vt:variant>
      <vt:variant>
        <vt:i4>278</vt:i4>
      </vt:variant>
      <vt:variant>
        <vt:i4>0</vt:i4>
      </vt:variant>
      <vt:variant>
        <vt:i4>5</vt:i4>
      </vt:variant>
      <vt:variant>
        <vt:lpwstr/>
      </vt:variant>
      <vt:variant>
        <vt:lpwstr>_Toc293140794</vt:lpwstr>
      </vt:variant>
      <vt:variant>
        <vt:i4>1441842</vt:i4>
      </vt:variant>
      <vt:variant>
        <vt:i4>272</vt:i4>
      </vt:variant>
      <vt:variant>
        <vt:i4>0</vt:i4>
      </vt:variant>
      <vt:variant>
        <vt:i4>5</vt:i4>
      </vt:variant>
      <vt:variant>
        <vt:lpwstr/>
      </vt:variant>
      <vt:variant>
        <vt:lpwstr>_Toc293140793</vt:lpwstr>
      </vt:variant>
      <vt:variant>
        <vt:i4>1441842</vt:i4>
      </vt:variant>
      <vt:variant>
        <vt:i4>266</vt:i4>
      </vt:variant>
      <vt:variant>
        <vt:i4>0</vt:i4>
      </vt:variant>
      <vt:variant>
        <vt:i4>5</vt:i4>
      </vt:variant>
      <vt:variant>
        <vt:lpwstr/>
      </vt:variant>
      <vt:variant>
        <vt:lpwstr>_Toc293140792</vt:lpwstr>
      </vt:variant>
      <vt:variant>
        <vt:i4>1441842</vt:i4>
      </vt:variant>
      <vt:variant>
        <vt:i4>260</vt:i4>
      </vt:variant>
      <vt:variant>
        <vt:i4>0</vt:i4>
      </vt:variant>
      <vt:variant>
        <vt:i4>5</vt:i4>
      </vt:variant>
      <vt:variant>
        <vt:lpwstr/>
      </vt:variant>
      <vt:variant>
        <vt:lpwstr>_Toc293140791</vt:lpwstr>
      </vt:variant>
      <vt:variant>
        <vt:i4>1441842</vt:i4>
      </vt:variant>
      <vt:variant>
        <vt:i4>254</vt:i4>
      </vt:variant>
      <vt:variant>
        <vt:i4>0</vt:i4>
      </vt:variant>
      <vt:variant>
        <vt:i4>5</vt:i4>
      </vt:variant>
      <vt:variant>
        <vt:lpwstr/>
      </vt:variant>
      <vt:variant>
        <vt:lpwstr>_Toc293140790</vt:lpwstr>
      </vt:variant>
      <vt:variant>
        <vt:i4>1507378</vt:i4>
      </vt:variant>
      <vt:variant>
        <vt:i4>248</vt:i4>
      </vt:variant>
      <vt:variant>
        <vt:i4>0</vt:i4>
      </vt:variant>
      <vt:variant>
        <vt:i4>5</vt:i4>
      </vt:variant>
      <vt:variant>
        <vt:lpwstr/>
      </vt:variant>
      <vt:variant>
        <vt:lpwstr>_Toc293140789</vt:lpwstr>
      </vt:variant>
      <vt:variant>
        <vt:i4>1507378</vt:i4>
      </vt:variant>
      <vt:variant>
        <vt:i4>242</vt:i4>
      </vt:variant>
      <vt:variant>
        <vt:i4>0</vt:i4>
      </vt:variant>
      <vt:variant>
        <vt:i4>5</vt:i4>
      </vt:variant>
      <vt:variant>
        <vt:lpwstr/>
      </vt:variant>
      <vt:variant>
        <vt:lpwstr>_Toc293140788</vt:lpwstr>
      </vt:variant>
      <vt:variant>
        <vt:i4>1507378</vt:i4>
      </vt:variant>
      <vt:variant>
        <vt:i4>236</vt:i4>
      </vt:variant>
      <vt:variant>
        <vt:i4>0</vt:i4>
      </vt:variant>
      <vt:variant>
        <vt:i4>5</vt:i4>
      </vt:variant>
      <vt:variant>
        <vt:lpwstr/>
      </vt:variant>
      <vt:variant>
        <vt:lpwstr>_Toc293140787</vt:lpwstr>
      </vt:variant>
      <vt:variant>
        <vt:i4>1507378</vt:i4>
      </vt:variant>
      <vt:variant>
        <vt:i4>230</vt:i4>
      </vt:variant>
      <vt:variant>
        <vt:i4>0</vt:i4>
      </vt:variant>
      <vt:variant>
        <vt:i4>5</vt:i4>
      </vt:variant>
      <vt:variant>
        <vt:lpwstr/>
      </vt:variant>
      <vt:variant>
        <vt:lpwstr>_Toc293140786</vt:lpwstr>
      </vt:variant>
      <vt:variant>
        <vt:i4>1507378</vt:i4>
      </vt:variant>
      <vt:variant>
        <vt:i4>224</vt:i4>
      </vt:variant>
      <vt:variant>
        <vt:i4>0</vt:i4>
      </vt:variant>
      <vt:variant>
        <vt:i4>5</vt:i4>
      </vt:variant>
      <vt:variant>
        <vt:lpwstr/>
      </vt:variant>
      <vt:variant>
        <vt:lpwstr>_Toc293140785</vt:lpwstr>
      </vt:variant>
      <vt:variant>
        <vt:i4>1507378</vt:i4>
      </vt:variant>
      <vt:variant>
        <vt:i4>218</vt:i4>
      </vt:variant>
      <vt:variant>
        <vt:i4>0</vt:i4>
      </vt:variant>
      <vt:variant>
        <vt:i4>5</vt:i4>
      </vt:variant>
      <vt:variant>
        <vt:lpwstr/>
      </vt:variant>
      <vt:variant>
        <vt:lpwstr>_Toc293140784</vt:lpwstr>
      </vt:variant>
      <vt:variant>
        <vt:i4>1507378</vt:i4>
      </vt:variant>
      <vt:variant>
        <vt:i4>212</vt:i4>
      </vt:variant>
      <vt:variant>
        <vt:i4>0</vt:i4>
      </vt:variant>
      <vt:variant>
        <vt:i4>5</vt:i4>
      </vt:variant>
      <vt:variant>
        <vt:lpwstr/>
      </vt:variant>
      <vt:variant>
        <vt:lpwstr>_Toc293140783</vt:lpwstr>
      </vt:variant>
      <vt:variant>
        <vt:i4>1507378</vt:i4>
      </vt:variant>
      <vt:variant>
        <vt:i4>206</vt:i4>
      </vt:variant>
      <vt:variant>
        <vt:i4>0</vt:i4>
      </vt:variant>
      <vt:variant>
        <vt:i4>5</vt:i4>
      </vt:variant>
      <vt:variant>
        <vt:lpwstr/>
      </vt:variant>
      <vt:variant>
        <vt:lpwstr>_Toc293140782</vt:lpwstr>
      </vt:variant>
      <vt:variant>
        <vt:i4>1507378</vt:i4>
      </vt:variant>
      <vt:variant>
        <vt:i4>200</vt:i4>
      </vt:variant>
      <vt:variant>
        <vt:i4>0</vt:i4>
      </vt:variant>
      <vt:variant>
        <vt:i4>5</vt:i4>
      </vt:variant>
      <vt:variant>
        <vt:lpwstr/>
      </vt:variant>
      <vt:variant>
        <vt:lpwstr>_Toc293140781</vt:lpwstr>
      </vt:variant>
      <vt:variant>
        <vt:i4>1507378</vt:i4>
      </vt:variant>
      <vt:variant>
        <vt:i4>194</vt:i4>
      </vt:variant>
      <vt:variant>
        <vt:i4>0</vt:i4>
      </vt:variant>
      <vt:variant>
        <vt:i4>5</vt:i4>
      </vt:variant>
      <vt:variant>
        <vt:lpwstr/>
      </vt:variant>
      <vt:variant>
        <vt:lpwstr>_Toc293140780</vt:lpwstr>
      </vt:variant>
      <vt:variant>
        <vt:i4>1572914</vt:i4>
      </vt:variant>
      <vt:variant>
        <vt:i4>188</vt:i4>
      </vt:variant>
      <vt:variant>
        <vt:i4>0</vt:i4>
      </vt:variant>
      <vt:variant>
        <vt:i4>5</vt:i4>
      </vt:variant>
      <vt:variant>
        <vt:lpwstr/>
      </vt:variant>
      <vt:variant>
        <vt:lpwstr>_Toc293140779</vt:lpwstr>
      </vt:variant>
      <vt:variant>
        <vt:i4>1572914</vt:i4>
      </vt:variant>
      <vt:variant>
        <vt:i4>182</vt:i4>
      </vt:variant>
      <vt:variant>
        <vt:i4>0</vt:i4>
      </vt:variant>
      <vt:variant>
        <vt:i4>5</vt:i4>
      </vt:variant>
      <vt:variant>
        <vt:lpwstr/>
      </vt:variant>
      <vt:variant>
        <vt:lpwstr>_Toc293140778</vt:lpwstr>
      </vt:variant>
      <vt:variant>
        <vt:i4>1572914</vt:i4>
      </vt:variant>
      <vt:variant>
        <vt:i4>176</vt:i4>
      </vt:variant>
      <vt:variant>
        <vt:i4>0</vt:i4>
      </vt:variant>
      <vt:variant>
        <vt:i4>5</vt:i4>
      </vt:variant>
      <vt:variant>
        <vt:lpwstr/>
      </vt:variant>
      <vt:variant>
        <vt:lpwstr>_Toc293140777</vt:lpwstr>
      </vt:variant>
      <vt:variant>
        <vt:i4>1572914</vt:i4>
      </vt:variant>
      <vt:variant>
        <vt:i4>170</vt:i4>
      </vt:variant>
      <vt:variant>
        <vt:i4>0</vt:i4>
      </vt:variant>
      <vt:variant>
        <vt:i4>5</vt:i4>
      </vt:variant>
      <vt:variant>
        <vt:lpwstr/>
      </vt:variant>
      <vt:variant>
        <vt:lpwstr>_Toc293140776</vt:lpwstr>
      </vt:variant>
      <vt:variant>
        <vt:i4>1572914</vt:i4>
      </vt:variant>
      <vt:variant>
        <vt:i4>164</vt:i4>
      </vt:variant>
      <vt:variant>
        <vt:i4>0</vt:i4>
      </vt:variant>
      <vt:variant>
        <vt:i4>5</vt:i4>
      </vt:variant>
      <vt:variant>
        <vt:lpwstr/>
      </vt:variant>
      <vt:variant>
        <vt:lpwstr>_Toc293140775</vt:lpwstr>
      </vt:variant>
      <vt:variant>
        <vt:i4>1572914</vt:i4>
      </vt:variant>
      <vt:variant>
        <vt:i4>158</vt:i4>
      </vt:variant>
      <vt:variant>
        <vt:i4>0</vt:i4>
      </vt:variant>
      <vt:variant>
        <vt:i4>5</vt:i4>
      </vt:variant>
      <vt:variant>
        <vt:lpwstr/>
      </vt:variant>
      <vt:variant>
        <vt:lpwstr>_Toc293140774</vt:lpwstr>
      </vt:variant>
      <vt:variant>
        <vt:i4>1572914</vt:i4>
      </vt:variant>
      <vt:variant>
        <vt:i4>152</vt:i4>
      </vt:variant>
      <vt:variant>
        <vt:i4>0</vt:i4>
      </vt:variant>
      <vt:variant>
        <vt:i4>5</vt:i4>
      </vt:variant>
      <vt:variant>
        <vt:lpwstr/>
      </vt:variant>
      <vt:variant>
        <vt:lpwstr>_Toc293140773</vt:lpwstr>
      </vt:variant>
      <vt:variant>
        <vt:i4>1572914</vt:i4>
      </vt:variant>
      <vt:variant>
        <vt:i4>146</vt:i4>
      </vt:variant>
      <vt:variant>
        <vt:i4>0</vt:i4>
      </vt:variant>
      <vt:variant>
        <vt:i4>5</vt:i4>
      </vt:variant>
      <vt:variant>
        <vt:lpwstr/>
      </vt:variant>
      <vt:variant>
        <vt:lpwstr>_Toc293140772</vt:lpwstr>
      </vt:variant>
      <vt:variant>
        <vt:i4>1572914</vt:i4>
      </vt:variant>
      <vt:variant>
        <vt:i4>140</vt:i4>
      </vt:variant>
      <vt:variant>
        <vt:i4>0</vt:i4>
      </vt:variant>
      <vt:variant>
        <vt:i4>5</vt:i4>
      </vt:variant>
      <vt:variant>
        <vt:lpwstr/>
      </vt:variant>
      <vt:variant>
        <vt:lpwstr>_Toc293140771</vt:lpwstr>
      </vt:variant>
      <vt:variant>
        <vt:i4>1572914</vt:i4>
      </vt:variant>
      <vt:variant>
        <vt:i4>134</vt:i4>
      </vt:variant>
      <vt:variant>
        <vt:i4>0</vt:i4>
      </vt:variant>
      <vt:variant>
        <vt:i4>5</vt:i4>
      </vt:variant>
      <vt:variant>
        <vt:lpwstr/>
      </vt:variant>
      <vt:variant>
        <vt:lpwstr>_Toc293140770</vt:lpwstr>
      </vt:variant>
      <vt:variant>
        <vt:i4>1638450</vt:i4>
      </vt:variant>
      <vt:variant>
        <vt:i4>128</vt:i4>
      </vt:variant>
      <vt:variant>
        <vt:i4>0</vt:i4>
      </vt:variant>
      <vt:variant>
        <vt:i4>5</vt:i4>
      </vt:variant>
      <vt:variant>
        <vt:lpwstr/>
      </vt:variant>
      <vt:variant>
        <vt:lpwstr>_Toc293140769</vt:lpwstr>
      </vt:variant>
      <vt:variant>
        <vt:i4>1638450</vt:i4>
      </vt:variant>
      <vt:variant>
        <vt:i4>122</vt:i4>
      </vt:variant>
      <vt:variant>
        <vt:i4>0</vt:i4>
      </vt:variant>
      <vt:variant>
        <vt:i4>5</vt:i4>
      </vt:variant>
      <vt:variant>
        <vt:lpwstr/>
      </vt:variant>
      <vt:variant>
        <vt:lpwstr>_Toc293140768</vt:lpwstr>
      </vt:variant>
      <vt:variant>
        <vt:i4>1638450</vt:i4>
      </vt:variant>
      <vt:variant>
        <vt:i4>116</vt:i4>
      </vt:variant>
      <vt:variant>
        <vt:i4>0</vt:i4>
      </vt:variant>
      <vt:variant>
        <vt:i4>5</vt:i4>
      </vt:variant>
      <vt:variant>
        <vt:lpwstr/>
      </vt:variant>
      <vt:variant>
        <vt:lpwstr>_Toc293140767</vt:lpwstr>
      </vt:variant>
      <vt:variant>
        <vt:i4>1638450</vt:i4>
      </vt:variant>
      <vt:variant>
        <vt:i4>110</vt:i4>
      </vt:variant>
      <vt:variant>
        <vt:i4>0</vt:i4>
      </vt:variant>
      <vt:variant>
        <vt:i4>5</vt:i4>
      </vt:variant>
      <vt:variant>
        <vt:lpwstr/>
      </vt:variant>
      <vt:variant>
        <vt:lpwstr>_Toc293140766</vt:lpwstr>
      </vt:variant>
      <vt:variant>
        <vt:i4>1638450</vt:i4>
      </vt:variant>
      <vt:variant>
        <vt:i4>104</vt:i4>
      </vt:variant>
      <vt:variant>
        <vt:i4>0</vt:i4>
      </vt:variant>
      <vt:variant>
        <vt:i4>5</vt:i4>
      </vt:variant>
      <vt:variant>
        <vt:lpwstr/>
      </vt:variant>
      <vt:variant>
        <vt:lpwstr>_Toc293140765</vt:lpwstr>
      </vt:variant>
      <vt:variant>
        <vt:i4>1638450</vt:i4>
      </vt:variant>
      <vt:variant>
        <vt:i4>98</vt:i4>
      </vt:variant>
      <vt:variant>
        <vt:i4>0</vt:i4>
      </vt:variant>
      <vt:variant>
        <vt:i4>5</vt:i4>
      </vt:variant>
      <vt:variant>
        <vt:lpwstr/>
      </vt:variant>
      <vt:variant>
        <vt:lpwstr>_Toc293140764</vt:lpwstr>
      </vt:variant>
      <vt:variant>
        <vt:i4>1638450</vt:i4>
      </vt:variant>
      <vt:variant>
        <vt:i4>92</vt:i4>
      </vt:variant>
      <vt:variant>
        <vt:i4>0</vt:i4>
      </vt:variant>
      <vt:variant>
        <vt:i4>5</vt:i4>
      </vt:variant>
      <vt:variant>
        <vt:lpwstr/>
      </vt:variant>
      <vt:variant>
        <vt:lpwstr>_Toc293140763</vt:lpwstr>
      </vt:variant>
      <vt:variant>
        <vt:i4>1638450</vt:i4>
      </vt:variant>
      <vt:variant>
        <vt:i4>86</vt:i4>
      </vt:variant>
      <vt:variant>
        <vt:i4>0</vt:i4>
      </vt:variant>
      <vt:variant>
        <vt:i4>5</vt:i4>
      </vt:variant>
      <vt:variant>
        <vt:lpwstr/>
      </vt:variant>
      <vt:variant>
        <vt:lpwstr>_Toc293140762</vt:lpwstr>
      </vt:variant>
      <vt:variant>
        <vt:i4>1638450</vt:i4>
      </vt:variant>
      <vt:variant>
        <vt:i4>80</vt:i4>
      </vt:variant>
      <vt:variant>
        <vt:i4>0</vt:i4>
      </vt:variant>
      <vt:variant>
        <vt:i4>5</vt:i4>
      </vt:variant>
      <vt:variant>
        <vt:lpwstr/>
      </vt:variant>
      <vt:variant>
        <vt:lpwstr>_Toc293140761</vt:lpwstr>
      </vt:variant>
      <vt:variant>
        <vt:i4>1638450</vt:i4>
      </vt:variant>
      <vt:variant>
        <vt:i4>74</vt:i4>
      </vt:variant>
      <vt:variant>
        <vt:i4>0</vt:i4>
      </vt:variant>
      <vt:variant>
        <vt:i4>5</vt:i4>
      </vt:variant>
      <vt:variant>
        <vt:lpwstr/>
      </vt:variant>
      <vt:variant>
        <vt:lpwstr>_Toc293140760</vt:lpwstr>
      </vt:variant>
      <vt:variant>
        <vt:i4>1703986</vt:i4>
      </vt:variant>
      <vt:variant>
        <vt:i4>68</vt:i4>
      </vt:variant>
      <vt:variant>
        <vt:i4>0</vt:i4>
      </vt:variant>
      <vt:variant>
        <vt:i4>5</vt:i4>
      </vt:variant>
      <vt:variant>
        <vt:lpwstr/>
      </vt:variant>
      <vt:variant>
        <vt:lpwstr>_Toc293140759</vt:lpwstr>
      </vt:variant>
      <vt:variant>
        <vt:i4>1703986</vt:i4>
      </vt:variant>
      <vt:variant>
        <vt:i4>62</vt:i4>
      </vt:variant>
      <vt:variant>
        <vt:i4>0</vt:i4>
      </vt:variant>
      <vt:variant>
        <vt:i4>5</vt:i4>
      </vt:variant>
      <vt:variant>
        <vt:lpwstr/>
      </vt:variant>
      <vt:variant>
        <vt:lpwstr>_Toc293140758</vt:lpwstr>
      </vt:variant>
      <vt:variant>
        <vt:i4>1703986</vt:i4>
      </vt:variant>
      <vt:variant>
        <vt:i4>56</vt:i4>
      </vt:variant>
      <vt:variant>
        <vt:i4>0</vt:i4>
      </vt:variant>
      <vt:variant>
        <vt:i4>5</vt:i4>
      </vt:variant>
      <vt:variant>
        <vt:lpwstr/>
      </vt:variant>
      <vt:variant>
        <vt:lpwstr>_Toc293140757</vt:lpwstr>
      </vt:variant>
      <vt:variant>
        <vt:i4>1703986</vt:i4>
      </vt:variant>
      <vt:variant>
        <vt:i4>50</vt:i4>
      </vt:variant>
      <vt:variant>
        <vt:i4>0</vt:i4>
      </vt:variant>
      <vt:variant>
        <vt:i4>5</vt:i4>
      </vt:variant>
      <vt:variant>
        <vt:lpwstr/>
      </vt:variant>
      <vt:variant>
        <vt:lpwstr>_Toc293140756</vt:lpwstr>
      </vt:variant>
      <vt:variant>
        <vt:i4>1703986</vt:i4>
      </vt:variant>
      <vt:variant>
        <vt:i4>44</vt:i4>
      </vt:variant>
      <vt:variant>
        <vt:i4>0</vt:i4>
      </vt:variant>
      <vt:variant>
        <vt:i4>5</vt:i4>
      </vt:variant>
      <vt:variant>
        <vt:lpwstr/>
      </vt:variant>
      <vt:variant>
        <vt:lpwstr>_Toc293140755</vt:lpwstr>
      </vt:variant>
      <vt:variant>
        <vt:i4>1703986</vt:i4>
      </vt:variant>
      <vt:variant>
        <vt:i4>38</vt:i4>
      </vt:variant>
      <vt:variant>
        <vt:i4>0</vt:i4>
      </vt:variant>
      <vt:variant>
        <vt:i4>5</vt:i4>
      </vt:variant>
      <vt:variant>
        <vt:lpwstr/>
      </vt:variant>
      <vt:variant>
        <vt:lpwstr>_Toc293140754</vt:lpwstr>
      </vt:variant>
      <vt:variant>
        <vt:i4>1703986</vt:i4>
      </vt:variant>
      <vt:variant>
        <vt:i4>32</vt:i4>
      </vt:variant>
      <vt:variant>
        <vt:i4>0</vt:i4>
      </vt:variant>
      <vt:variant>
        <vt:i4>5</vt:i4>
      </vt:variant>
      <vt:variant>
        <vt:lpwstr/>
      </vt:variant>
      <vt:variant>
        <vt:lpwstr>_Toc293140753</vt:lpwstr>
      </vt:variant>
      <vt:variant>
        <vt:i4>1703986</vt:i4>
      </vt:variant>
      <vt:variant>
        <vt:i4>26</vt:i4>
      </vt:variant>
      <vt:variant>
        <vt:i4>0</vt:i4>
      </vt:variant>
      <vt:variant>
        <vt:i4>5</vt:i4>
      </vt:variant>
      <vt:variant>
        <vt:lpwstr/>
      </vt:variant>
      <vt:variant>
        <vt:lpwstr>_Toc293140752</vt:lpwstr>
      </vt:variant>
      <vt:variant>
        <vt:i4>1703986</vt:i4>
      </vt:variant>
      <vt:variant>
        <vt:i4>20</vt:i4>
      </vt:variant>
      <vt:variant>
        <vt:i4>0</vt:i4>
      </vt:variant>
      <vt:variant>
        <vt:i4>5</vt:i4>
      </vt:variant>
      <vt:variant>
        <vt:lpwstr/>
      </vt:variant>
      <vt:variant>
        <vt:lpwstr>_Toc293140751</vt:lpwstr>
      </vt:variant>
      <vt:variant>
        <vt:i4>1703986</vt:i4>
      </vt:variant>
      <vt:variant>
        <vt:i4>14</vt:i4>
      </vt:variant>
      <vt:variant>
        <vt:i4>0</vt:i4>
      </vt:variant>
      <vt:variant>
        <vt:i4>5</vt:i4>
      </vt:variant>
      <vt:variant>
        <vt:lpwstr/>
      </vt:variant>
      <vt:variant>
        <vt:lpwstr>_Toc293140750</vt:lpwstr>
      </vt:variant>
      <vt:variant>
        <vt:i4>720945</vt:i4>
      </vt:variant>
      <vt:variant>
        <vt:i4>9</vt:i4>
      </vt:variant>
      <vt:variant>
        <vt:i4>0</vt:i4>
      </vt:variant>
      <vt:variant>
        <vt:i4>5</vt:i4>
      </vt:variant>
      <vt:variant>
        <vt:lpwstr>mailto:tris@projectaten.net</vt:lpwstr>
      </vt:variant>
      <vt:variant>
        <vt:lpwstr/>
      </vt:variant>
      <vt:variant>
        <vt:i4>720945</vt:i4>
      </vt:variant>
      <vt:variant>
        <vt:i4>6</vt:i4>
      </vt:variant>
      <vt:variant>
        <vt:i4>0</vt:i4>
      </vt:variant>
      <vt:variant>
        <vt:i4>5</vt:i4>
      </vt:variant>
      <vt:variant>
        <vt:lpwstr>mailto:tris@projectaten.net</vt:lpwstr>
      </vt:variant>
      <vt:variant>
        <vt:lpwstr/>
      </vt:variant>
      <vt:variant>
        <vt:i4>4259908</vt:i4>
      </vt:variant>
      <vt:variant>
        <vt:i4>3</vt:i4>
      </vt:variant>
      <vt:variant>
        <vt:i4>0</vt:i4>
      </vt:variant>
      <vt:variant>
        <vt:i4>5</vt:i4>
      </vt:variant>
      <vt:variant>
        <vt:lpwstr>http://www.gnu.org/copyleft/gpl.html</vt:lpwstr>
      </vt:variant>
      <vt:variant>
        <vt:lpwstr/>
      </vt:variant>
      <vt:variant>
        <vt:i4>1179688</vt:i4>
      </vt:variant>
      <vt:variant>
        <vt:i4>42799</vt:i4>
      </vt:variant>
      <vt:variant>
        <vt:i4>1026</vt:i4>
      </vt:variant>
      <vt:variant>
        <vt:i4>1</vt:i4>
      </vt:variant>
      <vt:variant>
        <vt:lpwstr>http://www.projectaten.net/doc/Beta/images/file_new.png</vt:lpwstr>
      </vt:variant>
      <vt:variant>
        <vt:lpwstr/>
      </vt:variant>
      <vt:variant>
        <vt:i4>5963877</vt:i4>
      </vt:variant>
      <vt:variant>
        <vt:i4>45366</vt:i4>
      </vt:variant>
      <vt:variant>
        <vt:i4>1029</vt:i4>
      </vt:variant>
      <vt:variant>
        <vt:i4>1</vt:i4>
      </vt:variant>
      <vt:variant>
        <vt:lpwstr>http://www.projectaten.net/doc/Beta/images/stack_disorder.png</vt:lpwstr>
      </vt:variant>
      <vt:variant>
        <vt:lpwstr/>
      </vt:variant>
      <vt:variant>
        <vt:i4>6488156</vt:i4>
      </vt:variant>
      <vt:variant>
        <vt:i4>49350</vt:i4>
      </vt:variant>
      <vt:variant>
        <vt:i4>1030</vt:i4>
      </vt:variant>
      <vt:variant>
        <vt:i4>1</vt:i4>
      </vt:variant>
      <vt:variant>
        <vt:lpwstr>http://www.projectaten.net/doc/Beta/images/stack_build.png</vt:lpwstr>
      </vt:variant>
      <vt:variant>
        <vt:lpwstr/>
      </vt:variant>
      <vt:variant>
        <vt:i4>2359305</vt:i4>
      </vt:variant>
      <vt:variant>
        <vt:i4>52226</vt:i4>
      </vt:variant>
      <vt:variant>
        <vt:i4>1033</vt:i4>
      </vt:variant>
      <vt:variant>
        <vt:i4>1</vt:i4>
      </vt:variant>
      <vt:variant>
        <vt:lpwstr>http://www.projectaten.net/doc/Beta/images/bond_calc.png</vt:lpwstr>
      </vt:variant>
      <vt:variant>
        <vt:lpwstr/>
      </vt:variant>
      <vt:variant>
        <vt:i4>5767276</vt:i4>
      </vt:variant>
      <vt:variant>
        <vt:i4>53409</vt:i4>
      </vt:variant>
      <vt:variant>
        <vt:i4>1034</vt:i4>
      </vt:variant>
      <vt:variant>
        <vt:i4>1</vt:i4>
      </vt:variant>
      <vt:variant>
        <vt:lpwstr>http://www.projectaten.net/doc/Beta/images/stack_celledit.png</vt:lpwstr>
      </vt:variant>
      <vt:variant>
        <vt:lpwstr/>
      </vt:variant>
      <vt:variant>
        <vt:i4>6488156</vt:i4>
      </vt:variant>
      <vt:variant>
        <vt:i4>53886</vt:i4>
      </vt:variant>
      <vt:variant>
        <vt:i4>1036</vt:i4>
      </vt:variant>
      <vt:variant>
        <vt:i4>1</vt:i4>
      </vt:variant>
      <vt:variant>
        <vt:lpwstr>http://www.projectaten.net/doc/Beta/images/stack_build.png</vt:lpwstr>
      </vt:variant>
      <vt:variant>
        <vt:lpwstr/>
      </vt:variant>
      <vt:variant>
        <vt:i4>4391028</vt:i4>
      </vt:variant>
      <vt:variant>
        <vt:i4>55040</vt:i4>
      </vt:variant>
      <vt:variant>
        <vt:i4>1037</vt:i4>
      </vt:variant>
      <vt:variant>
        <vt:i4>1</vt:i4>
      </vt:variant>
      <vt:variant>
        <vt:lpwstr>http://www.projectaten.net/doc/Beta/images/stack_position.png</vt:lpwstr>
      </vt:variant>
      <vt:variant>
        <vt:lpwstr/>
      </vt:variant>
      <vt:variant>
        <vt:i4>7929931</vt:i4>
      </vt:variant>
      <vt:variant>
        <vt:i4>55222</vt:i4>
      </vt:variant>
      <vt:variant>
        <vt:i4>1038</vt:i4>
      </vt:variant>
      <vt:variant>
        <vt:i4>1</vt:i4>
      </vt:variant>
      <vt:variant>
        <vt:lpwstr>http://www.projectaten.net/doc/Beta/images/position_flipx.png</vt:lpwstr>
      </vt:variant>
      <vt:variant>
        <vt:lpwstr/>
      </vt:variant>
      <vt:variant>
        <vt:i4>7077966</vt:i4>
      </vt:variant>
      <vt:variant>
        <vt:i4>55651</vt:i4>
      </vt:variant>
      <vt:variant>
        <vt:i4>1040</vt:i4>
      </vt:variant>
      <vt:variant>
        <vt:i4>1</vt:i4>
      </vt:variant>
      <vt:variant>
        <vt:lpwstr>http://www.projectaten.net/doc/Beta/images/build_transmute.png</vt:lpwstr>
      </vt:variant>
      <vt:variant>
        <vt:lpwstr/>
      </vt:variant>
      <vt:variant>
        <vt:i4>3801105</vt:i4>
      </vt:variant>
      <vt:variant>
        <vt:i4>57334</vt:i4>
      </vt:variant>
      <vt:variant>
        <vt:i4>1042</vt:i4>
      </vt:variant>
      <vt:variant>
        <vt:i4>1</vt:i4>
      </vt:variant>
      <vt:variant>
        <vt:lpwstr>http://www.projectaten.net/doc/Beta/images/style_scaled.png</vt:lpwstr>
      </vt:variant>
      <vt:variant>
        <vt:lpwstr/>
      </vt:variant>
      <vt:variant>
        <vt:i4>5767276</vt:i4>
      </vt:variant>
      <vt:variant>
        <vt:i4>57439</vt:i4>
      </vt:variant>
      <vt:variant>
        <vt:i4>1043</vt:i4>
      </vt:variant>
      <vt:variant>
        <vt:i4>1</vt:i4>
      </vt:variant>
      <vt:variant>
        <vt:lpwstr>http://www.projectaten.net/doc/Beta/images/stack_celledit.png</vt:lpwstr>
      </vt:variant>
      <vt:variant>
        <vt:lpwstr/>
      </vt:variant>
      <vt:variant>
        <vt:i4>5767276</vt:i4>
      </vt:variant>
      <vt:variant>
        <vt:i4>58190</vt:i4>
      </vt:variant>
      <vt:variant>
        <vt:i4>1044</vt:i4>
      </vt:variant>
      <vt:variant>
        <vt:i4>1</vt:i4>
      </vt:variant>
      <vt:variant>
        <vt:lpwstr>http://www.projectaten.net/doc/Beta/images/stack_celledit.png</vt:lpwstr>
      </vt:variant>
      <vt:variant>
        <vt:lpwstr/>
      </vt:variant>
      <vt:variant>
        <vt:i4>1179688</vt:i4>
      </vt:variant>
      <vt:variant>
        <vt:i4>58685</vt:i4>
      </vt:variant>
      <vt:variant>
        <vt:i4>1046</vt:i4>
      </vt:variant>
      <vt:variant>
        <vt:i4>1</vt:i4>
      </vt:variant>
      <vt:variant>
        <vt:lpwstr>http://www.projectaten.net/doc/Beta/images/file_new.png</vt:lpwstr>
      </vt:variant>
      <vt:variant>
        <vt:lpwstr/>
      </vt:variant>
      <vt:variant>
        <vt:i4>4718711</vt:i4>
      </vt:variant>
      <vt:variant>
        <vt:i4>59339</vt:i4>
      </vt:variant>
      <vt:variant>
        <vt:i4>1049</vt:i4>
      </vt:variant>
      <vt:variant>
        <vt:i4>1</vt:i4>
      </vt:variant>
      <vt:variant>
        <vt:lpwstr>http://www.projectaten.net/doc/Beta/images/build_addh.png</vt:lpwstr>
      </vt:variant>
      <vt:variant>
        <vt:lpwstr/>
      </vt:variant>
      <vt:variant>
        <vt:i4>3997715</vt:i4>
      </vt:variant>
      <vt:variant>
        <vt:i4>60089</vt:i4>
      </vt:variant>
      <vt:variant>
        <vt:i4>1051</vt:i4>
      </vt:variant>
      <vt:variant>
        <vt:i4>1</vt:i4>
      </vt:variant>
      <vt:variant>
        <vt:lpwstr>http://www.projectaten.net/doc/Beta/images/stack_ff.png</vt:lpwstr>
      </vt:variant>
      <vt:variant>
        <vt:lpwstr/>
      </vt:variant>
      <vt:variant>
        <vt:i4>5963877</vt:i4>
      </vt:variant>
      <vt:variant>
        <vt:i4>60279</vt:i4>
      </vt:variant>
      <vt:variant>
        <vt:i4>1052</vt:i4>
      </vt:variant>
      <vt:variant>
        <vt:i4>1</vt:i4>
      </vt:variant>
      <vt:variant>
        <vt:lpwstr>http://www.projectaten.net/doc/Beta/images/stack_disorder.png</vt:lpwstr>
      </vt:variant>
      <vt:variant>
        <vt:lpwstr/>
      </vt:variant>
      <vt:variant>
        <vt:i4>5767276</vt:i4>
      </vt:variant>
      <vt:variant>
        <vt:i4>62496</vt:i4>
      </vt:variant>
      <vt:variant>
        <vt:i4>1054</vt:i4>
      </vt:variant>
      <vt:variant>
        <vt:i4>1</vt:i4>
      </vt:variant>
      <vt:variant>
        <vt:lpwstr>http://www.projectaten.net/doc/Beta/images/stack_celledit.png</vt:lpwstr>
      </vt:variant>
      <vt:variant>
        <vt:lpwstr/>
      </vt:variant>
      <vt:variant>
        <vt:i4>6488156</vt:i4>
      </vt:variant>
      <vt:variant>
        <vt:i4>63551</vt:i4>
      </vt:variant>
      <vt:variant>
        <vt:i4>1056</vt:i4>
      </vt:variant>
      <vt:variant>
        <vt:i4>1</vt:i4>
      </vt:variant>
      <vt:variant>
        <vt:lpwstr>http://www.projectaten.net/doc/Beta/images/stack_build.png</vt:lpwstr>
      </vt:variant>
      <vt:variant>
        <vt:lpwstr/>
      </vt:variant>
      <vt:variant>
        <vt:i4>7471179</vt:i4>
      </vt:variant>
      <vt:variant>
        <vt:i4>63947</vt:i4>
      </vt:variant>
      <vt:variant>
        <vt:i4>1057</vt:i4>
      </vt:variant>
      <vt:variant>
        <vt:i4>1</vt:i4>
      </vt:variant>
      <vt:variant>
        <vt:lpwstr>http://www.projectaten.net/doc/Beta/images/build_h.png</vt:lpwstr>
      </vt:variant>
      <vt:variant>
        <vt:lpwstr/>
      </vt:variant>
      <vt:variant>
        <vt:i4>5767276</vt:i4>
      </vt:variant>
      <vt:variant>
        <vt:i4>64948</vt:i4>
      </vt:variant>
      <vt:variant>
        <vt:i4>1059</vt:i4>
      </vt:variant>
      <vt:variant>
        <vt:i4>1</vt:i4>
      </vt:variant>
      <vt:variant>
        <vt:lpwstr>http://www.projectaten.net/doc/Beta/images/stack_celledit.png</vt:lpwstr>
      </vt:variant>
      <vt:variant>
        <vt:lpwstr/>
      </vt:variant>
      <vt:variant>
        <vt:i4>2359305</vt:i4>
      </vt:variant>
      <vt:variant>
        <vt:i4>65913</vt:i4>
      </vt:variant>
      <vt:variant>
        <vt:i4>1061</vt:i4>
      </vt:variant>
      <vt:variant>
        <vt:i4>1</vt:i4>
      </vt:variant>
      <vt:variant>
        <vt:lpwstr>http://www.projectaten.net/doc/Beta/images/bond_calc.png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Aten</dc:title>
  <dc:subject/>
  <dc:creator>Tris Youngs</dc:creator>
  <cp:keywords/>
  <dc:description/>
  <cp:lastModifiedBy>Tristan Youngs</cp:lastModifiedBy>
  <cp:revision>64</cp:revision>
  <cp:lastPrinted>2011-05-17T15:25:00Z</cp:lastPrinted>
  <dcterms:created xsi:type="dcterms:W3CDTF">2011-05-19T10:30:00Z</dcterms:created>
  <dcterms:modified xsi:type="dcterms:W3CDTF">2011-06-22T09:21:00Z</dcterms:modified>
</cp:coreProperties>
</file>